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"/>
        <w:jc w:val="left"/>
        <w:rPr>
          <w:sz w:val="16"/>
        </w:rPr>
      </w:pP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top="1100" w:bottom="280" w:left="840" w:right="360"/>
        </w:sectPr>
      </w:pPr>
    </w:p>
    <w:p>
      <w:pPr>
        <w:spacing w:line="228" w:lineRule="auto" w:before="121"/>
        <w:ind w:left="685" w:right="-16" w:firstLine="198"/>
        <w:jc w:val="left"/>
        <w:rPr>
          <w:sz w:val="27"/>
        </w:rPr>
      </w:pPr>
      <w:r>
        <w:rPr/>
        <w:drawing>
          <wp:anchor distT="0" distB="0" distL="0" distR="0" allowOverlap="1" layoutInCell="1" locked="0" behindDoc="0" simplePos="0" relativeHeight="251659264">
            <wp:simplePos x="0" y="0"/>
            <wp:positionH relativeFrom="page">
              <wp:posOffset>3463326</wp:posOffset>
            </wp:positionH>
            <wp:positionV relativeFrom="paragraph">
              <wp:posOffset>-120716</wp:posOffset>
            </wp:positionV>
            <wp:extent cx="742141" cy="747449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141" cy="747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13133"/>
          <w:sz w:val="27"/>
        </w:rPr>
        <w:t>КАБИНЕТ МИНИСТРОВ РЕСПУБЛИКИ ТАТАРСТАН</w:t>
      </w:r>
    </w:p>
    <w:p>
      <w:pPr>
        <w:spacing w:line="235" w:lineRule="auto" w:before="94"/>
        <w:ind w:left="2100" w:right="0" w:hanging="214"/>
        <w:jc w:val="left"/>
        <w:rPr>
          <w:sz w:val="27"/>
        </w:rPr>
      </w:pPr>
      <w:r>
        <w:rPr/>
        <w:br w:type="column"/>
      </w:r>
      <w:r>
        <w:rPr>
          <w:color w:val="464949"/>
          <w:sz w:val="27"/>
        </w:rPr>
        <w:t>ТАТАРСТАН </w:t>
      </w:r>
      <w:r>
        <w:rPr>
          <w:color w:val="313133"/>
          <w:sz w:val="27"/>
        </w:rPr>
        <w:t>РЕСПУБЛИКАСЫ МИНИСТРЛАР КАБИНЕТЫ</w:t>
      </w:r>
    </w:p>
    <w:p>
      <w:pPr>
        <w:spacing w:after="0" w:line="235" w:lineRule="auto"/>
        <w:jc w:val="left"/>
        <w:rPr>
          <w:sz w:val="27"/>
        </w:rPr>
        <w:sectPr>
          <w:type w:val="continuous"/>
          <w:pgSz w:w="11900" w:h="16840"/>
          <w:pgMar w:top="1100" w:bottom="280" w:left="840" w:right="360"/>
          <w:cols w:num="2" w:equalWidth="0">
            <w:col w:w="4152" w:space="40"/>
            <w:col w:w="6508"/>
          </w:cols>
        </w:sect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2"/>
        <w:jc w:val="left"/>
        <w:rPr>
          <w:sz w:val="22"/>
        </w:rPr>
      </w:pPr>
    </w:p>
    <w:p>
      <w:pPr>
        <w:pStyle w:val="BodyText"/>
        <w:spacing w:line="20" w:lineRule="exact"/>
        <w:ind w:left="390"/>
        <w:jc w:val="left"/>
        <w:rPr>
          <w:sz w:val="2"/>
        </w:rPr>
      </w:pPr>
      <w:r>
        <w:rPr>
          <w:sz w:val="2"/>
        </w:rPr>
        <w:pict>
          <v:group style="width:478.9pt;height:.5pt;mso-position-horizontal-relative:char;mso-position-vertical-relative:line" coordorigin="0,0" coordsize="9578,10">
            <v:line style="position:absolute" from="0,5" to="9578,5" stroked="true" strokeweight=".474631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jc w:val="left"/>
        <w:rPr>
          <w:sz w:val="6"/>
        </w:rPr>
      </w:pPr>
    </w:p>
    <w:p>
      <w:pPr>
        <w:spacing w:after="0"/>
        <w:jc w:val="left"/>
        <w:rPr>
          <w:sz w:val="6"/>
        </w:rPr>
        <w:sectPr>
          <w:type w:val="continuous"/>
          <w:pgSz w:w="11900" w:h="16840"/>
          <w:pgMar w:top="1100" w:bottom="280" w:left="840" w:right="360"/>
        </w:sectPr>
      </w:pPr>
    </w:p>
    <w:p>
      <w:pPr>
        <w:spacing w:before="75"/>
        <w:ind w:left="1119" w:right="0" w:firstLine="0"/>
        <w:jc w:val="left"/>
        <w:rPr>
          <w:rFonts w:ascii="Courier New" w:hAnsi="Courier New"/>
          <w:b/>
          <w:sz w:val="32"/>
        </w:rPr>
      </w:pPr>
      <w:r>
        <w:rPr>
          <w:rFonts w:ascii="Courier New" w:hAnsi="Courier New"/>
          <w:b/>
          <w:color w:val="313133"/>
          <w:w w:val="105"/>
          <w:sz w:val="32"/>
        </w:rPr>
        <w:t>ПОСТАНОRЛЕНИЕ</w:t>
      </w:r>
    </w:p>
    <w:p>
      <w:pPr>
        <w:tabs>
          <w:tab w:pos="3568" w:val="left" w:leader="none"/>
          <w:tab w:pos="4850" w:val="left" w:leader="none"/>
        </w:tabs>
        <w:spacing w:before="157"/>
        <w:ind w:left="1346" w:right="0" w:firstLine="0"/>
        <w:jc w:val="left"/>
        <w:rPr>
          <w:sz w:val="21"/>
        </w:rPr>
      </w:pPr>
      <w:r>
        <w:rPr>
          <w:rFonts w:ascii="Courier New" w:hAnsi="Courier New"/>
          <w:color w:val="464949"/>
          <w:spacing w:val="-1"/>
          <w:w w:val="103"/>
          <w:sz w:val="29"/>
          <w:u w:val="single" w:color="000000"/>
        </w:rPr>
        <w:t>3</w:t>
      </w:r>
      <w:r>
        <w:rPr>
          <w:rFonts w:ascii="Courier New" w:hAnsi="Courier New"/>
          <w:color w:val="464949"/>
          <w:spacing w:val="-122"/>
          <w:w w:val="103"/>
          <w:sz w:val="29"/>
          <w:u w:val="single" w:color="000000"/>
        </w:rPr>
        <w:t>1</w:t>
      </w:r>
      <w:r>
        <w:rPr>
          <w:rFonts w:ascii="Courier New" w:hAnsi="Courier New"/>
          <w:color w:val="16181A"/>
          <w:spacing w:val="-44"/>
          <w:w w:val="93"/>
          <w:sz w:val="29"/>
          <w:u w:val="single" w:color="000000"/>
        </w:rPr>
        <w:t>.</w:t>
      </w:r>
      <w:r>
        <w:rPr>
          <w:rFonts w:ascii="Courier New" w:hAnsi="Courier New"/>
          <w:color w:val="464949"/>
          <w:spacing w:val="-1"/>
          <w:w w:val="93"/>
          <w:sz w:val="29"/>
          <w:u w:val="single" w:color="000000"/>
        </w:rPr>
        <w:t>0</w:t>
      </w:r>
      <w:r>
        <w:rPr>
          <w:rFonts w:ascii="Courier New" w:hAnsi="Courier New"/>
          <w:color w:val="464949"/>
          <w:spacing w:val="-82"/>
          <w:w w:val="93"/>
          <w:sz w:val="29"/>
          <w:u w:val="single" w:color="000000"/>
        </w:rPr>
        <w:t>1</w:t>
      </w:r>
      <w:r>
        <w:rPr>
          <w:rFonts w:ascii="Courier New" w:hAnsi="Courier New"/>
          <w:color w:val="16181A"/>
          <w:spacing w:val="-61"/>
          <w:w w:val="102"/>
          <w:sz w:val="29"/>
          <w:u w:val="single" w:color="000000"/>
        </w:rPr>
        <w:t>.</w:t>
      </w:r>
      <w:r>
        <w:rPr>
          <w:rFonts w:ascii="Courier New" w:hAnsi="Courier New"/>
          <w:color w:val="313133"/>
          <w:spacing w:val="-1"/>
          <w:w w:val="102"/>
          <w:sz w:val="29"/>
          <w:u w:val="single" w:color="000000"/>
        </w:rPr>
        <w:t>20</w:t>
      </w:r>
      <w:r>
        <w:rPr>
          <w:rFonts w:ascii="Courier New" w:hAnsi="Courier New"/>
          <w:color w:val="313133"/>
          <w:spacing w:val="-167"/>
          <w:w w:val="102"/>
          <w:sz w:val="29"/>
          <w:u w:val="single" w:color="000000"/>
        </w:rPr>
        <w:t>2</w:t>
      </w:r>
      <w:r>
        <w:rPr>
          <w:rFonts w:ascii="Courier New" w:hAnsi="Courier New"/>
          <w:color w:val="595B5B"/>
          <w:w w:val="102"/>
          <w:sz w:val="29"/>
          <w:u w:val="single" w:color="000000"/>
        </w:rPr>
        <w:t>5</w:t>
      </w:r>
      <w:r>
        <w:rPr>
          <w:rFonts w:ascii="Courier New" w:hAnsi="Courier New"/>
          <w:color w:val="595B5B"/>
          <w:sz w:val="29"/>
          <w:u w:val="single" w:color="000000"/>
        </w:rPr>
        <w:tab/>
      </w:r>
      <w:r>
        <w:rPr>
          <w:rFonts w:ascii="Courier New" w:hAnsi="Courier New"/>
          <w:color w:val="595B5B"/>
          <w:sz w:val="29"/>
        </w:rPr>
        <w:tab/>
      </w:r>
      <w:r>
        <w:rPr>
          <w:color w:val="595B5B"/>
          <w:spacing w:val="-19"/>
          <w:w w:val="102"/>
          <w:position w:val="-9"/>
          <w:sz w:val="21"/>
        </w:rPr>
        <w:t>r</w:t>
      </w:r>
      <w:r>
        <w:rPr>
          <w:color w:val="777E7C"/>
          <w:spacing w:val="4"/>
          <w:w w:val="102"/>
          <w:position w:val="-9"/>
          <w:sz w:val="21"/>
        </w:rPr>
        <w:t>.</w:t>
      </w:r>
      <w:r>
        <w:rPr>
          <w:color w:val="464949"/>
          <w:spacing w:val="-6"/>
          <w:w w:val="96"/>
          <w:position w:val="-9"/>
          <w:sz w:val="21"/>
        </w:rPr>
        <w:t>К</w:t>
      </w:r>
      <w:r>
        <w:rPr>
          <w:color w:val="464949"/>
          <w:spacing w:val="-1"/>
          <w:w w:val="103"/>
          <w:position w:val="-9"/>
          <w:sz w:val="21"/>
        </w:rPr>
        <w:t>азань</w:t>
      </w:r>
    </w:p>
    <w:p>
      <w:pPr>
        <w:spacing w:before="71"/>
        <w:ind w:left="1666" w:right="2159" w:firstLine="0"/>
        <w:jc w:val="center"/>
        <w:rPr>
          <w:b/>
          <w:sz w:val="28"/>
        </w:rPr>
      </w:pPr>
      <w:r>
        <w:rPr/>
        <w:br w:type="column"/>
      </w:r>
      <w:r>
        <w:rPr>
          <w:b/>
          <w:color w:val="313133"/>
          <w:sz w:val="28"/>
        </w:rPr>
        <w:t>КАРАР</w:t>
      </w:r>
    </w:p>
    <w:p>
      <w:pPr>
        <w:tabs>
          <w:tab w:pos="1569" w:val="left" w:leader="none"/>
        </w:tabs>
        <w:spacing w:before="201"/>
        <w:ind w:left="1119" w:right="0" w:firstLine="0"/>
        <w:jc w:val="left"/>
        <w:rPr>
          <w:rFonts w:ascii="Courier New" w:hAnsi="Courier New"/>
          <w:sz w:val="29"/>
        </w:rPr>
      </w:pPr>
      <w:r>
        <w:rPr>
          <w:rFonts w:ascii="Arial" w:hAnsi="Arial"/>
          <w:color w:val="464949"/>
          <w:sz w:val="18"/>
        </w:rPr>
        <w:t>№</w:t>
        <w:tab/>
      </w:r>
      <w:r>
        <w:rPr>
          <w:rFonts w:ascii="Courier New" w:hAnsi="Courier New"/>
          <w:color w:val="464949"/>
          <w:sz w:val="29"/>
          <w:u w:val="thick" w:color="464949"/>
        </w:rPr>
        <w:t>48</w:t>
      </w:r>
    </w:p>
    <w:p>
      <w:pPr>
        <w:spacing w:after="0"/>
        <w:jc w:val="left"/>
        <w:rPr>
          <w:rFonts w:ascii="Courier New" w:hAnsi="Courier New"/>
          <w:sz w:val="29"/>
        </w:rPr>
        <w:sectPr>
          <w:type w:val="continuous"/>
          <w:pgSz w:w="11900" w:h="16840"/>
          <w:pgMar w:top="1100" w:bottom="280" w:left="840" w:right="360"/>
          <w:cols w:num="2" w:equalWidth="0">
            <w:col w:w="5823" w:space="61"/>
            <w:col w:w="4816"/>
          </w:cols>
        </w:sectPr>
      </w:pPr>
    </w:p>
    <w:p>
      <w:pPr>
        <w:pStyle w:val="BodyText"/>
        <w:jc w:val="left"/>
        <w:rPr>
          <w:rFonts w:ascii="Courier New"/>
          <w:sz w:val="20"/>
        </w:rPr>
      </w:pPr>
    </w:p>
    <w:p>
      <w:pPr>
        <w:pStyle w:val="BodyText"/>
        <w:jc w:val="left"/>
        <w:rPr>
          <w:rFonts w:ascii="Courier New"/>
          <w:sz w:val="20"/>
        </w:rPr>
      </w:pPr>
    </w:p>
    <w:p>
      <w:pPr>
        <w:pStyle w:val="BodyText"/>
        <w:jc w:val="left"/>
        <w:rPr>
          <w:rFonts w:ascii="Courier New"/>
          <w:sz w:val="20"/>
        </w:rPr>
      </w:pPr>
    </w:p>
    <w:p>
      <w:pPr>
        <w:pStyle w:val="BodyText"/>
        <w:jc w:val="left"/>
        <w:rPr>
          <w:rFonts w:ascii="Courier New"/>
          <w:sz w:val="20"/>
        </w:rPr>
      </w:pPr>
    </w:p>
    <w:p>
      <w:pPr>
        <w:pStyle w:val="BodyText"/>
        <w:jc w:val="left"/>
        <w:rPr>
          <w:rFonts w:ascii="Courier New"/>
          <w:sz w:val="20"/>
        </w:rPr>
      </w:pPr>
    </w:p>
    <w:p>
      <w:pPr>
        <w:pStyle w:val="BodyText"/>
        <w:jc w:val="left"/>
        <w:rPr>
          <w:rFonts w:ascii="Courier New"/>
          <w:sz w:val="20"/>
        </w:rPr>
      </w:pPr>
    </w:p>
    <w:p>
      <w:pPr>
        <w:pStyle w:val="BodyText"/>
        <w:jc w:val="left"/>
        <w:rPr>
          <w:rFonts w:ascii="Courier New"/>
          <w:sz w:val="20"/>
        </w:rPr>
      </w:pPr>
    </w:p>
    <w:p>
      <w:pPr>
        <w:pStyle w:val="BodyText"/>
        <w:jc w:val="left"/>
        <w:rPr>
          <w:rFonts w:ascii="Courier New"/>
          <w:sz w:val="20"/>
        </w:rPr>
      </w:pPr>
    </w:p>
    <w:p>
      <w:pPr>
        <w:pStyle w:val="BodyText"/>
        <w:jc w:val="left"/>
        <w:rPr>
          <w:rFonts w:ascii="Courier New"/>
          <w:sz w:val="20"/>
        </w:rPr>
      </w:pPr>
    </w:p>
    <w:p>
      <w:pPr>
        <w:pStyle w:val="BodyText"/>
        <w:spacing w:before="4"/>
        <w:jc w:val="left"/>
        <w:rPr>
          <w:rFonts w:ascii="Courier New"/>
          <w:sz w:val="18"/>
        </w:rPr>
      </w:pPr>
    </w:p>
    <w:p>
      <w:pPr>
        <w:spacing w:line="252" w:lineRule="auto" w:before="89"/>
        <w:ind w:left="376" w:right="5648" w:firstLine="0"/>
        <w:jc w:val="both"/>
        <w:rPr>
          <w:b/>
          <w:sz w:val="27"/>
        </w:rPr>
      </w:pPr>
      <w:r>
        <w:rPr>
          <w:color w:val="313133"/>
          <w:w w:val="105"/>
          <w:sz w:val="27"/>
        </w:rPr>
        <w:t>Об утверждении Программы государ</w:t>
      </w:r>
      <w:r>
        <w:rPr>
          <w:color w:val="16181A"/>
          <w:w w:val="105"/>
          <w:sz w:val="27"/>
        </w:rPr>
        <w:t>­ </w:t>
      </w:r>
      <w:r>
        <w:rPr>
          <w:color w:val="313133"/>
          <w:w w:val="105"/>
          <w:sz w:val="27"/>
        </w:rPr>
        <w:t>ственных гарантий бесплатного оказа</w:t>
      </w:r>
      <w:r>
        <w:rPr>
          <w:color w:val="030707"/>
          <w:w w:val="105"/>
          <w:sz w:val="27"/>
        </w:rPr>
        <w:t>­ </w:t>
      </w:r>
      <w:r>
        <w:rPr>
          <w:color w:val="313133"/>
          <w:w w:val="105"/>
          <w:sz w:val="27"/>
        </w:rPr>
        <w:t>ния гражданам медицинской помощи на территории </w:t>
      </w:r>
      <w:r>
        <w:rPr>
          <w:color w:val="16181A"/>
          <w:w w:val="105"/>
          <w:sz w:val="27"/>
        </w:rPr>
        <w:t>Р</w:t>
      </w:r>
      <w:r>
        <w:rPr>
          <w:color w:val="313133"/>
          <w:w w:val="105"/>
          <w:sz w:val="27"/>
        </w:rPr>
        <w:t>еспублики Татарстан на 2025 год и на плановый период </w:t>
      </w:r>
      <w:r>
        <w:rPr>
          <w:b/>
          <w:color w:val="313133"/>
          <w:w w:val="105"/>
          <w:sz w:val="27"/>
        </w:rPr>
        <w:t>2026 </w:t>
      </w:r>
      <w:r>
        <w:rPr>
          <w:b/>
          <w:color w:val="313133"/>
          <w:w w:val="105"/>
          <w:sz w:val="27"/>
          <w:vertAlign w:val="subscript"/>
        </w:rPr>
        <w:t>И</w:t>
      </w:r>
      <w:r>
        <w:rPr>
          <w:b/>
          <w:color w:val="313133"/>
          <w:w w:val="105"/>
          <w:sz w:val="27"/>
          <w:vertAlign w:val="baseline"/>
        </w:rPr>
        <w:t> 2027 </w:t>
      </w:r>
      <w:r>
        <w:rPr>
          <w:b/>
          <w:color w:val="313133"/>
          <w:w w:val="105"/>
          <w:sz w:val="27"/>
          <w:vertAlign w:val="subscript"/>
        </w:rPr>
        <w:t>ГОДОВ</w:t>
      </w:r>
    </w:p>
    <w:p>
      <w:pPr>
        <w:pStyle w:val="BodyText"/>
        <w:jc w:val="left"/>
        <w:rPr>
          <w:b/>
          <w:sz w:val="30"/>
        </w:rPr>
      </w:pPr>
    </w:p>
    <w:p>
      <w:pPr>
        <w:pStyle w:val="BodyText"/>
        <w:spacing w:before="3"/>
        <w:jc w:val="left"/>
        <w:rPr>
          <w:b/>
          <w:sz w:val="25"/>
        </w:rPr>
      </w:pPr>
    </w:p>
    <w:p>
      <w:pPr>
        <w:spacing w:line="252" w:lineRule="auto" w:before="0"/>
        <w:ind w:left="387" w:right="121" w:firstLine="697"/>
        <w:jc w:val="both"/>
        <w:rPr>
          <w:sz w:val="27"/>
        </w:rPr>
      </w:pPr>
      <w:r>
        <w:rPr>
          <w:color w:val="313133"/>
          <w:w w:val="105"/>
          <w:sz w:val="27"/>
        </w:rPr>
        <w:t>В целях обеспечения </w:t>
      </w:r>
      <w:r>
        <w:rPr>
          <w:color w:val="313133"/>
          <w:spacing w:val="-3"/>
          <w:w w:val="105"/>
          <w:sz w:val="27"/>
        </w:rPr>
        <w:t>конституцио</w:t>
      </w:r>
      <w:r>
        <w:rPr>
          <w:color w:val="16181A"/>
          <w:spacing w:val="-3"/>
          <w:w w:val="105"/>
          <w:sz w:val="27"/>
        </w:rPr>
        <w:t>н</w:t>
      </w:r>
      <w:r>
        <w:rPr>
          <w:color w:val="313133"/>
          <w:spacing w:val="-3"/>
          <w:w w:val="105"/>
          <w:sz w:val="27"/>
        </w:rPr>
        <w:t>ных </w:t>
      </w:r>
      <w:r>
        <w:rPr>
          <w:color w:val="313133"/>
          <w:w w:val="105"/>
          <w:sz w:val="27"/>
        </w:rPr>
        <w:t>прав граждан Российской Федерации на бесплатное оказание медицинской помощи </w:t>
      </w:r>
      <w:r>
        <w:rPr>
          <w:color w:val="313133"/>
          <w:w w:val="105"/>
          <w:sz w:val="29"/>
        </w:rPr>
        <w:t>и </w:t>
      </w:r>
      <w:r>
        <w:rPr>
          <w:color w:val="313133"/>
          <w:w w:val="105"/>
          <w:sz w:val="27"/>
        </w:rPr>
        <w:t>во исполнение постановления</w:t>
      </w:r>
      <w:r>
        <w:rPr>
          <w:color w:val="313133"/>
          <w:spacing w:val="-47"/>
          <w:w w:val="105"/>
          <w:sz w:val="27"/>
        </w:rPr>
        <w:t> </w:t>
      </w:r>
      <w:r>
        <w:rPr>
          <w:color w:val="313133"/>
          <w:spacing w:val="5"/>
          <w:w w:val="105"/>
          <w:sz w:val="27"/>
        </w:rPr>
        <w:t>Пра</w:t>
      </w:r>
      <w:r>
        <w:rPr>
          <w:color w:val="030707"/>
          <w:spacing w:val="5"/>
          <w:w w:val="105"/>
          <w:sz w:val="27"/>
        </w:rPr>
        <w:t>­ </w:t>
      </w:r>
      <w:r>
        <w:rPr>
          <w:color w:val="313133"/>
          <w:w w:val="105"/>
          <w:sz w:val="27"/>
        </w:rPr>
        <w:t>вительства Российской Федерации от 27 декабря 2024 г. </w:t>
      </w:r>
      <w:r>
        <w:rPr>
          <w:rFonts w:ascii="Arial" w:hAnsi="Arial"/>
          <w:color w:val="313133"/>
          <w:w w:val="105"/>
          <w:sz w:val="25"/>
        </w:rPr>
        <w:t>№ </w:t>
      </w:r>
      <w:r>
        <w:rPr>
          <w:color w:val="313133"/>
          <w:w w:val="105"/>
          <w:sz w:val="27"/>
        </w:rPr>
        <w:t>1940 «О Программе </w:t>
      </w:r>
      <w:r>
        <w:rPr>
          <w:color w:val="313133"/>
          <w:spacing w:val="-5"/>
          <w:w w:val="105"/>
          <w:sz w:val="27"/>
        </w:rPr>
        <w:t>го</w:t>
      </w:r>
      <w:r>
        <w:rPr>
          <w:color w:val="16181A"/>
          <w:spacing w:val="-5"/>
          <w:w w:val="105"/>
          <w:sz w:val="27"/>
        </w:rPr>
        <w:t>­ </w:t>
      </w:r>
      <w:r>
        <w:rPr>
          <w:color w:val="313133"/>
          <w:w w:val="105"/>
          <w:sz w:val="27"/>
        </w:rPr>
        <w:t>сударственных гарантий бесплатного оказания гражданам медицинской помощи на 2025</w:t>
      </w:r>
      <w:r>
        <w:rPr>
          <w:color w:val="313133"/>
          <w:spacing w:val="-9"/>
          <w:w w:val="105"/>
          <w:sz w:val="27"/>
        </w:rPr>
        <w:t> </w:t>
      </w:r>
      <w:r>
        <w:rPr>
          <w:color w:val="313133"/>
          <w:w w:val="105"/>
          <w:sz w:val="27"/>
        </w:rPr>
        <w:t>год</w:t>
      </w:r>
      <w:r>
        <w:rPr>
          <w:color w:val="313133"/>
          <w:spacing w:val="-21"/>
          <w:w w:val="105"/>
          <w:sz w:val="27"/>
        </w:rPr>
        <w:t> </w:t>
      </w:r>
      <w:r>
        <w:rPr>
          <w:color w:val="313133"/>
          <w:w w:val="105"/>
          <w:sz w:val="27"/>
        </w:rPr>
        <w:t>и</w:t>
      </w:r>
      <w:r>
        <w:rPr>
          <w:color w:val="313133"/>
          <w:spacing w:val="1"/>
          <w:w w:val="105"/>
          <w:sz w:val="27"/>
        </w:rPr>
        <w:t> </w:t>
      </w:r>
      <w:r>
        <w:rPr>
          <w:color w:val="313133"/>
          <w:w w:val="105"/>
          <w:sz w:val="27"/>
        </w:rPr>
        <w:t>на</w:t>
      </w:r>
      <w:r>
        <w:rPr>
          <w:color w:val="313133"/>
          <w:spacing w:val="-17"/>
          <w:w w:val="105"/>
          <w:sz w:val="27"/>
        </w:rPr>
        <w:t> </w:t>
      </w:r>
      <w:r>
        <w:rPr>
          <w:color w:val="313133"/>
          <w:w w:val="105"/>
          <w:sz w:val="27"/>
        </w:rPr>
        <w:t>плановый</w:t>
      </w:r>
      <w:r>
        <w:rPr>
          <w:color w:val="313133"/>
          <w:spacing w:val="2"/>
          <w:w w:val="105"/>
          <w:sz w:val="27"/>
        </w:rPr>
        <w:t> </w:t>
      </w:r>
      <w:r>
        <w:rPr>
          <w:color w:val="313133"/>
          <w:w w:val="105"/>
          <w:sz w:val="27"/>
        </w:rPr>
        <w:t>период</w:t>
      </w:r>
      <w:r>
        <w:rPr>
          <w:color w:val="313133"/>
          <w:spacing w:val="-5"/>
          <w:w w:val="105"/>
          <w:sz w:val="27"/>
        </w:rPr>
        <w:t> </w:t>
      </w:r>
      <w:r>
        <w:rPr>
          <w:color w:val="313133"/>
          <w:w w:val="105"/>
          <w:sz w:val="27"/>
        </w:rPr>
        <w:t>2026</w:t>
      </w:r>
      <w:r>
        <w:rPr>
          <w:color w:val="313133"/>
          <w:spacing w:val="-16"/>
          <w:w w:val="105"/>
          <w:sz w:val="27"/>
        </w:rPr>
        <w:t> </w:t>
      </w:r>
      <w:r>
        <w:rPr>
          <w:color w:val="313133"/>
          <w:w w:val="105"/>
          <w:sz w:val="27"/>
        </w:rPr>
        <w:t>и</w:t>
      </w:r>
      <w:r>
        <w:rPr>
          <w:color w:val="313133"/>
          <w:spacing w:val="-10"/>
          <w:w w:val="105"/>
          <w:sz w:val="27"/>
        </w:rPr>
        <w:t> </w:t>
      </w:r>
      <w:r>
        <w:rPr>
          <w:color w:val="313133"/>
          <w:w w:val="105"/>
          <w:sz w:val="27"/>
        </w:rPr>
        <w:t>2027</w:t>
      </w:r>
      <w:r>
        <w:rPr>
          <w:color w:val="313133"/>
          <w:spacing w:val="-12"/>
          <w:w w:val="105"/>
          <w:sz w:val="27"/>
        </w:rPr>
        <w:t> </w:t>
      </w:r>
      <w:r>
        <w:rPr>
          <w:color w:val="313133"/>
          <w:w w:val="105"/>
          <w:sz w:val="27"/>
        </w:rPr>
        <w:t>годов»</w:t>
      </w:r>
      <w:r>
        <w:rPr>
          <w:color w:val="313133"/>
          <w:spacing w:val="-7"/>
          <w:w w:val="105"/>
          <w:sz w:val="27"/>
        </w:rPr>
        <w:t> </w:t>
      </w:r>
      <w:r>
        <w:rPr>
          <w:color w:val="313133"/>
          <w:w w:val="105"/>
          <w:sz w:val="27"/>
        </w:rPr>
        <w:t>Кабинет</w:t>
      </w:r>
      <w:r>
        <w:rPr>
          <w:color w:val="313133"/>
          <w:spacing w:val="-4"/>
          <w:w w:val="105"/>
          <w:sz w:val="27"/>
        </w:rPr>
        <w:t> </w:t>
      </w:r>
      <w:r>
        <w:rPr>
          <w:color w:val="313133"/>
          <w:w w:val="105"/>
          <w:sz w:val="27"/>
        </w:rPr>
        <w:t>Министров</w:t>
      </w:r>
      <w:r>
        <w:rPr>
          <w:color w:val="313133"/>
          <w:spacing w:val="1"/>
          <w:w w:val="105"/>
          <w:sz w:val="27"/>
        </w:rPr>
        <w:t> </w:t>
      </w:r>
      <w:r>
        <w:rPr>
          <w:color w:val="313133"/>
          <w:w w:val="105"/>
          <w:sz w:val="27"/>
        </w:rPr>
        <w:t>Республики Татарстан</w:t>
      </w:r>
      <w:r>
        <w:rPr>
          <w:color w:val="313133"/>
          <w:spacing w:val="7"/>
          <w:w w:val="105"/>
          <w:sz w:val="27"/>
        </w:rPr>
        <w:t> </w:t>
      </w:r>
      <w:r>
        <w:rPr>
          <w:color w:val="313133"/>
          <w:w w:val="105"/>
          <w:sz w:val="27"/>
        </w:rPr>
        <w:t>ПОСТАНОВЛЯЕТ:</w:t>
      </w:r>
    </w:p>
    <w:p>
      <w:pPr>
        <w:pStyle w:val="BodyText"/>
        <w:spacing w:before="10"/>
        <w:jc w:val="left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1380" w:val="left" w:leader="none"/>
        </w:tabs>
        <w:spacing w:line="252" w:lineRule="auto" w:before="1" w:after="0"/>
        <w:ind w:left="393" w:right="111" w:firstLine="713"/>
        <w:jc w:val="both"/>
        <w:rPr>
          <w:color w:val="16181A"/>
          <w:sz w:val="25"/>
        </w:rPr>
      </w:pPr>
      <w:r>
        <w:rPr>
          <w:color w:val="313133"/>
          <w:w w:val="105"/>
          <w:sz w:val="27"/>
        </w:rPr>
        <w:t>Утвердить прилагаемую Программу государственных гарантий </w:t>
      </w:r>
      <w:r>
        <w:rPr>
          <w:color w:val="313133"/>
          <w:spacing w:val="-3"/>
          <w:w w:val="105"/>
          <w:sz w:val="27"/>
        </w:rPr>
        <w:t>бес</w:t>
      </w:r>
      <w:r>
        <w:rPr>
          <w:color w:val="16181A"/>
          <w:spacing w:val="-3"/>
          <w:w w:val="105"/>
          <w:sz w:val="27"/>
        </w:rPr>
        <w:t>п</w:t>
      </w:r>
      <w:r>
        <w:rPr>
          <w:color w:val="313133"/>
          <w:spacing w:val="-3"/>
          <w:w w:val="105"/>
          <w:sz w:val="27"/>
        </w:rPr>
        <w:t>лат</w:t>
      </w:r>
      <w:r>
        <w:rPr>
          <w:color w:val="030707"/>
          <w:spacing w:val="-3"/>
          <w:w w:val="105"/>
          <w:sz w:val="27"/>
        </w:rPr>
        <w:t>­</w:t>
      </w:r>
      <w:r>
        <w:rPr>
          <w:color w:val="313133"/>
          <w:spacing w:val="-3"/>
          <w:w w:val="105"/>
          <w:sz w:val="27"/>
        </w:rPr>
        <w:t> </w:t>
      </w:r>
      <w:r>
        <w:rPr>
          <w:color w:val="313133"/>
          <w:w w:val="105"/>
          <w:sz w:val="27"/>
        </w:rPr>
        <w:t>ного оказания гражданам медицинской помощи на территории </w:t>
      </w:r>
      <w:r>
        <w:rPr>
          <w:color w:val="16181A"/>
          <w:w w:val="105"/>
          <w:sz w:val="27"/>
        </w:rPr>
        <w:t>Р</w:t>
      </w:r>
      <w:r>
        <w:rPr>
          <w:color w:val="313133"/>
          <w:w w:val="105"/>
          <w:sz w:val="27"/>
        </w:rPr>
        <w:t>еспублики Та­ тарстан на 2025 год и на плановый </w:t>
      </w:r>
      <w:r>
        <w:rPr>
          <w:color w:val="16181A"/>
          <w:w w:val="105"/>
          <w:sz w:val="27"/>
        </w:rPr>
        <w:t>п</w:t>
      </w:r>
      <w:r>
        <w:rPr>
          <w:color w:val="313133"/>
          <w:w w:val="105"/>
          <w:sz w:val="27"/>
        </w:rPr>
        <w:t>ериод 2026 и 2027 годов (далее</w:t>
      </w:r>
      <w:r>
        <w:rPr>
          <w:color w:val="313133"/>
          <w:spacing w:val="-34"/>
          <w:w w:val="105"/>
          <w:sz w:val="27"/>
        </w:rPr>
        <w:t> </w:t>
      </w:r>
      <w:r>
        <w:rPr>
          <w:color w:val="464949"/>
          <w:w w:val="105"/>
          <w:sz w:val="27"/>
        </w:rPr>
        <w:t>- </w:t>
      </w:r>
      <w:r>
        <w:rPr>
          <w:color w:val="313133"/>
          <w:spacing w:val="-8"/>
          <w:w w:val="105"/>
          <w:sz w:val="27"/>
        </w:rPr>
        <w:t>Программа)</w:t>
      </w:r>
      <w:r>
        <w:rPr>
          <w:color w:val="030707"/>
          <w:spacing w:val="-8"/>
          <w:w w:val="105"/>
          <w:sz w:val="27"/>
        </w:rPr>
        <w:t>.</w:t>
      </w:r>
    </w:p>
    <w:p>
      <w:pPr>
        <w:pStyle w:val="ListParagraph"/>
        <w:numPr>
          <w:ilvl w:val="0"/>
          <w:numId w:val="1"/>
        </w:numPr>
        <w:tabs>
          <w:tab w:pos="1380" w:val="left" w:leader="none"/>
        </w:tabs>
        <w:spacing w:line="240" w:lineRule="auto" w:before="18" w:after="0"/>
        <w:ind w:left="1379" w:right="0" w:hanging="278"/>
        <w:jc w:val="both"/>
        <w:rPr>
          <w:color w:val="313133"/>
          <w:sz w:val="25"/>
        </w:rPr>
      </w:pPr>
      <w:r>
        <w:rPr>
          <w:color w:val="313133"/>
          <w:w w:val="105"/>
          <w:sz w:val="27"/>
        </w:rPr>
        <w:t>Установить,</w:t>
      </w:r>
      <w:r>
        <w:rPr>
          <w:color w:val="313133"/>
          <w:spacing w:val="2"/>
          <w:w w:val="105"/>
          <w:sz w:val="27"/>
        </w:rPr>
        <w:t> </w:t>
      </w:r>
      <w:r>
        <w:rPr>
          <w:color w:val="313133"/>
          <w:w w:val="105"/>
          <w:sz w:val="27"/>
        </w:rPr>
        <w:t>что:</w:t>
      </w:r>
    </w:p>
    <w:p>
      <w:pPr>
        <w:spacing w:before="3"/>
        <w:ind w:left="1104" w:right="0" w:firstLine="0"/>
        <w:jc w:val="both"/>
        <w:rPr>
          <w:sz w:val="27"/>
        </w:rPr>
      </w:pPr>
      <w:r>
        <w:rPr>
          <w:color w:val="464949"/>
          <w:w w:val="105"/>
          <w:sz w:val="27"/>
        </w:rPr>
        <w:t>завершение </w:t>
      </w:r>
      <w:r>
        <w:rPr>
          <w:color w:val="313133"/>
          <w:w w:val="105"/>
          <w:sz w:val="27"/>
        </w:rPr>
        <w:t>расчетов за медицинские услуги, оказанные в рамках Программы</w:t>
      </w:r>
    </w:p>
    <w:p>
      <w:pPr>
        <w:spacing w:before="22"/>
        <w:ind w:left="398" w:right="0" w:firstLine="0"/>
        <w:jc w:val="both"/>
        <w:rPr>
          <w:sz w:val="27"/>
        </w:rPr>
      </w:pPr>
      <w:r>
        <w:rPr>
          <w:rFonts w:ascii="Arial" w:hAnsi="Arial"/>
          <w:smallCaps/>
          <w:color w:val="313133"/>
          <w:w w:val="102"/>
          <w:sz w:val="24"/>
        </w:rPr>
        <w:t>в</w:t>
      </w:r>
      <w:r>
        <w:rPr>
          <w:rFonts w:ascii="Arial" w:hAnsi="Arial"/>
          <w:smallCaps w:val="0"/>
          <w:color w:val="313133"/>
          <w:spacing w:val="11"/>
          <w:sz w:val="24"/>
        </w:rPr>
        <w:t> </w:t>
      </w:r>
      <w:r>
        <w:rPr>
          <w:smallCaps w:val="0"/>
          <w:color w:val="313133"/>
          <w:w w:val="103"/>
          <w:sz w:val="27"/>
        </w:rPr>
        <w:t>2025</w:t>
      </w:r>
      <w:r>
        <w:rPr>
          <w:smallCaps w:val="0"/>
          <w:color w:val="313133"/>
          <w:spacing w:val="-7"/>
          <w:sz w:val="27"/>
        </w:rPr>
        <w:t> </w:t>
      </w:r>
      <w:r>
        <w:rPr>
          <w:smallCaps w:val="0"/>
          <w:color w:val="313133"/>
          <w:spacing w:val="-1"/>
          <w:w w:val="105"/>
          <w:sz w:val="27"/>
        </w:rPr>
        <w:t>году</w:t>
      </w:r>
      <w:r>
        <w:rPr>
          <w:smallCaps w:val="0"/>
          <w:color w:val="313133"/>
          <w:w w:val="105"/>
          <w:sz w:val="27"/>
        </w:rPr>
        <w:t>,</w:t>
      </w:r>
      <w:r>
        <w:rPr>
          <w:smallCaps w:val="0"/>
          <w:color w:val="313133"/>
          <w:spacing w:val="-6"/>
          <w:sz w:val="27"/>
        </w:rPr>
        <w:t> </w:t>
      </w:r>
      <w:r>
        <w:rPr>
          <w:smallCaps w:val="0"/>
          <w:color w:val="313133"/>
          <w:w w:val="104"/>
          <w:sz w:val="27"/>
        </w:rPr>
        <w:t>осуществляется</w:t>
      </w:r>
      <w:r>
        <w:rPr>
          <w:smallCaps w:val="0"/>
          <w:color w:val="313133"/>
          <w:spacing w:val="-16"/>
          <w:sz w:val="27"/>
        </w:rPr>
        <w:t> </w:t>
      </w:r>
      <w:r>
        <w:rPr>
          <w:smallCaps w:val="0"/>
          <w:color w:val="313133"/>
          <w:spacing w:val="-1"/>
          <w:w w:val="107"/>
          <w:sz w:val="27"/>
        </w:rPr>
        <w:t>д</w:t>
      </w:r>
      <w:r>
        <w:rPr>
          <w:smallCaps w:val="0"/>
          <w:color w:val="313133"/>
          <w:w w:val="107"/>
          <w:sz w:val="27"/>
        </w:rPr>
        <w:t>о</w:t>
      </w:r>
      <w:r>
        <w:rPr>
          <w:smallCaps w:val="0"/>
          <w:color w:val="313133"/>
          <w:spacing w:val="-8"/>
          <w:sz w:val="27"/>
        </w:rPr>
        <w:t> </w:t>
      </w:r>
      <w:r>
        <w:rPr>
          <w:smallCaps w:val="0"/>
          <w:color w:val="313133"/>
          <w:w w:val="110"/>
          <w:sz w:val="27"/>
        </w:rPr>
        <w:t>15</w:t>
      </w:r>
      <w:r>
        <w:rPr>
          <w:smallCaps w:val="0"/>
          <w:color w:val="313133"/>
          <w:spacing w:val="-13"/>
          <w:sz w:val="27"/>
        </w:rPr>
        <w:t> </w:t>
      </w:r>
      <w:r>
        <w:rPr>
          <w:smallCaps w:val="0"/>
          <w:color w:val="313133"/>
          <w:spacing w:val="-1"/>
          <w:w w:val="103"/>
          <w:sz w:val="27"/>
        </w:rPr>
        <w:t>феврал</w:t>
      </w:r>
      <w:r>
        <w:rPr>
          <w:smallCaps w:val="0"/>
          <w:color w:val="313133"/>
          <w:w w:val="103"/>
          <w:sz w:val="27"/>
        </w:rPr>
        <w:t>я</w:t>
      </w:r>
      <w:r>
        <w:rPr>
          <w:smallCaps w:val="0"/>
          <w:color w:val="313133"/>
          <w:spacing w:val="18"/>
          <w:sz w:val="27"/>
        </w:rPr>
        <w:t> </w:t>
      </w:r>
      <w:r>
        <w:rPr>
          <w:smallCaps w:val="0"/>
          <w:color w:val="313133"/>
          <w:w w:val="103"/>
          <w:sz w:val="27"/>
        </w:rPr>
        <w:t>2026</w:t>
      </w:r>
      <w:r>
        <w:rPr>
          <w:smallCaps w:val="0"/>
          <w:color w:val="313133"/>
          <w:spacing w:val="-7"/>
          <w:sz w:val="27"/>
        </w:rPr>
        <w:t> </w:t>
      </w:r>
      <w:r>
        <w:rPr>
          <w:smallCaps w:val="0"/>
          <w:color w:val="313133"/>
          <w:spacing w:val="-1"/>
          <w:w w:val="105"/>
          <w:sz w:val="27"/>
        </w:rPr>
        <w:t>года;</w:t>
      </w:r>
    </w:p>
    <w:p>
      <w:pPr>
        <w:spacing w:line="249" w:lineRule="auto" w:before="12"/>
        <w:ind w:left="389" w:right="104" w:firstLine="713"/>
        <w:jc w:val="both"/>
        <w:rPr>
          <w:sz w:val="27"/>
        </w:rPr>
      </w:pPr>
      <w:r>
        <w:rPr>
          <w:color w:val="313133"/>
          <w:w w:val="105"/>
          <w:sz w:val="25"/>
        </w:rPr>
        <w:t>медицинскими организациями, участвующими в реализации Программы, </w:t>
      </w:r>
      <w:r>
        <w:rPr>
          <w:color w:val="313133"/>
          <w:w w:val="105"/>
          <w:sz w:val="27"/>
        </w:rPr>
        <w:t>представляются</w:t>
      </w:r>
      <w:r>
        <w:rPr>
          <w:color w:val="313133"/>
          <w:spacing w:val="-8"/>
          <w:w w:val="105"/>
          <w:sz w:val="27"/>
        </w:rPr>
        <w:t> </w:t>
      </w:r>
      <w:r>
        <w:rPr>
          <w:color w:val="313133"/>
          <w:w w:val="105"/>
          <w:sz w:val="27"/>
        </w:rPr>
        <w:t>в</w:t>
      </w:r>
      <w:r>
        <w:rPr>
          <w:color w:val="313133"/>
          <w:spacing w:val="-19"/>
          <w:w w:val="105"/>
          <w:sz w:val="27"/>
        </w:rPr>
        <w:t> </w:t>
      </w:r>
      <w:r>
        <w:rPr>
          <w:color w:val="313133"/>
          <w:w w:val="105"/>
          <w:sz w:val="27"/>
        </w:rPr>
        <w:t>Министерство</w:t>
      </w:r>
      <w:r>
        <w:rPr>
          <w:color w:val="313133"/>
          <w:spacing w:val="1"/>
          <w:w w:val="105"/>
          <w:sz w:val="27"/>
        </w:rPr>
        <w:t> </w:t>
      </w:r>
      <w:r>
        <w:rPr>
          <w:color w:val="464949"/>
          <w:w w:val="105"/>
          <w:sz w:val="27"/>
        </w:rPr>
        <w:t>здравоохранения</w:t>
      </w:r>
      <w:r>
        <w:rPr>
          <w:color w:val="464949"/>
          <w:spacing w:val="-15"/>
          <w:w w:val="105"/>
          <w:sz w:val="27"/>
        </w:rPr>
        <w:t> </w:t>
      </w:r>
      <w:r>
        <w:rPr>
          <w:color w:val="313133"/>
          <w:w w:val="105"/>
          <w:sz w:val="27"/>
        </w:rPr>
        <w:t>Республики</w:t>
      </w:r>
      <w:r>
        <w:rPr>
          <w:color w:val="313133"/>
          <w:spacing w:val="-6"/>
          <w:w w:val="105"/>
          <w:sz w:val="27"/>
        </w:rPr>
        <w:t> </w:t>
      </w:r>
      <w:r>
        <w:rPr>
          <w:color w:val="313133"/>
          <w:w w:val="105"/>
          <w:sz w:val="27"/>
        </w:rPr>
        <w:t>Татарстан и</w:t>
      </w:r>
      <w:r>
        <w:rPr>
          <w:color w:val="313133"/>
          <w:spacing w:val="-13"/>
          <w:w w:val="105"/>
          <w:sz w:val="27"/>
        </w:rPr>
        <w:t> </w:t>
      </w:r>
      <w:r>
        <w:rPr>
          <w:color w:val="313133"/>
          <w:w w:val="105"/>
          <w:sz w:val="27"/>
        </w:rPr>
        <w:t>государ</w:t>
      </w:r>
      <w:r>
        <w:rPr>
          <w:color w:val="16181A"/>
          <w:w w:val="105"/>
          <w:sz w:val="27"/>
        </w:rPr>
        <w:t>­ </w:t>
      </w:r>
      <w:r>
        <w:rPr>
          <w:color w:val="313133"/>
          <w:w w:val="105"/>
          <w:sz w:val="27"/>
        </w:rPr>
        <w:t>ственное</w:t>
      </w:r>
      <w:r>
        <w:rPr>
          <w:color w:val="313133"/>
          <w:spacing w:val="-11"/>
          <w:w w:val="105"/>
          <w:sz w:val="27"/>
        </w:rPr>
        <w:t> </w:t>
      </w:r>
      <w:r>
        <w:rPr>
          <w:color w:val="313133"/>
          <w:w w:val="105"/>
          <w:sz w:val="27"/>
        </w:rPr>
        <w:t>учреждение</w:t>
      </w:r>
      <w:r>
        <w:rPr>
          <w:color w:val="313133"/>
          <w:spacing w:val="-9"/>
          <w:w w:val="105"/>
          <w:sz w:val="27"/>
        </w:rPr>
        <w:t> </w:t>
      </w:r>
      <w:r>
        <w:rPr>
          <w:color w:val="464949"/>
          <w:w w:val="105"/>
          <w:sz w:val="27"/>
        </w:rPr>
        <w:t>«Территориальный</w:t>
      </w:r>
      <w:r>
        <w:rPr>
          <w:color w:val="464949"/>
          <w:spacing w:val="-21"/>
          <w:w w:val="105"/>
          <w:sz w:val="27"/>
        </w:rPr>
        <w:t> </w:t>
      </w:r>
      <w:r>
        <w:rPr>
          <w:color w:val="313133"/>
          <w:w w:val="105"/>
          <w:sz w:val="27"/>
        </w:rPr>
        <w:t>фонд</w:t>
      </w:r>
      <w:r>
        <w:rPr>
          <w:color w:val="313133"/>
          <w:spacing w:val="-20"/>
          <w:w w:val="105"/>
          <w:sz w:val="27"/>
        </w:rPr>
        <w:t> </w:t>
      </w:r>
      <w:r>
        <w:rPr>
          <w:color w:val="313133"/>
          <w:w w:val="105"/>
          <w:sz w:val="27"/>
        </w:rPr>
        <w:t>обязательного медицинского</w:t>
      </w:r>
      <w:r>
        <w:rPr>
          <w:color w:val="313133"/>
          <w:spacing w:val="4"/>
          <w:w w:val="105"/>
          <w:sz w:val="27"/>
        </w:rPr>
        <w:t> </w:t>
      </w:r>
      <w:r>
        <w:rPr>
          <w:color w:val="313133"/>
          <w:w w:val="105"/>
          <w:sz w:val="27"/>
        </w:rPr>
        <w:t>страхо­ вания Республики Татарста</w:t>
      </w:r>
      <w:r>
        <w:rPr>
          <w:color w:val="16181A"/>
          <w:w w:val="105"/>
          <w:sz w:val="27"/>
        </w:rPr>
        <w:t>н</w:t>
      </w:r>
      <w:r>
        <w:rPr>
          <w:color w:val="464949"/>
          <w:w w:val="105"/>
          <w:sz w:val="27"/>
        </w:rPr>
        <w:t>» </w:t>
      </w:r>
      <w:r>
        <w:rPr>
          <w:color w:val="313133"/>
          <w:w w:val="105"/>
          <w:sz w:val="27"/>
        </w:rPr>
        <w:t>отчетность о </w:t>
      </w:r>
      <w:r>
        <w:rPr>
          <w:color w:val="464949"/>
          <w:w w:val="105"/>
          <w:sz w:val="27"/>
        </w:rPr>
        <w:t>деятельности </w:t>
      </w:r>
      <w:r>
        <w:rPr>
          <w:color w:val="313133"/>
          <w:w w:val="105"/>
          <w:sz w:val="27"/>
        </w:rPr>
        <w:t>в сфере обязательного медицинского страхования согласно порядку и формам</w:t>
      </w:r>
      <w:r>
        <w:rPr>
          <w:color w:val="595B5B"/>
          <w:w w:val="105"/>
          <w:sz w:val="27"/>
        </w:rPr>
        <w:t>, </w:t>
      </w:r>
      <w:r>
        <w:rPr>
          <w:color w:val="313133"/>
          <w:w w:val="105"/>
          <w:sz w:val="27"/>
        </w:rPr>
        <w:t>которые установлены в </w:t>
      </w:r>
      <w:r>
        <w:rPr>
          <w:color w:val="313133"/>
          <w:spacing w:val="-5"/>
          <w:w w:val="105"/>
          <w:sz w:val="27"/>
        </w:rPr>
        <w:t>со</w:t>
      </w:r>
      <w:r>
        <w:rPr>
          <w:color w:val="16181A"/>
          <w:spacing w:val="-5"/>
          <w:w w:val="105"/>
          <w:sz w:val="27"/>
        </w:rPr>
        <w:t>­ </w:t>
      </w:r>
      <w:r>
        <w:rPr>
          <w:color w:val="313133"/>
          <w:w w:val="105"/>
          <w:sz w:val="27"/>
        </w:rPr>
        <w:t>ответствии с законодательством, и в </w:t>
      </w:r>
      <w:r>
        <w:rPr>
          <w:color w:val="313133"/>
          <w:spacing w:val="-3"/>
          <w:w w:val="105"/>
          <w:sz w:val="27"/>
        </w:rPr>
        <w:t>14</w:t>
      </w:r>
      <w:r>
        <w:rPr>
          <w:color w:val="16181A"/>
          <w:spacing w:val="-3"/>
          <w:w w:val="105"/>
          <w:sz w:val="27"/>
        </w:rPr>
        <w:t>-</w:t>
      </w:r>
      <w:r>
        <w:rPr>
          <w:color w:val="313133"/>
          <w:spacing w:val="-3"/>
          <w:w w:val="105"/>
          <w:sz w:val="27"/>
        </w:rPr>
        <w:t>дневный </w:t>
      </w:r>
      <w:r>
        <w:rPr>
          <w:color w:val="313133"/>
          <w:w w:val="105"/>
          <w:sz w:val="27"/>
        </w:rPr>
        <w:t>срок со </w:t>
      </w:r>
      <w:r>
        <w:rPr>
          <w:color w:val="464949"/>
          <w:w w:val="105"/>
          <w:sz w:val="27"/>
        </w:rPr>
        <w:t>дня утверждения </w:t>
      </w:r>
      <w:r>
        <w:rPr>
          <w:color w:val="313133"/>
          <w:spacing w:val="-3"/>
          <w:w w:val="105"/>
          <w:sz w:val="27"/>
        </w:rPr>
        <w:t>Програм</w:t>
      </w:r>
      <w:r>
        <w:rPr>
          <w:color w:val="16181A"/>
          <w:spacing w:val="-3"/>
          <w:w w:val="105"/>
          <w:sz w:val="27"/>
        </w:rPr>
        <w:t>­ </w:t>
      </w:r>
      <w:r>
        <w:rPr>
          <w:color w:val="313133"/>
          <w:w w:val="105"/>
          <w:sz w:val="27"/>
        </w:rPr>
        <w:t>мы </w:t>
      </w:r>
      <w:r>
        <w:rPr>
          <w:color w:val="595B5B"/>
          <w:w w:val="105"/>
          <w:sz w:val="27"/>
        </w:rPr>
        <w:t>- </w:t>
      </w:r>
      <w:r>
        <w:rPr>
          <w:color w:val="313133"/>
          <w:w w:val="105"/>
          <w:sz w:val="27"/>
        </w:rPr>
        <w:t>планы финансово-хозяйственной </w:t>
      </w:r>
      <w:r>
        <w:rPr>
          <w:color w:val="464949"/>
          <w:w w:val="105"/>
          <w:sz w:val="27"/>
        </w:rPr>
        <w:t>деятельности </w:t>
      </w:r>
      <w:r>
        <w:rPr>
          <w:color w:val="313133"/>
          <w:w w:val="105"/>
          <w:sz w:val="27"/>
        </w:rPr>
        <w:t>на соответствующий </w:t>
      </w:r>
      <w:r>
        <w:rPr>
          <w:color w:val="313133"/>
          <w:spacing w:val="-9"/>
          <w:w w:val="105"/>
          <w:sz w:val="27"/>
        </w:rPr>
        <w:t>финансо</w:t>
      </w:r>
      <w:r>
        <w:rPr>
          <w:color w:val="16181A"/>
          <w:spacing w:val="-9"/>
          <w:w w:val="105"/>
          <w:sz w:val="27"/>
        </w:rPr>
        <w:t>­ </w:t>
      </w:r>
      <w:r>
        <w:rPr>
          <w:color w:val="313133"/>
          <w:w w:val="105"/>
          <w:sz w:val="27"/>
        </w:rPr>
        <w:t>вый</w:t>
      </w:r>
      <w:r>
        <w:rPr>
          <w:color w:val="313133"/>
          <w:spacing w:val="4"/>
          <w:w w:val="105"/>
          <w:sz w:val="27"/>
        </w:rPr>
        <w:t> </w:t>
      </w:r>
      <w:r>
        <w:rPr>
          <w:color w:val="464949"/>
          <w:w w:val="105"/>
          <w:sz w:val="27"/>
        </w:rPr>
        <w:t>год;</w:t>
      </w:r>
    </w:p>
    <w:p>
      <w:pPr>
        <w:spacing w:after="0" w:line="249" w:lineRule="auto"/>
        <w:jc w:val="both"/>
        <w:rPr>
          <w:sz w:val="27"/>
        </w:rPr>
        <w:sectPr>
          <w:type w:val="continuous"/>
          <w:pgSz w:w="11900" w:h="16840"/>
          <w:pgMar w:top="1100" w:bottom="280" w:left="840" w:right="360"/>
        </w:sectPr>
      </w:pPr>
    </w:p>
    <w:p>
      <w:pPr>
        <w:pStyle w:val="BodyText"/>
        <w:spacing w:before="10"/>
        <w:jc w:val="left"/>
      </w:pPr>
    </w:p>
    <w:p>
      <w:pPr>
        <w:spacing w:before="89"/>
        <w:ind w:left="978" w:right="0" w:firstLine="0"/>
        <w:jc w:val="both"/>
        <w:rPr>
          <w:sz w:val="27"/>
        </w:rPr>
      </w:pPr>
      <w:r>
        <w:rPr>
          <w:color w:val="2D2F2F"/>
          <w:w w:val="105"/>
          <w:sz w:val="27"/>
        </w:rPr>
        <w:t>на Министерство </w:t>
      </w:r>
      <w:r>
        <w:rPr>
          <w:color w:val="3F4142"/>
          <w:w w:val="105"/>
          <w:sz w:val="27"/>
        </w:rPr>
        <w:t>здравоохранения </w:t>
      </w:r>
      <w:r>
        <w:rPr>
          <w:color w:val="2D2F2F"/>
          <w:w w:val="105"/>
          <w:sz w:val="27"/>
        </w:rPr>
        <w:t>Республики Татарстан возлагаются пол­</w:t>
      </w:r>
    </w:p>
    <w:p>
      <w:pPr>
        <w:spacing w:line="298" w:lineRule="exact" w:before="51"/>
        <w:ind w:left="262" w:right="0" w:firstLine="0"/>
        <w:jc w:val="both"/>
        <w:rPr>
          <w:b/>
          <w:sz w:val="27"/>
        </w:rPr>
      </w:pPr>
      <w:r>
        <w:rPr>
          <w:b/>
          <w:color w:val="2D2F2F"/>
          <w:sz w:val="27"/>
        </w:rPr>
        <w:t>номочия по:</w:t>
      </w:r>
    </w:p>
    <w:p>
      <w:pPr>
        <w:spacing w:line="261" w:lineRule="auto" w:before="0"/>
        <w:ind w:left="272" w:right="255" w:firstLine="708"/>
        <w:jc w:val="both"/>
        <w:rPr>
          <w:sz w:val="27"/>
        </w:rPr>
      </w:pPr>
      <w:r>
        <w:rPr>
          <w:color w:val="2D2F2F"/>
          <w:w w:val="105"/>
          <w:sz w:val="27"/>
        </w:rPr>
        <w:t>заключению Тарифного соглашения об оплате медицинской помощи по Тер- риториальной программе обязательного медицинского страхования Республики</w:t>
      </w:r>
      <w:r>
        <w:rPr>
          <w:color w:val="2D2F2F"/>
          <w:spacing w:val="-39"/>
          <w:w w:val="105"/>
          <w:sz w:val="27"/>
        </w:rPr>
        <w:t> </w:t>
      </w:r>
      <w:r>
        <w:rPr>
          <w:color w:val="2D2F2F"/>
          <w:w w:val="105"/>
          <w:sz w:val="27"/>
        </w:rPr>
        <w:t>Та­ тарстан на 2025 год;</w:t>
      </w:r>
    </w:p>
    <w:p>
      <w:pPr>
        <w:spacing w:line="273" w:lineRule="exact" w:before="0"/>
        <w:ind w:left="994" w:right="0" w:firstLine="0"/>
        <w:jc w:val="both"/>
        <w:rPr>
          <w:sz w:val="27"/>
        </w:rPr>
      </w:pPr>
      <w:r>
        <w:rPr>
          <w:color w:val="2D2F2F"/>
          <w:w w:val="105"/>
          <w:sz w:val="27"/>
        </w:rPr>
        <w:t>разработке и представлению на утверждение Комиссии по </w:t>
      </w:r>
      <w:r>
        <w:rPr>
          <w:color w:val="3F4142"/>
          <w:w w:val="105"/>
          <w:sz w:val="27"/>
        </w:rPr>
        <w:t>тарифам </w:t>
      </w:r>
      <w:r>
        <w:rPr>
          <w:color w:val="2D2F2F"/>
          <w:w w:val="105"/>
          <w:sz w:val="27"/>
        </w:rPr>
        <w:t>на оплату</w:t>
      </w:r>
    </w:p>
    <w:p>
      <w:pPr>
        <w:spacing w:line="252" w:lineRule="auto" w:before="0"/>
        <w:ind w:left="284" w:right="247" w:firstLine="0"/>
        <w:jc w:val="both"/>
        <w:rPr>
          <w:sz w:val="27"/>
        </w:rPr>
      </w:pPr>
      <w:r>
        <w:rPr>
          <w:color w:val="2D2F2F"/>
          <w:w w:val="105"/>
          <w:sz w:val="27"/>
        </w:rPr>
        <w:t>медицинской помощи, оказанной медицинскими организациями в рамках </w:t>
      </w:r>
      <w:r>
        <w:rPr>
          <w:color w:val="2D2F2F"/>
          <w:spacing w:val="-7"/>
          <w:w w:val="105"/>
          <w:sz w:val="27"/>
        </w:rPr>
        <w:t>реализа</w:t>
      </w:r>
      <w:r>
        <w:rPr>
          <w:color w:val="0F110F"/>
          <w:spacing w:val="-7"/>
          <w:w w:val="105"/>
          <w:sz w:val="27"/>
        </w:rPr>
        <w:t>­ </w:t>
      </w:r>
      <w:r>
        <w:rPr>
          <w:color w:val="2D2F2F"/>
          <w:w w:val="105"/>
          <w:sz w:val="27"/>
        </w:rPr>
        <w:t>ции</w:t>
      </w:r>
      <w:r>
        <w:rPr>
          <w:color w:val="2D2F2F"/>
          <w:spacing w:val="-17"/>
          <w:w w:val="105"/>
          <w:sz w:val="27"/>
        </w:rPr>
        <w:t> </w:t>
      </w:r>
      <w:r>
        <w:rPr>
          <w:color w:val="2D2F2F"/>
          <w:w w:val="105"/>
          <w:sz w:val="27"/>
        </w:rPr>
        <w:t>преимущественно</w:t>
      </w:r>
      <w:r>
        <w:rPr>
          <w:color w:val="2D2F2F"/>
          <w:spacing w:val="-29"/>
          <w:w w:val="105"/>
          <w:sz w:val="27"/>
        </w:rPr>
        <w:t> </w:t>
      </w:r>
      <w:r>
        <w:rPr>
          <w:color w:val="2D2F2F"/>
          <w:w w:val="105"/>
          <w:sz w:val="27"/>
        </w:rPr>
        <w:t>одноканального</w:t>
      </w:r>
      <w:r>
        <w:rPr>
          <w:color w:val="2D2F2F"/>
          <w:spacing w:val="-28"/>
          <w:w w:val="105"/>
          <w:sz w:val="27"/>
        </w:rPr>
        <w:t> </w:t>
      </w:r>
      <w:r>
        <w:rPr>
          <w:color w:val="2D2F2F"/>
          <w:w w:val="105"/>
          <w:sz w:val="27"/>
        </w:rPr>
        <w:t>финансирования</w:t>
      </w:r>
      <w:r>
        <w:rPr>
          <w:color w:val="2D2F2F"/>
          <w:spacing w:val="-26"/>
          <w:w w:val="105"/>
          <w:sz w:val="27"/>
        </w:rPr>
        <w:t> </w:t>
      </w:r>
      <w:r>
        <w:rPr>
          <w:color w:val="2D2F2F"/>
          <w:w w:val="105"/>
          <w:sz w:val="27"/>
        </w:rPr>
        <w:t>через</w:t>
      </w:r>
      <w:r>
        <w:rPr>
          <w:color w:val="2D2F2F"/>
          <w:spacing w:val="-20"/>
          <w:w w:val="105"/>
          <w:sz w:val="27"/>
        </w:rPr>
        <w:t> </w:t>
      </w:r>
      <w:r>
        <w:rPr>
          <w:color w:val="2D2F2F"/>
          <w:w w:val="105"/>
          <w:sz w:val="27"/>
        </w:rPr>
        <w:t>систему</w:t>
      </w:r>
      <w:r>
        <w:rPr>
          <w:color w:val="2D2F2F"/>
          <w:spacing w:val="-5"/>
          <w:w w:val="105"/>
          <w:sz w:val="27"/>
        </w:rPr>
        <w:t> </w:t>
      </w:r>
      <w:r>
        <w:rPr>
          <w:color w:val="2D2F2F"/>
          <w:w w:val="105"/>
          <w:sz w:val="27"/>
        </w:rPr>
        <w:t>обязательно</w:t>
      </w:r>
      <w:r>
        <w:rPr>
          <w:color w:val="2D2F2F"/>
          <w:spacing w:val="-32"/>
          <w:w w:val="105"/>
          <w:sz w:val="27"/>
        </w:rPr>
        <w:t> </w:t>
      </w:r>
      <w:r>
        <w:rPr>
          <w:color w:val="0F110F"/>
          <w:w w:val="105"/>
          <w:sz w:val="27"/>
        </w:rPr>
        <w:t>­ </w:t>
      </w:r>
      <w:r>
        <w:rPr>
          <w:color w:val="2D2F2F"/>
          <w:w w:val="105"/>
          <w:sz w:val="27"/>
        </w:rPr>
        <w:t>го</w:t>
      </w:r>
      <w:r>
        <w:rPr>
          <w:color w:val="2D2F2F"/>
          <w:spacing w:val="-26"/>
          <w:w w:val="105"/>
          <w:sz w:val="27"/>
        </w:rPr>
        <w:t> </w:t>
      </w:r>
      <w:r>
        <w:rPr>
          <w:color w:val="2D2F2F"/>
          <w:w w:val="105"/>
          <w:sz w:val="27"/>
        </w:rPr>
        <w:t>медицинского</w:t>
      </w:r>
      <w:r>
        <w:rPr>
          <w:color w:val="2D2F2F"/>
          <w:spacing w:val="-8"/>
          <w:w w:val="105"/>
          <w:sz w:val="27"/>
        </w:rPr>
        <w:t> </w:t>
      </w:r>
      <w:r>
        <w:rPr>
          <w:color w:val="2D2F2F"/>
          <w:w w:val="105"/>
          <w:sz w:val="27"/>
        </w:rPr>
        <w:t>страхования</w:t>
      </w:r>
      <w:r>
        <w:rPr>
          <w:color w:val="2D2F2F"/>
          <w:spacing w:val="-5"/>
          <w:w w:val="105"/>
          <w:sz w:val="27"/>
        </w:rPr>
        <w:t> </w:t>
      </w:r>
      <w:r>
        <w:rPr>
          <w:color w:val="2D2F2F"/>
          <w:w w:val="105"/>
          <w:sz w:val="27"/>
        </w:rPr>
        <w:t>тарифов</w:t>
      </w:r>
      <w:r>
        <w:rPr>
          <w:color w:val="2D2F2F"/>
          <w:spacing w:val="-13"/>
          <w:w w:val="105"/>
          <w:sz w:val="27"/>
        </w:rPr>
        <w:t> </w:t>
      </w:r>
      <w:r>
        <w:rPr>
          <w:color w:val="2D2F2F"/>
          <w:w w:val="105"/>
          <w:sz w:val="27"/>
        </w:rPr>
        <w:t>и</w:t>
      </w:r>
      <w:r>
        <w:rPr>
          <w:color w:val="2D2F2F"/>
          <w:spacing w:val="-29"/>
          <w:w w:val="105"/>
          <w:sz w:val="27"/>
        </w:rPr>
        <w:t> </w:t>
      </w:r>
      <w:r>
        <w:rPr>
          <w:color w:val="2D2F2F"/>
          <w:w w:val="105"/>
          <w:sz w:val="27"/>
        </w:rPr>
        <w:t>порядка</w:t>
      </w:r>
      <w:r>
        <w:rPr>
          <w:color w:val="2D2F2F"/>
          <w:spacing w:val="-19"/>
          <w:w w:val="105"/>
          <w:sz w:val="27"/>
        </w:rPr>
        <w:t> </w:t>
      </w:r>
      <w:r>
        <w:rPr>
          <w:color w:val="2D2F2F"/>
          <w:w w:val="105"/>
          <w:sz w:val="27"/>
        </w:rPr>
        <w:t>оплаты</w:t>
      </w:r>
      <w:r>
        <w:rPr>
          <w:color w:val="2D2F2F"/>
          <w:spacing w:val="-19"/>
          <w:w w:val="105"/>
          <w:sz w:val="27"/>
        </w:rPr>
        <w:t> </w:t>
      </w:r>
      <w:r>
        <w:rPr>
          <w:color w:val="2D2F2F"/>
          <w:w w:val="105"/>
          <w:sz w:val="27"/>
        </w:rPr>
        <w:t>медицинской</w:t>
      </w:r>
      <w:r>
        <w:rPr>
          <w:color w:val="2D2F2F"/>
          <w:spacing w:val="-2"/>
          <w:w w:val="105"/>
          <w:sz w:val="27"/>
        </w:rPr>
        <w:t> </w:t>
      </w:r>
      <w:r>
        <w:rPr>
          <w:color w:val="2D2F2F"/>
          <w:w w:val="105"/>
          <w:sz w:val="27"/>
        </w:rPr>
        <w:t>помощи,</w:t>
      </w:r>
      <w:r>
        <w:rPr>
          <w:color w:val="2D2F2F"/>
          <w:spacing w:val="-23"/>
          <w:w w:val="105"/>
          <w:sz w:val="27"/>
        </w:rPr>
        <w:t> </w:t>
      </w:r>
      <w:r>
        <w:rPr>
          <w:color w:val="2D2F2F"/>
          <w:w w:val="105"/>
          <w:sz w:val="27"/>
        </w:rPr>
        <w:t>ока</w:t>
      </w:r>
      <w:r>
        <w:rPr>
          <w:color w:val="0F110F"/>
          <w:w w:val="105"/>
          <w:sz w:val="27"/>
        </w:rPr>
        <w:t>­ </w:t>
      </w:r>
      <w:r>
        <w:rPr>
          <w:color w:val="3F4142"/>
          <w:w w:val="105"/>
          <w:sz w:val="27"/>
        </w:rPr>
        <w:t>зываемой</w:t>
      </w:r>
      <w:r>
        <w:rPr>
          <w:color w:val="3F4142"/>
          <w:spacing w:val="-28"/>
          <w:w w:val="105"/>
          <w:sz w:val="27"/>
        </w:rPr>
        <w:t> </w:t>
      </w:r>
      <w:r>
        <w:rPr>
          <w:color w:val="2D2F2F"/>
          <w:w w:val="105"/>
          <w:sz w:val="27"/>
        </w:rPr>
        <w:t>медицинскими</w:t>
      </w:r>
      <w:r>
        <w:rPr>
          <w:color w:val="2D2F2F"/>
          <w:spacing w:val="-14"/>
          <w:w w:val="105"/>
          <w:sz w:val="27"/>
        </w:rPr>
        <w:t> </w:t>
      </w:r>
      <w:r>
        <w:rPr>
          <w:color w:val="2D2F2F"/>
          <w:w w:val="105"/>
          <w:sz w:val="27"/>
        </w:rPr>
        <w:t>организациями</w:t>
      </w:r>
      <w:r>
        <w:rPr>
          <w:color w:val="2D2F2F"/>
          <w:spacing w:val="-25"/>
          <w:w w:val="105"/>
          <w:sz w:val="27"/>
        </w:rPr>
        <w:t> </w:t>
      </w:r>
      <w:r>
        <w:rPr>
          <w:color w:val="2D2F2F"/>
          <w:w w:val="105"/>
          <w:sz w:val="27"/>
        </w:rPr>
        <w:t>через</w:t>
      </w:r>
      <w:r>
        <w:rPr>
          <w:color w:val="2D2F2F"/>
          <w:spacing w:val="-33"/>
          <w:w w:val="105"/>
          <w:sz w:val="27"/>
        </w:rPr>
        <w:t> </w:t>
      </w:r>
      <w:r>
        <w:rPr>
          <w:color w:val="2D2F2F"/>
          <w:w w:val="105"/>
          <w:sz w:val="27"/>
        </w:rPr>
        <w:t>систему</w:t>
      </w:r>
      <w:r>
        <w:rPr>
          <w:color w:val="2D2F2F"/>
          <w:spacing w:val="-28"/>
          <w:w w:val="105"/>
          <w:sz w:val="27"/>
        </w:rPr>
        <w:t> </w:t>
      </w:r>
      <w:r>
        <w:rPr>
          <w:color w:val="2D2F2F"/>
          <w:w w:val="105"/>
          <w:sz w:val="27"/>
        </w:rPr>
        <w:t>обязательного</w:t>
      </w:r>
      <w:r>
        <w:rPr>
          <w:color w:val="2D2F2F"/>
          <w:spacing w:val="-27"/>
          <w:w w:val="105"/>
          <w:sz w:val="27"/>
        </w:rPr>
        <w:t> </w:t>
      </w:r>
      <w:r>
        <w:rPr>
          <w:color w:val="2D2F2F"/>
          <w:w w:val="105"/>
          <w:sz w:val="27"/>
        </w:rPr>
        <w:t>медицинского страхования на</w:t>
      </w:r>
      <w:r>
        <w:rPr>
          <w:color w:val="2D2F2F"/>
          <w:spacing w:val="-20"/>
          <w:w w:val="105"/>
          <w:sz w:val="27"/>
        </w:rPr>
        <w:t> </w:t>
      </w:r>
      <w:r>
        <w:rPr>
          <w:color w:val="2D2F2F"/>
          <w:w w:val="105"/>
          <w:sz w:val="27"/>
        </w:rPr>
        <w:t>реализацию</w:t>
      </w:r>
      <w:r>
        <w:rPr>
          <w:color w:val="2D2F2F"/>
          <w:spacing w:val="-5"/>
          <w:w w:val="105"/>
          <w:sz w:val="27"/>
        </w:rPr>
        <w:t> </w:t>
      </w:r>
      <w:r>
        <w:rPr>
          <w:color w:val="2D2F2F"/>
          <w:w w:val="105"/>
          <w:sz w:val="27"/>
        </w:rPr>
        <w:t>преимущественно</w:t>
      </w:r>
      <w:r>
        <w:rPr>
          <w:color w:val="2D2F2F"/>
          <w:spacing w:val="-26"/>
          <w:w w:val="105"/>
          <w:sz w:val="27"/>
        </w:rPr>
        <w:t> </w:t>
      </w:r>
      <w:r>
        <w:rPr>
          <w:color w:val="2D2F2F"/>
          <w:w w:val="105"/>
          <w:sz w:val="27"/>
        </w:rPr>
        <w:t>одноканального</w:t>
      </w:r>
      <w:r>
        <w:rPr>
          <w:color w:val="2D2F2F"/>
          <w:spacing w:val="-43"/>
          <w:w w:val="105"/>
          <w:sz w:val="27"/>
        </w:rPr>
        <w:t> </w:t>
      </w:r>
      <w:r>
        <w:rPr>
          <w:color w:val="2D2F2F"/>
          <w:w w:val="105"/>
          <w:sz w:val="27"/>
        </w:rPr>
        <w:t>финансирования;</w:t>
      </w:r>
    </w:p>
    <w:p>
      <w:pPr>
        <w:spacing w:line="264" w:lineRule="auto" w:before="2"/>
        <w:ind w:left="289" w:right="223" w:firstLine="715"/>
        <w:jc w:val="both"/>
        <w:rPr>
          <w:sz w:val="27"/>
        </w:rPr>
      </w:pPr>
      <w:r>
        <w:rPr>
          <w:color w:val="2D2F2F"/>
          <w:w w:val="105"/>
          <w:sz w:val="27"/>
        </w:rPr>
        <w:t>размещению на официальном сайте с использованием информационно­ телекоммуникационной сети «Интернет» Программы и установленных тарифов на оплату медицинской помощи;</w:t>
      </w:r>
    </w:p>
    <w:p>
      <w:pPr>
        <w:spacing w:line="273" w:lineRule="exact" w:before="0"/>
        <w:ind w:left="1003" w:right="0" w:firstLine="0"/>
        <w:jc w:val="both"/>
        <w:rPr>
          <w:sz w:val="27"/>
        </w:rPr>
      </w:pPr>
      <w:r>
        <w:rPr>
          <w:color w:val="2D2F2F"/>
          <w:w w:val="105"/>
          <w:sz w:val="27"/>
        </w:rPr>
        <w:t>обеспечению </w:t>
      </w:r>
      <w:r>
        <w:rPr>
          <w:color w:val="3F4142"/>
          <w:w w:val="105"/>
          <w:sz w:val="27"/>
        </w:rPr>
        <w:t>до </w:t>
      </w:r>
      <w:r>
        <w:rPr>
          <w:color w:val="2D2F2F"/>
          <w:w w:val="105"/>
          <w:sz w:val="27"/>
        </w:rPr>
        <w:t>15 февраля 2025 года представления согласованных планов</w:t>
      </w:r>
    </w:p>
    <w:p>
      <w:pPr>
        <w:spacing w:line="256" w:lineRule="auto" w:before="22"/>
        <w:ind w:left="290" w:right="227" w:firstLine="7"/>
        <w:jc w:val="both"/>
        <w:rPr>
          <w:sz w:val="27"/>
        </w:rPr>
      </w:pPr>
      <w:r>
        <w:rPr>
          <w:color w:val="2D2F2F"/>
          <w:w w:val="105"/>
          <w:sz w:val="27"/>
        </w:rPr>
        <w:t>финансово-хозяйственной деятельности медицинских организаций в государ­ ственное</w:t>
      </w:r>
      <w:r>
        <w:rPr>
          <w:color w:val="2D2F2F"/>
          <w:spacing w:val="-15"/>
          <w:w w:val="105"/>
          <w:sz w:val="27"/>
        </w:rPr>
        <w:t> </w:t>
      </w:r>
      <w:r>
        <w:rPr>
          <w:color w:val="2D2F2F"/>
          <w:w w:val="105"/>
          <w:sz w:val="27"/>
        </w:rPr>
        <w:t>учреждение</w:t>
      </w:r>
      <w:r>
        <w:rPr>
          <w:color w:val="2D2F2F"/>
          <w:spacing w:val="-9"/>
          <w:w w:val="105"/>
          <w:sz w:val="27"/>
        </w:rPr>
        <w:t> </w:t>
      </w:r>
      <w:r>
        <w:rPr>
          <w:color w:val="3F4142"/>
          <w:w w:val="105"/>
          <w:sz w:val="27"/>
        </w:rPr>
        <w:t>«Территориальный</w:t>
      </w:r>
      <w:r>
        <w:rPr>
          <w:color w:val="3F4142"/>
          <w:spacing w:val="-21"/>
          <w:w w:val="105"/>
          <w:sz w:val="27"/>
        </w:rPr>
        <w:t> </w:t>
      </w:r>
      <w:r>
        <w:rPr>
          <w:color w:val="2D2F2F"/>
          <w:w w:val="105"/>
          <w:sz w:val="27"/>
        </w:rPr>
        <w:t>фонд</w:t>
      </w:r>
      <w:r>
        <w:rPr>
          <w:color w:val="2D2F2F"/>
          <w:spacing w:val="-22"/>
          <w:w w:val="105"/>
          <w:sz w:val="27"/>
        </w:rPr>
        <w:t> </w:t>
      </w:r>
      <w:r>
        <w:rPr>
          <w:color w:val="2D2F2F"/>
          <w:w w:val="105"/>
          <w:sz w:val="27"/>
        </w:rPr>
        <w:t>обязательного</w:t>
      </w:r>
      <w:r>
        <w:rPr>
          <w:color w:val="2D2F2F"/>
          <w:spacing w:val="-5"/>
          <w:w w:val="105"/>
          <w:sz w:val="27"/>
        </w:rPr>
        <w:t> </w:t>
      </w:r>
      <w:r>
        <w:rPr>
          <w:color w:val="2D2F2F"/>
          <w:w w:val="105"/>
          <w:sz w:val="27"/>
        </w:rPr>
        <w:t>медицинского</w:t>
      </w:r>
      <w:r>
        <w:rPr>
          <w:color w:val="2D2F2F"/>
          <w:spacing w:val="-5"/>
          <w:w w:val="105"/>
          <w:sz w:val="27"/>
        </w:rPr>
        <w:t> </w:t>
      </w:r>
      <w:r>
        <w:rPr>
          <w:color w:val="2D2F2F"/>
          <w:w w:val="105"/>
          <w:sz w:val="27"/>
        </w:rPr>
        <w:t>страхо­ вания Республики</w:t>
      </w:r>
      <w:r>
        <w:rPr>
          <w:color w:val="2D2F2F"/>
          <w:spacing w:val="-15"/>
          <w:w w:val="105"/>
          <w:sz w:val="27"/>
        </w:rPr>
        <w:t> </w:t>
      </w:r>
      <w:r>
        <w:rPr>
          <w:color w:val="2D2F2F"/>
          <w:w w:val="105"/>
          <w:sz w:val="27"/>
        </w:rPr>
        <w:t>Татарстан»;</w:t>
      </w:r>
    </w:p>
    <w:p>
      <w:pPr>
        <w:spacing w:line="273" w:lineRule="exact" w:before="0"/>
        <w:ind w:left="1011" w:right="0" w:firstLine="0"/>
        <w:jc w:val="both"/>
        <w:rPr>
          <w:sz w:val="27"/>
        </w:rPr>
      </w:pPr>
      <w:r>
        <w:rPr>
          <w:color w:val="2D2F2F"/>
          <w:w w:val="105"/>
          <w:sz w:val="27"/>
        </w:rPr>
        <w:t>утверждению в установленном порядке плана мероприятий по организации</w:t>
      </w:r>
    </w:p>
    <w:p>
      <w:pPr>
        <w:spacing w:line="261" w:lineRule="auto" w:before="21"/>
        <w:ind w:left="298" w:right="223" w:hanging="2"/>
        <w:jc w:val="both"/>
        <w:rPr>
          <w:sz w:val="27"/>
        </w:rPr>
      </w:pPr>
      <w:r>
        <w:rPr>
          <w:color w:val="3F4142"/>
          <w:w w:val="105"/>
          <w:sz w:val="27"/>
        </w:rPr>
        <w:t>дополнительного</w:t>
      </w:r>
      <w:r>
        <w:rPr>
          <w:color w:val="3F4142"/>
          <w:spacing w:val="-30"/>
          <w:w w:val="105"/>
          <w:sz w:val="27"/>
        </w:rPr>
        <w:t> </w:t>
      </w:r>
      <w:r>
        <w:rPr>
          <w:color w:val="2D2F2F"/>
          <w:w w:val="105"/>
          <w:sz w:val="27"/>
        </w:rPr>
        <w:t>профессионального</w:t>
      </w:r>
      <w:r>
        <w:rPr>
          <w:color w:val="2D2F2F"/>
          <w:spacing w:val="-34"/>
          <w:w w:val="105"/>
          <w:sz w:val="27"/>
        </w:rPr>
        <w:t> </w:t>
      </w:r>
      <w:r>
        <w:rPr>
          <w:color w:val="2D2F2F"/>
          <w:w w:val="105"/>
          <w:sz w:val="27"/>
        </w:rPr>
        <w:t>образования</w:t>
      </w:r>
      <w:r>
        <w:rPr>
          <w:color w:val="2D2F2F"/>
          <w:spacing w:val="-3"/>
          <w:w w:val="105"/>
          <w:sz w:val="27"/>
        </w:rPr>
        <w:t> </w:t>
      </w:r>
      <w:r>
        <w:rPr>
          <w:color w:val="2D2F2F"/>
          <w:w w:val="105"/>
          <w:sz w:val="27"/>
        </w:rPr>
        <w:t>медицинских</w:t>
      </w:r>
      <w:r>
        <w:rPr>
          <w:color w:val="2D2F2F"/>
          <w:spacing w:val="-9"/>
          <w:w w:val="105"/>
          <w:sz w:val="27"/>
        </w:rPr>
        <w:t> </w:t>
      </w:r>
      <w:r>
        <w:rPr>
          <w:color w:val="2D2F2F"/>
          <w:w w:val="105"/>
          <w:sz w:val="27"/>
        </w:rPr>
        <w:t>работников</w:t>
      </w:r>
      <w:r>
        <w:rPr>
          <w:color w:val="2D2F2F"/>
          <w:spacing w:val="-14"/>
          <w:w w:val="105"/>
          <w:sz w:val="27"/>
        </w:rPr>
        <w:t> </w:t>
      </w:r>
      <w:r>
        <w:rPr>
          <w:color w:val="2D2F2F"/>
          <w:w w:val="105"/>
          <w:sz w:val="27"/>
        </w:rPr>
        <w:t>по</w:t>
      </w:r>
      <w:r>
        <w:rPr>
          <w:color w:val="2D2F2F"/>
          <w:spacing w:val="-9"/>
          <w:w w:val="105"/>
          <w:sz w:val="27"/>
        </w:rPr>
        <w:t> </w:t>
      </w:r>
      <w:r>
        <w:rPr>
          <w:color w:val="2D2F2F"/>
          <w:w w:val="105"/>
          <w:sz w:val="27"/>
        </w:rPr>
        <w:t>про</w:t>
      </w:r>
      <w:r>
        <w:rPr>
          <w:color w:val="0F110F"/>
          <w:w w:val="105"/>
          <w:sz w:val="27"/>
        </w:rPr>
        <w:t>­ </w:t>
      </w:r>
      <w:r>
        <w:rPr>
          <w:color w:val="2D2F2F"/>
          <w:w w:val="105"/>
          <w:sz w:val="27"/>
        </w:rPr>
        <w:t>граммам</w:t>
      </w:r>
      <w:r>
        <w:rPr>
          <w:color w:val="2D2F2F"/>
          <w:spacing w:val="-19"/>
          <w:w w:val="105"/>
          <w:sz w:val="27"/>
        </w:rPr>
        <w:t> </w:t>
      </w:r>
      <w:r>
        <w:rPr>
          <w:color w:val="2D2F2F"/>
          <w:w w:val="105"/>
          <w:sz w:val="27"/>
        </w:rPr>
        <w:t>повышения</w:t>
      </w:r>
      <w:r>
        <w:rPr>
          <w:color w:val="2D2F2F"/>
          <w:spacing w:val="-14"/>
          <w:w w:val="105"/>
          <w:sz w:val="27"/>
        </w:rPr>
        <w:t> </w:t>
      </w:r>
      <w:r>
        <w:rPr>
          <w:color w:val="2D2F2F"/>
          <w:w w:val="105"/>
          <w:sz w:val="27"/>
        </w:rPr>
        <w:t>квалификации,</w:t>
      </w:r>
      <w:r>
        <w:rPr>
          <w:color w:val="2D2F2F"/>
          <w:spacing w:val="-9"/>
          <w:w w:val="105"/>
          <w:sz w:val="27"/>
        </w:rPr>
        <w:t> </w:t>
      </w:r>
      <w:r>
        <w:rPr>
          <w:color w:val="2D2F2F"/>
          <w:w w:val="105"/>
          <w:sz w:val="27"/>
        </w:rPr>
        <w:t>а</w:t>
      </w:r>
      <w:r>
        <w:rPr>
          <w:color w:val="2D2F2F"/>
          <w:spacing w:val="-15"/>
          <w:w w:val="105"/>
          <w:sz w:val="27"/>
        </w:rPr>
        <w:t> </w:t>
      </w:r>
      <w:r>
        <w:rPr>
          <w:color w:val="2D2F2F"/>
          <w:w w:val="105"/>
          <w:sz w:val="27"/>
        </w:rPr>
        <w:t>также</w:t>
      </w:r>
      <w:r>
        <w:rPr>
          <w:color w:val="2D2F2F"/>
          <w:spacing w:val="-19"/>
          <w:w w:val="105"/>
          <w:sz w:val="27"/>
        </w:rPr>
        <w:t> </w:t>
      </w:r>
      <w:r>
        <w:rPr>
          <w:color w:val="2D2F2F"/>
          <w:w w:val="105"/>
          <w:sz w:val="27"/>
        </w:rPr>
        <w:t>по</w:t>
      </w:r>
      <w:r>
        <w:rPr>
          <w:color w:val="2D2F2F"/>
          <w:spacing w:val="-34"/>
          <w:w w:val="105"/>
          <w:sz w:val="27"/>
        </w:rPr>
        <w:t> </w:t>
      </w:r>
      <w:r>
        <w:rPr>
          <w:color w:val="2D2F2F"/>
          <w:w w:val="105"/>
          <w:sz w:val="27"/>
        </w:rPr>
        <w:t>приобретению</w:t>
      </w:r>
      <w:r>
        <w:rPr>
          <w:color w:val="2D2F2F"/>
          <w:spacing w:val="-7"/>
          <w:w w:val="105"/>
          <w:sz w:val="27"/>
        </w:rPr>
        <w:t> </w:t>
      </w:r>
      <w:r>
        <w:rPr>
          <w:color w:val="2D2F2F"/>
          <w:w w:val="105"/>
          <w:sz w:val="27"/>
        </w:rPr>
        <w:t>и</w:t>
      </w:r>
      <w:r>
        <w:rPr>
          <w:color w:val="2D2F2F"/>
          <w:spacing w:val="-17"/>
          <w:w w:val="105"/>
          <w:sz w:val="27"/>
        </w:rPr>
        <w:t> </w:t>
      </w:r>
      <w:r>
        <w:rPr>
          <w:color w:val="2D2F2F"/>
          <w:w w:val="105"/>
          <w:sz w:val="27"/>
        </w:rPr>
        <w:t>проведению</w:t>
      </w:r>
      <w:r>
        <w:rPr>
          <w:color w:val="2D2F2F"/>
          <w:spacing w:val="-5"/>
          <w:w w:val="105"/>
          <w:sz w:val="27"/>
        </w:rPr>
        <w:t> </w:t>
      </w:r>
      <w:r>
        <w:rPr>
          <w:color w:val="2D2F2F"/>
          <w:spacing w:val="4"/>
          <w:w w:val="105"/>
          <w:sz w:val="27"/>
        </w:rPr>
        <w:t>ремон</w:t>
      </w:r>
      <w:r>
        <w:rPr>
          <w:color w:val="0F110F"/>
          <w:spacing w:val="4"/>
          <w:w w:val="105"/>
          <w:sz w:val="27"/>
        </w:rPr>
        <w:t>­ </w:t>
      </w:r>
      <w:r>
        <w:rPr>
          <w:color w:val="2D2F2F"/>
          <w:w w:val="105"/>
          <w:sz w:val="27"/>
        </w:rPr>
        <w:t>та медицинского</w:t>
      </w:r>
      <w:r>
        <w:rPr>
          <w:color w:val="2D2F2F"/>
          <w:spacing w:val="-2"/>
          <w:w w:val="105"/>
          <w:sz w:val="27"/>
        </w:rPr>
        <w:t> </w:t>
      </w:r>
      <w:r>
        <w:rPr>
          <w:color w:val="2D2F2F"/>
          <w:w w:val="105"/>
          <w:sz w:val="27"/>
        </w:rPr>
        <w:t>оборудования;</w:t>
      </w:r>
    </w:p>
    <w:p>
      <w:pPr>
        <w:spacing w:line="273" w:lineRule="exact" w:before="0"/>
        <w:ind w:left="1021" w:right="0" w:firstLine="0"/>
        <w:jc w:val="both"/>
        <w:rPr>
          <w:sz w:val="27"/>
        </w:rPr>
      </w:pPr>
      <w:r>
        <w:rPr>
          <w:color w:val="2D2F2F"/>
          <w:w w:val="105"/>
          <w:sz w:val="27"/>
        </w:rPr>
        <w:t>утверждению критериев отбора мероприятий для включения в план меро</w:t>
      </w:r>
      <w:r>
        <w:rPr>
          <w:color w:val="0F110F"/>
          <w:w w:val="105"/>
          <w:sz w:val="27"/>
        </w:rPr>
        <w:t>­</w:t>
      </w:r>
    </w:p>
    <w:p>
      <w:pPr>
        <w:spacing w:line="256" w:lineRule="auto" w:before="13"/>
        <w:ind w:left="306" w:right="208" w:firstLine="6"/>
        <w:jc w:val="both"/>
        <w:rPr>
          <w:sz w:val="27"/>
        </w:rPr>
      </w:pPr>
      <w:r>
        <w:rPr>
          <w:color w:val="2D2F2F"/>
          <w:w w:val="105"/>
          <w:sz w:val="27"/>
        </w:rPr>
        <w:t>приятий по организации дополнительного профессионального образования ме</w:t>
      </w:r>
      <w:r>
        <w:rPr>
          <w:color w:val="0F110F"/>
          <w:w w:val="105"/>
          <w:sz w:val="27"/>
        </w:rPr>
        <w:t>­ </w:t>
      </w:r>
      <w:r>
        <w:rPr>
          <w:color w:val="3F4142"/>
          <w:w w:val="105"/>
          <w:sz w:val="27"/>
        </w:rPr>
        <w:t>дицинских</w:t>
      </w:r>
      <w:r>
        <w:rPr>
          <w:color w:val="3F4142"/>
          <w:spacing w:val="-13"/>
          <w:w w:val="105"/>
          <w:sz w:val="27"/>
        </w:rPr>
        <w:t> </w:t>
      </w:r>
      <w:r>
        <w:rPr>
          <w:color w:val="2D2F2F"/>
          <w:w w:val="105"/>
          <w:sz w:val="27"/>
        </w:rPr>
        <w:t>работников</w:t>
      </w:r>
      <w:r>
        <w:rPr>
          <w:color w:val="2D2F2F"/>
          <w:spacing w:val="-12"/>
          <w:w w:val="105"/>
          <w:sz w:val="27"/>
        </w:rPr>
        <w:t> </w:t>
      </w:r>
      <w:r>
        <w:rPr>
          <w:color w:val="2D2F2F"/>
          <w:w w:val="105"/>
          <w:sz w:val="27"/>
        </w:rPr>
        <w:t>по</w:t>
      </w:r>
      <w:r>
        <w:rPr>
          <w:color w:val="2D2F2F"/>
          <w:spacing w:val="-27"/>
          <w:w w:val="105"/>
          <w:sz w:val="27"/>
        </w:rPr>
        <w:t> </w:t>
      </w:r>
      <w:r>
        <w:rPr>
          <w:color w:val="2D2F2F"/>
          <w:w w:val="105"/>
          <w:sz w:val="27"/>
        </w:rPr>
        <w:t>программам</w:t>
      </w:r>
      <w:r>
        <w:rPr>
          <w:color w:val="2D2F2F"/>
          <w:spacing w:val="-16"/>
          <w:w w:val="105"/>
          <w:sz w:val="27"/>
        </w:rPr>
        <w:t> </w:t>
      </w:r>
      <w:r>
        <w:rPr>
          <w:color w:val="2D2F2F"/>
          <w:w w:val="105"/>
          <w:sz w:val="27"/>
        </w:rPr>
        <w:t>повышения</w:t>
      </w:r>
      <w:r>
        <w:rPr>
          <w:color w:val="2D2F2F"/>
          <w:spacing w:val="-12"/>
          <w:w w:val="105"/>
          <w:sz w:val="27"/>
        </w:rPr>
        <w:t> </w:t>
      </w:r>
      <w:r>
        <w:rPr>
          <w:color w:val="2D2F2F"/>
          <w:w w:val="105"/>
          <w:sz w:val="27"/>
        </w:rPr>
        <w:t>квалификации,</w:t>
      </w:r>
      <w:r>
        <w:rPr>
          <w:color w:val="2D2F2F"/>
          <w:spacing w:val="-4"/>
          <w:w w:val="105"/>
          <w:sz w:val="27"/>
        </w:rPr>
        <w:t> </w:t>
      </w:r>
      <w:r>
        <w:rPr>
          <w:color w:val="2D2F2F"/>
          <w:w w:val="105"/>
          <w:sz w:val="27"/>
        </w:rPr>
        <w:t>а</w:t>
      </w:r>
      <w:r>
        <w:rPr>
          <w:color w:val="2D2F2F"/>
          <w:spacing w:val="-20"/>
          <w:w w:val="105"/>
          <w:sz w:val="27"/>
        </w:rPr>
        <w:t> </w:t>
      </w:r>
      <w:r>
        <w:rPr>
          <w:color w:val="2D2F2F"/>
          <w:w w:val="105"/>
          <w:sz w:val="27"/>
        </w:rPr>
        <w:t>также</w:t>
      </w:r>
      <w:r>
        <w:rPr>
          <w:color w:val="2D2F2F"/>
          <w:spacing w:val="-10"/>
          <w:w w:val="105"/>
          <w:sz w:val="27"/>
        </w:rPr>
        <w:t> </w:t>
      </w:r>
      <w:r>
        <w:rPr>
          <w:color w:val="2D2F2F"/>
          <w:w w:val="105"/>
          <w:sz w:val="27"/>
        </w:rPr>
        <w:t>по</w:t>
      </w:r>
      <w:r>
        <w:rPr>
          <w:color w:val="2D2F2F"/>
          <w:spacing w:val="-19"/>
          <w:w w:val="105"/>
          <w:sz w:val="27"/>
        </w:rPr>
        <w:t> </w:t>
      </w:r>
      <w:r>
        <w:rPr>
          <w:color w:val="2D2F2F"/>
          <w:w w:val="105"/>
          <w:sz w:val="27"/>
        </w:rPr>
        <w:t>приоб­ ретению и проведению ремонта медицинского</w:t>
      </w:r>
      <w:r>
        <w:rPr>
          <w:color w:val="2D2F2F"/>
          <w:spacing w:val="-4"/>
          <w:w w:val="105"/>
          <w:sz w:val="27"/>
        </w:rPr>
        <w:t> </w:t>
      </w:r>
      <w:r>
        <w:rPr>
          <w:color w:val="2D2F2F"/>
          <w:w w:val="105"/>
          <w:sz w:val="27"/>
        </w:rPr>
        <w:t>оборудования</w:t>
      </w:r>
      <w:r>
        <w:rPr>
          <w:color w:val="0F110F"/>
          <w:w w:val="105"/>
          <w:sz w:val="27"/>
        </w:rPr>
        <w:t>.</w:t>
      </w:r>
    </w:p>
    <w:p>
      <w:pPr>
        <w:pStyle w:val="ListParagraph"/>
        <w:numPr>
          <w:ilvl w:val="0"/>
          <w:numId w:val="1"/>
        </w:numPr>
        <w:tabs>
          <w:tab w:pos="1323" w:val="left" w:leader="none"/>
        </w:tabs>
        <w:spacing w:line="292" w:lineRule="exact" w:before="0" w:after="0"/>
        <w:ind w:left="1322" w:right="0" w:hanging="302"/>
        <w:jc w:val="both"/>
        <w:rPr>
          <w:color w:val="2D2F2F"/>
          <w:sz w:val="27"/>
        </w:rPr>
      </w:pPr>
      <w:r>
        <w:rPr>
          <w:color w:val="2D2F2F"/>
          <w:w w:val="105"/>
          <w:sz w:val="27"/>
        </w:rPr>
        <w:t>Министерству финансов Республики Татарстан и государственному</w:t>
      </w:r>
      <w:r>
        <w:rPr>
          <w:color w:val="2D2F2F"/>
          <w:spacing w:val="-12"/>
          <w:w w:val="105"/>
          <w:sz w:val="27"/>
        </w:rPr>
        <w:t> </w:t>
      </w:r>
      <w:r>
        <w:rPr>
          <w:color w:val="2D2F2F"/>
          <w:w w:val="105"/>
          <w:sz w:val="27"/>
        </w:rPr>
        <w:t>учреж­</w:t>
      </w:r>
    </w:p>
    <w:p>
      <w:pPr>
        <w:spacing w:line="252" w:lineRule="auto" w:before="12"/>
        <w:ind w:left="304" w:right="191" w:firstLine="1"/>
        <w:jc w:val="both"/>
        <w:rPr>
          <w:sz w:val="27"/>
        </w:rPr>
      </w:pPr>
      <w:r>
        <w:rPr>
          <w:color w:val="3F4142"/>
          <w:w w:val="105"/>
          <w:sz w:val="27"/>
        </w:rPr>
        <w:t>дению «Территориальный </w:t>
      </w:r>
      <w:r>
        <w:rPr>
          <w:color w:val="2D2F2F"/>
          <w:w w:val="105"/>
          <w:sz w:val="27"/>
        </w:rPr>
        <w:t>фонд обязательного медицинского страхования Респуб­ </w:t>
      </w:r>
      <w:r>
        <w:rPr>
          <w:color w:val="3F4142"/>
          <w:w w:val="105"/>
          <w:sz w:val="27"/>
        </w:rPr>
        <w:t>лики </w:t>
      </w:r>
      <w:r>
        <w:rPr>
          <w:color w:val="2D2F2F"/>
          <w:w w:val="105"/>
          <w:sz w:val="27"/>
        </w:rPr>
        <w:t>Татарстан» осуществлять финансовое обеспечение расходов на реализацию Программы в пределах бюджетных ассигнований и лимитов бюджетных обяза</w:t>
      </w:r>
      <w:r>
        <w:rPr>
          <w:color w:val="0F110F"/>
          <w:w w:val="105"/>
          <w:sz w:val="27"/>
        </w:rPr>
        <w:t>­ </w:t>
      </w:r>
      <w:r>
        <w:rPr>
          <w:color w:val="2D2F2F"/>
          <w:w w:val="105"/>
          <w:sz w:val="27"/>
        </w:rPr>
        <w:t>тельств, предусмотренных на указанные  цели  в  законах  Республики  Татарстан от 28 ноября </w:t>
      </w:r>
      <w:r>
        <w:rPr>
          <w:color w:val="3F4142"/>
          <w:w w:val="105"/>
          <w:sz w:val="27"/>
        </w:rPr>
        <w:t>2024 </w:t>
      </w:r>
      <w:r>
        <w:rPr>
          <w:color w:val="2D2F2F"/>
          <w:w w:val="105"/>
          <w:sz w:val="27"/>
        </w:rPr>
        <w:t>года </w:t>
      </w:r>
      <w:r>
        <w:rPr>
          <w:rFonts w:ascii="Arial" w:hAnsi="Arial"/>
          <w:color w:val="2D2F2F"/>
          <w:w w:val="105"/>
          <w:sz w:val="25"/>
        </w:rPr>
        <w:t>№ </w:t>
      </w:r>
      <w:r>
        <w:rPr>
          <w:color w:val="2D2F2F"/>
          <w:w w:val="105"/>
          <w:sz w:val="27"/>
        </w:rPr>
        <w:t>87-ЗРТ «О бюджете Республики Татарстан на 2025 год и на плановый период 2026 и 2027 </w:t>
      </w:r>
      <w:r>
        <w:rPr>
          <w:color w:val="3F4142"/>
          <w:w w:val="105"/>
          <w:sz w:val="27"/>
        </w:rPr>
        <w:t>годов» </w:t>
      </w:r>
      <w:r>
        <w:rPr>
          <w:color w:val="2D2F2F"/>
          <w:w w:val="105"/>
          <w:sz w:val="27"/>
        </w:rPr>
        <w:t>и от 28 ноября </w:t>
      </w:r>
      <w:r>
        <w:rPr>
          <w:color w:val="3F4142"/>
          <w:w w:val="105"/>
          <w:sz w:val="27"/>
        </w:rPr>
        <w:t>2024 </w:t>
      </w:r>
      <w:r>
        <w:rPr>
          <w:color w:val="2D2F2F"/>
          <w:w w:val="105"/>
          <w:sz w:val="27"/>
        </w:rPr>
        <w:t>года </w:t>
      </w:r>
      <w:r>
        <w:rPr>
          <w:rFonts w:ascii="Arial" w:hAnsi="Arial"/>
          <w:color w:val="2D2F2F"/>
          <w:w w:val="105"/>
          <w:sz w:val="25"/>
        </w:rPr>
        <w:t>№</w:t>
      </w:r>
      <w:r>
        <w:rPr>
          <w:rFonts w:ascii="Arial" w:hAnsi="Arial"/>
          <w:color w:val="2D2F2F"/>
          <w:spacing w:val="50"/>
          <w:w w:val="105"/>
          <w:sz w:val="25"/>
        </w:rPr>
        <w:t> </w:t>
      </w:r>
      <w:r>
        <w:rPr>
          <w:color w:val="2D2F2F"/>
          <w:w w:val="105"/>
          <w:sz w:val="27"/>
        </w:rPr>
        <w:t>88-ЗРТ</w:t>
      </w:r>
    </w:p>
    <w:p>
      <w:pPr>
        <w:spacing w:line="249" w:lineRule="auto" w:before="9"/>
        <w:ind w:left="314" w:right="226" w:hanging="5"/>
        <w:jc w:val="both"/>
        <w:rPr>
          <w:sz w:val="27"/>
        </w:rPr>
      </w:pPr>
      <w:r>
        <w:rPr>
          <w:color w:val="3F4142"/>
          <w:w w:val="105"/>
          <w:sz w:val="27"/>
        </w:rPr>
        <w:t>«О </w:t>
      </w:r>
      <w:r>
        <w:rPr>
          <w:color w:val="2D2F2F"/>
          <w:w w:val="105"/>
          <w:sz w:val="27"/>
        </w:rPr>
        <w:t>бюджете Территориального фонда обязательного медицинского страхования Республики </w:t>
      </w:r>
      <w:r>
        <w:rPr>
          <w:color w:val="3F4142"/>
          <w:w w:val="105"/>
          <w:sz w:val="27"/>
        </w:rPr>
        <w:t>Татарстан </w:t>
      </w:r>
      <w:r>
        <w:rPr>
          <w:color w:val="2D2F2F"/>
          <w:w w:val="105"/>
          <w:sz w:val="27"/>
        </w:rPr>
        <w:t>на 2025 год и на плановый период 2026 и </w:t>
      </w:r>
      <w:r>
        <w:rPr>
          <w:color w:val="3F4142"/>
          <w:w w:val="105"/>
          <w:sz w:val="27"/>
        </w:rPr>
        <w:t>2027 </w:t>
      </w:r>
      <w:r>
        <w:rPr>
          <w:color w:val="2D2F2F"/>
          <w:w w:val="105"/>
          <w:sz w:val="27"/>
        </w:rPr>
        <w:t>годов»</w:t>
      </w:r>
      <w:r>
        <w:rPr>
          <w:color w:val="0F110F"/>
          <w:w w:val="105"/>
          <w:sz w:val="27"/>
        </w:rPr>
        <w:t>.</w:t>
      </w:r>
    </w:p>
    <w:p>
      <w:pPr>
        <w:pStyle w:val="ListParagraph"/>
        <w:numPr>
          <w:ilvl w:val="0"/>
          <w:numId w:val="1"/>
        </w:numPr>
        <w:tabs>
          <w:tab w:pos="1304" w:val="left" w:leader="none"/>
        </w:tabs>
        <w:spacing w:line="240" w:lineRule="auto" w:before="9" w:after="0"/>
        <w:ind w:left="1303" w:right="0" w:hanging="277"/>
        <w:jc w:val="both"/>
        <w:rPr>
          <w:color w:val="2D2F2F"/>
          <w:sz w:val="27"/>
        </w:rPr>
      </w:pPr>
      <w:r>
        <w:rPr>
          <w:color w:val="2D2F2F"/>
          <w:w w:val="105"/>
          <w:sz w:val="27"/>
        </w:rPr>
        <w:t>Министерству здравоохранения Республики</w:t>
      </w:r>
      <w:r>
        <w:rPr>
          <w:color w:val="2D2F2F"/>
          <w:spacing w:val="-5"/>
          <w:w w:val="105"/>
          <w:sz w:val="27"/>
        </w:rPr>
        <w:t> </w:t>
      </w:r>
      <w:r>
        <w:rPr>
          <w:color w:val="2D2F2F"/>
          <w:w w:val="105"/>
          <w:sz w:val="27"/>
        </w:rPr>
        <w:t>Татарстан:</w:t>
      </w:r>
    </w:p>
    <w:p>
      <w:pPr>
        <w:spacing w:line="249" w:lineRule="auto" w:before="3"/>
        <w:ind w:left="309" w:right="176" w:firstLine="718"/>
        <w:jc w:val="both"/>
        <w:rPr>
          <w:sz w:val="27"/>
        </w:rPr>
      </w:pPr>
      <w:r>
        <w:rPr>
          <w:color w:val="2D2F2F"/>
          <w:w w:val="105"/>
          <w:sz w:val="27"/>
        </w:rPr>
        <w:t>до 1 апреля 2025 года в отношении подведомственных санаторно</w:t>
      </w:r>
      <w:r>
        <w:rPr>
          <w:color w:val="0F110F"/>
          <w:w w:val="105"/>
          <w:sz w:val="27"/>
        </w:rPr>
        <w:t>-</w:t>
      </w:r>
      <w:r>
        <w:rPr>
          <w:color w:val="2D2F2F"/>
          <w:w w:val="105"/>
          <w:sz w:val="27"/>
        </w:rPr>
        <w:t>курортных </w:t>
      </w:r>
      <w:r>
        <w:rPr>
          <w:color w:val="2D2F2F"/>
          <w:w w:val="105"/>
          <w:sz w:val="26"/>
        </w:rPr>
        <w:t>организаций </w:t>
      </w:r>
      <w:r>
        <w:rPr>
          <w:color w:val="3F4142"/>
          <w:w w:val="105"/>
          <w:sz w:val="26"/>
        </w:rPr>
        <w:t>установить </w:t>
      </w:r>
      <w:r>
        <w:rPr>
          <w:color w:val="2D2F2F"/>
          <w:w w:val="105"/>
          <w:sz w:val="26"/>
        </w:rPr>
        <w:t>перечень санаторно-курортных организаций, в </w:t>
      </w:r>
      <w:r>
        <w:rPr>
          <w:color w:val="3F4142"/>
          <w:w w:val="105"/>
          <w:sz w:val="26"/>
        </w:rPr>
        <w:t>которые </w:t>
      </w:r>
      <w:r>
        <w:rPr>
          <w:color w:val="2D2F2F"/>
          <w:w w:val="105"/>
          <w:sz w:val="26"/>
        </w:rPr>
        <w:t>мо­ </w:t>
      </w:r>
      <w:r>
        <w:rPr>
          <w:color w:val="2D2F2F"/>
          <w:w w:val="105"/>
          <w:sz w:val="27"/>
        </w:rPr>
        <w:t>гут быть направлены ветераны боевых действий, указанные в абзацах втором и </w:t>
      </w:r>
      <w:r>
        <w:rPr>
          <w:color w:val="3F4142"/>
          <w:w w:val="105"/>
          <w:sz w:val="27"/>
        </w:rPr>
        <w:t>третьем  </w:t>
      </w:r>
      <w:r>
        <w:rPr>
          <w:color w:val="2D2F2F"/>
          <w:w w:val="105"/>
          <w:sz w:val="27"/>
        </w:rPr>
        <w:t>подпункта  «в»  пункта  2   Указа   Президента   Российской   Федерации от 3 апреля 2023 </w:t>
      </w:r>
      <w:r>
        <w:rPr>
          <w:color w:val="3F4142"/>
          <w:w w:val="105"/>
          <w:sz w:val="27"/>
        </w:rPr>
        <w:t>года </w:t>
      </w:r>
      <w:r>
        <w:rPr>
          <w:rFonts w:ascii="Arial" w:hAnsi="Arial"/>
          <w:color w:val="2D2F2F"/>
          <w:w w:val="105"/>
          <w:sz w:val="25"/>
        </w:rPr>
        <w:t>№ </w:t>
      </w:r>
      <w:r>
        <w:rPr>
          <w:color w:val="2D2F2F"/>
          <w:w w:val="105"/>
          <w:sz w:val="27"/>
        </w:rPr>
        <w:t>232 </w:t>
      </w:r>
      <w:r>
        <w:rPr>
          <w:color w:val="3F4142"/>
          <w:w w:val="105"/>
          <w:sz w:val="27"/>
        </w:rPr>
        <w:t>«О </w:t>
      </w:r>
      <w:r>
        <w:rPr>
          <w:color w:val="2D2F2F"/>
          <w:w w:val="105"/>
          <w:sz w:val="27"/>
        </w:rPr>
        <w:t>создании Государственного фонда поддержки участников специальной военной операции </w:t>
      </w:r>
      <w:r>
        <w:rPr>
          <w:color w:val="3F4142"/>
          <w:w w:val="105"/>
          <w:sz w:val="27"/>
        </w:rPr>
        <w:t>«Защитники </w:t>
      </w:r>
      <w:r>
        <w:rPr>
          <w:color w:val="2D2F2F"/>
          <w:w w:val="105"/>
          <w:sz w:val="27"/>
        </w:rPr>
        <w:t>Отечества», с учетом состояния их </w:t>
      </w:r>
      <w:r>
        <w:rPr>
          <w:color w:val="3F4142"/>
          <w:w w:val="105"/>
          <w:sz w:val="27"/>
        </w:rPr>
        <w:t>здоровья, </w:t>
      </w:r>
      <w:r>
        <w:rPr>
          <w:color w:val="2D2F2F"/>
          <w:w w:val="105"/>
          <w:sz w:val="27"/>
        </w:rPr>
        <w:t>а также состояния материально-технической базы санатор­ но-курортной организации и наличия обученных медицинских</w:t>
      </w:r>
      <w:r>
        <w:rPr>
          <w:color w:val="2D2F2F"/>
          <w:spacing w:val="-9"/>
          <w:w w:val="105"/>
          <w:sz w:val="27"/>
        </w:rPr>
        <w:t> </w:t>
      </w:r>
      <w:r>
        <w:rPr>
          <w:color w:val="2D2F2F"/>
          <w:w w:val="105"/>
          <w:sz w:val="27"/>
        </w:rPr>
        <w:t>работников;</w:t>
      </w:r>
    </w:p>
    <w:p>
      <w:pPr>
        <w:spacing w:after="0" w:line="249" w:lineRule="auto"/>
        <w:jc w:val="both"/>
        <w:rPr>
          <w:sz w:val="27"/>
        </w:rPr>
        <w:sectPr>
          <w:headerReference w:type="default" r:id="rId6"/>
          <w:pgSz w:w="11900" w:h="16840"/>
          <w:pgMar w:header="519" w:footer="0" w:top="740" w:bottom="280" w:left="840" w:right="360"/>
          <w:pgNumType w:start="2"/>
        </w:sectPr>
      </w:pPr>
    </w:p>
    <w:p>
      <w:pPr>
        <w:pStyle w:val="BodyText"/>
        <w:spacing w:before="6"/>
        <w:jc w:val="left"/>
        <w:rPr>
          <w:sz w:val="19"/>
        </w:rPr>
      </w:pPr>
    </w:p>
    <w:p>
      <w:pPr>
        <w:spacing w:line="254" w:lineRule="auto" w:before="89"/>
        <w:ind w:left="186" w:right="330" w:firstLine="703"/>
        <w:jc w:val="both"/>
        <w:rPr>
          <w:sz w:val="27"/>
        </w:rPr>
      </w:pPr>
      <w:r>
        <w:rPr>
          <w:color w:val="2F3131"/>
          <w:w w:val="105"/>
          <w:sz w:val="27"/>
        </w:rPr>
        <w:t>обеспечить</w:t>
      </w:r>
      <w:r>
        <w:rPr>
          <w:color w:val="2F3131"/>
          <w:spacing w:val="-8"/>
          <w:w w:val="105"/>
          <w:sz w:val="27"/>
        </w:rPr>
        <w:t> </w:t>
      </w:r>
      <w:r>
        <w:rPr>
          <w:color w:val="444646"/>
          <w:w w:val="105"/>
          <w:sz w:val="27"/>
        </w:rPr>
        <w:t>для</w:t>
      </w:r>
      <w:r>
        <w:rPr>
          <w:color w:val="444646"/>
          <w:spacing w:val="-17"/>
          <w:w w:val="105"/>
          <w:sz w:val="27"/>
        </w:rPr>
        <w:t> </w:t>
      </w:r>
      <w:r>
        <w:rPr>
          <w:color w:val="2F3131"/>
          <w:w w:val="105"/>
          <w:sz w:val="27"/>
        </w:rPr>
        <w:t>медицинских</w:t>
      </w:r>
      <w:r>
        <w:rPr>
          <w:color w:val="2F3131"/>
          <w:spacing w:val="3"/>
          <w:w w:val="105"/>
          <w:sz w:val="27"/>
        </w:rPr>
        <w:t> </w:t>
      </w:r>
      <w:r>
        <w:rPr>
          <w:color w:val="2F3131"/>
          <w:w w:val="105"/>
          <w:sz w:val="27"/>
        </w:rPr>
        <w:t>работников</w:t>
      </w:r>
      <w:r>
        <w:rPr>
          <w:color w:val="2F3131"/>
          <w:spacing w:val="-4"/>
          <w:w w:val="105"/>
          <w:sz w:val="27"/>
        </w:rPr>
        <w:t> </w:t>
      </w:r>
      <w:r>
        <w:rPr>
          <w:color w:val="2F3131"/>
          <w:w w:val="105"/>
          <w:sz w:val="27"/>
        </w:rPr>
        <w:t>подведомственных</w:t>
      </w:r>
      <w:r>
        <w:rPr>
          <w:color w:val="2F3131"/>
          <w:spacing w:val="-28"/>
          <w:w w:val="105"/>
          <w:sz w:val="27"/>
        </w:rPr>
        <w:t> </w:t>
      </w:r>
      <w:r>
        <w:rPr>
          <w:color w:val="2F3131"/>
          <w:w w:val="105"/>
          <w:sz w:val="27"/>
        </w:rPr>
        <w:t>медицинских</w:t>
      </w:r>
      <w:r>
        <w:rPr>
          <w:color w:val="2F3131"/>
          <w:spacing w:val="-10"/>
          <w:w w:val="105"/>
          <w:sz w:val="27"/>
        </w:rPr>
        <w:t> </w:t>
      </w:r>
      <w:r>
        <w:rPr>
          <w:color w:val="2F3131"/>
          <w:w w:val="105"/>
          <w:sz w:val="27"/>
        </w:rPr>
        <w:t>ор­ ганизаций</w:t>
      </w:r>
      <w:r>
        <w:rPr>
          <w:color w:val="2F3131"/>
          <w:spacing w:val="-5"/>
          <w:w w:val="105"/>
          <w:sz w:val="27"/>
        </w:rPr>
        <w:t> </w:t>
      </w:r>
      <w:r>
        <w:rPr>
          <w:color w:val="2F3131"/>
          <w:w w:val="105"/>
          <w:sz w:val="27"/>
        </w:rPr>
        <w:t>долю</w:t>
      </w:r>
      <w:r>
        <w:rPr>
          <w:color w:val="2F3131"/>
          <w:spacing w:val="-10"/>
          <w:w w:val="105"/>
          <w:sz w:val="27"/>
        </w:rPr>
        <w:t> </w:t>
      </w:r>
      <w:r>
        <w:rPr>
          <w:color w:val="2F3131"/>
          <w:w w:val="105"/>
          <w:sz w:val="27"/>
        </w:rPr>
        <w:t>выплат</w:t>
      </w:r>
      <w:r>
        <w:rPr>
          <w:color w:val="2F3131"/>
          <w:spacing w:val="1"/>
          <w:w w:val="105"/>
          <w:sz w:val="27"/>
        </w:rPr>
        <w:t> </w:t>
      </w:r>
      <w:r>
        <w:rPr>
          <w:color w:val="2F3131"/>
          <w:w w:val="105"/>
          <w:sz w:val="27"/>
        </w:rPr>
        <w:t>по</w:t>
      </w:r>
      <w:r>
        <w:rPr>
          <w:color w:val="2F3131"/>
          <w:spacing w:val="-24"/>
          <w:w w:val="105"/>
          <w:sz w:val="27"/>
        </w:rPr>
        <w:t> </w:t>
      </w:r>
      <w:r>
        <w:rPr>
          <w:color w:val="2F3131"/>
          <w:w w:val="105"/>
          <w:sz w:val="27"/>
        </w:rPr>
        <w:t>окладам</w:t>
      </w:r>
      <w:r>
        <w:rPr>
          <w:color w:val="2F3131"/>
          <w:spacing w:val="-13"/>
          <w:w w:val="105"/>
          <w:sz w:val="27"/>
        </w:rPr>
        <w:t> </w:t>
      </w:r>
      <w:r>
        <w:rPr>
          <w:color w:val="2F3131"/>
          <w:w w:val="105"/>
          <w:sz w:val="27"/>
        </w:rPr>
        <w:t>в</w:t>
      </w:r>
      <w:r>
        <w:rPr>
          <w:color w:val="2F3131"/>
          <w:spacing w:val="-16"/>
          <w:w w:val="105"/>
          <w:sz w:val="27"/>
        </w:rPr>
        <w:t> </w:t>
      </w:r>
      <w:r>
        <w:rPr>
          <w:color w:val="2F3131"/>
          <w:w w:val="105"/>
          <w:sz w:val="27"/>
        </w:rPr>
        <w:t>структуре</w:t>
      </w:r>
      <w:r>
        <w:rPr>
          <w:color w:val="2F3131"/>
          <w:spacing w:val="-12"/>
          <w:w w:val="105"/>
          <w:sz w:val="27"/>
        </w:rPr>
        <w:t> </w:t>
      </w:r>
      <w:r>
        <w:rPr>
          <w:color w:val="2F3131"/>
          <w:w w:val="105"/>
          <w:sz w:val="27"/>
        </w:rPr>
        <w:t>фондов</w:t>
      </w:r>
      <w:r>
        <w:rPr>
          <w:color w:val="2F3131"/>
          <w:spacing w:val="-13"/>
          <w:w w:val="105"/>
          <w:sz w:val="27"/>
        </w:rPr>
        <w:t> </w:t>
      </w:r>
      <w:r>
        <w:rPr>
          <w:color w:val="444646"/>
          <w:w w:val="105"/>
          <w:sz w:val="27"/>
        </w:rPr>
        <w:t>заработной</w:t>
      </w:r>
      <w:r>
        <w:rPr>
          <w:color w:val="444646"/>
          <w:spacing w:val="4"/>
          <w:w w:val="105"/>
          <w:sz w:val="27"/>
        </w:rPr>
        <w:t> </w:t>
      </w:r>
      <w:r>
        <w:rPr>
          <w:color w:val="2F3131"/>
          <w:w w:val="105"/>
          <w:sz w:val="27"/>
        </w:rPr>
        <w:t>платы</w:t>
      </w:r>
      <w:r>
        <w:rPr>
          <w:color w:val="2F3131"/>
          <w:spacing w:val="-13"/>
          <w:w w:val="105"/>
          <w:sz w:val="27"/>
        </w:rPr>
        <w:t> </w:t>
      </w:r>
      <w:r>
        <w:rPr>
          <w:color w:val="2F3131"/>
          <w:w w:val="105"/>
          <w:sz w:val="27"/>
        </w:rPr>
        <w:t>медицин­ ских</w:t>
      </w:r>
      <w:r>
        <w:rPr>
          <w:color w:val="2F3131"/>
          <w:spacing w:val="-11"/>
          <w:w w:val="105"/>
          <w:sz w:val="27"/>
        </w:rPr>
        <w:t> </w:t>
      </w:r>
      <w:r>
        <w:rPr>
          <w:color w:val="2F3131"/>
          <w:w w:val="105"/>
          <w:sz w:val="27"/>
        </w:rPr>
        <w:t>организаций</w:t>
      </w:r>
      <w:r>
        <w:rPr>
          <w:color w:val="2F3131"/>
          <w:spacing w:val="1"/>
          <w:w w:val="105"/>
          <w:sz w:val="27"/>
        </w:rPr>
        <w:t> </w:t>
      </w:r>
      <w:r>
        <w:rPr>
          <w:color w:val="2F3131"/>
          <w:w w:val="105"/>
          <w:sz w:val="27"/>
        </w:rPr>
        <w:t>не</w:t>
      </w:r>
      <w:r>
        <w:rPr>
          <w:color w:val="2F3131"/>
          <w:spacing w:val="-8"/>
          <w:w w:val="105"/>
          <w:sz w:val="27"/>
        </w:rPr>
        <w:t> </w:t>
      </w:r>
      <w:r>
        <w:rPr>
          <w:color w:val="2F3131"/>
          <w:w w:val="105"/>
          <w:sz w:val="27"/>
        </w:rPr>
        <w:t>ниже</w:t>
      </w:r>
      <w:r>
        <w:rPr>
          <w:color w:val="2F3131"/>
          <w:spacing w:val="-2"/>
          <w:w w:val="105"/>
          <w:sz w:val="27"/>
        </w:rPr>
        <w:t> </w:t>
      </w:r>
      <w:r>
        <w:rPr>
          <w:color w:val="2F3131"/>
          <w:w w:val="105"/>
          <w:sz w:val="27"/>
        </w:rPr>
        <w:t>50</w:t>
      </w:r>
      <w:r>
        <w:rPr>
          <w:color w:val="2F3131"/>
          <w:spacing w:val="-10"/>
          <w:w w:val="105"/>
          <w:sz w:val="27"/>
        </w:rPr>
        <w:t> </w:t>
      </w:r>
      <w:r>
        <w:rPr>
          <w:color w:val="2F3131"/>
          <w:w w:val="105"/>
          <w:sz w:val="27"/>
        </w:rPr>
        <w:t>процентов</w:t>
      </w:r>
      <w:r>
        <w:rPr>
          <w:color w:val="2F3131"/>
          <w:spacing w:val="-8"/>
          <w:w w:val="105"/>
          <w:sz w:val="27"/>
        </w:rPr>
        <w:t> </w:t>
      </w:r>
      <w:r>
        <w:rPr>
          <w:color w:val="2F3131"/>
          <w:w w:val="105"/>
          <w:sz w:val="27"/>
        </w:rPr>
        <w:t>без</w:t>
      </w:r>
      <w:r>
        <w:rPr>
          <w:color w:val="2F3131"/>
          <w:spacing w:val="-13"/>
          <w:w w:val="105"/>
          <w:sz w:val="27"/>
        </w:rPr>
        <w:t> </w:t>
      </w:r>
      <w:r>
        <w:rPr>
          <w:color w:val="2F3131"/>
          <w:w w:val="105"/>
          <w:sz w:val="27"/>
        </w:rPr>
        <w:t>учета</w:t>
      </w:r>
      <w:r>
        <w:rPr>
          <w:color w:val="2F3131"/>
          <w:spacing w:val="-4"/>
          <w:w w:val="105"/>
          <w:sz w:val="27"/>
        </w:rPr>
        <w:t> </w:t>
      </w:r>
      <w:r>
        <w:rPr>
          <w:color w:val="2F3131"/>
          <w:w w:val="105"/>
          <w:sz w:val="27"/>
        </w:rPr>
        <w:t>компенсационных</w:t>
      </w:r>
      <w:r>
        <w:rPr>
          <w:color w:val="2F3131"/>
          <w:spacing w:val="-15"/>
          <w:w w:val="105"/>
          <w:sz w:val="27"/>
        </w:rPr>
        <w:t> </w:t>
      </w:r>
      <w:r>
        <w:rPr>
          <w:color w:val="2F3131"/>
          <w:w w:val="105"/>
          <w:sz w:val="27"/>
        </w:rPr>
        <w:t>выплат,</w:t>
      </w:r>
      <w:r>
        <w:rPr>
          <w:color w:val="2F3131"/>
          <w:spacing w:val="-5"/>
          <w:w w:val="105"/>
          <w:sz w:val="27"/>
        </w:rPr>
        <w:t> </w:t>
      </w:r>
      <w:r>
        <w:rPr>
          <w:color w:val="2F3131"/>
          <w:w w:val="105"/>
          <w:sz w:val="27"/>
        </w:rPr>
        <w:t>сохра­ 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порядке. При оценке доли окладов в структуре заработной платы не учитываются выплаты, осуществляемые исходя из расчета среднего</w:t>
      </w:r>
      <w:r>
        <w:rPr>
          <w:color w:val="2F3131"/>
          <w:spacing w:val="-9"/>
          <w:w w:val="105"/>
          <w:sz w:val="27"/>
        </w:rPr>
        <w:t> </w:t>
      </w:r>
      <w:r>
        <w:rPr>
          <w:color w:val="2F3131"/>
          <w:w w:val="105"/>
          <w:sz w:val="27"/>
        </w:rPr>
        <w:t>заработка.</w:t>
      </w:r>
    </w:p>
    <w:p>
      <w:pPr>
        <w:pStyle w:val="ListParagraph"/>
        <w:numPr>
          <w:ilvl w:val="0"/>
          <w:numId w:val="1"/>
        </w:numPr>
        <w:tabs>
          <w:tab w:pos="1211" w:val="left" w:leader="none"/>
        </w:tabs>
        <w:spacing w:line="252" w:lineRule="auto" w:before="0" w:after="0"/>
        <w:ind w:left="183" w:right="351" w:firstLine="712"/>
        <w:jc w:val="both"/>
        <w:rPr>
          <w:color w:val="2F3131"/>
          <w:sz w:val="27"/>
        </w:rPr>
      </w:pPr>
      <w:r>
        <w:rPr>
          <w:color w:val="2F3131"/>
          <w:w w:val="105"/>
          <w:sz w:val="27"/>
        </w:rPr>
        <w:t>Установить, что в 2025 году ежемесячное авансирование страховых меди­ цинских</w:t>
      </w:r>
      <w:r>
        <w:rPr>
          <w:color w:val="2F3131"/>
          <w:spacing w:val="-21"/>
          <w:w w:val="105"/>
          <w:sz w:val="27"/>
        </w:rPr>
        <w:t> </w:t>
      </w:r>
      <w:r>
        <w:rPr>
          <w:color w:val="2F3131"/>
          <w:w w:val="105"/>
          <w:sz w:val="27"/>
        </w:rPr>
        <w:t>организаций</w:t>
      </w:r>
      <w:r>
        <w:rPr>
          <w:color w:val="2F3131"/>
          <w:spacing w:val="-4"/>
          <w:w w:val="105"/>
          <w:sz w:val="27"/>
        </w:rPr>
        <w:t> </w:t>
      </w:r>
      <w:r>
        <w:rPr>
          <w:color w:val="2F3131"/>
          <w:w w:val="105"/>
          <w:sz w:val="27"/>
        </w:rPr>
        <w:t>и</w:t>
      </w:r>
      <w:r>
        <w:rPr>
          <w:color w:val="2F3131"/>
          <w:spacing w:val="-17"/>
          <w:w w:val="105"/>
          <w:sz w:val="27"/>
        </w:rPr>
        <w:t> </w:t>
      </w:r>
      <w:r>
        <w:rPr>
          <w:color w:val="2F3131"/>
          <w:w w:val="105"/>
          <w:sz w:val="27"/>
        </w:rPr>
        <w:t>медицинских</w:t>
      </w:r>
      <w:r>
        <w:rPr>
          <w:color w:val="2F3131"/>
          <w:spacing w:val="-10"/>
          <w:w w:val="105"/>
          <w:sz w:val="27"/>
        </w:rPr>
        <w:t> </w:t>
      </w:r>
      <w:r>
        <w:rPr>
          <w:color w:val="2F3131"/>
          <w:w w:val="105"/>
          <w:sz w:val="27"/>
        </w:rPr>
        <w:t>организаций</w:t>
      </w:r>
      <w:r>
        <w:rPr>
          <w:color w:val="59595B"/>
          <w:w w:val="105"/>
          <w:sz w:val="27"/>
        </w:rPr>
        <w:t>,</w:t>
      </w:r>
      <w:r>
        <w:rPr>
          <w:color w:val="59595B"/>
          <w:spacing w:val="-18"/>
          <w:w w:val="105"/>
          <w:sz w:val="27"/>
        </w:rPr>
        <w:t> </w:t>
      </w:r>
      <w:r>
        <w:rPr>
          <w:color w:val="2F3131"/>
          <w:w w:val="105"/>
          <w:sz w:val="27"/>
        </w:rPr>
        <w:t>осуществляющих</w:t>
      </w:r>
      <w:r>
        <w:rPr>
          <w:color w:val="2F3131"/>
          <w:spacing w:val="-28"/>
          <w:w w:val="105"/>
          <w:sz w:val="27"/>
        </w:rPr>
        <w:t> </w:t>
      </w:r>
      <w:r>
        <w:rPr>
          <w:color w:val="444646"/>
          <w:w w:val="105"/>
          <w:sz w:val="27"/>
        </w:rPr>
        <w:t>деятельность</w:t>
      </w:r>
      <w:r>
        <w:rPr>
          <w:color w:val="444646"/>
          <w:spacing w:val="-13"/>
          <w:w w:val="105"/>
          <w:sz w:val="27"/>
        </w:rPr>
        <w:t> </w:t>
      </w:r>
      <w:r>
        <w:rPr>
          <w:color w:val="2F3131"/>
          <w:w w:val="105"/>
          <w:sz w:val="27"/>
        </w:rPr>
        <w:t>в сфере обязательного медицинского страхования, может осуществляться по заявкам страховых медицинских организаций и медицинских организаций в пределах годо­ вого объема финансового обеспечения предоставления медицинской помощи по обязательному медицинскому страхованию, распределенного решением Комиссии по разработке </w:t>
      </w:r>
      <w:r>
        <w:rPr>
          <w:color w:val="444646"/>
          <w:w w:val="105"/>
          <w:sz w:val="27"/>
        </w:rPr>
        <w:t>территориальной </w:t>
      </w:r>
      <w:r>
        <w:rPr>
          <w:color w:val="2F3131"/>
          <w:w w:val="105"/>
          <w:sz w:val="27"/>
        </w:rPr>
        <w:t>программы обязательного медицинского страхова­ ния</w:t>
      </w:r>
      <w:r>
        <w:rPr>
          <w:color w:val="2F3131"/>
          <w:spacing w:val="-15"/>
          <w:w w:val="105"/>
          <w:sz w:val="27"/>
        </w:rPr>
        <w:t> </w:t>
      </w:r>
      <w:r>
        <w:rPr>
          <w:color w:val="2F3131"/>
          <w:w w:val="105"/>
          <w:sz w:val="27"/>
        </w:rPr>
        <w:t>Республики</w:t>
      </w:r>
      <w:r>
        <w:rPr>
          <w:color w:val="2F3131"/>
          <w:spacing w:val="1"/>
          <w:w w:val="105"/>
          <w:sz w:val="27"/>
        </w:rPr>
        <w:t> </w:t>
      </w:r>
      <w:r>
        <w:rPr>
          <w:color w:val="2F3131"/>
          <w:w w:val="105"/>
          <w:sz w:val="27"/>
        </w:rPr>
        <w:t>Татарстан,</w:t>
      </w:r>
      <w:r>
        <w:rPr>
          <w:color w:val="2F3131"/>
          <w:spacing w:val="3"/>
          <w:w w:val="105"/>
          <w:sz w:val="27"/>
        </w:rPr>
        <w:t> </w:t>
      </w:r>
      <w:r>
        <w:rPr>
          <w:color w:val="2F3131"/>
          <w:w w:val="105"/>
          <w:sz w:val="27"/>
        </w:rPr>
        <w:t>в</w:t>
      </w:r>
      <w:r>
        <w:rPr>
          <w:color w:val="2F3131"/>
          <w:spacing w:val="-4"/>
          <w:w w:val="105"/>
          <w:sz w:val="27"/>
        </w:rPr>
        <w:t> </w:t>
      </w:r>
      <w:r>
        <w:rPr>
          <w:color w:val="2F3131"/>
          <w:w w:val="105"/>
          <w:sz w:val="27"/>
        </w:rPr>
        <w:t>размере</w:t>
      </w:r>
      <w:r>
        <w:rPr>
          <w:color w:val="2F3131"/>
          <w:spacing w:val="-2"/>
          <w:w w:val="105"/>
          <w:sz w:val="27"/>
        </w:rPr>
        <w:t> </w:t>
      </w:r>
      <w:r>
        <w:rPr>
          <w:color w:val="2F3131"/>
          <w:w w:val="105"/>
          <w:sz w:val="27"/>
        </w:rPr>
        <w:t>более</w:t>
      </w:r>
      <w:r>
        <w:rPr>
          <w:color w:val="2F3131"/>
          <w:spacing w:val="-17"/>
          <w:w w:val="105"/>
          <w:sz w:val="27"/>
        </w:rPr>
        <w:t> </w:t>
      </w:r>
      <w:r>
        <w:rPr>
          <w:color w:val="2F3131"/>
          <w:w w:val="105"/>
          <w:sz w:val="27"/>
        </w:rPr>
        <w:t>одной</w:t>
      </w:r>
      <w:r>
        <w:rPr>
          <w:color w:val="2F3131"/>
          <w:spacing w:val="-14"/>
          <w:w w:val="105"/>
          <w:sz w:val="27"/>
        </w:rPr>
        <w:t> </w:t>
      </w:r>
      <w:r>
        <w:rPr>
          <w:color w:val="444646"/>
          <w:w w:val="105"/>
          <w:sz w:val="27"/>
        </w:rPr>
        <w:t>двенадцатой</w:t>
      </w:r>
      <w:r>
        <w:rPr>
          <w:color w:val="444646"/>
          <w:spacing w:val="3"/>
          <w:w w:val="105"/>
          <w:sz w:val="27"/>
        </w:rPr>
        <w:t> </w:t>
      </w:r>
      <w:r>
        <w:rPr>
          <w:color w:val="2F3131"/>
          <w:w w:val="105"/>
          <w:sz w:val="27"/>
        </w:rPr>
        <w:t>годового</w:t>
      </w:r>
      <w:r>
        <w:rPr>
          <w:color w:val="2F3131"/>
          <w:spacing w:val="-12"/>
          <w:w w:val="105"/>
          <w:sz w:val="27"/>
        </w:rPr>
        <w:t> </w:t>
      </w:r>
      <w:r>
        <w:rPr>
          <w:color w:val="2F3131"/>
          <w:w w:val="105"/>
          <w:sz w:val="27"/>
        </w:rPr>
        <w:t>объема,</w:t>
      </w:r>
      <w:r>
        <w:rPr>
          <w:color w:val="2F3131"/>
          <w:spacing w:val="-5"/>
          <w:w w:val="105"/>
          <w:sz w:val="27"/>
        </w:rPr>
        <w:t> </w:t>
      </w:r>
      <w:r>
        <w:rPr>
          <w:color w:val="2F3131"/>
          <w:w w:val="105"/>
          <w:sz w:val="27"/>
        </w:rPr>
        <w:t>но не более суммы затрат на приобретение основных средств и материальных </w:t>
      </w:r>
      <w:r>
        <w:rPr>
          <w:color w:val="444646"/>
          <w:w w:val="105"/>
          <w:sz w:val="27"/>
        </w:rPr>
        <w:t>запасов за </w:t>
      </w:r>
      <w:r>
        <w:rPr>
          <w:color w:val="2F3131"/>
          <w:w w:val="105"/>
          <w:sz w:val="27"/>
        </w:rPr>
        <w:t>счет средств обязательного медицинского страхования в 2024</w:t>
      </w:r>
      <w:r>
        <w:rPr>
          <w:color w:val="2F3131"/>
          <w:spacing w:val="-30"/>
          <w:w w:val="105"/>
          <w:sz w:val="27"/>
        </w:rPr>
        <w:t> </w:t>
      </w:r>
      <w:r>
        <w:rPr>
          <w:color w:val="2F3131"/>
          <w:w w:val="105"/>
          <w:sz w:val="27"/>
        </w:rPr>
        <w:t>году.</w:t>
      </w:r>
    </w:p>
    <w:p>
      <w:pPr>
        <w:pStyle w:val="ListParagraph"/>
        <w:numPr>
          <w:ilvl w:val="0"/>
          <w:numId w:val="1"/>
        </w:numPr>
        <w:tabs>
          <w:tab w:pos="1277" w:val="left" w:leader="none"/>
        </w:tabs>
        <w:spacing w:line="249" w:lineRule="auto" w:before="0" w:after="0"/>
        <w:ind w:left="190" w:right="351" w:firstLine="697"/>
        <w:jc w:val="both"/>
        <w:rPr>
          <w:color w:val="2F3131"/>
          <w:sz w:val="27"/>
        </w:rPr>
      </w:pPr>
      <w:r>
        <w:rPr>
          <w:color w:val="2F3131"/>
          <w:w w:val="105"/>
          <w:sz w:val="27"/>
        </w:rPr>
        <w:t>Установить, что </w:t>
      </w:r>
      <w:r>
        <w:rPr>
          <w:color w:val="444646"/>
          <w:w w:val="105"/>
          <w:sz w:val="27"/>
        </w:rPr>
        <w:t>действие </w:t>
      </w:r>
      <w:r>
        <w:rPr>
          <w:color w:val="2F3131"/>
          <w:w w:val="105"/>
          <w:sz w:val="27"/>
        </w:rPr>
        <w:t>настоящего постановления распространяется на правоотношения, возникшие с 1 января 2025</w:t>
      </w:r>
      <w:r>
        <w:rPr>
          <w:color w:val="2F3131"/>
          <w:spacing w:val="-31"/>
          <w:w w:val="105"/>
          <w:sz w:val="27"/>
        </w:rPr>
        <w:t> </w:t>
      </w:r>
      <w:r>
        <w:rPr>
          <w:color w:val="2F3131"/>
          <w:w w:val="105"/>
          <w:sz w:val="27"/>
        </w:rPr>
        <w:t>года.</w:t>
      </w:r>
    </w:p>
    <w:p>
      <w:pPr>
        <w:pStyle w:val="ListParagraph"/>
        <w:numPr>
          <w:ilvl w:val="0"/>
          <w:numId w:val="1"/>
        </w:numPr>
        <w:tabs>
          <w:tab w:pos="1171" w:val="left" w:leader="none"/>
        </w:tabs>
        <w:spacing w:line="254" w:lineRule="auto" w:before="0" w:after="0"/>
        <w:ind w:left="192" w:right="352" w:firstLine="706"/>
        <w:jc w:val="both"/>
        <w:rPr>
          <w:color w:val="2F3131"/>
          <w:sz w:val="27"/>
        </w:rPr>
      </w:pPr>
      <w:r>
        <w:rPr>
          <w:color w:val="2F3131"/>
          <w:w w:val="105"/>
          <w:sz w:val="27"/>
        </w:rPr>
        <w:t>Контроль за исполнением настоящего постановления возложить на Управление</w:t>
      </w:r>
      <w:r>
        <w:rPr>
          <w:color w:val="2F3131"/>
          <w:spacing w:val="-19"/>
          <w:w w:val="105"/>
          <w:sz w:val="27"/>
        </w:rPr>
        <w:t> </w:t>
      </w:r>
      <w:r>
        <w:rPr>
          <w:color w:val="2F3131"/>
          <w:w w:val="105"/>
          <w:sz w:val="27"/>
        </w:rPr>
        <w:t>по</w:t>
      </w:r>
      <w:r>
        <w:rPr>
          <w:color w:val="2F3131"/>
          <w:spacing w:val="-26"/>
          <w:w w:val="105"/>
          <w:sz w:val="27"/>
        </w:rPr>
        <w:t> </w:t>
      </w:r>
      <w:r>
        <w:rPr>
          <w:color w:val="2F3131"/>
          <w:w w:val="105"/>
          <w:sz w:val="27"/>
        </w:rPr>
        <w:t>вопросам</w:t>
      </w:r>
      <w:r>
        <w:rPr>
          <w:color w:val="2F3131"/>
          <w:spacing w:val="-17"/>
          <w:w w:val="105"/>
          <w:sz w:val="27"/>
        </w:rPr>
        <w:t> </w:t>
      </w:r>
      <w:r>
        <w:rPr>
          <w:color w:val="2F3131"/>
          <w:w w:val="105"/>
          <w:sz w:val="27"/>
        </w:rPr>
        <w:t>здравоохранения,</w:t>
      </w:r>
      <w:r>
        <w:rPr>
          <w:color w:val="2F3131"/>
          <w:spacing w:val="-42"/>
          <w:w w:val="105"/>
          <w:sz w:val="27"/>
        </w:rPr>
        <w:t> </w:t>
      </w:r>
      <w:r>
        <w:rPr>
          <w:color w:val="2F3131"/>
          <w:w w:val="105"/>
          <w:sz w:val="27"/>
        </w:rPr>
        <w:t>спорта</w:t>
      </w:r>
      <w:r>
        <w:rPr>
          <w:color w:val="2F3131"/>
          <w:spacing w:val="-27"/>
          <w:w w:val="105"/>
          <w:sz w:val="27"/>
        </w:rPr>
        <w:t> </w:t>
      </w:r>
      <w:r>
        <w:rPr>
          <w:color w:val="2F3131"/>
          <w:w w:val="105"/>
          <w:sz w:val="27"/>
        </w:rPr>
        <w:t>и</w:t>
      </w:r>
      <w:r>
        <w:rPr>
          <w:color w:val="2F3131"/>
          <w:spacing w:val="-29"/>
          <w:w w:val="105"/>
          <w:sz w:val="27"/>
        </w:rPr>
        <w:t> </w:t>
      </w:r>
      <w:r>
        <w:rPr>
          <w:color w:val="2F3131"/>
          <w:w w:val="105"/>
          <w:sz w:val="27"/>
        </w:rPr>
        <w:t>формирования</w:t>
      </w:r>
      <w:r>
        <w:rPr>
          <w:color w:val="2F3131"/>
          <w:spacing w:val="-16"/>
          <w:w w:val="105"/>
          <w:sz w:val="27"/>
        </w:rPr>
        <w:t> </w:t>
      </w:r>
      <w:r>
        <w:rPr>
          <w:color w:val="2F3131"/>
          <w:w w:val="105"/>
          <w:sz w:val="27"/>
        </w:rPr>
        <w:t>здорового</w:t>
      </w:r>
      <w:r>
        <w:rPr>
          <w:color w:val="2F3131"/>
          <w:spacing w:val="-21"/>
          <w:w w:val="105"/>
          <w:sz w:val="27"/>
        </w:rPr>
        <w:t> </w:t>
      </w:r>
      <w:r>
        <w:rPr>
          <w:color w:val="2F3131"/>
          <w:w w:val="105"/>
          <w:sz w:val="27"/>
        </w:rPr>
        <w:t>образа жизни Аппарата Кабинета Министров Республики</w:t>
      </w:r>
      <w:r>
        <w:rPr>
          <w:color w:val="2F3131"/>
          <w:spacing w:val="-31"/>
          <w:w w:val="105"/>
          <w:sz w:val="27"/>
        </w:rPr>
        <w:t> </w:t>
      </w:r>
      <w:r>
        <w:rPr>
          <w:color w:val="2F3131"/>
          <w:w w:val="105"/>
          <w:sz w:val="27"/>
        </w:rPr>
        <w:t>Татарстан.</w:t>
      </w: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2"/>
        <w:jc w:val="left"/>
        <w:rPr>
          <w:sz w:val="16"/>
        </w:rPr>
      </w:pPr>
    </w:p>
    <w:p>
      <w:pPr>
        <w:spacing w:after="0"/>
        <w:jc w:val="left"/>
        <w:rPr>
          <w:sz w:val="16"/>
        </w:rPr>
        <w:sectPr>
          <w:pgSz w:w="11900" w:h="16840"/>
          <w:pgMar w:header="519" w:footer="0" w:top="740" w:bottom="280" w:left="840" w:right="360"/>
        </w:sectPr>
      </w:pPr>
    </w:p>
    <w:p>
      <w:pPr>
        <w:spacing w:line="249" w:lineRule="auto" w:before="90"/>
        <w:ind w:left="182" w:right="0" w:hanging="1"/>
        <w:jc w:val="left"/>
        <w:rPr>
          <w:sz w:val="27"/>
        </w:rPr>
      </w:pPr>
      <w:r>
        <w:rPr/>
        <w:pict>
          <v:group style="position:absolute;margin-left:198.93782pt;margin-top:-25.874983pt;width:107.2pt;height:106.65pt;mso-position-horizontal-relative:page;mso-position-vertical-relative:paragraph;z-index:251660288" coordorigin="3979,-517" coordsize="2144,2133">
            <v:shape style="position:absolute;left:3993;top:-475;width:2130;height:2090" type="#_x0000_t75" stroked="false">
              <v:imagedata r:id="rId7" o:title=""/>
            </v:shape>
            <v:shape style="position:absolute;left:3969;top:-2966;width:1431;height:1422" coordorigin="3969,-2965" coordsize="1431,1422" path="m3984,912l3984,238m4706,-513l5419,-513e" filled="false" stroked="true" strokeweight=".475129pt" strokecolor="#000000">
              <v:path arrowok="t"/>
              <v:stroke dashstyle="solid"/>
            </v:shape>
            <w10:wrap type="none"/>
          </v:group>
        </w:pict>
      </w:r>
      <w:r>
        <w:rPr>
          <w:color w:val="2F3131"/>
          <w:w w:val="105"/>
          <w:sz w:val="27"/>
        </w:rPr>
        <w:t>Премьер-министр </w:t>
      </w:r>
      <w:r>
        <w:rPr>
          <w:color w:val="2F3131"/>
          <w:sz w:val="27"/>
        </w:rPr>
        <w:t>Республики Татарстан</w:t>
      </w:r>
    </w:p>
    <w:p>
      <w:pPr>
        <w:pStyle w:val="BodyText"/>
        <w:spacing w:before="10"/>
        <w:jc w:val="left"/>
        <w:rPr>
          <w:sz w:val="35"/>
        </w:rPr>
      </w:pPr>
      <w:r>
        <w:rPr/>
        <w:br w:type="column"/>
      </w:r>
      <w:r>
        <w:rPr>
          <w:sz w:val="35"/>
        </w:rPr>
      </w:r>
    </w:p>
    <w:p>
      <w:pPr>
        <w:spacing w:before="0"/>
        <w:ind w:left="181" w:right="0" w:firstLine="0"/>
        <w:jc w:val="left"/>
        <w:rPr>
          <w:sz w:val="27"/>
        </w:rPr>
      </w:pPr>
      <w:r>
        <w:rPr>
          <w:color w:val="2F3131"/>
          <w:w w:val="105"/>
          <w:sz w:val="27"/>
        </w:rPr>
        <w:t>А.В.Песошин</w:t>
      </w:r>
    </w:p>
    <w:p>
      <w:pPr>
        <w:spacing w:after="0"/>
        <w:jc w:val="left"/>
        <w:rPr>
          <w:sz w:val="27"/>
        </w:rPr>
        <w:sectPr>
          <w:type w:val="continuous"/>
          <w:pgSz w:w="11900" w:h="16840"/>
          <w:pgMar w:top="1100" w:bottom="280" w:left="840" w:right="360"/>
          <w:cols w:num="2" w:equalWidth="0">
            <w:col w:w="2889" w:space="5642"/>
            <w:col w:w="2169"/>
          </w:cols>
        </w:sectPr>
      </w:pPr>
    </w:p>
    <w:p>
      <w:pPr>
        <w:pStyle w:val="BodyText"/>
        <w:spacing w:before="68"/>
        <w:ind w:left="6997" w:right="980" w:hanging="8"/>
        <w:jc w:val="left"/>
      </w:pPr>
      <w:r>
        <w:rPr>
          <w:color w:val="262828"/>
        </w:rPr>
        <w:t>Утверждена постановлением Кабинета Министров Республики Татарстан </w:t>
      </w:r>
      <w:r>
        <w:rPr>
          <w:color w:val="262828"/>
          <w:w w:val="102"/>
        </w:rPr>
        <w:t>от</w:t>
      </w:r>
      <w:r>
        <w:rPr>
          <w:color w:val="262828"/>
        </w:rPr>
        <w:t>  </w:t>
      </w:r>
      <w:r>
        <w:rPr>
          <w:color w:val="3D3F3F"/>
          <w:w w:val="101"/>
          <w:u w:val="thick" w:color="3D3F3F"/>
        </w:rPr>
        <w:t>31.01.2025</w:t>
      </w:r>
      <w:r>
        <w:rPr>
          <w:color w:val="3D3F3F"/>
        </w:rPr>
        <w:t> </w:t>
      </w:r>
      <w:r>
        <w:rPr>
          <w:rFonts w:ascii="Arial" w:hAnsi="Arial"/>
          <w:color w:val="262828"/>
          <w:spacing w:val="10"/>
          <w:w w:val="105"/>
          <w:sz w:val="27"/>
        </w:rPr>
        <w:t>№</w:t>
      </w:r>
      <w:r>
        <w:rPr>
          <w:color w:val="3D3F3F"/>
          <w:spacing w:val="-131"/>
          <w:w w:val="104"/>
          <w:position w:val="-14"/>
          <w:sz w:val="37"/>
        </w:rPr>
        <w:t>-</w:t>
      </w:r>
      <w:r>
        <w:rPr>
          <w:color w:val="3D3F3F"/>
          <w:spacing w:val="-9"/>
          <w:w w:val="104"/>
        </w:rPr>
        <w:t>4</w:t>
      </w:r>
      <w:r>
        <w:rPr>
          <w:color w:val="3D3F3F"/>
          <w:spacing w:val="-120"/>
          <w:w w:val="104"/>
          <w:position w:val="-14"/>
          <w:sz w:val="37"/>
        </w:rPr>
        <w:t>-</w:t>
      </w:r>
      <w:r>
        <w:rPr>
          <w:color w:val="3D3F3F"/>
          <w:w w:val="104"/>
        </w:rPr>
        <w:t>8</w:t>
      </w:r>
    </w:p>
    <w:p>
      <w:pPr>
        <w:pStyle w:val="BodyText"/>
        <w:spacing w:before="163"/>
        <w:ind w:left="4745"/>
        <w:jc w:val="left"/>
      </w:pPr>
      <w:r>
        <w:rPr>
          <w:color w:val="262828"/>
        </w:rPr>
        <w:t>Программа</w:t>
      </w:r>
    </w:p>
    <w:p>
      <w:pPr>
        <w:pStyle w:val="BodyText"/>
        <w:spacing w:line="244" w:lineRule="auto" w:before="5"/>
        <w:ind w:left="1971" w:right="1898"/>
        <w:jc w:val="center"/>
      </w:pPr>
      <w:r>
        <w:rPr>
          <w:color w:val="262828"/>
        </w:rPr>
        <w:t>государственных гарантий бесплатного оказания гражданам </w:t>
      </w:r>
      <w:r>
        <w:rPr>
          <w:color w:val="262828"/>
          <w:w w:val="105"/>
        </w:rPr>
        <w:t>медицинской</w:t>
      </w:r>
      <w:r>
        <w:rPr>
          <w:color w:val="262828"/>
          <w:spacing w:val="-40"/>
          <w:w w:val="105"/>
        </w:rPr>
        <w:t> </w:t>
      </w:r>
      <w:r>
        <w:rPr>
          <w:color w:val="262828"/>
          <w:w w:val="105"/>
        </w:rPr>
        <w:t>помощи</w:t>
      </w:r>
      <w:r>
        <w:rPr>
          <w:color w:val="262828"/>
          <w:spacing w:val="-44"/>
          <w:w w:val="105"/>
        </w:rPr>
        <w:t> </w:t>
      </w:r>
      <w:r>
        <w:rPr>
          <w:color w:val="262828"/>
          <w:w w:val="105"/>
        </w:rPr>
        <w:t>на</w:t>
      </w:r>
      <w:r>
        <w:rPr>
          <w:color w:val="262828"/>
          <w:spacing w:val="-44"/>
          <w:w w:val="105"/>
        </w:rPr>
        <w:t> </w:t>
      </w:r>
      <w:r>
        <w:rPr>
          <w:color w:val="262828"/>
          <w:w w:val="105"/>
        </w:rPr>
        <w:t>территории</w:t>
      </w:r>
      <w:r>
        <w:rPr>
          <w:color w:val="262828"/>
          <w:spacing w:val="-43"/>
          <w:w w:val="105"/>
        </w:rPr>
        <w:t> </w:t>
      </w:r>
      <w:r>
        <w:rPr>
          <w:color w:val="262828"/>
          <w:w w:val="105"/>
        </w:rPr>
        <w:t>Республики</w:t>
      </w:r>
      <w:r>
        <w:rPr>
          <w:color w:val="262828"/>
          <w:spacing w:val="-43"/>
          <w:w w:val="105"/>
        </w:rPr>
        <w:t> </w:t>
      </w:r>
      <w:r>
        <w:rPr>
          <w:color w:val="262828"/>
          <w:w w:val="105"/>
        </w:rPr>
        <w:t>Татарстан на</w:t>
      </w:r>
      <w:r>
        <w:rPr>
          <w:color w:val="262828"/>
          <w:spacing w:val="-27"/>
          <w:w w:val="105"/>
        </w:rPr>
        <w:t> </w:t>
      </w:r>
      <w:r>
        <w:rPr>
          <w:color w:val="262828"/>
          <w:w w:val="105"/>
        </w:rPr>
        <w:t>2025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год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на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плановый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период</w:t>
      </w:r>
      <w:r>
        <w:rPr>
          <w:color w:val="262828"/>
          <w:spacing w:val="-4"/>
          <w:w w:val="105"/>
        </w:rPr>
        <w:t> </w:t>
      </w:r>
      <w:r>
        <w:rPr>
          <w:color w:val="262828"/>
          <w:w w:val="105"/>
        </w:rPr>
        <w:t>2026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1"/>
          <w:w w:val="105"/>
        </w:rPr>
        <w:t> </w:t>
      </w:r>
      <w:r>
        <w:rPr>
          <w:color w:val="262828"/>
          <w:w w:val="105"/>
        </w:rPr>
        <w:t>2027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годов</w:t>
      </w:r>
    </w:p>
    <w:p>
      <w:pPr>
        <w:pStyle w:val="BodyText"/>
        <w:spacing w:before="10"/>
        <w:jc w:val="left"/>
      </w:pPr>
    </w:p>
    <w:p>
      <w:pPr>
        <w:pStyle w:val="ListParagraph"/>
        <w:numPr>
          <w:ilvl w:val="1"/>
          <w:numId w:val="1"/>
        </w:numPr>
        <w:tabs>
          <w:tab w:pos="4447" w:val="left" w:leader="none"/>
        </w:tabs>
        <w:spacing w:line="240" w:lineRule="auto" w:before="0" w:after="0"/>
        <w:ind w:left="4446" w:right="0" w:hanging="241"/>
        <w:jc w:val="left"/>
        <w:rPr>
          <w:sz w:val="26"/>
        </w:rPr>
      </w:pPr>
      <w:r>
        <w:rPr>
          <w:color w:val="262828"/>
          <w:w w:val="105"/>
          <w:sz w:val="26"/>
        </w:rPr>
        <w:t>Общие</w:t>
      </w:r>
      <w:r>
        <w:rPr>
          <w:color w:val="262828"/>
          <w:spacing w:val="-12"/>
          <w:w w:val="105"/>
          <w:sz w:val="26"/>
        </w:rPr>
        <w:t> </w:t>
      </w:r>
      <w:r>
        <w:rPr>
          <w:color w:val="262828"/>
          <w:w w:val="105"/>
          <w:sz w:val="26"/>
        </w:rPr>
        <w:t>положения</w:t>
      </w:r>
    </w:p>
    <w:p>
      <w:pPr>
        <w:pStyle w:val="BodyText"/>
        <w:spacing w:before="7"/>
        <w:jc w:val="left"/>
        <w:rPr>
          <w:sz w:val="27"/>
        </w:rPr>
      </w:pPr>
    </w:p>
    <w:p>
      <w:pPr>
        <w:pStyle w:val="BodyText"/>
        <w:ind w:left="1209"/>
      </w:pPr>
      <w:r>
        <w:rPr>
          <w:color w:val="262828"/>
          <w:w w:val="105"/>
        </w:rPr>
        <w:t>В соответствии с Федеральным законом от 2</w:t>
      </w:r>
      <w:r>
        <w:rPr>
          <w:color w:val="0C0A0C"/>
          <w:w w:val="105"/>
        </w:rPr>
        <w:t>1 </w:t>
      </w:r>
      <w:r>
        <w:rPr>
          <w:color w:val="262828"/>
          <w:w w:val="105"/>
        </w:rPr>
        <w:t>ноября 2011 года </w:t>
      </w:r>
      <w:r>
        <w:rPr>
          <w:rFonts w:ascii="Arial" w:hAnsi="Arial"/>
          <w:color w:val="262828"/>
          <w:w w:val="105"/>
        </w:rPr>
        <w:t>№ </w:t>
      </w:r>
      <w:r>
        <w:rPr>
          <w:color w:val="262828"/>
          <w:w w:val="105"/>
        </w:rPr>
        <w:t>323-ФЗ</w:t>
      </w:r>
    </w:p>
    <w:p>
      <w:pPr>
        <w:pStyle w:val="BodyText"/>
        <w:spacing w:line="237" w:lineRule="auto" w:before="7"/>
        <w:ind w:left="539" w:right="421" w:firstLine="10"/>
      </w:pPr>
      <w:r>
        <w:rPr>
          <w:color w:val="262828"/>
          <w:w w:val="105"/>
        </w:rPr>
        <w:t>«Об основах охраны здоровья граждан в Российской Федерации» каждый имеет право</w:t>
      </w:r>
      <w:r>
        <w:rPr>
          <w:color w:val="262828"/>
          <w:spacing w:val="-23"/>
          <w:w w:val="105"/>
        </w:rPr>
        <w:t> </w:t>
      </w:r>
      <w:r>
        <w:rPr>
          <w:color w:val="262828"/>
          <w:w w:val="105"/>
        </w:rPr>
        <w:t>на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медицинскую</w:t>
      </w:r>
      <w:r>
        <w:rPr>
          <w:color w:val="262828"/>
          <w:spacing w:val="-2"/>
          <w:w w:val="105"/>
        </w:rPr>
        <w:t> </w:t>
      </w:r>
      <w:r>
        <w:rPr>
          <w:color w:val="262828"/>
          <w:w w:val="105"/>
        </w:rPr>
        <w:t>помощь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гарантированном</w:t>
      </w:r>
      <w:r>
        <w:rPr>
          <w:color w:val="262828"/>
          <w:spacing w:val="-36"/>
          <w:w w:val="105"/>
        </w:rPr>
        <w:t> </w:t>
      </w:r>
      <w:r>
        <w:rPr>
          <w:color w:val="262828"/>
          <w:w w:val="105"/>
        </w:rPr>
        <w:t>объеме,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оказываемую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без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взима­ </w:t>
      </w:r>
      <w:r>
        <w:rPr>
          <w:rFonts w:ascii="Arial" w:hAnsi="Arial"/>
          <w:color w:val="262828"/>
          <w:w w:val="105"/>
          <w:sz w:val="28"/>
        </w:rPr>
        <w:t>ния</w:t>
      </w:r>
      <w:r>
        <w:rPr>
          <w:rFonts w:ascii="Arial" w:hAnsi="Arial"/>
          <w:color w:val="262828"/>
          <w:spacing w:val="-58"/>
          <w:w w:val="105"/>
          <w:sz w:val="28"/>
        </w:rPr>
        <w:t> </w:t>
      </w:r>
      <w:r>
        <w:rPr>
          <w:color w:val="262828"/>
          <w:w w:val="105"/>
        </w:rPr>
        <w:t>платы</w:t>
      </w:r>
      <w:r>
        <w:rPr>
          <w:color w:val="262828"/>
          <w:spacing w:val="-34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соответствии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с</w:t>
      </w:r>
      <w:r>
        <w:rPr>
          <w:color w:val="262828"/>
          <w:spacing w:val="-23"/>
          <w:w w:val="105"/>
        </w:rPr>
        <w:t> </w:t>
      </w:r>
      <w:r>
        <w:rPr>
          <w:color w:val="262828"/>
          <w:w w:val="105"/>
        </w:rPr>
        <w:t>программой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государственных</w:t>
      </w:r>
      <w:r>
        <w:rPr>
          <w:color w:val="262828"/>
          <w:spacing w:val="-45"/>
          <w:w w:val="105"/>
        </w:rPr>
        <w:t> </w:t>
      </w:r>
      <w:r>
        <w:rPr>
          <w:color w:val="262828"/>
          <w:w w:val="105"/>
        </w:rPr>
        <w:t>гарантий</w:t>
      </w:r>
      <w:r>
        <w:rPr>
          <w:color w:val="262828"/>
          <w:spacing w:val="-35"/>
          <w:w w:val="105"/>
        </w:rPr>
        <w:t> </w:t>
      </w:r>
      <w:r>
        <w:rPr>
          <w:color w:val="262828"/>
          <w:w w:val="105"/>
        </w:rPr>
        <w:t>бесплатного</w:t>
      </w:r>
      <w:r>
        <w:rPr>
          <w:color w:val="262828"/>
          <w:spacing w:val="-29"/>
          <w:w w:val="105"/>
        </w:rPr>
        <w:t> </w:t>
      </w:r>
      <w:r>
        <w:rPr>
          <w:color w:val="262828"/>
          <w:w w:val="105"/>
        </w:rPr>
        <w:t>ока­ </w:t>
      </w:r>
      <w:r>
        <w:rPr>
          <w:color w:val="3D3F3F"/>
          <w:w w:val="105"/>
        </w:rPr>
        <w:t>зания </w:t>
      </w:r>
      <w:r>
        <w:rPr>
          <w:color w:val="262828"/>
          <w:w w:val="105"/>
        </w:rPr>
        <w:t>гражданам медицинской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помощи.</w:t>
      </w:r>
    </w:p>
    <w:p>
      <w:pPr>
        <w:pStyle w:val="BodyText"/>
        <w:spacing w:line="244" w:lineRule="auto" w:before="7"/>
        <w:ind w:left="551" w:right="403" w:firstLine="666"/>
      </w:pPr>
      <w:r>
        <w:rPr>
          <w:color w:val="262828"/>
          <w:w w:val="105"/>
        </w:rPr>
        <w:t>Программа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государственных</w:t>
      </w:r>
      <w:r>
        <w:rPr>
          <w:color w:val="262828"/>
          <w:spacing w:val="-38"/>
          <w:w w:val="105"/>
        </w:rPr>
        <w:t> </w:t>
      </w:r>
      <w:r>
        <w:rPr>
          <w:color w:val="262828"/>
          <w:w w:val="105"/>
        </w:rPr>
        <w:t>гарантий</w:t>
      </w:r>
      <w:r>
        <w:rPr>
          <w:color w:val="262828"/>
          <w:spacing w:val="-23"/>
          <w:w w:val="105"/>
        </w:rPr>
        <w:t> </w:t>
      </w:r>
      <w:r>
        <w:rPr>
          <w:color w:val="262828"/>
          <w:w w:val="105"/>
        </w:rPr>
        <w:t>бесплатного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оказания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гражданам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меди</w:t>
      </w:r>
      <w:r>
        <w:rPr>
          <w:color w:val="0C0A0C"/>
          <w:w w:val="105"/>
        </w:rPr>
        <w:t>­ </w:t>
      </w:r>
      <w:r>
        <w:rPr>
          <w:color w:val="262828"/>
          <w:w w:val="105"/>
        </w:rPr>
        <w:t>цинской помощи на территории Республики Татарстан на 2025 год и на плановый период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2026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2027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годов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(далее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-</w:t>
      </w:r>
      <w:r>
        <w:rPr>
          <w:color w:val="262828"/>
          <w:spacing w:val="47"/>
          <w:w w:val="105"/>
        </w:rPr>
        <w:t> </w:t>
      </w:r>
      <w:r>
        <w:rPr>
          <w:color w:val="262828"/>
          <w:w w:val="105"/>
        </w:rPr>
        <w:t>Программа)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устанавливает</w:t>
      </w:r>
      <w:r>
        <w:rPr>
          <w:color w:val="262828"/>
          <w:spacing w:val="-4"/>
          <w:w w:val="105"/>
        </w:rPr>
        <w:t> </w:t>
      </w:r>
      <w:r>
        <w:rPr>
          <w:color w:val="262828"/>
          <w:w w:val="105"/>
        </w:rPr>
        <w:t>перечень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видов,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форм и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условий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предоставления</w:t>
      </w:r>
      <w:r>
        <w:rPr>
          <w:color w:val="262828"/>
          <w:spacing w:val="-31"/>
          <w:w w:val="105"/>
        </w:rPr>
        <w:t> </w:t>
      </w:r>
      <w:r>
        <w:rPr>
          <w:color w:val="262828"/>
          <w:w w:val="105"/>
        </w:rPr>
        <w:t>медицинской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помощи,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оказание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которой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осуществляется бесплатно,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порядок</w:t>
      </w:r>
      <w:r>
        <w:rPr>
          <w:color w:val="262828"/>
          <w:spacing w:val="-27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25"/>
          <w:w w:val="105"/>
        </w:rPr>
        <w:t> </w:t>
      </w:r>
      <w:r>
        <w:rPr>
          <w:color w:val="3D3F3F"/>
          <w:w w:val="105"/>
        </w:rPr>
        <w:t>условия</w:t>
      </w:r>
      <w:r>
        <w:rPr>
          <w:color w:val="3D3F3F"/>
          <w:spacing w:val="-18"/>
          <w:w w:val="105"/>
        </w:rPr>
        <w:t> </w:t>
      </w:r>
      <w:r>
        <w:rPr>
          <w:color w:val="262828"/>
          <w:w w:val="105"/>
        </w:rPr>
        <w:t>предоставления</w:t>
      </w:r>
      <w:r>
        <w:rPr>
          <w:color w:val="262828"/>
          <w:spacing w:val="-40"/>
          <w:w w:val="105"/>
        </w:rPr>
        <w:t> </w:t>
      </w:r>
      <w:r>
        <w:rPr>
          <w:color w:val="262828"/>
          <w:w w:val="105"/>
        </w:rPr>
        <w:t>медицинской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помощи,</w:t>
      </w:r>
      <w:r>
        <w:rPr>
          <w:color w:val="262828"/>
          <w:spacing w:val="-30"/>
          <w:w w:val="105"/>
        </w:rPr>
        <w:t> </w:t>
      </w:r>
      <w:r>
        <w:rPr>
          <w:color w:val="262828"/>
          <w:w w:val="105"/>
        </w:rPr>
        <w:t>перечень</w:t>
      </w:r>
      <w:r>
        <w:rPr>
          <w:color w:val="262828"/>
          <w:spacing w:val="-22"/>
          <w:w w:val="105"/>
        </w:rPr>
        <w:t> </w:t>
      </w:r>
      <w:r>
        <w:rPr>
          <w:color w:val="3D3F3F"/>
          <w:w w:val="105"/>
        </w:rPr>
        <w:t>забо</w:t>
      </w:r>
      <w:r>
        <w:rPr>
          <w:color w:val="0C0A0C"/>
          <w:w w:val="105"/>
        </w:rPr>
        <w:t>­ </w:t>
      </w:r>
      <w:r>
        <w:rPr>
          <w:color w:val="262828"/>
          <w:w w:val="105"/>
        </w:rPr>
        <w:t>леваний и состояний, оказание медицинской помощи при которых осуществляется бесплатно, категории граждан, оказание медицинской помощи которым осуществ</w:t>
      </w:r>
      <w:r>
        <w:rPr>
          <w:color w:val="0C0A0C"/>
          <w:w w:val="105"/>
        </w:rPr>
        <w:t>­ </w:t>
      </w:r>
      <w:r>
        <w:rPr>
          <w:color w:val="262828"/>
          <w:w w:val="105"/>
        </w:rPr>
        <w:t>ляется</w:t>
      </w:r>
      <w:r>
        <w:rPr>
          <w:color w:val="262828"/>
          <w:spacing w:val="-36"/>
          <w:w w:val="105"/>
        </w:rPr>
        <w:t> </w:t>
      </w:r>
      <w:r>
        <w:rPr>
          <w:color w:val="262828"/>
          <w:w w:val="105"/>
        </w:rPr>
        <w:t>бесплатно,</w:t>
      </w:r>
      <w:r>
        <w:rPr>
          <w:color w:val="262828"/>
          <w:spacing w:val="-35"/>
          <w:w w:val="105"/>
        </w:rPr>
        <w:t> </w:t>
      </w:r>
      <w:r>
        <w:rPr>
          <w:color w:val="262828"/>
          <w:w w:val="105"/>
        </w:rPr>
        <w:t>нормативы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объема</w:t>
      </w:r>
      <w:r>
        <w:rPr>
          <w:color w:val="262828"/>
          <w:spacing w:val="-27"/>
          <w:w w:val="105"/>
        </w:rPr>
        <w:t> </w:t>
      </w:r>
      <w:r>
        <w:rPr>
          <w:color w:val="262828"/>
          <w:w w:val="105"/>
        </w:rPr>
        <w:t>медицинской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помощи,</w:t>
      </w:r>
      <w:r>
        <w:rPr>
          <w:color w:val="262828"/>
          <w:spacing w:val="-30"/>
          <w:w w:val="105"/>
        </w:rPr>
        <w:t> </w:t>
      </w:r>
      <w:r>
        <w:rPr>
          <w:color w:val="262828"/>
          <w:w w:val="105"/>
        </w:rPr>
        <w:t>нормативы</w:t>
      </w:r>
      <w:r>
        <w:rPr>
          <w:color w:val="262828"/>
          <w:spacing w:val="-31"/>
          <w:w w:val="105"/>
        </w:rPr>
        <w:t> </w:t>
      </w:r>
      <w:r>
        <w:rPr>
          <w:color w:val="262828"/>
          <w:w w:val="105"/>
        </w:rPr>
        <w:t>финансовых затрат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на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единицу</w:t>
      </w:r>
      <w:r>
        <w:rPr>
          <w:color w:val="262828"/>
          <w:spacing w:val="-30"/>
          <w:w w:val="105"/>
        </w:rPr>
        <w:t> </w:t>
      </w:r>
      <w:r>
        <w:rPr>
          <w:color w:val="262828"/>
          <w:w w:val="105"/>
        </w:rPr>
        <w:t>объема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медицинской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помощи,</w:t>
      </w:r>
      <w:r>
        <w:rPr>
          <w:color w:val="262828"/>
          <w:spacing w:val="-34"/>
          <w:w w:val="105"/>
        </w:rPr>
        <w:t> </w:t>
      </w:r>
      <w:r>
        <w:rPr>
          <w:color w:val="262828"/>
          <w:w w:val="105"/>
        </w:rPr>
        <w:t>подуmевые</w:t>
      </w:r>
      <w:r>
        <w:rPr>
          <w:color w:val="262828"/>
          <w:spacing w:val="-30"/>
          <w:w w:val="105"/>
        </w:rPr>
        <w:t> </w:t>
      </w:r>
      <w:r>
        <w:rPr>
          <w:color w:val="262828"/>
          <w:w w:val="105"/>
        </w:rPr>
        <w:t>нормативы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финансиро­ вания;</w:t>
      </w:r>
      <w:r>
        <w:rPr>
          <w:color w:val="262828"/>
          <w:spacing w:val="-30"/>
          <w:w w:val="105"/>
        </w:rPr>
        <w:t> </w:t>
      </w:r>
      <w:r>
        <w:rPr>
          <w:color w:val="262828"/>
          <w:w w:val="105"/>
        </w:rPr>
        <w:t>порядок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структуру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формирования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тарифов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на</w:t>
      </w:r>
      <w:r>
        <w:rPr>
          <w:color w:val="262828"/>
          <w:spacing w:val="-1"/>
          <w:w w:val="105"/>
        </w:rPr>
        <w:t> </w:t>
      </w:r>
      <w:r>
        <w:rPr>
          <w:color w:val="262828"/>
          <w:w w:val="105"/>
        </w:rPr>
        <w:t>медицинскую</w:t>
      </w:r>
      <w:r>
        <w:rPr>
          <w:color w:val="262828"/>
          <w:spacing w:val="2"/>
          <w:w w:val="105"/>
        </w:rPr>
        <w:t> </w:t>
      </w:r>
      <w:r>
        <w:rPr>
          <w:color w:val="262828"/>
          <w:w w:val="105"/>
        </w:rPr>
        <w:t>помощь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спо­ собы ее оплаты, а также критерии доступности и качества медицинской помощи, оказываемой в рамках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Программы.</w:t>
      </w:r>
    </w:p>
    <w:p>
      <w:pPr>
        <w:pStyle w:val="BodyText"/>
        <w:spacing w:line="244" w:lineRule="auto" w:before="7"/>
        <w:ind w:left="555" w:right="401" w:firstLine="671"/>
      </w:pPr>
      <w:r>
        <w:rPr>
          <w:color w:val="262828"/>
          <w:w w:val="105"/>
        </w:rPr>
        <w:t>Программа</w:t>
      </w:r>
      <w:r>
        <w:rPr>
          <w:color w:val="262828"/>
          <w:spacing w:val="-32"/>
          <w:w w:val="105"/>
        </w:rPr>
        <w:t> </w:t>
      </w:r>
      <w:r>
        <w:rPr>
          <w:color w:val="262828"/>
          <w:w w:val="105"/>
        </w:rPr>
        <w:t>сформирована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с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учетом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порядков</w:t>
      </w:r>
      <w:r>
        <w:rPr>
          <w:color w:val="262828"/>
          <w:spacing w:val="-35"/>
          <w:w w:val="105"/>
        </w:rPr>
        <w:t> </w:t>
      </w:r>
      <w:r>
        <w:rPr>
          <w:color w:val="262828"/>
          <w:w w:val="105"/>
        </w:rPr>
        <w:t>оказания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медицинской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помощи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и стандартов медицинской помощи, а также с учетом особенностей половозрастного состава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населения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Республики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Татарстан,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уровня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структуры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заболеваемости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насе­ ления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Республики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Татарстан,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основанных</w:t>
      </w:r>
      <w:r>
        <w:rPr>
          <w:color w:val="262828"/>
          <w:spacing w:val="-3"/>
          <w:w w:val="105"/>
        </w:rPr>
        <w:t> </w:t>
      </w:r>
      <w:r>
        <w:rPr>
          <w:color w:val="262828"/>
          <w:w w:val="105"/>
        </w:rPr>
        <w:t>на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данных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медицинской</w:t>
      </w:r>
      <w:r>
        <w:rPr>
          <w:color w:val="262828"/>
          <w:spacing w:val="-1"/>
          <w:w w:val="105"/>
        </w:rPr>
        <w:t> </w:t>
      </w:r>
      <w:r>
        <w:rPr>
          <w:color w:val="262828"/>
          <w:w w:val="105"/>
        </w:rPr>
        <w:t>статистики,</w:t>
      </w:r>
      <w:r>
        <w:rPr>
          <w:color w:val="262828"/>
          <w:spacing w:val="4"/>
          <w:w w:val="105"/>
        </w:rPr>
        <w:t> </w:t>
      </w:r>
      <w:r>
        <w:rPr>
          <w:color w:val="262828"/>
          <w:spacing w:val="-6"/>
          <w:w w:val="105"/>
        </w:rPr>
        <w:t>кли</w:t>
      </w:r>
      <w:r>
        <w:rPr>
          <w:color w:val="0C0A0C"/>
          <w:spacing w:val="-6"/>
          <w:w w:val="105"/>
        </w:rPr>
        <w:t>­ </w:t>
      </w:r>
      <w:r>
        <w:rPr>
          <w:color w:val="262828"/>
          <w:w w:val="105"/>
        </w:rPr>
        <w:t>матических, географических особенностей Республики Татарстан и транспортной доступности медицинских</w:t>
      </w:r>
      <w:r>
        <w:rPr>
          <w:color w:val="262828"/>
          <w:spacing w:val="6"/>
          <w:w w:val="105"/>
        </w:rPr>
        <w:t> </w:t>
      </w:r>
      <w:r>
        <w:rPr>
          <w:color w:val="262828"/>
          <w:w w:val="105"/>
        </w:rPr>
        <w:t>организаций.</w:t>
      </w:r>
    </w:p>
    <w:p>
      <w:pPr>
        <w:pStyle w:val="BodyText"/>
        <w:spacing w:line="247" w:lineRule="auto" w:before="3"/>
        <w:ind w:left="561" w:right="390" w:firstLine="666"/>
      </w:pPr>
      <w:r>
        <w:rPr>
          <w:color w:val="262828"/>
          <w:w w:val="105"/>
        </w:rPr>
        <w:t>Программа включает в себя Территориальную программу обязательного ме­ дицинского страхования Республики Татарстан на 2025 год и на плановый период 2026 и 2027 годов (далее - Территориальная программа ОМС).</w:t>
      </w:r>
    </w:p>
    <w:p>
      <w:pPr>
        <w:pStyle w:val="BodyText"/>
        <w:spacing w:line="268" w:lineRule="exact"/>
        <w:ind w:left="1228"/>
      </w:pPr>
      <w:r>
        <w:rPr>
          <w:color w:val="262828"/>
          <w:w w:val="105"/>
        </w:rPr>
        <w:t>В соответствии с Конституцией Российской Федерации в совместном ведении</w:t>
      </w:r>
    </w:p>
    <w:p>
      <w:pPr>
        <w:pStyle w:val="BodyText"/>
        <w:spacing w:line="242" w:lineRule="auto" w:before="5"/>
        <w:ind w:left="561" w:right="395" w:firstLine="1"/>
      </w:pPr>
      <w:r>
        <w:rPr>
          <w:color w:val="262828"/>
          <w:w w:val="105"/>
        </w:rPr>
        <w:t>Российской Федерации и Республики Татарстан находится координация вопросов </w:t>
      </w:r>
      <w:r>
        <w:rPr>
          <w:color w:val="3D3F3F"/>
          <w:w w:val="105"/>
        </w:rPr>
        <w:t>здравоохранения, </w:t>
      </w:r>
      <w:r>
        <w:rPr>
          <w:color w:val="262828"/>
          <w:w w:val="105"/>
        </w:rPr>
        <w:t>в </w:t>
      </w:r>
      <w:r>
        <w:rPr>
          <w:color w:val="3D3F3F"/>
          <w:w w:val="105"/>
        </w:rPr>
        <w:t>том </w:t>
      </w:r>
      <w:r>
        <w:rPr>
          <w:color w:val="262828"/>
          <w:w w:val="105"/>
        </w:rPr>
        <w:t>числе обеспечение оказания </w:t>
      </w:r>
      <w:r>
        <w:rPr>
          <w:color w:val="3D3F3F"/>
          <w:w w:val="105"/>
        </w:rPr>
        <w:t>доступной </w:t>
      </w:r>
      <w:r>
        <w:rPr>
          <w:color w:val="262828"/>
          <w:w w:val="105"/>
        </w:rPr>
        <w:t>и качественной </w:t>
      </w:r>
      <w:r>
        <w:rPr>
          <w:color w:val="262828"/>
          <w:spacing w:val="-3"/>
          <w:w w:val="105"/>
        </w:rPr>
        <w:t>ме</w:t>
      </w:r>
      <w:r>
        <w:rPr>
          <w:color w:val="0C0A0C"/>
          <w:spacing w:val="-3"/>
          <w:w w:val="105"/>
        </w:rPr>
        <w:t>­ </w:t>
      </w:r>
      <w:r>
        <w:rPr>
          <w:color w:val="3D3F3F"/>
          <w:w w:val="105"/>
        </w:rPr>
        <w:t>дицинской </w:t>
      </w:r>
      <w:r>
        <w:rPr>
          <w:color w:val="262828"/>
          <w:w w:val="105"/>
        </w:rPr>
        <w:t>помощи, сохранение и укрепление общественного </w:t>
      </w:r>
      <w:r>
        <w:rPr>
          <w:color w:val="3D3F3F"/>
          <w:w w:val="105"/>
        </w:rPr>
        <w:t>здоровья, </w:t>
      </w:r>
      <w:r>
        <w:rPr>
          <w:color w:val="262828"/>
          <w:w w:val="105"/>
        </w:rPr>
        <w:t>создание условий </w:t>
      </w:r>
      <w:r>
        <w:rPr>
          <w:rFonts w:ascii="Arial" w:hAnsi="Arial"/>
          <w:color w:val="3D3F3F"/>
          <w:w w:val="105"/>
          <w:sz w:val="25"/>
        </w:rPr>
        <w:t>для </w:t>
      </w:r>
      <w:r>
        <w:rPr>
          <w:color w:val="262828"/>
          <w:w w:val="105"/>
        </w:rPr>
        <w:t>ведения </w:t>
      </w:r>
      <w:r>
        <w:rPr>
          <w:color w:val="3D3F3F"/>
          <w:w w:val="105"/>
        </w:rPr>
        <w:t>здорового </w:t>
      </w:r>
      <w:r>
        <w:rPr>
          <w:color w:val="262828"/>
          <w:w w:val="105"/>
        </w:rPr>
        <w:t>образа </w:t>
      </w:r>
      <w:r>
        <w:rPr>
          <w:color w:val="262828"/>
          <w:spacing w:val="-5"/>
          <w:w w:val="105"/>
        </w:rPr>
        <w:t>жизни</w:t>
      </w:r>
      <w:r>
        <w:rPr>
          <w:color w:val="545457"/>
          <w:spacing w:val="-5"/>
          <w:w w:val="105"/>
        </w:rPr>
        <w:t>, </w:t>
      </w:r>
      <w:r>
        <w:rPr>
          <w:color w:val="262828"/>
          <w:w w:val="105"/>
        </w:rPr>
        <w:t>формирования </w:t>
      </w:r>
      <w:r>
        <w:rPr>
          <w:color w:val="3D3F3F"/>
          <w:w w:val="105"/>
        </w:rPr>
        <w:t>культуры</w:t>
      </w:r>
      <w:r>
        <w:rPr>
          <w:color w:val="3D3F3F"/>
          <w:spacing w:val="-33"/>
          <w:w w:val="105"/>
        </w:rPr>
        <w:t> </w:t>
      </w:r>
      <w:r>
        <w:rPr>
          <w:color w:val="262828"/>
          <w:w w:val="105"/>
        </w:rPr>
        <w:t>ответствен­ ного отношения граждан к своему </w:t>
      </w:r>
      <w:r>
        <w:rPr>
          <w:color w:val="3D3F3F"/>
          <w:w w:val="105"/>
        </w:rPr>
        <w:t>здоровью. </w:t>
      </w:r>
      <w:r>
        <w:rPr>
          <w:color w:val="262828"/>
          <w:w w:val="105"/>
        </w:rPr>
        <w:t>Органы местного самоуправления обеспечивают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пределах</w:t>
      </w:r>
      <w:r>
        <w:rPr>
          <w:color w:val="262828"/>
          <w:spacing w:val="-23"/>
          <w:w w:val="105"/>
        </w:rPr>
        <w:t> </w:t>
      </w:r>
      <w:r>
        <w:rPr>
          <w:color w:val="262828"/>
          <w:w w:val="105"/>
        </w:rPr>
        <w:t>своей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компетенции</w:t>
      </w:r>
      <w:r>
        <w:rPr>
          <w:color w:val="262828"/>
          <w:spacing w:val="-4"/>
          <w:w w:val="105"/>
        </w:rPr>
        <w:t> </w:t>
      </w:r>
      <w:r>
        <w:rPr>
          <w:color w:val="262828"/>
          <w:w w:val="105"/>
        </w:rPr>
        <w:t>доступность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медицинской</w:t>
      </w:r>
      <w:r>
        <w:rPr>
          <w:color w:val="262828"/>
          <w:spacing w:val="-6"/>
          <w:w w:val="105"/>
        </w:rPr>
        <w:t> </w:t>
      </w:r>
      <w:r>
        <w:rPr>
          <w:color w:val="262828"/>
          <w:spacing w:val="-9"/>
          <w:w w:val="105"/>
        </w:rPr>
        <w:t>помощи</w:t>
      </w:r>
      <w:r>
        <w:rPr>
          <w:color w:val="0C0A0C"/>
          <w:spacing w:val="-9"/>
          <w:w w:val="105"/>
        </w:rPr>
        <w:t>.</w:t>
      </w:r>
    </w:p>
    <w:p>
      <w:pPr>
        <w:spacing w:after="0" w:line="242" w:lineRule="auto"/>
        <w:sectPr>
          <w:headerReference w:type="default" r:id="rId8"/>
          <w:pgSz w:w="11900" w:h="16840"/>
          <w:pgMar w:header="0" w:footer="0" w:top="1380" w:bottom="280" w:left="840" w:right="360"/>
        </w:sectPr>
      </w:pPr>
    </w:p>
    <w:p>
      <w:pPr>
        <w:spacing w:before="63"/>
        <w:ind w:left="116" w:right="0" w:firstLine="0"/>
        <w:jc w:val="center"/>
        <w:rPr>
          <w:rFonts w:ascii="Arial"/>
          <w:sz w:val="24"/>
        </w:rPr>
      </w:pPr>
      <w:r>
        <w:rPr>
          <w:rFonts w:ascii="Arial"/>
          <w:color w:val="242626"/>
          <w:w w:val="105"/>
          <w:sz w:val="24"/>
        </w:rPr>
        <w:t>2</w:t>
      </w:r>
    </w:p>
    <w:p>
      <w:pPr>
        <w:pStyle w:val="BodyText"/>
        <w:spacing w:before="8"/>
        <w:jc w:val="left"/>
        <w:rPr>
          <w:rFonts w:ascii="Arial"/>
          <w:sz w:val="25"/>
        </w:rPr>
      </w:pPr>
    </w:p>
    <w:p>
      <w:pPr>
        <w:spacing w:line="247" w:lineRule="auto" w:before="0"/>
        <w:ind w:left="1860" w:right="1794" w:firstLine="0"/>
        <w:jc w:val="center"/>
        <w:rPr>
          <w:sz w:val="25"/>
        </w:rPr>
      </w:pPr>
      <w:r>
        <w:rPr>
          <w:rFonts w:ascii="Arial" w:hAnsi="Arial"/>
          <w:color w:val="242626"/>
          <w:w w:val="110"/>
          <w:sz w:val="25"/>
        </w:rPr>
        <w:t>П.</w:t>
      </w:r>
      <w:r>
        <w:rPr>
          <w:rFonts w:ascii="Arial" w:hAnsi="Arial"/>
          <w:color w:val="242626"/>
          <w:spacing w:val="-52"/>
          <w:w w:val="110"/>
          <w:sz w:val="25"/>
        </w:rPr>
        <w:t> </w:t>
      </w:r>
      <w:r>
        <w:rPr>
          <w:color w:val="242626"/>
          <w:w w:val="110"/>
          <w:sz w:val="25"/>
        </w:rPr>
        <w:t>Перечень</w:t>
      </w:r>
      <w:r>
        <w:rPr>
          <w:color w:val="242626"/>
          <w:spacing w:val="-48"/>
          <w:w w:val="110"/>
          <w:sz w:val="25"/>
        </w:rPr>
        <w:t> </w:t>
      </w:r>
      <w:r>
        <w:rPr>
          <w:color w:val="242626"/>
          <w:w w:val="110"/>
          <w:sz w:val="25"/>
        </w:rPr>
        <w:t>заболеваний</w:t>
      </w:r>
      <w:r>
        <w:rPr>
          <w:color w:val="242626"/>
          <w:spacing w:val="-37"/>
          <w:w w:val="110"/>
          <w:sz w:val="25"/>
        </w:rPr>
        <w:t> </w:t>
      </w:r>
      <w:r>
        <w:rPr>
          <w:color w:val="242626"/>
          <w:w w:val="110"/>
          <w:sz w:val="25"/>
        </w:rPr>
        <w:t>и</w:t>
      </w:r>
      <w:r>
        <w:rPr>
          <w:color w:val="242626"/>
          <w:spacing w:val="-44"/>
          <w:w w:val="110"/>
          <w:sz w:val="25"/>
        </w:rPr>
        <w:t> </w:t>
      </w:r>
      <w:r>
        <w:rPr>
          <w:color w:val="242626"/>
          <w:w w:val="110"/>
          <w:sz w:val="25"/>
        </w:rPr>
        <w:t>состояний,</w:t>
      </w:r>
      <w:r>
        <w:rPr>
          <w:color w:val="242626"/>
          <w:spacing w:val="-43"/>
          <w:w w:val="110"/>
          <w:sz w:val="25"/>
        </w:rPr>
        <w:t> </w:t>
      </w:r>
      <w:r>
        <w:rPr>
          <w:color w:val="242626"/>
          <w:w w:val="110"/>
          <w:sz w:val="25"/>
        </w:rPr>
        <w:t>оказание</w:t>
      </w:r>
      <w:r>
        <w:rPr>
          <w:color w:val="242626"/>
          <w:spacing w:val="-47"/>
          <w:w w:val="110"/>
          <w:sz w:val="25"/>
        </w:rPr>
        <w:t> </w:t>
      </w:r>
      <w:r>
        <w:rPr>
          <w:color w:val="242626"/>
          <w:w w:val="110"/>
          <w:sz w:val="25"/>
        </w:rPr>
        <w:t>медицинской помощи</w:t>
      </w:r>
      <w:r>
        <w:rPr>
          <w:color w:val="242626"/>
          <w:spacing w:val="-41"/>
          <w:w w:val="110"/>
          <w:sz w:val="25"/>
        </w:rPr>
        <w:t> </w:t>
      </w:r>
      <w:r>
        <w:rPr>
          <w:color w:val="242626"/>
          <w:w w:val="110"/>
          <w:sz w:val="25"/>
        </w:rPr>
        <w:t>при</w:t>
      </w:r>
      <w:r>
        <w:rPr>
          <w:color w:val="242626"/>
          <w:spacing w:val="-48"/>
          <w:w w:val="110"/>
          <w:sz w:val="25"/>
        </w:rPr>
        <w:t> </w:t>
      </w:r>
      <w:r>
        <w:rPr>
          <w:color w:val="242626"/>
          <w:w w:val="110"/>
          <w:sz w:val="25"/>
        </w:rPr>
        <w:t>которых</w:t>
      </w:r>
      <w:r>
        <w:rPr>
          <w:color w:val="242626"/>
          <w:spacing w:val="-38"/>
          <w:w w:val="110"/>
          <w:sz w:val="25"/>
        </w:rPr>
        <w:t> </w:t>
      </w:r>
      <w:r>
        <w:rPr>
          <w:color w:val="242626"/>
          <w:w w:val="110"/>
          <w:sz w:val="25"/>
        </w:rPr>
        <w:t>осуществляется</w:t>
      </w:r>
      <w:r>
        <w:rPr>
          <w:color w:val="242626"/>
          <w:spacing w:val="-48"/>
          <w:w w:val="110"/>
          <w:sz w:val="25"/>
        </w:rPr>
        <w:t> </w:t>
      </w:r>
      <w:r>
        <w:rPr>
          <w:color w:val="242626"/>
          <w:w w:val="110"/>
          <w:sz w:val="25"/>
        </w:rPr>
        <w:t>бесплатно,</w:t>
      </w:r>
      <w:r>
        <w:rPr>
          <w:color w:val="242626"/>
          <w:spacing w:val="-35"/>
          <w:w w:val="110"/>
          <w:sz w:val="25"/>
        </w:rPr>
        <w:t> </w:t>
      </w:r>
      <w:r>
        <w:rPr>
          <w:color w:val="242626"/>
          <w:w w:val="110"/>
          <w:sz w:val="25"/>
        </w:rPr>
        <w:t>и</w:t>
      </w:r>
      <w:r>
        <w:rPr>
          <w:color w:val="242626"/>
          <w:spacing w:val="-38"/>
          <w:w w:val="110"/>
          <w:sz w:val="25"/>
        </w:rPr>
        <w:t> </w:t>
      </w:r>
      <w:r>
        <w:rPr>
          <w:color w:val="242626"/>
          <w:w w:val="110"/>
          <w:sz w:val="25"/>
        </w:rPr>
        <w:t>категории граждан, оказание медици:нской помощи которым осуществляется</w:t>
      </w:r>
      <w:r>
        <w:rPr>
          <w:color w:val="242626"/>
          <w:spacing w:val="-24"/>
          <w:w w:val="110"/>
          <w:sz w:val="25"/>
        </w:rPr>
        <w:t> </w:t>
      </w:r>
      <w:r>
        <w:rPr>
          <w:color w:val="242626"/>
          <w:w w:val="110"/>
          <w:sz w:val="25"/>
        </w:rPr>
        <w:t>бесплатно</w:t>
      </w:r>
    </w:p>
    <w:p>
      <w:pPr>
        <w:pStyle w:val="BodyText"/>
        <w:spacing w:before="3"/>
        <w:jc w:val="left"/>
        <w:rPr>
          <w:sz w:val="22"/>
        </w:rPr>
      </w:pPr>
    </w:p>
    <w:p>
      <w:pPr>
        <w:spacing w:line="254" w:lineRule="auto" w:before="0"/>
        <w:ind w:left="566" w:right="494" w:firstLine="659"/>
        <w:jc w:val="left"/>
        <w:rPr>
          <w:sz w:val="25"/>
        </w:rPr>
      </w:pPr>
      <w:r>
        <w:rPr>
          <w:color w:val="242626"/>
          <w:w w:val="105"/>
          <w:sz w:val="25"/>
        </w:rPr>
        <w:t>Гражданин имеет право на бесплатное получение медицинской помощи по видам, формам и условиям ее оказания при следующих заболеваниях и</w:t>
      </w:r>
      <w:r>
        <w:rPr>
          <w:color w:val="242626"/>
          <w:spacing w:val="61"/>
          <w:w w:val="105"/>
          <w:sz w:val="25"/>
        </w:rPr>
        <w:t> </w:t>
      </w:r>
      <w:r>
        <w:rPr>
          <w:color w:val="242626"/>
          <w:w w:val="105"/>
          <w:sz w:val="25"/>
        </w:rPr>
        <w:t>состояниях:</w:t>
      </w:r>
    </w:p>
    <w:p>
      <w:pPr>
        <w:spacing w:line="261" w:lineRule="auto" w:before="0"/>
        <w:ind w:left="1235" w:right="3280" w:firstLine="0"/>
        <w:jc w:val="left"/>
        <w:rPr>
          <w:sz w:val="25"/>
        </w:rPr>
      </w:pPr>
      <w:r>
        <w:rPr>
          <w:color w:val="242626"/>
          <w:w w:val="105"/>
          <w:sz w:val="25"/>
        </w:rPr>
        <w:t>инфекционные и па</w:t>
      </w:r>
      <w:r>
        <w:rPr>
          <w:color w:val="0C0C0C"/>
          <w:w w:val="105"/>
          <w:sz w:val="25"/>
        </w:rPr>
        <w:t>р</w:t>
      </w:r>
      <w:r>
        <w:rPr>
          <w:color w:val="242626"/>
          <w:w w:val="105"/>
          <w:sz w:val="25"/>
        </w:rPr>
        <w:t>азитарные болезни; новообразования;</w:t>
      </w:r>
    </w:p>
    <w:p>
      <w:pPr>
        <w:spacing w:line="261" w:lineRule="exact" w:before="0"/>
        <w:ind w:left="1231" w:right="0" w:firstLine="0"/>
        <w:jc w:val="left"/>
        <w:rPr>
          <w:sz w:val="25"/>
        </w:rPr>
      </w:pPr>
      <w:r>
        <w:rPr>
          <w:color w:val="242626"/>
          <w:w w:val="110"/>
          <w:sz w:val="25"/>
        </w:rPr>
        <w:t>болезни эндокринной системы;</w:t>
      </w:r>
    </w:p>
    <w:p>
      <w:pPr>
        <w:spacing w:line="254" w:lineRule="auto" w:before="0"/>
        <w:ind w:left="1231" w:right="3280" w:firstLine="0"/>
        <w:jc w:val="left"/>
        <w:rPr>
          <w:sz w:val="25"/>
        </w:rPr>
      </w:pPr>
      <w:r>
        <w:rPr>
          <w:color w:val="242626"/>
          <w:w w:val="105"/>
          <w:sz w:val="25"/>
        </w:rPr>
        <w:t>расстройства питания и нарушения обмена веществ; болезни нервной системы;</w:t>
      </w:r>
    </w:p>
    <w:p>
      <w:pPr>
        <w:spacing w:line="279" w:lineRule="exact" w:before="0"/>
        <w:ind w:left="1240" w:right="0" w:firstLine="0"/>
        <w:jc w:val="left"/>
        <w:rPr>
          <w:sz w:val="25"/>
        </w:rPr>
      </w:pPr>
      <w:r>
        <w:rPr>
          <w:color w:val="242626"/>
          <w:w w:val="105"/>
          <w:sz w:val="25"/>
        </w:rPr>
        <w:t>болезни крови, кроветворных органов;</w:t>
      </w:r>
    </w:p>
    <w:p>
      <w:pPr>
        <w:spacing w:line="254" w:lineRule="auto" w:before="0"/>
        <w:ind w:left="1240" w:right="1910" w:firstLine="0"/>
        <w:jc w:val="left"/>
        <w:rPr>
          <w:sz w:val="25"/>
        </w:rPr>
      </w:pPr>
      <w:r>
        <w:rPr>
          <w:color w:val="242626"/>
          <w:w w:val="105"/>
          <w:sz w:val="25"/>
        </w:rPr>
        <w:t>отдельные нарушения, вовлекающие иммунный механизм; </w:t>
      </w:r>
      <w:r>
        <w:rPr>
          <w:color w:val="242626"/>
          <w:w w:val="110"/>
          <w:sz w:val="25"/>
        </w:rPr>
        <w:t>болезни глаза и его придаточного аппарата;</w:t>
      </w:r>
    </w:p>
    <w:p>
      <w:pPr>
        <w:spacing w:line="247" w:lineRule="auto" w:before="0"/>
        <w:ind w:left="1240" w:right="5095" w:firstLine="0"/>
        <w:jc w:val="left"/>
        <w:rPr>
          <w:sz w:val="25"/>
        </w:rPr>
      </w:pPr>
      <w:r>
        <w:rPr>
          <w:color w:val="242626"/>
          <w:w w:val="110"/>
          <w:sz w:val="25"/>
        </w:rPr>
        <w:t>болезни</w:t>
      </w:r>
      <w:r>
        <w:rPr>
          <w:color w:val="242626"/>
          <w:spacing w:val="-37"/>
          <w:w w:val="110"/>
          <w:sz w:val="25"/>
        </w:rPr>
        <w:t> </w:t>
      </w:r>
      <w:r>
        <w:rPr>
          <w:color w:val="242626"/>
          <w:w w:val="110"/>
          <w:sz w:val="25"/>
        </w:rPr>
        <w:t>уха</w:t>
      </w:r>
      <w:r>
        <w:rPr>
          <w:color w:val="242626"/>
          <w:spacing w:val="-31"/>
          <w:w w:val="110"/>
          <w:sz w:val="25"/>
        </w:rPr>
        <w:t> </w:t>
      </w:r>
      <w:r>
        <w:rPr>
          <w:color w:val="242626"/>
          <w:w w:val="110"/>
          <w:sz w:val="25"/>
        </w:rPr>
        <w:t>и</w:t>
      </w:r>
      <w:r>
        <w:rPr>
          <w:color w:val="242626"/>
          <w:spacing w:val="-31"/>
          <w:w w:val="110"/>
          <w:sz w:val="25"/>
        </w:rPr>
        <w:t> </w:t>
      </w:r>
      <w:r>
        <w:rPr>
          <w:color w:val="242626"/>
          <w:w w:val="110"/>
          <w:sz w:val="25"/>
        </w:rPr>
        <w:t>сосцевидного</w:t>
      </w:r>
      <w:r>
        <w:rPr>
          <w:color w:val="242626"/>
          <w:spacing w:val="-25"/>
          <w:w w:val="110"/>
          <w:sz w:val="25"/>
        </w:rPr>
        <w:t> </w:t>
      </w:r>
      <w:r>
        <w:rPr>
          <w:color w:val="242626"/>
          <w:w w:val="110"/>
          <w:sz w:val="25"/>
        </w:rPr>
        <w:t>отростка; болезни системы кровообращения; болезни органов</w:t>
      </w:r>
      <w:r>
        <w:rPr>
          <w:color w:val="242626"/>
          <w:spacing w:val="-33"/>
          <w:w w:val="110"/>
          <w:sz w:val="25"/>
        </w:rPr>
        <w:t> </w:t>
      </w:r>
      <w:r>
        <w:rPr>
          <w:color w:val="242626"/>
          <w:w w:val="110"/>
          <w:sz w:val="25"/>
        </w:rPr>
        <w:t>дыхания;</w:t>
      </w:r>
    </w:p>
    <w:p>
      <w:pPr>
        <w:spacing w:line="267" w:lineRule="exact" w:before="0"/>
        <w:ind w:left="1250" w:right="0" w:firstLine="0"/>
        <w:jc w:val="left"/>
        <w:rPr>
          <w:sz w:val="25"/>
        </w:rPr>
      </w:pPr>
      <w:r>
        <w:rPr>
          <w:color w:val="242626"/>
          <w:w w:val="105"/>
          <w:sz w:val="25"/>
        </w:rPr>
        <w:t>болезни органов пищеварения, в том числе болезни полости рта, слюнных же</w:t>
      </w:r>
      <w:r>
        <w:rPr>
          <w:color w:val="0C0C0C"/>
          <w:w w:val="105"/>
          <w:sz w:val="25"/>
        </w:rPr>
        <w:t>-</w:t>
      </w:r>
    </w:p>
    <w:p>
      <w:pPr>
        <w:spacing w:line="247" w:lineRule="auto" w:before="8"/>
        <w:ind w:left="1250" w:right="3280" w:hanging="670"/>
        <w:jc w:val="left"/>
        <w:rPr>
          <w:sz w:val="25"/>
        </w:rPr>
      </w:pPr>
      <w:r>
        <w:rPr>
          <w:color w:val="242626"/>
          <w:w w:val="105"/>
          <w:sz w:val="25"/>
        </w:rPr>
        <w:t>лез и челюстей (за исключением зубного протезирования); болезни мочеполовой системы;</w:t>
      </w:r>
    </w:p>
    <w:p>
      <w:pPr>
        <w:spacing w:line="287" w:lineRule="exact" w:before="8"/>
        <w:ind w:left="1250" w:right="0" w:firstLine="0"/>
        <w:jc w:val="left"/>
        <w:rPr>
          <w:sz w:val="25"/>
        </w:rPr>
      </w:pPr>
      <w:r>
        <w:rPr>
          <w:color w:val="242626"/>
          <w:w w:val="110"/>
          <w:sz w:val="25"/>
        </w:rPr>
        <w:t>болезни кожи и подкожной клетчатки;</w:t>
      </w:r>
    </w:p>
    <w:p>
      <w:pPr>
        <w:spacing w:line="287" w:lineRule="exact" w:before="0"/>
        <w:ind w:left="1250" w:right="0" w:firstLine="0"/>
        <w:jc w:val="left"/>
        <w:rPr>
          <w:sz w:val="25"/>
        </w:rPr>
      </w:pPr>
      <w:r>
        <w:rPr>
          <w:color w:val="242626"/>
          <w:spacing w:val="-1"/>
          <w:w w:val="108"/>
          <w:sz w:val="25"/>
        </w:rPr>
        <w:t>болезн</w:t>
      </w:r>
      <w:r>
        <w:rPr>
          <w:color w:val="242626"/>
          <w:w w:val="108"/>
          <w:sz w:val="25"/>
        </w:rPr>
        <w:t>и</w:t>
      </w:r>
      <w:r>
        <w:rPr>
          <w:color w:val="242626"/>
          <w:spacing w:val="2"/>
          <w:sz w:val="25"/>
        </w:rPr>
        <w:t> </w:t>
      </w:r>
      <w:r>
        <w:rPr>
          <w:color w:val="242626"/>
          <w:spacing w:val="-1"/>
          <w:w w:val="107"/>
          <w:sz w:val="25"/>
        </w:rPr>
        <w:t>костно-мыmечно</w:t>
      </w:r>
      <w:r>
        <w:rPr>
          <w:color w:val="242626"/>
          <w:w w:val="107"/>
          <w:sz w:val="25"/>
        </w:rPr>
        <w:t>й</w:t>
      </w:r>
      <w:r>
        <w:rPr>
          <w:color w:val="242626"/>
          <w:spacing w:val="-4"/>
          <w:sz w:val="25"/>
        </w:rPr>
        <w:t> </w:t>
      </w:r>
      <w:r>
        <w:rPr>
          <w:color w:val="242626"/>
          <w:spacing w:val="-1"/>
          <w:w w:val="108"/>
          <w:sz w:val="25"/>
        </w:rPr>
        <w:t>систем</w:t>
      </w:r>
      <w:r>
        <w:rPr>
          <w:color w:val="242626"/>
          <w:spacing w:val="-115"/>
          <w:w w:val="108"/>
          <w:sz w:val="25"/>
        </w:rPr>
        <w:t>ы</w:t>
      </w:r>
      <w:r>
        <w:rPr>
          <w:color w:val="9E9E9E"/>
          <w:w w:val="108"/>
          <w:sz w:val="25"/>
        </w:rPr>
        <w:t>·</w:t>
      </w:r>
      <w:r>
        <w:rPr>
          <w:color w:val="9E9E9E"/>
          <w:spacing w:val="22"/>
          <w:sz w:val="25"/>
        </w:rPr>
        <w:t> </w:t>
      </w:r>
      <w:r>
        <w:rPr>
          <w:color w:val="242626"/>
          <w:w w:val="108"/>
          <w:sz w:val="25"/>
        </w:rPr>
        <w:t>и</w:t>
      </w:r>
      <w:r>
        <w:rPr>
          <w:color w:val="242626"/>
          <w:spacing w:val="-1"/>
          <w:sz w:val="25"/>
        </w:rPr>
        <w:t> </w:t>
      </w:r>
      <w:r>
        <w:rPr>
          <w:color w:val="242626"/>
          <w:spacing w:val="-1"/>
          <w:w w:val="108"/>
          <w:sz w:val="25"/>
        </w:rPr>
        <w:t>соединительно</w:t>
      </w:r>
      <w:r>
        <w:rPr>
          <w:color w:val="242626"/>
          <w:w w:val="108"/>
          <w:sz w:val="25"/>
        </w:rPr>
        <w:t>й</w:t>
      </w:r>
      <w:r>
        <w:rPr>
          <w:color w:val="242626"/>
          <w:spacing w:val="-20"/>
          <w:sz w:val="25"/>
        </w:rPr>
        <w:t> </w:t>
      </w:r>
      <w:r>
        <w:rPr>
          <w:color w:val="242626"/>
          <w:w w:val="108"/>
          <w:sz w:val="25"/>
        </w:rPr>
        <w:t>ткани;</w:t>
      </w:r>
    </w:p>
    <w:p>
      <w:pPr>
        <w:spacing w:line="261" w:lineRule="auto" w:before="8"/>
        <w:ind w:left="595" w:right="494" w:firstLine="662"/>
        <w:jc w:val="left"/>
        <w:rPr>
          <w:sz w:val="25"/>
        </w:rPr>
      </w:pPr>
      <w:r>
        <w:rPr>
          <w:color w:val="242626"/>
          <w:w w:val="105"/>
          <w:sz w:val="25"/>
        </w:rPr>
        <w:t>травмы, отравления и некоторые другие последствия воздействия внешних причин;</w:t>
      </w:r>
    </w:p>
    <w:p>
      <w:pPr>
        <w:spacing w:line="262" w:lineRule="exact" w:before="0"/>
        <w:ind w:left="1263" w:right="0" w:firstLine="0"/>
        <w:jc w:val="left"/>
        <w:rPr>
          <w:sz w:val="25"/>
        </w:rPr>
      </w:pPr>
      <w:r>
        <w:rPr>
          <w:color w:val="242626"/>
          <w:w w:val="105"/>
          <w:sz w:val="25"/>
        </w:rPr>
        <w:t>врожденные анома.JЩи (пороки развития);</w:t>
      </w:r>
    </w:p>
    <w:p>
      <w:pPr>
        <w:spacing w:before="8"/>
        <w:ind w:left="1259" w:right="3280" w:hanging="4"/>
        <w:jc w:val="left"/>
        <w:rPr>
          <w:sz w:val="25"/>
        </w:rPr>
      </w:pPr>
      <w:r>
        <w:rPr>
          <w:color w:val="242626"/>
          <w:w w:val="105"/>
          <w:sz w:val="25"/>
        </w:rPr>
        <w:t>деформации и хромосомные нарушения; беременность, роды, послеродовой период и аборты;</w:t>
      </w:r>
    </w:p>
    <w:p>
      <w:pPr>
        <w:spacing w:line="254" w:lineRule="auto" w:before="7"/>
        <w:ind w:left="1263" w:right="980" w:hanging="4"/>
        <w:jc w:val="left"/>
        <w:rPr>
          <w:sz w:val="25"/>
        </w:rPr>
      </w:pPr>
      <w:r>
        <w:rPr>
          <w:color w:val="242626"/>
          <w:w w:val="105"/>
          <w:sz w:val="25"/>
        </w:rPr>
        <w:t>отдельные состояния, возникающие у детей в перинатальный период; психические расстройства и расстройства поведения;</w:t>
      </w:r>
    </w:p>
    <w:p>
      <w:pPr>
        <w:spacing w:line="269" w:lineRule="exact" w:before="0"/>
        <w:ind w:left="1260" w:right="0" w:firstLine="0"/>
        <w:jc w:val="left"/>
        <w:rPr>
          <w:sz w:val="25"/>
        </w:rPr>
      </w:pPr>
      <w:r>
        <w:rPr>
          <w:color w:val="242626"/>
          <w:w w:val="105"/>
          <w:sz w:val="25"/>
        </w:rPr>
        <w:t>симптомы, признаки и отклонения от нормы, не отнесенные к</w:t>
      </w:r>
      <w:r>
        <w:rPr>
          <w:color w:val="242626"/>
          <w:spacing w:val="64"/>
          <w:w w:val="105"/>
          <w:sz w:val="25"/>
        </w:rPr>
        <w:t> </w:t>
      </w:r>
      <w:r>
        <w:rPr>
          <w:color w:val="242626"/>
          <w:w w:val="105"/>
          <w:sz w:val="25"/>
        </w:rPr>
        <w:t>заболеваниям</w:t>
      </w:r>
    </w:p>
    <w:p>
      <w:pPr>
        <w:spacing w:line="287" w:lineRule="exact" w:before="27"/>
        <w:ind w:left="605" w:right="0" w:firstLine="0"/>
        <w:jc w:val="left"/>
        <w:rPr>
          <w:sz w:val="25"/>
        </w:rPr>
      </w:pPr>
      <w:r>
        <w:rPr>
          <w:color w:val="242626"/>
          <w:w w:val="105"/>
          <w:sz w:val="25"/>
        </w:rPr>
        <w:t>и состояниям.</w:t>
      </w:r>
    </w:p>
    <w:p>
      <w:pPr>
        <w:spacing w:line="247" w:lineRule="auto" w:before="0"/>
        <w:ind w:left="607" w:right="381" w:firstLine="657"/>
        <w:jc w:val="both"/>
        <w:rPr>
          <w:sz w:val="25"/>
        </w:rPr>
      </w:pPr>
      <w:r>
        <w:rPr>
          <w:color w:val="242626"/>
          <w:w w:val="110"/>
          <w:sz w:val="25"/>
        </w:rPr>
        <w:t>Гражданин</w:t>
      </w:r>
      <w:r>
        <w:rPr>
          <w:color w:val="242626"/>
          <w:spacing w:val="-21"/>
          <w:w w:val="110"/>
          <w:sz w:val="25"/>
        </w:rPr>
        <w:t> </w:t>
      </w:r>
      <w:r>
        <w:rPr>
          <w:color w:val="242626"/>
          <w:w w:val="110"/>
          <w:sz w:val="25"/>
        </w:rPr>
        <w:t>имеет</w:t>
      </w:r>
      <w:r>
        <w:rPr>
          <w:color w:val="242626"/>
          <w:spacing w:val="-32"/>
          <w:w w:val="110"/>
          <w:sz w:val="25"/>
        </w:rPr>
        <w:t> </w:t>
      </w:r>
      <w:r>
        <w:rPr>
          <w:color w:val="242626"/>
          <w:w w:val="110"/>
          <w:sz w:val="25"/>
        </w:rPr>
        <w:t>право</w:t>
      </w:r>
      <w:r>
        <w:rPr>
          <w:color w:val="242626"/>
          <w:spacing w:val="-20"/>
          <w:w w:val="110"/>
          <w:sz w:val="25"/>
        </w:rPr>
        <w:t> </w:t>
      </w:r>
      <w:r>
        <w:rPr>
          <w:color w:val="242626"/>
          <w:w w:val="110"/>
          <w:sz w:val="25"/>
        </w:rPr>
        <w:t>не</w:t>
      </w:r>
      <w:r>
        <w:rPr>
          <w:color w:val="242626"/>
          <w:spacing w:val="-15"/>
          <w:w w:val="110"/>
          <w:sz w:val="25"/>
        </w:rPr>
        <w:t> </w:t>
      </w:r>
      <w:r>
        <w:rPr>
          <w:color w:val="242626"/>
          <w:w w:val="110"/>
          <w:sz w:val="25"/>
        </w:rPr>
        <w:t>реже</w:t>
      </w:r>
      <w:r>
        <w:rPr>
          <w:color w:val="242626"/>
          <w:spacing w:val="-27"/>
          <w:w w:val="110"/>
          <w:sz w:val="25"/>
        </w:rPr>
        <w:t> </w:t>
      </w:r>
      <w:r>
        <w:rPr>
          <w:color w:val="242626"/>
          <w:w w:val="110"/>
          <w:sz w:val="25"/>
        </w:rPr>
        <w:t>одного</w:t>
      </w:r>
      <w:r>
        <w:rPr>
          <w:color w:val="242626"/>
          <w:spacing w:val="-24"/>
          <w:w w:val="110"/>
          <w:sz w:val="25"/>
        </w:rPr>
        <w:t> </w:t>
      </w:r>
      <w:r>
        <w:rPr>
          <w:color w:val="242626"/>
          <w:w w:val="110"/>
          <w:sz w:val="25"/>
        </w:rPr>
        <w:t>раза</w:t>
      </w:r>
      <w:r>
        <w:rPr>
          <w:color w:val="242626"/>
          <w:spacing w:val="-26"/>
          <w:w w:val="110"/>
          <w:sz w:val="25"/>
        </w:rPr>
        <w:t> </w:t>
      </w:r>
      <w:r>
        <w:rPr>
          <w:color w:val="242626"/>
          <w:w w:val="110"/>
          <w:sz w:val="25"/>
        </w:rPr>
        <w:t>в</w:t>
      </w:r>
      <w:r>
        <w:rPr>
          <w:color w:val="242626"/>
          <w:spacing w:val="-15"/>
          <w:w w:val="110"/>
          <w:sz w:val="25"/>
        </w:rPr>
        <w:t> </w:t>
      </w:r>
      <w:r>
        <w:rPr>
          <w:color w:val="242626"/>
          <w:w w:val="110"/>
          <w:sz w:val="25"/>
        </w:rPr>
        <w:t>год</w:t>
      </w:r>
      <w:r>
        <w:rPr>
          <w:color w:val="242626"/>
          <w:spacing w:val="-19"/>
          <w:w w:val="110"/>
          <w:sz w:val="25"/>
        </w:rPr>
        <w:t> </w:t>
      </w:r>
      <w:r>
        <w:rPr>
          <w:color w:val="242626"/>
          <w:w w:val="110"/>
          <w:sz w:val="25"/>
        </w:rPr>
        <w:t>на</w:t>
      </w:r>
      <w:r>
        <w:rPr>
          <w:color w:val="242626"/>
          <w:spacing w:val="-16"/>
          <w:w w:val="110"/>
          <w:sz w:val="25"/>
        </w:rPr>
        <w:t> </w:t>
      </w:r>
      <w:r>
        <w:rPr>
          <w:color w:val="242626"/>
          <w:w w:val="110"/>
          <w:sz w:val="25"/>
        </w:rPr>
        <w:t>бесплатный</w:t>
      </w:r>
      <w:r>
        <w:rPr>
          <w:color w:val="242626"/>
          <w:spacing w:val="-12"/>
          <w:w w:val="110"/>
          <w:sz w:val="25"/>
        </w:rPr>
        <w:t> </w:t>
      </w:r>
      <w:r>
        <w:rPr>
          <w:color w:val="242626"/>
          <w:w w:val="110"/>
          <w:sz w:val="25"/>
        </w:rPr>
        <w:t>профилакти­ ческий</w:t>
      </w:r>
      <w:r>
        <w:rPr>
          <w:color w:val="242626"/>
          <w:spacing w:val="-9"/>
          <w:w w:val="110"/>
          <w:sz w:val="25"/>
        </w:rPr>
        <w:t> </w:t>
      </w:r>
      <w:r>
        <w:rPr>
          <w:color w:val="242626"/>
          <w:w w:val="110"/>
          <w:sz w:val="25"/>
        </w:rPr>
        <w:t>медицинский</w:t>
      </w:r>
      <w:r>
        <w:rPr>
          <w:color w:val="242626"/>
          <w:spacing w:val="-1"/>
          <w:w w:val="110"/>
          <w:sz w:val="25"/>
        </w:rPr>
        <w:t> </w:t>
      </w:r>
      <w:r>
        <w:rPr>
          <w:color w:val="242626"/>
          <w:w w:val="110"/>
          <w:sz w:val="25"/>
        </w:rPr>
        <w:t>осмотр,</w:t>
      </w:r>
      <w:r>
        <w:rPr>
          <w:color w:val="242626"/>
          <w:spacing w:val="-11"/>
          <w:w w:val="110"/>
          <w:sz w:val="25"/>
        </w:rPr>
        <w:t> </w:t>
      </w:r>
      <w:r>
        <w:rPr>
          <w:color w:val="242626"/>
          <w:w w:val="110"/>
          <w:sz w:val="25"/>
        </w:rPr>
        <w:t>в</w:t>
      </w:r>
      <w:r>
        <w:rPr>
          <w:color w:val="242626"/>
          <w:spacing w:val="-16"/>
          <w:w w:val="110"/>
          <w:sz w:val="25"/>
        </w:rPr>
        <w:t> </w:t>
      </w:r>
      <w:r>
        <w:rPr>
          <w:color w:val="242626"/>
          <w:w w:val="110"/>
          <w:sz w:val="25"/>
        </w:rPr>
        <w:t>том</w:t>
      </w:r>
      <w:r>
        <w:rPr>
          <w:color w:val="242626"/>
          <w:spacing w:val="-1"/>
          <w:w w:val="110"/>
          <w:sz w:val="25"/>
        </w:rPr>
        <w:t> </w:t>
      </w:r>
      <w:r>
        <w:rPr>
          <w:color w:val="242626"/>
          <w:w w:val="110"/>
          <w:sz w:val="25"/>
        </w:rPr>
        <w:t>числе</w:t>
      </w:r>
      <w:r>
        <w:rPr>
          <w:color w:val="242626"/>
          <w:spacing w:val="-17"/>
          <w:w w:val="110"/>
          <w:sz w:val="25"/>
        </w:rPr>
        <w:t> </w:t>
      </w:r>
      <w:r>
        <w:rPr>
          <w:color w:val="242626"/>
          <w:w w:val="110"/>
          <w:sz w:val="25"/>
        </w:rPr>
        <w:t>в</w:t>
      </w:r>
      <w:r>
        <w:rPr>
          <w:color w:val="242626"/>
          <w:spacing w:val="-17"/>
          <w:w w:val="110"/>
          <w:sz w:val="25"/>
        </w:rPr>
        <w:t> </w:t>
      </w:r>
      <w:r>
        <w:rPr>
          <w:color w:val="242626"/>
          <w:w w:val="110"/>
          <w:sz w:val="25"/>
        </w:rPr>
        <w:t>рамках</w:t>
      </w:r>
      <w:r>
        <w:rPr>
          <w:color w:val="242626"/>
          <w:spacing w:val="-22"/>
          <w:w w:val="110"/>
          <w:sz w:val="25"/>
        </w:rPr>
        <w:t> </w:t>
      </w:r>
      <w:r>
        <w:rPr>
          <w:color w:val="242626"/>
          <w:w w:val="110"/>
          <w:sz w:val="25"/>
        </w:rPr>
        <w:t>диспансеризации.</w:t>
      </w:r>
    </w:p>
    <w:p>
      <w:pPr>
        <w:spacing w:line="244" w:lineRule="auto" w:before="0"/>
        <w:ind w:left="616" w:right="359" w:firstLine="648"/>
        <w:jc w:val="both"/>
        <w:rPr>
          <w:sz w:val="25"/>
        </w:rPr>
      </w:pPr>
      <w:r>
        <w:rPr>
          <w:color w:val="242626"/>
          <w:w w:val="105"/>
          <w:sz w:val="26"/>
        </w:rPr>
        <w:t>В </w:t>
      </w:r>
      <w:r>
        <w:rPr>
          <w:color w:val="242626"/>
          <w:w w:val="105"/>
          <w:sz w:val="25"/>
        </w:rPr>
        <w:t>соответствии с законодательством Российской Федерации отдельные кате­ гории граждан имеют право на:</w:t>
      </w:r>
    </w:p>
    <w:p>
      <w:pPr>
        <w:spacing w:line="254" w:lineRule="auto" w:before="0"/>
        <w:ind w:left="611" w:right="366" w:firstLine="658"/>
        <w:jc w:val="both"/>
        <w:rPr>
          <w:sz w:val="25"/>
        </w:rPr>
      </w:pPr>
      <w:r>
        <w:rPr>
          <w:color w:val="242626"/>
          <w:w w:val="105"/>
          <w:sz w:val="25"/>
        </w:rPr>
        <w:t>обеспечение лекарственными препаратами (в соответствии с </w:t>
      </w:r>
      <w:r>
        <w:rPr>
          <w:color w:val="3B3D3D"/>
          <w:w w:val="105"/>
          <w:sz w:val="25"/>
        </w:rPr>
        <w:t>законодатель­ </w:t>
      </w:r>
      <w:r>
        <w:rPr>
          <w:color w:val="242626"/>
          <w:w w:val="105"/>
          <w:sz w:val="25"/>
        </w:rPr>
        <w:t>ством Российской Федерации и разделом VI Программы);</w:t>
      </w:r>
    </w:p>
    <w:p>
      <w:pPr>
        <w:spacing w:line="242" w:lineRule="auto" w:before="0"/>
        <w:ind w:left="609" w:right="345" w:firstLine="664"/>
        <w:jc w:val="both"/>
        <w:rPr>
          <w:sz w:val="25"/>
        </w:rPr>
      </w:pPr>
      <w:r>
        <w:rPr>
          <w:color w:val="242626"/>
          <w:w w:val="105"/>
          <w:sz w:val="25"/>
        </w:rPr>
        <w:t>профилактические медицинские осмотры и дис</w:t>
      </w:r>
      <w:r>
        <w:rPr>
          <w:color w:val="0C0C0C"/>
          <w:w w:val="105"/>
          <w:sz w:val="25"/>
        </w:rPr>
        <w:t>п</w:t>
      </w:r>
      <w:r>
        <w:rPr>
          <w:color w:val="242626"/>
          <w:w w:val="105"/>
          <w:sz w:val="25"/>
        </w:rPr>
        <w:t>ансеризацию, включая углуб</w:t>
      </w:r>
      <w:r>
        <w:rPr>
          <w:color w:val="0C0C0C"/>
          <w:w w:val="105"/>
          <w:sz w:val="25"/>
        </w:rPr>
        <w:t>­ </w:t>
      </w:r>
      <w:r>
        <w:rPr>
          <w:color w:val="242626"/>
          <w:w w:val="105"/>
          <w:sz w:val="25"/>
        </w:rPr>
        <w:t>ленную диспансеризацию и диспансеризацию граждан репродуктивного возраста по оценке  репродуктивного  </w:t>
      </w:r>
      <w:r>
        <w:rPr>
          <w:color w:val="3B3D3D"/>
          <w:w w:val="105"/>
          <w:sz w:val="25"/>
        </w:rPr>
        <w:t>здоровья,  </w:t>
      </w:r>
      <w:r>
        <w:rPr>
          <w:color w:val="525454"/>
          <w:w w:val="105"/>
          <w:sz w:val="25"/>
        </w:rPr>
        <w:t>-  </w:t>
      </w:r>
      <w:r>
        <w:rPr>
          <w:color w:val="242626"/>
          <w:w w:val="105"/>
          <w:sz w:val="25"/>
        </w:rPr>
        <w:t>определенные  группы   взрослого  населения (в возрасте </w:t>
      </w:r>
      <w:r>
        <w:rPr>
          <w:color w:val="242626"/>
          <w:w w:val="105"/>
          <w:sz w:val="26"/>
        </w:rPr>
        <w:t>18 </w:t>
      </w:r>
      <w:r>
        <w:rPr>
          <w:color w:val="242626"/>
          <w:w w:val="105"/>
          <w:sz w:val="25"/>
        </w:rPr>
        <w:t>лет и старше), включающие работающих и неработающих граждан, обучающихся в образовательных организациях по очной форме, в соответствии с порядками, утверждаемыми Министерством </w:t>
      </w:r>
      <w:r>
        <w:rPr>
          <w:color w:val="3B3D3D"/>
          <w:w w:val="105"/>
          <w:sz w:val="25"/>
        </w:rPr>
        <w:t>здравоохранения </w:t>
      </w:r>
      <w:r>
        <w:rPr>
          <w:color w:val="242626"/>
          <w:w w:val="105"/>
          <w:sz w:val="25"/>
        </w:rPr>
        <w:t>Российской Федера </w:t>
      </w:r>
      <w:r>
        <w:rPr>
          <w:color w:val="0C0C0C"/>
          <w:w w:val="105"/>
          <w:sz w:val="25"/>
        </w:rPr>
        <w:t>­ </w:t>
      </w:r>
      <w:r>
        <w:rPr>
          <w:color w:val="242626"/>
          <w:w w:val="105"/>
          <w:sz w:val="25"/>
        </w:rPr>
        <w:t>ции;</w:t>
      </w:r>
    </w:p>
    <w:p>
      <w:pPr>
        <w:spacing w:line="257" w:lineRule="exact" w:before="0"/>
        <w:ind w:left="1283" w:right="0" w:firstLine="0"/>
        <w:jc w:val="left"/>
        <w:rPr>
          <w:sz w:val="25"/>
        </w:rPr>
      </w:pPr>
      <w:r>
        <w:rPr>
          <w:color w:val="242626"/>
          <w:w w:val="105"/>
          <w:sz w:val="25"/>
        </w:rPr>
        <w:t>медицинские осмотры, в </w:t>
      </w:r>
      <w:r>
        <w:rPr>
          <w:color w:val="3B3D3D"/>
          <w:w w:val="105"/>
          <w:sz w:val="25"/>
        </w:rPr>
        <w:t>том </w:t>
      </w:r>
      <w:r>
        <w:rPr>
          <w:color w:val="242626"/>
          <w:w w:val="105"/>
          <w:sz w:val="25"/>
        </w:rPr>
        <w:t>числе профилактические медицинские осмотры, в</w:t>
      </w:r>
    </w:p>
    <w:p>
      <w:pPr>
        <w:spacing w:line="287" w:lineRule="exact" w:before="0"/>
        <w:ind w:left="611" w:right="0" w:firstLine="0"/>
        <w:jc w:val="left"/>
        <w:rPr>
          <w:sz w:val="25"/>
        </w:rPr>
      </w:pPr>
      <w:r>
        <w:rPr>
          <w:color w:val="242626"/>
          <w:w w:val="105"/>
          <w:sz w:val="25"/>
        </w:rPr>
        <w:t>связи с занятием физической культурой и спортом </w:t>
      </w:r>
      <w:r>
        <w:rPr>
          <w:color w:val="3B3D3D"/>
          <w:w w:val="105"/>
          <w:sz w:val="25"/>
        </w:rPr>
        <w:t>- </w:t>
      </w:r>
      <w:r>
        <w:rPr>
          <w:color w:val="242626"/>
          <w:w w:val="105"/>
          <w:sz w:val="25"/>
        </w:rPr>
        <w:t>несовершеннолетние граждане;</w:t>
      </w:r>
    </w:p>
    <w:p>
      <w:pPr>
        <w:spacing w:after="0" w:line="287" w:lineRule="exact"/>
        <w:jc w:val="left"/>
        <w:rPr>
          <w:sz w:val="25"/>
        </w:rPr>
        <w:sectPr>
          <w:headerReference w:type="default" r:id="rId9"/>
          <w:pgSz w:w="11900" w:h="16840"/>
          <w:pgMar w:header="0" w:footer="0" w:top="780" w:bottom="280" w:left="840" w:right="360"/>
        </w:sectPr>
      </w:pPr>
    </w:p>
    <w:p>
      <w:pPr>
        <w:pStyle w:val="BodyText"/>
        <w:spacing w:before="9"/>
        <w:jc w:val="left"/>
        <w:rPr>
          <w:sz w:val="17"/>
        </w:rPr>
      </w:pPr>
    </w:p>
    <w:p>
      <w:pPr>
        <w:pStyle w:val="BodyText"/>
        <w:spacing w:line="163" w:lineRule="auto" w:before="168"/>
        <w:ind w:left="513" w:right="496" w:firstLine="658"/>
      </w:pPr>
      <w:r>
        <w:rPr>
          <w:color w:val="26282A"/>
          <w:spacing w:val="-8"/>
        </w:rPr>
        <w:t>диспансери</w:t>
      </w:r>
      <w:r>
        <w:rPr>
          <w:color w:val="424244"/>
          <w:spacing w:val="-8"/>
        </w:rPr>
        <w:t>з</w:t>
      </w:r>
      <w:r>
        <w:rPr>
          <w:color w:val="26282A"/>
          <w:spacing w:val="-8"/>
        </w:rPr>
        <w:t>ацию  </w:t>
      </w:r>
      <w:r>
        <w:rPr>
          <w:color w:val="424244"/>
        </w:rPr>
        <w:t>-  </w:t>
      </w:r>
      <w:r>
        <w:rPr>
          <w:color w:val="26282A"/>
        </w:rPr>
        <w:t>пребывающие  в  стационарных  учреждениях  дети-сироты и дети, находящиеся в трудной жизненной ситуации, а также дети-сироты </w:t>
      </w:r>
      <w:r>
        <w:rPr>
          <w:rFonts w:ascii="Arial" w:hAnsi="Arial"/>
          <w:color w:val="26282A"/>
          <w:sz w:val="43"/>
        </w:rPr>
        <w:t>и </w:t>
      </w:r>
      <w:r>
        <w:rPr>
          <w:color w:val="26282A"/>
        </w:rPr>
        <w:t>дет</w:t>
      </w:r>
      <w:r>
        <w:rPr>
          <w:color w:val="26282A"/>
          <w:spacing w:val="27"/>
        </w:rPr>
        <w:t> </w:t>
      </w:r>
      <w:r>
        <w:rPr>
          <w:color w:val="26282A"/>
          <w:spacing w:val="-9"/>
        </w:rPr>
        <w:t>и</w:t>
      </w:r>
      <w:r>
        <w:rPr>
          <w:color w:val="424244"/>
          <w:spacing w:val="-9"/>
        </w:rPr>
        <w:t>,</w:t>
      </w:r>
    </w:p>
    <w:p>
      <w:pPr>
        <w:pStyle w:val="BodyText"/>
        <w:spacing w:line="252" w:lineRule="auto" w:before="9"/>
        <w:ind w:left="513" w:right="473" w:hanging="4"/>
      </w:pPr>
      <w:r>
        <w:rPr>
          <w:color w:val="26282A"/>
          <w:w w:val="105"/>
        </w:rPr>
        <w:t>оставшиеся бе</w:t>
      </w:r>
      <w:r>
        <w:rPr>
          <w:color w:val="424244"/>
          <w:w w:val="105"/>
        </w:rPr>
        <w:t>з </w:t>
      </w:r>
      <w:r>
        <w:rPr>
          <w:color w:val="26282A"/>
          <w:w w:val="105"/>
        </w:rPr>
        <w:t>попечения родителей, в том числе усыновленные (удочеренные), принятые под опеку (попечительство), в приемную или патронатную семью;</w:t>
      </w:r>
    </w:p>
    <w:p>
      <w:pPr>
        <w:pStyle w:val="BodyText"/>
        <w:spacing w:line="254" w:lineRule="auto"/>
        <w:ind w:left="518" w:right="466" w:firstLine="662"/>
      </w:pPr>
      <w:r>
        <w:rPr>
          <w:color w:val="26282A"/>
          <w:w w:val="105"/>
        </w:rPr>
        <w:t>диспансерное наблюдение </w:t>
      </w:r>
      <w:r>
        <w:rPr>
          <w:color w:val="424244"/>
          <w:w w:val="105"/>
        </w:rPr>
        <w:t>- </w:t>
      </w:r>
      <w:r>
        <w:rPr>
          <w:color w:val="26282A"/>
          <w:w w:val="105"/>
        </w:rPr>
        <w:t>граждане, страдающие </w:t>
      </w:r>
      <w:r>
        <w:rPr>
          <w:color w:val="110F11"/>
          <w:w w:val="105"/>
        </w:rPr>
        <w:t>с</w:t>
      </w:r>
      <w:r>
        <w:rPr>
          <w:color w:val="26282A"/>
          <w:w w:val="105"/>
        </w:rPr>
        <w:t>оциальнозначимыми </w:t>
      </w:r>
      <w:r>
        <w:rPr>
          <w:color w:val="26282A"/>
          <w:spacing w:val="-5"/>
          <w:w w:val="105"/>
        </w:rPr>
        <w:t>за</w:t>
      </w:r>
      <w:r>
        <w:rPr>
          <w:color w:val="110F11"/>
          <w:spacing w:val="-5"/>
          <w:w w:val="105"/>
        </w:rPr>
        <w:t>­ </w:t>
      </w:r>
      <w:r>
        <w:rPr>
          <w:color w:val="26282A"/>
          <w:w w:val="105"/>
        </w:rPr>
        <w:t>болеваниями  и  </w:t>
      </w:r>
      <w:r>
        <w:rPr>
          <w:color w:val="26282A"/>
          <w:spacing w:val="-5"/>
          <w:w w:val="105"/>
        </w:rPr>
        <w:t>заболеваниями</w:t>
      </w:r>
      <w:r>
        <w:rPr>
          <w:color w:val="424244"/>
          <w:spacing w:val="-5"/>
          <w:w w:val="105"/>
        </w:rPr>
        <w:t>,  </w:t>
      </w:r>
      <w:r>
        <w:rPr>
          <w:color w:val="26282A"/>
          <w:w w:val="105"/>
        </w:rPr>
        <w:t>представляющими  опасность  </w:t>
      </w:r>
      <w:r>
        <w:rPr>
          <w:rFonts w:ascii="Arial" w:hAnsi="Arial"/>
          <w:color w:val="26282A"/>
          <w:w w:val="105"/>
          <w:sz w:val="22"/>
        </w:rPr>
        <w:t>для  </w:t>
      </w:r>
      <w:r>
        <w:rPr>
          <w:color w:val="26282A"/>
          <w:w w:val="105"/>
        </w:rPr>
        <w:t>окружающих, а также лица, страдающие хроническими </w:t>
      </w:r>
      <w:r>
        <w:rPr>
          <w:color w:val="26282A"/>
          <w:spacing w:val="-3"/>
          <w:w w:val="105"/>
        </w:rPr>
        <w:t>заболеваниями</w:t>
      </w:r>
      <w:r>
        <w:rPr>
          <w:color w:val="424244"/>
          <w:spacing w:val="-3"/>
          <w:w w:val="105"/>
        </w:rPr>
        <w:t>, </w:t>
      </w:r>
      <w:r>
        <w:rPr>
          <w:color w:val="26282A"/>
          <w:w w:val="105"/>
        </w:rPr>
        <w:t>функциональными рас­ стройствами и иными состояниями;</w:t>
      </w:r>
    </w:p>
    <w:p>
      <w:pPr>
        <w:pStyle w:val="BodyText"/>
        <w:spacing w:line="252" w:lineRule="auto"/>
        <w:ind w:left="523" w:right="476" w:firstLine="673"/>
      </w:pPr>
      <w:r>
        <w:rPr>
          <w:color w:val="26282A"/>
          <w:w w:val="105"/>
        </w:rPr>
        <w:t>медицинское обследование</w:t>
      </w:r>
      <w:r>
        <w:rPr>
          <w:color w:val="424244"/>
          <w:w w:val="105"/>
        </w:rPr>
        <w:t>, </w:t>
      </w:r>
      <w:r>
        <w:rPr>
          <w:color w:val="26282A"/>
          <w:w w:val="105"/>
        </w:rPr>
        <w:t>лечение и медицинскую реабилитацию в рамках Программы</w:t>
      </w:r>
      <w:r>
        <w:rPr>
          <w:color w:val="26282A"/>
          <w:spacing w:val="-44"/>
          <w:w w:val="105"/>
        </w:rPr>
        <w:t> </w:t>
      </w:r>
      <w:r>
        <w:rPr>
          <w:color w:val="424244"/>
          <w:w w:val="105"/>
        </w:rPr>
        <w:t>-</w:t>
      </w:r>
      <w:r>
        <w:rPr>
          <w:color w:val="424244"/>
          <w:spacing w:val="-3"/>
          <w:w w:val="105"/>
        </w:rPr>
        <w:t> </w:t>
      </w:r>
      <w:r>
        <w:rPr>
          <w:color w:val="26282A"/>
          <w:w w:val="105"/>
        </w:rPr>
        <w:t>доноры,</w:t>
      </w:r>
      <w:r>
        <w:rPr>
          <w:color w:val="26282A"/>
          <w:spacing w:val="-39"/>
          <w:w w:val="105"/>
        </w:rPr>
        <w:t> </w:t>
      </w:r>
      <w:r>
        <w:rPr>
          <w:color w:val="26282A"/>
          <w:w w:val="105"/>
        </w:rPr>
        <w:t>давшие</w:t>
      </w:r>
      <w:r>
        <w:rPr>
          <w:color w:val="26282A"/>
          <w:spacing w:val="-38"/>
          <w:w w:val="105"/>
        </w:rPr>
        <w:t> </w:t>
      </w:r>
      <w:r>
        <w:rPr>
          <w:color w:val="26282A"/>
          <w:w w:val="105"/>
        </w:rPr>
        <w:t>письменное</w:t>
      </w:r>
      <w:r>
        <w:rPr>
          <w:color w:val="26282A"/>
          <w:spacing w:val="-35"/>
          <w:w w:val="105"/>
        </w:rPr>
        <w:t> </w:t>
      </w:r>
      <w:r>
        <w:rPr>
          <w:color w:val="26282A"/>
          <w:w w:val="105"/>
        </w:rPr>
        <w:t>информированное</w:t>
      </w:r>
      <w:r>
        <w:rPr>
          <w:color w:val="26282A"/>
          <w:spacing w:val="-41"/>
          <w:w w:val="105"/>
        </w:rPr>
        <w:t> </w:t>
      </w:r>
      <w:r>
        <w:rPr>
          <w:color w:val="26282A"/>
          <w:w w:val="105"/>
        </w:rPr>
        <w:t>добровольное</w:t>
      </w:r>
      <w:r>
        <w:rPr>
          <w:color w:val="26282A"/>
          <w:spacing w:val="-28"/>
          <w:w w:val="105"/>
        </w:rPr>
        <w:t> </w:t>
      </w:r>
      <w:r>
        <w:rPr>
          <w:color w:val="26282A"/>
          <w:w w:val="105"/>
        </w:rPr>
        <w:t>согласие на</w:t>
      </w:r>
      <w:r>
        <w:rPr>
          <w:color w:val="26282A"/>
          <w:spacing w:val="-26"/>
          <w:w w:val="105"/>
        </w:rPr>
        <w:t> </w:t>
      </w:r>
      <w:r>
        <w:rPr>
          <w:color w:val="26282A"/>
          <w:w w:val="105"/>
        </w:rPr>
        <w:t>изъятие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своих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органов</w:t>
      </w:r>
      <w:r>
        <w:rPr>
          <w:color w:val="26282A"/>
          <w:spacing w:val="-10"/>
          <w:w w:val="105"/>
        </w:rPr>
        <w:t> </w:t>
      </w:r>
      <w:r>
        <w:rPr>
          <w:color w:val="26282A"/>
          <w:w w:val="105"/>
        </w:rPr>
        <w:t>и</w:t>
      </w:r>
      <w:r>
        <w:rPr>
          <w:color w:val="26282A"/>
          <w:spacing w:val="1"/>
          <w:w w:val="105"/>
        </w:rPr>
        <w:t> </w:t>
      </w:r>
      <w:r>
        <w:rPr>
          <w:color w:val="26282A"/>
          <w:w w:val="105"/>
        </w:rPr>
        <w:t>(или)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тканей</w:t>
      </w:r>
      <w:r>
        <w:rPr>
          <w:color w:val="26282A"/>
          <w:spacing w:val="-5"/>
          <w:w w:val="105"/>
        </w:rPr>
        <w:t> </w:t>
      </w:r>
      <w:r>
        <w:rPr>
          <w:rFonts w:ascii="Arial" w:hAnsi="Arial"/>
          <w:color w:val="26282A"/>
          <w:w w:val="105"/>
          <w:sz w:val="25"/>
        </w:rPr>
        <w:t>для</w:t>
      </w:r>
      <w:r>
        <w:rPr>
          <w:rFonts w:ascii="Arial" w:hAnsi="Arial"/>
          <w:color w:val="26282A"/>
          <w:spacing w:val="-35"/>
          <w:w w:val="105"/>
          <w:sz w:val="25"/>
        </w:rPr>
        <w:t> </w:t>
      </w:r>
      <w:r>
        <w:rPr>
          <w:color w:val="26282A"/>
          <w:spacing w:val="-6"/>
          <w:w w:val="105"/>
        </w:rPr>
        <w:t>трансплантации</w:t>
      </w:r>
      <w:r>
        <w:rPr>
          <w:color w:val="424244"/>
          <w:spacing w:val="-6"/>
          <w:w w:val="105"/>
        </w:rPr>
        <w:t>;</w:t>
      </w:r>
    </w:p>
    <w:p>
      <w:pPr>
        <w:pStyle w:val="BodyText"/>
        <w:spacing w:line="266" w:lineRule="auto"/>
        <w:ind w:left="541" w:right="475" w:firstLine="655"/>
      </w:pPr>
      <w:r>
        <w:rPr>
          <w:color w:val="26282A"/>
          <w:w w:val="105"/>
        </w:rPr>
        <w:t>пренатальную (дородовую) диагностику нарушений развития ребенка </w:t>
      </w:r>
      <w:r>
        <w:rPr>
          <w:color w:val="424244"/>
          <w:w w:val="105"/>
        </w:rPr>
        <w:t>- </w:t>
      </w:r>
      <w:r>
        <w:rPr>
          <w:color w:val="26282A"/>
          <w:w w:val="105"/>
        </w:rPr>
        <w:t>бере</w:t>
      </w:r>
      <w:r>
        <w:rPr>
          <w:color w:val="110F11"/>
          <w:w w:val="105"/>
        </w:rPr>
        <w:t>­ </w:t>
      </w:r>
      <w:r>
        <w:rPr>
          <w:color w:val="26282A"/>
          <w:w w:val="105"/>
        </w:rPr>
        <w:t>менные женщины</w:t>
      </w:r>
      <w:r>
        <w:rPr>
          <w:color w:val="424244"/>
          <w:w w:val="105"/>
        </w:rPr>
        <w:t>;</w:t>
      </w:r>
    </w:p>
    <w:p>
      <w:pPr>
        <w:pStyle w:val="BodyText"/>
        <w:spacing w:line="252" w:lineRule="exact"/>
        <w:ind w:left="1203"/>
      </w:pPr>
      <w:r>
        <w:rPr>
          <w:color w:val="26282A"/>
          <w:w w:val="105"/>
        </w:rPr>
        <w:t>аудиологический скрининг </w:t>
      </w:r>
      <w:r>
        <w:rPr>
          <w:color w:val="424244"/>
          <w:w w:val="105"/>
        </w:rPr>
        <w:t>- </w:t>
      </w:r>
      <w:r>
        <w:rPr>
          <w:color w:val="26282A"/>
          <w:w w:val="105"/>
        </w:rPr>
        <w:t>новорожденные дети и дети первого го</w:t>
      </w:r>
      <w:r>
        <w:rPr>
          <w:color w:val="424244"/>
          <w:w w:val="105"/>
        </w:rPr>
        <w:t>д</w:t>
      </w:r>
      <w:r>
        <w:rPr>
          <w:color w:val="26282A"/>
          <w:w w:val="105"/>
        </w:rPr>
        <w:t>а жи</w:t>
      </w:r>
      <w:r>
        <w:rPr>
          <w:color w:val="424244"/>
          <w:w w:val="105"/>
        </w:rPr>
        <w:t>з</w:t>
      </w:r>
      <w:r>
        <w:rPr>
          <w:color w:val="26282A"/>
          <w:w w:val="105"/>
        </w:rPr>
        <w:t>ни;</w:t>
      </w:r>
    </w:p>
    <w:p>
      <w:pPr>
        <w:pStyle w:val="BodyText"/>
        <w:spacing w:line="254" w:lineRule="auto"/>
        <w:ind w:left="541" w:right="436" w:firstLine="665"/>
      </w:pPr>
      <w:r>
        <w:rPr>
          <w:color w:val="26282A"/>
          <w:w w:val="105"/>
        </w:rPr>
        <w:t>неонатальный скрининг (классическая фенилкетонурия; фенилкетонурия В; врожденный гипотиреоз с диффузным зобом; врожденный гюютиреоз без зоба; кистозный</w:t>
      </w:r>
      <w:r>
        <w:rPr>
          <w:color w:val="26282A"/>
          <w:spacing w:val="-20"/>
          <w:w w:val="105"/>
        </w:rPr>
        <w:t> </w:t>
      </w:r>
      <w:r>
        <w:rPr>
          <w:color w:val="26282A"/>
          <w:w w:val="105"/>
        </w:rPr>
        <w:t>фиброз</w:t>
      </w:r>
      <w:r>
        <w:rPr>
          <w:color w:val="26282A"/>
          <w:spacing w:val="-26"/>
          <w:w w:val="105"/>
        </w:rPr>
        <w:t> </w:t>
      </w:r>
      <w:r>
        <w:rPr>
          <w:color w:val="26282A"/>
          <w:w w:val="105"/>
        </w:rPr>
        <w:t>неуточненный</w:t>
      </w:r>
      <w:r>
        <w:rPr>
          <w:color w:val="26282A"/>
          <w:spacing w:val="-10"/>
          <w:w w:val="105"/>
        </w:rPr>
        <w:t> </w:t>
      </w:r>
      <w:r>
        <w:rPr>
          <w:color w:val="26282A"/>
          <w:w w:val="105"/>
        </w:rPr>
        <w:t>(муковисцидоз);</w:t>
      </w:r>
      <w:r>
        <w:rPr>
          <w:color w:val="26282A"/>
          <w:spacing w:val="-44"/>
          <w:w w:val="105"/>
        </w:rPr>
        <w:t> </w:t>
      </w:r>
      <w:r>
        <w:rPr>
          <w:color w:val="26282A"/>
          <w:w w:val="105"/>
        </w:rPr>
        <w:t>нарушение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обмена</w:t>
      </w:r>
      <w:r>
        <w:rPr>
          <w:color w:val="26282A"/>
          <w:spacing w:val="-30"/>
          <w:w w:val="105"/>
        </w:rPr>
        <w:t> </w:t>
      </w:r>
      <w:r>
        <w:rPr>
          <w:color w:val="26282A"/>
          <w:w w:val="105"/>
        </w:rPr>
        <w:t>галактозы</w:t>
      </w:r>
      <w:r>
        <w:rPr>
          <w:color w:val="26282A"/>
          <w:spacing w:val="-21"/>
          <w:w w:val="105"/>
        </w:rPr>
        <w:t> </w:t>
      </w:r>
      <w:r>
        <w:rPr>
          <w:color w:val="26282A"/>
          <w:w w:val="105"/>
        </w:rPr>
        <w:t>(га­ лактоземия);</w:t>
      </w:r>
      <w:r>
        <w:rPr>
          <w:color w:val="26282A"/>
          <w:spacing w:val="-28"/>
          <w:w w:val="105"/>
        </w:rPr>
        <w:t> </w:t>
      </w:r>
      <w:r>
        <w:rPr>
          <w:color w:val="26282A"/>
          <w:w w:val="105"/>
        </w:rPr>
        <w:t>адреногенитальное</w:t>
      </w:r>
      <w:r>
        <w:rPr>
          <w:color w:val="26282A"/>
          <w:spacing w:val="-32"/>
          <w:w w:val="105"/>
        </w:rPr>
        <w:t> </w:t>
      </w:r>
      <w:r>
        <w:rPr>
          <w:color w:val="26282A"/>
          <w:w w:val="105"/>
        </w:rPr>
        <w:t>на</w:t>
      </w:r>
      <w:r>
        <w:rPr>
          <w:color w:val="110F11"/>
          <w:w w:val="105"/>
        </w:rPr>
        <w:t>р</w:t>
      </w:r>
      <w:r>
        <w:rPr>
          <w:color w:val="26282A"/>
          <w:w w:val="105"/>
        </w:rPr>
        <w:t>ушение</w:t>
      </w:r>
      <w:r>
        <w:rPr>
          <w:color w:val="26282A"/>
          <w:spacing w:val="-47"/>
          <w:w w:val="105"/>
        </w:rPr>
        <w:t> </w:t>
      </w:r>
      <w:r>
        <w:rPr>
          <w:color w:val="26282A"/>
          <w:w w:val="105"/>
        </w:rPr>
        <w:t>неуточненное</w:t>
      </w:r>
      <w:r>
        <w:rPr>
          <w:color w:val="26282A"/>
          <w:spacing w:val="-23"/>
          <w:w w:val="105"/>
        </w:rPr>
        <w:t> </w:t>
      </w:r>
      <w:r>
        <w:rPr>
          <w:color w:val="26282A"/>
          <w:w w:val="105"/>
        </w:rPr>
        <w:t>(адреногенитальный</w:t>
      </w:r>
      <w:r>
        <w:rPr>
          <w:color w:val="26282A"/>
          <w:spacing w:val="-37"/>
          <w:w w:val="105"/>
        </w:rPr>
        <w:t> </w:t>
      </w:r>
      <w:r>
        <w:rPr>
          <w:color w:val="26282A"/>
          <w:w w:val="105"/>
        </w:rPr>
        <w:t>син</w:t>
      </w:r>
      <w:r>
        <w:rPr>
          <w:color w:val="110F11"/>
          <w:w w:val="105"/>
        </w:rPr>
        <w:t>­ </w:t>
      </w:r>
      <w:r>
        <w:rPr>
          <w:color w:val="26282A"/>
          <w:w w:val="105"/>
        </w:rPr>
        <w:t>дром); адреногенитальные нарушения, связанные с дефицитом ферментов) </w:t>
      </w:r>
      <w:r>
        <w:rPr>
          <w:color w:val="424244"/>
          <w:w w:val="105"/>
        </w:rPr>
        <w:t>- </w:t>
      </w:r>
      <w:r>
        <w:rPr>
          <w:color w:val="26282A"/>
          <w:spacing w:val="-10"/>
          <w:w w:val="105"/>
        </w:rPr>
        <w:t>ново</w:t>
      </w:r>
      <w:r>
        <w:rPr>
          <w:color w:val="110F11"/>
          <w:spacing w:val="-10"/>
          <w:w w:val="105"/>
        </w:rPr>
        <w:t>­ </w:t>
      </w:r>
      <w:r>
        <w:rPr>
          <w:color w:val="26282A"/>
          <w:w w:val="105"/>
        </w:rPr>
        <w:t>рожденные, родившиеся живыми;</w:t>
      </w:r>
    </w:p>
    <w:p>
      <w:pPr>
        <w:pStyle w:val="BodyText"/>
        <w:spacing w:line="277" w:lineRule="exact"/>
        <w:ind w:left="1213"/>
      </w:pPr>
      <w:r>
        <w:rPr>
          <w:color w:val="26282A"/>
          <w:w w:val="105"/>
        </w:rPr>
        <w:t>расширенный неонаталъный  скрининг (недостаточность д</w:t>
      </w:r>
      <w:r>
        <w:rPr>
          <w:color w:val="110F11"/>
          <w:w w:val="105"/>
        </w:rPr>
        <w:t>р</w:t>
      </w:r>
      <w:r>
        <w:rPr>
          <w:color w:val="26282A"/>
          <w:w w:val="105"/>
        </w:rPr>
        <w:t>угих</w:t>
      </w:r>
      <w:r>
        <w:rPr>
          <w:color w:val="26282A"/>
          <w:spacing w:val="-29"/>
          <w:w w:val="105"/>
        </w:rPr>
        <w:t> </w:t>
      </w:r>
      <w:r>
        <w:rPr>
          <w:color w:val="26282A"/>
          <w:w w:val="105"/>
        </w:rPr>
        <w:t>уточненных</w:t>
      </w:r>
    </w:p>
    <w:p>
      <w:pPr>
        <w:pStyle w:val="BodyText"/>
        <w:spacing w:line="252" w:lineRule="auto"/>
        <w:ind w:left="555" w:right="413" w:hanging="5"/>
      </w:pPr>
      <w:r>
        <w:rPr>
          <w:color w:val="26282A"/>
          <w:w w:val="105"/>
        </w:rPr>
        <w:t>витаминов</w:t>
      </w:r>
      <w:r>
        <w:rPr>
          <w:color w:val="26282A"/>
          <w:spacing w:val="-1"/>
          <w:w w:val="105"/>
        </w:rPr>
        <w:t> </w:t>
      </w:r>
      <w:r>
        <w:rPr>
          <w:color w:val="26282A"/>
          <w:w w:val="105"/>
        </w:rPr>
        <w:t>группы</w:t>
      </w:r>
      <w:r>
        <w:rPr>
          <w:color w:val="26282A"/>
          <w:spacing w:val="-12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(дефицит</w:t>
      </w:r>
      <w:r>
        <w:rPr>
          <w:color w:val="26282A"/>
          <w:spacing w:val="-12"/>
          <w:w w:val="105"/>
        </w:rPr>
        <w:t> </w:t>
      </w:r>
      <w:r>
        <w:rPr>
          <w:color w:val="26282A"/>
          <w:w w:val="105"/>
        </w:rPr>
        <w:t>биотинидазы</w:t>
      </w:r>
      <w:r>
        <w:rPr>
          <w:color w:val="26282A"/>
          <w:spacing w:val="-13"/>
          <w:w w:val="105"/>
        </w:rPr>
        <w:t> </w:t>
      </w:r>
      <w:r>
        <w:rPr>
          <w:color w:val="26282A"/>
          <w:w w:val="105"/>
        </w:rPr>
        <w:t>(дефицит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биотин-зависимой</w:t>
      </w:r>
      <w:r>
        <w:rPr>
          <w:color w:val="26282A"/>
          <w:spacing w:val="-25"/>
          <w:w w:val="105"/>
        </w:rPr>
        <w:t> </w:t>
      </w:r>
      <w:r>
        <w:rPr>
          <w:color w:val="26282A"/>
          <w:w w:val="105"/>
        </w:rPr>
        <w:t>карбокси­ лазы</w:t>
      </w:r>
      <w:r>
        <w:rPr>
          <w:color w:val="424244"/>
          <w:w w:val="105"/>
        </w:rPr>
        <w:t>;</w:t>
      </w:r>
      <w:r>
        <w:rPr>
          <w:color w:val="424244"/>
          <w:spacing w:val="-6"/>
          <w:w w:val="105"/>
        </w:rPr>
        <w:t> </w:t>
      </w:r>
      <w:r>
        <w:rPr>
          <w:color w:val="26282A"/>
          <w:w w:val="105"/>
        </w:rPr>
        <w:t>недостаточность</w:t>
      </w:r>
      <w:r>
        <w:rPr>
          <w:color w:val="26282A"/>
          <w:spacing w:val="-20"/>
          <w:w w:val="105"/>
        </w:rPr>
        <w:t> </w:t>
      </w:r>
      <w:r>
        <w:rPr>
          <w:color w:val="26282A"/>
          <w:w w:val="105"/>
        </w:rPr>
        <w:t>синтетазы</w:t>
      </w:r>
      <w:r>
        <w:rPr>
          <w:color w:val="26282A"/>
          <w:spacing w:val="-2"/>
          <w:w w:val="105"/>
        </w:rPr>
        <w:t> </w:t>
      </w:r>
      <w:r>
        <w:rPr>
          <w:color w:val="26282A"/>
          <w:w w:val="105"/>
        </w:rPr>
        <w:t>голокарбоксилаз</w:t>
      </w:r>
      <w:r>
        <w:rPr>
          <w:color w:val="26282A"/>
          <w:spacing w:val="-21"/>
          <w:w w:val="105"/>
        </w:rPr>
        <w:t> </w:t>
      </w:r>
      <w:r>
        <w:rPr>
          <w:color w:val="26282A"/>
          <w:w w:val="105"/>
        </w:rPr>
        <w:t>(недостаточность</w:t>
      </w:r>
      <w:r>
        <w:rPr>
          <w:color w:val="26282A"/>
          <w:spacing w:val="-27"/>
          <w:w w:val="105"/>
        </w:rPr>
        <w:t> </w:t>
      </w:r>
      <w:r>
        <w:rPr>
          <w:color w:val="26282A"/>
          <w:w w:val="105"/>
        </w:rPr>
        <w:t>биотина)</w:t>
      </w:r>
      <w:r>
        <w:rPr>
          <w:color w:val="424244"/>
          <w:w w:val="105"/>
        </w:rPr>
        <w:t>;</w:t>
      </w:r>
      <w:r>
        <w:rPr>
          <w:color w:val="424244"/>
          <w:spacing w:val="-12"/>
          <w:w w:val="105"/>
        </w:rPr>
        <w:t> </w:t>
      </w:r>
      <w:r>
        <w:rPr>
          <w:color w:val="26282A"/>
          <w:spacing w:val="-3"/>
          <w:w w:val="105"/>
        </w:rPr>
        <w:t>дру</w:t>
      </w:r>
      <w:r>
        <w:rPr>
          <w:color w:val="110F11"/>
          <w:spacing w:val="-3"/>
          <w:w w:val="105"/>
        </w:rPr>
        <w:t>­ </w:t>
      </w:r>
      <w:r>
        <w:rPr>
          <w:color w:val="26282A"/>
          <w:w w:val="105"/>
        </w:rPr>
        <w:t>гие виды гиперфенилаланинемии (дефицит синтеза биоптерина </w:t>
      </w:r>
      <w:r>
        <w:rPr>
          <w:color w:val="26282A"/>
          <w:spacing w:val="-6"/>
          <w:w w:val="105"/>
        </w:rPr>
        <w:t>(тетрагид</w:t>
      </w:r>
      <w:r>
        <w:rPr>
          <w:color w:val="110F11"/>
          <w:spacing w:val="-6"/>
          <w:w w:val="105"/>
        </w:rPr>
        <w:t>р</w:t>
      </w:r>
      <w:r>
        <w:rPr>
          <w:color w:val="26282A"/>
          <w:spacing w:val="-6"/>
          <w:w w:val="105"/>
        </w:rPr>
        <w:t>обиопте</w:t>
      </w:r>
      <w:r>
        <w:rPr>
          <w:color w:val="110F11"/>
          <w:spacing w:val="-6"/>
          <w:w w:val="105"/>
        </w:rPr>
        <w:t>­ </w:t>
      </w:r>
      <w:r>
        <w:rPr>
          <w:color w:val="26282A"/>
          <w:spacing w:val="-7"/>
          <w:w w:val="105"/>
        </w:rPr>
        <w:t>рина)</w:t>
      </w:r>
      <w:r>
        <w:rPr>
          <w:color w:val="424244"/>
          <w:spacing w:val="-7"/>
          <w:w w:val="105"/>
        </w:rPr>
        <w:t>, </w:t>
      </w:r>
      <w:r>
        <w:rPr>
          <w:color w:val="26282A"/>
          <w:w w:val="105"/>
        </w:rPr>
        <w:t>дефицит реактивации биоптерина </w:t>
      </w:r>
      <w:r>
        <w:rPr>
          <w:color w:val="26282A"/>
          <w:spacing w:val="-6"/>
          <w:w w:val="105"/>
        </w:rPr>
        <w:t>(тетрагид</w:t>
      </w:r>
      <w:r>
        <w:rPr>
          <w:color w:val="110F11"/>
          <w:spacing w:val="-6"/>
          <w:w w:val="105"/>
        </w:rPr>
        <w:t>р</w:t>
      </w:r>
      <w:r>
        <w:rPr>
          <w:color w:val="26282A"/>
          <w:spacing w:val="-6"/>
          <w:w w:val="105"/>
        </w:rPr>
        <w:t>обиоптерина); </w:t>
      </w:r>
      <w:r>
        <w:rPr>
          <w:color w:val="26282A"/>
          <w:w w:val="105"/>
        </w:rPr>
        <w:t>нарушения обме­ на тирозина  (тирозинемия); болезнь  с  запахом  кленового  сиропа  мочи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(болезнь</w:t>
      </w:r>
    </w:p>
    <w:p>
      <w:pPr>
        <w:pStyle w:val="BodyText"/>
        <w:spacing w:line="249" w:lineRule="auto"/>
        <w:ind w:left="570" w:right="361" w:hanging="3"/>
      </w:pPr>
      <w:r>
        <w:rPr>
          <w:color w:val="26282A"/>
          <w:w w:val="105"/>
        </w:rPr>
        <w:t>«кленового</w:t>
      </w:r>
      <w:r>
        <w:rPr>
          <w:color w:val="26282A"/>
          <w:spacing w:val="-36"/>
          <w:w w:val="105"/>
        </w:rPr>
        <w:t> </w:t>
      </w:r>
      <w:r>
        <w:rPr>
          <w:color w:val="26282A"/>
          <w:w w:val="105"/>
        </w:rPr>
        <w:t>сиропа&gt;&gt;);</w:t>
      </w:r>
      <w:r>
        <w:rPr>
          <w:color w:val="26282A"/>
          <w:spacing w:val="-36"/>
          <w:w w:val="105"/>
        </w:rPr>
        <w:t> </w:t>
      </w:r>
      <w:r>
        <w:rPr>
          <w:color w:val="26282A"/>
          <w:w w:val="105"/>
        </w:rPr>
        <w:t>другие</w:t>
      </w:r>
      <w:r>
        <w:rPr>
          <w:color w:val="26282A"/>
          <w:spacing w:val="-40"/>
          <w:w w:val="105"/>
        </w:rPr>
        <w:t> </w:t>
      </w:r>
      <w:r>
        <w:rPr>
          <w:color w:val="26282A"/>
          <w:w w:val="105"/>
        </w:rPr>
        <w:t>виды</w:t>
      </w:r>
      <w:r>
        <w:rPr>
          <w:color w:val="26282A"/>
          <w:spacing w:val="-41"/>
          <w:w w:val="105"/>
        </w:rPr>
        <w:t> </w:t>
      </w:r>
      <w:r>
        <w:rPr>
          <w:color w:val="26282A"/>
          <w:w w:val="105"/>
        </w:rPr>
        <w:t>нарушений</w:t>
      </w:r>
      <w:r>
        <w:rPr>
          <w:color w:val="26282A"/>
          <w:spacing w:val="-34"/>
          <w:w w:val="105"/>
        </w:rPr>
        <w:t> </w:t>
      </w:r>
      <w:r>
        <w:rPr>
          <w:color w:val="26282A"/>
          <w:w w:val="105"/>
        </w:rPr>
        <w:t>обмена</w:t>
      </w:r>
      <w:r>
        <w:rPr>
          <w:color w:val="26282A"/>
          <w:spacing w:val="-39"/>
          <w:w w:val="105"/>
        </w:rPr>
        <w:t> </w:t>
      </w:r>
      <w:r>
        <w:rPr>
          <w:color w:val="26282A"/>
          <w:w w:val="105"/>
        </w:rPr>
        <w:t>аминокислот</w:t>
      </w:r>
      <w:r>
        <w:rPr>
          <w:color w:val="26282A"/>
          <w:spacing w:val="-31"/>
          <w:w w:val="105"/>
        </w:rPr>
        <w:t> </w:t>
      </w:r>
      <w:r>
        <w:rPr>
          <w:color w:val="26282A"/>
          <w:w w:val="105"/>
        </w:rPr>
        <w:t>с</w:t>
      </w:r>
      <w:r>
        <w:rPr>
          <w:color w:val="26282A"/>
          <w:spacing w:val="-37"/>
          <w:w w:val="105"/>
        </w:rPr>
        <w:t> </w:t>
      </w:r>
      <w:r>
        <w:rPr>
          <w:color w:val="26282A"/>
          <w:w w:val="105"/>
        </w:rPr>
        <w:t>разветвленной цепью (пропионовая ацидемия); метилмалоновая метилмалонил КоА-мутазы (аци</w:t>
      </w:r>
      <w:r>
        <w:rPr>
          <w:color w:val="110F11"/>
          <w:w w:val="105"/>
        </w:rPr>
        <w:t>­ </w:t>
      </w:r>
      <w:r>
        <w:rPr>
          <w:color w:val="26282A"/>
          <w:w w:val="105"/>
        </w:rPr>
        <w:t>демия </w:t>
      </w:r>
      <w:r>
        <w:rPr>
          <w:color w:val="26282A"/>
          <w:spacing w:val="-6"/>
          <w:w w:val="105"/>
        </w:rPr>
        <w:t>метилмалоновая)</w:t>
      </w:r>
      <w:r>
        <w:rPr>
          <w:color w:val="424244"/>
          <w:spacing w:val="-6"/>
          <w:w w:val="105"/>
        </w:rPr>
        <w:t>; </w:t>
      </w:r>
      <w:r>
        <w:rPr>
          <w:color w:val="26282A"/>
          <w:w w:val="105"/>
        </w:rPr>
        <w:t>метилмалоновая ацидемия</w:t>
      </w:r>
      <w:r>
        <w:rPr>
          <w:color w:val="26282A"/>
          <w:spacing w:val="68"/>
          <w:w w:val="105"/>
        </w:rPr>
        <w:t> </w:t>
      </w:r>
      <w:r>
        <w:rPr>
          <w:color w:val="26282A"/>
          <w:w w:val="105"/>
        </w:rPr>
        <w:t>(недостаточность  кобалами­ на</w:t>
      </w:r>
      <w:r>
        <w:rPr>
          <w:color w:val="26282A"/>
          <w:spacing w:val="-9"/>
          <w:w w:val="105"/>
        </w:rPr>
        <w:t> А)</w:t>
      </w:r>
      <w:r>
        <w:rPr>
          <w:color w:val="424244"/>
          <w:spacing w:val="-9"/>
          <w:w w:val="105"/>
        </w:rPr>
        <w:t>;</w:t>
      </w:r>
      <w:r>
        <w:rPr>
          <w:color w:val="424244"/>
          <w:spacing w:val="-12"/>
          <w:w w:val="105"/>
        </w:rPr>
        <w:t> </w:t>
      </w:r>
      <w:r>
        <w:rPr>
          <w:color w:val="26282A"/>
          <w:w w:val="105"/>
        </w:rPr>
        <w:t>метилмалоновая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ацидемия</w:t>
      </w:r>
      <w:r>
        <w:rPr>
          <w:color w:val="26282A"/>
          <w:spacing w:val="-4"/>
          <w:w w:val="105"/>
        </w:rPr>
        <w:t> </w:t>
      </w:r>
      <w:r>
        <w:rPr>
          <w:color w:val="26282A"/>
          <w:w w:val="105"/>
        </w:rPr>
        <w:t>(недостаточность</w:t>
      </w:r>
      <w:r>
        <w:rPr>
          <w:color w:val="26282A"/>
          <w:spacing w:val="-29"/>
          <w:w w:val="105"/>
        </w:rPr>
        <w:t> </w:t>
      </w:r>
      <w:r>
        <w:rPr>
          <w:color w:val="26282A"/>
          <w:w w:val="105"/>
        </w:rPr>
        <w:t>кобаламина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В);</w:t>
      </w:r>
      <w:r>
        <w:rPr>
          <w:color w:val="26282A"/>
          <w:spacing w:val="-20"/>
          <w:w w:val="105"/>
        </w:rPr>
        <w:t> </w:t>
      </w:r>
      <w:r>
        <w:rPr>
          <w:color w:val="26282A"/>
          <w:w w:val="105"/>
        </w:rPr>
        <w:t>метилмалоновая ацидемия (дефицит метилмалонил КоА-эпимеразы); метилмалоновая ацидемия (недостаточность кобаламина </w:t>
      </w:r>
      <w:r>
        <w:rPr>
          <w:color w:val="26282A"/>
          <w:spacing w:val="2"/>
          <w:w w:val="105"/>
        </w:rPr>
        <w:t>D)</w:t>
      </w:r>
      <w:r>
        <w:rPr>
          <w:color w:val="424244"/>
          <w:spacing w:val="2"/>
          <w:w w:val="105"/>
        </w:rPr>
        <w:t>; </w:t>
      </w:r>
      <w:r>
        <w:rPr>
          <w:color w:val="26282A"/>
          <w:w w:val="105"/>
        </w:rPr>
        <w:t>метилмалоновая ацидемия (недостаточность кобаламина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С);</w:t>
      </w:r>
      <w:r>
        <w:rPr>
          <w:color w:val="26282A"/>
          <w:spacing w:val="-38"/>
          <w:w w:val="105"/>
        </w:rPr>
        <w:t> </w:t>
      </w:r>
      <w:r>
        <w:rPr>
          <w:color w:val="26282A"/>
          <w:w w:val="105"/>
        </w:rPr>
        <w:t>изовалериановая</w:t>
      </w:r>
      <w:r>
        <w:rPr>
          <w:color w:val="26282A"/>
          <w:spacing w:val="-45"/>
          <w:w w:val="105"/>
        </w:rPr>
        <w:t> </w:t>
      </w:r>
      <w:r>
        <w:rPr>
          <w:color w:val="26282A"/>
          <w:w w:val="105"/>
        </w:rPr>
        <w:t>ацидемия</w:t>
      </w:r>
      <w:r>
        <w:rPr>
          <w:color w:val="26282A"/>
          <w:spacing w:val="-26"/>
          <w:w w:val="105"/>
        </w:rPr>
        <w:t> </w:t>
      </w:r>
      <w:r>
        <w:rPr>
          <w:color w:val="26282A"/>
          <w:w w:val="105"/>
        </w:rPr>
        <w:t>(ацидемия</w:t>
      </w:r>
      <w:r>
        <w:rPr>
          <w:color w:val="26282A"/>
          <w:spacing w:val="-21"/>
          <w:w w:val="105"/>
        </w:rPr>
        <w:t> </w:t>
      </w:r>
      <w:r>
        <w:rPr>
          <w:color w:val="26282A"/>
          <w:w w:val="105"/>
        </w:rPr>
        <w:t>изовалериановая);</w:t>
      </w:r>
      <w:r>
        <w:rPr>
          <w:color w:val="26282A"/>
          <w:spacing w:val="-39"/>
          <w:w w:val="105"/>
        </w:rPr>
        <w:t> </w:t>
      </w:r>
      <w:r>
        <w:rPr>
          <w:color w:val="26282A"/>
          <w:spacing w:val="-5"/>
          <w:w w:val="105"/>
        </w:rPr>
        <w:t>З</w:t>
      </w:r>
      <w:r>
        <w:rPr>
          <w:color w:val="110F11"/>
          <w:spacing w:val="-5"/>
          <w:w w:val="105"/>
        </w:rPr>
        <w:t>-</w:t>
      </w:r>
      <w:r>
        <w:rPr>
          <w:color w:val="26282A"/>
          <w:spacing w:val="-5"/>
          <w:w w:val="105"/>
        </w:rPr>
        <w:t>гидрокси</w:t>
      </w:r>
      <w:r>
        <w:rPr>
          <w:color w:val="424244"/>
          <w:spacing w:val="-5"/>
          <w:w w:val="105"/>
        </w:rPr>
        <w:t>- </w:t>
      </w:r>
      <w:r>
        <w:rPr>
          <w:color w:val="26282A"/>
          <w:w w:val="105"/>
        </w:rPr>
        <w:t>3-метилглутаровая недостаточность; бета-кетотиолазная недостаточность; наруше­ ния</w:t>
      </w:r>
      <w:r>
        <w:rPr>
          <w:color w:val="26282A"/>
          <w:spacing w:val="-37"/>
          <w:w w:val="105"/>
        </w:rPr>
        <w:t> </w:t>
      </w:r>
      <w:r>
        <w:rPr>
          <w:color w:val="26282A"/>
          <w:w w:val="105"/>
        </w:rPr>
        <w:t>обмена</w:t>
      </w:r>
      <w:r>
        <w:rPr>
          <w:color w:val="26282A"/>
          <w:spacing w:val="-27"/>
          <w:w w:val="105"/>
        </w:rPr>
        <w:t> </w:t>
      </w:r>
      <w:r>
        <w:rPr>
          <w:color w:val="26282A"/>
          <w:w w:val="105"/>
        </w:rPr>
        <w:t>жирных</w:t>
      </w:r>
      <w:r>
        <w:rPr>
          <w:color w:val="26282A"/>
          <w:spacing w:val="-24"/>
          <w:w w:val="105"/>
        </w:rPr>
        <w:t> </w:t>
      </w:r>
      <w:r>
        <w:rPr>
          <w:color w:val="26282A"/>
          <w:w w:val="105"/>
        </w:rPr>
        <w:t>кислот</w:t>
      </w:r>
      <w:r>
        <w:rPr>
          <w:color w:val="26282A"/>
          <w:spacing w:val="-27"/>
          <w:w w:val="105"/>
        </w:rPr>
        <w:t> </w:t>
      </w:r>
      <w:r>
        <w:rPr>
          <w:color w:val="26282A"/>
          <w:w w:val="105"/>
        </w:rPr>
        <w:t>(первичная</w:t>
      </w:r>
      <w:r>
        <w:rPr>
          <w:color w:val="26282A"/>
          <w:spacing w:val="-28"/>
          <w:w w:val="105"/>
        </w:rPr>
        <w:t> </w:t>
      </w:r>
      <w:r>
        <w:rPr>
          <w:color w:val="26282A"/>
          <w:w w:val="105"/>
        </w:rPr>
        <w:t>карнитиновая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недостато</w:t>
      </w:r>
      <w:r>
        <w:rPr>
          <w:color w:val="26282A"/>
          <w:spacing w:val="-51"/>
          <w:w w:val="105"/>
        </w:rPr>
        <w:t> </w:t>
      </w:r>
      <w:r>
        <w:rPr>
          <w:color w:val="26282A"/>
          <w:spacing w:val="-4"/>
          <w:w w:val="105"/>
        </w:rPr>
        <w:t>чность</w:t>
      </w:r>
      <w:r>
        <w:rPr>
          <w:color w:val="424244"/>
          <w:spacing w:val="-4"/>
          <w:w w:val="105"/>
        </w:rPr>
        <w:t>;</w:t>
      </w:r>
      <w:r>
        <w:rPr>
          <w:color w:val="424244"/>
          <w:spacing w:val="-23"/>
          <w:w w:val="105"/>
        </w:rPr>
        <w:t> </w:t>
      </w:r>
      <w:r>
        <w:rPr>
          <w:color w:val="26282A"/>
          <w:w w:val="105"/>
        </w:rPr>
        <w:t>средн:еце</w:t>
      </w:r>
      <w:r>
        <w:rPr>
          <w:color w:val="26282A"/>
          <w:spacing w:val="-29"/>
          <w:w w:val="105"/>
        </w:rPr>
        <w:t> </w:t>
      </w:r>
      <w:r>
        <w:rPr>
          <w:color w:val="26282A"/>
          <w:spacing w:val="-9"/>
          <w:w w:val="105"/>
        </w:rPr>
        <w:t>по</w:t>
      </w:r>
      <w:r>
        <w:rPr>
          <w:color w:val="110F11"/>
          <w:spacing w:val="-9"/>
          <w:w w:val="105"/>
        </w:rPr>
        <w:t>­ </w:t>
      </w:r>
      <w:r>
        <w:rPr>
          <w:color w:val="26282A"/>
          <w:w w:val="105"/>
        </w:rPr>
        <w:t>чечная</w:t>
      </w:r>
      <w:r>
        <w:rPr>
          <w:color w:val="26282A"/>
          <w:spacing w:val="-21"/>
          <w:w w:val="105"/>
        </w:rPr>
        <w:t> </w:t>
      </w:r>
      <w:r>
        <w:rPr>
          <w:color w:val="26282A"/>
          <w:w w:val="105"/>
        </w:rPr>
        <w:t>ацил-КоА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дегидрогеназная</w:t>
      </w:r>
      <w:r>
        <w:rPr>
          <w:color w:val="26282A"/>
          <w:spacing w:val="-22"/>
          <w:w w:val="105"/>
        </w:rPr>
        <w:t> </w:t>
      </w:r>
      <w:r>
        <w:rPr>
          <w:color w:val="26282A"/>
          <w:w w:val="105"/>
        </w:rPr>
        <w:t>недостаточность;</w:t>
      </w:r>
      <w:r>
        <w:rPr>
          <w:color w:val="26282A"/>
          <w:spacing w:val="-33"/>
          <w:w w:val="105"/>
        </w:rPr>
        <w:t> </w:t>
      </w:r>
      <w:r>
        <w:rPr>
          <w:color w:val="26282A"/>
          <w:w w:val="105"/>
        </w:rPr>
        <w:t>длинноцеnочечная</w:t>
      </w:r>
      <w:r>
        <w:rPr>
          <w:color w:val="26282A"/>
          <w:spacing w:val="-34"/>
          <w:w w:val="105"/>
        </w:rPr>
        <w:t> </w:t>
      </w:r>
      <w:r>
        <w:rPr>
          <w:color w:val="26282A"/>
          <w:w w:val="105"/>
        </w:rPr>
        <w:t>ацетил-КоА деги</w:t>
      </w:r>
      <w:r>
        <w:rPr>
          <w:color w:val="424244"/>
          <w:w w:val="105"/>
        </w:rPr>
        <w:t>д</w:t>
      </w:r>
      <w:r>
        <w:rPr>
          <w:color w:val="26282A"/>
          <w:w w:val="105"/>
        </w:rPr>
        <w:t>рогеназная недостаточность (дефицит очень длинной цепи </w:t>
      </w:r>
      <w:r>
        <w:rPr>
          <w:color w:val="26282A"/>
          <w:spacing w:val="-4"/>
          <w:w w:val="105"/>
        </w:rPr>
        <w:t>ацил-КоА</w:t>
      </w:r>
      <w:r>
        <w:rPr>
          <w:color w:val="424244"/>
          <w:spacing w:val="-4"/>
          <w:w w:val="105"/>
        </w:rPr>
        <w:t>­ </w:t>
      </w:r>
      <w:r>
        <w:rPr>
          <w:color w:val="26282A"/>
          <w:w w:val="105"/>
        </w:rPr>
        <w:t>дегидрогеназы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(VLCAD);</w:t>
      </w:r>
      <w:r>
        <w:rPr>
          <w:color w:val="26282A"/>
          <w:spacing w:val="-27"/>
          <w:w w:val="105"/>
        </w:rPr>
        <w:t> </w:t>
      </w:r>
      <w:r>
        <w:rPr>
          <w:color w:val="26282A"/>
          <w:w w:val="105"/>
        </w:rPr>
        <w:t>очень</w:t>
      </w:r>
      <w:r>
        <w:rPr>
          <w:color w:val="26282A"/>
          <w:spacing w:val="-27"/>
          <w:w w:val="105"/>
        </w:rPr>
        <w:t> </w:t>
      </w:r>
      <w:r>
        <w:rPr>
          <w:color w:val="26282A"/>
          <w:w w:val="105"/>
        </w:rPr>
        <w:t>длинноцепочечная</w:t>
      </w:r>
      <w:r>
        <w:rPr>
          <w:color w:val="26282A"/>
          <w:spacing w:val="-32"/>
          <w:w w:val="105"/>
        </w:rPr>
        <w:t> </w:t>
      </w:r>
      <w:r>
        <w:rPr>
          <w:color w:val="26282A"/>
          <w:w w:val="105"/>
        </w:rPr>
        <w:t>ацетил-КоА</w:t>
      </w:r>
      <w:r>
        <w:rPr>
          <w:color w:val="26282A"/>
          <w:spacing w:val="-17"/>
          <w:w w:val="105"/>
        </w:rPr>
        <w:t> </w:t>
      </w:r>
      <w:r>
        <w:rPr>
          <w:color w:val="26282A"/>
          <w:w w:val="105"/>
        </w:rPr>
        <w:t>дегидрогеназная</w:t>
      </w:r>
      <w:r>
        <w:rPr>
          <w:color w:val="26282A"/>
          <w:spacing w:val="-32"/>
          <w:w w:val="105"/>
        </w:rPr>
        <w:t> </w:t>
      </w:r>
      <w:r>
        <w:rPr>
          <w:color w:val="26282A"/>
          <w:w w:val="105"/>
        </w:rPr>
        <w:t>не­ </w:t>
      </w:r>
      <w:r>
        <w:rPr>
          <w:color w:val="424244"/>
          <w:spacing w:val="-6"/>
          <w:w w:val="105"/>
        </w:rPr>
        <w:t>д</w:t>
      </w:r>
      <w:r>
        <w:rPr>
          <w:color w:val="26282A"/>
          <w:spacing w:val="-6"/>
          <w:w w:val="105"/>
        </w:rPr>
        <w:t>ос</w:t>
      </w:r>
      <w:r>
        <w:rPr>
          <w:color w:val="424244"/>
          <w:spacing w:val="-6"/>
          <w:w w:val="105"/>
        </w:rPr>
        <w:t>т</w:t>
      </w:r>
      <w:r>
        <w:rPr>
          <w:color w:val="26282A"/>
          <w:spacing w:val="-6"/>
          <w:w w:val="105"/>
        </w:rPr>
        <w:t>а</w:t>
      </w:r>
      <w:r>
        <w:rPr>
          <w:color w:val="424244"/>
          <w:spacing w:val="-6"/>
          <w:w w:val="105"/>
        </w:rPr>
        <w:t>т</w:t>
      </w:r>
      <w:r>
        <w:rPr>
          <w:color w:val="26282A"/>
          <w:spacing w:val="-6"/>
          <w:w w:val="105"/>
        </w:rPr>
        <w:t>очность </w:t>
      </w:r>
      <w:r>
        <w:rPr>
          <w:color w:val="26282A"/>
          <w:w w:val="105"/>
        </w:rPr>
        <w:t>(</w:t>
      </w:r>
      <w:r>
        <w:rPr>
          <w:color w:val="424244"/>
          <w:w w:val="105"/>
        </w:rPr>
        <w:t>д</w:t>
      </w:r>
      <w:r>
        <w:rPr>
          <w:color w:val="26282A"/>
          <w:w w:val="105"/>
        </w:rPr>
        <w:t>ефицит очень длинной цепи </w:t>
      </w:r>
      <w:r>
        <w:rPr>
          <w:color w:val="26282A"/>
          <w:spacing w:val="-3"/>
          <w:w w:val="105"/>
        </w:rPr>
        <w:t>ацил-КоА-</w:t>
      </w:r>
      <w:r>
        <w:rPr>
          <w:color w:val="424244"/>
          <w:spacing w:val="-3"/>
          <w:w w:val="105"/>
        </w:rPr>
        <w:t>д</w:t>
      </w:r>
      <w:r>
        <w:rPr>
          <w:color w:val="26282A"/>
          <w:spacing w:val="-3"/>
          <w:w w:val="105"/>
        </w:rPr>
        <w:t>еги</w:t>
      </w:r>
      <w:r>
        <w:rPr>
          <w:color w:val="424244"/>
          <w:spacing w:val="-3"/>
          <w:w w:val="105"/>
        </w:rPr>
        <w:t>д</w:t>
      </w:r>
      <w:r>
        <w:rPr>
          <w:color w:val="26282A"/>
          <w:spacing w:val="-3"/>
          <w:w w:val="105"/>
        </w:rPr>
        <w:t>рогеназы </w:t>
      </w:r>
      <w:r>
        <w:rPr>
          <w:color w:val="26282A"/>
          <w:spacing w:val="-4"/>
          <w:w w:val="105"/>
          <w:sz w:val="25"/>
        </w:rPr>
        <w:t>(VLCAD)</w:t>
      </w:r>
      <w:r>
        <w:rPr>
          <w:color w:val="424244"/>
          <w:spacing w:val="-4"/>
          <w:w w:val="105"/>
          <w:sz w:val="25"/>
        </w:rPr>
        <w:t>; </w:t>
      </w:r>
      <w:r>
        <w:rPr>
          <w:color w:val="26282A"/>
          <w:w w:val="105"/>
        </w:rPr>
        <w:t>недостаточность </w:t>
      </w:r>
      <w:r>
        <w:rPr>
          <w:color w:val="26282A"/>
          <w:spacing w:val="-5"/>
          <w:w w:val="105"/>
        </w:rPr>
        <w:t>митохон</w:t>
      </w:r>
      <w:r>
        <w:rPr>
          <w:color w:val="424244"/>
          <w:spacing w:val="-5"/>
          <w:w w:val="105"/>
        </w:rPr>
        <w:t>д</w:t>
      </w:r>
      <w:r>
        <w:rPr>
          <w:color w:val="26282A"/>
          <w:spacing w:val="-5"/>
          <w:w w:val="105"/>
        </w:rPr>
        <w:t>риального </w:t>
      </w:r>
      <w:r>
        <w:rPr>
          <w:color w:val="26282A"/>
          <w:w w:val="105"/>
        </w:rPr>
        <w:t>трифункционалъного белка; </w:t>
      </w:r>
      <w:r>
        <w:rPr>
          <w:color w:val="26282A"/>
          <w:spacing w:val="-9"/>
          <w:w w:val="105"/>
        </w:rPr>
        <w:t>не</w:t>
      </w:r>
      <w:r>
        <w:rPr>
          <w:color w:val="424244"/>
          <w:spacing w:val="-9"/>
          <w:w w:val="105"/>
        </w:rPr>
        <w:t>д</w:t>
      </w:r>
      <w:r>
        <w:rPr>
          <w:color w:val="26282A"/>
          <w:spacing w:val="-9"/>
          <w:w w:val="105"/>
        </w:rPr>
        <w:t>остаточнос</w:t>
      </w:r>
      <w:r>
        <w:rPr>
          <w:color w:val="424244"/>
          <w:spacing w:val="-9"/>
          <w:w w:val="105"/>
        </w:rPr>
        <w:t>т</w:t>
      </w:r>
      <w:r>
        <w:rPr>
          <w:color w:val="26282A"/>
          <w:spacing w:val="-9"/>
          <w:w w:val="105"/>
        </w:rPr>
        <w:t>ь </w:t>
      </w:r>
      <w:r>
        <w:rPr>
          <w:color w:val="26282A"/>
          <w:spacing w:val="-8"/>
          <w:w w:val="105"/>
        </w:rPr>
        <w:t>карнитинпальмитоилтрансферазы</w:t>
      </w:r>
      <w:r>
        <w:rPr>
          <w:color w:val="424244"/>
          <w:spacing w:val="-8"/>
          <w:w w:val="105"/>
        </w:rPr>
        <w:t>, </w:t>
      </w:r>
      <w:r>
        <w:rPr>
          <w:color w:val="26282A"/>
          <w:w w:val="105"/>
        </w:rPr>
        <w:t>тип </w:t>
      </w:r>
      <w:r>
        <w:rPr>
          <w:color w:val="110F11"/>
          <w:spacing w:val="-13"/>
          <w:w w:val="105"/>
        </w:rPr>
        <w:t>1</w:t>
      </w:r>
      <w:r>
        <w:rPr>
          <w:color w:val="424244"/>
          <w:spacing w:val="-13"/>
          <w:w w:val="105"/>
        </w:rPr>
        <w:t>; </w:t>
      </w:r>
      <w:r>
        <w:rPr>
          <w:color w:val="26282A"/>
          <w:spacing w:val="-7"/>
          <w:w w:val="105"/>
        </w:rPr>
        <w:t>не</w:t>
      </w:r>
      <w:r>
        <w:rPr>
          <w:color w:val="424244"/>
          <w:spacing w:val="-7"/>
          <w:w w:val="105"/>
        </w:rPr>
        <w:t>д</w:t>
      </w:r>
      <w:r>
        <w:rPr>
          <w:color w:val="26282A"/>
          <w:spacing w:val="-7"/>
          <w:w w:val="105"/>
        </w:rPr>
        <w:t>остато</w:t>
      </w:r>
      <w:r>
        <w:rPr>
          <w:color w:val="424244"/>
          <w:spacing w:val="-7"/>
          <w:w w:val="105"/>
        </w:rPr>
        <w:t>чн</w:t>
      </w:r>
      <w:r>
        <w:rPr>
          <w:color w:val="26282A"/>
          <w:spacing w:val="-7"/>
          <w:w w:val="105"/>
        </w:rPr>
        <w:t>ость </w:t>
      </w:r>
      <w:r>
        <w:rPr>
          <w:color w:val="26282A"/>
          <w:w w:val="105"/>
        </w:rPr>
        <w:t>карнитинпальмитоил­ </w:t>
      </w:r>
      <w:r>
        <w:rPr>
          <w:color w:val="26282A"/>
          <w:spacing w:val="-4"/>
          <w:w w:val="105"/>
        </w:rPr>
        <w:t>трансферазы</w:t>
      </w:r>
      <w:r>
        <w:rPr>
          <w:color w:val="424244"/>
          <w:spacing w:val="-4"/>
          <w:w w:val="105"/>
        </w:rPr>
        <w:t>,</w:t>
      </w:r>
      <w:r>
        <w:rPr>
          <w:color w:val="424244"/>
          <w:spacing w:val="-22"/>
          <w:w w:val="105"/>
        </w:rPr>
        <w:t> </w:t>
      </w:r>
      <w:r>
        <w:rPr>
          <w:color w:val="26282A"/>
          <w:w w:val="105"/>
        </w:rPr>
        <w:t>тип</w:t>
      </w:r>
      <w:r>
        <w:rPr>
          <w:color w:val="26282A"/>
          <w:spacing w:val="-36"/>
          <w:w w:val="105"/>
        </w:rPr>
        <w:t> </w:t>
      </w:r>
      <w:r>
        <w:rPr>
          <w:color w:val="26282A"/>
          <w:spacing w:val="-15"/>
          <w:w w:val="105"/>
        </w:rPr>
        <w:t>11</w:t>
      </w:r>
      <w:r>
        <w:rPr>
          <w:color w:val="424244"/>
          <w:spacing w:val="-15"/>
          <w:w w:val="105"/>
        </w:rPr>
        <w:t>; </w:t>
      </w:r>
      <w:r>
        <w:rPr>
          <w:color w:val="26282A"/>
          <w:w w:val="105"/>
        </w:rPr>
        <w:t>недостаточность</w:t>
      </w:r>
      <w:r>
        <w:rPr>
          <w:color w:val="26282A"/>
          <w:spacing w:val="-27"/>
          <w:w w:val="105"/>
        </w:rPr>
        <w:t> </w:t>
      </w:r>
      <w:r>
        <w:rPr>
          <w:color w:val="26282A"/>
          <w:w w:val="105"/>
        </w:rPr>
        <w:t>карнитин/ацилкарнитинтранслоказы;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наруше­ ния обмена </w:t>
      </w:r>
      <w:r>
        <w:rPr>
          <w:color w:val="26282A"/>
          <w:spacing w:val="-3"/>
          <w:w w:val="105"/>
        </w:rPr>
        <w:t>серосо</w:t>
      </w:r>
      <w:r>
        <w:rPr>
          <w:color w:val="424244"/>
          <w:spacing w:val="-3"/>
          <w:w w:val="105"/>
        </w:rPr>
        <w:t>д</w:t>
      </w:r>
      <w:r>
        <w:rPr>
          <w:color w:val="26282A"/>
          <w:spacing w:val="-3"/>
          <w:w w:val="105"/>
        </w:rPr>
        <w:t>ержащих </w:t>
      </w:r>
      <w:r>
        <w:rPr>
          <w:color w:val="26282A"/>
          <w:spacing w:val="-6"/>
          <w:w w:val="105"/>
        </w:rPr>
        <w:t>аминокис</w:t>
      </w:r>
      <w:r>
        <w:rPr>
          <w:color w:val="424244"/>
          <w:spacing w:val="-6"/>
          <w:w w:val="105"/>
        </w:rPr>
        <w:t>л</w:t>
      </w:r>
      <w:r>
        <w:rPr>
          <w:color w:val="26282A"/>
          <w:spacing w:val="-6"/>
          <w:w w:val="105"/>
        </w:rPr>
        <w:t>о</w:t>
      </w:r>
      <w:r>
        <w:rPr>
          <w:color w:val="424244"/>
          <w:spacing w:val="-6"/>
          <w:w w:val="105"/>
        </w:rPr>
        <w:t>т </w:t>
      </w:r>
      <w:r>
        <w:rPr>
          <w:color w:val="26282A"/>
          <w:spacing w:val="-4"/>
          <w:w w:val="105"/>
        </w:rPr>
        <w:t>(</w:t>
      </w:r>
      <w:r>
        <w:rPr>
          <w:color w:val="424244"/>
          <w:spacing w:val="-4"/>
          <w:w w:val="105"/>
        </w:rPr>
        <w:t>г</w:t>
      </w:r>
      <w:r>
        <w:rPr>
          <w:color w:val="26282A"/>
          <w:spacing w:val="-4"/>
          <w:w w:val="105"/>
        </w:rPr>
        <w:t>омоцистинурия); </w:t>
      </w:r>
      <w:r>
        <w:rPr>
          <w:color w:val="424244"/>
          <w:spacing w:val="-5"/>
          <w:w w:val="105"/>
        </w:rPr>
        <w:t>н</w:t>
      </w:r>
      <w:r>
        <w:rPr>
          <w:color w:val="26282A"/>
          <w:spacing w:val="-5"/>
          <w:w w:val="105"/>
        </w:rPr>
        <w:t>арушения </w:t>
      </w:r>
      <w:r>
        <w:rPr>
          <w:color w:val="26282A"/>
          <w:w w:val="105"/>
        </w:rPr>
        <w:t>обмена </w:t>
      </w:r>
      <w:r>
        <w:rPr>
          <w:color w:val="26282A"/>
          <w:spacing w:val="-1"/>
          <w:w w:val="103"/>
        </w:rPr>
        <w:t>цикл</w:t>
      </w:r>
      <w:r>
        <w:rPr>
          <w:color w:val="26282A"/>
          <w:w w:val="103"/>
        </w:rPr>
        <w:t>а</w:t>
      </w:r>
      <w:r>
        <w:rPr>
          <w:color w:val="26282A"/>
          <w:spacing w:val="24"/>
        </w:rPr>
        <w:t> </w:t>
      </w:r>
      <w:r>
        <w:rPr>
          <w:color w:val="26282A"/>
          <w:spacing w:val="-1"/>
          <w:w w:val="103"/>
        </w:rPr>
        <w:t>мочевин</w:t>
      </w:r>
      <w:r>
        <w:rPr>
          <w:color w:val="26282A"/>
          <w:w w:val="103"/>
        </w:rPr>
        <w:t>ы</w:t>
      </w:r>
      <w:r>
        <w:rPr>
          <w:color w:val="26282A"/>
        </w:rPr>
        <w:t>  </w:t>
      </w:r>
      <w:r>
        <w:rPr>
          <w:color w:val="26282A"/>
          <w:spacing w:val="16"/>
        </w:rPr>
        <w:t> </w:t>
      </w:r>
      <w:r>
        <w:rPr>
          <w:color w:val="26282A"/>
          <w:spacing w:val="1"/>
          <w:w w:val="103"/>
        </w:rPr>
        <w:t>(</w:t>
      </w:r>
      <w:r>
        <w:rPr>
          <w:color w:val="26282A"/>
          <w:spacing w:val="-1"/>
          <w:w w:val="108"/>
        </w:rPr>
        <w:t>цитруллинеми</w:t>
      </w:r>
      <w:r>
        <w:rPr>
          <w:color w:val="26282A"/>
          <w:spacing w:val="-104"/>
          <w:w w:val="108"/>
        </w:rPr>
        <w:t>я</w:t>
      </w:r>
      <w:r>
        <w:rPr>
          <w:color w:val="424244"/>
          <w:w w:val="109"/>
        </w:rPr>
        <w:t>,</w:t>
      </w:r>
      <w:r>
        <w:rPr>
          <w:color w:val="424244"/>
        </w:rPr>
        <w:t> </w:t>
      </w:r>
      <w:r>
        <w:rPr>
          <w:color w:val="424244"/>
          <w:spacing w:val="-18"/>
        </w:rPr>
        <w:t> </w:t>
      </w:r>
      <w:r>
        <w:rPr>
          <w:color w:val="26282A"/>
          <w:w w:val="104"/>
        </w:rPr>
        <w:t>тип</w:t>
      </w:r>
      <w:r>
        <w:rPr>
          <w:color w:val="26282A"/>
          <w:spacing w:val="1"/>
        </w:rPr>
        <w:t> </w:t>
      </w:r>
      <w:r>
        <w:rPr>
          <w:color w:val="26282A"/>
          <w:w w:val="107"/>
        </w:rPr>
        <w:t>1;</w:t>
      </w:r>
      <w:r>
        <w:rPr>
          <w:color w:val="26282A"/>
          <w:spacing w:val="14"/>
        </w:rPr>
        <w:t> </w:t>
      </w:r>
      <w:r>
        <w:rPr>
          <w:color w:val="26282A"/>
          <w:spacing w:val="-1"/>
          <w:w w:val="107"/>
        </w:rPr>
        <w:t>а</w:t>
      </w:r>
      <w:r>
        <w:rPr>
          <w:color w:val="26282A"/>
          <w:spacing w:val="-11"/>
          <w:w w:val="107"/>
        </w:rPr>
        <w:t>р</w:t>
      </w:r>
      <w:r>
        <w:rPr>
          <w:color w:val="424244"/>
          <w:spacing w:val="-12"/>
          <w:w w:val="107"/>
        </w:rPr>
        <w:t>г</w:t>
      </w:r>
      <w:r>
        <w:rPr>
          <w:color w:val="26282A"/>
          <w:spacing w:val="-1"/>
          <w:w w:val="107"/>
        </w:rPr>
        <w:t>иназ</w:t>
      </w:r>
      <w:r>
        <w:rPr>
          <w:color w:val="26282A"/>
          <w:spacing w:val="-40"/>
          <w:w w:val="107"/>
        </w:rPr>
        <w:t>н</w:t>
      </w:r>
      <w:r>
        <w:rPr>
          <w:color w:val="26282A"/>
          <w:spacing w:val="-1"/>
          <w:w w:val="110"/>
        </w:rPr>
        <w:t>а</w:t>
      </w:r>
      <w:r>
        <w:rPr>
          <w:color w:val="26282A"/>
          <w:w w:val="110"/>
        </w:rPr>
        <w:t>я</w:t>
      </w:r>
      <w:r>
        <w:rPr>
          <w:color w:val="26282A"/>
          <w:spacing w:val="30"/>
        </w:rPr>
        <w:t> </w:t>
      </w:r>
      <w:r>
        <w:rPr>
          <w:color w:val="26282A"/>
          <w:spacing w:val="-1"/>
          <w:w w:val="103"/>
        </w:rPr>
        <w:t>недостаточность</w:t>
      </w:r>
      <w:r>
        <w:rPr>
          <w:color w:val="26282A"/>
          <w:w w:val="103"/>
        </w:rPr>
        <w:t>);</w:t>
      </w:r>
      <w:r>
        <w:rPr>
          <w:color w:val="26282A"/>
          <w:spacing w:val="5"/>
        </w:rPr>
        <w:t> </w:t>
      </w:r>
      <w:r>
        <w:rPr>
          <w:color w:val="26282A"/>
          <w:spacing w:val="-1"/>
          <w:w w:val="102"/>
        </w:rPr>
        <w:t>нарушения </w:t>
      </w:r>
      <w:r>
        <w:rPr>
          <w:color w:val="26282A"/>
          <w:w w:val="105"/>
        </w:rPr>
        <w:t>обмена </w:t>
      </w:r>
      <w:r>
        <w:rPr>
          <w:color w:val="424244"/>
          <w:w w:val="105"/>
        </w:rPr>
        <w:t>л</w:t>
      </w:r>
      <w:r>
        <w:rPr>
          <w:color w:val="26282A"/>
          <w:w w:val="105"/>
        </w:rPr>
        <w:t>и</w:t>
      </w:r>
      <w:r>
        <w:rPr>
          <w:color w:val="424244"/>
          <w:w w:val="105"/>
        </w:rPr>
        <w:t>з</w:t>
      </w:r>
      <w:r>
        <w:rPr>
          <w:color w:val="26282A"/>
          <w:w w:val="105"/>
        </w:rPr>
        <w:t>ина и </w:t>
      </w:r>
      <w:r>
        <w:rPr>
          <w:color w:val="26282A"/>
          <w:spacing w:val="-8"/>
          <w:w w:val="105"/>
        </w:rPr>
        <w:t>ги</w:t>
      </w:r>
      <w:r>
        <w:rPr>
          <w:color w:val="424244"/>
          <w:spacing w:val="-8"/>
          <w:w w:val="105"/>
        </w:rPr>
        <w:t>д</w:t>
      </w:r>
      <w:r>
        <w:rPr>
          <w:color w:val="26282A"/>
          <w:spacing w:val="-8"/>
          <w:w w:val="105"/>
        </w:rPr>
        <w:t>роксили</w:t>
      </w:r>
      <w:r>
        <w:rPr>
          <w:color w:val="424244"/>
          <w:spacing w:val="-8"/>
          <w:w w:val="105"/>
        </w:rPr>
        <w:t>з</w:t>
      </w:r>
      <w:r>
        <w:rPr>
          <w:color w:val="26282A"/>
          <w:spacing w:val="-8"/>
          <w:w w:val="105"/>
        </w:rPr>
        <w:t>ина </w:t>
      </w:r>
      <w:r>
        <w:rPr>
          <w:color w:val="26282A"/>
          <w:w w:val="105"/>
        </w:rPr>
        <w:t>(глутаровая </w:t>
      </w:r>
      <w:r>
        <w:rPr>
          <w:color w:val="26282A"/>
          <w:spacing w:val="-3"/>
          <w:w w:val="105"/>
        </w:rPr>
        <w:t>аци</w:t>
      </w:r>
      <w:r>
        <w:rPr>
          <w:color w:val="424244"/>
          <w:spacing w:val="-3"/>
          <w:w w:val="105"/>
        </w:rPr>
        <w:t>д</w:t>
      </w:r>
      <w:r>
        <w:rPr>
          <w:color w:val="26282A"/>
          <w:spacing w:val="-3"/>
          <w:w w:val="105"/>
        </w:rPr>
        <w:t>емия</w:t>
      </w:r>
      <w:r>
        <w:rPr>
          <w:color w:val="424244"/>
          <w:spacing w:val="-3"/>
          <w:w w:val="105"/>
        </w:rPr>
        <w:t>, </w:t>
      </w:r>
      <w:r>
        <w:rPr>
          <w:color w:val="26282A"/>
          <w:w w:val="105"/>
        </w:rPr>
        <w:t>тип</w:t>
      </w:r>
      <w:r>
        <w:rPr>
          <w:color w:val="26282A"/>
          <w:spacing w:val="-52"/>
          <w:w w:val="105"/>
        </w:rPr>
        <w:t> </w:t>
      </w:r>
      <w:r>
        <w:rPr>
          <w:color w:val="26282A"/>
          <w:spacing w:val="-6"/>
          <w:w w:val="105"/>
        </w:rPr>
        <w:t>1</w:t>
      </w:r>
      <w:r>
        <w:rPr>
          <w:color w:val="424244"/>
          <w:spacing w:val="-6"/>
          <w:w w:val="105"/>
        </w:rPr>
        <w:t>; </w:t>
      </w:r>
      <w:r>
        <w:rPr>
          <w:color w:val="26282A"/>
          <w:w w:val="105"/>
        </w:rPr>
        <w:t>глутаровая ацидем</w:t>
      </w:r>
      <w:r>
        <w:rPr>
          <w:color w:val="424244"/>
          <w:w w:val="105"/>
        </w:rPr>
        <w:t>ия,</w:t>
      </w:r>
    </w:p>
    <w:p>
      <w:pPr>
        <w:spacing w:after="0" w:line="249" w:lineRule="auto"/>
        <w:sectPr>
          <w:headerReference w:type="default" r:id="rId10"/>
          <w:pgSz w:w="11900" w:h="16840"/>
          <w:pgMar w:header="832" w:footer="0" w:top="1140" w:bottom="280" w:left="840" w:right="360"/>
          <w:pgNumType w:start="3"/>
        </w:sectPr>
      </w:pPr>
    </w:p>
    <w:p>
      <w:pPr>
        <w:pStyle w:val="BodyText"/>
        <w:spacing w:before="3"/>
        <w:jc w:val="left"/>
        <w:rPr>
          <w:sz w:val="17"/>
        </w:rPr>
      </w:pPr>
    </w:p>
    <w:p>
      <w:pPr>
        <w:spacing w:line="242" w:lineRule="auto" w:before="89"/>
        <w:ind w:left="565" w:right="445" w:firstLine="0"/>
        <w:jc w:val="both"/>
        <w:rPr>
          <w:sz w:val="27"/>
        </w:rPr>
      </w:pPr>
      <w:r>
        <w:rPr>
          <w:color w:val="262828"/>
          <w:sz w:val="27"/>
        </w:rPr>
        <w:t>тип</w:t>
      </w:r>
      <w:r>
        <w:rPr>
          <w:color w:val="262828"/>
          <w:spacing w:val="-31"/>
          <w:sz w:val="27"/>
        </w:rPr>
        <w:t> </w:t>
      </w:r>
      <w:r>
        <w:rPr>
          <w:rFonts w:ascii="Arial" w:hAnsi="Arial"/>
          <w:color w:val="262828"/>
          <w:sz w:val="26"/>
        </w:rPr>
        <w:t>П</w:t>
      </w:r>
      <w:r>
        <w:rPr>
          <w:rFonts w:ascii="Arial" w:hAnsi="Arial"/>
          <w:color w:val="262828"/>
          <w:spacing w:val="-16"/>
          <w:sz w:val="26"/>
        </w:rPr>
        <w:t> </w:t>
      </w:r>
      <w:r>
        <w:rPr>
          <w:color w:val="262828"/>
          <w:sz w:val="27"/>
        </w:rPr>
        <w:t>(рибофлавин-чувствительная</w:t>
      </w:r>
      <w:r>
        <w:rPr>
          <w:color w:val="262828"/>
          <w:spacing w:val="-26"/>
          <w:sz w:val="27"/>
        </w:rPr>
        <w:t> </w:t>
      </w:r>
      <w:r>
        <w:rPr>
          <w:color w:val="262828"/>
          <w:sz w:val="27"/>
        </w:rPr>
        <w:t>форма);</w:t>
      </w:r>
      <w:r>
        <w:rPr>
          <w:color w:val="262828"/>
          <w:spacing w:val="-11"/>
          <w:sz w:val="27"/>
        </w:rPr>
        <w:t> </w:t>
      </w:r>
      <w:r>
        <w:rPr>
          <w:color w:val="262828"/>
          <w:sz w:val="27"/>
        </w:rPr>
        <w:t>детская</w:t>
      </w:r>
      <w:r>
        <w:rPr>
          <w:color w:val="262828"/>
          <w:spacing w:val="-8"/>
          <w:sz w:val="27"/>
        </w:rPr>
        <w:t> </w:t>
      </w:r>
      <w:r>
        <w:rPr>
          <w:color w:val="262828"/>
          <w:sz w:val="27"/>
        </w:rPr>
        <w:t>спинальная</w:t>
      </w:r>
      <w:r>
        <w:rPr>
          <w:color w:val="262828"/>
          <w:spacing w:val="-3"/>
          <w:sz w:val="27"/>
        </w:rPr>
        <w:t> </w:t>
      </w:r>
      <w:r>
        <w:rPr>
          <w:color w:val="262828"/>
          <w:sz w:val="27"/>
        </w:rPr>
        <w:t>мышечная </w:t>
      </w:r>
      <w:r>
        <w:rPr>
          <w:color w:val="3B3B3D"/>
          <w:sz w:val="27"/>
        </w:rPr>
        <w:t>атрофия, </w:t>
      </w:r>
      <w:r>
        <w:rPr>
          <w:color w:val="262828"/>
          <w:sz w:val="27"/>
        </w:rPr>
        <w:t>I </w:t>
      </w:r>
      <w:r>
        <w:rPr>
          <w:color w:val="3B3B3D"/>
          <w:sz w:val="27"/>
        </w:rPr>
        <w:t>тип </w:t>
      </w:r>
      <w:r>
        <w:rPr>
          <w:color w:val="262828"/>
          <w:sz w:val="27"/>
        </w:rPr>
        <w:t>(Вердинга-Гоффмана); </w:t>
      </w:r>
      <w:r>
        <w:rPr>
          <w:color w:val="3B3B3D"/>
          <w:sz w:val="27"/>
        </w:rPr>
        <w:t>другие </w:t>
      </w:r>
      <w:r>
        <w:rPr>
          <w:color w:val="262828"/>
          <w:sz w:val="27"/>
        </w:rPr>
        <w:t>наследственные спинальные мышечные </w:t>
      </w:r>
      <w:r>
        <w:rPr>
          <w:color w:val="262828"/>
          <w:spacing w:val="-5"/>
          <w:sz w:val="27"/>
        </w:rPr>
        <w:t>атро</w:t>
      </w:r>
      <w:r>
        <w:rPr>
          <w:color w:val="080A0A"/>
          <w:spacing w:val="-5"/>
          <w:sz w:val="27"/>
        </w:rPr>
        <w:t>­ </w:t>
      </w:r>
      <w:r>
        <w:rPr>
          <w:color w:val="262828"/>
          <w:sz w:val="27"/>
        </w:rPr>
        <w:t>фии; первичные иммунодефициты)</w:t>
      </w:r>
      <w:r>
        <w:rPr>
          <w:color w:val="4B4D4F"/>
          <w:sz w:val="27"/>
        </w:rPr>
        <w:t>- </w:t>
      </w:r>
      <w:r>
        <w:rPr>
          <w:color w:val="262828"/>
          <w:sz w:val="27"/>
        </w:rPr>
        <w:t>новорожденные, родившиеся</w:t>
      </w:r>
      <w:r>
        <w:rPr>
          <w:color w:val="262828"/>
          <w:spacing w:val="5"/>
          <w:sz w:val="27"/>
        </w:rPr>
        <w:t> </w:t>
      </w:r>
      <w:r>
        <w:rPr>
          <w:color w:val="262828"/>
          <w:sz w:val="27"/>
        </w:rPr>
        <w:t>живыми;</w:t>
      </w:r>
    </w:p>
    <w:p>
      <w:pPr>
        <w:spacing w:line="242" w:lineRule="auto" w:before="0"/>
        <w:ind w:left="571" w:right="439" w:firstLine="556"/>
        <w:jc w:val="both"/>
        <w:rPr>
          <w:sz w:val="27"/>
        </w:rPr>
      </w:pPr>
      <w:r>
        <w:rPr>
          <w:color w:val="B1B1B1"/>
          <w:sz w:val="27"/>
        </w:rPr>
        <w:t>. </w:t>
      </w:r>
      <w:r>
        <w:rPr>
          <w:color w:val="262828"/>
          <w:sz w:val="27"/>
        </w:rPr>
        <w:t>услуги по зубопротезированию в соответствии с порядком, устанавливаемым Кабинетом Министров Республики Татарстан.</w:t>
      </w:r>
    </w:p>
    <w:p>
      <w:pPr>
        <w:spacing w:line="244" w:lineRule="auto" w:before="0"/>
        <w:ind w:left="568" w:right="442" w:firstLine="659"/>
        <w:jc w:val="both"/>
        <w:rPr>
          <w:sz w:val="27"/>
        </w:rPr>
      </w:pPr>
      <w:r>
        <w:rPr>
          <w:color w:val="262828"/>
          <w:sz w:val="27"/>
        </w:rPr>
        <w:t>Беременные женщины, обратившиеся в медицинские организации и иные </w:t>
      </w:r>
      <w:r>
        <w:rPr>
          <w:color w:val="262828"/>
          <w:spacing w:val="-3"/>
          <w:sz w:val="27"/>
        </w:rPr>
        <w:t>ор</w:t>
      </w:r>
      <w:r>
        <w:rPr>
          <w:color w:val="080A0A"/>
          <w:spacing w:val="-3"/>
          <w:sz w:val="27"/>
        </w:rPr>
        <w:t>­ </w:t>
      </w:r>
      <w:r>
        <w:rPr>
          <w:color w:val="262828"/>
          <w:sz w:val="27"/>
        </w:rPr>
        <w:t>ганизации,</w:t>
      </w:r>
      <w:r>
        <w:rPr>
          <w:color w:val="262828"/>
          <w:spacing w:val="-13"/>
          <w:sz w:val="27"/>
        </w:rPr>
        <w:t> </w:t>
      </w:r>
      <w:r>
        <w:rPr>
          <w:color w:val="262828"/>
          <w:sz w:val="27"/>
        </w:rPr>
        <w:t>оказывающие</w:t>
      </w:r>
      <w:r>
        <w:rPr>
          <w:color w:val="262828"/>
          <w:spacing w:val="2"/>
          <w:sz w:val="27"/>
        </w:rPr>
        <w:t> </w:t>
      </w:r>
      <w:r>
        <w:rPr>
          <w:color w:val="262828"/>
          <w:sz w:val="27"/>
        </w:rPr>
        <w:t>медицинскую</w:t>
      </w:r>
      <w:r>
        <w:rPr>
          <w:color w:val="262828"/>
          <w:spacing w:val="-6"/>
          <w:sz w:val="27"/>
        </w:rPr>
        <w:t> </w:t>
      </w:r>
      <w:r>
        <w:rPr>
          <w:color w:val="262828"/>
          <w:sz w:val="27"/>
        </w:rPr>
        <w:t>помощь</w:t>
      </w:r>
      <w:r>
        <w:rPr>
          <w:color w:val="262828"/>
          <w:spacing w:val="-14"/>
          <w:sz w:val="27"/>
        </w:rPr>
        <w:t> </w:t>
      </w:r>
      <w:r>
        <w:rPr>
          <w:color w:val="262828"/>
          <w:sz w:val="27"/>
        </w:rPr>
        <w:t>по</w:t>
      </w:r>
      <w:r>
        <w:rPr>
          <w:color w:val="262828"/>
          <w:spacing w:val="-16"/>
          <w:sz w:val="27"/>
        </w:rPr>
        <w:t> </w:t>
      </w:r>
      <w:r>
        <w:rPr>
          <w:color w:val="262828"/>
          <w:sz w:val="27"/>
        </w:rPr>
        <w:t>профиmо</w:t>
      </w:r>
      <w:r>
        <w:rPr>
          <w:color w:val="262828"/>
          <w:spacing w:val="-15"/>
          <w:sz w:val="27"/>
        </w:rPr>
        <w:t> </w:t>
      </w:r>
      <w:r>
        <w:rPr>
          <w:color w:val="262828"/>
          <w:sz w:val="27"/>
        </w:rPr>
        <w:t>«акушерство</w:t>
      </w:r>
      <w:r>
        <w:rPr>
          <w:color w:val="262828"/>
          <w:spacing w:val="-3"/>
          <w:sz w:val="27"/>
        </w:rPr>
        <w:t> </w:t>
      </w:r>
      <w:r>
        <w:rPr>
          <w:color w:val="262828"/>
          <w:sz w:val="27"/>
        </w:rPr>
        <w:t>и</w:t>
      </w:r>
      <w:r>
        <w:rPr>
          <w:color w:val="262828"/>
          <w:spacing w:val="-7"/>
          <w:sz w:val="27"/>
        </w:rPr>
        <w:t> </w:t>
      </w:r>
      <w:r>
        <w:rPr>
          <w:color w:val="262828"/>
          <w:spacing w:val="-5"/>
          <w:sz w:val="27"/>
        </w:rPr>
        <w:t>гинеко</w:t>
      </w:r>
      <w:r>
        <w:rPr>
          <w:color w:val="080A0A"/>
          <w:spacing w:val="-5"/>
          <w:sz w:val="27"/>
        </w:rPr>
        <w:t>­ </w:t>
      </w:r>
      <w:r>
        <w:rPr>
          <w:color w:val="262828"/>
          <w:sz w:val="27"/>
        </w:rPr>
        <w:t>логия» в амбулаторных условиях, имеют право на получение правовой, </w:t>
      </w:r>
      <w:r>
        <w:rPr>
          <w:color w:val="262828"/>
          <w:spacing w:val="-11"/>
          <w:sz w:val="27"/>
        </w:rPr>
        <w:t>психологи</w:t>
      </w:r>
      <w:r>
        <w:rPr>
          <w:color w:val="080A0A"/>
          <w:spacing w:val="-11"/>
          <w:sz w:val="27"/>
        </w:rPr>
        <w:t>­ </w:t>
      </w:r>
      <w:r>
        <w:rPr>
          <w:color w:val="262828"/>
          <w:sz w:val="27"/>
        </w:rPr>
        <w:t>ческой и медико-социальной </w:t>
      </w:r>
      <w:r>
        <w:rPr>
          <w:color w:val="262828"/>
          <w:spacing w:val="-5"/>
          <w:sz w:val="27"/>
        </w:rPr>
        <w:t>помощи</w:t>
      </w:r>
      <w:r>
        <w:rPr>
          <w:color w:val="4B4D4F"/>
          <w:spacing w:val="-5"/>
          <w:sz w:val="27"/>
        </w:rPr>
        <w:t>, </w:t>
      </w:r>
      <w:r>
        <w:rPr>
          <w:color w:val="262828"/>
          <w:sz w:val="27"/>
        </w:rPr>
        <w:t>в том числе по профилактике прерывания бе</w:t>
      </w:r>
      <w:r>
        <w:rPr>
          <w:color w:val="080A0A"/>
          <w:sz w:val="27"/>
        </w:rPr>
        <w:t>­ </w:t>
      </w:r>
      <w:r>
        <w:rPr>
          <w:color w:val="262828"/>
          <w:sz w:val="27"/>
        </w:rPr>
        <w:t>ременности.</w:t>
      </w:r>
    </w:p>
    <w:p>
      <w:pPr>
        <w:spacing w:line="294" w:lineRule="exact" w:before="0"/>
        <w:ind w:left="1238" w:right="0" w:firstLine="0"/>
        <w:jc w:val="both"/>
        <w:rPr>
          <w:sz w:val="27"/>
        </w:rPr>
      </w:pPr>
      <w:r>
        <w:rPr>
          <w:color w:val="262828"/>
          <w:sz w:val="27"/>
        </w:rPr>
        <w:t>Министерство </w:t>
      </w:r>
      <w:r>
        <w:rPr>
          <w:color w:val="3B3B3D"/>
          <w:sz w:val="27"/>
        </w:rPr>
        <w:t>здравоохранения </w:t>
      </w:r>
      <w:r>
        <w:rPr>
          <w:color w:val="262828"/>
          <w:sz w:val="27"/>
        </w:rPr>
        <w:t>Республики Татарстан в порядке, утверждае­</w:t>
      </w:r>
    </w:p>
    <w:p>
      <w:pPr>
        <w:spacing w:line="242" w:lineRule="auto" w:before="0"/>
        <w:ind w:left="576" w:right="417" w:firstLine="3"/>
        <w:jc w:val="both"/>
        <w:rPr>
          <w:sz w:val="27"/>
        </w:rPr>
      </w:pPr>
      <w:r>
        <w:rPr>
          <w:color w:val="262828"/>
          <w:sz w:val="27"/>
        </w:rPr>
        <w:t>мом</w:t>
      </w:r>
      <w:r>
        <w:rPr>
          <w:color w:val="262828"/>
          <w:spacing w:val="-40"/>
          <w:sz w:val="27"/>
        </w:rPr>
        <w:t> </w:t>
      </w:r>
      <w:r>
        <w:rPr>
          <w:color w:val="262828"/>
          <w:sz w:val="27"/>
        </w:rPr>
        <w:t>Министерством</w:t>
      </w:r>
      <w:r>
        <w:rPr>
          <w:color w:val="262828"/>
          <w:spacing w:val="-15"/>
          <w:sz w:val="27"/>
        </w:rPr>
        <w:t> </w:t>
      </w:r>
      <w:r>
        <w:rPr>
          <w:color w:val="262828"/>
          <w:sz w:val="27"/>
        </w:rPr>
        <w:t>здравоохранения</w:t>
      </w:r>
      <w:r>
        <w:rPr>
          <w:color w:val="262828"/>
          <w:spacing w:val="-47"/>
          <w:sz w:val="27"/>
        </w:rPr>
        <w:t> </w:t>
      </w:r>
      <w:r>
        <w:rPr>
          <w:color w:val="262828"/>
          <w:sz w:val="27"/>
        </w:rPr>
        <w:t>Российской</w:t>
      </w:r>
      <w:r>
        <w:rPr>
          <w:color w:val="262828"/>
          <w:spacing w:val="-17"/>
          <w:sz w:val="27"/>
        </w:rPr>
        <w:t> </w:t>
      </w:r>
      <w:r>
        <w:rPr>
          <w:color w:val="262828"/>
          <w:sz w:val="27"/>
        </w:rPr>
        <w:t>Федерации,</w:t>
      </w:r>
      <w:r>
        <w:rPr>
          <w:color w:val="262828"/>
          <w:spacing w:val="-29"/>
          <w:sz w:val="27"/>
        </w:rPr>
        <w:t> </w:t>
      </w:r>
      <w:r>
        <w:rPr>
          <w:color w:val="262828"/>
          <w:sz w:val="27"/>
        </w:rPr>
        <w:t>проводит</w:t>
      </w:r>
      <w:r>
        <w:rPr>
          <w:color w:val="262828"/>
          <w:spacing w:val="-30"/>
          <w:sz w:val="27"/>
        </w:rPr>
        <w:t> </w:t>
      </w:r>
      <w:r>
        <w:rPr>
          <w:color w:val="262828"/>
          <w:sz w:val="27"/>
        </w:rPr>
        <w:t>мониторинг оказываемой таким женщинам правовой, психологической и медико-социальной помощи в разрезе проведенных для таких женщин мероприятий, направленных на профилактику прерывания </w:t>
      </w:r>
      <w:r>
        <w:rPr>
          <w:color w:val="262828"/>
          <w:spacing w:val="-4"/>
          <w:sz w:val="27"/>
        </w:rPr>
        <w:t>беременности</w:t>
      </w:r>
      <w:r>
        <w:rPr>
          <w:color w:val="4B4D4F"/>
          <w:spacing w:val="-4"/>
          <w:sz w:val="27"/>
        </w:rPr>
        <w:t>, </w:t>
      </w:r>
      <w:r>
        <w:rPr>
          <w:color w:val="262828"/>
          <w:sz w:val="27"/>
        </w:rPr>
        <w:t>включая мероприятия по установлению причины, приведшей к  желанию  беременной  женщины  прервать  беременность, а также оценивает эффективность </w:t>
      </w:r>
      <w:r>
        <w:rPr>
          <w:color w:val="3B3B3D"/>
          <w:sz w:val="27"/>
        </w:rPr>
        <w:t>такой</w:t>
      </w:r>
      <w:r>
        <w:rPr>
          <w:color w:val="3B3B3D"/>
          <w:spacing w:val="-29"/>
          <w:sz w:val="27"/>
        </w:rPr>
        <w:t> </w:t>
      </w:r>
      <w:r>
        <w:rPr>
          <w:color w:val="262828"/>
          <w:sz w:val="27"/>
        </w:rPr>
        <w:t>помощи.</w:t>
      </w:r>
    </w:p>
    <w:p>
      <w:pPr>
        <w:spacing w:line="242" w:lineRule="auto" w:before="0"/>
        <w:ind w:left="576" w:right="409" w:firstLine="661"/>
        <w:jc w:val="both"/>
        <w:rPr>
          <w:sz w:val="27"/>
        </w:rPr>
      </w:pPr>
      <w:r>
        <w:rPr>
          <w:color w:val="262828"/>
          <w:sz w:val="27"/>
        </w:rPr>
        <w:t>Регистрация и учет впервые выявленных пациентов со </w:t>
      </w:r>
      <w:r>
        <w:rPr>
          <w:color w:val="3B3B3D"/>
          <w:sz w:val="27"/>
        </w:rPr>
        <w:t>злокачественными </w:t>
      </w:r>
      <w:r>
        <w:rPr>
          <w:color w:val="262828"/>
          <w:sz w:val="27"/>
        </w:rPr>
        <w:t>но­ вообразованиями, в том числе диагноз которых установлен медицинскими </w:t>
      </w:r>
      <w:r>
        <w:rPr>
          <w:color w:val="262828"/>
          <w:spacing w:val="-5"/>
          <w:sz w:val="27"/>
        </w:rPr>
        <w:t>органи</w:t>
      </w:r>
      <w:r>
        <w:rPr>
          <w:color w:val="080A0A"/>
          <w:spacing w:val="-5"/>
          <w:sz w:val="27"/>
        </w:rPr>
        <w:t>­ </w:t>
      </w:r>
      <w:r>
        <w:rPr>
          <w:color w:val="3B3B3D"/>
          <w:sz w:val="27"/>
        </w:rPr>
        <w:t>зациями, </w:t>
      </w:r>
      <w:r>
        <w:rPr>
          <w:color w:val="262828"/>
          <w:sz w:val="27"/>
        </w:rPr>
        <w:t>не являющимися специализированными онкологическими</w:t>
      </w:r>
      <w:r>
        <w:rPr>
          <w:color w:val="262828"/>
          <w:spacing w:val="-38"/>
          <w:sz w:val="27"/>
        </w:rPr>
        <w:t> </w:t>
      </w:r>
      <w:r>
        <w:rPr>
          <w:color w:val="262828"/>
          <w:sz w:val="27"/>
        </w:rPr>
        <w:t>организациями, включая</w:t>
      </w:r>
      <w:r>
        <w:rPr>
          <w:color w:val="262828"/>
          <w:spacing w:val="-7"/>
          <w:sz w:val="27"/>
        </w:rPr>
        <w:t> </w:t>
      </w:r>
      <w:r>
        <w:rPr>
          <w:color w:val="262828"/>
          <w:sz w:val="27"/>
        </w:rPr>
        <w:t>положения</w:t>
      </w:r>
      <w:r>
        <w:rPr>
          <w:color w:val="262828"/>
          <w:spacing w:val="-10"/>
          <w:sz w:val="27"/>
        </w:rPr>
        <w:t> </w:t>
      </w:r>
      <w:r>
        <w:rPr>
          <w:color w:val="262828"/>
          <w:sz w:val="27"/>
        </w:rPr>
        <w:t>о</w:t>
      </w:r>
      <w:r>
        <w:rPr>
          <w:color w:val="262828"/>
          <w:spacing w:val="-5"/>
          <w:sz w:val="27"/>
        </w:rPr>
        <w:t> </w:t>
      </w:r>
      <w:r>
        <w:rPr>
          <w:color w:val="262828"/>
          <w:sz w:val="27"/>
        </w:rPr>
        <w:t>передаче</w:t>
      </w:r>
      <w:r>
        <w:rPr>
          <w:color w:val="262828"/>
          <w:spacing w:val="-14"/>
          <w:sz w:val="27"/>
        </w:rPr>
        <w:t> </w:t>
      </w:r>
      <w:r>
        <w:rPr>
          <w:color w:val="262828"/>
          <w:sz w:val="27"/>
        </w:rPr>
        <w:t>сведений</w:t>
      </w:r>
      <w:r>
        <w:rPr>
          <w:color w:val="262828"/>
          <w:spacing w:val="-8"/>
          <w:sz w:val="27"/>
        </w:rPr>
        <w:t> </w:t>
      </w:r>
      <w:r>
        <w:rPr>
          <w:color w:val="262828"/>
          <w:sz w:val="27"/>
        </w:rPr>
        <w:t>о</w:t>
      </w:r>
      <w:r>
        <w:rPr>
          <w:color w:val="262828"/>
          <w:spacing w:val="-8"/>
          <w:sz w:val="27"/>
        </w:rPr>
        <w:t> </w:t>
      </w:r>
      <w:r>
        <w:rPr>
          <w:color w:val="262828"/>
          <w:sz w:val="27"/>
        </w:rPr>
        <w:t>таких</w:t>
      </w:r>
      <w:r>
        <w:rPr>
          <w:color w:val="262828"/>
          <w:spacing w:val="-16"/>
          <w:sz w:val="27"/>
        </w:rPr>
        <w:t> </w:t>
      </w:r>
      <w:r>
        <w:rPr>
          <w:color w:val="262828"/>
          <w:sz w:val="27"/>
        </w:rPr>
        <w:t>больных</w:t>
      </w:r>
      <w:r>
        <w:rPr>
          <w:color w:val="262828"/>
          <w:spacing w:val="-14"/>
          <w:sz w:val="27"/>
        </w:rPr>
        <w:t> </w:t>
      </w:r>
      <w:r>
        <w:rPr>
          <w:color w:val="262828"/>
          <w:sz w:val="27"/>
        </w:rPr>
        <w:t>в</w:t>
      </w:r>
      <w:r>
        <w:rPr>
          <w:color w:val="262828"/>
          <w:spacing w:val="-8"/>
          <w:sz w:val="27"/>
        </w:rPr>
        <w:t> </w:t>
      </w:r>
      <w:r>
        <w:rPr>
          <w:color w:val="262828"/>
          <w:sz w:val="27"/>
        </w:rPr>
        <w:t>профильные</w:t>
      </w:r>
      <w:r>
        <w:rPr>
          <w:color w:val="262828"/>
          <w:spacing w:val="-6"/>
          <w:sz w:val="27"/>
        </w:rPr>
        <w:t> </w:t>
      </w:r>
      <w:r>
        <w:rPr>
          <w:color w:val="262828"/>
          <w:sz w:val="27"/>
        </w:rPr>
        <w:t>меДJЩИн­ ские организации, осуществляются в соответствии с порядком оказания </w:t>
      </w:r>
      <w:r>
        <w:rPr>
          <w:color w:val="262828"/>
          <w:spacing w:val="-9"/>
          <w:sz w:val="27"/>
        </w:rPr>
        <w:t>медицин</w:t>
      </w:r>
      <w:r>
        <w:rPr>
          <w:color w:val="080A0A"/>
          <w:spacing w:val="-9"/>
          <w:sz w:val="27"/>
        </w:rPr>
        <w:t>­ </w:t>
      </w:r>
      <w:r>
        <w:rPr>
          <w:color w:val="262828"/>
          <w:sz w:val="27"/>
        </w:rPr>
        <w:t>ской помощи, утвержденным Министерством здравоохранения Российской </w:t>
      </w:r>
      <w:r>
        <w:rPr>
          <w:color w:val="262828"/>
          <w:spacing w:val="-12"/>
          <w:sz w:val="27"/>
        </w:rPr>
        <w:t>Федера</w:t>
      </w:r>
      <w:r>
        <w:rPr>
          <w:color w:val="080A0A"/>
          <w:spacing w:val="-12"/>
          <w:sz w:val="27"/>
        </w:rPr>
        <w:t>­ </w:t>
      </w:r>
      <w:r>
        <w:rPr>
          <w:color w:val="262828"/>
          <w:sz w:val="27"/>
        </w:rPr>
        <w:t>ции.</w:t>
      </w:r>
    </w:p>
    <w:p>
      <w:pPr>
        <w:spacing w:line="273" w:lineRule="exact" w:before="0"/>
        <w:ind w:left="1246" w:right="0" w:firstLine="0"/>
        <w:jc w:val="both"/>
        <w:rPr>
          <w:sz w:val="27"/>
        </w:rPr>
      </w:pPr>
      <w:r>
        <w:rPr>
          <w:color w:val="262828"/>
          <w:sz w:val="27"/>
        </w:rPr>
        <w:t>Пациентам в возрасте до 21 года при отдельных онкологических заболеваниях</w:t>
      </w:r>
    </w:p>
    <w:p>
      <w:pPr>
        <w:spacing w:line="242" w:lineRule="auto" w:before="3"/>
        <w:ind w:left="584" w:right="399" w:firstLine="1"/>
        <w:jc w:val="both"/>
        <w:rPr>
          <w:sz w:val="27"/>
        </w:rPr>
      </w:pPr>
      <w:r>
        <w:rPr>
          <w:color w:val="262828"/>
          <w:sz w:val="27"/>
        </w:rPr>
        <w:t>с целью продолжения лечения, которое начато </w:t>
      </w:r>
      <w:r>
        <w:rPr>
          <w:rFonts w:ascii="Arial" w:hAnsi="Arial"/>
          <w:color w:val="262828"/>
          <w:sz w:val="25"/>
        </w:rPr>
        <w:t>в </w:t>
      </w:r>
      <w:r>
        <w:rPr>
          <w:color w:val="262828"/>
          <w:sz w:val="27"/>
        </w:rPr>
        <w:t>возрасте до </w:t>
      </w:r>
      <w:r>
        <w:rPr>
          <w:color w:val="262828"/>
          <w:sz w:val="26"/>
        </w:rPr>
        <w:t>18 </w:t>
      </w:r>
      <w:r>
        <w:rPr>
          <w:color w:val="262828"/>
          <w:sz w:val="27"/>
        </w:rPr>
        <w:t>лет, первичная </w:t>
      </w:r>
      <w:r>
        <w:rPr>
          <w:color w:val="262828"/>
          <w:spacing w:val="3"/>
          <w:sz w:val="27"/>
        </w:rPr>
        <w:t>спе</w:t>
      </w:r>
      <w:r>
        <w:rPr>
          <w:color w:val="080A0A"/>
          <w:spacing w:val="3"/>
          <w:sz w:val="27"/>
        </w:rPr>
        <w:t>­ </w:t>
      </w:r>
      <w:r>
        <w:rPr>
          <w:color w:val="262828"/>
          <w:sz w:val="27"/>
        </w:rPr>
        <w:t>циализированная </w:t>
      </w:r>
      <w:r>
        <w:rPr>
          <w:color w:val="262828"/>
          <w:spacing w:val="-6"/>
          <w:sz w:val="27"/>
        </w:rPr>
        <w:t>медико</w:t>
      </w:r>
      <w:r>
        <w:rPr>
          <w:color w:val="080A0A"/>
          <w:spacing w:val="-6"/>
          <w:sz w:val="27"/>
        </w:rPr>
        <w:t>-</w:t>
      </w:r>
      <w:r>
        <w:rPr>
          <w:color w:val="262828"/>
          <w:spacing w:val="-6"/>
          <w:sz w:val="27"/>
        </w:rPr>
        <w:t>санитарная </w:t>
      </w:r>
      <w:r>
        <w:rPr>
          <w:color w:val="262828"/>
          <w:sz w:val="27"/>
        </w:rPr>
        <w:t>помощь и специализированная, в том числе высокотехнологичная, медицинская помощь могуr бьпь оказаны в медицинских ор­ ганизациях, оказывающих медицинскую помощь </w:t>
      </w:r>
      <w:r>
        <w:rPr>
          <w:color w:val="3B3B3D"/>
          <w:sz w:val="27"/>
        </w:rPr>
        <w:t>детям </w:t>
      </w:r>
      <w:r>
        <w:rPr>
          <w:color w:val="262828"/>
          <w:sz w:val="27"/>
        </w:rPr>
        <w:t>по профиmо «детская </w:t>
      </w:r>
      <w:r>
        <w:rPr>
          <w:color w:val="262828"/>
          <w:spacing w:val="-7"/>
          <w:sz w:val="27"/>
        </w:rPr>
        <w:t>онко</w:t>
      </w:r>
      <w:r>
        <w:rPr>
          <w:color w:val="080A0A"/>
          <w:spacing w:val="-7"/>
          <w:sz w:val="27"/>
        </w:rPr>
        <w:t>­ </w:t>
      </w:r>
      <w:r>
        <w:rPr>
          <w:color w:val="3B3B3D"/>
          <w:sz w:val="27"/>
        </w:rPr>
        <w:t>логия», </w:t>
      </w:r>
      <w:r>
        <w:rPr>
          <w:color w:val="262828"/>
          <w:sz w:val="27"/>
        </w:rPr>
        <w:t>в случаях и при соблюдении </w:t>
      </w:r>
      <w:r>
        <w:rPr>
          <w:color w:val="3B3B3D"/>
          <w:sz w:val="27"/>
        </w:rPr>
        <w:t>условий, </w:t>
      </w:r>
      <w:r>
        <w:rPr>
          <w:color w:val="262828"/>
          <w:sz w:val="27"/>
        </w:rPr>
        <w:t>установленных порядком оказания медицинской</w:t>
      </w:r>
      <w:r>
        <w:rPr>
          <w:color w:val="262828"/>
          <w:spacing w:val="-15"/>
          <w:sz w:val="27"/>
        </w:rPr>
        <w:t> </w:t>
      </w:r>
      <w:r>
        <w:rPr>
          <w:color w:val="262828"/>
          <w:sz w:val="27"/>
        </w:rPr>
        <w:t>помощи,</w:t>
      </w:r>
      <w:r>
        <w:rPr>
          <w:color w:val="262828"/>
          <w:spacing w:val="-20"/>
          <w:sz w:val="27"/>
        </w:rPr>
        <w:t> </w:t>
      </w:r>
      <w:r>
        <w:rPr>
          <w:color w:val="262828"/>
          <w:sz w:val="27"/>
        </w:rPr>
        <w:t>утвержденным</w:t>
      </w:r>
      <w:r>
        <w:rPr>
          <w:color w:val="262828"/>
          <w:spacing w:val="-12"/>
          <w:sz w:val="27"/>
        </w:rPr>
        <w:t> </w:t>
      </w:r>
      <w:r>
        <w:rPr>
          <w:color w:val="262828"/>
          <w:sz w:val="27"/>
        </w:rPr>
        <w:t>Министерством</w:t>
      </w:r>
      <w:r>
        <w:rPr>
          <w:color w:val="262828"/>
          <w:spacing w:val="1"/>
          <w:sz w:val="27"/>
        </w:rPr>
        <w:t> </w:t>
      </w:r>
      <w:r>
        <w:rPr>
          <w:color w:val="262828"/>
          <w:sz w:val="27"/>
        </w:rPr>
        <w:t>здравоохранения</w:t>
      </w:r>
      <w:r>
        <w:rPr>
          <w:color w:val="262828"/>
          <w:spacing w:val="-29"/>
          <w:sz w:val="27"/>
        </w:rPr>
        <w:t> </w:t>
      </w:r>
      <w:r>
        <w:rPr>
          <w:color w:val="262828"/>
          <w:sz w:val="27"/>
        </w:rPr>
        <w:t>Российской Федерации.</w:t>
      </w:r>
    </w:p>
    <w:p>
      <w:pPr>
        <w:spacing w:line="240" w:lineRule="auto" w:before="0"/>
        <w:ind w:left="593" w:right="392" w:firstLine="661"/>
        <w:jc w:val="both"/>
        <w:rPr>
          <w:sz w:val="27"/>
        </w:rPr>
      </w:pPr>
      <w:r>
        <w:rPr>
          <w:color w:val="262828"/>
          <w:sz w:val="27"/>
        </w:rPr>
        <w:t>Граждане с тяжелыми жизнеугрожающими </w:t>
      </w:r>
      <w:r>
        <w:rPr>
          <w:color w:val="3B3B3D"/>
          <w:sz w:val="27"/>
        </w:rPr>
        <w:t>и </w:t>
      </w:r>
      <w:r>
        <w:rPr>
          <w:color w:val="262828"/>
          <w:sz w:val="27"/>
        </w:rPr>
        <w:t>хроническими </w:t>
      </w:r>
      <w:r>
        <w:rPr>
          <w:color w:val="3B3B3D"/>
          <w:sz w:val="27"/>
        </w:rPr>
        <w:t>заболеваниями </w:t>
      </w:r>
      <w:r>
        <w:rPr>
          <w:color w:val="262828"/>
          <w:sz w:val="27"/>
        </w:rPr>
        <w:t>имеют право на назначение им врачебными комиссиями медицинских организаций, требования к </w:t>
      </w:r>
      <w:r>
        <w:rPr>
          <w:color w:val="262828"/>
          <w:spacing w:val="-5"/>
          <w:sz w:val="27"/>
        </w:rPr>
        <w:t>которым</w:t>
      </w:r>
      <w:r>
        <w:rPr>
          <w:color w:val="9C9C9C"/>
          <w:spacing w:val="-5"/>
          <w:sz w:val="27"/>
        </w:rPr>
        <w:t>·</w:t>
      </w:r>
      <w:r>
        <w:rPr>
          <w:color w:val="3B3B3D"/>
          <w:spacing w:val="-5"/>
          <w:sz w:val="27"/>
        </w:rPr>
        <w:t>устанавливаются </w:t>
      </w:r>
      <w:r>
        <w:rPr>
          <w:color w:val="262828"/>
          <w:sz w:val="27"/>
        </w:rPr>
        <w:t>Министерством </w:t>
      </w:r>
      <w:r>
        <w:rPr>
          <w:color w:val="3B3B3D"/>
          <w:sz w:val="27"/>
        </w:rPr>
        <w:t>здравоохранения </w:t>
      </w:r>
      <w:r>
        <w:rPr>
          <w:color w:val="262828"/>
          <w:sz w:val="27"/>
        </w:rPr>
        <w:t>Россий</w:t>
      </w:r>
      <w:r>
        <w:rPr>
          <w:color w:val="080A0A"/>
          <w:sz w:val="27"/>
        </w:rPr>
        <w:t>­ </w:t>
      </w:r>
      <w:r>
        <w:rPr>
          <w:color w:val="262828"/>
          <w:sz w:val="27"/>
        </w:rPr>
        <w:t>ской Федерации, не </w:t>
      </w:r>
      <w:r>
        <w:rPr>
          <w:color w:val="3B3B3D"/>
          <w:sz w:val="27"/>
        </w:rPr>
        <w:t>зарегистрированных </w:t>
      </w:r>
      <w:r>
        <w:rPr>
          <w:color w:val="262828"/>
          <w:sz w:val="27"/>
        </w:rPr>
        <w:t>в Российской Федерации лекарственных препаратов для медицинского применения в порядке, устанавливаемом Министер­ ством</w:t>
      </w:r>
      <w:r>
        <w:rPr>
          <w:color w:val="262828"/>
          <w:spacing w:val="-26"/>
          <w:sz w:val="27"/>
        </w:rPr>
        <w:t> </w:t>
      </w:r>
      <w:r>
        <w:rPr>
          <w:color w:val="3B3B3D"/>
          <w:sz w:val="27"/>
        </w:rPr>
        <w:t>здравоохранения</w:t>
      </w:r>
      <w:r>
        <w:rPr>
          <w:color w:val="3B3B3D"/>
          <w:spacing w:val="-36"/>
          <w:sz w:val="27"/>
        </w:rPr>
        <w:t> </w:t>
      </w:r>
      <w:r>
        <w:rPr>
          <w:color w:val="262828"/>
          <w:sz w:val="27"/>
        </w:rPr>
        <w:t>Российской</w:t>
      </w:r>
      <w:r>
        <w:rPr>
          <w:color w:val="262828"/>
          <w:spacing w:val="-8"/>
          <w:sz w:val="27"/>
        </w:rPr>
        <w:t> </w:t>
      </w:r>
      <w:r>
        <w:rPr>
          <w:color w:val="262828"/>
          <w:sz w:val="27"/>
        </w:rPr>
        <w:t>Федерации</w:t>
      </w:r>
      <w:r>
        <w:rPr>
          <w:color w:val="262828"/>
          <w:spacing w:val="-9"/>
          <w:sz w:val="27"/>
        </w:rPr>
        <w:t> </w:t>
      </w:r>
      <w:r>
        <w:rPr>
          <w:color w:val="262828"/>
          <w:sz w:val="27"/>
        </w:rPr>
        <w:t>(включая</w:t>
      </w:r>
      <w:r>
        <w:rPr>
          <w:color w:val="262828"/>
          <w:spacing w:val="-18"/>
          <w:sz w:val="27"/>
        </w:rPr>
        <w:t> </w:t>
      </w:r>
      <w:r>
        <w:rPr>
          <w:color w:val="262828"/>
          <w:sz w:val="27"/>
        </w:rPr>
        <w:t>критерии</w:t>
      </w:r>
      <w:r>
        <w:rPr>
          <w:color w:val="262828"/>
          <w:spacing w:val="-20"/>
          <w:sz w:val="27"/>
        </w:rPr>
        <w:t> </w:t>
      </w:r>
      <w:r>
        <w:rPr>
          <w:color w:val="262828"/>
          <w:sz w:val="27"/>
        </w:rPr>
        <w:t>назначения</w:t>
      </w:r>
      <w:r>
        <w:rPr>
          <w:color w:val="262828"/>
          <w:spacing w:val="-23"/>
          <w:sz w:val="27"/>
        </w:rPr>
        <w:t> </w:t>
      </w:r>
      <w:r>
        <w:rPr>
          <w:color w:val="262828"/>
          <w:sz w:val="27"/>
        </w:rPr>
        <w:t>таких лекарственных </w:t>
      </w:r>
      <w:r>
        <w:rPr>
          <w:color w:val="262828"/>
          <w:spacing w:val="-3"/>
          <w:sz w:val="27"/>
        </w:rPr>
        <w:t>препаратов</w:t>
      </w:r>
      <w:r>
        <w:rPr>
          <w:color w:val="4B4D4F"/>
          <w:spacing w:val="-3"/>
          <w:sz w:val="27"/>
        </w:rPr>
        <w:t>, </w:t>
      </w:r>
      <w:r>
        <w:rPr>
          <w:color w:val="262828"/>
          <w:sz w:val="27"/>
        </w:rPr>
        <w:t>а </w:t>
      </w:r>
      <w:r>
        <w:rPr>
          <w:color w:val="3B3B3D"/>
          <w:sz w:val="27"/>
        </w:rPr>
        <w:t>также </w:t>
      </w:r>
      <w:r>
        <w:rPr>
          <w:color w:val="262828"/>
          <w:sz w:val="27"/>
        </w:rPr>
        <w:t>порядок </w:t>
      </w:r>
      <w:r>
        <w:rPr>
          <w:rFonts w:ascii="Arial" w:hAnsi="Arial"/>
          <w:color w:val="262828"/>
          <w:sz w:val="25"/>
        </w:rPr>
        <w:t>их</w:t>
      </w:r>
      <w:r>
        <w:rPr>
          <w:rFonts w:ascii="Arial" w:hAnsi="Arial"/>
          <w:color w:val="262828"/>
          <w:spacing w:val="-10"/>
          <w:sz w:val="25"/>
        </w:rPr>
        <w:t> </w:t>
      </w:r>
      <w:r>
        <w:rPr>
          <w:color w:val="262828"/>
          <w:sz w:val="27"/>
        </w:rPr>
        <w:t>применения).</w:t>
      </w:r>
    </w:p>
    <w:p>
      <w:pPr>
        <w:spacing w:line="237" w:lineRule="auto" w:before="0"/>
        <w:ind w:left="595" w:right="387" w:firstLine="660"/>
        <w:jc w:val="both"/>
        <w:rPr>
          <w:sz w:val="27"/>
        </w:rPr>
      </w:pPr>
      <w:r>
        <w:rPr>
          <w:color w:val="262828"/>
          <w:sz w:val="27"/>
        </w:rPr>
        <w:t>В рамках Программы </w:t>
      </w:r>
      <w:r>
        <w:rPr>
          <w:color w:val="3B3B3D"/>
          <w:sz w:val="27"/>
        </w:rPr>
        <w:t>за </w:t>
      </w:r>
      <w:r>
        <w:rPr>
          <w:color w:val="262828"/>
          <w:sz w:val="27"/>
        </w:rPr>
        <w:t>счет средств бюджета Республики Татарстан и средств обязательного медицинского страхования (по видам и условиям оказания </w:t>
      </w:r>
      <w:r>
        <w:rPr>
          <w:color w:val="3B3B3D"/>
          <w:sz w:val="27"/>
        </w:rPr>
        <w:t>медицинской </w:t>
      </w:r>
      <w:r>
        <w:rPr>
          <w:color w:val="262828"/>
          <w:sz w:val="27"/>
        </w:rPr>
        <w:t>помощи, включенным в базовую программу обязательного медицин­ ского страхования) (далее </w:t>
      </w:r>
      <w:r>
        <w:rPr>
          <w:color w:val="3B3B3D"/>
          <w:sz w:val="27"/>
        </w:rPr>
        <w:t>- </w:t>
      </w:r>
      <w:r>
        <w:rPr>
          <w:color w:val="262828"/>
          <w:sz w:val="27"/>
        </w:rPr>
        <w:t>ОМС) осуществляется финансовое обеспечение прове­ </w:t>
      </w:r>
      <w:r>
        <w:rPr>
          <w:color w:val="3B3B3D"/>
          <w:sz w:val="27"/>
        </w:rPr>
        <w:t>дения:</w:t>
      </w:r>
    </w:p>
    <w:p>
      <w:pPr>
        <w:spacing w:after="0" w:line="237" w:lineRule="auto"/>
        <w:jc w:val="both"/>
        <w:rPr>
          <w:sz w:val="27"/>
        </w:rPr>
        <w:sectPr>
          <w:pgSz w:w="11900" w:h="16840"/>
          <w:pgMar w:header="832" w:footer="0" w:top="1160" w:bottom="280" w:left="840" w:right="360"/>
        </w:sectPr>
      </w:pPr>
    </w:p>
    <w:p>
      <w:pPr>
        <w:pStyle w:val="BodyText"/>
        <w:spacing w:before="2"/>
        <w:jc w:val="left"/>
        <w:rPr>
          <w:sz w:val="18"/>
        </w:rPr>
      </w:pPr>
    </w:p>
    <w:p>
      <w:pPr>
        <w:pStyle w:val="BodyText"/>
        <w:spacing w:line="252" w:lineRule="auto" w:before="89"/>
        <w:ind w:left="518" w:right="452" w:firstLine="674"/>
      </w:pPr>
      <w:r>
        <w:rPr>
          <w:color w:val="262828"/>
          <w:w w:val="105"/>
        </w:rPr>
        <w:t>осмотров врачами и диагностических исследований в целях медицинского освидетельствования</w:t>
      </w:r>
      <w:r>
        <w:rPr>
          <w:color w:val="262828"/>
          <w:spacing w:val="-32"/>
          <w:w w:val="105"/>
        </w:rPr>
        <w:t> </w:t>
      </w:r>
      <w:r>
        <w:rPr>
          <w:color w:val="262828"/>
          <w:spacing w:val="-9"/>
          <w:w w:val="105"/>
        </w:rPr>
        <w:t>ли</w:t>
      </w:r>
      <w:r>
        <w:rPr>
          <w:color w:val="08080A"/>
          <w:spacing w:val="-9"/>
          <w:w w:val="105"/>
        </w:rPr>
        <w:t>ц</w:t>
      </w:r>
      <w:r>
        <w:rPr>
          <w:color w:val="262828"/>
          <w:spacing w:val="-9"/>
          <w:w w:val="105"/>
        </w:rPr>
        <w:t>,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желающих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усыновить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(удочерить),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взять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под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опеку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(попе</w:t>
      </w:r>
      <w:r>
        <w:rPr>
          <w:color w:val="08080A"/>
          <w:w w:val="105"/>
        </w:rPr>
        <w:t>­ </w:t>
      </w:r>
      <w:r>
        <w:rPr>
          <w:color w:val="262828"/>
          <w:w w:val="105"/>
        </w:rPr>
        <w:t>чительство),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2"/>
          <w:w w:val="105"/>
        </w:rPr>
        <w:t> </w:t>
      </w:r>
      <w:r>
        <w:rPr>
          <w:color w:val="262828"/>
          <w:w w:val="105"/>
        </w:rPr>
        <w:t>приемную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или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патронаrnую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семью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детей,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оставшихся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без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попечения родителей, медицинского обследования детей-сирот и </w:t>
      </w:r>
      <w:r>
        <w:rPr>
          <w:color w:val="262828"/>
          <w:spacing w:val="-9"/>
          <w:w w:val="105"/>
        </w:rPr>
        <w:t>детей</w:t>
      </w:r>
      <w:r>
        <w:rPr>
          <w:color w:val="565757"/>
          <w:spacing w:val="-9"/>
          <w:w w:val="105"/>
        </w:rPr>
        <w:t>, </w:t>
      </w:r>
      <w:r>
        <w:rPr>
          <w:color w:val="262828"/>
          <w:w w:val="105"/>
        </w:rPr>
        <w:t>оставшихся без попе­ чения родителей, помещаемых под надзор в организацию </w:t>
      </w:r>
      <w:r>
        <w:rPr>
          <w:rFonts w:ascii="Arial" w:hAnsi="Arial"/>
          <w:color w:val="262828"/>
          <w:w w:val="105"/>
          <w:sz w:val="25"/>
        </w:rPr>
        <w:t>для </w:t>
      </w:r>
      <w:r>
        <w:rPr>
          <w:color w:val="262828"/>
          <w:w w:val="105"/>
        </w:rPr>
        <w:t>детей-сирот и детей, оставшихся без попечения </w:t>
      </w:r>
      <w:r>
        <w:rPr>
          <w:color w:val="08080A"/>
          <w:w w:val="105"/>
        </w:rPr>
        <w:t>р</w:t>
      </w:r>
      <w:r>
        <w:rPr>
          <w:color w:val="262828"/>
          <w:w w:val="105"/>
        </w:rPr>
        <w:t>одителей, граждан, выразивших желание стать </w:t>
      </w:r>
      <w:r>
        <w:rPr>
          <w:color w:val="262828"/>
          <w:spacing w:val="-4"/>
          <w:w w:val="105"/>
        </w:rPr>
        <w:t>опеку</w:t>
      </w:r>
      <w:r>
        <w:rPr>
          <w:color w:val="08080A"/>
          <w:spacing w:val="-4"/>
          <w:w w:val="105"/>
        </w:rPr>
        <w:t>­ </w:t>
      </w:r>
      <w:r>
        <w:rPr>
          <w:color w:val="262828"/>
          <w:w w:val="105"/>
        </w:rPr>
        <w:t>ном или попечителем совершеннолетнего недееспособного или не полностью дее­ способного</w:t>
      </w:r>
      <w:r>
        <w:rPr>
          <w:color w:val="262828"/>
          <w:spacing w:val="-1"/>
          <w:w w:val="105"/>
        </w:rPr>
        <w:t> </w:t>
      </w:r>
      <w:r>
        <w:rPr>
          <w:color w:val="262828"/>
          <w:spacing w:val="-6"/>
          <w:w w:val="105"/>
        </w:rPr>
        <w:t>гражданина</w:t>
      </w:r>
      <w:r>
        <w:rPr>
          <w:color w:val="08080A"/>
          <w:spacing w:val="-6"/>
          <w:w w:val="105"/>
        </w:rPr>
        <w:t>;</w:t>
      </w:r>
    </w:p>
    <w:p>
      <w:pPr>
        <w:pStyle w:val="BodyText"/>
        <w:spacing w:line="252" w:lineRule="auto"/>
        <w:ind w:left="531" w:right="434" w:firstLine="670"/>
      </w:pPr>
      <w:r>
        <w:rPr>
          <w:color w:val="262828"/>
          <w:w w:val="105"/>
        </w:rPr>
        <w:t>обязательных диагностических исследований и оказания медицинской помо­ щи гражданам при постановке их на воинский учет, призыве или поступлении на военную службу по контракту или приравненную к ней службу, в военные </w:t>
      </w:r>
      <w:r>
        <w:rPr>
          <w:color w:val="262828"/>
          <w:spacing w:val="-4"/>
          <w:w w:val="105"/>
        </w:rPr>
        <w:t>профес</w:t>
      </w:r>
      <w:r>
        <w:rPr>
          <w:color w:val="08080A"/>
          <w:spacing w:val="-4"/>
          <w:w w:val="105"/>
        </w:rPr>
        <w:t>­ </w:t>
      </w:r>
      <w:r>
        <w:rPr>
          <w:color w:val="262828"/>
          <w:w w:val="105"/>
        </w:rPr>
        <w:t>сиональные образовательные организации или военные образовательные </w:t>
      </w:r>
      <w:r>
        <w:rPr>
          <w:color w:val="262828"/>
          <w:spacing w:val="-3"/>
          <w:w w:val="105"/>
        </w:rPr>
        <w:t>организа</w:t>
      </w:r>
      <w:r>
        <w:rPr>
          <w:color w:val="08080A"/>
          <w:spacing w:val="-3"/>
          <w:w w:val="105"/>
        </w:rPr>
        <w:t>­ </w:t>
      </w:r>
      <w:r>
        <w:rPr>
          <w:color w:val="262828"/>
          <w:w w:val="105"/>
        </w:rPr>
        <w:t>ции высшего образования, при </w:t>
      </w:r>
      <w:r>
        <w:rPr>
          <w:color w:val="3D3F3F"/>
          <w:w w:val="105"/>
        </w:rPr>
        <w:t>заключении </w:t>
      </w:r>
      <w:r>
        <w:rPr>
          <w:color w:val="262828"/>
          <w:w w:val="105"/>
        </w:rPr>
        <w:t>с Министерством обороны Российской Федерации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договора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об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обучении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8"/>
          <w:w w:val="105"/>
        </w:rPr>
        <w:t> </w:t>
      </w:r>
      <w:r>
        <w:rPr>
          <w:color w:val="262828"/>
          <w:w w:val="105"/>
        </w:rPr>
        <w:t>военном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учебном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центре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при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федеральной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госу­ дарственной образовательной организации высшего образования по программе </w:t>
      </w:r>
      <w:r>
        <w:rPr>
          <w:color w:val="262828"/>
          <w:spacing w:val="-4"/>
          <w:w w:val="105"/>
        </w:rPr>
        <w:t>во</w:t>
      </w:r>
      <w:r>
        <w:rPr>
          <w:color w:val="08080A"/>
          <w:spacing w:val="-4"/>
          <w:w w:val="105"/>
        </w:rPr>
        <w:t>­ </w:t>
      </w:r>
      <w:r>
        <w:rPr>
          <w:color w:val="262828"/>
          <w:w w:val="105"/>
        </w:rPr>
        <w:t>енной подготовки или в военной образовательной организации высшего образова­ ния по программе военной подготовки сержантов, старшин </w:t>
      </w:r>
      <w:r>
        <w:rPr>
          <w:color w:val="3D3F3F"/>
          <w:w w:val="105"/>
        </w:rPr>
        <w:t>запаса </w:t>
      </w:r>
      <w:r>
        <w:rPr>
          <w:color w:val="262828"/>
          <w:w w:val="105"/>
        </w:rPr>
        <w:t>либо программе военной подготовки солдат, матросов </w:t>
      </w:r>
      <w:r>
        <w:rPr>
          <w:color w:val="3D3F3F"/>
          <w:w w:val="105"/>
        </w:rPr>
        <w:t>запаса, </w:t>
      </w:r>
      <w:r>
        <w:rPr>
          <w:color w:val="262828"/>
          <w:w w:val="105"/>
        </w:rPr>
        <w:t>призыве на военные сборы, а также при направлении на альтернативную гражданскую службу, за исключением </w:t>
      </w:r>
      <w:r>
        <w:rPr>
          <w:color w:val="262828"/>
          <w:spacing w:val="-10"/>
          <w:w w:val="105"/>
        </w:rPr>
        <w:t>меди</w:t>
      </w:r>
      <w:r>
        <w:rPr>
          <w:color w:val="08080A"/>
          <w:spacing w:val="-10"/>
          <w:w w:val="105"/>
        </w:rPr>
        <w:t>­ </w:t>
      </w:r>
      <w:r>
        <w:rPr>
          <w:color w:val="262828"/>
          <w:w w:val="105"/>
        </w:rPr>
        <w:t>цинского освидетельствования в целях определения годности граждан к военной или приравненной к ней</w:t>
      </w:r>
      <w:r>
        <w:rPr>
          <w:color w:val="262828"/>
          <w:spacing w:val="-34"/>
          <w:w w:val="105"/>
        </w:rPr>
        <w:t> </w:t>
      </w:r>
      <w:r>
        <w:rPr>
          <w:color w:val="262828"/>
          <w:w w:val="105"/>
        </w:rPr>
        <w:t>службе.</w:t>
      </w:r>
    </w:p>
    <w:p>
      <w:pPr>
        <w:pStyle w:val="BodyText"/>
        <w:spacing w:line="269" w:lineRule="exact"/>
        <w:ind w:left="1226"/>
      </w:pPr>
      <w:r>
        <w:rPr>
          <w:color w:val="262828"/>
        </w:rPr>
        <w:t>Дополнительно к объемам медицинской помощи, оказываемой гражданам в</w:t>
      </w:r>
    </w:p>
    <w:p>
      <w:pPr>
        <w:pStyle w:val="BodyText"/>
        <w:spacing w:line="252" w:lineRule="auto" w:before="8"/>
        <w:ind w:left="562" w:right="394" w:hanging="6"/>
      </w:pPr>
      <w:r>
        <w:rPr>
          <w:color w:val="262828"/>
          <w:w w:val="105"/>
        </w:rPr>
        <w:t>рамках Программы, осуществляется допоmrnтельное финансовое обеспечение ока</w:t>
      </w:r>
      <w:r>
        <w:rPr>
          <w:color w:val="08080A"/>
          <w:w w:val="105"/>
        </w:rPr>
        <w:t>­ </w:t>
      </w:r>
      <w:r>
        <w:rPr>
          <w:color w:val="262828"/>
          <w:w w:val="105"/>
        </w:rPr>
        <w:t>зания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медицинской</w:t>
      </w:r>
      <w:r>
        <w:rPr>
          <w:color w:val="262828"/>
          <w:spacing w:val="-4"/>
          <w:w w:val="105"/>
        </w:rPr>
        <w:t> </w:t>
      </w:r>
      <w:r>
        <w:rPr>
          <w:color w:val="262828"/>
          <w:w w:val="105"/>
        </w:rPr>
        <w:t>помощи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(при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необходимости</w:t>
      </w:r>
      <w:r>
        <w:rPr>
          <w:color w:val="262828"/>
          <w:spacing w:val="4"/>
          <w:w w:val="105"/>
        </w:rPr>
        <w:t> </w:t>
      </w:r>
      <w:r>
        <w:rPr>
          <w:color w:val="262828"/>
          <w:w w:val="105"/>
        </w:rPr>
        <w:t>за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пределами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Российской</w:t>
      </w:r>
      <w:r>
        <w:rPr>
          <w:color w:val="262828"/>
          <w:spacing w:val="-3"/>
          <w:w w:val="105"/>
        </w:rPr>
        <w:t> </w:t>
      </w:r>
      <w:r>
        <w:rPr>
          <w:color w:val="262828"/>
          <w:w w:val="105"/>
        </w:rPr>
        <w:t>Федера­ ции) детям, страдающим тяжелыми жизнеугрожающими и хроническими заболе­ ваниями, в том числе прогрессирующими редкими (орфанными) заболеваниями, включая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обеспечение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лекарственными</w:t>
      </w:r>
      <w:r>
        <w:rPr>
          <w:color w:val="262828"/>
          <w:spacing w:val="-31"/>
          <w:w w:val="105"/>
        </w:rPr>
        <w:t> </w:t>
      </w:r>
      <w:r>
        <w:rPr>
          <w:color w:val="262828"/>
          <w:w w:val="105"/>
        </w:rPr>
        <w:t>препаратами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медIЩИНскими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изделиями,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в том</w:t>
      </w:r>
      <w:r>
        <w:rPr>
          <w:color w:val="262828"/>
          <w:spacing w:val="-23"/>
          <w:w w:val="105"/>
        </w:rPr>
        <w:t> </w:t>
      </w:r>
      <w:r>
        <w:rPr>
          <w:color w:val="262828"/>
          <w:w w:val="105"/>
        </w:rPr>
        <w:t>числе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не</w:t>
      </w:r>
      <w:r>
        <w:rPr>
          <w:color w:val="262828"/>
          <w:spacing w:val="-24"/>
          <w:w w:val="105"/>
        </w:rPr>
        <w:t> </w:t>
      </w:r>
      <w:r>
        <w:rPr>
          <w:color w:val="3D3F3F"/>
          <w:w w:val="105"/>
        </w:rPr>
        <w:t>зарегистрированными</w:t>
      </w:r>
      <w:r>
        <w:rPr>
          <w:color w:val="3D3F3F"/>
          <w:spacing w:val="-39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Российской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Федерации,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а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также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техническими средствами реабилитации, не вкmоченными в федеральный перечень реа­ билитационных </w:t>
      </w:r>
      <w:r>
        <w:rPr>
          <w:color w:val="262828"/>
          <w:spacing w:val="-7"/>
          <w:w w:val="105"/>
        </w:rPr>
        <w:t>мероприятий</w:t>
      </w:r>
      <w:r>
        <w:rPr>
          <w:color w:val="565757"/>
          <w:spacing w:val="-7"/>
          <w:w w:val="105"/>
        </w:rPr>
        <w:t>, </w:t>
      </w:r>
      <w:r>
        <w:rPr>
          <w:color w:val="262828"/>
          <w:w w:val="105"/>
        </w:rPr>
        <w:t>технических средств реабилитации и услуг, предо­ ставляемых</w:t>
      </w:r>
      <w:r>
        <w:rPr>
          <w:color w:val="262828"/>
          <w:spacing w:val="1"/>
          <w:w w:val="105"/>
        </w:rPr>
        <w:t> </w:t>
      </w:r>
      <w:r>
        <w:rPr>
          <w:color w:val="262828"/>
          <w:w w:val="105"/>
        </w:rPr>
        <w:t>инвалиду</w:t>
      </w:r>
      <w:r>
        <w:rPr>
          <w:color w:val="08080A"/>
          <w:w w:val="105"/>
        </w:rPr>
        <w:t>.</w:t>
      </w:r>
    </w:p>
    <w:p>
      <w:pPr>
        <w:pStyle w:val="BodyText"/>
        <w:spacing w:before="8"/>
        <w:jc w:val="left"/>
        <w:rPr>
          <w:sz w:val="25"/>
        </w:rPr>
      </w:pPr>
    </w:p>
    <w:p>
      <w:pPr>
        <w:pStyle w:val="BodyText"/>
        <w:ind w:left="1879" w:right="1898"/>
        <w:jc w:val="center"/>
      </w:pPr>
      <w:r>
        <w:rPr>
          <w:color w:val="262828"/>
          <w:w w:val="105"/>
        </w:rPr>
        <w:t>Ш. Территориальная программа оме</w:t>
      </w:r>
    </w:p>
    <w:p>
      <w:pPr>
        <w:pStyle w:val="BodyText"/>
        <w:spacing w:before="7"/>
        <w:jc w:val="left"/>
        <w:rPr>
          <w:sz w:val="27"/>
        </w:rPr>
      </w:pPr>
    </w:p>
    <w:p>
      <w:pPr>
        <w:pStyle w:val="ListParagraph"/>
        <w:numPr>
          <w:ilvl w:val="0"/>
          <w:numId w:val="2"/>
        </w:numPr>
        <w:tabs>
          <w:tab w:pos="1508" w:val="left" w:leader="none"/>
          <w:tab w:pos="5674" w:val="left" w:leader="none"/>
        </w:tabs>
        <w:spacing w:line="259" w:lineRule="auto" w:before="0" w:after="0"/>
        <w:ind w:left="588" w:right="410" w:firstLine="659"/>
        <w:jc w:val="left"/>
        <w:rPr>
          <w:color w:val="262828"/>
          <w:sz w:val="26"/>
        </w:rPr>
      </w:pPr>
      <w:r>
        <w:rPr>
          <w:color w:val="262828"/>
          <w:w w:val="105"/>
          <w:sz w:val="26"/>
        </w:rPr>
        <w:t>Территориальная</w:t>
      </w:r>
      <w:r>
        <w:rPr>
          <w:color w:val="262828"/>
          <w:spacing w:val="15"/>
          <w:w w:val="105"/>
          <w:sz w:val="26"/>
        </w:rPr>
        <w:t> </w:t>
      </w:r>
      <w:r>
        <w:rPr>
          <w:color w:val="262828"/>
          <w:w w:val="105"/>
          <w:sz w:val="26"/>
        </w:rPr>
        <w:t>программа</w:t>
      </w:r>
      <w:r>
        <w:rPr>
          <w:color w:val="262828"/>
          <w:spacing w:val="20"/>
          <w:w w:val="105"/>
          <w:sz w:val="26"/>
        </w:rPr>
        <w:t> </w:t>
      </w:r>
      <w:r>
        <w:rPr>
          <w:color w:val="262828"/>
          <w:w w:val="105"/>
          <w:sz w:val="26"/>
        </w:rPr>
        <w:t>оме</w:t>
        <w:tab/>
        <w:t>является составной частью Программы и</w:t>
      </w:r>
      <w:r>
        <w:rPr>
          <w:color w:val="262828"/>
          <w:spacing w:val="-11"/>
          <w:w w:val="105"/>
          <w:sz w:val="26"/>
        </w:rPr>
        <w:t> </w:t>
      </w:r>
      <w:r>
        <w:rPr>
          <w:color w:val="262828"/>
          <w:w w:val="105"/>
          <w:sz w:val="26"/>
        </w:rPr>
        <w:t>включает</w:t>
      </w:r>
      <w:r>
        <w:rPr>
          <w:color w:val="262828"/>
          <w:spacing w:val="-17"/>
          <w:w w:val="105"/>
          <w:sz w:val="26"/>
        </w:rPr>
        <w:t> </w:t>
      </w:r>
      <w:r>
        <w:rPr>
          <w:color w:val="262828"/>
          <w:w w:val="105"/>
          <w:sz w:val="26"/>
        </w:rPr>
        <w:t>виды</w:t>
      </w:r>
      <w:r>
        <w:rPr>
          <w:color w:val="262828"/>
          <w:spacing w:val="-14"/>
          <w:w w:val="105"/>
          <w:sz w:val="26"/>
        </w:rPr>
        <w:t> </w:t>
      </w:r>
      <w:r>
        <w:rPr>
          <w:color w:val="262828"/>
          <w:w w:val="105"/>
          <w:sz w:val="26"/>
        </w:rPr>
        <w:t>медицинской</w:t>
      </w:r>
      <w:r>
        <w:rPr>
          <w:color w:val="262828"/>
          <w:spacing w:val="3"/>
          <w:w w:val="105"/>
          <w:sz w:val="26"/>
        </w:rPr>
        <w:t> </w:t>
      </w:r>
      <w:r>
        <w:rPr>
          <w:color w:val="262828"/>
          <w:w w:val="105"/>
          <w:sz w:val="26"/>
        </w:rPr>
        <w:t>помощи</w:t>
      </w:r>
      <w:r>
        <w:rPr>
          <w:color w:val="262828"/>
          <w:spacing w:val="-4"/>
          <w:w w:val="105"/>
          <w:sz w:val="26"/>
        </w:rPr>
        <w:t> </w:t>
      </w:r>
      <w:r>
        <w:rPr>
          <w:color w:val="262828"/>
          <w:w w:val="105"/>
          <w:sz w:val="26"/>
        </w:rPr>
        <w:t>в</w:t>
      </w:r>
      <w:r>
        <w:rPr>
          <w:color w:val="262828"/>
          <w:spacing w:val="-16"/>
          <w:w w:val="105"/>
          <w:sz w:val="26"/>
        </w:rPr>
        <w:t> </w:t>
      </w:r>
      <w:r>
        <w:rPr>
          <w:color w:val="262828"/>
          <w:w w:val="105"/>
          <w:sz w:val="26"/>
        </w:rPr>
        <w:t>объеме</w:t>
      </w:r>
      <w:r>
        <w:rPr>
          <w:color w:val="262828"/>
          <w:spacing w:val="-19"/>
          <w:w w:val="105"/>
          <w:sz w:val="26"/>
        </w:rPr>
        <w:t> </w:t>
      </w:r>
      <w:r>
        <w:rPr>
          <w:color w:val="262828"/>
          <w:w w:val="105"/>
          <w:sz w:val="26"/>
        </w:rPr>
        <w:t>базовой</w:t>
      </w:r>
      <w:r>
        <w:rPr>
          <w:color w:val="262828"/>
          <w:spacing w:val="-5"/>
          <w:w w:val="105"/>
          <w:sz w:val="26"/>
        </w:rPr>
        <w:t> </w:t>
      </w:r>
      <w:r>
        <w:rPr>
          <w:color w:val="262828"/>
          <w:w w:val="105"/>
          <w:sz w:val="26"/>
        </w:rPr>
        <w:t>программы</w:t>
      </w:r>
      <w:r>
        <w:rPr>
          <w:color w:val="262828"/>
          <w:spacing w:val="-14"/>
          <w:w w:val="105"/>
          <w:sz w:val="26"/>
        </w:rPr>
        <w:t> </w:t>
      </w:r>
      <w:r>
        <w:rPr>
          <w:color w:val="262828"/>
          <w:w w:val="105"/>
          <w:sz w:val="26"/>
        </w:rPr>
        <w:t>о</w:t>
      </w:r>
      <w:r>
        <w:rPr>
          <w:color w:val="262828"/>
          <w:spacing w:val="-15"/>
          <w:w w:val="105"/>
          <w:sz w:val="26"/>
        </w:rPr>
        <w:t> </w:t>
      </w:r>
      <w:r>
        <w:rPr>
          <w:color w:val="262828"/>
          <w:w w:val="105"/>
          <w:sz w:val="26"/>
        </w:rPr>
        <w:t>м</w:t>
      </w:r>
      <w:r>
        <w:rPr>
          <w:color w:val="262828"/>
          <w:spacing w:val="-3"/>
          <w:w w:val="105"/>
          <w:sz w:val="26"/>
        </w:rPr>
        <w:t> </w:t>
      </w:r>
      <w:r>
        <w:rPr>
          <w:color w:val="262828"/>
          <w:w w:val="105"/>
          <w:sz w:val="26"/>
        </w:rPr>
        <w:t>е</w:t>
      </w:r>
      <w:r>
        <w:rPr>
          <w:color w:val="262828"/>
          <w:spacing w:val="-13"/>
          <w:w w:val="105"/>
          <w:sz w:val="26"/>
        </w:rPr>
        <w:t> </w:t>
      </w:r>
      <w:r>
        <w:rPr>
          <w:color w:val="08080A"/>
          <w:w w:val="105"/>
          <w:sz w:val="26"/>
        </w:rPr>
        <w:t>.</w:t>
      </w:r>
    </w:p>
    <w:p>
      <w:pPr>
        <w:pStyle w:val="BodyText"/>
        <w:spacing w:line="206" w:lineRule="auto" w:before="15"/>
        <w:ind w:left="594" w:firstLine="650"/>
        <w:jc w:val="left"/>
        <w:rPr>
          <w:rFonts w:ascii="Arial" w:hAnsi="Arial"/>
          <w:b/>
          <w:sz w:val="35"/>
        </w:rPr>
      </w:pPr>
      <w:r>
        <w:rPr>
          <w:color w:val="262828"/>
          <w:w w:val="105"/>
        </w:rPr>
        <w:t>Источником финансового обеспечения Территориальной программы оме являются средства </w:t>
      </w:r>
      <w:r>
        <w:rPr>
          <w:rFonts w:ascii="Arial" w:hAnsi="Arial"/>
          <w:b/>
          <w:color w:val="262828"/>
          <w:w w:val="105"/>
          <w:sz w:val="35"/>
        </w:rPr>
        <w:t>оме.</w:t>
      </w:r>
    </w:p>
    <w:p>
      <w:pPr>
        <w:pStyle w:val="BodyText"/>
        <w:spacing w:line="269" w:lineRule="exact"/>
        <w:ind w:left="1254"/>
      </w:pPr>
      <w:r>
        <w:rPr>
          <w:color w:val="262828"/>
          <w:w w:val="105"/>
        </w:rPr>
        <w:t>Медицинская помощь в рамках Территориальной программы ОМС оказывает</w:t>
      </w:r>
      <w:r>
        <w:rPr>
          <w:color w:val="08080A"/>
          <w:w w:val="105"/>
        </w:rPr>
        <w:t>­</w:t>
      </w:r>
    </w:p>
    <w:p>
      <w:pPr>
        <w:pStyle w:val="BodyText"/>
        <w:spacing w:line="247" w:lineRule="auto" w:before="14"/>
        <w:ind w:left="589" w:right="353" w:firstLine="4"/>
      </w:pPr>
      <w:r>
        <w:rPr>
          <w:color w:val="262828"/>
          <w:w w:val="105"/>
        </w:rPr>
        <w:t>ся</w:t>
      </w:r>
      <w:r>
        <w:rPr>
          <w:color w:val="262828"/>
          <w:spacing w:val="-36"/>
          <w:w w:val="105"/>
        </w:rPr>
        <w:t> </w:t>
      </w:r>
      <w:r>
        <w:rPr>
          <w:color w:val="262828"/>
          <w:w w:val="105"/>
        </w:rPr>
        <w:t>медицинскими</w:t>
      </w:r>
      <w:r>
        <w:rPr>
          <w:color w:val="262828"/>
          <w:spacing w:val="-23"/>
          <w:w w:val="105"/>
        </w:rPr>
        <w:t> </w:t>
      </w:r>
      <w:r>
        <w:rPr>
          <w:color w:val="262828"/>
          <w:w w:val="105"/>
        </w:rPr>
        <w:t>организациями,</w:t>
      </w:r>
      <w:r>
        <w:rPr>
          <w:color w:val="262828"/>
          <w:spacing w:val="-33"/>
          <w:w w:val="105"/>
        </w:rPr>
        <w:t> </w:t>
      </w:r>
      <w:r>
        <w:rPr>
          <w:color w:val="262828"/>
          <w:w w:val="105"/>
        </w:rPr>
        <w:t>включенными</w:t>
      </w:r>
      <w:r>
        <w:rPr>
          <w:color w:val="262828"/>
          <w:spacing w:val="-23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реестр</w:t>
      </w:r>
      <w:r>
        <w:rPr>
          <w:color w:val="262828"/>
          <w:spacing w:val="-36"/>
          <w:w w:val="105"/>
        </w:rPr>
        <w:t> </w:t>
      </w:r>
      <w:r>
        <w:rPr>
          <w:color w:val="262828"/>
          <w:w w:val="105"/>
        </w:rPr>
        <w:t>медицинских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организаций, осуществляющих деятельность в сфере оме по Территориальной программе </w:t>
      </w:r>
      <w:r>
        <w:rPr>
          <w:color w:val="262828"/>
          <w:w w:val="120"/>
        </w:rPr>
        <w:t>оме. </w:t>
      </w:r>
      <w:r>
        <w:rPr>
          <w:color w:val="262828"/>
          <w:w w:val="105"/>
        </w:rPr>
        <w:t>Реестр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ведется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Территориальным</w:t>
      </w:r>
      <w:r>
        <w:rPr>
          <w:color w:val="262828"/>
          <w:spacing w:val="-40"/>
          <w:w w:val="105"/>
        </w:rPr>
        <w:t> </w:t>
      </w:r>
      <w:r>
        <w:rPr>
          <w:color w:val="262828"/>
          <w:w w:val="105"/>
        </w:rPr>
        <w:t>фондом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обязательного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медицинского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страхования Республики Татарстан (далее </w:t>
      </w:r>
      <w:r>
        <w:rPr>
          <w:color w:val="3D3F3F"/>
          <w:w w:val="105"/>
        </w:rPr>
        <w:t>- </w:t>
      </w:r>
      <w:r>
        <w:rPr>
          <w:color w:val="262828"/>
          <w:w w:val="105"/>
        </w:rPr>
        <w:t>ТФОМе Республики Татарстан) в соответствии с </w:t>
      </w:r>
      <w:r>
        <w:rPr>
          <w:color w:val="3D3F3F"/>
          <w:w w:val="105"/>
        </w:rPr>
        <w:t>за­ </w:t>
      </w:r>
      <w:r>
        <w:rPr>
          <w:color w:val="262828"/>
          <w:w w:val="105"/>
        </w:rPr>
        <w:t>конодательством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об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20"/>
        </w:rPr>
        <w:t>оме.</w:t>
      </w:r>
      <w:r>
        <w:rPr>
          <w:color w:val="262828"/>
          <w:spacing w:val="-33"/>
          <w:w w:val="120"/>
        </w:rPr>
        <w:t> </w:t>
      </w:r>
      <w:r>
        <w:rPr>
          <w:color w:val="262828"/>
          <w:w w:val="105"/>
        </w:rPr>
        <w:t>Перечень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медицинских</w:t>
      </w:r>
      <w:r>
        <w:rPr>
          <w:color w:val="262828"/>
          <w:spacing w:val="5"/>
          <w:w w:val="105"/>
        </w:rPr>
        <w:t> </w:t>
      </w:r>
      <w:r>
        <w:rPr>
          <w:color w:val="262828"/>
          <w:w w:val="105"/>
        </w:rPr>
        <w:t>организаций,</w:t>
      </w:r>
      <w:r>
        <w:rPr>
          <w:color w:val="262828"/>
          <w:spacing w:val="5"/>
          <w:w w:val="105"/>
        </w:rPr>
        <w:t> </w:t>
      </w:r>
      <w:r>
        <w:rPr>
          <w:color w:val="262828"/>
          <w:w w:val="105"/>
        </w:rPr>
        <w:t>участвующих</w:t>
      </w:r>
      <w:r>
        <w:rPr>
          <w:color w:val="262828"/>
          <w:spacing w:val="6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4"/>
          <w:w w:val="105"/>
        </w:rPr>
        <w:t> </w:t>
      </w:r>
      <w:r>
        <w:rPr>
          <w:color w:val="262828"/>
          <w:w w:val="105"/>
        </w:rPr>
        <w:t>реа­ лизации Программы, приведен в приложении </w:t>
      </w:r>
      <w:r>
        <w:rPr>
          <w:rFonts w:ascii="Arial" w:hAnsi="Arial"/>
          <w:color w:val="262828"/>
          <w:w w:val="105"/>
          <w:sz w:val="24"/>
        </w:rPr>
        <w:t>№ </w:t>
      </w:r>
      <w:r>
        <w:rPr>
          <w:color w:val="262828"/>
          <w:w w:val="105"/>
        </w:rPr>
        <w:t>1 к</w:t>
      </w:r>
      <w:r>
        <w:rPr>
          <w:color w:val="262828"/>
          <w:spacing w:val="-38"/>
          <w:w w:val="105"/>
        </w:rPr>
        <w:t> </w:t>
      </w:r>
      <w:r>
        <w:rPr>
          <w:color w:val="262828"/>
          <w:w w:val="105"/>
        </w:rPr>
        <w:t>Программе.</w:t>
      </w:r>
    </w:p>
    <w:p>
      <w:pPr>
        <w:spacing w:after="0" w:line="247" w:lineRule="auto"/>
        <w:sectPr>
          <w:pgSz w:w="11900" w:h="16840"/>
          <w:pgMar w:header="832" w:footer="0" w:top="1140" w:bottom="280" w:left="840" w:right="360"/>
        </w:sectPr>
      </w:pPr>
    </w:p>
    <w:p>
      <w:pPr>
        <w:pStyle w:val="BodyText"/>
        <w:spacing w:before="5"/>
        <w:jc w:val="left"/>
        <w:rPr>
          <w:sz w:val="19"/>
        </w:rPr>
      </w:pPr>
    </w:p>
    <w:p>
      <w:pPr>
        <w:spacing w:line="261" w:lineRule="auto" w:before="91"/>
        <w:ind w:left="556" w:right="437" w:firstLine="666"/>
        <w:jc w:val="both"/>
        <w:rPr>
          <w:sz w:val="25"/>
        </w:rPr>
      </w:pPr>
      <w:r>
        <w:rPr>
          <w:color w:val="262828"/>
          <w:w w:val="105"/>
          <w:sz w:val="25"/>
        </w:rPr>
        <w:t>Маршруrизация пациентов осуществляется в соответствии с порядками оказа</w:t>
      </w:r>
      <w:r>
        <w:rPr>
          <w:color w:val="08080C"/>
          <w:w w:val="105"/>
          <w:sz w:val="25"/>
        </w:rPr>
        <w:t>­ </w:t>
      </w:r>
      <w:r>
        <w:rPr>
          <w:color w:val="262828"/>
          <w:w w:val="105"/>
          <w:sz w:val="25"/>
        </w:rPr>
        <w:t>ния медицинской помощи по отде</w:t>
      </w:r>
      <w:r>
        <w:rPr>
          <w:color w:val="414142"/>
          <w:w w:val="105"/>
          <w:sz w:val="25"/>
        </w:rPr>
        <w:t>л</w:t>
      </w:r>
      <w:r>
        <w:rPr>
          <w:color w:val="262828"/>
          <w:w w:val="105"/>
          <w:sz w:val="25"/>
        </w:rPr>
        <w:t>ьным профилям и заболеваниям</w:t>
      </w:r>
      <w:r>
        <w:rPr>
          <w:color w:val="414142"/>
          <w:w w:val="105"/>
          <w:sz w:val="25"/>
        </w:rPr>
        <w:t>, </w:t>
      </w:r>
      <w:r>
        <w:rPr>
          <w:color w:val="262828"/>
          <w:w w:val="105"/>
          <w:sz w:val="25"/>
        </w:rPr>
        <w:t>уrвержденными Министерством </w:t>
      </w:r>
      <w:r>
        <w:rPr>
          <w:color w:val="414142"/>
          <w:w w:val="105"/>
          <w:sz w:val="25"/>
        </w:rPr>
        <w:t>з</w:t>
      </w:r>
      <w:r>
        <w:rPr>
          <w:color w:val="262828"/>
          <w:w w:val="105"/>
          <w:sz w:val="25"/>
        </w:rPr>
        <w:t>дравоохранения Российской Федерации</w:t>
      </w:r>
      <w:r>
        <w:rPr>
          <w:color w:val="414142"/>
          <w:w w:val="105"/>
          <w:sz w:val="25"/>
        </w:rPr>
        <w:t>, </w:t>
      </w:r>
      <w:r>
        <w:rPr>
          <w:color w:val="262828"/>
          <w:w w:val="105"/>
          <w:sz w:val="25"/>
        </w:rPr>
        <w:t>с учетом установленного приказами Министерства здравоохранения Республики Татарстан порядка их реали</w:t>
      </w:r>
      <w:r>
        <w:rPr>
          <w:color w:val="08080C"/>
          <w:w w:val="105"/>
          <w:sz w:val="25"/>
        </w:rPr>
        <w:t>­ </w:t>
      </w:r>
      <w:r>
        <w:rPr>
          <w:color w:val="262828"/>
          <w:w w:val="105"/>
          <w:sz w:val="25"/>
        </w:rPr>
        <w:t>зации на территории Республики Татарстан (перечень приказов по маршруrизации пациентов размещен на официальном сайте Министерс</w:t>
      </w:r>
      <w:r>
        <w:rPr>
          <w:color w:val="414142"/>
          <w:w w:val="105"/>
          <w:sz w:val="25"/>
        </w:rPr>
        <w:t>т</w:t>
      </w:r>
      <w:r>
        <w:rPr>
          <w:color w:val="262828"/>
          <w:w w:val="105"/>
          <w:sz w:val="25"/>
        </w:rPr>
        <w:t>ва здравоохранения Респуб</w:t>
      </w:r>
      <w:r>
        <w:rPr>
          <w:color w:val="08080C"/>
          <w:w w:val="105"/>
          <w:sz w:val="25"/>
        </w:rPr>
        <w:t>­</w:t>
      </w:r>
    </w:p>
    <w:p>
      <w:pPr>
        <w:spacing w:line="206" w:lineRule="exact" w:before="0"/>
        <w:ind w:left="558" w:right="0" w:firstLine="0"/>
        <w:jc w:val="both"/>
        <w:rPr>
          <w:sz w:val="25"/>
        </w:rPr>
      </w:pPr>
      <w:r>
        <w:rPr>
          <w:color w:val="262828"/>
          <w:w w:val="105"/>
          <w:sz w:val="25"/>
        </w:rPr>
        <w:t>лики Татарстан).</w:t>
      </w:r>
    </w:p>
    <w:p>
      <w:pPr>
        <w:pStyle w:val="ListParagraph"/>
        <w:numPr>
          <w:ilvl w:val="0"/>
          <w:numId w:val="2"/>
        </w:numPr>
        <w:tabs>
          <w:tab w:pos="1480" w:val="left" w:leader="none"/>
        </w:tabs>
        <w:spacing w:line="392" w:lineRule="exact" w:before="0" w:after="0"/>
        <w:ind w:left="1479" w:right="0" w:hanging="250"/>
        <w:jc w:val="left"/>
        <w:rPr>
          <w:color w:val="262828"/>
          <w:sz w:val="25"/>
        </w:rPr>
      </w:pPr>
      <w:r>
        <w:rPr>
          <w:color w:val="262828"/>
          <w:w w:val="105"/>
          <w:sz w:val="25"/>
        </w:rPr>
        <w:t>В рамках Территориальной программы </w:t>
      </w:r>
      <w:r>
        <w:rPr>
          <w:color w:val="262828"/>
          <w:w w:val="105"/>
          <w:sz w:val="41"/>
        </w:rPr>
        <w:t>оме </w:t>
      </w:r>
      <w:r>
        <w:rPr>
          <w:color w:val="262828"/>
          <w:w w:val="105"/>
          <w:sz w:val="25"/>
        </w:rPr>
        <w:t>застрахованным по ОМС</w:t>
      </w:r>
      <w:r>
        <w:rPr>
          <w:color w:val="262828"/>
          <w:spacing w:val="23"/>
          <w:w w:val="105"/>
          <w:sz w:val="25"/>
        </w:rPr>
        <w:t> </w:t>
      </w:r>
      <w:r>
        <w:rPr>
          <w:color w:val="262828"/>
          <w:w w:val="105"/>
          <w:sz w:val="25"/>
        </w:rPr>
        <w:t>ли</w:t>
      </w:r>
      <w:r>
        <w:rPr>
          <w:color w:val="08080C"/>
          <w:w w:val="105"/>
          <w:sz w:val="25"/>
        </w:rPr>
        <w:t>­</w:t>
      </w:r>
    </w:p>
    <w:p>
      <w:pPr>
        <w:spacing w:line="247" w:lineRule="auto" w:before="0"/>
        <w:ind w:left="556" w:right="436" w:firstLine="7"/>
        <w:jc w:val="both"/>
        <w:rPr>
          <w:sz w:val="25"/>
        </w:rPr>
      </w:pPr>
      <w:r>
        <w:rPr>
          <w:color w:val="262828"/>
          <w:w w:val="105"/>
          <w:sz w:val="25"/>
        </w:rPr>
        <w:t>цам (далее </w:t>
      </w:r>
      <w:r>
        <w:rPr>
          <w:color w:val="414142"/>
          <w:w w:val="105"/>
          <w:sz w:val="25"/>
        </w:rPr>
        <w:t>- </w:t>
      </w:r>
      <w:r>
        <w:rPr>
          <w:color w:val="262828"/>
          <w:w w:val="105"/>
          <w:sz w:val="25"/>
        </w:rPr>
        <w:t>застрахованные лица) при заболеваниях и состояниях, указанных в раз</w:t>
      </w:r>
      <w:r>
        <w:rPr>
          <w:color w:val="08080C"/>
          <w:w w:val="105"/>
          <w:sz w:val="25"/>
        </w:rPr>
        <w:t>­ </w:t>
      </w:r>
      <w:r>
        <w:rPr>
          <w:color w:val="262828"/>
          <w:w w:val="105"/>
          <w:sz w:val="25"/>
        </w:rPr>
        <w:t>деле П Программы, за исюпочением </w:t>
      </w:r>
      <w:r>
        <w:rPr>
          <w:color w:val="414142"/>
          <w:w w:val="105"/>
          <w:sz w:val="25"/>
        </w:rPr>
        <w:t>з</w:t>
      </w:r>
      <w:r>
        <w:rPr>
          <w:color w:val="262828"/>
          <w:w w:val="105"/>
          <w:sz w:val="25"/>
        </w:rPr>
        <w:t>аболеваний, передаваемых половым путем, вызванных вирусом иммунодефицита человека, синдрома приобретенного иммуно­ дефицита, туберкулеза, психических расстройств и расстройств поведения:</w:t>
      </w:r>
    </w:p>
    <w:p>
      <w:pPr>
        <w:spacing w:line="247" w:lineRule="auto" w:before="0"/>
        <w:ind w:left="558" w:right="427" w:firstLine="668"/>
        <w:jc w:val="both"/>
        <w:rPr>
          <w:sz w:val="25"/>
        </w:rPr>
      </w:pPr>
      <w:r>
        <w:rPr>
          <w:color w:val="262828"/>
          <w:w w:val="110"/>
          <w:sz w:val="25"/>
        </w:rPr>
        <w:t>оказывается первичная медико</w:t>
      </w:r>
      <w:r>
        <w:rPr>
          <w:color w:val="414142"/>
          <w:w w:val="110"/>
          <w:sz w:val="25"/>
        </w:rPr>
        <w:t>-</w:t>
      </w:r>
      <w:r>
        <w:rPr>
          <w:color w:val="262828"/>
          <w:w w:val="110"/>
          <w:sz w:val="25"/>
        </w:rPr>
        <w:t>санитарная помощь, вкточая профилактиче­ скую помощь (профилактические медицинские осмотры</w:t>
      </w:r>
      <w:r>
        <w:rPr>
          <w:color w:val="414142"/>
          <w:w w:val="110"/>
          <w:sz w:val="25"/>
        </w:rPr>
        <w:t>, </w:t>
      </w:r>
      <w:r>
        <w:rPr>
          <w:color w:val="262828"/>
          <w:w w:val="110"/>
          <w:sz w:val="25"/>
        </w:rPr>
        <w:t>диспансеризация, углуб­ ленная диспансеризация</w:t>
      </w:r>
      <w:r>
        <w:rPr>
          <w:color w:val="414142"/>
          <w:w w:val="110"/>
          <w:sz w:val="25"/>
        </w:rPr>
        <w:t>, </w:t>
      </w:r>
      <w:r>
        <w:rPr>
          <w:color w:val="262828"/>
          <w:w w:val="110"/>
          <w:sz w:val="25"/>
        </w:rPr>
        <w:t>диспансеризация граждан репродуктивного возраста по оценке</w:t>
      </w:r>
      <w:r>
        <w:rPr>
          <w:color w:val="262828"/>
          <w:spacing w:val="-26"/>
          <w:w w:val="110"/>
          <w:sz w:val="25"/>
        </w:rPr>
        <w:t> </w:t>
      </w:r>
      <w:r>
        <w:rPr>
          <w:color w:val="262828"/>
          <w:w w:val="110"/>
          <w:sz w:val="25"/>
        </w:rPr>
        <w:t>репродуктивного</w:t>
      </w:r>
      <w:r>
        <w:rPr>
          <w:color w:val="262828"/>
          <w:spacing w:val="-36"/>
          <w:w w:val="110"/>
          <w:sz w:val="25"/>
        </w:rPr>
        <w:t> </w:t>
      </w:r>
      <w:r>
        <w:rPr>
          <w:color w:val="262828"/>
          <w:w w:val="110"/>
          <w:sz w:val="25"/>
        </w:rPr>
        <w:t>з</w:t>
      </w:r>
      <w:r>
        <w:rPr>
          <w:color w:val="414142"/>
          <w:w w:val="110"/>
          <w:sz w:val="25"/>
        </w:rPr>
        <w:t>д</w:t>
      </w:r>
      <w:r>
        <w:rPr>
          <w:color w:val="262828"/>
          <w:w w:val="110"/>
          <w:sz w:val="25"/>
        </w:rPr>
        <w:t>оровья),</w:t>
      </w:r>
      <w:r>
        <w:rPr>
          <w:color w:val="262828"/>
          <w:spacing w:val="-24"/>
          <w:w w:val="110"/>
          <w:sz w:val="25"/>
        </w:rPr>
        <w:t> </w:t>
      </w:r>
      <w:r>
        <w:rPr>
          <w:color w:val="262828"/>
          <w:w w:val="110"/>
          <w:sz w:val="25"/>
        </w:rPr>
        <w:t>а</w:t>
      </w:r>
      <w:r>
        <w:rPr>
          <w:color w:val="262828"/>
          <w:spacing w:val="-23"/>
          <w:w w:val="110"/>
          <w:sz w:val="25"/>
        </w:rPr>
        <w:t> </w:t>
      </w:r>
      <w:r>
        <w:rPr>
          <w:color w:val="262828"/>
          <w:w w:val="110"/>
          <w:sz w:val="25"/>
        </w:rPr>
        <w:t>также</w:t>
      </w:r>
      <w:r>
        <w:rPr>
          <w:color w:val="262828"/>
          <w:spacing w:val="-25"/>
          <w:w w:val="110"/>
          <w:sz w:val="25"/>
        </w:rPr>
        <w:t> </w:t>
      </w:r>
      <w:r>
        <w:rPr>
          <w:color w:val="262828"/>
          <w:w w:val="110"/>
          <w:sz w:val="25"/>
        </w:rPr>
        <w:t>консультирование</w:t>
      </w:r>
      <w:r>
        <w:rPr>
          <w:color w:val="262828"/>
          <w:spacing w:val="-31"/>
          <w:w w:val="110"/>
          <w:sz w:val="25"/>
        </w:rPr>
        <w:t> </w:t>
      </w:r>
      <w:r>
        <w:rPr>
          <w:color w:val="262828"/>
          <w:w w:val="110"/>
          <w:sz w:val="25"/>
        </w:rPr>
        <w:t>медицинским</w:t>
      </w:r>
      <w:r>
        <w:rPr>
          <w:color w:val="262828"/>
          <w:spacing w:val="-23"/>
          <w:w w:val="110"/>
          <w:sz w:val="25"/>
        </w:rPr>
        <w:t> </w:t>
      </w:r>
      <w:r>
        <w:rPr>
          <w:color w:val="262828"/>
          <w:w w:val="110"/>
          <w:sz w:val="25"/>
        </w:rPr>
        <w:t>психо</w:t>
      </w:r>
      <w:r>
        <w:rPr>
          <w:color w:val="08080C"/>
          <w:w w:val="110"/>
          <w:sz w:val="25"/>
        </w:rPr>
        <w:t>­</w:t>
      </w:r>
    </w:p>
    <w:p>
      <w:pPr>
        <w:spacing w:line="163" w:lineRule="auto" w:before="71"/>
        <w:ind w:left="567" w:right="428" w:firstLine="0"/>
        <w:jc w:val="both"/>
        <w:rPr>
          <w:sz w:val="25"/>
        </w:rPr>
      </w:pPr>
      <w:r>
        <w:rPr>
          <w:color w:val="262828"/>
          <w:w w:val="105"/>
          <w:sz w:val="25"/>
        </w:rPr>
        <w:t>логом по направлению лечащего врача по вопросам, связанным с имеющимся забо</w:t>
      </w:r>
      <w:r>
        <w:rPr>
          <w:color w:val="08080C"/>
          <w:w w:val="105"/>
          <w:sz w:val="25"/>
        </w:rPr>
        <w:t>­ </w:t>
      </w:r>
      <w:r>
        <w:rPr>
          <w:color w:val="262828"/>
          <w:w w:val="105"/>
          <w:sz w:val="25"/>
        </w:rPr>
        <w:t>леванием  и  (или) состоянием,  включенным  в  базовую программу </w:t>
      </w:r>
      <w:r>
        <w:rPr>
          <w:color w:val="262828"/>
          <w:spacing w:val="-27"/>
          <w:w w:val="105"/>
          <w:sz w:val="41"/>
        </w:rPr>
        <w:t>оме</w:t>
      </w:r>
      <w:r>
        <w:rPr>
          <w:color w:val="414142"/>
          <w:spacing w:val="-27"/>
          <w:w w:val="105"/>
          <w:sz w:val="41"/>
        </w:rPr>
        <w:t>:</w:t>
      </w:r>
      <w:r>
        <w:rPr>
          <w:color w:val="414142"/>
          <w:spacing w:val="-33"/>
          <w:w w:val="105"/>
          <w:sz w:val="41"/>
        </w:rPr>
        <w:t> </w:t>
      </w:r>
      <w:r>
        <w:rPr>
          <w:color w:val="262828"/>
          <w:w w:val="105"/>
          <w:sz w:val="25"/>
        </w:rPr>
        <w:t>пациентов</w:t>
      </w:r>
    </w:p>
    <w:p>
      <w:pPr>
        <w:spacing w:line="247" w:lineRule="auto" w:before="0"/>
        <w:ind w:left="568" w:right="432" w:hanging="5"/>
        <w:jc w:val="both"/>
        <w:rPr>
          <w:sz w:val="25"/>
        </w:rPr>
      </w:pPr>
      <w:r>
        <w:rPr>
          <w:color w:val="262828"/>
          <w:w w:val="105"/>
          <w:sz w:val="25"/>
        </w:rPr>
        <w:t>из числа ветеранов боевых действий</w:t>
      </w:r>
      <w:r>
        <w:rPr>
          <w:color w:val="414142"/>
          <w:w w:val="105"/>
          <w:sz w:val="25"/>
        </w:rPr>
        <w:t>, </w:t>
      </w:r>
      <w:r>
        <w:rPr>
          <w:color w:val="262828"/>
          <w:w w:val="105"/>
          <w:sz w:val="25"/>
        </w:rPr>
        <w:t>в том числе ветеранов боевых действий - участников специальной военной операции; лиц, состоящих на диспансерном наблюдении</w:t>
      </w:r>
      <w:r>
        <w:rPr>
          <w:color w:val="414142"/>
          <w:w w:val="105"/>
          <w:sz w:val="25"/>
        </w:rPr>
        <w:t>; </w:t>
      </w:r>
      <w:r>
        <w:rPr>
          <w:color w:val="262828"/>
          <w:w w:val="105"/>
          <w:sz w:val="25"/>
        </w:rPr>
        <w:t>женщин в период беременности, родов и послеродовой период</w:t>
      </w:r>
      <w:r>
        <w:rPr>
          <w:color w:val="414142"/>
          <w:w w:val="105"/>
          <w:sz w:val="25"/>
        </w:rPr>
        <w:t>; </w:t>
      </w:r>
      <w:r>
        <w:rPr>
          <w:color w:val="262828"/>
          <w:w w:val="105"/>
          <w:sz w:val="25"/>
        </w:rPr>
        <w:t>дис</w:t>
      </w:r>
      <w:r>
        <w:rPr>
          <w:color w:val="08080C"/>
          <w:w w:val="105"/>
          <w:sz w:val="25"/>
        </w:rPr>
        <w:t>­ </w:t>
      </w:r>
      <w:r>
        <w:rPr>
          <w:color w:val="262828"/>
          <w:w w:val="105"/>
          <w:sz w:val="25"/>
        </w:rPr>
        <w:t>пансерное наблюдение и проведение аудиологического скрининга;</w:t>
      </w:r>
    </w:p>
    <w:p>
      <w:pPr>
        <w:tabs>
          <w:tab w:pos="4340" w:val="left" w:leader="none"/>
        </w:tabs>
        <w:spacing w:line="247" w:lineRule="auto" w:before="0"/>
        <w:ind w:left="570" w:right="419" w:firstLine="657"/>
        <w:jc w:val="both"/>
        <w:rPr>
          <w:sz w:val="25"/>
        </w:rPr>
      </w:pPr>
      <w:r>
        <w:rPr>
          <w:color w:val="262828"/>
          <w:w w:val="105"/>
          <w:sz w:val="25"/>
        </w:rPr>
        <w:t>оказывается скорая медицинская помощь (за исюпочением санитарно- авиационной</w:t>
      </w:r>
      <w:r>
        <w:rPr>
          <w:color w:val="262828"/>
          <w:spacing w:val="11"/>
          <w:w w:val="105"/>
          <w:sz w:val="25"/>
        </w:rPr>
        <w:t> </w:t>
      </w:r>
      <w:r>
        <w:rPr>
          <w:color w:val="262828"/>
          <w:w w:val="105"/>
          <w:sz w:val="25"/>
        </w:rPr>
        <w:t>эвакуации);</w:t>
        <w:tab/>
      </w:r>
      <w:r>
        <w:rPr>
          <w:color w:val="B8B8B8"/>
          <w:w w:val="105"/>
          <w:sz w:val="25"/>
        </w:rPr>
        <w:t>·</w:t>
      </w:r>
    </w:p>
    <w:p>
      <w:pPr>
        <w:spacing w:line="247" w:lineRule="auto" w:before="0"/>
        <w:ind w:left="567" w:right="401" w:firstLine="668"/>
        <w:jc w:val="both"/>
        <w:rPr>
          <w:sz w:val="25"/>
        </w:rPr>
      </w:pPr>
      <w:r>
        <w:rPr>
          <w:color w:val="262828"/>
          <w:w w:val="110"/>
          <w:sz w:val="25"/>
        </w:rPr>
        <w:t>оказывается специализированная медицинская помощь</w:t>
      </w:r>
      <w:r>
        <w:rPr>
          <w:color w:val="414142"/>
          <w:w w:val="110"/>
          <w:sz w:val="25"/>
        </w:rPr>
        <w:t>, </w:t>
      </w:r>
      <w:r>
        <w:rPr>
          <w:color w:val="262828"/>
          <w:w w:val="110"/>
          <w:sz w:val="25"/>
        </w:rPr>
        <w:t>в том числе высоко­ технологичная</w:t>
      </w:r>
      <w:r>
        <w:rPr>
          <w:color w:val="262828"/>
          <w:spacing w:val="-19"/>
          <w:w w:val="110"/>
          <w:sz w:val="25"/>
        </w:rPr>
        <w:t> </w:t>
      </w:r>
      <w:r>
        <w:rPr>
          <w:color w:val="262828"/>
          <w:w w:val="110"/>
          <w:sz w:val="25"/>
        </w:rPr>
        <w:t>медицинская</w:t>
      </w:r>
      <w:r>
        <w:rPr>
          <w:color w:val="262828"/>
          <w:spacing w:val="-17"/>
          <w:w w:val="110"/>
          <w:sz w:val="25"/>
        </w:rPr>
        <w:t> </w:t>
      </w:r>
      <w:r>
        <w:rPr>
          <w:color w:val="262828"/>
          <w:w w:val="110"/>
          <w:sz w:val="25"/>
        </w:rPr>
        <w:t>помощь,</w:t>
      </w:r>
      <w:r>
        <w:rPr>
          <w:color w:val="262828"/>
          <w:spacing w:val="-29"/>
          <w:w w:val="110"/>
          <w:sz w:val="25"/>
        </w:rPr>
        <w:t> </w:t>
      </w:r>
      <w:r>
        <w:rPr>
          <w:color w:val="262828"/>
          <w:w w:val="110"/>
          <w:sz w:val="25"/>
        </w:rPr>
        <w:t>включенная</w:t>
      </w:r>
      <w:r>
        <w:rPr>
          <w:color w:val="262828"/>
          <w:spacing w:val="-25"/>
          <w:w w:val="110"/>
          <w:sz w:val="25"/>
        </w:rPr>
        <w:t> </w:t>
      </w:r>
      <w:r>
        <w:rPr>
          <w:color w:val="262828"/>
          <w:w w:val="110"/>
          <w:sz w:val="25"/>
        </w:rPr>
        <w:t>в</w:t>
      </w:r>
      <w:r>
        <w:rPr>
          <w:color w:val="262828"/>
          <w:spacing w:val="-26"/>
          <w:w w:val="110"/>
          <w:sz w:val="25"/>
        </w:rPr>
        <w:t> </w:t>
      </w:r>
      <w:r>
        <w:rPr>
          <w:color w:val="262828"/>
          <w:w w:val="110"/>
          <w:sz w:val="25"/>
        </w:rPr>
        <w:t>раздел</w:t>
      </w:r>
      <w:r>
        <w:rPr>
          <w:color w:val="262828"/>
          <w:spacing w:val="-33"/>
          <w:w w:val="110"/>
          <w:sz w:val="25"/>
        </w:rPr>
        <w:t> </w:t>
      </w:r>
      <w:r>
        <w:rPr>
          <w:color w:val="262828"/>
          <w:w w:val="110"/>
          <w:sz w:val="25"/>
        </w:rPr>
        <w:t>I</w:t>
      </w:r>
      <w:r>
        <w:rPr>
          <w:color w:val="262828"/>
          <w:spacing w:val="-26"/>
          <w:w w:val="110"/>
          <w:sz w:val="25"/>
        </w:rPr>
        <w:t> </w:t>
      </w:r>
      <w:r>
        <w:rPr>
          <w:color w:val="262828"/>
          <w:w w:val="110"/>
          <w:sz w:val="25"/>
        </w:rPr>
        <w:t>приложения</w:t>
      </w:r>
      <w:r>
        <w:rPr>
          <w:color w:val="262828"/>
          <w:spacing w:val="-32"/>
          <w:w w:val="110"/>
          <w:sz w:val="25"/>
        </w:rPr>
        <w:t> </w:t>
      </w:r>
      <w:r>
        <w:rPr>
          <w:rFonts w:ascii="Arial" w:hAnsi="Arial"/>
          <w:color w:val="262828"/>
          <w:w w:val="110"/>
          <w:sz w:val="25"/>
        </w:rPr>
        <w:t>№</w:t>
      </w:r>
      <w:r>
        <w:rPr>
          <w:rFonts w:ascii="Arial" w:hAnsi="Arial"/>
          <w:color w:val="262828"/>
          <w:spacing w:val="-35"/>
          <w:w w:val="110"/>
          <w:sz w:val="25"/>
        </w:rPr>
        <w:t> </w:t>
      </w:r>
      <w:r>
        <w:rPr>
          <w:color w:val="262828"/>
          <w:w w:val="110"/>
          <w:sz w:val="25"/>
        </w:rPr>
        <w:t>1</w:t>
      </w:r>
      <w:r>
        <w:rPr>
          <w:color w:val="262828"/>
          <w:spacing w:val="-26"/>
          <w:w w:val="110"/>
          <w:sz w:val="25"/>
        </w:rPr>
        <w:t> </w:t>
      </w:r>
      <w:r>
        <w:rPr>
          <w:color w:val="262828"/>
          <w:w w:val="110"/>
          <w:sz w:val="25"/>
        </w:rPr>
        <w:t>к</w:t>
      </w:r>
      <w:r>
        <w:rPr>
          <w:color w:val="262828"/>
          <w:spacing w:val="-26"/>
          <w:w w:val="110"/>
          <w:sz w:val="25"/>
        </w:rPr>
        <w:t> </w:t>
      </w:r>
      <w:r>
        <w:rPr>
          <w:color w:val="262828"/>
          <w:w w:val="110"/>
          <w:sz w:val="25"/>
        </w:rPr>
        <w:t>Про­ грамме государственных гарантий бесплатного оказания гражданам медицинской помощи</w:t>
      </w:r>
      <w:r>
        <w:rPr>
          <w:color w:val="262828"/>
          <w:spacing w:val="-11"/>
          <w:w w:val="110"/>
          <w:sz w:val="25"/>
        </w:rPr>
        <w:t> </w:t>
      </w:r>
      <w:r>
        <w:rPr>
          <w:color w:val="262828"/>
          <w:w w:val="110"/>
          <w:sz w:val="25"/>
        </w:rPr>
        <w:t>на</w:t>
      </w:r>
      <w:r>
        <w:rPr>
          <w:color w:val="262828"/>
          <w:spacing w:val="-2"/>
          <w:w w:val="110"/>
          <w:sz w:val="25"/>
        </w:rPr>
        <w:t> </w:t>
      </w:r>
      <w:r>
        <w:rPr>
          <w:color w:val="262828"/>
          <w:w w:val="110"/>
          <w:sz w:val="25"/>
        </w:rPr>
        <w:t>2025</w:t>
      </w:r>
      <w:r>
        <w:rPr>
          <w:color w:val="262828"/>
          <w:spacing w:val="-12"/>
          <w:w w:val="110"/>
          <w:sz w:val="25"/>
        </w:rPr>
        <w:t> </w:t>
      </w:r>
      <w:r>
        <w:rPr>
          <w:color w:val="262828"/>
          <w:w w:val="110"/>
          <w:sz w:val="25"/>
        </w:rPr>
        <w:t>год</w:t>
      </w:r>
      <w:r>
        <w:rPr>
          <w:color w:val="262828"/>
          <w:spacing w:val="-16"/>
          <w:w w:val="110"/>
          <w:sz w:val="25"/>
        </w:rPr>
        <w:t> </w:t>
      </w:r>
      <w:r>
        <w:rPr>
          <w:color w:val="262828"/>
          <w:w w:val="110"/>
          <w:sz w:val="25"/>
        </w:rPr>
        <w:t>и</w:t>
      </w:r>
      <w:r>
        <w:rPr>
          <w:color w:val="262828"/>
          <w:spacing w:val="-4"/>
          <w:w w:val="110"/>
          <w:sz w:val="25"/>
        </w:rPr>
        <w:t> </w:t>
      </w:r>
      <w:r>
        <w:rPr>
          <w:color w:val="262828"/>
          <w:w w:val="110"/>
          <w:sz w:val="25"/>
        </w:rPr>
        <w:t>на</w:t>
      </w:r>
      <w:r>
        <w:rPr>
          <w:color w:val="262828"/>
          <w:spacing w:val="-18"/>
          <w:w w:val="110"/>
          <w:sz w:val="25"/>
        </w:rPr>
        <w:t> </w:t>
      </w:r>
      <w:r>
        <w:rPr>
          <w:color w:val="262828"/>
          <w:w w:val="110"/>
          <w:sz w:val="25"/>
        </w:rPr>
        <w:t>плановый</w:t>
      </w:r>
      <w:r>
        <w:rPr>
          <w:color w:val="262828"/>
          <w:spacing w:val="-11"/>
          <w:w w:val="110"/>
          <w:sz w:val="25"/>
        </w:rPr>
        <w:t> </w:t>
      </w:r>
      <w:r>
        <w:rPr>
          <w:color w:val="262828"/>
          <w:w w:val="110"/>
          <w:sz w:val="25"/>
        </w:rPr>
        <w:t>перио</w:t>
      </w:r>
      <w:r>
        <w:rPr>
          <w:color w:val="414142"/>
          <w:w w:val="110"/>
          <w:sz w:val="25"/>
        </w:rPr>
        <w:t>д</w:t>
      </w:r>
      <w:r>
        <w:rPr>
          <w:color w:val="414142"/>
          <w:spacing w:val="-14"/>
          <w:w w:val="110"/>
          <w:sz w:val="25"/>
        </w:rPr>
        <w:t> </w:t>
      </w:r>
      <w:r>
        <w:rPr>
          <w:color w:val="262828"/>
          <w:w w:val="110"/>
          <w:sz w:val="25"/>
        </w:rPr>
        <w:t>2026</w:t>
      </w:r>
      <w:r>
        <w:rPr>
          <w:color w:val="262828"/>
          <w:spacing w:val="-21"/>
          <w:w w:val="110"/>
          <w:sz w:val="25"/>
        </w:rPr>
        <w:t> </w:t>
      </w:r>
      <w:r>
        <w:rPr>
          <w:color w:val="262828"/>
          <w:w w:val="110"/>
          <w:sz w:val="25"/>
        </w:rPr>
        <w:t>и</w:t>
      </w:r>
      <w:r>
        <w:rPr>
          <w:color w:val="262828"/>
          <w:spacing w:val="-12"/>
          <w:w w:val="110"/>
          <w:sz w:val="25"/>
        </w:rPr>
        <w:t> </w:t>
      </w:r>
      <w:r>
        <w:rPr>
          <w:color w:val="262828"/>
          <w:w w:val="110"/>
          <w:sz w:val="25"/>
        </w:rPr>
        <w:t>2027</w:t>
      </w:r>
      <w:r>
        <w:rPr>
          <w:color w:val="262828"/>
          <w:spacing w:val="-15"/>
          <w:w w:val="110"/>
          <w:sz w:val="25"/>
        </w:rPr>
        <w:t> </w:t>
      </w:r>
      <w:r>
        <w:rPr>
          <w:color w:val="262828"/>
          <w:w w:val="110"/>
          <w:sz w:val="25"/>
        </w:rPr>
        <w:t>годов,</w:t>
      </w:r>
      <w:r>
        <w:rPr>
          <w:color w:val="262828"/>
          <w:spacing w:val="-19"/>
          <w:w w:val="110"/>
          <w:sz w:val="25"/>
        </w:rPr>
        <w:t> </w:t>
      </w:r>
      <w:r>
        <w:rPr>
          <w:color w:val="262828"/>
          <w:w w:val="110"/>
          <w:sz w:val="25"/>
        </w:rPr>
        <w:t>утвержденной</w:t>
      </w:r>
      <w:r>
        <w:rPr>
          <w:color w:val="262828"/>
          <w:spacing w:val="-3"/>
          <w:w w:val="110"/>
          <w:sz w:val="25"/>
        </w:rPr>
        <w:t> </w:t>
      </w:r>
      <w:r>
        <w:rPr>
          <w:color w:val="262828"/>
          <w:w w:val="110"/>
          <w:sz w:val="25"/>
        </w:rPr>
        <w:t>поста­ новлением Правительства Российской Фе</w:t>
      </w:r>
      <w:r>
        <w:rPr>
          <w:color w:val="414142"/>
          <w:w w:val="110"/>
          <w:sz w:val="25"/>
        </w:rPr>
        <w:t>д</w:t>
      </w:r>
      <w:r>
        <w:rPr>
          <w:color w:val="262828"/>
          <w:w w:val="110"/>
          <w:sz w:val="25"/>
        </w:rPr>
        <w:t>ерации от 27 декабря 2024 </w:t>
      </w:r>
      <w:r>
        <w:rPr>
          <w:color w:val="262828"/>
          <w:spacing w:val="-3"/>
          <w:w w:val="110"/>
          <w:sz w:val="25"/>
        </w:rPr>
        <w:t>г</w:t>
      </w:r>
      <w:r>
        <w:rPr>
          <w:color w:val="414142"/>
          <w:spacing w:val="-3"/>
          <w:w w:val="110"/>
          <w:sz w:val="25"/>
        </w:rPr>
        <w:t>. </w:t>
      </w:r>
      <w:r>
        <w:rPr>
          <w:rFonts w:ascii="Arial" w:hAnsi="Arial"/>
          <w:color w:val="262828"/>
          <w:w w:val="110"/>
          <w:sz w:val="25"/>
        </w:rPr>
        <w:t>№</w:t>
      </w:r>
      <w:r>
        <w:rPr>
          <w:rFonts w:ascii="Arial" w:hAnsi="Arial"/>
          <w:color w:val="262828"/>
          <w:spacing w:val="-42"/>
          <w:w w:val="110"/>
          <w:sz w:val="25"/>
        </w:rPr>
        <w:t> </w:t>
      </w:r>
      <w:r>
        <w:rPr>
          <w:color w:val="262828"/>
          <w:w w:val="110"/>
          <w:sz w:val="25"/>
        </w:rPr>
        <w:t>1940</w:t>
      </w:r>
    </w:p>
    <w:p>
      <w:pPr>
        <w:spacing w:line="247" w:lineRule="auto" w:before="0"/>
        <w:ind w:left="577" w:right="398" w:firstLine="3"/>
        <w:jc w:val="both"/>
        <w:rPr>
          <w:sz w:val="25"/>
        </w:rPr>
      </w:pPr>
      <w:r>
        <w:rPr>
          <w:color w:val="262828"/>
          <w:w w:val="105"/>
          <w:sz w:val="25"/>
        </w:rPr>
        <w:t>«О Программе государственных гарантий бесплатного оказания гражданам меди</w:t>
      </w:r>
      <w:r>
        <w:rPr>
          <w:color w:val="08080C"/>
          <w:w w:val="105"/>
          <w:sz w:val="25"/>
        </w:rPr>
        <w:t>­ </w:t>
      </w:r>
      <w:r>
        <w:rPr>
          <w:color w:val="262828"/>
          <w:w w:val="105"/>
          <w:sz w:val="25"/>
        </w:rPr>
        <w:t>цинской помощи на 2025 год и на плановый период 2026 и 2027 годов», в стацио</w:t>
      </w:r>
      <w:r>
        <w:rPr>
          <w:color w:val="08080C"/>
          <w:w w:val="105"/>
          <w:sz w:val="25"/>
        </w:rPr>
        <w:t>­ </w:t>
      </w:r>
      <w:r>
        <w:rPr>
          <w:color w:val="262828"/>
          <w:w w:val="105"/>
          <w:sz w:val="25"/>
        </w:rPr>
        <w:t>нарных условиях и условиях дневного стационара, в том числе больным с онколо­ гическими заболеваниями</w:t>
      </w:r>
      <w:r>
        <w:rPr>
          <w:color w:val="414142"/>
          <w:w w:val="105"/>
          <w:sz w:val="25"/>
        </w:rPr>
        <w:t>, </w:t>
      </w:r>
      <w:r>
        <w:rPr>
          <w:color w:val="262828"/>
          <w:w w:val="105"/>
          <w:sz w:val="25"/>
        </w:rPr>
        <w:t>больным с гепатитом С в соответствии с клиническими рекомендациями</w:t>
      </w:r>
      <w:r>
        <w:rPr>
          <w:color w:val="414142"/>
          <w:w w:val="105"/>
          <w:sz w:val="25"/>
        </w:rPr>
        <w:t>, </w:t>
      </w:r>
      <w:r>
        <w:rPr>
          <w:color w:val="262828"/>
          <w:w w:val="105"/>
          <w:sz w:val="25"/>
        </w:rPr>
        <w:t>включая пре</w:t>
      </w:r>
      <w:r>
        <w:rPr>
          <w:color w:val="414142"/>
          <w:w w:val="105"/>
          <w:sz w:val="25"/>
        </w:rPr>
        <w:t>д</w:t>
      </w:r>
      <w:r>
        <w:rPr>
          <w:color w:val="262828"/>
          <w:w w:val="105"/>
          <w:sz w:val="25"/>
        </w:rPr>
        <w:t>оставление лекарственных препаратов </w:t>
      </w:r>
      <w:r>
        <w:rPr>
          <w:rFonts w:ascii="Arial" w:hAnsi="Arial"/>
          <w:color w:val="262828"/>
          <w:w w:val="105"/>
          <w:sz w:val="25"/>
        </w:rPr>
        <w:t>для </w:t>
      </w:r>
      <w:r>
        <w:rPr>
          <w:color w:val="262828"/>
          <w:w w:val="105"/>
          <w:sz w:val="25"/>
        </w:rPr>
        <w:t>мед ицин</w:t>
      </w:r>
      <w:r>
        <w:rPr>
          <w:color w:val="08080C"/>
          <w:w w:val="105"/>
          <w:sz w:val="25"/>
        </w:rPr>
        <w:t>­ </w:t>
      </w:r>
      <w:r>
        <w:rPr>
          <w:color w:val="262828"/>
          <w:w w:val="105"/>
          <w:sz w:val="25"/>
        </w:rPr>
        <w:t>ского применения</w:t>
      </w:r>
      <w:r>
        <w:rPr>
          <w:color w:val="414142"/>
          <w:w w:val="105"/>
          <w:sz w:val="25"/>
        </w:rPr>
        <w:t>, </w:t>
      </w:r>
      <w:r>
        <w:rPr>
          <w:color w:val="262828"/>
          <w:w w:val="105"/>
          <w:sz w:val="25"/>
        </w:rPr>
        <w:t>включенных в перечень жи</w:t>
      </w:r>
      <w:r>
        <w:rPr>
          <w:color w:val="414142"/>
          <w:w w:val="105"/>
          <w:sz w:val="25"/>
        </w:rPr>
        <w:t>з</w:t>
      </w:r>
      <w:r>
        <w:rPr>
          <w:color w:val="262828"/>
          <w:w w:val="105"/>
          <w:sz w:val="25"/>
        </w:rPr>
        <w:t>ненно необходимых и важнейших лекарственных препаратов</w:t>
      </w:r>
      <w:r>
        <w:rPr>
          <w:color w:val="414142"/>
          <w:w w:val="105"/>
          <w:sz w:val="25"/>
        </w:rPr>
        <w:t>, </w:t>
      </w:r>
      <w:r>
        <w:rPr>
          <w:color w:val="262828"/>
          <w:w w:val="105"/>
          <w:sz w:val="25"/>
        </w:rPr>
        <w:t>в соответствии с законодательством Российской Фе</w:t>
      </w:r>
      <w:r>
        <w:rPr>
          <w:color w:val="414142"/>
          <w:w w:val="105"/>
          <w:sz w:val="25"/>
        </w:rPr>
        <w:t>д</w:t>
      </w:r>
      <w:r>
        <w:rPr>
          <w:color w:val="262828"/>
          <w:w w:val="105"/>
          <w:sz w:val="25"/>
        </w:rPr>
        <w:t>е­ рации</w:t>
      </w:r>
      <w:r>
        <w:rPr>
          <w:color w:val="414142"/>
          <w:w w:val="105"/>
          <w:sz w:val="25"/>
        </w:rPr>
        <w:t>;</w:t>
      </w:r>
    </w:p>
    <w:p>
      <w:pPr>
        <w:spacing w:line="259" w:lineRule="auto" w:before="11"/>
        <w:ind w:left="579" w:right="378" w:firstLine="660"/>
        <w:jc w:val="both"/>
        <w:rPr>
          <w:sz w:val="25"/>
        </w:rPr>
      </w:pPr>
      <w:r>
        <w:rPr>
          <w:color w:val="262828"/>
          <w:w w:val="110"/>
          <w:sz w:val="25"/>
        </w:rPr>
        <w:t>применяются вспомогательные репродуктивные технологии (</w:t>
      </w:r>
      <w:r>
        <w:rPr>
          <w:color w:val="414142"/>
          <w:w w:val="110"/>
          <w:sz w:val="25"/>
        </w:rPr>
        <w:t>э</w:t>
      </w:r>
      <w:r>
        <w:rPr>
          <w:color w:val="262828"/>
          <w:w w:val="110"/>
          <w:sz w:val="25"/>
        </w:rPr>
        <w:t>кстракорпо</w:t>
      </w:r>
      <w:r>
        <w:rPr>
          <w:color w:val="08080C"/>
          <w:w w:val="110"/>
          <w:sz w:val="25"/>
        </w:rPr>
        <w:t>­ </w:t>
      </w:r>
      <w:r>
        <w:rPr>
          <w:color w:val="262828"/>
          <w:w w:val="110"/>
          <w:sz w:val="25"/>
        </w:rPr>
        <w:t>ральное оплодотворение)</w:t>
      </w:r>
      <w:r>
        <w:rPr>
          <w:color w:val="414142"/>
          <w:w w:val="110"/>
          <w:sz w:val="25"/>
        </w:rPr>
        <w:t>, </w:t>
      </w:r>
      <w:r>
        <w:rPr>
          <w:color w:val="262828"/>
          <w:w w:val="110"/>
          <w:sz w:val="25"/>
        </w:rPr>
        <w:t>вюпочая пре</w:t>
      </w:r>
      <w:r>
        <w:rPr>
          <w:color w:val="414142"/>
          <w:w w:val="110"/>
          <w:sz w:val="25"/>
        </w:rPr>
        <w:t>д</w:t>
      </w:r>
      <w:r>
        <w:rPr>
          <w:color w:val="262828"/>
          <w:w w:val="110"/>
          <w:sz w:val="25"/>
        </w:rPr>
        <w:t>оставление лекарственны</w:t>
      </w:r>
      <w:r>
        <w:rPr>
          <w:color w:val="414142"/>
          <w:w w:val="110"/>
          <w:sz w:val="25"/>
        </w:rPr>
        <w:t>х </w:t>
      </w:r>
      <w:r>
        <w:rPr>
          <w:color w:val="262828"/>
          <w:w w:val="110"/>
          <w:sz w:val="25"/>
        </w:rPr>
        <w:t>препаратов</w:t>
      </w:r>
      <w:r>
        <w:rPr>
          <w:color w:val="262828"/>
          <w:spacing w:val="-37"/>
          <w:w w:val="110"/>
          <w:sz w:val="25"/>
        </w:rPr>
        <w:t> </w:t>
      </w:r>
      <w:r>
        <w:rPr>
          <w:rFonts w:ascii="Arial" w:hAnsi="Arial"/>
          <w:color w:val="262828"/>
          <w:w w:val="110"/>
          <w:sz w:val="22"/>
        </w:rPr>
        <w:t>для </w:t>
      </w:r>
      <w:r>
        <w:rPr>
          <w:color w:val="262828"/>
          <w:w w:val="110"/>
          <w:sz w:val="25"/>
        </w:rPr>
        <w:t>медицинского</w:t>
      </w:r>
      <w:r>
        <w:rPr>
          <w:color w:val="262828"/>
          <w:spacing w:val="7"/>
          <w:w w:val="110"/>
          <w:sz w:val="25"/>
        </w:rPr>
        <w:t> </w:t>
      </w:r>
      <w:r>
        <w:rPr>
          <w:color w:val="262828"/>
          <w:w w:val="110"/>
          <w:sz w:val="25"/>
        </w:rPr>
        <w:t>применения</w:t>
      </w:r>
      <w:r>
        <w:rPr>
          <w:color w:val="414142"/>
          <w:w w:val="110"/>
          <w:sz w:val="25"/>
        </w:rPr>
        <w:t>,</w:t>
      </w:r>
      <w:r>
        <w:rPr>
          <w:color w:val="414142"/>
          <w:spacing w:val="-4"/>
          <w:w w:val="110"/>
          <w:sz w:val="25"/>
        </w:rPr>
        <w:t> </w:t>
      </w:r>
      <w:r>
        <w:rPr>
          <w:color w:val="414142"/>
          <w:w w:val="110"/>
          <w:sz w:val="25"/>
        </w:rPr>
        <w:t>в</w:t>
      </w:r>
      <w:r>
        <w:rPr>
          <w:color w:val="262828"/>
          <w:w w:val="110"/>
          <w:sz w:val="25"/>
        </w:rPr>
        <w:t>ключенных</w:t>
      </w:r>
      <w:r>
        <w:rPr>
          <w:color w:val="262828"/>
          <w:spacing w:val="-14"/>
          <w:w w:val="110"/>
          <w:sz w:val="25"/>
        </w:rPr>
        <w:t> </w:t>
      </w:r>
      <w:r>
        <w:rPr>
          <w:color w:val="262828"/>
          <w:w w:val="110"/>
          <w:sz w:val="25"/>
        </w:rPr>
        <w:t>в</w:t>
      </w:r>
      <w:r>
        <w:rPr>
          <w:color w:val="262828"/>
          <w:spacing w:val="-5"/>
          <w:w w:val="110"/>
          <w:sz w:val="25"/>
        </w:rPr>
        <w:t> </w:t>
      </w:r>
      <w:r>
        <w:rPr>
          <w:color w:val="262828"/>
          <w:spacing w:val="-4"/>
          <w:w w:val="110"/>
          <w:sz w:val="25"/>
        </w:rPr>
        <w:t>переч</w:t>
      </w:r>
      <w:r>
        <w:rPr>
          <w:color w:val="414142"/>
          <w:spacing w:val="-4"/>
          <w:w w:val="110"/>
          <w:sz w:val="25"/>
        </w:rPr>
        <w:t>е</w:t>
      </w:r>
      <w:r>
        <w:rPr>
          <w:color w:val="262828"/>
          <w:spacing w:val="-4"/>
          <w:w w:val="110"/>
          <w:sz w:val="25"/>
        </w:rPr>
        <w:t>нь</w:t>
      </w:r>
      <w:r>
        <w:rPr>
          <w:color w:val="262828"/>
          <w:spacing w:val="-9"/>
          <w:w w:val="110"/>
          <w:sz w:val="25"/>
        </w:rPr>
        <w:t> </w:t>
      </w:r>
      <w:r>
        <w:rPr>
          <w:color w:val="262828"/>
          <w:w w:val="110"/>
          <w:sz w:val="25"/>
        </w:rPr>
        <w:t>жи</w:t>
      </w:r>
      <w:r>
        <w:rPr>
          <w:color w:val="414142"/>
          <w:w w:val="110"/>
          <w:sz w:val="25"/>
        </w:rPr>
        <w:t>з</w:t>
      </w:r>
      <w:r>
        <w:rPr>
          <w:color w:val="262828"/>
          <w:w w:val="110"/>
          <w:sz w:val="25"/>
        </w:rPr>
        <w:t>ненно</w:t>
      </w:r>
      <w:r>
        <w:rPr>
          <w:color w:val="262828"/>
          <w:spacing w:val="-30"/>
          <w:w w:val="110"/>
          <w:sz w:val="25"/>
        </w:rPr>
        <w:t> </w:t>
      </w:r>
      <w:r>
        <w:rPr>
          <w:color w:val="262828"/>
          <w:w w:val="110"/>
          <w:sz w:val="25"/>
        </w:rPr>
        <w:t>необ</w:t>
      </w:r>
      <w:r>
        <w:rPr>
          <w:color w:val="414142"/>
          <w:w w:val="110"/>
          <w:sz w:val="25"/>
        </w:rPr>
        <w:t>х</w:t>
      </w:r>
      <w:r>
        <w:rPr>
          <w:color w:val="262828"/>
          <w:w w:val="110"/>
          <w:sz w:val="25"/>
        </w:rPr>
        <w:t>одимых</w:t>
      </w:r>
      <w:r>
        <w:rPr>
          <w:color w:val="262828"/>
          <w:spacing w:val="-21"/>
          <w:w w:val="110"/>
          <w:sz w:val="25"/>
        </w:rPr>
        <w:t> </w:t>
      </w:r>
      <w:r>
        <w:rPr>
          <w:color w:val="262828"/>
          <w:w w:val="110"/>
          <w:sz w:val="25"/>
        </w:rPr>
        <w:t>и</w:t>
      </w:r>
      <w:r>
        <w:rPr>
          <w:color w:val="262828"/>
          <w:spacing w:val="-4"/>
          <w:w w:val="110"/>
          <w:sz w:val="25"/>
        </w:rPr>
        <w:t> </w:t>
      </w:r>
      <w:r>
        <w:rPr>
          <w:color w:val="262828"/>
          <w:w w:val="110"/>
          <w:sz w:val="25"/>
        </w:rPr>
        <w:t>важ­ нейших</w:t>
      </w:r>
      <w:r>
        <w:rPr>
          <w:color w:val="262828"/>
          <w:spacing w:val="-32"/>
          <w:w w:val="110"/>
          <w:sz w:val="25"/>
        </w:rPr>
        <w:t> </w:t>
      </w:r>
      <w:r>
        <w:rPr>
          <w:color w:val="262828"/>
          <w:w w:val="110"/>
          <w:sz w:val="25"/>
        </w:rPr>
        <w:t>лекарственных</w:t>
      </w:r>
      <w:r>
        <w:rPr>
          <w:color w:val="262828"/>
          <w:spacing w:val="-19"/>
          <w:w w:val="110"/>
          <w:sz w:val="25"/>
        </w:rPr>
        <w:t> </w:t>
      </w:r>
      <w:r>
        <w:rPr>
          <w:color w:val="262828"/>
          <w:spacing w:val="-3"/>
          <w:w w:val="110"/>
          <w:sz w:val="25"/>
        </w:rPr>
        <w:t>препаратов</w:t>
      </w:r>
      <w:r>
        <w:rPr>
          <w:color w:val="414142"/>
          <w:spacing w:val="-3"/>
          <w:w w:val="110"/>
          <w:sz w:val="25"/>
        </w:rPr>
        <w:t>,</w:t>
      </w:r>
      <w:r>
        <w:rPr>
          <w:color w:val="414142"/>
          <w:spacing w:val="-18"/>
          <w:w w:val="110"/>
          <w:sz w:val="25"/>
        </w:rPr>
        <w:t> </w:t>
      </w:r>
      <w:r>
        <w:rPr>
          <w:color w:val="262828"/>
          <w:w w:val="110"/>
          <w:sz w:val="25"/>
        </w:rPr>
        <w:t>в</w:t>
      </w:r>
      <w:r>
        <w:rPr>
          <w:color w:val="262828"/>
          <w:spacing w:val="-20"/>
          <w:w w:val="110"/>
          <w:sz w:val="25"/>
        </w:rPr>
        <w:t> </w:t>
      </w:r>
      <w:r>
        <w:rPr>
          <w:color w:val="262828"/>
          <w:w w:val="110"/>
          <w:sz w:val="25"/>
        </w:rPr>
        <w:t>соо</w:t>
      </w:r>
      <w:r>
        <w:rPr>
          <w:color w:val="414142"/>
          <w:w w:val="110"/>
          <w:sz w:val="25"/>
        </w:rPr>
        <w:t>т</w:t>
      </w:r>
      <w:r>
        <w:rPr>
          <w:color w:val="262828"/>
          <w:w w:val="110"/>
          <w:sz w:val="25"/>
        </w:rPr>
        <w:t>ветствии</w:t>
      </w:r>
      <w:r>
        <w:rPr>
          <w:color w:val="262828"/>
          <w:spacing w:val="-33"/>
          <w:w w:val="110"/>
          <w:sz w:val="25"/>
        </w:rPr>
        <w:t> </w:t>
      </w:r>
      <w:r>
        <w:rPr>
          <w:color w:val="262828"/>
          <w:w w:val="110"/>
          <w:sz w:val="25"/>
        </w:rPr>
        <w:t>с</w:t>
      </w:r>
      <w:r>
        <w:rPr>
          <w:color w:val="262828"/>
          <w:spacing w:val="-23"/>
          <w:w w:val="110"/>
          <w:sz w:val="25"/>
        </w:rPr>
        <w:t> </w:t>
      </w:r>
      <w:r>
        <w:rPr>
          <w:color w:val="414142"/>
          <w:spacing w:val="-4"/>
          <w:w w:val="110"/>
          <w:sz w:val="25"/>
        </w:rPr>
        <w:t>з</w:t>
      </w:r>
      <w:r>
        <w:rPr>
          <w:color w:val="262828"/>
          <w:spacing w:val="-4"/>
          <w:w w:val="110"/>
          <w:sz w:val="25"/>
        </w:rPr>
        <w:t>аконода</w:t>
      </w:r>
      <w:r>
        <w:rPr>
          <w:color w:val="414142"/>
          <w:spacing w:val="-4"/>
          <w:w w:val="110"/>
          <w:sz w:val="25"/>
        </w:rPr>
        <w:t>т</w:t>
      </w:r>
      <w:r>
        <w:rPr>
          <w:color w:val="262828"/>
          <w:spacing w:val="-4"/>
          <w:w w:val="110"/>
          <w:sz w:val="25"/>
        </w:rPr>
        <w:t>ельс</w:t>
      </w:r>
      <w:r>
        <w:rPr>
          <w:color w:val="414142"/>
          <w:spacing w:val="-4"/>
          <w:w w:val="110"/>
          <w:sz w:val="25"/>
        </w:rPr>
        <w:t>т</w:t>
      </w:r>
      <w:r>
        <w:rPr>
          <w:color w:val="262828"/>
          <w:spacing w:val="-4"/>
          <w:w w:val="110"/>
          <w:sz w:val="25"/>
        </w:rPr>
        <w:t>вом</w:t>
      </w:r>
      <w:r>
        <w:rPr>
          <w:color w:val="262828"/>
          <w:spacing w:val="-33"/>
          <w:w w:val="110"/>
          <w:sz w:val="25"/>
        </w:rPr>
        <w:t> </w:t>
      </w:r>
      <w:r>
        <w:rPr>
          <w:color w:val="262828"/>
          <w:w w:val="110"/>
          <w:sz w:val="25"/>
        </w:rPr>
        <w:t>Российской Фе</w:t>
      </w:r>
      <w:r>
        <w:rPr>
          <w:color w:val="414142"/>
          <w:w w:val="110"/>
          <w:sz w:val="25"/>
        </w:rPr>
        <w:t>д</w:t>
      </w:r>
      <w:r>
        <w:rPr>
          <w:color w:val="262828"/>
          <w:w w:val="110"/>
          <w:sz w:val="25"/>
        </w:rPr>
        <w:t>ерации</w:t>
      </w:r>
      <w:r>
        <w:rPr>
          <w:color w:val="414142"/>
          <w:w w:val="110"/>
          <w:sz w:val="25"/>
        </w:rPr>
        <w:t>;</w:t>
      </w:r>
    </w:p>
    <w:p>
      <w:pPr>
        <w:spacing w:line="267" w:lineRule="exact" w:before="0"/>
        <w:ind w:left="1246" w:right="0" w:firstLine="0"/>
        <w:jc w:val="both"/>
        <w:rPr>
          <w:sz w:val="25"/>
        </w:rPr>
      </w:pPr>
      <w:r>
        <w:rPr>
          <w:color w:val="262828"/>
          <w:w w:val="105"/>
          <w:sz w:val="25"/>
        </w:rPr>
        <w:t>осуществ</w:t>
      </w:r>
      <w:r>
        <w:rPr>
          <w:color w:val="414142"/>
          <w:w w:val="105"/>
          <w:sz w:val="25"/>
        </w:rPr>
        <w:t>л</w:t>
      </w:r>
      <w:r>
        <w:rPr>
          <w:color w:val="262828"/>
          <w:w w:val="105"/>
          <w:sz w:val="25"/>
        </w:rPr>
        <w:t>яются мероприятия по ме</w:t>
      </w:r>
      <w:r>
        <w:rPr>
          <w:color w:val="414142"/>
          <w:w w:val="105"/>
          <w:sz w:val="25"/>
        </w:rPr>
        <w:t>д</w:t>
      </w:r>
      <w:r>
        <w:rPr>
          <w:color w:val="262828"/>
          <w:w w:val="105"/>
          <w:sz w:val="25"/>
        </w:rPr>
        <w:t>ицинской реабилитации</w:t>
      </w:r>
      <w:r>
        <w:rPr>
          <w:color w:val="414142"/>
          <w:w w:val="105"/>
          <w:sz w:val="25"/>
        </w:rPr>
        <w:t>, </w:t>
      </w:r>
      <w:r>
        <w:rPr>
          <w:color w:val="262828"/>
          <w:w w:val="105"/>
          <w:sz w:val="25"/>
        </w:rPr>
        <w:t>проводимой</w:t>
      </w:r>
    </w:p>
    <w:p>
      <w:pPr>
        <w:spacing w:line="254" w:lineRule="auto" w:before="27"/>
        <w:ind w:left="582" w:right="393" w:hanging="1"/>
        <w:jc w:val="both"/>
        <w:rPr>
          <w:sz w:val="25"/>
        </w:rPr>
      </w:pPr>
      <w:r>
        <w:rPr>
          <w:smallCaps/>
          <w:color w:val="262828"/>
          <w:w w:val="92"/>
          <w:sz w:val="25"/>
        </w:rPr>
        <w:t>в</w:t>
      </w:r>
      <w:r>
        <w:rPr>
          <w:smallCaps w:val="0"/>
          <w:color w:val="262828"/>
          <w:spacing w:val="24"/>
          <w:sz w:val="25"/>
        </w:rPr>
        <w:t> </w:t>
      </w:r>
      <w:r>
        <w:rPr>
          <w:smallCaps w:val="0"/>
          <w:color w:val="262828"/>
          <w:spacing w:val="-1"/>
          <w:w w:val="105"/>
          <w:sz w:val="25"/>
        </w:rPr>
        <w:t>медицински</w:t>
      </w:r>
      <w:r>
        <w:rPr>
          <w:smallCaps w:val="0"/>
          <w:color w:val="262828"/>
          <w:w w:val="105"/>
          <w:sz w:val="25"/>
        </w:rPr>
        <w:t>х</w:t>
      </w:r>
      <w:r>
        <w:rPr>
          <w:smallCaps w:val="0"/>
          <w:color w:val="262828"/>
          <w:sz w:val="25"/>
        </w:rPr>
        <w:t> </w:t>
      </w:r>
      <w:r>
        <w:rPr>
          <w:smallCaps w:val="0"/>
          <w:color w:val="262828"/>
          <w:spacing w:val="-28"/>
          <w:sz w:val="25"/>
        </w:rPr>
        <w:t> </w:t>
      </w:r>
      <w:r>
        <w:rPr>
          <w:smallCaps w:val="0"/>
          <w:color w:val="262828"/>
          <w:w w:val="106"/>
          <w:sz w:val="25"/>
        </w:rPr>
        <w:t>организациях</w:t>
      </w:r>
      <w:r>
        <w:rPr>
          <w:smallCaps w:val="0"/>
          <w:color w:val="262828"/>
          <w:spacing w:val="22"/>
          <w:sz w:val="25"/>
        </w:rPr>
        <w:t> </w:t>
      </w:r>
      <w:r>
        <w:rPr>
          <w:smallCaps w:val="0"/>
          <w:color w:val="262828"/>
          <w:spacing w:val="-1"/>
          <w:w w:val="110"/>
          <w:sz w:val="25"/>
        </w:rPr>
        <w:t>ам</w:t>
      </w:r>
      <w:r>
        <w:rPr>
          <w:smallCaps w:val="0"/>
          <w:color w:val="262828"/>
          <w:spacing w:val="-2"/>
          <w:w w:val="110"/>
          <w:sz w:val="25"/>
        </w:rPr>
        <w:t>б</w:t>
      </w:r>
      <w:r>
        <w:rPr>
          <w:smallCaps w:val="0"/>
          <w:color w:val="414142"/>
          <w:w w:val="110"/>
          <w:sz w:val="25"/>
        </w:rPr>
        <w:t>у</w:t>
      </w:r>
      <w:r>
        <w:rPr>
          <w:smallCaps w:val="0"/>
          <w:color w:val="414142"/>
          <w:spacing w:val="-18"/>
          <w:w w:val="110"/>
          <w:sz w:val="25"/>
        </w:rPr>
        <w:t>л</w:t>
      </w:r>
      <w:r>
        <w:rPr>
          <w:smallCaps w:val="0"/>
          <w:color w:val="262828"/>
          <w:spacing w:val="-1"/>
          <w:w w:val="110"/>
          <w:sz w:val="25"/>
        </w:rPr>
        <w:t>аторно</w:t>
      </w:r>
      <w:r>
        <w:rPr>
          <w:smallCaps w:val="0"/>
          <w:color w:val="262828"/>
          <w:w w:val="110"/>
          <w:sz w:val="25"/>
        </w:rPr>
        <w:t>,</w:t>
      </w:r>
      <w:r>
        <w:rPr>
          <w:smallCaps w:val="0"/>
          <w:color w:val="262828"/>
          <w:spacing w:val="-4"/>
          <w:sz w:val="25"/>
        </w:rPr>
        <w:t> </w:t>
      </w:r>
      <w:r>
        <w:rPr>
          <w:smallCaps w:val="0"/>
          <w:color w:val="262828"/>
          <w:spacing w:val="-1"/>
          <w:w w:val="106"/>
          <w:sz w:val="25"/>
        </w:rPr>
        <w:t>стационарн</w:t>
      </w:r>
      <w:r>
        <w:rPr>
          <w:smallCaps w:val="0"/>
          <w:color w:val="262828"/>
          <w:w w:val="106"/>
          <w:sz w:val="25"/>
        </w:rPr>
        <w:t>о</w:t>
      </w:r>
      <w:r>
        <w:rPr>
          <w:smallCaps w:val="0"/>
          <w:color w:val="262828"/>
          <w:spacing w:val="25"/>
          <w:sz w:val="25"/>
        </w:rPr>
        <w:t> </w:t>
      </w:r>
      <w:r>
        <w:rPr>
          <w:smallCaps w:val="0"/>
          <w:color w:val="262828"/>
          <w:w w:val="106"/>
          <w:sz w:val="25"/>
        </w:rPr>
        <w:t>и</w:t>
      </w:r>
      <w:r>
        <w:rPr>
          <w:smallCaps w:val="0"/>
          <w:color w:val="262828"/>
          <w:spacing w:val="23"/>
          <w:sz w:val="25"/>
        </w:rPr>
        <w:t> </w:t>
      </w:r>
      <w:r>
        <w:rPr>
          <w:smallCaps w:val="0"/>
          <w:color w:val="262828"/>
          <w:w w:val="106"/>
          <w:sz w:val="25"/>
        </w:rPr>
        <w:t>в</w:t>
      </w:r>
      <w:r>
        <w:rPr>
          <w:smallCaps w:val="0"/>
          <w:color w:val="262828"/>
          <w:spacing w:val="16"/>
          <w:sz w:val="25"/>
        </w:rPr>
        <w:t> </w:t>
      </w:r>
      <w:r>
        <w:rPr>
          <w:smallCaps w:val="0"/>
          <w:color w:val="262828"/>
          <w:w w:val="106"/>
          <w:sz w:val="25"/>
        </w:rPr>
        <w:t>условиях</w:t>
      </w:r>
      <w:r>
        <w:rPr>
          <w:smallCaps w:val="0"/>
          <w:color w:val="262828"/>
          <w:spacing w:val="17"/>
          <w:sz w:val="25"/>
        </w:rPr>
        <w:t> </w:t>
      </w:r>
      <w:r>
        <w:rPr>
          <w:smallCaps w:val="0"/>
          <w:color w:val="262828"/>
          <w:spacing w:val="-1"/>
          <w:w w:val="107"/>
          <w:sz w:val="25"/>
        </w:rPr>
        <w:t>дневног</w:t>
      </w:r>
      <w:r>
        <w:rPr>
          <w:smallCaps w:val="0"/>
          <w:color w:val="262828"/>
          <w:w w:val="107"/>
          <w:sz w:val="25"/>
        </w:rPr>
        <w:t>о</w:t>
      </w:r>
      <w:r>
        <w:rPr>
          <w:smallCaps w:val="0"/>
          <w:color w:val="262828"/>
          <w:spacing w:val="16"/>
          <w:sz w:val="25"/>
        </w:rPr>
        <w:t> </w:t>
      </w:r>
      <w:r>
        <w:rPr>
          <w:smallCaps w:val="0"/>
          <w:color w:val="262828"/>
          <w:spacing w:val="-1"/>
          <w:w w:val="108"/>
          <w:sz w:val="25"/>
        </w:rPr>
        <w:t>ста­ </w:t>
      </w:r>
      <w:r>
        <w:rPr>
          <w:smallCaps w:val="0"/>
          <w:color w:val="262828"/>
          <w:spacing w:val="-1"/>
          <w:w w:val="104"/>
          <w:sz w:val="25"/>
        </w:rPr>
        <w:t>ционара</w:t>
      </w:r>
      <w:r>
        <w:rPr>
          <w:smallCaps w:val="0"/>
          <w:color w:val="262828"/>
          <w:w w:val="104"/>
          <w:sz w:val="25"/>
        </w:rPr>
        <w:t>,</w:t>
      </w:r>
      <w:r>
        <w:rPr>
          <w:smallCaps w:val="0"/>
          <w:color w:val="262828"/>
          <w:sz w:val="25"/>
        </w:rPr>
        <w:t> </w:t>
      </w:r>
      <w:r>
        <w:rPr>
          <w:smallCaps w:val="0"/>
          <w:color w:val="262828"/>
          <w:spacing w:val="-31"/>
          <w:sz w:val="25"/>
        </w:rPr>
        <w:t> </w:t>
      </w:r>
      <w:r>
        <w:rPr>
          <w:smallCaps w:val="0"/>
          <w:color w:val="262828"/>
          <w:w w:val="104"/>
          <w:sz w:val="25"/>
        </w:rPr>
        <w:t>а</w:t>
      </w:r>
      <w:r>
        <w:rPr>
          <w:smallCaps w:val="0"/>
          <w:color w:val="262828"/>
          <w:sz w:val="25"/>
        </w:rPr>
        <w:t> </w:t>
      </w:r>
      <w:r>
        <w:rPr>
          <w:smallCaps w:val="0"/>
          <w:color w:val="262828"/>
          <w:spacing w:val="-29"/>
          <w:sz w:val="25"/>
        </w:rPr>
        <w:t> </w:t>
      </w:r>
      <w:r>
        <w:rPr>
          <w:smallCaps w:val="0"/>
          <w:color w:val="262828"/>
          <w:spacing w:val="-1"/>
          <w:w w:val="110"/>
          <w:sz w:val="25"/>
        </w:rPr>
        <w:t>пр</w:t>
      </w:r>
      <w:r>
        <w:rPr>
          <w:smallCaps w:val="0"/>
          <w:color w:val="262828"/>
          <w:w w:val="110"/>
          <w:sz w:val="25"/>
        </w:rPr>
        <w:t>и</w:t>
      </w:r>
      <w:r>
        <w:rPr>
          <w:smallCaps w:val="0"/>
          <w:color w:val="262828"/>
          <w:spacing w:val="17"/>
          <w:sz w:val="25"/>
        </w:rPr>
        <w:t> </w:t>
      </w:r>
      <w:r>
        <w:rPr>
          <w:smallCaps w:val="0"/>
          <w:color w:val="262828"/>
          <w:spacing w:val="-1"/>
          <w:w w:val="110"/>
          <w:sz w:val="25"/>
        </w:rPr>
        <w:t>нев</w:t>
      </w:r>
      <w:r>
        <w:rPr>
          <w:smallCaps w:val="0"/>
          <w:color w:val="262828"/>
          <w:spacing w:val="-13"/>
          <w:w w:val="110"/>
          <w:sz w:val="25"/>
        </w:rPr>
        <w:t>о</w:t>
      </w:r>
      <w:r>
        <w:rPr>
          <w:smallCaps w:val="0"/>
          <w:color w:val="414142"/>
          <w:spacing w:val="-7"/>
          <w:w w:val="110"/>
          <w:sz w:val="25"/>
        </w:rPr>
        <w:t>з</w:t>
      </w:r>
      <w:r>
        <w:rPr>
          <w:smallCaps w:val="0"/>
          <w:color w:val="262828"/>
          <w:spacing w:val="-1"/>
          <w:w w:val="110"/>
          <w:sz w:val="25"/>
        </w:rPr>
        <w:t>можност</w:t>
      </w:r>
      <w:r>
        <w:rPr>
          <w:smallCaps w:val="0"/>
          <w:color w:val="262828"/>
          <w:w w:val="110"/>
          <w:sz w:val="25"/>
        </w:rPr>
        <w:t>и</w:t>
      </w:r>
      <w:r>
        <w:rPr>
          <w:smallCaps w:val="0"/>
          <w:color w:val="262828"/>
          <w:spacing w:val="-11"/>
          <w:sz w:val="25"/>
        </w:rPr>
        <w:t> </w:t>
      </w:r>
      <w:r>
        <w:rPr>
          <w:smallCaps w:val="0"/>
          <w:color w:val="262828"/>
          <w:w w:val="109"/>
          <w:sz w:val="25"/>
        </w:rPr>
        <w:t>такого</w:t>
      </w:r>
      <w:r>
        <w:rPr>
          <w:smallCaps w:val="0"/>
          <w:color w:val="262828"/>
          <w:spacing w:val="17"/>
          <w:sz w:val="25"/>
        </w:rPr>
        <w:t> </w:t>
      </w:r>
      <w:r>
        <w:rPr>
          <w:smallCaps w:val="0"/>
          <w:color w:val="262828"/>
          <w:w w:val="109"/>
          <w:sz w:val="25"/>
        </w:rPr>
        <w:t>осу</w:t>
      </w:r>
      <w:r>
        <w:rPr>
          <w:smallCaps w:val="0"/>
          <w:color w:val="262828"/>
          <w:spacing w:val="-27"/>
          <w:w w:val="109"/>
          <w:sz w:val="25"/>
        </w:rPr>
        <w:t>щ</w:t>
      </w:r>
      <w:r>
        <w:rPr>
          <w:smallCaps w:val="0"/>
          <w:color w:val="414142"/>
          <w:spacing w:val="2"/>
          <w:w w:val="109"/>
          <w:sz w:val="25"/>
        </w:rPr>
        <w:t>е</w:t>
      </w:r>
      <w:r>
        <w:rPr>
          <w:smallCaps w:val="0"/>
          <w:color w:val="262828"/>
          <w:spacing w:val="-10"/>
          <w:w w:val="109"/>
          <w:sz w:val="25"/>
        </w:rPr>
        <w:t>с</w:t>
      </w:r>
      <w:r>
        <w:rPr>
          <w:smallCaps w:val="0"/>
          <w:color w:val="414142"/>
          <w:spacing w:val="-1"/>
          <w:w w:val="109"/>
          <w:sz w:val="25"/>
        </w:rPr>
        <w:t>т</w:t>
      </w:r>
      <w:r>
        <w:rPr>
          <w:smallCaps w:val="0"/>
          <w:color w:val="262828"/>
          <w:spacing w:val="-1"/>
          <w:w w:val="109"/>
          <w:sz w:val="25"/>
        </w:rPr>
        <w:t>влени</w:t>
      </w:r>
      <w:r>
        <w:rPr>
          <w:smallCaps w:val="0"/>
          <w:color w:val="262828"/>
          <w:w w:val="109"/>
          <w:sz w:val="25"/>
        </w:rPr>
        <w:t>я</w:t>
      </w:r>
      <w:r>
        <w:rPr>
          <w:smallCaps w:val="0"/>
          <w:color w:val="262828"/>
          <w:spacing w:val="2"/>
          <w:sz w:val="25"/>
        </w:rPr>
        <w:t> </w:t>
      </w:r>
      <w:r>
        <w:rPr>
          <w:smallCaps w:val="0"/>
          <w:color w:val="414142"/>
          <w:w w:val="110"/>
          <w:sz w:val="25"/>
        </w:rPr>
        <w:t>-</w:t>
      </w:r>
      <w:r>
        <w:rPr>
          <w:smallCaps w:val="0"/>
          <w:color w:val="414142"/>
          <w:sz w:val="25"/>
        </w:rPr>
        <w:t> </w:t>
      </w:r>
      <w:r>
        <w:rPr>
          <w:smallCaps w:val="0"/>
          <w:color w:val="414142"/>
          <w:spacing w:val="25"/>
          <w:sz w:val="25"/>
        </w:rPr>
        <w:t> </w:t>
      </w:r>
      <w:r>
        <w:rPr>
          <w:smallCaps w:val="0"/>
          <w:color w:val="262828"/>
          <w:spacing w:val="-1"/>
          <w:w w:val="109"/>
          <w:sz w:val="25"/>
        </w:rPr>
        <w:t>вн</w:t>
      </w:r>
      <w:r>
        <w:rPr>
          <w:smallCaps w:val="0"/>
          <w:color w:val="262828"/>
          <w:w w:val="109"/>
          <w:sz w:val="25"/>
        </w:rPr>
        <w:t>е</w:t>
      </w:r>
      <w:r>
        <w:rPr>
          <w:smallCaps w:val="0"/>
          <w:color w:val="262828"/>
          <w:spacing w:val="7"/>
          <w:sz w:val="25"/>
        </w:rPr>
        <w:t> </w:t>
      </w:r>
      <w:r>
        <w:rPr>
          <w:smallCaps w:val="0"/>
          <w:color w:val="262828"/>
          <w:spacing w:val="-1"/>
          <w:w w:val="105"/>
          <w:sz w:val="25"/>
        </w:rPr>
        <w:t>медицинско</w:t>
      </w:r>
      <w:r>
        <w:rPr>
          <w:smallCaps w:val="0"/>
          <w:color w:val="262828"/>
          <w:w w:val="105"/>
          <w:sz w:val="25"/>
        </w:rPr>
        <w:t>й</w:t>
      </w:r>
      <w:r>
        <w:rPr>
          <w:smallCaps w:val="0"/>
          <w:color w:val="262828"/>
          <w:sz w:val="25"/>
        </w:rPr>
        <w:t> </w:t>
      </w:r>
      <w:r>
        <w:rPr>
          <w:smallCaps w:val="0"/>
          <w:color w:val="262828"/>
          <w:spacing w:val="-19"/>
          <w:sz w:val="25"/>
        </w:rPr>
        <w:t> </w:t>
      </w:r>
      <w:r>
        <w:rPr>
          <w:smallCaps w:val="0"/>
          <w:color w:val="262828"/>
          <w:w w:val="105"/>
          <w:sz w:val="25"/>
        </w:rPr>
        <w:t>организа­ </w:t>
      </w:r>
      <w:r>
        <w:rPr>
          <w:smallCaps w:val="0"/>
          <w:color w:val="262828"/>
          <w:spacing w:val="-1"/>
          <w:w w:val="107"/>
          <w:sz w:val="25"/>
        </w:rPr>
        <w:t>ци</w:t>
      </w:r>
      <w:r>
        <w:rPr>
          <w:smallCaps w:val="0"/>
          <w:color w:val="262828"/>
          <w:w w:val="107"/>
          <w:sz w:val="25"/>
        </w:rPr>
        <w:t>и</w:t>
      </w:r>
      <w:r>
        <w:rPr>
          <w:smallCaps w:val="0"/>
          <w:color w:val="262828"/>
          <w:spacing w:val="1"/>
          <w:sz w:val="25"/>
        </w:rPr>
        <w:t> </w:t>
      </w:r>
      <w:r>
        <w:rPr>
          <w:smallCaps w:val="0"/>
          <w:color w:val="262828"/>
          <w:spacing w:val="-1"/>
          <w:w w:val="109"/>
          <w:sz w:val="25"/>
        </w:rPr>
        <w:t>н</w:t>
      </w:r>
      <w:r>
        <w:rPr>
          <w:smallCaps w:val="0"/>
          <w:color w:val="262828"/>
          <w:w w:val="109"/>
          <w:sz w:val="25"/>
        </w:rPr>
        <w:t>а</w:t>
      </w:r>
      <w:r>
        <w:rPr>
          <w:smallCaps w:val="0"/>
          <w:color w:val="262828"/>
          <w:spacing w:val="-24"/>
          <w:sz w:val="25"/>
        </w:rPr>
        <w:t> </w:t>
      </w:r>
      <w:r>
        <w:rPr>
          <w:smallCaps w:val="0"/>
          <w:color w:val="414142"/>
          <w:spacing w:val="7"/>
          <w:w w:val="109"/>
          <w:sz w:val="25"/>
        </w:rPr>
        <w:t>д</w:t>
      </w:r>
      <w:r>
        <w:rPr>
          <w:smallCaps w:val="0"/>
          <w:color w:val="262828"/>
          <w:w w:val="109"/>
          <w:sz w:val="25"/>
        </w:rPr>
        <w:t>о</w:t>
      </w:r>
      <w:r>
        <w:rPr>
          <w:smallCaps w:val="0"/>
          <w:color w:val="262828"/>
          <w:spacing w:val="-8"/>
          <w:w w:val="109"/>
          <w:sz w:val="25"/>
        </w:rPr>
        <w:t>м</w:t>
      </w:r>
      <w:r>
        <w:rPr>
          <w:smallCaps w:val="0"/>
          <w:color w:val="414142"/>
          <w:w w:val="109"/>
          <w:sz w:val="25"/>
        </w:rPr>
        <w:t>у</w:t>
      </w:r>
      <w:r>
        <w:rPr>
          <w:smallCaps w:val="0"/>
          <w:color w:val="414142"/>
          <w:spacing w:val="5"/>
          <w:sz w:val="25"/>
        </w:rPr>
        <w:t> </w:t>
      </w:r>
      <w:r>
        <w:rPr>
          <w:smallCaps w:val="0"/>
          <w:color w:val="262828"/>
          <w:spacing w:val="-1"/>
          <w:w w:val="110"/>
          <w:sz w:val="25"/>
        </w:rPr>
        <w:t>ил</w:t>
      </w:r>
      <w:r>
        <w:rPr>
          <w:smallCaps w:val="0"/>
          <w:color w:val="262828"/>
          <w:w w:val="110"/>
          <w:sz w:val="25"/>
        </w:rPr>
        <w:t>и</w:t>
      </w:r>
      <w:r>
        <w:rPr>
          <w:smallCaps w:val="0"/>
          <w:color w:val="262828"/>
          <w:spacing w:val="-5"/>
          <w:sz w:val="25"/>
        </w:rPr>
        <w:t> </w:t>
      </w:r>
      <w:r>
        <w:rPr>
          <w:smallCaps w:val="0"/>
          <w:color w:val="262828"/>
          <w:spacing w:val="-1"/>
          <w:w w:val="107"/>
          <w:sz w:val="25"/>
        </w:rPr>
        <w:t>силам</w:t>
      </w:r>
      <w:r>
        <w:rPr>
          <w:smallCaps w:val="0"/>
          <w:color w:val="262828"/>
          <w:w w:val="107"/>
          <w:sz w:val="25"/>
        </w:rPr>
        <w:t>и</w:t>
      </w:r>
      <w:r>
        <w:rPr>
          <w:smallCaps w:val="0"/>
          <w:color w:val="262828"/>
          <w:spacing w:val="-4"/>
          <w:sz w:val="25"/>
        </w:rPr>
        <w:t> </w:t>
      </w:r>
      <w:r>
        <w:rPr>
          <w:smallCaps w:val="0"/>
          <w:color w:val="414142"/>
          <w:spacing w:val="-3"/>
          <w:w w:val="107"/>
          <w:sz w:val="25"/>
        </w:rPr>
        <w:t>в</w:t>
      </w:r>
      <w:r>
        <w:rPr>
          <w:smallCaps w:val="0"/>
          <w:color w:val="262828"/>
          <w:spacing w:val="-1"/>
          <w:w w:val="107"/>
          <w:sz w:val="25"/>
        </w:rPr>
        <w:t>ыездн</w:t>
      </w:r>
      <w:r>
        <w:rPr>
          <w:smallCaps w:val="0"/>
          <w:color w:val="262828"/>
          <w:spacing w:val="-17"/>
          <w:w w:val="107"/>
          <w:sz w:val="25"/>
        </w:rPr>
        <w:t>ы</w:t>
      </w:r>
      <w:r>
        <w:rPr>
          <w:smallCaps w:val="0"/>
          <w:color w:val="414142"/>
          <w:w w:val="107"/>
          <w:sz w:val="25"/>
        </w:rPr>
        <w:t>х</w:t>
      </w:r>
      <w:r>
        <w:rPr>
          <w:smallCaps w:val="0"/>
          <w:color w:val="414142"/>
          <w:spacing w:val="19"/>
          <w:sz w:val="25"/>
        </w:rPr>
        <w:t> </w:t>
      </w:r>
      <w:r>
        <w:rPr>
          <w:smallCaps w:val="0"/>
          <w:color w:val="262828"/>
          <w:spacing w:val="-1"/>
          <w:w w:val="106"/>
          <w:sz w:val="25"/>
        </w:rPr>
        <w:t>медицински</w:t>
      </w:r>
      <w:r>
        <w:rPr>
          <w:smallCaps w:val="0"/>
          <w:color w:val="262828"/>
          <w:w w:val="106"/>
          <w:sz w:val="25"/>
        </w:rPr>
        <w:t>х</w:t>
      </w:r>
      <w:r>
        <w:rPr>
          <w:smallCaps w:val="0"/>
          <w:color w:val="262828"/>
          <w:spacing w:val="10"/>
          <w:sz w:val="25"/>
        </w:rPr>
        <w:t> </w:t>
      </w:r>
      <w:r>
        <w:rPr>
          <w:smallCaps w:val="0"/>
          <w:color w:val="262828"/>
          <w:spacing w:val="-1"/>
          <w:w w:val="107"/>
          <w:sz w:val="25"/>
        </w:rPr>
        <w:t>бригад;</w:t>
      </w:r>
    </w:p>
    <w:p>
      <w:pPr>
        <w:spacing w:after="0" w:line="254" w:lineRule="auto"/>
        <w:jc w:val="both"/>
        <w:rPr>
          <w:sz w:val="25"/>
        </w:rPr>
        <w:sectPr>
          <w:pgSz w:w="11900" w:h="16840"/>
          <w:pgMar w:header="832" w:footer="0" w:top="1140" w:bottom="280" w:left="840" w:right="360"/>
        </w:sectPr>
      </w:pPr>
    </w:p>
    <w:p>
      <w:pPr>
        <w:pStyle w:val="BodyText"/>
        <w:jc w:val="left"/>
        <w:rPr>
          <w:sz w:val="21"/>
        </w:rPr>
      </w:pPr>
    </w:p>
    <w:p>
      <w:pPr>
        <w:pStyle w:val="BodyText"/>
        <w:spacing w:before="90"/>
        <w:ind w:left="1228"/>
      </w:pPr>
      <w:r>
        <w:rPr>
          <w:color w:val="28282A"/>
          <w:w w:val="105"/>
        </w:rPr>
        <w:t>осуществляется финансовое обеспечение:</w:t>
      </w:r>
    </w:p>
    <w:p>
      <w:pPr>
        <w:pStyle w:val="BodyText"/>
        <w:spacing w:line="247" w:lineRule="auto" w:before="6"/>
        <w:ind w:left="561" w:right="434" w:firstLine="670"/>
      </w:pPr>
      <w:r>
        <w:rPr>
          <w:color w:val="28282A"/>
          <w:w w:val="105"/>
        </w:rPr>
        <w:t>проведения</w:t>
      </w:r>
      <w:r>
        <w:rPr>
          <w:color w:val="28282A"/>
          <w:spacing w:val="-14"/>
          <w:w w:val="105"/>
        </w:rPr>
        <w:t> </w:t>
      </w:r>
      <w:r>
        <w:rPr>
          <w:color w:val="28282A"/>
          <w:w w:val="105"/>
        </w:rPr>
        <w:t>осмотров</w:t>
      </w:r>
      <w:r>
        <w:rPr>
          <w:color w:val="28282A"/>
          <w:spacing w:val="-19"/>
          <w:w w:val="105"/>
        </w:rPr>
        <w:t> </w:t>
      </w:r>
      <w:r>
        <w:rPr>
          <w:color w:val="28282A"/>
          <w:w w:val="105"/>
        </w:rPr>
        <w:t>врачами</w:t>
      </w:r>
      <w:r>
        <w:rPr>
          <w:color w:val="28282A"/>
          <w:spacing w:val="-21"/>
          <w:w w:val="105"/>
        </w:rPr>
        <w:t> </w:t>
      </w:r>
      <w:r>
        <w:rPr>
          <w:color w:val="28282A"/>
          <w:w w:val="105"/>
        </w:rPr>
        <w:t>и</w:t>
      </w:r>
      <w:r>
        <w:rPr>
          <w:color w:val="28282A"/>
          <w:spacing w:val="-17"/>
          <w:w w:val="105"/>
        </w:rPr>
        <w:t> </w:t>
      </w:r>
      <w:r>
        <w:rPr>
          <w:color w:val="28282A"/>
          <w:w w:val="105"/>
        </w:rPr>
        <w:t>диагностических</w:t>
      </w:r>
      <w:r>
        <w:rPr>
          <w:color w:val="28282A"/>
          <w:spacing w:val="-31"/>
          <w:w w:val="105"/>
        </w:rPr>
        <w:t> </w:t>
      </w:r>
      <w:r>
        <w:rPr>
          <w:color w:val="28282A"/>
          <w:w w:val="105"/>
        </w:rPr>
        <w:t>исследований в</w:t>
      </w:r>
      <w:r>
        <w:rPr>
          <w:color w:val="28282A"/>
          <w:spacing w:val="-18"/>
          <w:w w:val="105"/>
        </w:rPr>
        <w:t> </w:t>
      </w:r>
      <w:r>
        <w:rPr>
          <w:color w:val="28282A"/>
          <w:w w:val="105"/>
        </w:rPr>
        <w:t>целях</w:t>
      </w:r>
      <w:r>
        <w:rPr>
          <w:color w:val="28282A"/>
          <w:spacing w:val="-29"/>
          <w:w w:val="105"/>
        </w:rPr>
        <w:t> </w:t>
      </w:r>
      <w:r>
        <w:rPr>
          <w:color w:val="28282A"/>
          <w:w w:val="105"/>
        </w:rPr>
        <w:t>меди­ </w:t>
      </w:r>
      <w:r>
        <w:rPr>
          <w:color w:val="0F0F0F"/>
          <w:w w:val="105"/>
        </w:rPr>
        <w:t>ц</w:t>
      </w:r>
      <w:r>
        <w:rPr>
          <w:color w:val="28282A"/>
          <w:w w:val="105"/>
        </w:rPr>
        <w:t>инского освидетельствования застрахованных </w:t>
      </w:r>
      <w:r>
        <w:rPr>
          <w:color w:val="28282A"/>
          <w:w w:val="105"/>
          <w:sz w:val="29"/>
        </w:rPr>
        <w:t>лиц,</w:t>
      </w:r>
      <w:r>
        <w:rPr>
          <w:color w:val="28282A"/>
          <w:spacing w:val="-56"/>
          <w:w w:val="105"/>
          <w:sz w:val="29"/>
        </w:rPr>
        <w:t> </w:t>
      </w:r>
      <w:r>
        <w:rPr>
          <w:color w:val="28282A"/>
          <w:w w:val="105"/>
        </w:rPr>
        <w:t>желающих усыновить (удоче</w:t>
      </w:r>
      <w:r>
        <w:rPr>
          <w:color w:val="0F0F0F"/>
          <w:w w:val="105"/>
        </w:rPr>
        <w:t>­ </w:t>
      </w:r>
      <w:r>
        <w:rPr>
          <w:color w:val="28282A"/>
          <w:w w:val="105"/>
        </w:rPr>
        <w:t>рить),</w:t>
      </w:r>
      <w:r>
        <w:rPr>
          <w:color w:val="28282A"/>
          <w:spacing w:val="-25"/>
          <w:w w:val="105"/>
        </w:rPr>
        <w:t> </w:t>
      </w:r>
      <w:r>
        <w:rPr>
          <w:color w:val="28282A"/>
          <w:w w:val="105"/>
        </w:rPr>
        <w:t>взять</w:t>
      </w:r>
      <w:r>
        <w:rPr>
          <w:color w:val="28282A"/>
          <w:spacing w:val="-29"/>
          <w:w w:val="105"/>
        </w:rPr>
        <w:t> </w:t>
      </w:r>
      <w:r>
        <w:rPr>
          <w:color w:val="28282A"/>
          <w:w w:val="105"/>
        </w:rPr>
        <w:t>под</w:t>
      </w:r>
      <w:r>
        <w:rPr>
          <w:color w:val="28282A"/>
          <w:spacing w:val="-32"/>
          <w:w w:val="105"/>
        </w:rPr>
        <w:t> </w:t>
      </w:r>
      <w:r>
        <w:rPr>
          <w:color w:val="28282A"/>
          <w:w w:val="105"/>
        </w:rPr>
        <w:t>опеку</w:t>
      </w:r>
      <w:r>
        <w:rPr>
          <w:color w:val="28282A"/>
          <w:spacing w:val="-27"/>
          <w:w w:val="105"/>
        </w:rPr>
        <w:t> </w:t>
      </w:r>
      <w:r>
        <w:rPr>
          <w:color w:val="28282A"/>
          <w:w w:val="105"/>
        </w:rPr>
        <w:t>(попечительство),</w:t>
      </w:r>
      <w:r>
        <w:rPr>
          <w:color w:val="28282A"/>
          <w:spacing w:val="-40"/>
          <w:w w:val="105"/>
        </w:rPr>
        <w:t> </w:t>
      </w:r>
      <w:r>
        <w:rPr>
          <w:color w:val="28282A"/>
          <w:w w:val="105"/>
        </w:rPr>
        <w:t>в</w:t>
      </w:r>
      <w:r>
        <w:rPr>
          <w:color w:val="28282A"/>
          <w:spacing w:val="-14"/>
          <w:w w:val="105"/>
        </w:rPr>
        <w:t> </w:t>
      </w:r>
      <w:r>
        <w:rPr>
          <w:color w:val="28282A"/>
          <w:w w:val="105"/>
        </w:rPr>
        <w:t>приемную</w:t>
      </w:r>
      <w:r>
        <w:rPr>
          <w:color w:val="28282A"/>
          <w:spacing w:val="-18"/>
          <w:w w:val="105"/>
        </w:rPr>
        <w:t> </w:t>
      </w:r>
      <w:r>
        <w:rPr>
          <w:color w:val="28282A"/>
          <w:w w:val="105"/>
        </w:rPr>
        <w:t>или</w:t>
      </w:r>
      <w:r>
        <w:rPr>
          <w:color w:val="28282A"/>
          <w:spacing w:val="-21"/>
          <w:w w:val="105"/>
        </w:rPr>
        <w:t> </w:t>
      </w:r>
      <w:r>
        <w:rPr>
          <w:color w:val="28282A"/>
          <w:w w:val="105"/>
        </w:rPr>
        <w:t>патронатную</w:t>
      </w:r>
      <w:r>
        <w:rPr>
          <w:color w:val="28282A"/>
          <w:spacing w:val="-22"/>
          <w:w w:val="105"/>
        </w:rPr>
        <w:t> </w:t>
      </w:r>
      <w:r>
        <w:rPr>
          <w:color w:val="28282A"/>
          <w:w w:val="105"/>
        </w:rPr>
        <w:t>семью</w:t>
      </w:r>
      <w:r>
        <w:rPr>
          <w:color w:val="28282A"/>
          <w:spacing w:val="-23"/>
          <w:w w:val="105"/>
        </w:rPr>
        <w:t> </w:t>
      </w:r>
      <w:r>
        <w:rPr>
          <w:color w:val="28282A"/>
          <w:w w:val="105"/>
        </w:rPr>
        <w:t>детей, оставшихся без по</w:t>
      </w:r>
      <w:r>
        <w:rPr>
          <w:color w:val="0F0F0F"/>
          <w:w w:val="105"/>
        </w:rPr>
        <w:t>п</w:t>
      </w:r>
      <w:r>
        <w:rPr>
          <w:color w:val="28282A"/>
          <w:w w:val="105"/>
        </w:rPr>
        <w:t>ечения </w:t>
      </w:r>
      <w:r>
        <w:rPr>
          <w:color w:val="0F0F0F"/>
          <w:w w:val="105"/>
        </w:rPr>
        <w:t>р</w:t>
      </w:r>
      <w:r>
        <w:rPr>
          <w:color w:val="28282A"/>
          <w:w w:val="105"/>
        </w:rPr>
        <w:t>одителей,в части заболеваний и состояний, перечень которых включен в базовую п</w:t>
      </w:r>
      <w:r>
        <w:rPr>
          <w:color w:val="0F0F0F"/>
          <w:w w:val="105"/>
        </w:rPr>
        <w:t>р</w:t>
      </w:r>
      <w:r>
        <w:rPr>
          <w:color w:val="28282A"/>
          <w:w w:val="105"/>
        </w:rPr>
        <w:t>ограмму</w:t>
      </w:r>
      <w:r>
        <w:rPr>
          <w:color w:val="28282A"/>
          <w:spacing w:val="-56"/>
          <w:w w:val="105"/>
        </w:rPr>
        <w:t> </w:t>
      </w:r>
      <w:r>
        <w:rPr>
          <w:color w:val="28282A"/>
          <w:w w:val="105"/>
        </w:rPr>
        <w:t>ОМС;</w:t>
      </w:r>
    </w:p>
    <w:p>
      <w:pPr>
        <w:pStyle w:val="BodyText"/>
        <w:spacing w:line="252" w:lineRule="auto"/>
        <w:ind w:left="1241" w:right="439"/>
      </w:pPr>
      <w:r>
        <w:rPr>
          <w:color w:val="28282A"/>
        </w:rPr>
        <w:t>профилактики заболеваний и формирования здорового образа жизни; проведения консультаций специалистов и диагностических исследований,</w:t>
      </w:r>
    </w:p>
    <w:p>
      <w:pPr>
        <w:pStyle w:val="BodyText"/>
        <w:spacing w:line="247" w:lineRule="auto"/>
        <w:ind w:left="568" w:right="408" w:firstLine="4"/>
      </w:pPr>
      <w:r>
        <w:rPr>
          <w:color w:val="28282A"/>
          <w:w w:val="105"/>
        </w:rPr>
        <w:t>в</w:t>
      </w:r>
      <w:r>
        <w:rPr>
          <w:color w:val="28282A"/>
          <w:spacing w:val="-10"/>
          <w:w w:val="105"/>
        </w:rPr>
        <w:t> </w:t>
      </w:r>
      <w:r>
        <w:rPr>
          <w:color w:val="28282A"/>
          <w:w w:val="105"/>
        </w:rPr>
        <w:t>том</w:t>
      </w:r>
      <w:r>
        <w:rPr>
          <w:color w:val="28282A"/>
          <w:spacing w:val="-12"/>
          <w:w w:val="105"/>
        </w:rPr>
        <w:t> </w:t>
      </w:r>
      <w:r>
        <w:rPr>
          <w:color w:val="28282A"/>
          <w:w w:val="105"/>
        </w:rPr>
        <w:t>числе</w:t>
      </w:r>
      <w:r>
        <w:rPr>
          <w:color w:val="28282A"/>
          <w:spacing w:val="-17"/>
          <w:w w:val="105"/>
        </w:rPr>
        <w:t> </w:t>
      </w:r>
      <w:r>
        <w:rPr>
          <w:color w:val="28282A"/>
          <w:w w:val="105"/>
        </w:rPr>
        <w:t>ультразвуковых</w:t>
      </w:r>
      <w:r>
        <w:rPr>
          <w:color w:val="28282A"/>
          <w:spacing w:val="-22"/>
          <w:w w:val="105"/>
        </w:rPr>
        <w:t> </w:t>
      </w:r>
      <w:r>
        <w:rPr>
          <w:color w:val="28282A"/>
          <w:w w:val="105"/>
        </w:rPr>
        <w:t>исследований,</w:t>
      </w:r>
      <w:r>
        <w:rPr>
          <w:color w:val="28282A"/>
          <w:spacing w:val="-5"/>
          <w:w w:val="105"/>
        </w:rPr>
        <w:t> </w:t>
      </w:r>
      <w:r>
        <w:rPr>
          <w:color w:val="28282A"/>
          <w:w w:val="105"/>
        </w:rPr>
        <w:t>компьютерной</w:t>
      </w:r>
      <w:r>
        <w:rPr>
          <w:color w:val="28282A"/>
          <w:spacing w:val="8"/>
          <w:w w:val="105"/>
        </w:rPr>
        <w:t> </w:t>
      </w:r>
      <w:r>
        <w:rPr>
          <w:color w:val="28282A"/>
          <w:w w:val="105"/>
        </w:rPr>
        <w:t>и</w:t>
      </w:r>
      <w:r>
        <w:rPr>
          <w:color w:val="28282A"/>
          <w:spacing w:val="-18"/>
          <w:w w:val="105"/>
        </w:rPr>
        <w:t> </w:t>
      </w:r>
      <w:r>
        <w:rPr>
          <w:color w:val="28282A"/>
          <w:w w:val="105"/>
        </w:rPr>
        <w:t>магнитно-резонансной томографии, в рамках выполнения стандартов и порядков оказания медицинской помощи, клинических рекомендаций и по медицинским</w:t>
      </w:r>
      <w:r>
        <w:rPr>
          <w:color w:val="28282A"/>
          <w:spacing w:val="-34"/>
          <w:w w:val="105"/>
        </w:rPr>
        <w:t> </w:t>
      </w:r>
      <w:r>
        <w:rPr>
          <w:color w:val="28282A"/>
          <w:w w:val="105"/>
        </w:rPr>
        <w:t>показаниям;</w:t>
      </w:r>
    </w:p>
    <w:p>
      <w:pPr>
        <w:pStyle w:val="BodyText"/>
        <w:spacing w:line="256" w:lineRule="auto"/>
        <w:ind w:left="580" w:right="406" w:firstLine="670"/>
      </w:pPr>
      <w:r>
        <w:rPr>
          <w:color w:val="28282A"/>
          <w:w w:val="105"/>
        </w:rPr>
        <w:t>проведения гистологических и цитологических исследований патолого</w:t>
      </w:r>
      <w:r>
        <w:rPr>
          <w:color w:val="0F0F0F"/>
          <w:w w:val="105"/>
        </w:rPr>
        <w:t>­ </w:t>
      </w:r>
      <w:r>
        <w:rPr>
          <w:color w:val="28282A"/>
          <w:w w:val="105"/>
        </w:rPr>
        <w:t>анатомическими отделениями многопрофильных медицинских организаций, осу­ ществляющих деятельность в системе ОМС;</w:t>
      </w:r>
    </w:p>
    <w:p>
      <w:pPr>
        <w:pStyle w:val="BodyText"/>
        <w:spacing w:line="282" w:lineRule="exact"/>
        <w:ind w:left="1260"/>
      </w:pPr>
      <w:r>
        <w:rPr>
          <w:color w:val="28282A"/>
          <w:w w:val="105"/>
        </w:rPr>
        <w:t>проведения в рамках первичной специализированной и специализированной</w:t>
      </w:r>
    </w:p>
    <w:p>
      <w:pPr>
        <w:pStyle w:val="BodyText"/>
        <w:spacing w:line="259" w:lineRule="auto" w:before="1"/>
        <w:ind w:left="593" w:right="420"/>
      </w:pPr>
      <w:r>
        <w:rPr>
          <w:color w:val="28282A"/>
          <w:w w:val="105"/>
        </w:rPr>
        <w:t>медицинской помощи заместительной почечной терапии  методами  гемодиализа и</w:t>
      </w:r>
      <w:r>
        <w:rPr>
          <w:color w:val="28282A"/>
          <w:spacing w:val="-2"/>
          <w:w w:val="105"/>
        </w:rPr>
        <w:t> </w:t>
      </w:r>
      <w:r>
        <w:rPr>
          <w:color w:val="28282A"/>
          <w:w w:val="105"/>
        </w:rPr>
        <w:t>перитонеального</w:t>
      </w:r>
      <w:r>
        <w:rPr>
          <w:color w:val="28282A"/>
          <w:spacing w:val="-26"/>
          <w:w w:val="105"/>
        </w:rPr>
        <w:t> </w:t>
      </w:r>
      <w:r>
        <w:rPr>
          <w:color w:val="28282A"/>
          <w:w w:val="105"/>
        </w:rPr>
        <w:t>диализа</w:t>
      </w:r>
      <w:r>
        <w:rPr>
          <w:color w:val="28282A"/>
          <w:spacing w:val="-11"/>
          <w:w w:val="105"/>
        </w:rPr>
        <w:t> </w:t>
      </w:r>
      <w:r>
        <w:rPr>
          <w:color w:val="28282A"/>
          <w:w w:val="105"/>
        </w:rPr>
        <w:t>застрахованным</w:t>
      </w:r>
      <w:r>
        <w:rPr>
          <w:color w:val="28282A"/>
          <w:spacing w:val="-27"/>
          <w:w w:val="105"/>
        </w:rPr>
        <w:t> </w:t>
      </w:r>
      <w:r>
        <w:rPr>
          <w:color w:val="28282A"/>
          <w:w w:val="105"/>
        </w:rPr>
        <w:t>лицам;</w:t>
      </w:r>
    </w:p>
    <w:p>
      <w:pPr>
        <w:pStyle w:val="BodyText"/>
        <w:spacing w:line="272" w:lineRule="exact"/>
        <w:ind w:left="1256"/>
      </w:pPr>
      <w:r>
        <w:rPr>
          <w:color w:val="28282A"/>
          <w:w w:val="105"/>
        </w:rPr>
        <w:t>оказания стоматологической помощи (терапевтической и</w:t>
      </w:r>
      <w:r>
        <w:rPr>
          <w:color w:val="28282A"/>
          <w:spacing w:val="55"/>
          <w:w w:val="105"/>
        </w:rPr>
        <w:t> </w:t>
      </w:r>
      <w:r>
        <w:rPr>
          <w:color w:val="28282A"/>
          <w:w w:val="105"/>
        </w:rPr>
        <w:t>хирургической)</w:t>
      </w:r>
    </w:p>
    <w:p>
      <w:pPr>
        <w:pStyle w:val="BodyText"/>
        <w:spacing w:line="259" w:lineRule="auto" w:before="15"/>
        <w:ind w:left="597" w:right="393" w:hanging="5"/>
      </w:pPr>
      <w:r>
        <w:rPr>
          <w:color w:val="28282A"/>
          <w:w w:val="105"/>
        </w:rPr>
        <w:t>взрослым</w:t>
      </w:r>
      <w:r>
        <w:rPr>
          <w:color w:val="28282A"/>
          <w:spacing w:val="-5"/>
          <w:w w:val="105"/>
        </w:rPr>
        <w:t> </w:t>
      </w:r>
      <w:r>
        <w:rPr>
          <w:color w:val="28282A"/>
          <w:w w:val="105"/>
        </w:rPr>
        <w:t>и</w:t>
      </w:r>
      <w:r>
        <w:rPr>
          <w:color w:val="28282A"/>
          <w:spacing w:val="-26"/>
          <w:w w:val="105"/>
        </w:rPr>
        <w:t> </w:t>
      </w:r>
      <w:r>
        <w:rPr>
          <w:color w:val="28282A"/>
          <w:w w:val="105"/>
        </w:rPr>
        <w:t>детям,</w:t>
      </w:r>
      <w:r>
        <w:rPr>
          <w:color w:val="28282A"/>
          <w:spacing w:val="-28"/>
          <w:w w:val="105"/>
        </w:rPr>
        <w:t> </w:t>
      </w:r>
      <w:r>
        <w:rPr>
          <w:color w:val="28282A"/>
          <w:w w:val="105"/>
        </w:rPr>
        <w:t>в</w:t>
      </w:r>
      <w:r>
        <w:rPr>
          <w:color w:val="28282A"/>
          <w:spacing w:val="-13"/>
          <w:w w:val="105"/>
        </w:rPr>
        <w:t> </w:t>
      </w:r>
      <w:r>
        <w:rPr>
          <w:color w:val="28282A"/>
          <w:w w:val="105"/>
        </w:rPr>
        <w:t>том</w:t>
      </w:r>
      <w:r>
        <w:rPr>
          <w:color w:val="28282A"/>
          <w:spacing w:val="-24"/>
          <w:w w:val="105"/>
        </w:rPr>
        <w:t> </w:t>
      </w:r>
      <w:r>
        <w:rPr>
          <w:color w:val="28282A"/>
          <w:w w:val="105"/>
        </w:rPr>
        <w:t>числе</w:t>
      </w:r>
      <w:r>
        <w:rPr>
          <w:color w:val="28282A"/>
          <w:spacing w:val="-31"/>
          <w:w w:val="105"/>
        </w:rPr>
        <w:t> </w:t>
      </w:r>
      <w:r>
        <w:rPr>
          <w:color w:val="28282A"/>
          <w:w w:val="105"/>
        </w:rPr>
        <w:t>по</w:t>
      </w:r>
      <w:r>
        <w:rPr>
          <w:color w:val="28282A"/>
          <w:spacing w:val="-25"/>
          <w:w w:val="105"/>
        </w:rPr>
        <w:t> </w:t>
      </w:r>
      <w:r>
        <w:rPr>
          <w:color w:val="28282A"/>
          <w:w w:val="105"/>
        </w:rPr>
        <w:t>ортодонтическому</w:t>
      </w:r>
      <w:r>
        <w:rPr>
          <w:color w:val="28282A"/>
          <w:spacing w:val="-39"/>
          <w:w w:val="105"/>
        </w:rPr>
        <w:t> </w:t>
      </w:r>
      <w:r>
        <w:rPr>
          <w:color w:val="28282A"/>
          <w:w w:val="105"/>
        </w:rPr>
        <w:t>лечению</w:t>
      </w:r>
      <w:r>
        <w:rPr>
          <w:color w:val="28282A"/>
          <w:spacing w:val="-11"/>
          <w:w w:val="105"/>
        </w:rPr>
        <w:t> </w:t>
      </w:r>
      <w:r>
        <w:rPr>
          <w:color w:val="28282A"/>
          <w:w w:val="105"/>
        </w:rPr>
        <w:t>детей</w:t>
      </w:r>
      <w:r>
        <w:rPr>
          <w:color w:val="28282A"/>
          <w:spacing w:val="-19"/>
          <w:w w:val="105"/>
        </w:rPr>
        <w:t> </w:t>
      </w:r>
      <w:r>
        <w:rPr>
          <w:color w:val="28282A"/>
          <w:w w:val="105"/>
        </w:rPr>
        <w:t>и</w:t>
      </w:r>
      <w:r>
        <w:rPr>
          <w:color w:val="28282A"/>
          <w:spacing w:val="2"/>
          <w:w w:val="105"/>
        </w:rPr>
        <w:t> </w:t>
      </w:r>
      <w:r>
        <w:rPr>
          <w:color w:val="28282A"/>
          <w:w w:val="105"/>
        </w:rPr>
        <w:t>подростков</w:t>
      </w:r>
      <w:r>
        <w:rPr>
          <w:color w:val="28282A"/>
          <w:spacing w:val="-21"/>
          <w:w w:val="105"/>
        </w:rPr>
        <w:t> </w:t>
      </w:r>
      <w:r>
        <w:rPr>
          <w:color w:val="28282A"/>
          <w:w w:val="105"/>
        </w:rPr>
        <w:t>до 18 лет без применения</w:t>
      </w:r>
      <w:r>
        <w:rPr>
          <w:color w:val="28282A"/>
          <w:spacing w:val="-39"/>
          <w:w w:val="105"/>
        </w:rPr>
        <w:t> </w:t>
      </w:r>
      <w:r>
        <w:rPr>
          <w:color w:val="28282A"/>
          <w:w w:val="105"/>
        </w:rPr>
        <w:t>брекет-систем;</w:t>
      </w:r>
    </w:p>
    <w:p>
      <w:pPr>
        <w:pStyle w:val="BodyText"/>
        <w:spacing w:line="281" w:lineRule="exact"/>
        <w:ind w:left="1269"/>
      </w:pPr>
      <w:r>
        <w:rPr>
          <w:color w:val="28282A"/>
          <w:w w:val="105"/>
        </w:rPr>
        <w:t>проведения профилактических медицинских осмотров, включающих обследо</w:t>
      </w:r>
      <w:r>
        <w:rPr>
          <w:color w:val="0F0F0F"/>
          <w:w w:val="105"/>
        </w:rPr>
        <w:t>­</w:t>
      </w:r>
    </w:p>
    <w:p>
      <w:pPr>
        <w:pStyle w:val="BodyText"/>
        <w:spacing w:line="256" w:lineRule="auto" w:before="15"/>
        <w:ind w:left="599" w:right="402" w:firstLine="2"/>
      </w:pPr>
      <w:r>
        <w:rPr>
          <w:color w:val="28282A"/>
          <w:w w:val="105"/>
        </w:rPr>
        <w:t>вание отдельных категорий граждан на наличие вирусного гепатита С</w:t>
      </w:r>
      <w:r>
        <w:rPr>
          <w:color w:val="4B4B4B"/>
          <w:w w:val="105"/>
        </w:rPr>
        <w:t>, </w:t>
      </w:r>
      <w:r>
        <w:rPr>
          <w:color w:val="28282A"/>
          <w:w w:val="105"/>
        </w:rPr>
        <w:t>в </w:t>
      </w:r>
      <w:r>
        <w:rPr>
          <w:color w:val="28282A"/>
          <w:spacing w:val="-5"/>
          <w:w w:val="105"/>
        </w:rPr>
        <w:t>соответ</w:t>
      </w:r>
      <w:r>
        <w:rPr>
          <w:color w:val="0F0F0F"/>
          <w:spacing w:val="-5"/>
          <w:w w:val="105"/>
        </w:rPr>
        <w:t>­ </w:t>
      </w:r>
      <w:r>
        <w:rPr>
          <w:color w:val="28282A"/>
          <w:w w:val="105"/>
        </w:rPr>
        <w:t>ствии</w:t>
      </w:r>
      <w:r>
        <w:rPr>
          <w:color w:val="28282A"/>
          <w:spacing w:val="-35"/>
          <w:w w:val="105"/>
        </w:rPr>
        <w:t> </w:t>
      </w:r>
      <w:r>
        <w:rPr>
          <w:color w:val="28282A"/>
          <w:w w:val="105"/>
        </w:rPr>
        <w:t>с</w:t>
      </w:r>
      <w:r>
        <w:rPr>
          <w:color w:val="28282A"/>
          <w:spacing w:val="-37"/>
          <w:w w:val="105"/>
        </w:rPr>
        <w:t> </w:t>
      </w:r>
      <w:r>
        <w:rPr>
          <w:color w:val="28282A"/>
          <w:w w:val="105"/>
        </w:rPr>
        <w:t>порядком,</w:t>
      </w:r>
      <w:r>
        <w:rPr>
          <w:color w:val="28282A"/>
          <w:spacing w:val="-29"/>
          <w:w w:val="105"/>
        </w:rPr>
        <w:t> </w:t>
      </w:r>
      <w:r>
        <w:rPr>
          <w:color w:val="28282A"/>
          <w:w w:val="105"/>
        </w:rPr>
        <w:t>установленным</w:t>
      </w:r>
      <w:r>
        <w:rPr>
          <w:color w:val="28282A"/>
          <w:spacing w:val="-24"/>
          <w:w w:val="105"/>
        </w:rPr>
        <w:t> </w:t>
      </w:r>
      <w:r>
        <w:rPr>
          <w:color w:val="28282A"/>
          <w:w w:val="105"/>
        </w:rPr>
        <w:t>Министерством</w:t>
      </w:r>
      <w:r>
        <w:rPr>
          <w:color w:val="28282A"/>
          <w:spacing w:val="-22"/>
          <w:w w:val="105"/>
        </w:rPr>
        <w:t> </w:t>
      </w:r>
      <w:r>
        <w:rPr>
          <w:color w:val="28282A"/>
          <w:w w:val="105"/>
        </w:rPr>
        <w:t>здравоохранения</w:t>
      </w:r>
      <w:r>
        <w:rPr>
          <w:color w:val="28282A"/>
          <w:spacing w:val="-43"/>
          <w:w w:val="105"/>
        </w:rPr>
        <w:t> </w:t>
      </w:r>
      <w:r>
        <w:rPr>
          <w:color w:val="28282A"/>
          <w:w w:val="105"/>
        </w:rPr>
        <w:t>Российской</w:t>
      </w:r>
      <w:r>
        <w:rPr>
          <w:color w:val="28282A"/>
          <w:spacing w:val="-33"/>
          <w:w w:val="105"/>
        </w:rPr>
        <w:t> </w:t>
      </w:r>
      <w:r>
        <w:rPr>
          <w:color w:val="28282A"/>
          <w:w w:val="105"/>
        </w:rPr>
        <w:t>Фе</w:t>
      </w:r>
      <w:r>
        <w:rPr>
          <w:color w:val="0F0F0F"/>
          <w:w w:val="105"/>
        </w:rPr>
        <w:t>­ </w:t>
      </w:r>
      <w:r>
        <w:rPr>
          <w:color w:val="28282A"/>
          <w:w w:val="105"/>
        </w:rPr>
        <w:t>дерации;</w:t>
      </w:r>
    </w:p>
    <w:p>
      <w:pPr>
        <w:pStyle w:val="BodyText"/>
        <w:spacing w:line="263" w:lineRule="exact"/>
        <w:ind w:left="1275"/>
      </w:pPr>
      <w:r>
        <w:rPr>
          <w:color w:val="28282A"/>
        </w:rPr>
        <w:t>оказания медицинской помощи больным с гепатитом С (за исключением слу</w:t>
      </w:r>
      <w:r>
        <w:rPr>
          <w:color w:val="0F0F0F"/>
        </w:rPr>
        <w:t>­</w:t>
      </w:r>
    </w:p>
    <w:p>
      <w:pPr>
        <w:pStyle w:val="BodyText"/>
        <w:spacing w:line="247" w:lineRule="auto" w:before="24"/>
        <w:ind w:left="612" w:right="384" w:firstLine="1"/>
      </w:pPr>
      <w:r>
        <w:rPr>
          <w:color w:val="28282A"/>
          <w:w w:val="105"/>
        </w:rPr>
        <w:t>чаев</w:t>
      </w:r>
      <w:r>
        <w:rPr>
          <w:color w:val="28282A"/>
          <w:spacing w:val="-13"/>
          <w:w w:val="105"/>
        </w:rPr>
        <w:t> </w:t>
      </w:r>
      <w:r>
        <w:rPr>
          <w:color w:val="28282A"/>
          <w:w w:val="105"/>
        </w:rPr>
        <w:t>предоставления</w:t>
      </w:r>
      <w:r>
        <w:rPr>
          <w:color w:val="28282A"/>
          <w:spacing w:val="-28"/>
          <w:w w:val="105"/>
        </w:rPr>
        <w:t> </w:t>
      </w:r>
      <w:r>
        <w:rPr>
          <w:color w:val="28282A"/>
          <w:w w:val="105"/>
        </w:rPr>
        <w:t>лекарственных</w:t>
      </w:r>
      <w:r>
        <w:rPr>
          <w:color w:val="28282A"/>
          <w:spacing w:val="3"/>
          <w:w w:val="105"/>
        </w:rPr>
        <w:t> </w:t>
      </w:r>
      <w:r>
        <w:rPr>
          <w:color w:val="28282A"/>
          <w:w w:val="105"/>
        </w:rPr>
        <w:t>препаратов,</w:t>
      </w:r>
      <w:r>
        <w:rPr>
          <w:color w:val="28282A"/>
          <w:spacing w:val="-6"/>
          <w:w w:val="105"/>
        </w:rPr>
        <w:t> </w:t>
      </w:r>
      <w:r>
        <w:rPr>
          <w:color w:val="28282A"/>
          <w:w w:val="105"/>
        </w:rPr>
        <w:t>централизованно</w:t>
      </w:r>
      <w:r>
        <w:rPr>
          <w:color w:val="28282A"/>
          <w:spacing w:val="-22"/>
          <w:w w:val="105"/>
        </w:rPr>
        <w:t> </w:t>
      </w:r>
      <w:r>
        <w:rPr>
          <w:color w:val="28282A"/>
          <w:w w:val="105"/>
        </w:rPr>
        <w:t>закупаемых</w:t>
      </w:r>
      <w:r>
        <w:rPr>
          <w:color w:val="28282A"/>
          <w:spacing w:val="-21"/>
          <w:w w:val="105"/>
        </w:rPr>
        <w:t> </w:t>
      </w:r>
      <w:r>
        <w:rPr>
          <w:rFonts w:ascii="Arial" w:hAnsi="Arial"/>
          <w:color w:val="28282A"/>
          <w:w w:val="105"/>
        </w:rPr>
        <w:t>Ми</w:t>
      </w:r>
      <w:r>
        <w:rPr>
          <w:rFonts w:ascii="Arial" w:hAnsi="Arial"/>
          <w:color w:val="28282A"/>
          <w:spacing w:val="-56"/>
          <w:w w:val="105"/>
        </w:rPr>
        <w:t> </w:t>
      </w:r>
      <w:r>
        <w:rPr>
          <w:rFonts w:ascii="Arial" w:hAnsi="Arial"/>
          <w:color w:val="0F0F0F"/>
          <w:w w:val="105"/>
        </w:rPr>
        <w:t>­ </w:t>
      </w:r>
      <w:r>
        <w:rPr>
          <w:color w:val="28282A"/>
          <w:w w:val="105"/>
        </w:rPr>
        <w:t>нистерством</w:t>
      </w:r>
      <w:r>
        <w:rPr>
          <w:color w:val="28282A"/>
          <w:spacing w:val="-14"/>
          <w:w w:val="105"/>
        </w:rPr>
        <w:t> </w:t>
      </w:r>
      <w:r>
        <w:rPr>
          <w:color w:val="28282A"/>
          <w:w w:val="105"/>
        </w:rPr>
        <w:t>здравоохранения</w:t>
      </w:r>
      <w:r>
        <w:rPr>
          <w:color w:val="28282A"/>
          <w:spacing w:val="-30"/>
          <w:w w:val="105"/>
        </w:rPr>
        <w:t> </w:t>
      </w:r>
      <w:r>
        <w:rPr>
          <w:color w:val="28282A"/>
          <w:w w:val="105"/>
        </w:rPr>
        <w:t>Российской</w:t>
      </w:r>
      <w:r>
        <w:rPr>
          <w:color w:val="28282A"/>
          <w:spacing w:val="-14"/>
          <w:w w:val="105"/>
        </w:rPr>
        <w:t> </w:t>
      </w:r>
      <w:r>
        <w:rPr>
          <w:color w:val="28282A"/>
          <w:w w:val="105"/>
        </w:rPr>
        <w:t>Федерации,</w:t>
      </w:r>
      <w:r>
        <w:rPr>
          <w:color w:val="28282A"/>
          <w:spacing w:val="-9"/>
          <w:w w:val="105"/>
        </w:rPr>
        <w:t> </w:t>
      </w:r>
      <w:r>
        <w:rPr>
          <w:color w:val="28282A"/>
          <w:w w:val="105"/>
        </w:rPr>
        <w:t>больным</w:t>
      </w:r>
      <w:r>
        <w:rPr>
          <w:color w:val="28282A"/>
          <w:spacing w:val="-9"/>
          <w:w w:val="105"/>
        </w:rPr>
        <w:t> </w:t>
      </w:r>
      <w:r>
        <w:rPr>
          <w:color w:val="28282A"/>
          <w:w w:val="105"/>
        </w:rPr>
        <w:t>с</w:t>
      </w:r>
      <w:r>
        <w:rPr>
          <w:color w:val="28282A"/>
          <w:spacing w:val="-13"/>
          <w:w w:val="105"/>
        </w:rPr>
        <w:t> </w:t>
      </w:r>
      <w:r>
        <w:rPr>
          <w:color w:val="28282A"/>
          <w:w w:val="105"/>
        </w:rPr>
        <w:t>гепатитом</w:t>
      </w:r>
      <w:r>
        <w:rPr>
          <w:color w:val="28282A"/>
          <w:spacing w:val="-19"/>
          <w:w w:val="105"/>
        </w:rPr>
        <w:t> </w:t>
      </w:r>
      <w:r>
        <w:rPr>
          <w:color w:val="28282A"/>
          <w:w w:val="105"/>
        </w:rPr>
        <w:t>С</w:t>
      </w:r>
      <w:r>
        <w:rPr>
          <w:color w:val="28282A"/>
          <w:spacing w:val="-15"/>
          <w:w w:val="105"/>
        </w:rPr>
        <w:t> </w:t>
      </w:r>
      <w:r>
        <w:rPr>
          <w:color w:val="28282A"/>
          <w:w w:val="105"/>
        </w:rPr>
        <w:t>в</w:t>
      </w:r>
      <w:r>
        <w:rPr>
          <w:color w:val="28282A"/>
          <w:spacing w:val="-23"/>
          <w:w w:val="105"/>
        </w:rPr>
        <w:t> </w:t>
      </w:r>
      <w:r>
        <w:rPr>
          <w:color w:val="28282A"/>
          <w:spacing w:val="5"/>
          <w:w w:val="105"/>
        </w:rPr>
        <w:t>со</w:t>
      </w:r>
      <w:r>
        <w:rPr>
          <w:color w:val="0F0F0F"/>
          <w:spacing w:val="5"/>
          <w:w w:val="105"/>
        </w:rPr>
        <w:t>­ </w:t>
      </w:r>
      <w:r>
        <w:rPr>
          <w:color w:val="28282A"/>
          <w:w w:val="105"/>
        </w:rPr>
        <w:t>четании с </w:t>
      </w:r>
      <w:r>
        <w:rPr>
          <w:color w:val="28282A"/>
          <w:spacing w:val="-3"/>
          <w:w w:val="105"/>
        </w:rPr>
        <w:t>ВИЧ</w:t>
      </w:r>
      <w:r>
        <w:rPr>
          <w:color w:val="0F0F0F"/>
          <w:spacing w:val="-3"/>
          <w:w w:val="105"/>
        </w:rPr>
        <w:t>-</w:t>
      </w:r>
      <w:r>
        <w:rPr>
          <w:color w:val="28282A"/>
          <w:spacing w:val="-3"/>
          <w:w w:val="105"/>
        </w:rPr>
        <w:t>инфекцией)в </w:t>
      </w:r>
      <w:r>
        <w:rPr>
          <w:color w:val="28282A"/>
          <w:w w:val="105"/>
        </w:rPr>
        <w:t>соответствии с клиническими</w:t>
      </w:r>
      <w:r>
        <w:rPr>
          <w:color w:val="28282A"/>
          <w:spacing w:val="-31"/>
          <w:w w:val="105"/>
        </w:rPr>
        <w:t> </w:t>
      </w:r>
      <w:r>
        <w:rPr>
          <w:color w:val="28282A"/>
          <w:w w:val="105"/>
        </w:rPr>
        <w:t>рекомендациями;</w:t>
      </w:r>
    </w:p>
    <w:p>
      <w:pPr>
        <w:pStyle w:val="BodyText"/>
        <w:spacing w:line="247" w:lineRule="auto"/>
        <w:ind w:left="616" w:right="354" w:firstLine="672"/>
      </w:pPr>
      <w:r>
        <w:rPr>
          <w:color w:val="28282A"/>
          <w:w w:val="105"/>
        </w:rPr>
        <w:t>проведения патолого-анатомических вскрытий (посмертное патолого</w:t>
      </w:r>
      <w:r>
        <w:rPr>
          <w:color w:val="0F0F0F"/>
          <w:w w:val="105"/>
        </w:rPr>
        <w:t>­ </w:t>
      </w:r>
      <w:r>
        <w:rPr>
          <w:color w:val="28282A"/>
          <w:w w:val="105"/>
        </w:rPr>
        <w:t>анатомическое исследование внутренних органов и тканей умершего человека, но</w:t>
      </w:r>
      <w:r>
        <w:rPr>
          <w:color w:val="0F0F0F"/>
          <w:w w:val="105"/>
        </w:rPr>
        <w:t>­ </w:t>
      </w:r>
      <w:r>
        <w:rPr>
          <w:color w:val="28282A"/>
          <w:w w:val="105"/>
        </w:rPr>
        <w:t>ворожденньrх,</w:t>
      </w:r>
      <w:r>
        <w:rPr>
          <w:color w:val="28282A"/>
          <w:spacing w:val="-13"/>
          <w:w w:val="105"/>
        </w:rPr>
        <w:t> </w:t>
      </w:r>
      <w:r>
        <w:rPr>
          <w:color w:val="28282A"/>
          <w:w w:val="105"/>
        </w:rPr>
        <w:t>а</w:t>
      </w:r>
      <w:r>
        <w:rPr>
          <w:color w:val="28282A"/>
          <w:spacing w:val="-17"/>
          <w:w w:val="105"/>
        </w:rPr>
        <w:t> </w:t>
      </w:r>
      <w:r>
        <w:rPr>
          <w:color w:val="28282A"/>
          <w:w w:val="105"/>
        </w:rPr>
        <w:t>также</w:t>
      </w:r>
      <w:r>
        <w:rPr>
          <w:color w:val="28282A"/>
          <w:spacing w:val="-23"/>
          <w:w w:val="105"/>
        </w:rPr>
        <w:t> </w:t>
      </w:r>
      <w:r>
        <w:rPr>
          <w:color w:val="28282A"/>
          <w:w w:val="105"/>
        </w:rPr>
        <w:t>мертворожденных</w:t>
      </w:r>
      <w:r>
        <w:rPr>
          <w:color w:val="28282A"/>
          <w:spacing w:val="-41"/>
          <w:w w:val="105"/>
        </w:rPr>
        <w:t> </w:t>
      </w:r>
      <w:r>
        <w:rPr>
          <w:color w:val="28282A"/>
          <w:w w:val="105"/>
        </w:rPr>
        <w:t>и</w:t>
      </w:r>
      <w:r>
        <w:rPr>
          <w:color w:val="28282A"/>
          <w:spacing w:val="-17"/>
          <w:w w:val="105"/>
        </w:rPr>
        <w:t> </w:t>
      </w:r>
      <w:r>
        <w:rPr>
          <w:color w:val="28282A"/>
          <w:w w:val="105"/>
        </w:rPr>
        <w:t>плодов)</w:t>
      </w:r>
      <w:r>
        <w:rPr>
          <w:color w:val="28282A"/>
          <w:spacing w:val="-20"/>
          <w:w w:val="105"/>
        </w:rPr>
        <w:t> </w:t>
      </w:r>
      <w:r>
        <w:rPr>
          <w:color w:val="28282A"/>
          <w:w w:val="105"/>
        </w:rPr>
        <w:t>в</w:t>
      </w:r>
      <w:r>
        <w:rPr>
          <w:color w:val="28282A"/>
          <w:spacing w:val="-23"/>
          <w:w w:val="105"/>
        </w:rPr>
        <w:t> </w:t>
      </w:r>
      <w:r>
        <w:rPr>
          <w:color w:val="28282A"/>
          <w:w w:val="105"/>
        </w:rPr>
        <w:t>патолого-анатомических</w:t>
      </w:r>
      <w:r>
        <w:rPr>
          <w:color w:val="28282A"/>
          <w:spacing w:val="-45"/>
          <w:w w:val="105"/>
        </w:rPr>
        <w:t> </w:t>
      </w:r>
      <w:r>
        <w:rPr>
          <w:color w:val="28282A"/>
          <w:w w:val="105"/>
        </w:rPr>
        <w:t>отде­ лениях медицинских ррганизаций, имеющих лицензии на осуществление </w:t>
      </w:r>
      <w:r>
        <w:rPr>
          <w:color w:val="28282A"/>
          <w:spacing w:val="-7"/>
          <w:w w:val="105"/>
        </w:rPr>
        <w:t>медицин</w:t>
      </w:r>
      <w:r>
        <w:rPr>
          <w:color w:val="0F0F0F"/>
          <w:spacing w:val="-7"/>
          <w:w w:val="105"/>
        </w:rPr>
        <w:t>­ </w:t>
      </w:r>
      <w:r>
        <w:rPr>
          <w:color w:val="28282A"/>
          <w:w w:val="105"/>
        </w:rPr>
        <w:t>ской деятельности, предусматривающие выпшmение работ (услуг) по патологиче­ ской</w:t>
      </w:r>
      <w:r>
        <w:rPr>
          <w:color w:val="28282A"/>
          <w:spacing w:val="-10"/>
          <w:w w:val="105"/>
        </w:rPr>
        <w:t> </w:t>
      </w:r>
      <w:r>
        <w:rPr>
          <w:color w:val="28282A"/>
          <w:w w:val="105"/>
        </w:rPr>
        <w:t>анатомии,</w:t>
      </w:r>
      <w:r>
        <w:rPr>
          <w:color w:val="28282A"/>
          <w:spacing w:val="-10"/>
          <w:w w:val="105"/>
        </w:rPr>
        <w:t> </w:t>
      </w:r>
      <w:r>
        <w:rPr>
          <w:color w:val="28282A"/>
          <w:w w:val="105"/>
        </w:rPr>
        <w:t>в</w:t>
      </w:r>
      <w:r>
        <w:rPr>
          <w:color w:val="28282A"/>
          <w:spacing w:val="-4"/>
          <w:w w:val="105"/>
        </w:rPr>
        <w:t> </w:t>
      </w:r>
      <w:r>
        <w:rPr>
          <w:color w:val="28282A"/>
          <w:w w:val="105"/>
        </w:rPr>
        <w:t>случае</w:t>
      </w:r>
      <w:r>
        <w:rPr>
          <w:color w:val="28282A"/>
          <w:spacing w:val="-7"/>
          <w:w w:val="105"/>
        </w:rPr>
        <w:t> </w:t>
      </w:r>
      <w:r>
        <w:rPr>
          <w:color w:val="28282A"/>
          <w:w w:val="105"/>
        </w:rPr>
        <w:t>смерти</w:t>
      </w:r>
      <w:r>
        <w:rPr>
          <w:color w:val="28282A"/>
          <w:spacing w:val="-1"/>
          <w:w w:val="105"/>
        </w:rPr>
        <w:t> </w:t>
      </w:r>
      <w:r>
        <w:rPr>
          <w:color w:val="28282A"/>
          <w:w w:val="105"/>
        </w:rPr>
        <w:t>застрахованного</w:t>
      </w:r>
      <w:r>
        <w:rPr>
          <w:color w:val="28282A"/>
          <w:spacing w:val="-24"/>
          <w:w w:val="105"/>
        </w:rPr>
        <w:t> </w:t>
      </w:r>
      <w:r>
        <w:rPr>
          <w:color w:val="28282A"/>
          <w:w w:val="105"/>
        </w:rPr>
        <w:t>лица</w:t>
      </w:r>
      <w:r>
        <w:rPr>
          <w:color w:val="28282A"/>
          <w:spacing w:val="-17"/>
          <w:w w:val="105"/>
        </w:rPr>
        <w:t> </w:t>
      </w:r>
      <w:r>
        <w:rPr>
          <w:color w:val="28282A"/>
          <w:w w:val="105"/>
        </w:rPr>
        <w:t>при</w:t>
      </w:r>
      <w:r>
        <w:rPr>
          <w:color w:val="28282A"/>
          <w:spacing w:val="-16"/>
          <w:w w:val="105"/>
        </w:rPr>
        <w:t> </w:t>
      </w:r>
      <w:r>
        <w:rPr>
          <w:color w:val="28282A"/>
          <w:w w:val="105"/>
        </w:rPr>
        <w:t>получении</w:t>
      </w:r>
      <w:r>
        <w:rPr>
          <w:color w:val="28282A"/>
          <w:spacing w:val="5"/>
          <w:w w:val="105"/>
        </w:rPr>
        <w:t> </w:t>
      </w:r>
      <w:r>
        <w:rPr>
          <w:color w:val="28282A"/>
          <w:w w:val="105"/>
        </w:rPr>
        <w:t>медицинской помощи</w:t>
      </w:r>
      <w:r>
        <w:rPr>
          <w:color w:val="28282A"/>
          <w:spacing w:val="-3"/>
          <w:w w:val="105"/>
        </w:rPr>
        <w:t> </w:t>
      </w:r>
      <w:r>
        <w:rPr>
          <w:color w:val="28282A"/>
          <w:w w:val="105"/>
        </w:rPr>
        <w:t>в</w:t>
      </w:r>
      <w:r>
        <w:rPr>
          <w:color w:val="28282A"/>
          <w:spacing w:val="-10"/>
          <w:w w:val="105"/>
        </w:rPr>
        <w:t> </w:t>
      </w:r>
      <w:r>
        <w:rPr>
          <w:color w:val="28282A"/>
          <w:w w:val="105"/>
        </w:rPr>
        <w:t>стационарнъrх условиях</w:t>
      </w:r>
      <w:r>
        <w:rPr>
          <w:color w:val="28282A"/>
          <w:spacing w:val="-10"/>
          <w:w w:val="105"/>
        </w:rPr>
        <w:t> </w:t>
      </w:r>
      <w:r>
        <w:rPr>
          <w:color w:val="28282A"/>
          <w:w w:val="105"/>
        </w:rPr>
        <w:t>(результат</w:t>
      </w:r>
      <w:r>
        <w:rPr>
          <w:color w:val="28282A"/>
          <w:spacing w:val="-5"/>
          <w:w w:val="105"/>
        </w:rPr>
        <w:t> </w:t>
      </w:r>
      <w:r>
        <w:rPr>
          <w:color w:val="28282A"/>
          <w:w w:val="105"/>
        </w:rPr>
        <w:t>госпитализации)</w:t>
      </w:r>
      <w:r>
        <w:rPr>
          <w:color w:val="28282A"/>
          <w:spacing w:val="-20"/>
          <w:w w:val="105"/>
        </w:rPr>
        <w:t> </w:t>
      </w:r>
      <w:r>
        <w:rPr>
          <w:color w:val="28282A"/>
          <w:w w:val="105"/>
        </w:rPr>
        <w:t>по</w:t>
      </w:r>
      <w:r>
        <w:rPr>
          <w:color w:val="28282A"/>
          <w:spacing w:val="-21"/>
          <w:w w:val="105"/>
        </w:rPr>
        <w:t> </w:t>
      </w:r>
      <w:r>
        <w:rPr>
          <w:color w:val="28282A"/>
          <w:w w:val="105"/>
        </w:rPr>
        <w:t>поводу</w:t>
      </w:r>
      <w:r>
        <w:rPr>
          <w:color w:val="28282A"/>
          <w:spacing w:val="-8"/>
          <w:w w:val="105"/>
        </w:rPr>
        <w:t> </w:t>
      </w:r>
      <w:r>
        <w:rPr>
          <w:color w:val="28282A"/>
          <w:w w:val="105"/>
        </w:rPr>
        <w:t>заболева­ </w:t>
      </w:r>
      <w:r>
        <w:rPr>
          <w:rFonts w:ascii="Arial" w:hAnsi="Arial"/>
          <w:color w:val="28282A"/>
          <w:w w:val="105"/>
          <w:sz w:val="25"/>
        </w:rPr>
        <w:t>ний</w:t>
      </w:r>
      <w:r>
        <w:rPr>
          <w:rFonts w:ascii="Arial" w:hAnsi="Arial"/>
          <w:color w:val="28282A"/>
          <w:spacing w:val="-31"/>
          <w:w w:val="105"/>
          <w:sz w:val="25"/>
        </w:rPr>
        <w:t> </w:t>
      </w:r>
      <w:r>
        <w:rPr>
          <w:color w:val="28282A"/>
          <w:w w:val="105"/>
        </w:rPr>
        <w:t>и</w:t>
      </w:r>
      <w:r>
        <w:rPr>
          <w:color w:val="28282A"/>
          <w:spacing w:val="-15"/>
          <w:w w:val="105"/>
        </w:rPr>
        <w:t> </w:t>
      </w:r>
      <w:r>
        <w:rPr>
          <w:color w:val="28282A"/>
          <w:w w:val="105"/>
        </w:rPr>
        <w:t>(или)</w:t>
      </w:r>
      <w:r>
        <w:rPr>
          <w:color w:val="28282A"/>
          <w:spacing w:val="-14"/>
          <w:w w:val="105"/>
        </w:rPr>
        <w:t> </w:t>
      </w:r>
      <w:r>
        <w:rPr>
          <w:color w:val="28282A"/>
          <w:w w:val="105"/>
        </w:rPr>
        <w:t>состояний,</w:t>
      </w:r>
      <w:r>
        <w:rPr>
          <w:color w:val="28282A"/>
          <w:spacing w:val="-7"/>
          <w:w w:val="105"/>
        </w:rPr>
        <w:t> </w:t>
      </w:r>
      <w:r>
        <w:rPr>
          <w:color w:val="28282A"/>
          <w:w w:val="105"/>
        </w:rPr>
        <w:t>включенных</w:t>
      </w:r>
      <w:r>
        <w:rPr>
          <w:color w:val="28282A"/>
          <w:spacing w:val="-8"/>
          <w:w w:val="105"/>
        </w:rPr>
        <w:t> </w:t>
      </w:r>
      <w:r>
        <w:rPr>
          <w:color w:val="28282A"/>
          <w:w w:val="105"/>
        </w:rPr>
        <w:t>в</w:t>
      </w:r>
      <w:r>
        <w:rPr>
          <w:color w:val="28282A"/>
          <w:spacing w:val="-7"/>
          <w:w w:val="105"/>
        </w:rPr>
        <w:t> </w:t>
      </w:r>
      <w:r>
        <w:rPr>
          <w:color w:val="28282A"/>
          <w:w w:val="105"/>
        </w:rPr>
        <w:t>базовую</w:t>
      </w:r>
      <w:r>
        <w:rPr>
          <w:color w:val="28282A"/>
          <w:spacing w:val="-7"/>
          <w:w w:val="105"/>
        </w:rPr>
        <w:t> </w:t>
      </w:r>
      <w:r>
        <w:rPr>
          <w:color w:val="28282A"/>
          <w:w w:val="105"/>
        </w:rPr>
        <w:t>программу ОМС,</w:t>
      </w:r>
      <w:r>
        <w:rPr>
          <w:color w:val="28282A"/>
          <w:spacing w:val="-18"/>
          <w:w w:val="105"/>
        </w:rPr>
        <w:t> </w:t>
      </w:r>
      <w:r>
        <w:rPr>
          <w:color w:val="28282A"/>
          <w:w w:val="105"/>
        </w:rPr>
        <w:t>в</w:t>
      </w:r>
      <w:r>
        <w:rPr>
          <w:color w:val="28282A"/>
          <w:spacing w:val="-4"/>
          <w:w w:val="105"/>
        </w:rPr>
        <w:t> </w:t>
      </w:r>
      <w:r>
        <w:rPr>
          <w:color w:val="28282A"/>
          <w:w w:val="105"/>
        </w:rPr>
        <w:t>указанньrх</w:t>
      </w:r>
      <w:r>
        <w:rPr>
          <w:color w:val="28282A"/>
          <w:spacing w:val="-13"/>
          <w:w w:val="105"/>
        </w:rPr>
        <w:t> </w:t>
      </w:r>
      <w:r>
        <w:rPr>
          <w:color w:val="28282A"/>
          <w:w w:val="105"/>
        </w:rPr>
        <w:t>меди­ цинских</w:t>
      </w:r>
      <w:r>
        <w:rPr>
          <w:color w:val="28282A"/>
          <w:spacing w:val="-5"/>
          <w:w w:val="105"/>
        </w:rPr>
        <w:t> </w:t>
      </w:r>
      <w:r>
        <w:rPr>
          <w:color w:val="28282A"/>
          <w:spacing w:val="-3"/>
          <w:w w:val="105"/>
        </w:rPr>
        <w:t>организациях</w:t>
      </w:r>
      <w:r>
        <w:rPr>
          <w:color w:val="0F0F0F"/>
          <w:spacing w:val="-3"/>
          <w:w w:val="105"/>
        </w:rPr>
        <w:t>.</w:t>
      </w:r>
    </w:p>
    <w:p>
      <w:pPr>
        <w:pStyle w:val="ListParagraph"/>
        <w:numPr>
          <w:ilvl w:val="0"/>
          <w:numId w:val="2"/>
        </w:numPr>
        <w:tabs>
          <w:tab w:pos="1566" w:val="left" w:leader="none"/>
        </w:tabs>
        <w:spacing w:line="279" w:lineRule="exact" w:before="0" w:after="0"/>
        <w:ind w:left="1565" w:right="0" w:hanging="263"/>
        <w:jc w:val="both"/>
        <w:rPr>
          <w:color w:val="28282A"/>
          <w:sz w:val="26"/>
        </w:rPr>
      </w:pPr>
      <w:r>
        <w:rPr>
          <w:color w:val="28282A"/>
          <w:w w:val="105"/>
          <w:sz w:val="26"/>
        </w:rPr>
        <w:t>При реализации </w:t>
      </w:r>
      <w:r>
        <w:rPr>
          <w:color w:val="28282A"/>
          <w:spacing w:val="-5"/>
          <w:w w:val="105"/>
          <w:sz w:val="26"/>
        </w:rPr>
        <w:t>Тер</w:t>
      </w:r>
      <w:r>
        <w:rPr>
          <w:color w:val="0F0F0F"/>
          <w:spacing w:val="-5"/>
          <w:w w:val="105"/>
          <w:sz w:val="26"/>
        </w:rPr>
        <w:t>р</w:t>
      </w:r>
      <w:r>
        <w:rPr>
          <w:color w:val="28282A"/>
          <w:spacing w:val="-5"/>
          <w:w w:val="105"/>
          <w:sz w:val="26"/>
        </w:rPr>
        <w:t>иториальной </w:t>
      </w:r>
      <w:r>
        <w:rPr>
          <w:color w:val="28282A"/>
          <w:w w:val="105"/>
          <w:sz w:val="26"/>
        </w:rPr>
        <w:t>программы ОМС применяются</w:t>
      </w:r>
      <w:r>
        <w:rPr>
          <w:color w:val="28282A"/>
          <w:spacing w:val="-5"/>
          <w:w w:val="105"/>
          <w:sz w:val="26"/>
        </w:rPr>
        <w:t> </w:t>
      </w:r>
      <w:r>
        <w:rPr>
          <w:color w:val="28282A"/>
          <w:w w:val="105"/>
          <w:sz w:val="26"/>
        </w:rPr>
        <w:t>следую­</w:t>
      </w:r>
    </w:p>
    <w:p>
      <w:pPr>
        <w:spacing w:line="287" w:lineRule="exact" w:before="15"/>
        <w:ind w:left="640" w:right="0" w:firstLine="0"/>
        <w:jc w:val="both"/>
        <w:rPr>
          <w:sz w:val="25"/>
        </w:rPr>
      </w:pPr>
      <w:r>
        <w:rPr>
          <w:color w:val="28282A"/>
          <w:w w:val="105"/>
          <w:sz w:val="25"/>
        </w:rPr>
        <w:t>щие способы оплаты медицинской помощи:</w:t>
      </w:r>
    </w:p>
    <w:p>
      <w:pPr>
        <w:pStyle w:val="BodyText"/>
        <w:spacing w:line="296" w:lineRule="exact"/>
        <w:ind w:left="1307"/>
      </w:pPr>
      <w:r>
        <w:rPr>
          <w:color w:val="28282A"/>
          <w:w w:val="105"/>
        </w:rPr>
        <w:t>при оплате медицинской помощи, оказанной в амбулаторных условиях:</w:t>
      </w:r>
    </w:p>
    <w:p>
      <w:pPr>
        <w:pStyle w:val="BodyText"/>
        <w:spacing w:line="242" w:lineRule="auto"/>
        <w:ind w:left="637" w:right="314" w:firstLine="670"/>
      </w:pPr>
      <w:r>
        <w:rPr>
          <w:color w:val="28282A"/>
          <w:w w:val="105"/>
        </w:rPr>
        <w:t>по подушевому нормативу финансирования на прикрепившихся лиц (за </w:t>
      </w:r>
      <w:r>
        <w:rPr>
          <w:color w:val="28282A"/>
          <w:spacing w:val="-3"/>
          <w:w w:val="105"/>
        </w:rPr>
        <w:t>ис</w:t>
      </w:r>
      <w:r>
        <w:rPr>
          <w:color w:val="0F0F0F"/>
          <w:spacing w:val="-3"/>
          <w:w w:val="105"/>
        </w:rPr>
        <w:t>­ </w:t>
      </w:r>
      <w:r>
        <w:rPr>
          <w:color w:val="28282A"/>
          <w:w w:val="105"/>
        </w:rPr>
        <w:t>ключением расходов на проведение компьютерной томографии, </w:t>
      </w:r>
      <w:r>
        <w:rPr>
          <w:color w:val="28282A"/>
          <w:spacing w:val="-7"/>
          <w:w w:val="105"/>
        </w:rPr>
        <w:t>магнитно</w:t>
      </w:r>
      <w:r>
        <w:rPr>
          <w:color w:val="0F0F0F"/>
          <w:spacing w:val="-7"/>
          <w:w w:val="105"/>
        </w:rPr>
        <w:t>­ </w:t>
      </w:r>
      <w:r>
        <w:rPr>
          <w:color w:val="28282A"/>
          <w:w w:val="105"/>
        </w:rPr>
        <w:t>резонансной томографии, ультразвукового исследования сердечно-сосудистой си­ </w:t>
      </w:r>
      <w:r>
        <w:rPr>
          <w:color w:val="28282A"/>
          <w:spacing w:val="-10"/>
          <w:w w:val="105"/>
        </w:rPr>
        <w:t>стемы</w:t>
      </w:r>
      <w:r>
        <w:rPr>
          <w:color w:val="4B4B4B"/>
          <w:spacing w:val="-10"/>
          <w:w w:val="105"/>
        </w:rPr>
        <w:t>,</w:t>
      </w:r>
      <w:r>
        <w:rPr>
          <w:color w:val="4B4B4B"/>
          <w:spacing w:val="-29"/>
          <w:w w:val="105"/>
        </w:rPr>
        <w:t> </w:t>
      </w:r>
      <w:r>
        <w:rPr>
          <w:color w:val="28282A"/>
          <w:w w:val="105"/>
        </w:rPr>
        <w:t>эндоскопических</w:t>
      </w:r>
      <w:r>
        <w:rPr>
          <w:color w:val="28282A"/>
          <w:spacing w:val="-47"/>
          <w:w w:val="105"/>
        </w:rPr>
        <w:t> </w:t>
      </w:r>
      <w:r>
        <w:rPr>
          <w:color w:val="28282A"/>
          <w:w w:val="105"/>
        </w:rPr>
        <w:t>диагностических</w:t>
      </w:r>
      <w:r>
        <w:rPr>
          <w:color w:val="28282A"/>
          <w:spacing w:val="-33"/>
          <w:w w:val="105"/>
        </w:rPr>
        <w:t> </w:t>
      </w:r>
      <w:r>
        <w:rPr>
          <w:color w:val="28282A"/>
          <w:w w:val="105"/>
        </w:rPr>
        <w:t>исследований,</w:t>
      </w:r>
      <w:r>
        <w:rPr>
          <w:color w:val="28282A"/>
          <w:spacing w:val="-19"/>
          <w:w w:val="105"/>
        </w:rPr>
        <w:t> </w:t>
      </w:r>
      <w:r>
        <w:rPr>
          <w:color w:val="28282A"/>
          <w:w w:val="105"/>
        </w:rPr>
        <w:t>молекулярно-генетических исследований</w:t>
      </w:r>
      <w:r>
        <w:rPr>
          <w:color w:val="28282A"/>
          <w:spacing w:val="-18"/>
          <w:w w:val="105"/>
        </w:rPr>
        <w:t> </w:t>
      </w:r>
      <w:r>
        <w:rPr>
          <w:color w:val="28282A"/>
          <w:w w:val="105"/>
        </w:rPr>
        <w:t>и</w:t>
      </w:r>
      <w:r>
        <w:rPr>
          <w:color w:val="28282A"/>
          <w:spacing w:val="-15"/>
          <w:w w:val="105"/>
        </w:rPr>
        <w:t> </w:t>
      </w:r>
      <w:r>
        <w:rPr>
          <w:color w:val="28282A"/>
          <w:w w:val="105"/>
        </w:rPr>
        <w:t>патолого-анатомических</w:t>
      </w:r>
      <w:r>
        <w:rPr>
          <w:color w:val="28282A"/>
          <w:spacing w:val="-33"/>
          <w:w w:val="105"/>
        </w:rPr>
        <w:t> </w:t>
      </w:r>
      <w:r>
        <w:rPr>
          <w:color w:val="28282A"/>
          <w:w w:val="105"/>
        </w:rPr>
        <w:t>исследований</w:t>
      </w:r>
      <w:r>
        <w:rPr>
          <w:color w:val="28282A"/>
          <w:spacing w:val="-20"/>
          <w:w w:val="105"/>
        </w:rPr>
        <w:t> </w:t>
      </w:r>
      <w:r>
        <w:rPr>
          <w:color w:val="28282A"/>
          <w:w w:val="105"/>
        </w:rPr>
        <w:t>биопсийного</w:t>
      </w:r>
      <w:r>
        <w:rPr>
          <w:color w:val="28282A"/>
          <w:spacing w:val="-20"/>
          <w:w w:val="105"/>
        </w:rPr>
        <w:t> </w:t>
      </w:r>
      <w:r>
        <w:rPr>
          <w:color w:val="28282A"/>
          <w:w w:val="105"/>
        </w:rPr>
        <w:t>(операционно-</w:t>
      </w:r>
    </w:p>
    <w:p>
      <w:pPr>
        <w:spacing w:after="0" w:line="242" w:lineRule="auto"/>
        <w:sectPr>
          <w:headerReference w:type="default" r:id="rId11"/>
          <w:pgSz w:w="11900" w:h="16840"/>
          <w:pgMar w:header="867" w:footer="0" w:top="1100" w:bottom="280" w:left="840" w:right="360"/>
          <w:pgNumType w:start="7"/>
        </w:sectPr>
      </w:pPr>
    </w:p>
    <w:p>
      <w:pPr>
        <w:pStyle w:val="BodyText"/>
        <w:spacing w:before="5"/>
        <w:jc w:val="left"/>
        <w:rPr>
          <w:sz w:val="17"/>
        </w:rPr>
      </w:pPr>
    </w:p>
    <w:p>
      <w:pPr>
        <w:pStyle w:val="BodyText"/>
        <w:spacing w:line="244" w:lineRule="auto" w:before="90"/>
        <w:ind w:left="538" w:right="452" w:firstLine="7"/>
      </w:pPr>
      <w:r>
        <w:rPr>
          <w:color w:val="242626"/>
          <w:w w:val="105"/>
        </w:rPr>
        <w:t>го) материала с целью диагностики онкологических заболеваний и подбора проти­ воопухолевой лекарственной терапии (далее </w:t>
      </w:r>
      <w:r>
        <w:rPr>
          <w:color w:val="343636"/>
          <w:w w:val="105"/>
        </w:rPr>
        <w:t>- </w:t>
      </w:r>
      <w:r>
        <w:rPr>
          <w:color w:val="242626"/>
          <w:w w:val="105"/>
        </w:rPr>
        <w:t>молекулярно-генетические исследо­ вания</w:t>
      </w:r>
      <w:r>
        <w:rPr>
          <w:color w:val="242626"/>
          <w:spacing w:val="-16"/>
          <w:w w:val="105"/>
        </w:rPr>
        <w:t> </w:t>
      </w:r>
      <w:r>
        <w:rPr>
          <w:color w:val="242626"/>
          <w:w w:val="105"/>
        </w:rPr>
        <w:t>и</w:t>
      </w:r>
      <w:r>
        <w:rPr>
          <w:color w:val="242626"/>
          <w:spacing w:val="-15"/>
          <w:w w:val="105"/>
        </w:rPr>
        <w:t> </w:t>
      </w:r>
      <w:r>
        <w:rPr>
          <w:color w:val="242626"/>
          <w:w w:val="105"/>
        </w:rPr>
        <w:t>патолого-анатомические</w:t>
      </w:r>
      <w:r>
        <w:rPr>
          <w:color w:val="242626"/>
          <w:spacing w:val="-26"/>
          <w:w w:val="105"/>
        </w:rPr>
        <w:t> </w:t>
      </w:r>
      <w:r>
        <w:rPr>
          <w:color w:val="242626"/>
          <w:w w:val="105"/>
        </w:rPr>
        <w:t>исследования</w:t>
      </w:r>
      <w:r>
        <w:rPr>
          <w:color w:val="242626"/>
          <w:spacing w:val="-7"/>
          <w:w w:val="105"/>
        </w:rPr>
        <w:t> </w:t>
      </w:r>
      <w:r>
        <w:rPr>
          <w:color w:val="242626"/>
          <w:w w:val="105"/>
        </w:rPr>
        <w:t>биопсийного</w:t>
      </w:r>
      <w:r>
        <w:rPr>
          <w:color w:val="242626"/>
          <w:spacing w:val="-11"/>
          <w:w w:val="105"/>
        </w:rPr>
        <w:t> </w:t>
      </w:r>
      <w:r>
        <w:rPr>
          <w:color w:val="242626"/>
          <w:w w:val="105"/>
        </w:rPr>
        <w:t>(операционного)</w:t>
      </w:r>
      <w:r>
        <w:rPr>
          <w:color w:val="242626"/>
          <w:spacing w:val="-29"/>
          <w:w w:val="105"/>
        </w:rPr>
        <w:t> </w:t>
      </w:r>
      <w:r>
        <w:rPr>
          <w:color w:val="242626"/>
          <w:w w:val="105"/>
        </w:rPr>
        <w:t>мате­ риала), позитронной </w:t>
      </w:r>
      <w:r>
        <w:rPr>
          <w:color w:val="343636"/>
          <w:w w:val="105"/>
        </w:rPr>
        <w:t>эмиссиоююй </w:t>
      </w:r>
      <w:r>
        <w:rPr>
          <w:color w:val="242626"/>
          <w:w w:val="105"/>
        </w:rPr>
        <w:t>томографии и (Шiи) позитронной </w:t>
      </w:r>
      <w:r>
        <w:rPr>
          <w:color w:val="343636"/>
          <w:w w:val="105"/>
        </w:rPr>
        <w:t>эмиссионной </w:t>
      </w:r>
      <w:r>
        <w:rPr>
          <w:color w:val="242626"/>
          <w:w w:val="105"/>
        </w:rPr>
        <w:t>томографии,</w:t>
      </w:r>
      <w:r>
        <w:rPr>
          <w:color w:val="242626"/>
          <w:spacing w:val="-23"/>
          <w:w w:val="105"/>
        </w:rPr>
        <w:t> </w:t>
      </w:r>
      <w:r>
        <w:rPr>
          <w:color w:val="242626"/>
          <w:w w:val="105"/>
        </w:rPr>
        <w:t>совмещенной</w:t>
      </w:r>
      <w:r>
        <w:rPr>
          <w:color w:val="242626"/>
          <w:spacing w:val="-14"/>
          <w:w w:val="105"/>
        </w:rPr>
        <w:t> </w:t>
      </w:r>
      <w:r>
        <w:rPr>
          <w:color w:val="242626"/>
          <w:w w:val="105"/>
        </w:rPr>
        <w:t>с</w:t>
      </w:r>
      <w:r>
        <w:rPr>
          <w:color w:val="242626"/>
          <w:spacing w:val="-19"/>
          <w:w w:val="105"/>
        </w:rPr>
        <w:t> </w:t>
      </w:r>
      <w:r>
        <w:rPr>
          <w:color w:val="242626"/>
          <w:w w:val="105"/>
        </w:rPr>
        <w:t>компьютерной</w:t>
      </w:r>
      <w:r>
        <w:rPr>
          <w:color w:val="242626"/>
          <w:spacing w:val="-24"/>
          <w:w w:val="105"/>
        </w:rPr>
        <w:t> </w:t>
      </w:r>
      <w:r>
        <w:rPr>
          <w:color w:val="242626"/>
          <w:w w:val="105"/>
        </w:rPr>
        <w:t>томографией,</w:t>
      </w:r>
      <w:r>
        <w:rPr>
          <w:color w:val="242626"/>
          <w:spacing w:val="-20"/>
          <w:w w:val="105"/>
        </w:rPr>
        <w:t> </w:t>
      </w:r>
      <w:r>
        <w:rPr>
          <w:color w:val="242626"/>
          <w:w w:val="105"/>
        </w:rPr>
        <w:t>однофотонной</w:t>
      </w:r>
      <w:r>
        <w:rPr>
          <w:color w:val="242626"/>
          <w:spacing w:val="-20"/>
          <w:w w:val="105"/>
        </w:rPr>
        <w:t> </w:t>
      </w:r>
      <w:r>
        <w:rPr>
          <w:color w:val="343636"/>
          <w:w w:val="105"/>
        </w:rPr>
        <w:t>эмиссион</w:t>
      </w:r>
      <w:r>
        <w:rPr>
          <w:color w:val="070808"/>
          <w:w w:val="105"/>
        </w:rPr>
        <w:t>­ </w:t>
      </w:r>
      <w:r>
        <w:rPr>
          <w:color w:val="242626"/>
          <w:w w:val="105"/>
        </w:rPr>
        <w:t>ной</w:t>
      </w:r>
      <w:r>
        <w:rPr>
          <w:color w:val="242626"/>
          <w:spacing w:val="-25"/>
          <w:w w:val="105"/>
        </w:rPr>
        <w:t> </w:t>
      </w:r>
      <w:r>
        <w:rPr>
          <w:color w:val="242626"/>
          <w:w w:val="105"/>
        </w:rPr>
        <w:t>компьютерной</w:t>
      </w:r>
      <w:r>
        <w:rPr>
          <w:color w:val="242626"/>
          <w:spacing w:val="-13"/>
          <w:w w:val="105"/>
        </w:rPr>
        <w:t> </w:t>
      </w:r>
      <w:r>
        <w:rPr>
          <w:color w:val="343636"/>
          <w:w w:val="105"/>
        </w:rPr>
        <w:t>томографии</w:t>
      </w:r>
      <w:r>
        <w:rPr>
          <w:color w:val="343636"/>
          <w:spacing w:val="-12"/>
          <w:w w:val="105"/>
        </w:rPr>
        <w:t> </w:t>
      </w:r>
      <w:r>
        <w:rPr>
          <w:color w:val="242626"/>
          <w:w w:val="105"/>
        </w:rPr>
        <w:t>и</w:t>
      </w:r>
      <w:r>
        <w:rPr>
          <w:color w:val="242626"/>
          <w:spacing w:val="-25"/>
          <w:w w:val="105"/>
        </w:rPr>
        <w:t> </w:t>
      </w:r>
      <w:r>
        <w:rPr>
          <w:color w:val="242626"/>
          <w:w w:val="105"/>
        </w:rPr>
        <w:t>(или)</w:t>
      </w:r>
      <w:r>
        <w:rPr>
          <w:color w:val="242626"/>
          <w:spacing w:val="21"/>
          <w:w w:val="105"/>
        </w:rPr>
        <w:t> </w:t>
      </w:r>
      <w:r>
        <w:rPr>
          <w:color w:val="242626"/>
          <w:w w:val="105"/>
        </w:rPr>
        <w:t>однофотонной</w:t>
      </w:r>
      <w:r>
        <w:rPr>
          <w:color w:val="242626"/>
          <w:spacing w:val="-17"/>
          <w:w w:val="105"/>
        </w:rPr>
        <w:t> </w:t>
      </w:r>
      <w:r>
        <w:rPr>
          <w:color w:val="343636"/>
          <w:w w:val="105"/>
        </w:rPr>
        <w:t>эмиссионной</w:t>
      </w:r>
      <w:r>
        <w:rPr>
          <w:color w:val="343636"/>
          <w:spacing w:val="-10"/>
          <w:w w:val="105"/>
        </w:rPr>
        <w:t> </w:t>
      </w:r>
      <w:r>
        <w:rPr>
          <w:color w:val="242626"/>
          <w:w w:val="105"/>
        </w:rPr>
        <w:t>компьютерной томографии, совмещенной с компьютерной томографией (далее </w:t>
      </w:r>
      <w:r>
        <w:rPr>
          <w:color w:val="343636"/>
          <w:w w:val="105"/>
        </w:rPr>
        <w:t>- </w:t>
      </w:r>
      <w:r>
        <w:rPr>
          <w:color w:val="242626"/>
          <w:w w:val="105"/>
        </w:rPr>
        <w:t>ПЭТ/КТ и ОФЭКТ/ОФЭКТ-КТ),</w:t>
      </w:r>
      <w:r>
        <w:rPr>
          <w:color w:val="242626"/>
          <w:spacing w:val="-13"/>
          <w:w w:val="105"/>
        </w:rPr>
        <w:t> </w:t>
      </w:r>
      <w:r>
        <w:rPr>
          <w:color w:val="242626"/>
          <w:w w:val="105"/>
        </w:rPr>
        <w:t>на</w:t>
      </w:r>
      <w:r>
        <w:rPr>
          <w:color w:val="242626"/>
          <w:spacing w:val="-3"/>
          <w:w w:val="105"/>
        </w:rPr>
        <w:t> </w:t>
      </w:r>
      <w:r>
        <w:rPr>
          <w:color w:val="242626"/>
          <w:w w:val="105"/>
        </w:rPr>
        <w:t>ведение</w:t>
      </w:r>
      <w:r>
        <w:rPr>
          <w:color w:val="242626"/>
          <w:spacing w:val="3"/>
          <w:w w:val="105"/>
        </w:rPr>
        <w:t> </w:t>
      </w:r>
      <w:r>
        <w:rPr>
          <w:color w:val="242626"/>
          <w:w w:val="105"/>
        </w:rPr>
        <w:t>школ</w:t>
      </w:r>
      <w:r>
        <w:rPr>
          <w:color w:val="242626"/>
          <w:spacing w:val="-10"/>
          <w:w w:val="105"/>
        </w:rPr>
        <w:t> </w:t>
      </w:r>
      <w:r>
        <w:rPr>
          <w:rFonts w:ascii="Arial" w:hAnsi="Arial"/>
          <w:color w:val="242626"/>
          <w:w w:val="105"/>
          <w:sz w:val="23"/>
        </w:rPr>
        <w:t>для</w:t>
      </w:r>
      <w:r>
        <w:rPr>
          <w:rFonts w:ascii="Arial" w:hAnsi="Arial"/>
          <w:color w:val="242626"/>
          <w:spacing w:val="-19"/>
          <w:w w:val="105"/>
          <w:sz w:val="23"/>
        </w:rPr>
        <w:t> </w:t>
      </w:r>
      <w:r>
        <w:rPr>
          <w:color w:val="242626"/>
          <w:w w:val="105"/>
        </w:rPr>
        <w:t>больных</w:t>
      </w:r>
      <w:r>
        <w:rPr>
          <w:color w:val="242626"/>
          <w:spacing w:val="-4"/>
          <w:w w:val="105"/>
        </w:rPr>
        <w:t> </w:t>
      </w:r>
      <w:r>
        <w:rPr>
          <w:color w:val="242626"/>
          <w:w w:val="105"/>
        </w:rPr>
        <w:t>с</w:t>
      </w:r>
      <w:r>
        <w:rPr>
          <w:color w:val="242626"/>
          <w:spacing w:val="-19"/>
          <w:w w:val="105"/>
        </w:rPr>
        <w:t> </w:t>
      </w:r>
      <w:r>
        <w:rPr>
          <w:color w:val="343636"/>
          <w:w w:val="105"/>
        </w:rPr>
        <w:t>хроническими</w:t>
      </w:r>
      <w:r>
        <w:rPr>
          <w:color w:val="343636"/>
          <w:spacing w:val="2"/>
          <w:w w:val="105"/>
        </w:rPr>
        <w:t> </w:t>
      </w:r>
      <w:r>
        <w:rPr>
          <w:color w:val="242626"/>
          <w:spacing w:val="-6"/>
          <w:w w:val="105"/>
        </w:rPr>
        <w:t>неинфекцион</w:t>
      </w:r>
      <w:r>
        <w:rPr>
          <w:color w:val="070808"/>
          <w:spacing w:val="-6"/>
          <w:w w:val="105"/>
        </w:rPr>
        <w:t>­</w:t>
      </w:r>
    </w:p>
    <w:p>
      <w:pPr>
        <w:pStyle w:val="BodyText"/>
        <w:spacing w:line="299" w:lineRule="exact"/>
        <w:ind w:left="543"/>
      </w:pPr>
      <w:r>
        <w:rPr>
          <w:color w:val="242626"/>
          <w:sz w:val="29"/>
        </w:rPr>
        <w:t>ными  </w:t>
      </w:r>
      <w:r>
        <w:rPr>
          <w:color w:val="242626"/>
        </w:rPr>
        <w:t>заболеваниями,  </w:t>
      </w:r>
      <w:r>
        <w:rPr>
          <w:color w:val="242626"/>
          <w:sz w:val="29"/>
        </w:rPr>
        <w:t>в </w:t>
      </w:r>
      <w:r>
        <w:rPr>
          <w:color w:val="242626"/>
        </w:rPr>
        <w:t>том  числе с  сахарным  диабетом,  профШiактических</w:t>
      </w:r>
      <w:r>
        <w:rPr>
          <w:color w:val="242626"/>
          <w:spacing w:val="-18"/>
        </w:rPr>
        <w:t> </w:t>
      </w:r>
      <w:r>
        <w:rPr>
          <w:color w:val="242626"/>
        </w:rPr>
        <w:t>меди­</w:t>
      </w:r>
    </w:p>
    <w:p>
      <w:pPr>
        <w:pStyle w:val="BodyText"/>
        <w:spacing w:line="244" w:lineRule="auto"/>
        <w:ind w:left="543" w:right="431"/>
      </w:pPr>
      <w:r>
        <w:rPr>
          <w:color w:val="242626"/>
          <w:w w:val="105"/>
        </w:rPr>
        <w:t>цинских</w:t>
      </w:r>
      <w:r>
        <w:rPr>
          <w:color w:val="242626"/>
          <w:spacing w:val="-7"/>
          <w:w w:val="105"/>
        </w:rPr>
        <w:t> </w:t>
      </w:r>
      <w:r>
        <w:rPr>
          <w:color w:val="242626"/>
          <w:w w:val="105"/>
        </w:rPr>
        <w:t>осмотров</w:t>
      </w:r>
      <w:r>
        <w:rPr>
          <w:color w:val="242626"/>
          <w:spacing w:val="-7"/>
          <w:w w:val="105"/>
        </w:rPr>
        <w:t> </w:t>
      </w:r>
      <w:r>
        <w:rPr>
          <w:color w:val="242626"/>
          <w:w w:val="105"/>
        </w:rPr>
        <w:t>и</w:t>
      </w:r>
      <w:r>
        <w:rPr>
          <w:color w:val="242626"/>
          <w:spacing w:val="-3"/>
          <w:w w:val="105"/>
        </w:rPr>
        <w:t> </w:t>
      </w:r>
      <w:r>
        <w:rPr>
          <w:color w:val="343636"/>
          <w:w w:val="105"/>
        </w:rPr>
        <w:t>диспансеризации,</w:t>
      </w:r>
      <w:r>
        <w:rPr>
          <w:color w:val="343636"/>
          <w:spacing w:val="-15"/>
          <w:w w:val="105"/>
        </w:rPr>
        <w:t> </w:t>
      </w:r>
      <w:r>
        <w:rPr>
          <w:color w:val="242626"/>
          <w:w w:val="105"/>
        </w:rPr>
        <w:t>в</w:t>
      </w:r>
      <w:r>
        <w:rPr>
          <w:color w:val="242626"/>
          <w:spacing w:val="-18"/>
          <w:w w:val="105"/>
        </w:rPr>
        <w:t> </w:t>
      </w:r>
      <w:r>
        <w:rPr>
          <w:color w:val="242626"/>
          <w:w w:val="105"/>
        </w:rPr>
        <w:t>том</w:t>
      </w:r>
      <w:r>
        <w:rPr>
          <w:color w:val="242626"/>
          <w:spacing w:val="-7"/>
          <w:w w:val="105"/>
        </w:rPr>
        <w:t> </w:t>
      </w:r>
      <w:r>
        <w:rPr>
          <w:color w:val="242626"/>
          <w:w w:val="105"/>
        </w:rPr>
        <w:t>числе</w:t>
      </w:r>
      <w:r>
        <w:rPr>
          <w:color w:val="242626"/>
          <w:spacing w:val="-18"/>
          <w:w w:val="105"/>
        </w:rPr>
        <w:t> </w:t>
      </w:r>
      <w:r>
        <w:rPr>
          <w:color w:val="242626"/>
          <w:w w:val="105"/>
        </w:rPr>
        <w:t>углубленной</w:t>
      </w:r>
      <w:r>
        <w:rPr>
          <w:color w:val="242626"/>
          <w:spacing w:val="3"/>
          <w:w w:val="105"/>
        </w:rPr>
        <w:t> </w:t>
      </w:r>
      <w:r>
        <w:rPr>
          <w:color w:val="242626"/>
          <w:w w:val="105"/>
        </w:rPr>
        <w:t>диспансеризации</w:t>
      </w:r>
      <w:r>
        <w:rPr>
          <w:color w:val="242626"/>
          <w:spacing w:val="-20"/>
          <w:w w:val="105"/>
        </w:rPr>
        <w:t> </w:t>
      </w:r>
      <w:r>
        <w:rPr>
          <w:color w:val="242626"/>
          <w:w w:val="105"/>
        </w:rPr>
        <w:t>и диспансеризации</w:t>
      </w:r>
      <w:r>
        <w:rPr>
          <w:color w:val="242626"/>
          <w:spacing w:val="-24"/>
          <w:w w:val="105"/>
        </w:rPr>
        <w:t> </w:t>
      </w:r>
      <w:r>
        <w:rPr>
          <w:color w:val="242626"/>
          <w:w w:val="105"/>
          <w:sz w:val="25"/>
        </w:rPr>
        <w:t>для</w:t>
      </w:r>
      <w:r>
        <w:rPr>
          <w:color w:val="242626"/>
          <w:spacing w:val="-12"/>
          <w:w w:val="105"/>
          <w:sz w:val="25"/>
        </w:rPr>
        <w:t> </w:t>
      </w:r>
      <w:r>
        <w:rPr>
          <w:color w:val="242626"/>
          <w:w w:val="105"/>
        </w:rPr>
        <w:t>оценки репродуктивного</w:t>
      </w:r>
      <w:r>
        <w:rPr>
          <w:color w:val="242626"/>
          <w:spacing w:val="-20"/>
          <w:w w:val="105"/>
        </w:rPr>
        <w:t> </w:t>
      </w:r>
      <w:r>
        <w:rPr>
          <w:color w:val="242626"/>
          <w:w w:val="105"/>
        </w:rPr>
        <w:t>здоровья</w:t>
      </w:r>
      <w:r>
        <w:rPr>
          <w:color w:val="242626"/>
          <w:spacing w:val="-10"/>
          <w:w w:val="105"/>
        </w:rPr>
        <w:t> </w:t>
      </w:r>
      <w:r>
        <w:rPr>
          <w:color w:val="242626"/>
          <w:w w:val="105"/>
        </w:rPr>
        <w:t>женщин</w:t>
      </w:r>
      <w:r>
        <w:rPr>
          <w:color w:val="242626"/>
          <w:spacing w:val="-4"/>
          <w:w w:val="105"/>
        </w:rPr>
        <w:t> </w:t>
      </w:r>
      <w:r>
        <w:rPr>
          <w:color w:val="242626"/>
          <w:w w:val="105"/>
        </w:rPr>
        <w:t>и</w:t>
      </w:r>
      <w:r>
        <w:rPr>
          <w:color w:val="242626"/>
          <w:spacing w:val="-24"/>
          <w:w w:val="105"/>
        </w:rPr>
        <w:t> </w:t>
      </w:r>
      <w:r>
        <w:rPr>
          <w:color w:val="242626"/>
          <w:w w:val="105"/>
        </w:rPr>
        <w:t>мужчин,</w:t>
      </w:r>
      <w:r>
        <w:rPr>
          <w:color w:val="242626"/>
          <w:spacing w:val="-3"/>
          <w:w w:val="105"/>
        </w:rPr>
        <w:t> </w:t>
      </w:r>
      <w:r>
        <w:rPr>
          <w:color w:val="242626"/>
          <w:w w:val="105"/>
        </w:rPr>
        <w:t>а</w:t>
      </w:r>
      <w:r>
        <w:rPr>
          <w:color w:val="242626"/>
          <w:spacing w:val="-7"/>
          <w:w w:val="105"/>
        </w:rPr>
        <w:t> </w:t>
      </w:r>
      <w:r>
        <w:rPr>
          <w:color w:val="242626"/>
          <w:w w:val="105"/>
        </w:rPr>
        <w:t>также на оплату диспансерного наблюдения, включая диспансерное наблюдение работа­ ющих граждан, в том числе центрами </w:t>
      </w:r>
      <w:r>
        <w:rPr>
          <w:color w:val="343636"/>
          <w:w w:val="105"/>
        </w:rPr>
        <w:t>здоровья, </w:t>
      </w:r>
      <w:r>
        <w:rPr>
          <w:color w:val="242626"/>
          <w:w w:val="105"/>
        </w:rPr>
        <w:t>и финансовое обеспечение </w:t>
      </w:r>
      <w:r>
        <w:rPr>
          <w:color w:val="242626"/>
          <w:spacing w:val="-3"/>
          <w:w w:val="105"/>
        </w:rPr>
        <w:t>фельд</w:t>
      </w:r>
      <w:r>
        <w:rPr>
          <w:color w:val="070808"/>
          <w:spacing w:val="-3"/>
          <w:w w:val="105"/>
        </w:rPr>
        <w:t>­ </w:t>
      </w:r>
      <w:r>
        <w:rPr>
          <w:color w:val="242626"/>
          <w:w w:val="105"/>
        </w:rPr>
        <w:t>шерских</w:t>
      </w:r>
      <w:r>
        <w:rPr>
          <w:color w:val="242626"/>
          <w:spacing w:val="-33"/>
          <w:w w:val="105"/>
        </w:rPr>
        <w:t> </w:t>
      </w:r>
      <w:r>
        <w:rPr>
          <w:color w:val="343636"/>
          <w:w w:val="105"/>
        </w:rPr>
        <w:t>здравпунктов,</w:t>
      </w:r>
      <w:r>
        <w:rPr>
          <w:color w:val="343636"/>
          <w:spacing w:val="-29"/>
          <w:w w:val="105"/>
        </w:rPr>
        <w:t> </w:t>
      </w:r>
      <w:r>
        <w:rPr>
          <w:color w:val="242626"/>
          <w:w w:val="105"/>
        </w:rPr>
        <w:t>фельдшерско-акушерских</w:t>
      </w:r>
      <w:r>
        <w:rPr>
          <w:color w:val="242626"/>
          <w:spacing w:val="-39"/>
          <w:w w:val="105"/>
        </w:rPr>
        <w:t> </w:t>
      </w:r>
      <w:r>
        <w:rPr>
          <w:color w:val="242626"/>
          <w:w w:val="105"/>
        </w:rPr>
        <w:t>пунктов)</w:t>
      </w:r>
      <w:r>
        <w:rPr>
          <w:color w:val="242626"/>
          <w:spacing w:val="-32"/>
          <w:w w:val="105"/>
        </w:rPr>
        <w:t> </w:t>
      </w:r>
      <w:r>
        <w:rPr>
          <w:color w:val="242626"/>
          <w:w w:val="105"/>
        </w:rPr>
        <w:t>с</w:t>
      </w:r>
      <w:r>
        <w:rPr>
          <w:color w:val="242626"/>
          <w:spacing w:val="-32"/>
          <w:w w:val="105"/>
        </w:rPr>
        <w:t> </w:t>
      </w:r>
      <w:r>
        <w:rPr>
          <w:color w:val="242626"/>
          <w:w w:val="105"/>
        </w:rPr>
        <w:t>учетом</w:t>
      </w:r>
      <w:r>
        <w:rPr>
          <w:color w:val="242626"/>
          <w:spacing w:val="-33"/>
          <w:w w:val="105"/>
        </w:rPr>
        <w:t> </w:t>
      </w:r>
      <w:r>
        <w:rPr>
          <w:color w:val="242626"/>
          <w:w w:val="105"/>
        </w:rPr>
        <w:t>показателей</w:t>
      </w:r>
      <w:r>
        <w:rPr>
          <w:color w:val="242626"/>
          <w:spacing w:val="-26"/>
          <w:w w:val="105"/>
        </w:rPr>
        <w:t> </w:t>
      </w:r>
      <w:r>
        <w:rPr>
          <w:color w:val="242626"/>
          <w:w w:val="105"/>
        </w:rPr>
        <w:t>ре</w:t>
      </w:r>
      <w:r>
        <w:rPr>
          <w:color w:val="070808"/>
          <w:w w:val="105"/>
        </w:rPr>
        <w:t>­ </w:t>
      </w:r>
      <w:r>
        <w:rPr>
          <w:color w:val="242626"/>
          <w:w w:val="105"/>
        </w:rPr>
        <w:t>зультативности</w:t>
      </w:r>
      <w:r>
        <w:rPr>
          <w:color w:val="242626"/>
          <w:spacing w:val="-24"/>
          <w:w w:val="105"/>
        </w:rPr>
        <w:t> </w:t>
      </w:r>
      <w:r>
        <w:rPr>
          <w:color w:val="242626"/>
          <w:w w:val="105"/>
        </w:rPr>
        <w:t>деятельности</w:t>
      </w:r>
      <w:r>
        <w:rPr>
          <w:color w:val="242626"/>
          <w:spacing w:val="-13"/>
          <w:w w:val="105"/>
        </w:rPr>
        <w:t> </w:t>
      </w:r>
      <w:r>
        <w:rPr>
          <w:color w:val="242626"/>
          <w:w w:val="105"/>
        </w:rPr>
        <w:t>медицинской</w:t>
      </w:r>
      <w:r>
        <w:rPr>
          <w:color w:val="242626"/>
          <w:spacing w:val="-10"/>
          <w:w w:val="105"/>
        </w:rPr>
        <w:t> </w:t>
      </w:r>
      <w:r>
        <w:rPr>
          <w:color w:val="242626"/>
          <w:w w:val="105"/>
        </w:rPr>
        <w:t>организации</w:t>
      </w:r>
      <w:r>
        <w:rPr>
          <w:color w:val="242626"/>
          <w:spacing w:val="-12"/>
          <w:w w:val="105"/>
        </w:rPr>
        <w:t> </w:t>
      </w:r>
      <w:r>
        <w:rPr>
          <w:color w:val="242626"/>
          <w:w w:val="105"/>
        </w:rPr>
        <w:t>(включая</w:t>
      </w:r>
      <w:r>
        <w:rPr>
          <w:color w:val="242626"/>
          <w:spacing w:val="-20"/>
          <w:w w:val="105"/>
        </w:rPr>
        <w:t> </w:t>
      </w:r>
      <w:r>
        <w:rPr>
          <w:color w:val="242626"/>
          <w:w w:val="105"/>
        </w:rPr>
        <w:t>показатели</w:t>
      </w:r>
      <w:r>
        <w:rPr>
          <w:color w:val="242626"/>
          <w:spacing w:val="-19"/>
          <w:w w:val="105"/>
        </w:rPr>
        <w:t> </w:t>
      </w:r>
      <w:r>
        <w:rPr>
          <w:color w:val="242626"/>
          <w:w w:val="105"/>
        </w:rPr>
        <w:t>объе</w:t>
      </w:r>
      <w:r>
        <w:rPr>
          <w:color w:val="070808"/>
          <w:w w:val="105"/>
        </w:rPr>
        <w:t>­ </w:t>
      </w:r>
      <w:r>
        <w:rPr>
          <w:color w:val="242626"/>
          <w:w w:val="105"/>
        </w:rPr>
        <w:t>ма</w:t>
      </w:r>
      <w:r>
        <w:rPr>
          <w:color w:val="242626"/>
          <w:spacing w:val="-28"/>
          <w:w w:val="105"/>
        </w:rPr>
        <w:t> </w:t>
      </w:r>
      <w:r>
        <w:rPr>
          <w:color w:val="242626"/>
          <w:w w:val="105"/>
        </w:rPr>
        <w:t>медищmской</w:t>
      </w:r>
      <w:r>
        <w:rPr>
          <w:color w:val="242626"/>
          <w:spacing w:val="-10"/>
          <w:w w:val="105"/>
        </w:rPr>
        <w:t> </w:t>
      </w:r>
      <w:r>
        <w:rPr>
          <w:color w:val="242626"/>
          <w:w w:val="105"/>
        </w:rPr>
        <w:t>помощи),</w:t>
      </w:r>
      <w:r>
        <w:rPr>
          <w:color w:val="242626"/>
          <w:spacing w:val="-17"/>
          <w:w w:val="105"/>
        </w:rPr>
        <w:t> </w:t>
      </w:r>
      <w:r>
        <w:rPr>
          <w:color w:val="242626"/>
          <w:w w:val="105"/>
        </w:rPr>
        <w:t>перечень</w:t>
      </w:r>
      <w:r>
        <w:rPr>
          <w:color w:val="242626"/>
          <w:spacing w:val="-14"/>
          <w:w w:val="105"/>
        </w:rPr>
        <w:t> </w:t>
      </w:r>
      <w:r>
        <w:rPr>
          <w:color w:val="242626"/>
          <w:w w:val="105"/>
        </w:rPr>
        <w:t>которых</w:t>
      </w:r>
      <w:r>
        <w:rPr>
          <w:color w:val="242626"/>
          <w:spacing w:val="-20"/>
          <w:w w:val="105"/>
        </w:rPr>
        <w:t> </w:t>
      </w:r>
      <w:r>
        <w:rPr>
          <w:color w:val="242626"/>
          <w:w w:val="105"/>
        </w:rPr>
        <w:t>устанавливается</w:t>
      </w:r>
      <w:r>
        <w:rPr>
          <w:color w:val="242626"/>
          <w:spacing w:val="-34"/>
          <w:w w:val="105"/>
        </w:rPr>
        <w:t> </w:t>
      </w:r>
      <w:r>
        <w:rPr>
          <w:color w:val="242626"/>
          <w:w w:val="105"/>
        </w:rPr>
        <w:t>Министерством</w:t>
      </w:r>
      <w:r>
        <w:rPr>
          <w:color w:val="242626"/>
          <w:spacing w:val="-5"/>
          <w:w w:val="105"/>
        </w:rPr>
        <w:t> </w:t>
      </w:r>
      <w:r>
        <w:rPr>
          <w:color w:val="343636"/>
          <w:w w:val="105"/>
        </w:rPr>
        <w:t>здра­ </w:t>
      </w:r>
      <w:r>
        <w:rPr>
          <w:color w:val="242626"/>
          <w:w w:val="105"/>
        </w:rPr>
        <w:t>воохранения Российской Федерации, </w:t>
      </w:r>
      <w:r>
        <w:rPr>
          <w:color w:val="242626"/>
          <w:w w:val="105"/>
          <w:sz w:val="28"/>
        </w:rPr>
        <w:t>в </w:t>
      </w:r>
      <w:r>
        <w:rPr>
          <w:color w:val="242626"/>
          <w:w w:val="105"/>
        </w:rPr>
        <w:t>том числе с включением расходов на меди­ цинскую</w:t>
      </w:r>
      <w:r>
        <w:rPr>
          <w:color w:val="242626"/>
          <w:spacing w:val="-29"/>
          <w:w w:val="105"/>
        </w:rPr>
        <w:t> </w:t>
      </w:r>
      <w:r>
        <w:rPr>
          <w:color w:val="242626"/>
          <w:w w:val="105"/>
        </w:rPr>
        <w:t>помощь,</w:t>
      </w:r>
      <w:r>
        <w:rPr>
          <w:color w:val="242626"/>
          <w:spacing w:val="-25"/>
          <w:w w:val="105"/>
        </w:rPr>
        <w:t> </w:t>
      </w:r>
      <w:r>
        <w:rPr>
          <w:color w:val="242626"/>
          <w:w w:val="105"/>
        </w:rPr>
        <w:t>оказываемую</w:t>
      </w:r>
      <w:r>
        <w:rPr>
          <w:color w:val="242626"/>
          <w:spacing w:val="-22"/>
          <w:w w:val="105"/>
        </w:rPr>
        <w:t> </w:t>
      </w:r>
      <w:r>
        <w:rPr>
          <w:color w:val="242626"/>
          <w:w w:val="105"/>
        </w:rPr>
        <w:t>в</w:t>
      </w:r>
      <w:r>
        <w:rPr>
          <w:color w:val="242626"/>
          <w:spacing w:val="-24"/>
          <w:w w:val="105"/>
        </w:rPr>
        <w:t> </w:t>
      </w:r>
      <w:r>
        <w:rPr>
          <w:color w:val="242626"/>
          <w:w w:val="105"/>
        </w:rPr>
        <w:t>иных</w:t>
      </w:r>
      <w:r>
        <w:rPr>
          <w:color w:val="242626"/>
          <w:spacing w:val="-32"/>
          <w:w w:val="105"/>
        </w:rPr>
        <w:t> </w:t>
      </w:r>
      <w:r>
        <w:rPr>
          <w:color w:val="242626"/>
          <w:w w:val="105"/>
        </w:rPr>
        <w:t>медицинских</w:t>
      </w:r>
      <w:r>
        <w:rPr>
          <w:color w:val="242626"/>
          <w:spacing w:val="-20"/>
          <w:w w:val="105"/>
        </w:rPr>
        <w:t> </w:t>
      </w:r>
      <w:r>
        <w:rPr>
          <w:color w:val="242626"/>
          <w:w w:val="105"/>
        </w:rPr>
        <w:t>организациях</w:t>
      </w:r>
      <w:r>
        <w:rPr>
          <w:color w:val="242626"/>
          <w:spacing w:val="-14"/>
          <w:w w:val="105"/>
        </w:rPr>
        <w:t> </w:t>
      </w:r>
      <w:r>
        <w:rPr>
          <w:color w:val="242626"/>
          <w:w w:val="105"/>
        </w:rPr>
        <w:t>и</w:t>
      </w:r>
      <w:r>
        <w:rPr>
          <w:color w:val="242626"/>
          <w:spacing w:val="-24"/>
          <w:w w:val="105"/>
        </w:rPr>
        <w:t> </w:t>
      </w:r>
      <w:r>
        <w:rPr>
          <w:color w:val="242626"/>
          <w:w w:val="105"/>
        </w:rPr>
        <w:t>оплаtmваемую </w:t>
      </w:r>
      <w:r>
        <w:rPr>
          <w:color w:val="343636"/>
          <w:w w:val="105"/>
        </w:rPr>
        <w:t>за </w:t>
      </w:r>
      <w:r>
        <w:rPr>
          <w:color w:val="242626"/>
          <w:w w:val="105"/>
        </w:rPr>
        <w:t>единицу объема медицинской</w:t>
      </w:r>
      <w:r>
        <w:rPr>
          <w:color w:val="242626"/>
          <w:spacing w:val="-21"/>
          <w:w w:val="105"/>
        </w:rPr>
        <w:t> </w:t>
      </w:r>
      <w:r>
        <w:rPr>
          <w:color w:val="242626"/>
          <w:w w:val="105"/>
        </w:rPr>
        <w:t>помощи;</w:t>
      </w:r>
    </w:p>
    <w:p>
      <w:pPr>
        <w:pStyle w:val="BodyText"/>
        <w:spacing w:line="278" w:lineRule="exact"/>
        <w:ind w:left="1231"/>
      </w:pPr>
      <w:r>
        <w:rPr>
          <w:color w:val="343636"/>
        </w:rPr>
        <w:t>за </w:t>
      </w:r>
      <w:r>
        <w:rPr>
          <w:color w:val="242626"/>
        </w:rPr>
        <w:t>единицу объема медицинской помощи </w:t>
      </w:r>
      <w:r>
        <w:rPr>
          <w:color w:val="343636"/>
        </w:rPr>
        <w:t>- за </w:t>
      </w:r>
      <w:r>
        <w:rPr>
          <w:color w:val="242626"/>
        </w:rPr>
        <w:t>медицинскую услугу, посеще­</w:t>
      </w:r>
    </w:p>
    <w:p>
      <w:pPr>
        <w:pStyle w:val="BodyText"/>
        <w:spacing w:before="14"/>
        <w:ind w:left="562"/>
      </w:pPr>
      <w:r>
        <w:rPr>
          <w:color w:val="242626"/>
          <w:w w:val="105"/>
        </w:rPr>
        <w:t>ние, обращение (законченный случай) при оплате:</w:t>
      </w:r>
    </w:p>
    <w:p>
      <w:pPr>
        <w:pStyle w:val="BodyText"/>
        <w:spacing w:line="244" w:lineRule="auto" w:before="5"/>
        <w:ind w:left="557" w:right="438" w:firstLine="671"/>
      </w:pPr>
      <w:r>
        <w:rPr>
          <w:color w:val="343636"/>
          <w:w w:val="105"/>
        </w:rPr>
        <w:t>медицинской</w:t>
      </w:r>
      <w:r>
        <w:rPr>
          <w:color w:val="343636"/>
          <w:spacing w:val="-14"/>
          <w:w w:val="105"/>
        </w:rPr>
        <w:t> </w:t>
      </w:r>
      <w:r>
        <w:rPr>
          <w:color w:val="242626"/>
          <w:w w:val="105"/>
        </w:rPr>
        <w:t>помощи,</w:t>
      </w:r>
      <w:r>
        <w:rPr>
          <w:color w:val="242626"/>
          <w:spacing w:val="-31"/>
          <w:w w:val="105"/>
        </w:rPr>
        <w:t> </w:t>
      </w:r>
      <w:r>
        <w:rPr>
          <w:color w:val="242626"/>
          <w:w w:val="105"/>
        </w:rPr>
        <w:t>оказанной</w:t>
      </w:r>
      <w:r>
        <w:rPr>
          <w:color w:val="242626"/>
          <w:spacing w:val="-22"/>
          <w:w w:val="105"/>
        </w:rPr>
        <w:t> </w:t>
      </w:r>
      <w:r>
        <w:rPr>
          <w:color w:val="343636"/>
          <w:w w:val="105"/>
        </w:rPr>
        <w:t>застрахованным</w:t>
      </w:r>
      <w:r>
        <w:rPr>
          <w:color w:val="343636"/>
          <w:spacing w:val="-30"/>
          <w:w w:val="105"/>
        </w:rPr>
        <w:t> </w:t>
      </w:r>
      <w:r>
        <w:rPr>
          <w:color w:val="242626"/>
          <w:w w:val="105"/>
        </w:rPr>
        <w:t>лицам</w:t>
      </w:r>
      <w:r>
        <w:rPr>
          <w:color w:val="242626"/>
          <w:spacing w:val="-30"/>
          <w:w w:val="105"/>
        </w:rPr>
        <w:t> </w:t>
      </w:r>
      <w:r>
        <w:rPr>
          <w:color w:val="343636"/>
          <w:w w:val="105"/>
        </w:rPr>
        <w:t>за</w:t>
      </w:r>
      <w:r>
        <w:rPr>
          <w:color w:val="343636"/>
          <w:spacing w:val="-26"/>
          <w:w w:val="105"/>
        </w:rPr>
        <w:t> </w:t>
      </w:r>
      <w:r>
        <w:rPr>
          <w:color w:val="242626"/>
          <w:w w:val="105"/>
        </w:rPr>
        <w:t>пределами</w:t>
      </w:r>
      <w:r>
        <w:rPr>
          <w:color w:val="242626"/>
          <w:spacing w:val="-27"/>
          <w:w w:val="105"/>
        </w:rPr>
        <w:t> </w:t>
      </w:r>
      <w:r>
        <w:rPr>
          <w:color w:val="242626"/>
          <w:spacing w:val="-3"/>
          <w:w w:val="105"/>
        </w:rPr>
        <w:t>субъек</w:t>
      </w:r>
      <w:r>
        <w:rPr>
          <w:color w:val="070808"/>
          <w:spacing w:val="-3"/>
          <w:w w:val="105"/>
        </w:rPr>
        <w:t>­ </w:t>
      </w:r>
      <w:r>
        <w:rPr>
          <w:color w:val="242626"/>
          <w:w w:val="105"/>
        </w:rPr>
        <w:t>та</w:t>
      </w:r>
      <w:r>
        <w:rPr>
          <w:color w:val="242626"/>
          <w:spacing w:val="-8"/>
          <w:w w:val="105"/>
        </w:rPr>
        <w:t> </w:t>
      </w:r>
      <w:r>
        <w:rPr>
          <w:color w:val="242626"/>
          <w:w w:val="105"/>
        </w:rPr>
        <w:t>Российской</w:t>
      </w:r>
      <w:r>
        <w:rPr>
          <w:color w:val="242626"/>
          <w:spacing w:val="-5"/>
          <w:w w:val="105"/>
        </w:rPr>
        <w:t> </w:t>
      </w:r>
      <w:r>
        <w:rPr>
          <w:color w:val="242626"/>
          <w:w w:val="105"/>
        </w:rPr>
        <w:t>Федерации,</w:t>
      </w:r>
      <w:r>
        <w:rPr>
          <w:color w:val="242626"/>
          <w:spacing w:val="2"/>
          <w:w w:val="105"/>
        </w:rPr>
        <w:t> </w:t>
      </w:r>
      <w:r>
        <w:rPr>
          <w:color w:val="242626"/>
          <w:w w:val="105"/>
        </w:rPr>
        <w:t>на</w:t>
      </w:r>
      <w:r>
        <w:rPr>
          <w:color w:val="242626"/>
          <w:spacing w:val="-23"/>
          <w:w w:val="105"/>
        </w:rPr>
        <w:t> </w:t>
      </w:r>
      <w:r>
        <w:rPr>
          <w:color w:val="242626"/>
          <w:w w:val="105"/>
        </w:rPr>
        <w:t>территории</w:t>
      </w:r>
      <w:r>
        <w:rPr>
          <w:color w:val="242626"/>
          <w:spacing w:val="1"/>
          <w:w w:val="105"/>
        </w:rPr>
        <w:t> </w:t>
      </w:r>
      <w:r>
        <w:rPr>
          <w:color w:val="242626"/>
          <w:w w:val="105"/>
        </w:rPr>
        <w:t>которого</w:t>
      </w:r>
      <w:r>
        <w:rPr>
          <w:color w:val="242626"/>
          <w:spacing w:val="-10"/>
          <w:w w:val="105"/>
        </w:rPr>
        <w:t> </w:t>
      </w:r>
      <w:r>
        <w:rPr>
          <w:color w:val="242626"/>
          <w:w w:val="105"/>
        </w:rPr>
        <w:t>выдан</w:t>
      </w:r>
      <w:r>
        <w:rPr>
          <w:color w:val="242626"/>
          <w:spacing w:val="-15"/>
          <w:w w:val="105"/>
        </w:rPr>
        <w:t> </w:t>
      </w:r>
      <w:r>
        <w:rPr>
          <w:color w:val="242626"/>
          <w:w w:val="105"/>
        </w:rPr>
        <w:t>полис</w:t>
      </w:r>
      <w:r>
        <w:rPr>
          <w:color w:val="242626"/>
          <w:spacing w:val="-23"/>
          <w:w w:val="105"/>
        </w:rPr>
        <w:t> </w:t>
      </w:r>
      <w:r>
        <w:rPr>
          <w:color w:val="242626"/>
          <w:w w:val="105"/>
        </w:rPr>
        <w:t>ОМС;</w:t>
      </w:r>
    </w:p>
    <w:p>
      <w:pPr>
        <w:pStyle w:val="BodyText"/>
        <w:spacing w:line="302" w:lineRule="exact"/>
        <w:ind w:left="1229"/>
      </w:pPr>
      <w:r>
        <w:rPr>
          <w:color w:val="242626"/>
          <w:w w:val="105"/>
        </w:rPr>
        <w:t>медицинской помощи, оказанной </w:t>
      </w:r>
      <w:r>
        <w:rPr>
          <w:color w:val="242626"/>
          <w:w w:val="105"/>
          <w:sz w:val="28"/>
        </w:rPr>
        <w:t>в </w:t>
      </w:r>
      <w:r>
        <w:rPr>
          <w:color w:val="242626"/>
          <w:w w:val="105"/>
        </w:rPr>
        <w:t>медицинских организациях, не имеющих</w:t>
      </w:r>
    </w:p>
    <w:p>
      <w:pPr>
        <w:pStyle w:val="BodyText"/>
        <w:spacing w:line="297" w:lineRule="exact" w:before="11"/>
        <w:ind w:left="562"/>
      </w:pPr>
      <w:r>
        <w:rPr>
          <w:color w:val="242626"/>
          <w:w w:val="105"/>
        </w:rPr>
        <w:t>прикрепившихся лиц;</w:t>
      </w:r>
    </w:p>
    <w:p>
      <w:pPr>
        <w:pStyle w:val="BodyText"/>
        <w:spacing w:line="244" w:lineRule="auto"/>
        <w:ind w:left="562" w:right="420" w:firstLine="666"/>
      </w:pPr>
      <w:r>
        <w:rPr>
          <w:color w:val="242626"/>
          <w:w w:val="105"/>
        </w:rPr>
        <w:t>медицинской помощи, оказанной медицинской организацией (в том числе по направлениям, выданным иной медицинской организацией), источником финансо­ вого</w:t>
      </w:r>
      <w:r>
        <w:rPr>
          <w:color w:val="242626"/>
          <w:spacing w:val="-13"/>
          <w:w w:val="105"/>
        </w:rPr>
        <w:t> </w:t>
      </w:r>
      <w:r>
        <w:rPr>
          <w:color w:val="242626"/>
          <w:w w:val="105"/>
        </w:rPr>
        <w:t>обеспечения</w:t>
      </w:r>
      <w:r>
        <w:rPr>
          <w:color w:val="242626"/>
          <w:spacing w:val="-1"/>
          <w:w w:val="105"/>
        </w:rPr>
        <w:t> </w:t>
      </w:r>
      <w:r>
        <w:rPr>
          <w:color w:val="242626"/>
          <w:w w:val="105"/>
        </w:rPr>
        <w:t>которой</w:t>
      </w:r>
      <w:r>
        <w:rPr>
          <w:color w:val="242626"/>
          <w:spacing w:val="-7"/>
          <w:w w:val="105"/>
        </w:rPr>
        <w:t> </w:t>
      </w:r>
      <w:r>
        <w:rPr>
          <w:color w:val="242626"/>
          <w:w w:val="105"/>
        </w:rPr>
        <w:t>являются</w:t>
      </w:r>
      <w:r>
        <w:rPr>
          <w:color w:val="242626"/>
          <w:spacing w:val="-7"/>
          <w:w w:val="105"/>
        </w:rPr>
        <w:t> </w:t>
      </w:r>
      <w:r>
        <w:rPr>
          <w:color w:val="242626"/>
          <w:w w:val="105"/>
        </w:rPr>
        <w:t>средства</w:t>
      </w:r>
      <w:r>
        <w:rPr>
          <w:color w:val="242626"/>
          <w:spacing w:val="-18"/>
          <w:w w:val="105"/>
        </w:rPr>
        <w:t> </w:t>
      </w:r>
      <w:r>
        <w:rPr>
          <w:color w:val="242626"/>
          <w:w w:val="105"/>
        </w:rPr>
        <w:t>подушевого</w:t>
      </w:r>
      <w:r>
        <w:rPr>
          <w:color w:val="242626"/>
          <w:spacing w:val="-8"/>
          <w:w w:val="105"/>
        </w:rPr>
        <w:t> </w:t>
      </w:r>
      <w:r>
        <w:rPr>
          <w:color w:val="242626"/>
          <w:w w:val="105"/>
        </w:rPr>
        <w:t>норматива</w:t>
      </w:r>
      <w:r>
        <w:rPr>
          <w:color w:val="242626"/>
          <w:spacing w:val="-9"/>
          <w:w w:val="105"/>
        </w:rPr>
        <w:t> </w:t>
      </w:r>
      <w:r>
        <w:rPr>
          <w:color w:val="242626"/>
          <w:w w:val="105"/>
        </w:rPr>
        <w:t>финансирова­ ния</w:t>
      </w:r>
      <w:r>
        <w:rPr>
          <w:color w:val="242626"/>
          <w:spacing w:val="-23"/>
          <w:w w:val="105"/>
        </w:rPr>
        <w:t> </w:t>
      </w:r>
      <w:r>
        <w:rPr>
          <w:color w:val="242626"/>
          <w:w w:val="105"/>
        </w:rPr>
        <w:t>на</w:t>
      </w:r>
      <w:r>
        <w:rPr>
          <w:color w:val="242626"/>
          <w:spacing w:val="-21"/>
          <w:w w:val="105"/>
        </w:rPr>
        <w:t> </w:t>
      </w:r>
      <w:r>
        <w:rPr>
          <w:color w:val="242626"/>
          <w:w w:val="105"/>
        </w:rPr>
        <w:t>прикрепившихся</w:t>
      </w:r>
      <w:r>
        <w:rPr>
          <w:color w:val="242626"/>
          <w:spacing w:val="-32"/>
          <w:w w:val="105"/>
        </w:rPr>
        <w:t> </w:t>
      </w:r>
      <w:r>
        <w:rPr>
          <w:color w:val="242626"/>
          <w:w w:val="105"/>
        </w:rPr>
        <w:t>лиц,</w:t>
      </w:r>
      <w:r>
        <w:rPr>
          <w:color w:val="242626"/>
          <w:spacing w:val="-26"/>
          <w:w w:val="105"/>
        </w:rPr>
        <w:t> </w:t>
      </w:r>
      <w:r>
        <w:rPr>
          <w:color w:val="242626"/>
          <w:w w:val="105"/>
        </w:rPr>
        <w:t>получаемые</w:t>
      </w:r>
      <w:r>
        <w:rPr>
          <w:color w:val="242626"/>
          <w:spacing w:val="-9"/>
          <w:w w:val="105"/>
        </w:rPr>
        <w:t> </w:t>
      </w:r>
      <w:r>
        <w:rPr>
          <w:color w:val="242626"/>
          <w:w w:val="105"/>
        </w:rPr>
        <w:t>иной</w:t>
      </w:r>
      <w:r>
        <w:rPr>
          <w:color w:val="242626"/>
          <w:spacing w:val="-12"/>
          <w:w w:val="105"/>
        </w:rPr>
        <w:t> </w:t>
      </w:r>
      <w:r>
        <w:rPr>
          <w:color w:val="343636"/>
          <w:w w:val="105"/>
        </w:rPr>
        <w:t>медицинской</w:t>
      </w:r>
      <w:r>
        <w:rPr>
          <w:color w:val="343636"/>
          <w:spacing w:val="-1"/>
          <w:w w:val="105"/>
        </w:rPr>
        <w:t> </w:t>
      </w:r>
      <w:r>
        <w:rPr>
          <w:color w:val="242626"/>
          <w:w w:val="105"/>
        </w:rPr>
        <w:t>организацией;</w:t>
      </w:r>
    </w:p>
    <w:p>
      <w:pPr>
        <w:pStyle w:val="BodyText"/>
        <w:spacing w:line="252" w:lineRule="auto"/>
        <w:ind w:left="559" w:right="407" w:firstLine="675"/>
      </w:pPr>
      <w:r>
        <w:rPr>
          <w:color w:val="242626"/>
          <w:w w:val="105"/>
        </w:rPr>
        <w:t>отдельных</w:t>
      </w:r>
      <w:r>
        <w:rPr>
          <w:color w:val="242626"/>
          <w:spacing w:val="-25"/>
          <w:w w:val="105"/>
        </w:rPr>
        <w:t> </w:t>
      </w:r>
      <w:r>
        <w:rPr>
          <w:color w:val="343636"/>
          <w:w w:val="105"/>
        </w:rPr>
        <w:t>диагностических</w:t>
      </w:r>
      <w:r>
        <w:rPr>
          <w:color w:val="343636"/>
          <w:spacing w:val="-29"/>
          <w:w w:val="105"/>
        </w:rPr>
        <w:t> </w:t>
      </w:r>
      <w:r>
        <w:rPr>
          <w:color w:val="242626"/>
          <w:w w:val="105"/>
        </w:rPr>
        <w:t>(лабораторных)</w:t>
      </w:r>
      <w:r>
        <w:rPr>
          <w:color w:val="242626"/>
          <w:spacing w:val="-30"/>
          <w:w w:val="105"/>
        </w:rPr>
        <w:t> </w:t>
      </w:r>
      <w:r>
        <w:rPr>
          <w:color w:val="242626"/>
          <w:w w:val="105"/>
        </w:rPr>
        <w:t>исследований:</w:t>
      </w:r>
      <w:r>
        <w:rPr>
          <w:color w:val="242626"/>
          <w:spacing w:val="-15"/>
          <w:w w:val="105"/>
        </w:rPr>
        <w:t> </w:t>
      </w:r>
      <w:r>
        <w:rPr>
          <w:color w:val="242626"/>
          <w:w w:val="105"/>
        </w:rPr>
        <w:t>компьютерной</w:t>
      </w:r>
      <w:r>
        <w:rPr>
          <w:color w:val="242626"/>
          <w:spacing w:val="-14"/>
          <w:w w:val="105"/>
        </w:rPr>
        <w:t> </w:t>
      </w:r>
      <w:r>
        <w:rPr>
          <w:color w:val="242626"/>
          <w:w w:val="105"/>
        </w:rPr>
        <w:t>то­ </w:t>
      </w:r>
      <w:r>
        <w:rPr>
          <w:color w:val="343636"/>
          <w:w w:val="105"/>
        </w:rPr>
        <w:t>мографии, </w:t>
      </w:r>
      <w:r>
        <w:rPr>
          <w:color w:val="242626"/>
          <w:w w:val="105"/>
        </w:rPr>
        <w:t>магнитно-резонансной томографии, ультразвукового </w:t>
      </w:r>
      <w:r>
        <w:rPr>
          <w:color w:val="343636"/>
          <w:w w:val="105"/>
        </w:rPr>
        <w:t>исследования </w:t>
      </w:r>
      <w:r>
        <w:rPr>
          <w:color w:val="242626"/>
          <w:w w:val="105"/>
        </w:rPr>
        <w:t>сер­ дечно-сосудистой</w:t>
      </w:r>
      <w:r>
        <w:rPr>
          <w:color w:val="242626"/>
          <w:spacing w:val="-24"/>
          <w:w w:val="105"/>
        </w:rPr>
        <w:t> </w:t>
      </w:r>
      <w:r>
        <w:rPr>
          <w:color w:val="242626"/>
          <w:w w:val="105"/>
        </w:rPr>
        <w:t>системы,</w:t>
      </w:r>
      <w:r>
        <w:rPr>
          <w:color w:val="242626"/>
          <w:spacing w:val="-12"/>
          <w:w w:val="105"/>
        </w:rPr>
        <w:t> </w:t>
      </w:r>
      <w:r>
        <w:rPr>
          <w:color w:val="343636"/>
          <w:w w:val="105"/>
        </w:rPr>
        <w:t>эндоскопических</w:t>
      </w:r>
      <w:r>
        <w:rPr>
          <w:color w:val="343636"/>
          <w:spacing w:val="-34"/>
          <w:w w:val="105"/>
        </w:rPr>
        <w:t> </w:t>
      </w:r>
      <w:r>
        <w:rPr>
          <w:color w:val="242626"/>
          <w:w w:val="105"/>
        </w:rPr>
        <w:t>диагностических</w:t>
      </w:r>
      <w:r>
        <w:rPr>
          <w:color w:val="242626"/>
          <w:spacing w:val="-25"/>
          <w:w w:val="105"/>
        </w:rPr>
        <w:t> </w:t>
      </w:r>
      <w:r>
        <w:rPr>
          <w:color w:val="242626"/>
          <w:w w:val="105"/>
        </w:rPr>
        <w:t>исследований,</w:t>
      </w:r>
      <w:r>
        <w:rPr>
          <w:color w:val="242626"/>
          <w:spacing w:val="-3"/>
          <w:w w:val="105"/>
        </w:rPr>
        <w:t> </w:t>
      </w:r>
      <w:r>
        <w:rPr>
          <w:color w:val="343636"/>
          <w:spacing w:val="-8"/>
          <w:w w:val="105"/>
        </w:rPr>
        <w:t>моле</w:t>
      </w:r>
      <w:r>
        <w:rPr>
          <w:color w:val="070808"/>
          <w:spacing w:val="-8"/>
          <w:w w:val="105"/>
        </w:rPr>
        <w:t>­ </w:t>
      </w:r>
      <w:r>
        <w:rPr>
          <w:color w:val="242626"/>
          <w:w w:val="105"/>
        </w:rPr>
        <w:t>кулярно-генетических</w:t>
      </w:r>
      <w:r>
        <w:rPr>
          <w:color w:val="242626"/>
          <w:spacing w:val="-37"/>
          <w:w w:val="105"/>
        </w:rPr>
        <w:t> </w:t>
      </w:r>
      <w:r>
        <w:rPr>
          <w:color w:val="242626"/>
          <w:w w:val="105"/>
        </w:rPr>
        <w:t>исследований</w:t>
      </w:r>
      <w:r>
        <w:rPr>
          <w:color w:val="242626"/>
          <w:spacing w:val="-26"/>
          <w:w w:val="105"/>
        </w:rPr>
        <w:t> </w:t>
      </w:r>
      <w:r>
        <w:rPr>
          <w:color w:val="242626"/>
          <w:w w:val="105"/>
        </w:rPr>
        <w:t>и</w:t>
      </w:r>
      <w:r>
        <w:rPr>
          <w:color w:val="242626"/>
          <w:spacing w:val="-28"/>
          <w:w w:val="105"/>
        </w:rPr>
        <w:t> </w:t>
      </w:r>
      <w:r>
        <w:rPr>
          <w:color w:val="242626"/>
          <w:w w:val="105"/>
        </w:rPr>
        <w:t>патолого-анатомических</w:t>
      </w:r>
      <w:r>
        <w:rPr>
          <w:color w:val="242626"/>
          <w:spacing w:val="-39"/>
          <w:w w:val="105"/>
        </w:rPr>
        <w:t> </w:t>
      </w:r>
      <w:r>
        <w:rPr>
          <w:color w:val="343636"/>
          <w:w w:val="105"/>
        </w:rPr>
        <w:t>исследований</w:t>
      </w:r>
      <w:r>
        <w:rPr>
          <w:color w:val="343636"/>
          <w:spacing w:val="-30"/>
          <w:w w:val="105"/>
        </w:rPr>
        <w:t> </w:t>
      </w:r>
      <w:r>
        <w:rPr>
          <w:color w:val="242626"/>
          <w:w w:val="105"/>
        </w:rPr>
        <w:t>биоп</w:t>
      </w:r>
      <w:r>
        <w:rPr>
          <w:color w:val="070808"/>
          <w:w w:val="105"/>
        </w:rPr>
        <w:t>­ </w:t>
      </w:r>
      <w:r>
        <w:rPr>
          <w:color w:val="242626"/>
          <w:w w:val="105"/>
        </w:rPr>
        <w:t>сийного</w:t>
      </w:r>
      <w:r>
        <w:rPr>
          <w:color w:val="242626"/>
          <w:spacing w:val="-7"/>
          <w:w w:val="105"/>
        </w:rPr>
        <w:t> </w:t>
      </w:r>
      <w:r>
        <w:rPr>
          <w:color w:val="242626"/>
          <w:w w:val="105"/>
        </w:rPr>
        <w:t>(операционного)</w:t>
      </w:r>
      <w:r>
        <w:rPr>
          <w:color w:val="242626"/>
          <w:spacing w:val="-18"/>
          <w:w w:val="105"/>
        </w:rPr>
        <w:t> </w:t>
      </w:r>
      <w:r>
        <w:rPr>
          <w:color w:val="343636"/>
          <w:w w:val="105"/>
        </w:rPr>
        <w:t>материала,</w:t>
      </w:r>
      <w:r>
        <w:rPr>
          <w:color w:val="343636"/>
          <w:spacing w:val="-10"/>
          <w:w w:val="105"/>
        </w:rPr>
        <w:t> </w:t>
      </w:r>
      <w:r>
        <w:rPr>
          <w:color w:val="242626"/>
          <w:w w:val="105"/>
        </w:rPr>
        <w:t>ПЭТ/КТ</w:t>
      </w:r>
      <w:r>
        <w:rPr>
          <w:color w:val="242626"/>
          <w:spacing w:val="-19"/>
          <w:w w:val="105"/>
        </w:rPr>
        <w:t> </w:t>
      </w:r>
      <w:r>
        <w:rPr>
          <w:color w:val="242626"/>
          <w:w w:val="105"/>
        </w:rPr>
        <w:t>и</w:t>
      </w:r>
      <w:r>
        <w:rPr>
          <w:color w:val="242626"/>
          <w:spacing w:val="-13"/>
          <w:w w:val="105"/>
        </w:rPr>
        <w:t> </w:t>
      </w:r>
      <w:r>
        <w:rPr>
          <w:color w:val="242626"/>
          <w:w w:val="105"/>
        </w:rPr>
        <w:t>ОФЭКТ/ОФЭКТ-КТ;</w:t>
      </w:r>
    </w:p>
    <w:p>
      <w:pPr>
        <w:pStyle w:val="BodyText"/>
        <w:spacing w:line="252" w:lineRule="auto"/>
        <w:ind w:left="567" w:right="400" w:firstLine="671"/>
      </w:pPr>
      <w:r>
        <w:rPr>
          <w:color w:val="242626"/>
          <w:w w:val="105"/>
        </w:rPr>
        <w:t>профилактических медицинских осмотров и </w:t>
      </w:r>
      <w:r>
        <w:rPr>
          <w:color w:val="343636"/>
          <w:w w:val="105"/>
        </w:rPr>
        <w:t>диспансеризации, </w:t>
      </w:r>
      <w:r>
        <w:rPr>
          <w:color w:val="242626"/>
          <w:w w:val="105"/>
        </w:rPr>
        <w:t>в том числе </w:t>
      </w:r>
      <w:r>
        <w:rPr>
          <w:color w:val="343636"/>
          <w:w w:val="105"/>
        </w:rPr>
        <w:t>углубленной</w:t>
      </w:r>
      <w:r>
        <w:rPr>
          <w:color w:val="343636"/>
          <w:spacing w:val="-9"/>
          <w:w w:val="105"/>
        </w:rPr>
        <w:t> </w:t>
      </w:r>
      <w:r>
        <w:rPr>
          <w:color w:val="343636"/>
          <w:w w:val="105"/>
        </w:rPr>
        <w:t>диспансеризации</w:t>
      </w:r>
      <w:r>
        <w:rPr>
          <w:color w:val="343636"/>
          <w:spacing w:val="-26"/>
          <w:w w:val="105"/>
        </w:rPr>
        <w:t> </w:t>
      </w:r>
      <w:r>
        <w:rPr>
          <w:color w:val="242626"/>
          <w:w w:val="105"/>
        </w:rPr>
        <w:t>и</w:t>
      </w:r>
      <w:r>
        <w:rPr>
          <w:color w:val="242626"/>
          <w:spacing w:val="-16"/>
          <w:w w:val="105"/>
        </w:rPr>
        <w:t> </w:t>
      </w:r>
      <w:r>
        <w:rPr>
          <w:color w:val="242626"/>
          <w:w w:val="105"/>
        </w:rPr>
        <w:t>диспансеризации</w:t>
      </w:r>
      <w:r>
        <w:rPr>
          <w:color w:val="242626"/>
          <w:spacing w:val="-24"/>
          <w:w w:val="105"/>
        </w:rPr>
        <w:t> </w:t>
      </w:r>
      <w:r>
        <w:rPr>
          <w:color w:val="343636"/>
          <w:w w:val="105"/>
          <w:sz w:val="25"/>
        </w:rPr>
        <w:t>для</w:t>
      </w:r>
      <w:r>
        <w:rPr>
          <w:color w:val="343636"/>
          <w:spacing w:val="-5"/>
          <w:w w:val="105"/>
          <w:sz w:val="25"/>
        </w:rPr>
        <w:t> </w:t>
      </w:r>
      <w:r>
        <w:rPr>
          <w:color w:val="242626"/>
          <w:w w:val="105"/>
        </w:rPr>
        <w:t>оценки</w:t>
      </w:r>
      <w:r>
        <w:rPr>
          <w:color w:val="242626"/>
          <w:spacing w:val="-16"/>
          <w:w w:val="105"/>
        </w:rPr>
        <w:t> </w:t>
      </w:r>
      <w:r>
        <w:rPr>
          <w:color w:val="242626"/>
          <w:w w:val="105"/>
        </w:rPr>
        <w:t>репродуктивного</w:t>
      </w:r>
      <w:r>
        <w:rPr>
          <w:color w:val="242626"/>
          <w:spacing w:val="-27"/>
          <w:w w:val="105"/>
        </w:rPr>
        <w:t> </w:t>
      </w:r>
      <w:r>
        <w:rPr>
          <w:color w:val="343636"/>
          <w:w w:val="105"/>
        </w:rPr>
        <w:t>здо­ </w:t>
      </w:r>
      <w:r>
        <w:rPr>
          <w:color w:val="242626"/>
          <w:w w:val="105"/>
        </w:rPr>
        <w:t>ровья </w:t>
      </w:r>
      <w:r>
        <w:rPr>
          <w:color w:val="343636"/>
          <w:w w:val="105"/>
        </w:rPr>
        <w:t>женщин </w:t>
      </w:r>
      <w:r>
        <w:rPr>
          <w:color w:val="242626"/>
          <w:w w:val="105"/>
        </w:rPr>
        <w:t>и</w:t>
      </w:r>
      <w:r>
        <w:rPr>
          <w:color w:val="242626"/>
          <w:spacing w:val="-31"/>
          <w:w w:val="105"/>
        </w:rPr>
        <w:t> </w:t>
      </w:r>
      <w:r>
        <w:rPr>
          <w:color w:val="343636"/>
          <w:w w:val="105"/>
        </w:rPr>
        <w:t>мужчин;</w:t>
      </w:r>
    </w:p>
    <w:p>
      <w:pPr>
        <w:spacing w:line="252" w:lineRule="auto" w:before="0"/>
        <w:ind w:left="572" w:right="408" w:firstLine="659"/>
        <w:jc w:val="both"/>
        <w:rPr>
          <w:sz w:val="26"/>
        </w:rPr>
      </w:pPr>
      <w:r>
        <w:rPr>
          <w:color w:val="343636"/>
          <w:w w:val="105"/>
          <w:sz w:val="26"/>
        </w:rPr>
        <w:t>диспансерного</w:t>
      </w:r>
      <w:r>
        <w:rPr>
          <w:color w:val="343636"/>
          <w:spacing w:val="-4"/>
          <w:w w:val="105"/>
          <w:sz w:val="26"/>
        </w:rPr>
        <w:t> </w:t>
      </w:r>
      <w:r>
        <w:rPr>
          <w:color w:val="242626"/>
          <w:w w:val="105"/>
          <w:sz w:val="26"/>
        </w:rPr>
        <w:t>наблюдения</w:t>
      </w:r>
      <w:r>
        <w:rPr>
          <w:color w:val="242626"/>
          <w:spacing w:val="-7"/>
          <w:w w:val="105"/>
          <w:sz w:val="26"/>
        </w:rPr>
        <w:t> </w:t>
      </w:r>
      <w:r>
        <w:rPr>
          <w:color w:val="242626"/>
          <w:w w:val="105"/>
          <w:sz w:val="26"/>
        </w:rPr>
        <w:t>отдельных</w:t>
      </w:r>
      <w:r>
        <w:rPr>
          <w:color w:val="242626"/>
          <w:spacing w:val="-1"/>
          <w:w w:val="105"/>
          <w:sz w:val="26"/>
        </w:rPr>
        <w:t> </w:t>
      </w:r>
      <w:r>
        <w:rPr>
          <w:color w:val="242626"/>
          <w:w w:val="105"/>
          <w:sz w:val="26"/>
        </w:rPr>
        <w:t>категорий</w:t>
      </w:r>
      <w:r>
        <w:rPr>
          <w:color w:val="242626"/>
          <w:spacing w:val="-6"/>
          <w:w w:val="105"/>
          <w:sz w:val="26"/>
        </w:rPr>
        <w:t> </w:t>
      </w:r>
      <w:r>
        <w:rPr>
          <w:color w:val="242626"/>
          <w:w w:val="105"/>
          <w:sz w:val="26"/>
        </w:rPr>
        <w:t>граждан</w:t>
      </w:r>
      <w:r>
        <w:rPr>
          <w:color w:val="242626"/>
          <w:spacing w:val="-8"/>
          <w:w w:val="105"/>
          <w:sz w:val="26"/>
        </w:rPr>
        <w:t> </w:t>
      </w:r>
      <w:r>
        <w:rPr>
          <w:color w:val="242626"/>
          <w:w w:val="105"/>
          <w:sz w:val="26"/>
        </w:rPr>
        <w:t>из</w:t>
      </w:r>
      <w:r>
        <w:rPr>
          <w:color w:val="242626"/>
          <w:spacing w:val="-19"/>
          <w:w w:val="105"/>
          <w:sz w:val="26"/>
        </w:rPr>
        <w:t> </w:t>
      </w:r>
      <w:r>
        <w:rPr>
          <w:color w:val="242626"/>
          <w:w w:val="105"/>
          <w:sz w:val="26"/>
        </w:rPr>
        <w:t>числа</w:t>
      </w:r>
      <w:r>
        <w:rPr>
          <w:color w:val="242626"/>
          <w:spacing w:val="-15"/>
          <w:w w:val="105"/>
          <w:sz w:val="26"/>
        </w:rPr>
        <w:t> </w:t>
      </w:r>
      <w:r>
        <w:rPr>
          <w:color w:val="242626"/>
          <w:w w:val="105"/>
          <w:sz w:val="26"/>
        </w:rPr>
        <w:t>взрослого </w:t>
      </w:r>
      <w:r>
        <w:rPr>
          <w:color w:val="343636"/>
          <w:w w:val="105"/>
          <w:sz w:val="25"/>
        </w:rPr>
        <w:t>населения, </w:t>
      </w:r>
      <w:r>
        <w:rPr>
          <w:color w:val="242626"/>
          <w:w w:val="105"/>
          <w:sz w:val="25"/>
        </w:rPr>
        <w:t>включая </w:t>
      </w:r>
      <w:r>
        <w:rPr>
          <w:color w:val="343636"/>
          <w:w w:val="105"/>
          <w:sz w:val="25"/>
        </w:rPr>
        <w:t>диспансерное </w:t>
      </w:r>
      <w:r>
        <w:rPr>
          <w:color w:val="242626"/>
          <w:w w:val="105"/>
          <w:sz w:val="25"/>
        </w:rPr>
        <w:t>наблюдение работающих граждан, в том числе </w:t>
      </w:r>
      <w:r>
        <w:rPr>
          <w:color w:val="242626"/>
          <w:w w:val="105"/>
          <w:sz w:val="26"/>
        </w:rPr>
        <w:t>центрами </w:t>
      </w:r>
      <w:r>
        <w:rPr>
          <w:color w:val="343636"/>
          <w:w w:val="105"/>
          <w:sz w:val="26"/>
        </w:rPr>
        <w:t>здоровья, </w:t>
      </w:r>
      <w:r>
        <w:rPr>
          <w:color w:val="242626"/>
          <w:w w:val="105"/>
          <w:sz w:val="26"/>
        </w:rPr>
        <w:t>и </w:t>
      </w:r>
      <w:r>
        <w:rPr>
          <w:color w:val="343636"/>
          <w:w w:val="105"/>
          <w:sz w:val="25"/>
        </w:rPr>
        <w:t>(или) </w:t>
      </w:r>
      <w:r>
        <w:rPr>
          <w:color w:val="343636"/>
          <w:w w:val="105"/>
          <w:sz w:val="26"/>
        </w:rPr>
        <w:t>обучающихся в</w:t>
      </w:r>
      <w:r>
        <w:rPr>
          <w:color w:val="343636"/>
          <w:spacing w:val="-38"/>
          <w:w w:val="105"/>
          <w:sz w:val="26"/>
        </w:rPr>
        <w:t> </w:t>
      </w:r>
      <w:r>
        <w:rPr>
          <w:color w:val="242626"/>
          <w:w w:val="105"/>
          <w:sz w:val="26"/>
        </w:rPr>
        <w:t>образовательныхорганизациях;</w:t>
      </w:r>
    </w:p>
    <w:p>
      <w:pPr>
        <w:pStyle w:val="BodyText"/>
        <w:spacing w:line="247" w:lineRule="auto"/>
        <w:ind w:left="569" w:right="400" w:firstLine="669"/>
      </w:pPr>
      <w:r>
        <w:rPr>
          <w:color w:val="242626"/>
          <w:w w:val="105"/>
        </w:rPr>
        <w:t>медицинской</w:t>
      </w:r>
      <w:r>
        <w:rPr>
          <w:color w:val="242626"/>
          <w:spacing w:val="-14"/>
          <w:w w:val="105"/>
        </w:rPr>
        <w:t> </w:t>
      </w:r>
      <w:r>
        <w:rPr>
          <w:color w:val="343636"/>
          <w:w w:val="105"/>
        </w:rPr>
        <w:t>помощи</w:t>
      </w:r>
      <w:r>
        <w:rPr>
          <w:color w:val="343636"/>
          <w:spacing w:val="-18"/>
          <w:w w:val="105"/>
        </w:rPr>
        <w:t> </w:t>
      </w:r>
      <w:r>
        <w:rPr>
          <w:color w:val="242626"/>
          <w:w w:val="105"/>
        </w:rPr>
        <w:t>при</w:t>
      </w:r>
      <w:r>
        <w:rPr>
          <w:color w:val="242626"/>
          <w:spacing w:val="-32"/>
          <w:w w:val="105"/>
        </w:rPr>
        <w:t> </w:t>
      </w:r>
      <w:r>
        <w:rPr>
          <w:color w:val="242626"/>
          <w:w w:val="105"/>
        </w:rPr>
        <w:t>ее</w:t>
      </w:r>
      <w:r>
        <w:rPr>
          <w:color w:val="242626"/>
          <w:spacing w:val="-22"/>
          <w:w w:val="105"/>
        </w:rPr>
        <w:t> </w:t>
      </w:r>
      <w:r>
        <w:rPr>
          <w:color w:val="242626"/>
          <w:w w:val="105"/>
        </w:rPr>
        <w:t>оказании</w:t>
      </w:r>
      <w:r>
        <w:rPr>
          <w:color w:val="242626"/>
          <w:spacing w:val="-22"/>
          <w:w w:val="105"/>
        </w:rPr>
        <w:t> </w:t>
      </w:r>
      <w:r>
        <w:rPr>
          <w:color w:val="242626"/>
          <w:w w:val="105"/>
        </w:rPr>
        <w:t>пациентам</w:t>
      </w:r>
      <w:r>
        <w:rPr>
          <w:color w:val="242626"/>
          <w:spacing w:val="-21"/>
          <w:w w:val="105"/>
        </w:rPr>
        <w:t> </w:t>
      </w:r>
      <w:r>
        <w:rPr>
          <w:color w:val="242626"/>
          <w:w w:val="105"/>
        </w:rPr>
        <w:t>с</w:t>
      </w:r>
      <w:r>
        <w:rPr>
          <w:color w:val="242626"/>
          <w:spacing w:val="-28"/>
          <w:w w:val="105"/>
        </w:rPr>
        <w:t> </w:t>
      </w:r>
      <w:r>
        <w:rPr>
          <w:color w:val="343636"/>
          <w:w w:val="105"/>
        </w:rPr>
        <w:t>хроническими</w:t>
      </w:r>
      <w:r>
        <w:rPr>
          <w:color w:val="343636"/>
          <w:spacing w:val="-9"/>
          <w:w w:val="105"/>
        </w:rPr>
        <w:t> </w:t>
      </w:r>
      <w:r>
        <w:rPr>
          <w:color w:val="242626"/>
          <w:w w:val="105"/>
        </w:rPr>
        <w:t>неинфекци­ онными </w:t>
      </w:r>
      <w:r>
        <w:rPr>
          <w:color w:val="343636"/>
          <w:w w:val="105"/>
        </w:rPr>
        <w:t>заболеваниями, в том </w:t>
      </w:r>
      <w:r>
        <w:rPr>
          <w:color w:val="242626"/>
          <w:w w:val="105"/>
        </w:rPr>
        <w:t>числе с сахарным </w:t>
      </w:r>
      <w:r>
        <w:rPr>
          <w:color w:val="343636"/>
          <w:w w:val="105"/>
        </w:rPr>
        <w:t>диабетом, в части ведения </w:t>
      </w:r>
      <w:r>
        <w:rPr>
          <w:color w:val="242626"/>
          <w:w w:val="105"/>
        </w:rPr>
        <w:t>школ,  </w:t>
      </w:r>
      <w:r>
        <w:rPr>
          <w:color w:val="343636"/>
          <w:w w:val="105"/>
        </w:rPr>
        <w:t>в том числе </w:t>
      </w:r>
      <w:r>
        <w:rPr>
          <w:color w:val="242626"/>
          <w:w w:val="105"/>
        </w:rPr>
        <w:t>сахарного</w:t>
      </w:r>
      <w:r>
        <w:rPr>
          <w:color w:val="242626"/>
          <w:spacing w:val="-41"/>
          <w:w w:val="105"/>
        </w:rPr>
        <w:t> </w:t>
      </w:r>
      <w:r>
        <w:rPr>
          <w:color w:val="343636"/>
          <w:w w:val="105"/>
        </w:rPr>
        <w:t>диабета;</w:t>
      </w:r>
    </w:p>
    <w:p>
      <w:pPr>
        <w:pStyle w:val="BodyText"/>
        <w:spacing w:line="297" w:lineRule="exact"/>
        <w:ind w:left="1248"/>
      </w:pPr>
      <w:r>
        <w:rPr>
          <w:color w:val="343636"/>
          <w:w w:val="105"/>
        </w:rPr>
        <w:t>медицинской </w:t>
      </w:r>
      <w:r>
        <w:rPr>
          <w:color w:val="242626"/>
          <w:w w:val="105"/>
        </w:rPr>
        <w:t>помощи по медицинской реабилитации (комплексное посеще</w:t>
      </w:r>
      <w:r>
        <w:rPr>
          <w:color w:val="070808"/>
          <w:w w:val="105"/>
        </w:rPr>
        <w:t>­</w:t>
      </w:r>
    </w:p>
    <w:p>
      <w:pPr>
        <w:pStyle w:val="BodyText"/>
        <w:spacing w:line="272" w:lineRule="exact"/>
        <w:ind w:left="572"/>
        <w:jc w:val="left"/>
      </w:pPr>
      <w:r>
        <w:rPr>
          <w:color w:val="242626"/>
          <w:w w:val="105"/>
        </w:rPr>
        <w:t>ние);</w:t>
      </w:r>
    </w:p>
    <w:p>
      <w:pPr>
        <w:spacing w:after="0" w:line="272" w:lineRule="exact"/>
        <w:jc w:val="left"/>
        <w:sectPr>
          <w:pgSz w:w="11900" w:h="16840"/>
          <w:pgMar w:header="867" w:footer="0" w:top="1220" w:bottom="280" w:left="840" w:right="360"/>
        </w:sectPr>
      </w:pPr>
    </w:p>
    <w:p>
      <w:pPr>
        <w:pStyle w:val="BodyText"/>
        <w:spacing w:before="3"/>
        <w:jc w:val="left"/>
        <w:rPr>
          <w:sz w:val="18"/>
        </w:rPr>
      </w:pPr>
    </w:p>
    <w:p>
      <w:pPr>
        <w:pStyle w:val="BodyText"/>
        <w:spacing w:line="252" w:lineRule="auto" w:before="90"/>
        <w:ind w:left="549" w:right="457" w:firstLine="662"/>
      </w:pPr>
      <w:r>
        <w:rPr>
          <w:color w:val="26282A"/>
          <w:w w:val="105"/>
        </w:rPr>
        <w:t>при оплате медицинской помощи, оказанной в стационарных условиях (далее</w:t>
      </w:r>
      <w:r>
        <w:rPr>
          <w:color w:val="26282A"/>
          <w:spacing w:val="-40"/>
          <w:w w:val="105"/>
        </w:rPr>
        <w:t> </w:t>
      </w:r>
      <w:r>
        <w:rPr>
          <w:color w:val="26282A"/>
          <w:w w:val="105"/>
        </w:rPr>
        <w:t>-</w:t>
      </w:r>
      <w:r>
        <w:rPr>
          <w:color w:val="26282A"/>
          <w:spacing w:val="31"/>
          <w:w w:val="105"/>
        </w:rPr>
        <w:t> </w:t>
      </w:r>
      <w:r>
        <w:rPr>
          <w:color w:val="26282A"/>
          <w:w w:val="105"/>
        </w:rPr>
        <w:t>госпитализация),</w:t>
      </w:r>
      <w:r>
        <w:rPr>
          <w:color w:val="26282A"/>
          <w:spacing w:val="-37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том</w:t>
      </w:r>
      <w:r>
        <w:rPr>
          <w:color w:val="26282A"/>
          <w:spacing w:val="-20"/>
          <w:w w:val="105"/>
        </w:rPr>
        <w:t> </w:t>
      </w:r>
      <w:r>
        <w:rPr>
          <w:color w:val="26282A"/>
          <w:w w:val="105"/>
        </w:rPr>
        <w:t>числе</w:t>
      </w:r>
      <w:r>
        <w:rPr>
          <w:color w:val="26282A"/>
          <w:spacing w:val="-23"/>
          <w:w w:val="105"/>
        </w:rPr>
        <w:t> </w:t>
      </w:r>
      <w:r>
        <w:rPr>
          <w:rFonts w:ascii="Arial" w:hAnsi="Arial"/>
          <w:color w:val="26282A"/>
          <w:w w:val="105"/>
          <w:sz w:val="22"/>
        </w:rPr>
        <w:t>для</w:t>
      </w:r>
      <w:r>
        <w:rPr>
          <w:rFonts w:ascii="Arial" w:hAnsi="Arial"/>
          <w:color w:val="26282A"/>
          <w:spacing w:val="-27"/>
          <w:w w:val="105"/>
          <w:sz w:val="22"/>
        </w:rPr>
        <w:t> </w:t>
      </w:r>
      <w:r>
        <w:rPr>
          <w:color w:val="26282A"/>
          <w:w w:val="105"/>
        </w:rPr>
        <w:t>медицинской</w:t>
      </w:r>
      <w:r>
        <w:rPr>
          <w:color w:val="26282A"/>
          <w:spacing w:val="-5"/>
          <w:w w:val="105"/>
        </w:rPr>
        <w:t> </w:t>
      </w:r>
      <w:r>
        <w:rPr>
          <w:color w:val="26282A"/>
          <w:w w:val="105"/>
        </w:rPr>
        <w:t>реабюmтации</w:t>
      </w:r>
      <w:r>
        <w:rPr>
          <w:color w:val="26282A"/>
          <w:spacing w:val="-3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24"/>
          <w:w w:val="105"/>
        </w:rPr>
        <w:t> </w:t>
      </w:r>
      <w:r>
        <w:rPr>
          <w:color w:val="26282A"/>
          <w:w w:val="105"/>
        </w:rPr>
        <w:t>специализи</w:t>
      </w:r>
      <w:r>
        <w:rPr>
          <w:color w:val="08080A"/>
          <w:w w:val="105"/>
        </w:rPr>
        <w:t>­ </w:t>
      </w:r>
      <w:r>
        <w:rPr>
          <w:color w:val="26282A"/>
          <w:w w:val="105"/>
        </w:rPr>
        <w:t>рованных медицинских организациях (структурных</w:t>
      </w:r>
      <w:r>
        <w:rPr>
          <w:color w:val="26282A"/>
          <w:spacing w:val="-9"/>
          <w:w w:val="105"/>
        </w:rPr>
        <w:t> </w:t>
      </w:r>
      <w:r>
        <w:rPr>
          <w:color w:val="26282A"/>
          <w:w w:val="105"/>
        </w:rPr>
        <w:t>подразделениях):</w:t>
      </w:r>
    </w:p>
    <w:p>
      <w:pPr>
        <w:pStyle w:val="BodyText"/>
        <w:spacing w:line="249" w:lineRule="auto"/>
        <w:ind w:left="545" w:right="442" w:firstLine="669"/>
      </w:pPr>
      <w:r>
        <w:rPr>
          <w:color w:val="26282A"/>
          <w:w w:val="105"/>
        </w:rPr>
        <w:t>за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случай</w:t>
      </w:r>
      <w:r>
        <w:rPr>
          <w:color w:val="26282A"/>
          <w:spacing w:val="-10"/>
          <w:w w:val="105"/>
        </w:rPr>
        <w:t> </w:t>
      </w:r>
      <w:r>
        <w:rPr>
          <w:color w:val="26282A"/>
          <w:w w:val="105"/>
        </w:rPr>
        <w:t>госrmтализации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(законченный</w:t>
      </w:r>
      <w:r>
        <w:rPr>
          <w:color w:val="26282A"/>
          <w:spacing w:val="-4"/>
          <w:w w:val="105"/>
        </w:rPr>
        <w:t> </w:t>
      </w:r>
      <w:r>
        <w:rPr>
          <w:color w:val="26282A"/>
          <w:w w:val="105"/>
        </w:rPr>
        <w:t>случай</w:t>
      </w:r>
      <w:r>
        <w:rPr>
          <w:color w:val="26282A"/>
          <w:spacing w:val="-9"/>
          <w:w w:val="105"/>
        </w:rPr>
        <w:t> </w:t>
      </w:r>
      <w:r>
        <w:rPr>
          <w:color w:val="26282A"/>
          <w:w w:val="105"/>
        </w:rPr>
        <w:t>лечения)</w:t>
      </w:r>
      <w:r>
        <w:rPr>
          <w:color w:val="26282A"/>
          <w:spacing w:val="-7"/>
          <w:w w:val="105"/>
        </w:rPr>
        <w:t> </w:t>
      </w:r>
      <w:r>
        <w:rPr>
          <w:color w:val="26282A"/>
          <w:w w:val="105"/>
        </w:rPr>
        <w:t>по</w:t>
      </w:r>
      <w:r>
        <w:rPr>
          <w:color w:val="26282A"/>
          <w:spacing w:val="-13"/>
          <w:w w:val="105"/>
        </w:rPr>
        <w:t> </w:t>
      </w:r>
      <w:r>
        <w:rPr>
          <w:color w:val="26282A"/>
          <w:w w:val="105"/>
        </w:rPr>
        <w:t>поводу</w:t>
      </w:r>
      <w:r>
        <w:rPr>
          <w:color w:val="26282A"/>
          <w:spacing w:val="-5"/>
          <w:w w:val="105"/>
        </w:rPr>
        <w:t> </w:t>
      </w:r>
      <w:r>
        <w:rPr>
          <w:color w:val="26282A"/>
          <w:w w:val="105"/>
        </w:rPr>
        <w:t>заболева</w:t>
      </w:r>
      <w:r>
        <w:rPr>
          <w:color w:val="08080A"/>
          <w:w w:val="105"/>
        </w:rPr>
        <w:t>­ </w:t>
      </w:r>
      <w:r>
        <w:rPr>
          <w:color w:val="26282A"/>
          <w:w w:val="105"/>
        </w:rPr>
        <w:t>ния, включенного в соответствующую группу </w:t>
      </w:r>
      <w:r>
        <w:rPr>
          <w:color w:val="444646"/>
          <w:w w:val="105"/>
        </w:rPr>
        <w:t>з</w:t>
      </w:r>
      <w:r>
        <w:rPr>
          <w:color w:val="26282A"/>
          <w:w w:val="105"/>
        </w:rPr>
        <w:t>аболеваний (в том числе клинико­ статистическую группу заболеваний, группу высокотехнологичной медицинской помощи), в том числе в сочетании с оплатой за услугу диализа (за исключением случаев,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когда</w:t>
      </w:r>
      <w:r>
        <w:rPr>
          <w:color w:val="26282A"/>
          <w:spacing w:val="-20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17"/>
          <w:w w:val="105"/>
        </w:rPr>
        <w:t> </w:t>
      </w:r>
      <w:r>
        <w:rPr>
          <w:color w:val="26282A"/>
          <w:w w:val="105"/>
        </w:rPr>
        <w:t>соответствии</w:t>
      </w:r>
      <w:r>
        <w:rPr>
          <w:color w:val="26282A"/>
          <w:spacing w:val="-5"/>
          <w:w w:val="105"/>
        </w:rPr>
        <w:t> </w:t>
      </w:r>
      <w:r>
        <w:rPr>
          <w:color w:val="26282A"/>
          <w:w w:val="105"/>
        </w:rPr>
        <w:t>с</w:t>
      </w:r>
      <w:r>
        <w:rPr>
          <w:color w:val="26282A"/>
          <w:spacing w:val="-17"/>
          <w:w w:val="105"/>
        </w:rPr>
        <w:t> </w:t>
      </w:r>
      <w:r>
        <w:rPr>
          <w:color w:val="26282A"/>
          <w:w w:val="105"/>
        </w:rPr>
        <w:t>Программой</w:t>
      </w:r>
      <w:r>
        <w:rPr>
          <w:color w:val="26282A"/>
          <w:spacing w:val="-9"/>
          <w:w w:val="105"/>
        </w:rPr>
        <w:t> </w:t>
      </w:r>
      <w:r>
        <w:rPr>
          <w:color w:val="26282A"/>
          <w:w w:val="105"/>
        </w:rPr>
        <w:t>для</w:t>
      </w:r>
      <w:r>
        <w:rPr>
          <w:color w:val="26282A"/>
          <w:spacing w:val="-17"/>
          <w:w w:val="105"/>
        </w:rPr>
        <w:t> </w:t>
      </w:r>
      <w:r>
        <w:rPr>
          <w:color w:val="26282A"/>
          <w:w w:val="105"/>
        </w:rPr>
        <w:t>оплаты</w:t>
      </w:r>
      <w:r>
        <w:rPr>
          <w:color w:val="26282A"/>
          <w:spacing w:val="-12"/>
          <w:w w:val="105"/>
        </w:rPr>
        <w:t> </w:t>
      </w:r>
      <w:r>
        <w:rPr>
          <w:color w:val="26282A"/>
          <w:w w:val="105"/>
        </w:rPr>
        <w:t>случаев</w:t>
      </w:r>
      <w:r>
        <w:rPr>
          <w:color w:val="26282A"/>
          <w:spacing w:val="-17"/>
          <w:w w:val="105"/>
        </w:rPr>
        <w:t> </w:t>
      </w:r>
      <w:r>
        <w:rPr>
          <w:color w:val="26282A"/>
          <w:w w:val="105"/>
        </w:rPr>
        <w:t>госпитализации</w:t>
      </w:r>
      <w:r>
        <w:rPr>
          <w:color w:val="26282A"/>
          <w:spacing w:val="-31"/>
          <w:w w:val="105"/>
        </w:rPr>
        <w:t> </w:t>
      </w:r>
      <w:r>
        <w:rPr>
          <w:color w:val="26282A"/>
          <w:w w:val="105"/>
        </w:rPr>
        <w:t>не применяются клинико-статистические группы</w:t>
      </w:r>
      <w:r>
        <w:rPr>
          <w:color w:val="26282A"/>
          <w:spacing w:val="-31"/>
          <w:w w:val="105"/>
        </w:rPr>
        <w:t> </w:t>
      </w:r>
      <w:r>
        <w:rPr>
          <w:color w:val="26282A"/>
          <w:w w:val="105"/>
        </w:rPr>
        <w:t>заболеваний);</w:t>
      </w:r>
    </w:p>
    <w:p>
      <w:pPr>
        <w:pStyle w:val="BodyText"/>
        <w:spacing w:line="249" w:lineRule="auto"/>
        <w:ind w:left="548" w:right="391" w:firstLine="676"/>
      </w:pPr>
      <w:r>
        <w:rPr>
          <w:color w:val="26282A"/>
          <w:w w:val="105"/>
        </w:rPr>
        <w:t>за прерванный случай госпитализации в случаях прерывания лечения по ме­ дицинским</w:t>
      </w:r>
      <w:r>
        <w:rPr>
          <w:color w:val="26282A"/>
          <w:spacing w:val="-5"/>
          <w:w w:val="105"/>
        </w:rPr>
        <w:t> </w:t>
      </w:r>
      <w:r>
        <w:rPr>
          <w:color w:val="26282A"/>
          <w:w w:val="105"/>
        </w:rPr>
        <w:t>показаниям,</w:t>
      </w:r>
      <w:r>
        <w:rPr>
          <w:color w:val="26282A"/>
          <w:spacing w:val="-3"/>
          <w:w w:val="105"/>
        </w:rPr>
        <w:t> </w:t>
      </w:r>
      <w:r>
        <w:rPr>
          <w:color w:val="26282A"/>
          <w:w w:val="105"/>
        </w:rPr>
        <w:t>перевода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пациента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и</w:t>
      </w:r>
      <w:r>
        <w:rPr>
          <w:color w:val="444646"/>
          <w:w w:val="105"/>
        </w:rPr>
        <w:t>з</w:t>
      </w:r>
      <w:r>
        <w:rPr>
          <w:color w:val="444646"/>
          <w:spacing w:val="-11"/>
          <w:w w:val="105"/>
        </w:rPr>
        <w:t> </w:t>
      </w:r>
      <w:r>
        <w:rPr>
          <w:color w:val="26282A"/>
          <w:w w:val="105"/>
        </w:rPr>
        <w:t>одного</w:t>
      </w:r>
      <w:r>
        <w:rPr>
          <w:color w:val="26282A"/>
          <w:spacing w:val="-22"/>
          <w:w w:val="105"/>
        </w:rPr>
        <w:t> </w:t>
      </w:r>
      <w:r>
        <w:rPr>
          <w:color w:val="26282A"/>
          <w:w w:val="105"/>
        </w:rPr>
        <w:t>отделения</w:t>
      </w:r>
      <w:r>
        <w:rPr>
          <w:color w:val="26282A"/>
          <w:spacing w:val="-10"/>
          <w:w w:val="105"/>
        </w:rPr>
        <w:t> </w:t>
      </w:r>
      <w:r>
        <w:rPr>
          <w:color w:val="26282A"/>
          <w:w w:val="105"/>
        </w:rPr>
        <w:t>медицинской</w:t>
      </w:r>
      <w:r>
        <w:rPr>
          <w:color w:val="26282A"/>
          <w:spacing w:val="-12"/>
          <w:w w:val="105"/>
        </w:rPr>
        <w:t> </w:t>
      </w:r>
      <w:r>
        <w:rPr>
          <w:color w:val="26282A"/>
          <w:w w:val="105"/>
        </w:rPr>
        <w:t>орга</w:t>
      </w:r>
      <w:r>
        <w:rPr>
          <w:color w:val="08080A"/>
          <w:w w:val="105"/>
        </w:rPr>
        <w:t>­ </w:t>
      </w:r>
      <w:r>
        <w:rPr>
          <w:color w:val="26282A"/>
          <w:w w:val="105"/>
        </w:rPr>
        <w:t>низации в другое, изменения условий оказания медицинской помощи пациенту с круглосуточного</w:t>
      </w:r>
      <w:r>
        <w:rPr>
          <w:color w:val="26282A"/>
          <w:spacing w:val="-26"/>
          <w:w w:val="105"/>
        </w:rPr>
        <w:t> </w:t>
      </w:r>
      <w:r>
        <w:rPr>
          <w:color w:val="26282A"/>
          <w:w w:val="105"/>
        </w:rPr>
        <w:t>стационара</w:t>
      </w:r>
      <w:r>
        <w:rPr>
          <w:color w:val="26282A"/>
          <w:spacing w:val="-8"/>
          <w:w w:val="105"/>
        </w:rPr>
        <w:t> </w:t>
      </w:r>
      <w:r>
        <w:rPr>
          <w:color w:val="26282A"/>
          <w:w w:val="105"/>
        </w:rPr>
        <w:t>на</w:t>
      </w:r>
      <w:r>
        <w:rPr>
          <w:color w:val="26282A"/>
          <w:spacing w:val="-30"/>
          <w:w w:val="105"/>
        </w:rPr>
        <w:t> </w:t>
      </w:r>
      <w:r>
        <w:rPr>
          <w:color w:val="26282A"/>
          <w:w w:val="105"/>
        </w:rPr>
        <w:t>дневной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стационар,</w:t>
      </w:r>
      <w:r>
        <w:rPr>
          <w:color w:val="26282A"/>
          <w:spacing w:val="-8"/>
          <w:w w:val="105"/>
        </w:rPr>
        <w:t> </w:t>
      </w:r>
      <w:r>
        <w:rPr>
          <w:color w:val="26282A"/>
          <w:w w:val="105"/>
        </w:rPr>
        <w:t>оказания</w:t>
      </w:r>
      <w:r>
        <w:rPr>
          <w:color w:val="26282A"/>
          <w:spacing w:val="-12"/>
          <w:w w:val="105"/>
        </w:rPr>
        <w:t> </w:t>
      </w:r>
      <w:r>
        <w:rPr>
          <w:color w:val="26282A"/>
          <w:w w:val="105"/>
        </w:rPr>
        <w:t>медицинской</w:t>
      </w:r>
      <w:r>
        <w:rPr>
          <w:color w:val="26282A"/>
          <w:spacing w:val="-9"/>
          <w:w w:val="105"/>
        </w:rPr>
        <w:t> </w:t>
      </w:r>
      <w:r>
        <w:rPr>
          <w:color w:val="26282A"/>
          <w:w w:val="105"/>
        </w:rPr>
        <w:t>помощи с проведением лекарственной терапии при злокачественных </w:t>
      </w:r>
      <w:r>
        <w:rPr>
          <w:color w:val="26282A"/>
          <w:spacing w:val="-3"/>
          <w:w w:val="105"/>
        </w:rPr>
        <w:t>новообразованиях</w:t>
      </w:r>
      <w:r>
        <w:rPr>
          <w:color w:val="444646"/>
          <w:spacing w:val="-3"/>
          <w:w w:val="105"/>
        </w:rPr>
        <w:t>, </w:t>
      </w:r>
      <w:r>
        <w:rPr>
          <w:color w:val="26282A"/>
          <w:w w:val="105"/>
        </w:rPr>
        <w:t>в ходе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которой</w:t>
      </w:r>
      <w:r>
        <w:rPr>
          <w:color w:val="26282A"/>
          <w:spacing w:val="-10"/>
          <w:w w:val="105"/>
        </w:rPr>
        <w:t> </w:t>
      </w:r>
      <w:r>
        <w:rPr>
          <w:color w:val="26282A"/>
          <w:w w:val="105"/>
        </w:rPr>
        <w:t>медицинская</w:t>
      </w:r>
      <w:r>
        <w:rPr>
          <w:color w:val="26282A"/>
          <w:spacing w:val="3"/>
          <w:w w:val="105"/>
        </w:rPr>
        <w:t> </w:t>
      </w:r>
      <w:r>
        <w:rPr>
          <w:color w:val="26282A"/>
          <w:w w:val="105"/>
        </w:rPr>
        <w:t>помощь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по</w:t>
      </w:r>
      <w:r>
        <w:rPr>
          <w:color w:val="26282A"/>
          <w:spacing w:val="-24"/>
          <w:w w:val="105"/>
        </w:rPr>
        <w:t> </w:t>
      </w:r>
      <w:r>
        <w:rPr>
          <w:color w:val="26282A"/>
          <w:w w:val="105"/>
        </w:rPr>
        <w:t>объективным</w:t>
      </w:r>
      <w:r>
        <w:rPr>
          <w:color w:val="26282A"/>
          <w:spacing w:val="7"/>
          <w:w w:val="105"/>
        </w:rPr>
        <w:t> </w:t>
      </w:r>
      <w:r>
        <w:rPr>
          <w:color w:val="26282A"/>
          <w:w w:val="105"/>
        </w:rPr>
        <w:t>причинам</w:t>
      </w:r>
      <w:r>
        <w:rPr>
          <w:color w:val="26282A"/>
          <w:spacing w:val="1"/>
          <w:w w:val="105"/>
        </w:rPr>
        <w:t> </w:t>
      </w:r>
      <w:r>
        <w:rPr>
          <w:color w:val="26282A"/>
          <w:w w:val="105"/>
        </w:rPr>
        <w:t>оказана</w:t>
      </w:r>
      <w:r>
        <w:rPr>
          <w:color w:val="26282A"/>
          <w:spacing w:val="-22"/>
          <w:w w:val="105"/>
        </w:rPr>
        <w:t> </w:t>
      </w:r>
      <w:r>
        <w:rPr>
          <w:color w:val="26282A"/>
          <w:w w:val="105"/>
        </w:rPr>
        <w:t>пациенту</w:t>
      </w:r>
      <w:r>
        <w:rPr>
          <w:color w:val="26282A"/>
          <w:spacing w:val="-4"/>
          <w:w w:val="105"/>
        </w:rPr>
        <w:t> </w:t>
      </w:r>
      <w:r>
        <w:rPr>
          <w:color w:val="26282A"/>
          <w:w w:val="105"/>
        </w:rPr>
        <w:t>не в полном объеме по сравнению с выбранной для оплаты схемой лекарственной те­ рапии, в том числе в случае прерывания лечения при возникновении абсоmотных противопоказаний к продолжению </w:t>
      </w:r>
      <w:r>
        <w:rPr>
          <w:color w:val="26282A"/>
          <w:spacing w:val="-4"/>
          <w:w w:val="105"/>
        </w:rPr>
        <w:t>лечения</w:t>
      </w:r>
      <w:r>
        <w:rPr>
          <w:color w:val="444646"/>
          <w:spacing w:val="-4"/>
          <w:w w:val="105"/>
        </w:rPr>
        <w:t>, </w:t>
      </w:r>
      <w:r>
        <w:rPr>
          <w:color w:val="26282A"/>
          <w:w w:val="105"/>
        </w:rPr>
        <w:t>не купируемых при проведении </w:t>
      </w:r>
      <w:r>
        <w:rPr>
          <w:color w:val="26282A"/>
          <w:spacing w:val="-4"/>
          <w:w w:val="105"/>
        </w:rPr>
        <w:t>симп</w:t>
      </w:r>
      <w:r>
        <w:rPr>
          <w:color w:val="08080A"/>
          <w:spacing w:val="-4"/>
          <w:w w:val="105"/>
        </w:rPr>
        <w:t>­ </w:t>
      </w:r>
      <w:r>
        <w:rPr>
          <w:color w:val="26282A"/>
          <w:w w:val="105"/>
        </w:rPr>
        <w:t>томатического лечения</w:t>
      </w:r>
      <w:r>
        <w:rPr>
          <w:color w:val="444646"/>
          <w:w w:val="105"/>
        </w:rPr>
        <w:t>, </w:t>
      </w:r>
      <w:r>
        <w:rPr>
          <w:color w:val="26282A"/>
          <w:w w:val="105"/>
        </w:rPr>
        <w:t>перевода пациента в другую медицинскую организацию, преждевременной выписки пациента из медицинской организации в случае его письменного</w:t>
      </w:r>
      <w:r>
        <w:rPr>
          <w:color w:val="26282A"/>
          <w:spacing w:val="-21"/>
          <w:w w:val="105"/>
        </w:rPr>
        <w:t> </w:t>
      </w:r>
      <w:r>
        <w:rPr>
          <w:color w:val="26282A"/>
          <w:w w:val="105"/>
        </w:rPr>
        <w:t>отказа</w:t>
      </w:r>
      <w:r>
        <w:rPr>
          <w:color w:val="26282A"/>
          <w:spacing w:val="-31"/>
          <w:w w:val="105"/>
        </w:rPr>
        <w:t> </w:t>
      </w:r>
      <w:r>
        <w:rPr>
          <w:color w:val="26282A"/>
          <w:w w:val="105"/>
        </w:rPr>
        <w:t>от</w:t>
      </w:r>
      <w:r>
        <w:rPr>
          <w:color w:val="26282A"/>
          <w:spacing w:val="-26"/>
          <w:w w:val="105"/>
        </w:rPr>
        <w:t> </w:t>
      </w:r>
      <w:r>
        <w:rPr>
          <w:color w:val="26282A"/>
          <w:w w:val="105"/>
        </w:rPr>
        <w:t>дальнейшего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лечения,</w:t>
      </w:r>
      <w:r>
        <w:rPr>
          <w:color w:val="26282A"/>
          <w:spacing w:val="-40"/>
          <w:w w:val="105"/>
        </w:rPr>
        <w:t> </w:t>
      </w:r>
      <w:r>
        <w:rPr>
          <w:color w:val="26282A"/>
          <w:w w:val="105"/>
        </w:rPr>
        <w:t>смерти</w:t>
      </w:r>
      <w:r>
        <w:rPr>
          <w:color w:val="26282A"/>
          <w:spacing w:val="-30"/>
          <w:w w:val="105"/>
        </w:rPr>
        <w:t> </w:t>
      </w:r>
      <w:r>
        <w:rPr>
          <w:color w:val="26282A"/>
          <w:w w:val="105"/>
        </w:rPr>
        <w:t>пациента,</w:t>
      </w:r>
      <w:r>
        <w:rPr>
          <w:color w:val="26282A"/>
          <w:spacing w:val="-20"/>
          <w:w w:val="105"/>
        </w:rPr>
        <w:t> </w:t>
      </w:r>
      <w:r>
        <w:rPr>
          <w:color w:val="26282A"/>
          <w:w w:val="105"/>
        </w:rPr>
        <w:t>выписки</w:t>
      </w:r>
      <w:r>
        <w:rPr>
          <w:color w:val="26282A"/>
          <w:spacing w:val="-24"/>
          <w:w w:val="105"/>
        </w:rPr>
        <w:t> </w:t>
      </w:r>
      <w:r>
        <w:rPr>
          <w:color w:val="26282A"/>
          <w:w w:val="105"/>
        </w:rPr>
        <w:t>пациента</w:t>
      </w:r>
      <w:r>
        <w:rPr>
          <w:color w:val="26282A"/>
          <w:spacing w:val="-31"/>
          <w:w w:val="105"/>
        </w:rPr>
        <w:t> </w:t>
      </w:r>
      <w:r>
        <w:rPr>
          <w:color w:val="26282A"/>
          <w:w w:val="105"/>
        </w:rPr>
        <w:t>до истечения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трех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дней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(включительно)</w:t>
      </w:r>
      <w:r>
        <w:rPr>
          <w:color w:val="26282A"/>
          <w:spacing w:val="-29"/>
          <w:w w:val="105"/>
        </w:rPr>
        <w:t> </w:t>
      </w:r>
      <w:r>
        <w:rPr>
          <w:color w:val="26282A"/>
          <w:w w:val="105"/>
        </w:rPr>
        <w:t>со</w:t>
      </w:r>
      <w:r>
        <w:rPr>
          <w:color w:val="26282A"/>
          <w:spacing w:val="-24"/>
          <w:w w:val="105"/>
        </w:rPr>
        <w:t> </w:t>
      </w:r>
      <w:r>
        <w:rPr>
          <w:rFonts w:ascii="Arial" w:hAnsi="Arial"/>
          <w:color w:val="26282A"/>
          <w:w w:val="105"/>
          <w:sz w:val="23"/>
        </w:rPr>
        <w:t>дня</w:t>
      </w:r>
      <w:r>
        <w:rPr>
          <w:rFonts w:ascii="Arial" w:hAnsi="Arial"/>
          <w:color w:val="26282A"/>
          <w:spacing w:val="-20"/>
          <w:w w:val="105"/>
          <w:sz w:val="23"/>
        </w:rPr>
        <w:t> </w:t>
      </w:r>
      <w:r>
        <w:rPr>
          <w:color w:val="26282A"/>
          <w:w w:val="105"/>
        </w:rPr>
        <w:t>госrmтализации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(начала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лечения),</w:t>
      </w:r>
      <w:r>
        <w:rPr>
          <w:color w:val="26282A"/>
          <w:spacing w:val="-5"/>
          <w:w w:val="105"/>
        </w:rPr>
        <w:t> </w:t>
      </w:r>
      <w:r>
        <w:rPr>
          <w:color w:val="26282A"/>
          <w:w w:val="105"/>
        </w:rPr>
        <w:t>за</w:t>
      </w:r>
      <w:r>
        <w:rPr>
          <w:color w:val="26282A"/>
          <w:spacing w:val="-21"/>
          <w:w w:val="105"/>
        </w:rPr>
        <w:t> </w:t>
      </w:r>
      <w:r>
        <w:rPr>
          <w:color w:val="26282A"/>
          <w:w w:val="105"/>
        </w:rPr>
        <w:t>ис­ ключением</w:t>
      </w:r>
      <w:r>
        <w:rPr>
          <w:color w:val="26282A"/>
          <w:spacing w:val="-6"/>
          <w:w w:val="105"/>
        </w:rPr>
        <w:t> </w:t>
      </w:r>
      <w:r>
        <w:rPr>
          <w:color w:val="26282A"/>
          <w:w w:val="105"/>
        </w:rPr>
        <w:t>случаев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оказания</w:t>
      </w:r>
      <w:r>
        <w:rPr>
          <w:color w:val="26282A"/>
          <w:spacing w:val="-12"/>
          <w:w w:val="105"/>
        </w:rPr>
        <w:t> </w:t>
      </w:r>
      <w:r>
        <w:rPr>
          <w:color w:val="26282A"/>
          <w:w w:val="105"/>
        </w:rPr>
        <w:t>медицинской</w:t>
      </w:r>
      <w:r>
        <w:rPr>
          <w:color w:val="26282A"/>
          <w:spacing w:val="4"/>
          <w:w w:val="105"/>
        </w:rPr>
        <w:t> </w:t>
      </w:r>
      <w:r>
        <w:rPr>
          <w:color w:val="26282A"/>
          <w:w w:val="105"/>
        </w:rPr>
        <w:t>помощи</w:t>
      </w:r>
      <w:r>
        <w:rPr>
          <w:color w:val="26282A"/>
          <w:spacing w:val="-13"/>
          <w:w w:val="105"/>
        </w:rPr>
        <w:t> </w:t>
      </w:r>
      <w:r>
        <w:rPr>
          <w:color w:val="26282A"/>
          <w:w w:val="105"/>
        </w:rPr>
        <w:t>по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группам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заболеваний</w:t>
      </w:r>
      <w:r>
        <w:rPr>
          <w:color w:val="444646"/>
          <w:w w:val="105"/>
        </w:rPr>
        <w:t>,</w:t>
      </w:r>
      <w:r>
        <w:rPr>
          <w:color w:val="444646"/>
          <w:spacing w:val="-15"/>
          <w:w w:val="105"/>
        </w:rPr>
        <w:t> </w:t>
      </w:r>
      <w:r>
        <w:rPr>
          <w:color w:val="26282A"/>
          <w:w w:val="105"/>
        </w:rPr>
        <w:t>состо­ </w:t>
      </w:r>
      <w:r>
        <w:rPr>
          <w:color w:val="26282A"/>
          <w:spacing w:val="-9"/>
          <w:w w:val="105"/>
        </w:rPr>
        <w:t>яний</w:t>
      </w:r>
      <w:r>
        <w:rPr>
          <w:color w:val="444646"/>
          <w:spacing w:val="-9"/>
          <w:w w:val="105"/>
        </w:rPr>
        <w:t>,</w:t>
      </w:r>
      <w:r>
        <w:rPr>
          <w:color w:val="444646"/>
          <w:spacing w:val="-4"/>
          <w:w w:val="105"/>
        </w:rPr>
        <w:t> </w:t>
      </w:r>
      <w:r>
        <w:rPr>
          <w:color w:val="26282A"/>
          <w:w w:val="105"/>
        </w:rPr>
        <w:t>приведенных</w:t>
      </w:r>
      <w:r>
        <w:rPr>
          <w:color w:val="26282A"/>
          <w:spacing w:val="3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1"/>
          <w:w w:val="105"/>
        </w:rPr>
        <w:t> </w:t>
      </w:r>
      <w:r>
        <w:rPr>
          <w:color w:val="26282A"/>
          <w:w w:val="105"/>
        </w:rPr>
        <w:t>приложении</w:t>
      </w:r>
      <w:r>
        <w:rPr>
          <w:color w:val="26282A"/>
          <w:spacing w:val="-5"/>
          <w:w w:val="105"/>
        </w:rPr>
        <w:t> </w:t>
      </w:r>
      <w:r>
        <w:rPr>
          <w:rFonts w:ascii="Arial" w:hAnsi="Arial"/>
          <w:color w:val="26282A"/>
          <w:w w:val="105"/>
          <w:sz w:val="25"/>
        </w:rPr>
        <w:t>№</w:t>
      </w:r>
      <w:r>
        <w:rPr>
          <w:rFonts w:ascii="Arial" w:hAnsi="Arial"/>
          <w:color w:val="26282A"/>
          <w:spacing w:val="-27"/>
          <w:w w:val="105"/>
          <w:sz w:val="25"/>
        </w:rPr>
        <w:t> </w:t>
      </w:r>
      <w:r>
        <w:rPr>
          <w:color w:val="26282A"/>
          <w:w w:val="105"/>
        </w:rPr>
        <w:t>7</w:t>
      </w:r>
      <w:r>
        <w:rPr>
          <w:color w:val="26282A"/>
          <w:spacing w:val="-5"/>
          <w:w w:val="105"/>
        </w:rPr>
        <w:t> </w:t>
      </w:r>
      <w:r>
        <w:rPr>
          <w:color w:val="26282A"/>
          <w:w w:val="105"/>
        </w:rPr>
        <w:t>к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Программе</w:t>
      </w:r>
      <w:r>
        <w:rPr>
          <w:color w:val="26282A"/>
          <w:spacing w:val="-2"/>
          <w:w w:val="105"/>
        </w:rPr>
        <w:t> </w:t>
      </w:r>
      <w:r>
        <w:rPr>
          <w:color w:val="26282A"/>
          <w:w w:val="105"/>
        </w:rPr>
        <w:t>государственных</w:t>
      </w:r>
      <w:r>
        <w:rPr>
          <w:color w:val="26282A"/>
          <w:spacing w:val="-27"/>
          <w:w w:val="105"/>
        </w:rPr>
        <w:t> </w:t>
      </w:r>
      <w:r>
        <w:rPr>
          <w:color w:val="26282A"/>
          <w:w w:val="105"/>
        </w:rPr>
        <w:t>гарантий</w:t>
      </w:r>
      <w:r>
        <w:rPr>
          <w:color w:val="26282A"/>
          <w:spacing w:val="-17"/>
          <w:w w:val="105"/>
        </w:rPr>
        <w:t> </w:t>
      </w:r>
      <w:r>
        <w:rPr>
          <w:color w:val="26282A"/>
          <w:w w:val="105"/>
        </w:rPr>
        <w:t>бес­ платного оказания гражданам медицинской помощи на 2025 год и на плановый период 2026 </w:t>
      </w:r>
      <w:r>
        <w:rPr>
          <w:rFonts w:ascii="Arial" w:hAnsi="Arial"/>
          <w:b/>
          <w:color w:val="26282A"/>
          <w:w w:val="105"/>
        </w:rPr>
        <w:t>и </w:t>
      </w:r>
      <w:r>
        <w:rPr>
          <w:color w:val="26282A"/>
          <w:w w:val="105"/>
        </w:rPr>
        <w:t>2027 </w:t>
      </w:r>
      <w:r>
        <w:rPr>
          <w:color w:val="26282A"/>
          <w:spacing w:val="-6"/>
          <w:w w:val="105"/>
        </w:rPr>
        <w:t>годов</w:t>
      </w:r>
      <w:r>
        <w:rPr>
          <w:color w:val="444646"/>
          <w:spacing w:val="-6"/>
          <w:w w:val="105"/>
        </w:rPr>
        <w:t>, </w:t>
      </w:r>
      <w:r>
        <w:rPr>
          <w:color w:val="26282A"/>
          <w:w w:val="105"/>
        </w:rPr>
        <w:t>утвержденной постановлением Правительства Россий­ ской Федерации от 27 декабря 2024 г</w:t>
      </w:r>
      <w:r>
        <w:rPr>
          <w:color w:val="444646"/>
          <w:w w:val="105"/>
        </w:rPr>
        <w:t>. </w:t>
      </w:r>
      <w:r>
        <w:rPr>
          <w:rFonts w:ascii="Arial" w:hAnsi="Arial"/>
          <w:color w:val="26282A"/>
          <w:w w:val="105"/>
          <w:sz w:val="27"/>
        </w:rPr>
        <w:t>№ </w:t>
      </w:r>
      <w:r>
        <w:rPr>
          <w:color w:val="26282A"/>
          <w:w w:val="105"/>
        </w:rPr>
        <w:t>1940 «О Программе государственных га­ рантий бесплатного оказания гражданам медицинской помощи на 2025 год и на плановый период 2026 и 2027 </w:t>
      </w:r>
      <w:r>
        <w:rPr>
          <w:color w:val="26282A"/>
          <w:spacing w:val="-4"/>
          <w:w w:val="105"/>
        </w:rPr>
        <w:t>годов»</w:t>
      </w:r>
      <w:r>
        <w:rPr>
          <w:color w:val="444646"/>
          <w:spacing w:val="-4"/>
          <w:w w:val="105"/>
        </w:rPr>
        <w:t>, </w:t>
      </w:r>
      <w:r>
        <w:rPr>
          <w:color w:val="26282A"/>
          <w:w w:val="105"/>
        </w:rPr>
        <w:t>в том числе в сочетании с оплатой за услугу диализа, а также за исключением </w:t>
      </w:r>
      <w:r>
        <w:rPr>
          <w:color w:val="26282A"/>
          <w:spacing w:val="-5"/>
          <w:w w:val="105"/>
        </w:rPr>
        <w:t>случаев</w:t>
      </w:r>
      <w:r>
        <w:rPr>
          <w:color w:val="444646"/>
          <w:spacing w:val="-5"/>
          <w:w w:val="105"/>
        </w:rPr>
        <w:t>, </w:t>
      </w:r>
      <w:r>
        <w:rPr>
          <w:color w:val="26282A"/>
          <w:w w:val="105"/>
        </w:rPr>
        <w:t>когда в соответствии с Программой </w:t>
      </w:r>
      <w:r>
        <w:rPr>
          <w:rFonts w:ascii="Arial" w:hAnsi="Arial"/>
          <w:color w:val="26282A"/>
          <w:w w:val="105"/>
          <w:sz w:val="25"/>
        </w:rPr>
        <w:t>для </w:t>
      </w:r>
      <w:r>
        <w:rPr>
          <w:color w:val="26282A"/>
          <w:w w:val="105"/>
        </w:rPr>
        <w:t>оплаты случаев госпитализации не применяются клинико-статистические группы заболеваний;</w:t>
      </w:r>
    </w:p>
    <w:p>
      <w:pPr>
        <w:pStyle w:val="BodyText"/>
        <w:spacing w:line="252" w:lineRule="auto" w:before="5"/>
        <w:ind w:left="1243" w:right="407" w:firstLine="6"/>
      </w:pPr>
      <w:r>
        <w:rPr>
          <w:color w:val="26282A"/>
        </w:rPr>
        <w:t>при оплате медицинской </w:t>
      </w:r>
      <w:r>
        <w:rPr>
          <w:color w:val="26282A"/>
          <w:spacing w:val="-10"/>
        </w:rPr>
        <w:t>помощи</w:t>
      </w:r>
      <w:r>
        <w:rPr>
          <w:color w:val="444646"/>
          <w:spacing w:val="-10"/>
        </w:rPr>
        <w:t>, </w:t>
      </w:r>
      <w:r>
        <w:rPr>
          <w:color w:val="26282A"/>
        </w:rPr>
        <w:t>оказанной  в  условиях дневного стационара: за случай (законченный случай) лечения заболевания, включенного в</w:t>
      </w:r>
      <w:r>
        <w:rPr>
          <w:color w:val="26282A"/>
          <w:spacing w:val="-25"/>
        </w:rPr>
        <w:t> </w:t>
      </w:r>
      <w:r>
        <w:rPr>
          <w:color w:val="26282A"/>
        </w:rPr>
        <w:t>соответ</w:t>
      </w:r>
      <w:r>
        <w:rPr>
          <w:color w:val="08080A"/>
        </w:rPr>
        <w:t>­</w:t>
      </w:r>
    </w:p>
    <w:p>
      <w:pPr>
        <w:pStyle w:val="BodyText"/>
        <w:spacing w:line="252" w:lineRule="auto"/>
        <w:ind w:left="578" w:right="390" w:firstLine="1"/>
      </w:pPr>
      <w:r>
        <w:rPr>
          <w:color w:val="26282A"/>
          <w:w w:val="105"/>
        </w:rPr>
        <w:t>ствующую группу заболеваний (в том числе клинико-статистическую группу забо­ леваний, группу высокотехнологичной медицинской </w:t>
      </w:r>
      <w:r>
        <w:rPr>
          <w:color w:val="26282A"/>
          <w:spacing w:val="-9"/>
          <w:w w:val="105"/>
        </w:rPr>
        <w:t>помощи)</w:t>
      </w:r>
      <w:r>
        <w:rPr>
          <w:color w:val="444646"/>
          <w:spacing w:val="-9"/>
          <w:w w:val="105"/>
        </w:rPr>
        <w:t>, </w:t>
      </w:r>
      <w:r>
        <w:rPr>
          <w:color w:val="26282A"/>
          <w:w w:val="105"/>
        </w:rPr>
        <w:t>за услугу диализа  (в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том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числе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1"/>
          <w:w w:val="105"/>
        </w:rPr>
        <w:t> </w:t>
      </w:r>
      <w:r>
        <w:rPr>
          <w:color w:val="26282A"/>
          <w:w w:val="105"/>
        </w:rPr>
        <w:t>сочетании</w:t>
      </w:r>
      <w:r>
        <w:rPr>
          <w:color w:val="26282A"/>
          <w:spacing w:val="-6"/>
          <w:w w:val="105"/>
        </w:rPr>
        <w:t> </w:t>
      </w:r>
      <w:r>
        <w:rPr>
          <w:color w:val="26282A"/>
          <w:w w:val="105"/>
        </w:rPr>
        <w:t>с</w:t>
      </w:r>
      <w:r>
        <w:rPr>
          <w:color w:val="26282A"/>
          <w:spacing w:val="1"/>
          <w:w w:val="105"/>
        </w:rPr>
        <w:t> </w:t>
      </w:r>
      <w:r>
        <w:rPr>
          <w:color w:val="26282A"/>
          <w:w w:val="105"/>
        </w:rPr>
        <w:t>оплатой</w:t>
      </w:r>
      <w:r>
        <w:rPr>
          <w:color w:val="26282A"/>
          <w:spacing w:val="-5"/>
          <w:w w:val="105"/>
        </w:rPr>
        <w:t> </w:t>
      </w:r>
      <w:r>
        <w:rPr>
          <w:color w:val="26282A"/>
          <w:w w:val="105"/>
        </w:rPr>
        <w:t>по</w:t>
      </w:r>
      <w:r>
        <w:rPr>
          <w:color w:val="26282A"/>
          <w:spacing w:val="-13"/>
          <w:w w:val="105"/>
        </w:rPr>
        <w:t> </w:t>
      </w:r>
      <w:r>
        <w:rPr>
          <w:color w:val="26282A"/>
          <w:w w:val="105"/>
        </w:rPr>
        <w:t>клинико-статистической</w:t>
      </w:r>
      <w:r>
        <w:rPr>
          <w:color w:val="26282A"/>
          <w:spacing w:val="-21"/>
          <w:w w:val="105"/>
        </w:rPr>
        <w:t> </w:t>
      </w:r>
      <w:r>
        <w:rPr>
          <w:color w:val="26282A"/>
          <w:w w:val="105"/>
        </w:rPr>
        <w:t>группе</w:t>
      </w:r>
      <w:r>
        <w:rPr>
          <w:color w:val="26282A"/>
          <w:spacing w:val="-8"/>
          <w:w w:val="105"/>
        </w:rPr>
        <w:t> </w:t>
      </w:r>
      <w:r>
        <w:rPr>
          <w:color w:val="26282A"/>
          <w:spacing w:val="-7"/>
          <w:w w:val="105"/>
        </w:rPr>
        <w:t>заболеваний</w:t>
      </w:r>
      <w:r>
        <w:rPr>
          <w:color w:val="444646"/>
          <w:spacing w:val="-7"/>
          <w:w w:val="105"/>
        </w:rPr>
        <w:t>, </w:t>
      </w:r>
      <w:r>
        <w:rPr>
          <w:color w:val="26282A"/>
          <w:w w:val="105"/>
        </w:rPr>
        <w:t>группе высокотехнологичной медицинской</w:t>
      </w:r>
      <w:r>
        <w:rPr>
          <w:color w:val="26282A"/>
          <w:spacing w:val="-27"/>
          <w:w w:val="105"/>
        </w:rPr>
        <w:t> </w:t>
      </w:r>
      <w:r>
        <w:rPr>
          <w:color w:val="26282A"/>
          <w:w w:val="105"/>
        </w:rPr>
        <w:t>помощи)</w:t>
      </w:r>
      <w:r>
        <w:rPr>
          <w:color w:val="444646"/>
          <w:w w:val="105"/>
        </w:rPr>
        <w:t>;</w:t>
      </w:r>
    </w:p>
    <w:p>
      <w:pPr>
        <w:pStyle w:val="BodyText"/>
        <w:spacing w:line="269" w:lineRule="exact"/>
        <w:ind w:left="1243"/>
      </w:pPr>
      <w:r>
        <w:rPr>
          <w:color w:val="26282A"/>
        </w:rPr>
        <w:t>за  прерванный  случай  оказания  медицинской  помощи  в  случаях</w:t>
      </w:r>
      <w:r>
        <w:rPr>
          <w:color w:val="26282A"/>
          <w:spacing w:val="-3"/>
        </w:rPr>
        <w:t> </w:t>
      </w:r>
      <w:r>
        <w:rPr>
          <w:color w:val="26282A"/>
        </w:rPr>
        <w:t>прерывания</w:t>
      </w:r>
    </w:p>
    <w:p>
      <w:pPr>
        <w:pStyle w:val="BodyText"/>
        <w:ind w:left="580" w:right="379" w:hanging="2"/>
      </w:pPr>
      <w:r>
        <w:rPr>
          <w:color w:val="26282A"/>
          <w:w w:val="105"/>
        </w:rPr>
        <w:t>лечения</w:t>
      </w:r>
      <w:r>
        <w:rPr>
          <w:color w:val="26282A"/>
          <w:spacing w:val="-9"/>
          <w:w w:val="105"/>
        </w:rPr>
        <w:t> </w:t>
      </w:r>
      <w:r>
        <w:rPr>
          <w:color w:val="26282A"/>
          <w:w w:val="105"/>
        </w:rPr>
        <w:t>по</w:t>
      </w:r>
      <w:r>
        <w:rPr>
          <w:color w:val="26282A"/>
          <w:spacing w:val="2"/>
          <w:w w:val="105"/>
        </w:rPr>
        <w:t> </w:t>
      </w:r>
      <w:r>
        <w:rPr>
          <w:color w:val="26282A"/>
          <w:w w:val="105"/>
        </w:rPr>
        <w:t>медицинским</w:t>
      </w:r>
      <w:r>
        <w:rPr>
          <w:color w:val="26282A"/>
          <w:spacing w:val="6"/>
          <w:w w:val="105"/>
        </w:rPr>
        <w:t> </w:t>
      </w:r>
      <w:r>
        <w:rPr>
          <w:color w:val="26282A"/>
          <w:spacing w:val="-6"/>
          <w:w w:val="105"/>
        </w:rPr>
        <w:t>пок</w:t>
      </w:r>
      <w:r>
        <w:rPr>
          <w:color w:val="444646"/>
          <w:spacing w:val="-6"/>
          <w:w w:val="105"/>
        </w:rPr>
        <w:t>аз</w:t>
      </w:r>
      <w:r>
        <w:rPr>
          <w:color w:val="26282A"/>
          <w:spacing w:val="-6"/>
          <w:w w:val="105"/>
        </w:rPr>
        <w:t>аниям,</w:t>
      </w:r>
      <w:r>
        <w:rPr>
          <w:color w:val="26282A"/>
          <w:spacing w:val="-45"/>
          <w:w w:val="105"/>
        </w:rPr>
        <w:t> </w:t>
      </w:r>
      <w:r>
        <w:rPr>
          <w:color w:val="26282A"/>
          <w:w w:val="105"/>
        </w:rPr>
        <w:t>перевода</w:t>
      </w:r>
      <w:r>
        <w:rPr>
          <w:color w:val="26282A"/>
          <w:spacing w:val="-13"/>
          <w:w w:val="105"/>
        </w:rPr>
        <w:t> </w:t>
      </w:r>
      <w:r>
        <w:rPr>
          <w:color w:val="26282A"/>
          <w:w w:val="105"/>
        </w:rPr>
        <w:t>пациента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из</w:t>
      </w:r>
      <w:r>
        <w:rPr>
          <w:color w:val="26282A"/>
          <w:spacing w:val="-33"/>
          <w:w w:val="105"/>
        </w:rPr>
        <w:t> </w:t>
      </w:r>
      <w:r>
        <w:rPr>
          <w:color w:val="26282A"/>
          <w:w w:val="105"/>
        </w:rPr>
        <w:t>одного</w:t>
      </w:r>
      <w:r>
        <w:rPr>
          <w:color w:val="26282A"/>
          <w:spacing w:val="-12"/>
          <w:w w:val="105"/>
        </w:rPr>
        <w:t> </w:t>
      </w:r>
      <w:r>
        <w:rPr>
          <w:color w:val="26282A"/>
          <w:w w:val="105"/>
        </w:rPr>
        <w:t>отделения</w:t>
      </w:r>
      <w:r>
        <w:rPr>
          <w:color w:val="26282A"/>
          <w:spacing w:val="-4"/>
          <w:w w:val="105"/>
        </w:rPr>
        <w:t> </w:t>
      </w:r>
      <w:r>
        <w:rPr>
          <w:color w:val="26282A"/>
          <w:w w:val="105"/>
        </w:rPr>
        <w:t>меди­ цинской организации в другое, изменения условий оказания медицинской помощи пациенту с дневного стационара на круглосуточный стационар, оказания медицин­ ской</w:t>
      </w:r>
      <w:r>
        <w:rPr>
          <w:color w:val="26282A"/>
          <w:spacing w:val="-29"/>
          <w:w w:val="105"/>
        </w:rPr>
        <w:t> </w:t>
      </w:r>
      <w:r>
        <w:rPr>
          <w:color w:val="26282A"/>
          <w:w w:val="105"/>
        </w:rPr>
        <w:t>помощи</w:t>
      </w:r>
      <w:r>
        <w:rPr>
          <w:color w:val="26282A"/>
          <w:spacing w:val="-25"/>
          <w:w w:val="105"/>
        </w:rPr>
        <w:t> </w:t>
      </w:r>
      <w:r>
        <w:rPr>
          <w:color w:val="26282A"/>
          <w:w w:val="105"/>
        </w:rPr>
        <w:t>с</w:t>
      </w:r>
      <w:r>
        <w:rPr>
          <w:color w:val="26282A"/>
          <w:spacing w:val="-21"/>
          <w:w w:val="105"/>
        </w:rPr>
        <w:t> </w:t>
      </w:r>
      <w:r>
        <w:rPr>
          <w:color w:val="26282A"/>
          <w:w w:val="105"/>
        </w:rPr>
        <w:t>проведением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лекарственной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терапии</w:t>
      </w:r>
      <w:r>
        <w:rPr>
          <w:color w:val="26282A"/>
          <w:spacing w:val="-29"/>
          <w:w w:val="105"/>
        </w:rPr>
        <w:t> </w:t>
      </w:r>
      <w:r>
        <w:rPr>
          <w:color w:val="26282A"/>
          <w:w w:val="105"/>
        </w:rPr>
        <w:t>при</w:t>
      </w:r>
      <w:r>
        <w:rPr>
          <w:color w:val="26282A"/>
          <w:spacing w:val="-34"/>
          <w:w w:val="105"/>
        </w:rPr>
        <w:t> </w:t>
      </w:r>
      <w:r>
        <w:rPr>
          <w:color w:val="26282A"/>
          <w:w w:val="105"/>
        </w:rPr>
        <w:t>злокачественных</w:t>
      </w:r>
      <w:r>
        <w:rPr>
          <w:color w:val="26282A"/>
          <w:spacing w:val="-38"/>
          <w:w w:val="105"/>
        </w:rPr>
        <w:t> </w:t>
      </w:r>
      <w:r>
        <w:rPr>
          <w:color w:val="26282A"/>
          <w:w w:val="105"/>
        </w:rPr>
        <w:t>новообра­ </w:t>
      </w:r>
      <w:r>
        <w:rPr>
          <w:color w:val="444646"/>
          <w:w w:val="105"/>
        </w:rPr>
        <w:t>з</w:t>
      </w:r>
      <w:r>
        <w:rPr>
          <w:color w:val="26282A"/>
          <w:w w:val="105"/>
        </w:rPr>
        <w:t>ованиях</w:t>
      </w:r>
      <w:r>
        <w:rPr>
          <w:color w:val="444646"/>
          <w:w w:val="105"/>
        </w:rPr>
        <w:t>, </w:t>
      </w:r>
      <w:r>
        <w:rPr>
          <w:color w:val="26282A"/>
          <w:w w:val="105"/>
        </w:rPr>
        <w:t>в ходе которой медицинская помощь по объективным причинам оказана пациенту</w:t>
      </w:r>
      <w:r>
        <w:rPr>
          <w:color w:val="26282A"/>
          <w:spacing w:val="1"/>
          <w:w w:val="105"/>
        </w:rPr>
        <w:t> </w:t>
      </w:r>
      <w:r>
        <w:rPr>
          <w:color w:val="26282A"/>
          <w:w w:val="105"/>
        </w:rPr>
        <w:t>не</w:t>
      </w:r>
      <w:r>
        <w:rPr>
          <w:color w:val="26282A"/>
          <w:spacing w:val="-24"/>
          <w:w w:val="105"/>
        </w:rPr>
        <w:t> </w:t>
      </w:r>
      <w:r>
        <w:rPr>
          <w:color w:val="26282A"/>
          <w:w w:val="105"/>
        </w:rPr>
        <w:t>в полном</w:t>
      </w:r>
      <w:r>
        <w:rPr>
          <w:color w:val="26282A"/>
          <w:spacing w:val="-7"/>
          <w:w w:val="105"/>
        </w:rPr>
        <w:t> </w:t>
      </w:r>
      <w:r>
        <w:rPr>
          <w:color w:val="26282A"/>
          <w:w w:val="105"/>
        </w:rPr>
        <w:t>объеме</w:t>
      </w:r>
      <w:r>
        <w:rPr>
          <w:color w:val="26282A"/>
          <w:spacing w:val="-6"/>
          <w:w w:val="105"/>
        </w:rPr>
        <w:t> </w:t>
      </w:r>
      <w:r>
        <w:rPr>
          <w:color w:val="26282A"/>
          <w:w w:val="105"/>
        </w:rPr>
        <w:t>по</w:t>
      </w:r>
      <w:r>
        <w:rPr>
          <w:color w:val="26282A"/>
          <w:spacing w:val="-21"/>
          <w:w w:val="105"/>
        </w:rPr>
        <w:t> </w:t>
      </w:r>
      <w:r>
        <w:rPr>
          <w:color w:val="26282A"/>
          <w:w w:val="105"/>
        </w:rPr>
        <w:t>сравнению</w:t>
      </w:r>
      <w:r>
        <w:rPr>
          <w:color w:val="26282A"/>
          <w:spacing w:val="-1"/>
          <w:w w:val="105"/>
        </w:rPr>
        <w:t> </w:t>
      </w:r>
      <w:r>
        <w:rPr>
          <w:color w:val="26282A"/>
          <w:w w:val="105"/>
        </w:rPr>
        <w:t>с</w:t>
      </w:r>
      <w:r>
        <w:rPr>
          <w:color w:val="26282A"/>
          <w:spacing w:val="-1"/>
          <w:w w:val="105"/>
        </w:rPr>
        <w:t> </w:t>
      </w:r>
      <w:r>
        <w:rPr>
          <w:color w:val="26282A"/>
          <w:w w:val="105"/>
        </w:rPr>
        <w:t>выбранной</w:t>
      </w:r>
      <w:r>
        <w:rPr>
          <w:color w:val="26282A"/>
          <w:spacing w:val="3"/>
          <w:w w:val="105"/>
        </w:rPr>
        <w:t> </w:t>
      </w:r>
      <w:r>
        <w:rPr>
          <w:rFonts w:ascii="Arial" w:hAnsi="Arial"/>
          <w:color w:val="26282A"/>
          <w:w w:val="105"/>
          <w:sz w:val="22"/>
        </w:rPr>
        <w:t>для</w:t>
      </w:r>
      <w:r>
        <w:rPr>
          <w:rFonts w:ascii="Arial" w:hAnsi="Arial"/>
          <w:color w:val="26282A"/>
          <w:spacing w:val="-17"/>
          <w:w w:val="105"/>
          <w:sz w:val="22"/>
        </w:rPr>
        <w:t> </w:t>
      </w:r>
      <w:r>
        <w:rPr>
          <w:color w:val="26282A"/>
          <w:w w:val="105"/>
        </w:rPr>
        <w:t>оплаты</w:t>
      </w:r>
      <w:r>
        <w:rPr>
          <w:color w:val="26282A"/>
          <w:spacing w:val="-10"/>
          <w:w w:val="105"/>
        </w:rPr>
        <w:t> </w:t>
      </w:r>
      <w:r>
        <w:rPr>
          <w:color w:val="26282A"/>
          <w:w w:val="105"/>
        </w:rPr>
        <w:t>схемой</w:t>
      </w:r>
      <w:r>
        <w:rPr>
          <w:color w:val="26282A"/>
          <w:spacing w:val="1"/>
          <w:w w:val="105"/>
        </w:rPr>
        <w:t> </w:t>
      </w:r>
      <w:r>
        <w:rPr>
          <w:color w:val="26282A"/>
          <w:w w:val="105"/>
        </w:rPr>
        <w:t>лекар-</w:t>
      </w:r>
    </w:p>
    <w:p>
      <w:pPr>
        <w:spacing w:after="0"/>
        <w:sectPr>
          <w:pgSz w:w="11900" w:h="16840"/>
          <w:pgMar w:header="867" w:footer="0" w:top="1160" w:bottom="280" w:left="840" w:right="360"/>
        </w:sectPr>
      </w:pPr>
    </w:p>
    <w:p>
      <w:pPr>
        <w:pStyle w:val="BodyText"/>
        <w:spacing w:before="5"/>
        <w:jc w:val="left"/>
        <w:rPr>
          <w:sz w:val="15"/>
        </w:rPr>
      </w:pPr>
    </w:p>
    <w:p>
      <w:pPr>
        <w:pStyle w:val="Heading2"/>
        <w:spacing w:line="225" w:lineRule="auto" w:before="104"/>
        <w:ind w:left="497" w:right="467"/>
      </w:pPr>
      <w:r>
        <w:rPr>
          <w:color w:val="262628"/>
        </w:rPr>
        <w:t>ственной</w:t>
      </w:r>
      <w:r>
        <w:rPr>
          <w:color w:val="262628"/>
          <w:spacing w:val="-34"/>
        </w:rPr>
        <w:t> </w:t>
      </w:r>
      <w:r>
        <w:rPr>
          <w:color w:val="262628"/>
        </w:rPr>
        <w:t>терапии,</w:t>
      </w:r>
      <w:r>
        <w:rPr>
          <w:color w:val="262628"/>
          <w:spacing w:val="-34"/>
        </w:rPr>
        <w:t> </w:t>
      </w:r>
      <w:r>
        <w:rPr>
          <w:color w:val="262628"/>
        </w:rPr>
        <w:t>в</w:t>
      </w:r>
      <w:r>
        <w:rPr>
          <w:color w:val="262628"/>
          <w:spacing w:val="-33"/>
        </w:rPr>
        <w:t> </w:t>
      </w:r>
      <w:r>
        <w:rPr>
          <w:color w:val="262628"/>
        </w:rPr>
        <w:t>том</w:t>
      </w:r>
      <w:r>
        <w:rPr>
          <w:color w:val="262628"/>
          <w:spacing w:val="-36"/>
        </w:rPr>
        <w:t> </w:t>
      </w:r>
      <w:r>
        <w:rPr>
          <w:color w:val="262628"/>
        </w:rPr>
        <w:t>числе</w:t>
      </w:r>
      <w:r>
        <w:rPr>
          <w:color w:val="262628"/>
          <w:spacing w:val="-35"/>
        </w:rPr>
        <w:t> </w:t>
      </w:r>
      <w:r>
        <w:rPr>
          <w:color w:val="262628"/>
        </w:rPr>
        <w:t>в</w:t>
      </w:r>
      <w:r>
        <w:rPr>
          <w:color w:val="262628"/>
          <w:spacing w:val="-38"/>
        </w:rPr>
        <w:t> </w:t>
      </w:r>
      <w:r>
        <w:rPr>
          <w:color w:val="262628"/>
        </w:rPr>
        <w:t>случае</w:t>
      </w:r>
      <w:r>
        <w:rPr>
          <w:color w:val="262628"/>
          <w:spacing w:val="-36"/>
        </w:rPr>
        <w:t> </w:t>
      </w:r>
      <w:r>
        <w:rPr>
          <w:color w:val="262628"/>
        </w:rPr>
        <w:t>прерывания</w:t>
      </w:r>
      <w:r>
        <w:rPr>
          <w:color w:val="262628"/>
          <w:spacing w:val="-31"/>
        </w:rPr>
        <w:t> </w:t>
      </w:r>
      <w:r>
        <w:rPr>
          <w:color w:val="262628"/>
        </w:rPr>
        <w:t>лечения</w:t>
      </w:r>
      <w:r>
        <w:rPr>
          <w:color w:val="262628"/>
          <w:spacing w:val="-33"/>
        </w:rPr>
        <w:t> </w:t>
      </w:r>
      <w:r>
        <w:rPr>
          <w:color w:val="262628"/>
        </w:rPr>
        <w:t>при</w:t>
      </w:r>
      <w:r>
        <w:rPr>
          <w:color w:val="262628"/>
          <w:spacing w:val="-43"/>
        </w:rPr>
        <w:t> </w:t>
      </w:r>
      <w:r>
        <w:rPr>
          <w:color w:val="262628"/>
        </w:rPr>
        <w:t>возникновении</w:t>
      </w:r>
      <w:r>
        <w:rPr>
          <w:color w:val="262628"/>
          <w:spacing w:val="-27"/>
        </w:rPr>
        <w:t> </w:t>
      </w:r>
      <w:r>
        <w:rPr>
          <w:color w:val="262628"/>
        </w:rPr>
        <w:t>аб</w:t>
      </w:r>
      <w:r>
        <w:rPr>
          <w:color w:val="080A0A"/>
        </w:rPr>
        <w:t>­ </w:t>
      </w:r>
      <w:r>
        <w:rPr>
          <w:color w:val="262628"/>
        </w:rPr>
        <w:t>солютных</w:t>
      </w:r>
      <w:r>
        <w:rPr>
          <w:color w:val="262628"/>
          <w:spacing w:val="-34"/>
        </w:rPr>
        <w:t> </w:t>
      </w:r>
      <w:r>
        <w:rPr>
          <w:color w:val="262628"/>
        </w:rPr>
        <w:t>противопоказаний</w:t>
      </w:r>
      <w:r>
        <w:rPr>
          <w:color w:val="262628"/>
          <w:spacing w:val="-40"/>
        </w:rPr>
        <w:t> </w:t>
      </w:r>
      <w:r>
        <w:rPr>
          <w:color w:val="262628"/>
        </w:rPr>
        <w:t>к</w:t>
      </w:r>
      <w:r>
        <w:rPr>
          <w:color w:val="262628"/>
          <w:spacing w:val="-40"/>
        </w:rPr>
        <w:t> </w:t>
      </w:r>
      <w:r>
        <w:rPr>
          <w:color w:val="262628"/>
        </w:rPr>
        <w:t>продолжению</w:t>
      </w:r>
      <w:r>
        <w:rPr>
          <w:color w:val="262628"/>
          <w:spacing w:val="-37"/>
        </w:rPr>
        <w:t> </w:t>
      </w:r>
      <w:r>
        <w:rPr>
          <w:color w:val="262628"/>
        </w:rPr>
        <w:t>лечения,</w:t>
      </w:r>
      <w:r>
        <w:rPr>
          <w:color w:val="262628"/>
          <w:spacing w:val="-35"/>
        </w:rPr>
        <w:t> </w:t>
      </w:r>
      <w:r>
        <w:rPr>
          <w:color w:val="262628"/>
        </w:rPr>
        <w:t>не</w:t>
      </w:r>
      <w:r>
        <w:rPr>
          <w:color w:val="262628"/>
          <w:spacing w:val="-45"/>
        </w:rPr>
        <w:t> </w:t>
      </w:r>
      <w:r>
        <w:rPr>
          <w:color w:val="262628"/>
        </w:rPr>
        <w:t>купируемых</w:t>
      </w:r>
      <w:r>
        <w:rPr>
          <w:color w:val="262628"/>
          <w:spacing w:val="-34"/>
        </w:rPr>
        <w:t> </w:t>
      </w:r>
      <w:r>
        <w:rPr>
          <w:color w:val="262628"/>
        </w:rPr>
        <w:t>при</w:t>
      </w:r>
      <w:r>
        <w:rPr>
          <w:color w:val="262628"/>
          <w:spacing w:val="-39"/>
        </w:rPr>
        <w:t> </w:t>
      </w:r>
      <w:r>
        <w:rPr>
          <w:color w:val="262628"/>
          <w:spacing w:val="-9"/>
        </w:rPr>
        <w:t>проведе</w:t>
      </w:r>
      <w:r>
        <w:rPr>
          <w:color w:val="080A0A"/>
          <w:spacing w:val="-9"/>
        </w:rPr>
        <w:t>­ </w:t>
      </w:r>
      <w:r>
        <w:rPr>
          <w:color w:val="262628"/>
          <w:w w:val="95"/>
        </w:rPr>
        <w:t>нии симптоматического лечения, перевода пациента в другую медицинскую органи­ </w:t>
      </w:r>
      <w:r>
        <w:rPr>
          <w:color w:val="262628"/>
        </w:rPr>
        <w:t>зацию,</w:t>
      </w:r>
      <w:r>
        <w:rPr>
          <w:color w:val="262628"/>
          <w:spacing w:val="-35"/>
        </w:rPr>
        <w:t> </w:t>
      </w:r>
      <w:r>
        <w:rPr>
          <w:color w:val="262628"/>
        </w:rPr>
        <w:t>преждевременной</w:t>
      </w:r>
      <w:r>
        <w:rPr>
          <w:color w:val="262628"/>
          <w:spacing w:val="-36"/>
        </w:rPr>
        <w:t> </w:t>
      </w:r>
      <w:r>
        <w:rPr>
          <w:color w:val="262628"/>
        </w:rPr>
        <w:t>выписки</w:t>
      </w:r>
      <w:r>
        <w:rPr>
          <w:color w:val="262628"/>
          <w:spacing w:val="-32"/>
        </w:rPr>
        <w:t> </w:t>
      </w:r>
      <w:r>
        <w:rPr>
          <w:color w:val="262628"/>
        </w:rPr>
        <w:t>пациента</w:t>
      </w:r>
      <w:r>
        <w:rPr>
          <w:color w:val="262628"/>
          <w:spacing w:val="-31"/>
        </w:rPr>
        <w:t> </w:t>
      </w:r>
      <w:r>
        <w:rPr>
          <w:color w:val="262628"/>
        </w:rPr>
        <w:t>из</w:t>
      </w:r>
      <w:r>
        <w:rPr>
          <w:color w:val="262628"/>
          <w:spacing w:val="-39"/>
        </w:rPr>
        <w:t> </w:t>
      </w:r>
      <w:r>
        <w:rPr>
          <w:color w:val="262628"/>
        </w:rPr>
        <w:t>медицинской</w:t>
      </w:r>
      <w:r>
        <w:rPr>
          <w:color w:val="262628"/>
          <w:spacing w:val="-26"/>
        </w:rPr>
        <w:t> </w:t>
      </w:r>
      <w:r>
        <w:rPr>
          <w:color w:val="262628"/>
        </w:rPr>
        <w:t>организации</w:t>
      </w:r>
      <w:r>
        <w:rPr>
          <w:color w:val="262628"/>
          <w:spacing w:val="-23"/>
        </w:rPr>
        <w:t> </w:t>
      </w:r>
      <w:r>
        <w:rPr>
          <w:color w:val="262628"/>
        </w:rPr>
        <w:t>в</w:t>
      </w:r>
      <w:r>
        <w:rPr>
          <w:color w:val="262628"/>
          <w:spacing w:val="-29"/>
        </w:rPr>
        <w:t> </w:t>
      </w:r>
      <w:r>
        <w:rPr>
          <w:color w:val="262628"/>
        </w:rPr>
        <w:t>случае </w:t>
      </w:r>
      <w:r>
        <w:rPr>
          <w:color w:val="262628"/>
          <w:w w:val="95"/>
        </w:rPr>
        <w:t>его письменного отказа от дальнейшего лечения, смерти пациента, выписки пациен­ </w:t>
      </w:r>
      <w:r>
        <w:rPr>
          <w:color w:val="262628"/>
        </w:rPr>
        <w:t>та</w:t>
      </w:r>
      <w:r>
        <w:rPr>
          <w:color w:val="262628"/>
          <w:spacing w:val="-38"/>
        </w:rPr>
        <w:t> </w:t>
      </w:r>
      <w:r>
        <w:rPr>
          <w:color w:val="262628"/>
        </w:rPr>
        <w:t>до</w:t>
      </w:r>
      <w:r>
        <w:rPr>
          <w:color w:val="262628"/>
          <w:spacing w:val="-33"/>
        </w:rPr>
        <w:t> </w:t>
      </w:r>
      <w:r>
        <w:rPr>
          <w:color w:val="262628"/>
        </w:rPr>
        <w:t>истечения</w:t>
      </w:r>
      <w:r>
        <w:rPr>
          <w:color w:val="262628"/>
          <w:spacing w:val="-22"/>
        </w:rPr>
        <w:t> </w:t>
      </w:r>
      <w:r>
        <w:rPr>
          <w:color w:val="262628"/>
        </w:rPr>
        <w:t>трех</w:t>
      </w:r>
      <w:r>
        <w:rPr>
          <w:color w:val="262628"/>
          <w:spacing w:val="-32"/>
        </w:rPr>
        <w:t> </w:t>
      </w:r>
      <w:r>
        <w:rPr>
          <w:color w:val="262628"/>
        </w:rPr>
        <w:t>дней</w:t>
      </w:r>
      <w:r>
        <w:rPr>
          <w:color w:val="262628"/>
          <w:spacing w:val="-35"/>
        </w:rPr>
        <w:t> </w:t>
      </w:r>
      <w:r>
        <w:rPr>
          <w:color w:val="262628"/>
        </w:rPr>
        <w:t>(включительно)</w:t>
      </w:r>
      <w:r>
        <w:rPr>
          <w:color w:val="262628"/>
          <w:spacing w:val="-39"/>
        </w:rPr>
        <w:t> </w:t>
      </w:r>
      <w:r>
        <w:rPr>
          <w:color w:val="262628"/>
        </w:rPr>
        <w:t>со</w:t>
      </w:r>
      <w:r>
        <w:rPr>
          <w:color w:val="262628"/>
          <w:spacing w:val="-29"/>
        </w:rPr>
        <w:t> </w:t>
      </w:r>
      <w:r>
        <w:rPr>
          <w:rFonts w:ascii="Arial" w:hAnsi="Arial"/>
          <w:color w:val="262628"/>
          <w:sz w:val="24"/>
        </w:rPr>
        <w:t>дня</w:t>
      </w:r>
      <w:r>
        <w:rPr>
          <w:rFonts w:ascii="Arial" w:hAnsi="Arial"/>
          <w:color w:val="262628"/>
          <w:spacing w:val="-38"/>
          <w:sz w:val="24"/>
        </w:rPr>
        <w:t> </w:t>
      </w:r>
      <w:r>
        <w:rPr>
          <w:color w:val="262628"/>
        </w:rPr>
        <w:t>госпитализации</w:t>
      </w:r>
      <w:r>
        <w:rPr>
          <w:color w:val="262628"/>
          <w:spacing w:val="-39"/>
        </w:rPr>
        <w:t> </w:t>
      </w:r>
      <w:r>
        <w:rPr>
          <w:color w:val="262628"/>
        </w:rPr>
        <w:t>(начала</w:t>
      </w:r>
      <w:r>
        <w:rPr>
          <w:color w:val="262628"/>
          <w:spacing w:val="-31"/>
        </w:rPr>
        <w:t> </w:t>
      </w:r>
      <w:r>
        <w:rPr>
          <w:color w:val="262628"/>
        </w:rPr>
        <w:t>лечения), за</w:t>
      </w:r>
      <w:r>
        <w:rPr>
          <w:color w:val="262628"/>
          <w:spacing w:val="-26"/>
        </w:rPr>
        <w:t> </w:t>
      </w:r>
      <w:r>
        <w:rPr>
          <w:color w:val="262628"/>
        </w:rPr>
        <w:t>исключением</w:t>
      </w:r>
      <w:r>
        <w:rPr>
          <w:color w:val="262628"/>
          <w:spacing w:val="-12"/>
        </w:rPr>
        <w:t> </w:t>
      </w:r>
      <w:r>
        <w:rPr>
          <w:color w:val="262628"/>
        </w:rPr>
        <w:t>случаев</w:t>
      </w:r>
      <w:r>
        <w:rPr>
          <w:color w:val="262628"/>
          <w:spacing w:val="-17"/>
        </w:rPr>
        <w:t> </w:t>
      </w:r>
      <w:r>
        <w:rPr>
          <w:color w:val="262628"/>
        </w:rPr>
        <w:t>оказания</w:t>
      </w:r>
      <w:r>
        <w:rPr>
          <w:color w:val="262628"/>
          <w:spacing w:val="-20"/>
        </w:rPr>
        <w:t> </w:t>
      </w:r>
      <w:r>
        <w:rPr>
          <w:color w:val="262628"/>
        </w:rPr>
        <w:t>медицинской</w:t>
      </w:r>
      <w:r>
        <w:rPr>
          <w:color w:val="262628"/>
          <w:spacing w:val="-17"/>
        </w:rPr>
        <w:t> </w:t>
      </w:r>
      <w:r>
        <w:rPr>
          <w:color w:val="262628"/>
        </w:rPr>
        <w:t>помощи</w:t>
      </w:r>
      <w:r>
        <w:rPr>
          <w:color w:val="262628"/>
          <w:spacing w:val="-16"/>
        </w:rPr>
        <w:t> </w:t>
      </w:r>
      <w:r>
        <w:rPr>
          <w:color w:val="262628"/>
        </w:rPr>
        <w:t>по</w:t>
      </w:r>
      <w:r>
        <w:rPr>
          <w:color w:val="262628"/>
          <w:spacing w:val="-24"/>
        </w:rPr>
        <w:t> </w:t>
      </w:r>
      <w:r>
        <w:rPr>
          <w:color w:val="262628"/>
        </w:rPr>
        <w:t>группам</w:t>
      </w:r>
      <w:r>
        <w:rPr>
          <w:color w:val="262628"/>
          <w:spacing w:val="-12"/>
        </w:rPr>
        <w:t> </w:t>
      </w:r>
      <w:r>
        <w:rPr>
          <w:color w:val="262628"/>
        </w:rPr>
        <w:t>заболеваний, состояний,</w:t>
      </w:r>
      <w:r>
        <w:rPr>
          <w:color w:val="262628"/>
          <w:spacing w:val="-13"/>
        </w:rPr>
        <w:t> </w:t>
      </w:r>
      <w:r>
        <w:rPr>
          <w:color w:val="262628"/>
        </w:rPr>
        <w:t>предусмотренных</w:t>
      </w:r>
      <w:r>
        <w:rPr>
          <w:color w:val="262628"/>
          <w:spacing w:val="-37"/>
        </w:rPr>
        <w:t> </w:t>
      </w:r>
      <w:r>
        <w:rPr>
          <w:color w:val="262628"/>
        </w:rPr>
        <w:t>приложением</w:t>
      </w:r>
      <w:r>
        <w:rPr>
          <w:color w:val="262628"/>
          <w:spacing w:val="-10"/>
        </w:rPr>
        <w:t> </w:t>
      </w:r>
      <w:r>
        <w:rPr>
          <w:rFonts w:ascii="Arial" w:hAnsi="Arial"/>
          <w:color w:val="262628"/>
          <w:sz w:val="24"/>
        </w:rPr>
        <w:t>№</w:t>
      </w:r>
      <w:r>
        <w:rPr>
          <w:rFonts w:ascii="Arial" w:hAnsi="Arial"/>
          <w:color w:val="262628"/>
          <w:spacing w:val="2"/>
          <w:sz w:val="24"/>
        </w:rPr>
        <w:t> </w:t>
      </w:r>
      <w:r>
        <w:rPr>
          <w:color w:val="262628"/>
        </w:rPr>
        <w:t>7</w:t>
      </w:r>
      <w:r>
        <w:rPr>
          <w:color w:val="262628"/>
          <w:spacing w:val="-17"/>
        </w:rPr>
        <w:t> </w:t>
      </w:r>
      <w:r>
        <w:rPr>
          <w:color w:val="262628"/>
        </w:rPr>
        <w:t>к</w:t>
      </w:r>
      <w:r>
        <w:rPr>
          <w:color w:val="262628"/>
          <w:spacing w:val="-27"/>
        </w:rPr>
        <w:t> </w:t>
      </w:r>
      <w:r>
        <w:rPr>
          <w:color w:val="080A0A"/>
          <w:spacing w:val="-7"/>
        </w:rPr>
        <w:t>П</w:t>
      </w:r>
      <w:r>
        <w:rPr>
          <w:color w:val="262628"/>
          <w:spacing w:val="-7"/>
        </w:rPr>
        <w:t>рограмме</w:t>
      </w:r>
      <w:r>
        <w:rPr>
          <w:color w:val="262628"/>
          <w:spacing w:val="-22"/>
        </w:rPr>
        <w:t> </w:t>
      </w:r>
      <w:r>
        <w:rPr>
          <w:color w:val="262628"/>
        </w:rPr>
        <w:t>государственных</w:t>
      </w:r>
      <w:r>
        <w:rPr>
          <w:color w:val="262628"/>
          <w:spacing w:val="-31"/>
        </w:rPr>
        <w:t> </w:t>
      </w:r>
      <w:r>
        <w:rPr>
          <w:color w:val="262628"/>
        </w:rPr>
        <w:t>га­ рантий бесплатного оказания гражданам медицинской помощи на 2025 год и на плановый</w:t>
      </w:r>
      <w:r>
        <w:rPr>
          <w:color w:val="262628"/>
          <w:spacing w:val="-38"/>
        </w:rPr>
        <w:t> </w:t>
      </w:r>
      <w:r>
        <w:rPr>
          <w:color w:val="262628"/>
        </w:rPr>
        <w:t>период</w:t>
      </w:r>
      <w:r>
        <w:rPr>
          <w:color w:val="262628"/>
          <w:spacing w:val="-37"/>
        </w:rPr>
        <w:t> </w:t>
      </w:r>
      <w:r>
        <w:rPr>
          <w:color w:val="262628"/>
        </w:rPr>
        <w:t>2026</w:t>
      </w:r>
      <w:r>
        <w:rPr>
          <w:color w:val="262628"/>
          <w:spacing w:val="-40"/>
        </w:rPr>
        <w:t> </w:t>
      </w:r>
      <w:r>
        <w:rPr>
          <w:color w:val="262628"/>
        </w:rPr>
        <w:t>и</w:t>
      </w:r>
      <w:r>
        <w:rPr>
          <w:color w:val="262628"/>
          <w:spacing w:val="-46"/>
        </w:rPr>
        <w:t> </w:t>
      </w:r>
      <w:r>
        <w:rPr>
          <w:color w:val="262628"/>
        </w:rPr>
        <w:t>2027</w:t>
      </w:r>
      <w:r>
        <w:rPr>
          <w:color w:val="262628"/>
          <w:spacing w:val="-40"/>
        </w:rPr>
        <w:t> </w:t>
      </w:r>
      <w:r>
        <w:rPr>
          <w:color w:val="262628"/>
        </w:rPr>
        <w:t>годов,</w:t>
      </w:r>
      <w:r>
        <w:rPr>
          <w:color w:val="262628"/>
          <w:spacing w:val="-39"/>
        </w:rPr>
        <w:t> </w:t>
      </w:r>
      <w:r>
        <w:rPr>
          <w:color w:val="262628"/>
        </w:rPr>
        <w:t>утвержденной</w:t>
      </w:r>
      <w:r>
        <w:rPr>
          <w:color w:val="262628"/>
          <w:spacing w:val="-34"/>
        </w:rPr>
        <w:t> </w:t>
      </w:r>
      <w:r>
        <w:rPr>
          <w:color w:val="262628"/>
        </w:rPr>
        <w:t>постановлением</w:t>
      </w:r>
      <w:r>
        <w:rPr>
          <w:color w:val="262628"/>
          <w:spacing w:val="-46"/>
        </w:rPr>
        <w:t> </w:t>
      </w:r>
      <w:r>
        <w:rPr>
          <w:color w:val="262628"/>
        </w:rPr>
        <w:t>Правительства Российской</w:t>
      </w:r>
      <w:r>
        <w:rPr>
          <w:color w:val="262628"/>
          <w:spacing w:val="-13"/>
        </w:rPr>
        <w:t> </w:t>
      </w:r>
      <w:r>
        <w:rPr>
          <w:color w:val="262628"/>
        </w:rPr>
        <w:t>Федерации</w:t>
      </w:r>
      <w:r>
        <w:rPr>
          <w:color w:val="262628"/>
          <w:spacing w:val="-13"/>
        </w:rPr>
        <w:t> </w:t>
      </w:r>
      <w:r>
        <w:rPr>
          <w:color w:val="262628"/>
        </w:rPr>
        <w:t>от</w:t>
      </w:r>
      <w:r>
        <w:rPr>
          <w:color w:val="262628"/>
          <w:spacing w:val="-24"/>
        </w:rPr>
        <w:t> </w:t>
      </w:r>
      <w:r>
        <w:rPr>
          <w:color w:val="262628"/>
        </w:rPr>
        <w:t>27</w:t>
      </w:r>
      <w:r>
        <w:rPr>
          <w:color w:val="262628"/>
          <w:spacing w:val="-24"/>
        </w:rPr>
        <w:t> </w:t>
      </w:r>
      <w:r>
        <w:rPr>
          <w:color w:val="262628"/>
        </w:rPr>
        <w:t>декабря</w:t>
      </w:r>
      <w:r>
        <w:rPr>
          <w:color w:val="262628"/>
          <w:spacing w:val="-12"/>
        </w:rPr>
        <w:t> </w:t>
      </w:r>
      <w:r>
        <w:rPr>
          <w:color w:val="262628"/>
        </w:rPr>
        <w:t>2024</w:t>
      </w:r>
      <w:r>
        <w:rPr>
          <w:color w:val="262628"/>
          <w:spacing w:val="-10"/>
        </w:rPr>
        <w:t> </w:t>
      </w:r>
      <w:r>
        <w:rPr>
          <w:color w:val="262628"/>
        </w:rPr>
        <w:t>г.</w:t>
      </w:r>
      <w:r>
        <w:rPr>
          <w:color w:val="262628"/>
          <w:spacing w:val="-41"/>
        </w:rPr>
        <w:t> </w:t>
      </w:r>
      <w:r>
        <w:rPr>
          <w:rFonts w:ascii="Arial" w:hAnsi="Arial"/>
          <w:color w:val="262628"/>
          <w:sz w:val="24"/>
        </w:rPr>
        <w:t>№</w:t>
      </w:r>
      <w:r>
        <w:rPr>
          <w:rFonts w:ascii="Arial" w:hAnsi="Arial"/>
          <w:color w:val="262628"/>
          <w:spacing w:val="-21"/>
          <w:sz w:val="24"/>
        </w:rPr>
        <w:t> </w:t>
      </w:r>
      <w:r>
        <w:rPr>
          <w:color w:val="262628"/>
        </w:rPr>
        <w:t>1940</w:t>
      </w:r>
      <w:r>
        <w:rPr>
          <w:color w:val="262628"/>
          <w:spacing w:val="-16"/>
        </w:rPr>
        <w:t> </w:t>
      </w:r>
      <w:r>
        <w:rPr>
          <w:color w:val="262628"/>
        </w:rPr>
        <w:t>«О</w:t>
      </w:r>
      <w:r>
        <w:rPr>
          <w:color w:val="262628"/>
          <w:spacing w:val="-28"/>
        </w:rPr>
        <w:t> </w:t>
      </w:r>
      <w:r>
        <w:rPr>
          <w:color w:val="262628"/>
        </w:rPr>
        <w:t>Программе</w:t>
      </w:r>
      <w:r>
        <w:rPr>
          <w:color w:val="262628"/>
          <w:spacing w:val="2"/>
        </w:rPr>
        <w:t> </w:t>
      </w:r>
      <w:r>
        <w:rPr>
          <w:color w:val="262628"/>
        </w:rPr>
        <w:t>государствен</w:t>
      </w:r>
      <w:r>
        <w:rPr>
          <w:color w:val="080A0A"/>
        </w:rPr>
        <w:t>­ </w:t>
      </w:r>
      <w:r>
        <w:rPr>
          <w:color w:val="262628"/>
        </w:rPr>
        <w:t>ных</w:t>
      </w:r>
      <w:r>
        <w:rPr>
          <w:color w:val="262628"/>
          <w:spacing w:val="-33"/>
        </w:rPr>
        <w:t> </w:t>
      </w:r>
      <w:r>
        <w:rPr>
          <w:color w:val="262628"/>
        </w:rPr>
        <w:t>гарантий</w:t>
      </w:r>
      <w:r>
        <w:rPr>
          <w:color w:val="262628"/>
          <w:spacing w:val="-31"/>
        </w:rPr>
        <w:t> </w:t>
      </w:r>
      <w:r>
        <w:rPr>
          <w:color w:val="262628"/>
        </w:rPr>
        <w:t>бесплатного</w:t>
      </w:r>
      <w:r>
        <w:rPr>
          <w:color w:val="262628"/>
          <w:spacing w:val="-22"/>
        </w:rPr>
        <w:t> </w:t>
      </w:r>
      <w:r>
        <w:rPr>
          <w:color w:val="262628"/>
        </w:rPr>
        <w:t>оказания</w:t>
      </w:r>
      <w:r>
        <w:rPr>
          <w:color w:val="262628"/>
          <w:spacing w:val="-35"/>
        </w:rPr>
        <w:t> </w:t>
      </w:r>
      <w:r>
        <w:rPr>
          <w:color w:val="262628"/>
        </w:rPr>
        <w:t>гражданам</w:t>
      </w:r>
      <w:r>
        <w:rPr>
          <w:color w:val="262628"/>
          <w:spacing w:val="-26"/>
        </w:rPr>
        <w:t> </w:t>
      </w:r>
      <w:r>
        <w:rPr>
          <w:color w:val="262628"/>
        </w:rPr>
        <w:t>медицинской</w:t>
      </w:r>
      <w:r>
        <w:rPr>
          <w:color w:val="262628"/>
          <w:spacing w:val="-21"/>
        </w:rPr>
        <w:t> </w:t>
      </w:r>
      <w:r>
        <w:rPr>
          <w:color w:val="262628"/>
        </w:rPr>
        <w:t>помощи</w:t>
      </w:r>
      <w:r>
        <w:rPr>
          <w:color w:val="262628"/>
          <w:spacing w:val="-36"/>
        </w:rPr>
        <w:t> </w:t>
      </w:r>
      <w:r>
        <w:rPr>
          <w:color w:val="262628"/>
        </w:rPr>
        <w:t>на</w:t>
      </w:r>
      <w:r>
        <w:rPr>
          <w:color w:val="262628"/>
          <w:spacing w:val="-40"/>
        </w:rPr>
        <w:t> </w:t>
      </w:r>
      <w:r>
        <w:rPr>
          <w:color w:val="262628"/>
        </w:rPr>
        <w:t>2025</w:t>
      </w:r>
      <w:r>
        <w:rPr>
          <w:color w:val="262628"/>
          <w:spacing w:val="-40"/>
        </w:rPr>
        <w:t> </w:t>
      </w:r>
      <w:r>
        <w:rPr>
          <w:color w:val="262628"/>
        </w:rPr>
        <w:t>год</w:t>
      </w:r>
      <w:r>
        <w:rPr>
          <w:color w:val="262628"/>
          <w:spacing w:val="-41"/>
        </w:rPr>
        <w:t> </w:t>
      </w:r>
      <w:r>
        <w:rPr>
          <w:color w:val="262628"/>
        </w:rPr>
        <w:t>и на</w:t>
      </w:r>
      <w:r>
        <w:rPr>
          <w:color w:val="262628"/>
          <w:spacing w:val="-26"/>
        </w:rPr>
        <w:t> </w:t>
      </w:r>
      <w:r>
        <w:rPr>
          <w:color w:val="262628"/>
        </w:rPr>
        <w:t>плановый</w:t>
      </w:r>
      <w:r>
        <w:rPr>
          <w:color w:val="262628"/>
          <w:spacing w:val="-13"/>
        </w:rPr>
        <w:t> </w:t>
      </w:r>
      <w:r>
        <w:rPr>
          <w:color w:val="262628"/>
        </w:rPr>
        <w:t>период</w:t>
      </w:r>
      <w:r>
        <w:rPr>
          <w:color w:val="262628"/>
          <w:spacing w:val="-22"/>
        </w:rPr>
        <w:t> </w:t>
      </w:r>
      <w:r>
        <w:rPr>
          <w:color w:val="262628"/>
        </w:rPr>
        <w:t>2</w:t>
      </w:r>
      <w:r>
        <w:rPr>
          <w:color w:val="080A0A"/>
        </w:rPr>
        <w:t>0</w:t>
      </w:r>
      <w:r>
        <w:rPr>
          <w:color w:val="262628"/>
        </w:rPr>
        <w:t>26</w:t>
      </w:r>
      <w:r>
        <w:rPr>
          <w:color w:val="262628"/>
          <w:spacing w:val="-22"/>
        </w:rPr>
        <w:t> </w:t>
      </w:r>
      <w:r>
        <w:rPr>
          <w:color w:val="262628"/>
        </w:rPr>
        <w:t>и</w:t>
      </w:r>
      <w:r>
        <w:rPr>
          <w:color w:val="262628"/>
          <w:spacing w:val="-13"/>
        </w:rPr>
        <w:t> </w:t>
      </w:r>
      <w:r>
        <w:rPr>
          <w:color w:val="262628"/>
        </w:rPr>
        <w:t>2027</w:t>
      </w:r>
      <w:r>
        <w:rPr>
          <w:color w:val="262628"/>
          <w:spacing w:val="-28"/>
        </w:rPr>
        <w:t> </w:t>
      </w:r>
      <w:r>
        <w:rPr>
          <w:color w:val="262628"/>
        </w:rPr>
        <w:t>годов»,</w:t>
      </w:r>
      <w:r>
        <w:rPr>
          <w:color w:val="262628"/>
          <w:spacing w:val="-27"/>
        </w:rPr>
        <w:t> </w:t>
      </w:r>
      <w:r>
        <w:rPr>
          <w:color w:val="262628"/>
        </w:rPr>
        <w:t>в</w:t>
      </w:r>
      <w:r>
        <w:rPr>
          <w:color w:val="262628"/>
          <w:spacing w:val="-23"/>
        </w:rPr>
        <w:t> </w:t>
      </w:r>
      <w:r>
        <w:rPr>
          <w:color w:val="262628"/>
        </w:rPr>
        <w:t>том</w:t>
      </w:r>
      <w:r>
        <w:rPr>
          <w:color w:val="262628"/>
          <w:spacing w:val="-25"/>
        </w:rPr>
        <w:t> </w:t>
      </w:r>
      <w:r>
        <w:rPr>
          <w:color w:val="262628"/>
        </w:rPr>
        <w:t>числе</w:t>
      </w:r>
      <w:r>
        <w:rPr>
          <w:color w:val="262628"/>
          <w:spacing w:val="-24"/>
        </w:rPr>
        <w:t> </w:t>
      </w:r>
      <w:r>
        <w:rPr>
          <w:color w:val="262628"/>
        </w:rPr>
        <w:t>в</w:t>
      </w:r>
      <w:r>
        <w:rPr>
          <w:color w:val="262628"/>
          <w:spacing w:val="-23"/>
        </w:rPr>
        <w:t> </w:t>
      </w:r>
      <w:r>
        <w:rPr>
          <w:color w:val="262628"/>
        </w:rPr>
        <w:t>сочетании</w:t>
      </w:r>
      <w:r>
        <w:rPr>
          <w:color w:val="262628"/>
          <w:spacing w:val="-20"/>
        </w:rPr>
        <w:t> </w:t>
      </w:r>
      <w:r>
        <w:rPr>
          <w:color w:val="262628"/>
        </w:rPr>
        <w:t>с</w:t>
      </w:r>
      <w:r>
        <w:rPr>
          <w:color w:val="262628"/>
          <w:spacing w:val="-20"/>
        </w:rPr>
        <w:t> </w:t>
      </w:r>
      <w:r>
        <w:rPr>
          <w:color w:val="262628"/>
        </w:rPr>
        <w:t>оплатой</w:t>
      </w:r>
      <w:r>
        <w:rPr>
          <w:color w:val="262628"/>
          <w:spacing w:val="-13"/>
        </w:rPr>
        <w:t> </w:t>
      </w:r>
      <w:r>
        <w:rPr>
          <w:color w:val="3D3F3F"/>
        </w:rPr>
        <w:t>за</w:t>
      </w:r>
      <w:r>
        <w:rPr>
          <w:color w:val="3D3F3F"/>
          <w:spacing w:val="-36"/>
        </w:rPr>
        <w:t> </w:t>
      </w:r>
      <w:r>
        <w:rPr>
          <w:color w:val="262628"/>
          <w:spacing w:val="-11"/>
        </w:rPr>
        <w:t>услу</w:t>
      </w:r>
      <w:r>
        <w:rPr>
          <w:color w:val="080A0A"/>
          <w:spacing w:val="-11"/>
        </w:rPr>
        <w:t>­ </w:t>
      </w:r>
      <w:r>
        <w:rPr>
          <w:color w:val="262628"/>
        </w:rPr>
        <w:t>гу</w:t>
      </w:r>
      <w:r>
        <w:rPr>
          <w:color w:val="262628"/>
          <w:spacing w:val="-18"/>
        </w:rPr>
        <w:t> </w:t>
      </w:r>
      <w:r>
        <w:rPr>
          <w:color w:val="262628"/>
        </w:rPr>
        <w:t>диализа</w:t>
      </w:r>
      <w:r>
        <w:rPr>
          <w:color w:val="262628"/>
          <w:spacing w:val="-10"/>
        </w:rPr>
        <w:t> </w:t>
      </w:r>
      <w:r>
        <w:rPr>
          <w:color w:val="262628"/>
        </w:rPr>
        <w:t>(в</w:t>
      </w:r>
      <w:r>
        <w:rPr>
          <w:color w:val="262628"/>
          <w:spacing w:val="-16"/>
        </w:rPr>
        <w:t> </w:t>
      </w:r>
      <w:r>
        <w:rPr>
          <w:color w:val="262628"/>
        </w:rPr>
        <w:t>том</w:t>
      </w:r>
      <w:r>
        <w:rPr>
          <w:color w:val="262628"/>
          <w:spacing w:val="-12"/>
        </w:rPr>
        <w:t> </w:t>
      </w:r>
      <w:r>
        <w:rPr>
          <w:color w:val="262628"/>
        </w:rPr>
        <w:t>числе</w:t>
      </w:r>
      <w:r>
        <w:rPr>
          <w:color w:val="262628"/>
          <w:spacing w:val="-12"/>
        </w:rPr>
        <w:t> </w:t>
      </w:r>
      <w:r>
        <w:rPr>
          <w:color w:val="262628"/>
        </w:rPr>
        <w:t>в</w:t>
      </w:r>
      <w:r>
        <w:rPr>
          <w:color w:val="262628"/>
          <w:spacing w:val="-11"/>
        </w:rPr>
        <w:t> </w:t>
      </w:r>
      <w:r>
        <w:rPr>
          <w:color w:val="262628"/>
        </w:rPr>
        <w:t>сочетании</w:t>
      </w:r>
      <w:r>
        <w:rPr>
          <w:color w:val="262628"/>
          <w:spacing w:val="-2"/>
        </w:rPr>
        <w:t> </w:t>
      </w:r>
      <w:r>
        <w:rPr>
          <w:color w:val="262628"/>
        </w:rPr>
        <w:t>с</w:t>
      </w:r>
      <w:r>
        <w:rPr>
          <w:color w:val="262628"/>
          <w:spacing w:val="-12"/>
        </w:rPr>
        <w:t> </w:t>
      </w:r>
      <w:r>
        <w:rPr>
          <w:color w:val="262628"/>
        </w:rPr>
        <w:t>оплатой</w:t>
      </w:r>
      <w:r>
        <w:rPr>
          <w:color w:val="262628"/>
          <w:spacing w:val="-14"/>
        </w:rPr>
        <w:t> </w:t>
      </w:r>
      <w:r>
        <w:rPr>
          <w:color w:val="262628"/>
        </w:rPr>
        <w:t>по</w:t>
      </w:r>
      <w:r>
        <w:rPr>
          <w:color w:val="262628"/>
          <w:spacing w:val="-17"/>
        </w:rPr>
        <w:t> </w:t>
      </w:r>
      <w:r>
        <w:rPr>
          <w:color w:val="262628"/>
        </w:rPr>
        <w:t>клинико-статистической</w:t>
      </w:r>
      <w:r>
        <w:rPr>
          <w:color w:val="262628"/>
          <w:spacing w:val="-11"/>
        </w:rPr>
        <w:t> </w:t>
      </w:r>
      <w:r>
        <w:rPr>
          <w:color w:val="262628"/>
        </w:rPr>
        <w:t>группе заболеваний,</w:t>
      </w:r>
      <w:r>
        <w:rPr>
          <w:color w:val="262628"/>
          <w:spacing w:val="-10"/>
        </w:rPr>
        <w:t> </w:t>
      </w:r>
      <w:r>
        <w:rPr>
          <w:color w:val="262628"/>
        </w:rPr>
        <w:t>группе</w:t>
      </w:r>
      <w:r>
        <w:rPr>
          <w:color w:val="262628"/>
          <w:spacing w:val="-25"/>
        </w:rPr>
        <w:t> </w:t>
      </w:r>
      <w:r>
        <w:rPr>
          <w:color w:val="262628"/>
        </w:rPr>
        <w:t>высокотехнологичной</w:t>
      </w:r>
      <w:r>
        <w:rPr>
          <w:color w:val="262628"/>
          <w:spacing w:val="-36"/>
        </w:rPr>
        <w:t> </w:t>
      </w:r>
      <w:r>
        <w:rPr>
          <w:color w:val="262628"/>
        </w:rPr>
        <w:t>медицинской</w:t>
      </w:r>
      <w:r>
        <w:rPr>
          <w:color w:val="262628"/>
          <w:spacing w:val="1"/>
        </w:rPr>
        <w:t> </w:t>
      </w:r>
      <w:r>
        <w:rPr>
          <w:color w:val="262628"/>
        </w:rPr>
        <w:t>помощи);</w:t>
      </w:r>
    </w:p>
    <w:p>
      <w:pPr>
        <w:spacing w:line="232" w:lineRule="auto" w:before="0"/>
        <w:ind w:left="530" w:right="467" w:firstLine="673"/>
        <w:jc w:val="both"/>
        <w:rPr>
          <w:sz w:val="28"/>
        </w:rPr>
      </w:pPr>
      <w:r>
        <w:rPr>
          <w:color w:val="262628"/>
          <w:sz w:val="28"/>
        </w:rPr>
        <w:t>при</w:t>
      </w:r>
      <w:r>
        <w:rPr>
          <w:color w:val="262628"/>
          <w:spacing w:val="-41"/>
          <w:sz w:val="28"/>
        </w:rPr>
        <w:t> </w:t>
      </w:r>
      <w:r>
        <w:rPr>
          <w:color w:val="262628"/>
          <w:sz w:val="28"/>
        </w:rPr>
        <w:t>оплате</w:t>
      </w:r>
      <w:r>
        <w:rPr>
          <w:color w:val="262628"/>
          <w:spacing w:val="-43"/>
          <w:sz w:val="28"/>
        </w:rPr>
        <w:t> </w:t>
      </w:r>
      <w:r>
        <w:rPr>
          <w:color w:val="262628"/>
          <w:sz w:val="28"/>
        </w:rPr>
        <w:t>скорой</w:t>
      </w:r>
      <w:r>
        <w:rPr>
          <w:color w:val="262628"/>
          <w:spacing w:val="-39"/>
          <w:sz w:val="28"/>
        </w:rPr>
        <w:t> </w:t>
      </w:r>
      <w:r>
        <w:rPr>
          <w:color w:val="262628"/>
          <w:sz w:val="28"/>
        </w:rPr>
        <w:t>медицинской</w:t>
      </w:r>
      <w:r>
        <w:rPr>
          <w:color w:val="262628"/>
          <w:spacing w:val="-33"/>
          <w:sz w:val="28"/>
        </w:rPr>
        <w:t> </w:t>
      </w:r>
      <w:r>
        <w:rPr>
          <w:color w:val="262628"/>
          <w:sz w:val="28"/>
        </w:rPr>
        <w:t>помощи,</w:t>
      </w:r>
      <w:r>
        <w:rPr>
          <w:color w:val="262628"/>
          <w:spacing w:val="-37"/>
          <w:sz w:val="28"/>
        </w:rPr>
        <w:t> </w:t>
      </w:r>
      <w:r>
        <w:rPr>
          <w:color w:val="262628"/>
          <w:sz w:val="28"/>
        </w:rPr>
        <w:t>оказанной</w:t>
      </w:r>
      <w:r>
        <w:rPr>
          <w:color w:val="262628"/>
          <w:spacing w:val="-34"/>
          <w:sz w:val="28"/>
        </w:rPr>
        <w:t> </w:t>
      </w:r>
      <w:r>
        <w:rPr>
          <w:color w:val="262628"/>
          <w:sz w:val="28"/>
        </w:rPr>
        <w:t>вне</w:t>
      </w:r>
      <w:r>
        <w:rPr>
          <w:color w:val="262628"/>
          <w:spacing w:val="-43"/>
          <w:sz w:val="28"/>
        </w:rPr>
        <w:t> </w:t>
      </w:r>
      <w:r>
        <w:rPr>
          <w:color w:val="262628"/>
          <w:sz w:val="28"/>
        </w:rPr>
        <w:t>медицинской</w:t>
      </w:r>
      <w:r>
        <w:rPr>
          <w:color w:val="262628"/>
          <w:spacing w:val="-30"/>
          <w:sz w:val="28"/>
        </w:rPr>
        <w:t> </w:t>
      </w:r>
      <w:r>
        <w:rPr>
          <w:color w:val="262628"/>
          <w:spacing w:val="-13"/>
          <w:sz w:val="28"/>
        </w:rPr>
        <w:t>органи</w:t>
      </w:r>
      <w:r>
        <w:rPr>
          <w:color w:val="080A0A"/>
          <w:spacing w:val="-13"/>
          <w:sz w:val="28"/>
        </w:rPr>
        <w:t>­ </w:t>
      </w:r>
      <w:r>
        <w:rPr>
          <w:color w:val="262628"/>
          <w:sz w:val="28"/>
        </w:rPr>
        <w:t>зации</w:t>
      </w:r>
      <w:r>
        <w:rPr>
          <w:color w:val="262628"/>
          <w:spacing w:val="-17"/>
          <w:sz w:val="28"/>
        </w:rPr>
        <w:t> </w:t>
      </w:r>
      <w:r>
        <w:rPr>
          <w:color w:val="262628"/>
          <w:sz w:val="28"/>
        </w:rPr>
        <w:t>(по</w:t>
      </w:r>
      <w:r>
        <w:rPr>
          <w:color w:val="262628"/>
          <w:spacing w:val="-19"/>
          <w:sz w:val="28"/>
        </w:rPr>
        <w:t> </w:t>
      </w:r>
      <w:r>
        <w:rPr>
          <w:color w:val="262628"/>
          <w:sz w:val="28"/>
        </w:rPr>
        <w:t>месту</w:t>
      </w:r>
      <w:r>
        <w:rPr>
          <w:color w:val="262628"/>
          <w:spacing w:val="-19"/>
          <w:sz w:val="28"/>
        </w:rPr>
        <w:t> </w:t>
      </w:r>
      <w:r>
        <w:rPr>
          <w:color w:val="262628"/>
          <w:sz w:val="28"/>
        </w:rPr>
        <w:t>вызова</w:t>
      </w:r>
      <w:r>
        <w:rPr>
          <w:color w:val="262628"/>
          <w:spacing w:val="-15"/>
          <w:sz w:val="28"/>
        </w:rPr>
        <w:t> </w:t>
      </w:r>
      <w:r>
        <w:rPr>
          <w:color w:val="262628"/>
          <w:sz w:val="28"/>
        </w:rPr>
        <w:t>бригады</w:t>
      </w:r>
      <w:r>
        <w:rPr>
          <w:color w:val="262628"/>
          <w:spacing w:val="-11"/>
          <w:sz w:val="28"/>
        </w:rPr>
        <w:t> </w:t>
      </w:r>
      <w:r>
        <w:rPr>
          <w:color w:val="262628"/>
          <w:sz w:val="28"/>
        </w:rPr>
        <w:t>скорой,</w:t>
      </w:r>
      <w:r>
        <w:rPr>
          <w:color w:val="262628"/>
          <w:spacing w:val="-14"/>
          <w:sz w:val="28"/>
        </w:rPr>
        <w:t> </w:t>
      </w:r>
      <w:r>
        <w:rPr>
          <w:color w:val="262628"/>
          <w:sz w:val="28"/>
        </w:rPr>
        <w:t>в</w:t>
      </w:r>
      <w:r>
        <w:rPr>
          <w:color w:val="262628"/>
          <w:spacing w:val="-13"/>
          <w:sz w:val="28"/>
        </w:rPr>
        <w:t> </w:t>
      </w:r>
      <w:r>
        <w:rPr>
          <w:color w:val="262628"/>
          <w:sz w:val="28"/>
        </w:rPr>
        <w:t>том</w:t>
      </w:r>
      <w:r>
        <w:rPr>
          <w:color w:val="262628"/>
          <w:spacing w:val="-22"/>
          <w:sz w:val="28"/>
        </w:rPr>
        <w:t> </w:t>
      </w:r>
      <w:r>
        <w:rPr>
          <w:color w:val="262628"/>
          <w:sz w:val="28"/>
        </w:rPr>
        <w:t>числе</w:t>
      </w:r>
      <w:r>
        <w:rPr>
          <w:color w:val="262628"/>
          <w:spacing w:val="-18"/>
          <w:sz w:val="28"/>
        </w:rPr>
        <w:t> </w:t>
      </w:r>
      <w:r>
        <w:rPr>
          <w:color w:val="262628"/>
          <w:sz w:val="28"/>
        </w:rPr>
        <w:t>скорой</w:t>
      </w:r>
      <w:r>
        <w:rPr>
          <w:color w:val="262628"/>
          <w:spacing w:val="-16"/>
          <w:sz w:val="28"/>
        </w:rPr>
        <w:t> </w:t>
      </w:r>
      <w:r>
        <w:rPr>
          <w:color w:val="262628"/>
          <w:sz w:val="28"/>
        </w:rPr>
        <w:t>специализированной, медицинской</w:t>
      </w:r>
      <w:r>
        <w:rPr>
          <w:color w:val="262628"/>
          <w:spacing w:val="-5"/>
          <w:sz w:val="28"/>
        </w:rPr>
        <w:t> </w:t>
      </w:r>
      <w:r>
        <w:rPr>
          <w:color w:val="262628"/>
          <w:sz w:val="28"/>
        </w:rPr>
        <w:t>помощи,</w:t>
      </w:r>
      <w:r>
        <w:rPr>
          <w:color w:val="262628"/>
          <w:spacing w:val="-15"/>
          <w:sz w:val="28"/>
        </w:rPr>
        <w:t> </w:t>
      </w:r>
      <w:r>
        <w:rPr>
          <w:color w:val="262628"/>
          <w:sz w:val="28"/>
        </w:rPr>
        <w:t>а</w:t>
      </w:r>
      <w:r>
        <w:rPr>
          <w:color w:val="262628"/>
          <w:spacing w:val="-14"/>
          <w:sz w:val="28"/>
        </w:rPr>
        <w:t> </w:t>
      </w:r>
      <w:r>
        <w:rPr>
          <w:color w:val="262628"/>
          <w:sz w:val="28"/>
        </w:rPr>
        <w:t>также</w:t>
      </w:r>
      <w:r>
        <w:rPr>
          <w:color w:val="262628"/>
          <w:spacing w:val="-21"/>
          <w:sz w:val="28"/>
        </w:rPr>
        <w:t> </w:t>
      </w:r>
      <w:r>
        <w:rPr>
          <w:color w:val="262628"/>
          <w:sz w:val="28"/>
        </w:rPr>
        <w:t>в</w:t>
      </w:r>
      <w:r>
        <w:rPr>
          <w:color w:val="262628"/>
          <w:spacing w:val="-21"/>
          <w:sz w:val="28"/>
        </w:rPr>
        <w:t> </w:t>
      </w:r>
      <w:r>
        <w:rPr>
          <w:color w:val="262628"/>
          <w:sz w:val="28"/>
        </w:rPr>
        <w:t>транспортном</w:t>
      </w:r>
      <w:r>
        <w:rPr>
          <w:color w:val="262628"/>
          <w:spacing w:val="-12"/>
          <w:sz w:val="28"/>
        </w:rPr>
        <w:t> </w:t>
      </w:r>
      <w:r>
        <w:rPr>
          <w:color w:val="262628"/>
          <w:sz w:val="28"/>
        </w:rPr>
        <w:t>средстве</w:t>
      </w:r>
      <w:r>
        <w:rPr>
          <w:color w:val="262628"/>
          <w:spacing w:val="-11"/>
          <w:sz w:val="28"/>
        </w:rPr>
        <w:t> </w:t>
      </w:r>
      <w:r>
        <w:rPr>
          <w:color w:val="262628"/>
          <w:spacing w:val="-12"/>
          <w:sz w:val="28"/>
        </w:rPr>
        <w:t>п</w:t>
      </w:r>
      <w:r>
        <w:rPr>
          <w:color w:val="080A0A"/>
          <w:spacing w:val="-12"/>
          <w:sz w:val="28"/>
        </w:rPr>
        <w:t>р</w:t>
      </w:r>
      <w:r>
        <w:rPr>
          <w:color w:val="262628"/>
          <w:spacing w:val="-12"/>
          <w:sz w:val="28"/>
        </w:rPr>
        <w:t>и</w:t>
      </w:r>
      <w:r>
        <w:rPr>
          <w:color w:val="262628"/>
          <w:spacing w:val="-20"/>
          <w:sz w:val="28"/>
        </w:rPr>
        <w:t> </w:t>
      </w:r>
      <w:r>
        <w:rPr>
          <w:color w:val="262628"/>
          <w:sz w:val="28"/>
        </w:rPr>
        <w:t>медицинской</w:t>
      </w:r>
      <w:r>
        <w:rPr>
          <w:color w:val="262628"/>
          <w:spacing w:val="-8"/>
          <w:sz w:val="28"/>
        </w:rPr>
        <w:t> </w:t>
      </w:r>
      <w:r>
        <w:rPr>
          <w:color w:val="262628"/>
          <w:sz w:val="28"/>
        </w:rPr>
        <w:t>эвакуа­ ции):</w:t>
      </w:r>
    </w:p>
    <w:p>
      <w:pPr>
        <w:spacing w:line="264" w:lineRule="exact" w:before="0"/>
        <w:ind w:left="1222" w:right="0" w:firstLine="0"/>
        <w:jc w:val="both"/>
        <w:rPr>
          <w:sz w:val="28"/>
        </w:rPr>
      </w:pPr>
      <w:r>
        <w:rPr>
          <w:color w:val="262628"/>
          <w:sz w:val="28"/>
        </w:rPr>
        <w:t>по по.душевому нормативу финансирования;</w:t>
      </w:r>
    </w:p>
    <w:p>
      <w:pPr>
        <w:spacing w:line="230" w:lineRule="auto" w:before="0"/>
        <w:ind w:left="539" w:right="440" w:firstLine="676"/>
        <w:jc w:val="both"/>
        <w:rPr>
          <w:sz w:val="28"/>
        </w:rPr>
      </w:pPr>
      <w:r>
        <w:rPr>
          <w:color w:val="262628"/>
          <w:sz w:val="28"/>
        </w:rPr>
        <w:t>за</w:t>
      </w:r>
      <w:r>
        <w:rPr>
          <w:color w:val="262628"/>
          <w:spacing w:val="-28"/>
          <w:sz w:val="28"/>
        </w:rPr>
        <w:t> </w:t>
      </w:r>
      <w:r>
        <w:rPr>
          <w:color w:val="262628"/>
          <w:sz w:val="28"/>
        </w:rPr>
        <w:t>единицу</w:t>
      </w:r>
      <w:r>
        <w:rPr>
          <w:color w:val="262628"/>
          <w:spacing w:val="-15"/>
          <w:sz w:val="28"/>
        </w:rPr>
        <w:t> </w:t>
      </w:r>
      <w:r>
        <w:rPr>
          <w:color w:val="262628"/>
          <w:sz w:val="28"/>
        </w:rPr>
        <w:t>объема</w:t>
      </w:r>
      <w:r>
        <w:rPr>
          <w:color w:val="262628"/>
          <w:spacing w:val="-16"/>
          <w:sz w:val="28"/>
        </w:rPr>
        <w:t> </w:t>
      </w:r>
      <w:r>
        <w:rPr>
          <w:color w:val="262628"/>
          <w:sz w:val="28"/>
        </w:rPr>
        <w:t>медицинской помощи</w:t>
      </w:r>
      <w:r>
        <w:rPr>
          <w:color w:val="262628"/>
          <w:spacing w:val="-23"/>
          <w:sz w:val="28"/>
        </w:rPr>
        <w:t> </w:t>
      </w:r>
      <w:r>
        <w:rPr>
          <w:color w:val="3D3F3F"/>
          <w:sz w:val="28"/>
        </w:rPr>
        <w:t>-</w:t>
      </w:r>
      <w:r>
        <w:rPr>
          <w:color w:val="3D3F3F"/>
          <w:spacing w:val="22"/>
          <w:sz w:val="28"/>
        </w:rPr>
        <w:t> </w:t>
      </w:r>
      <w:r>
        <w:rPr>
          <w:color w:val="262628"/>
          <w:sz w:val="28"/>
        </w:rPr>
        <w:t>за</w:t>
      </w:r>
      <w:r>
        <w:rPr>
          <w:color w:val="262628"/>
          <w:spacing w:val="-31"/>
          <w:sz w:val="28"/>
        </w:rPr>
        <w:t> </w:t>
      </w:r>
      <w:r>
        <w:rPr>
          <w:color w:val="262628"/>
          <w:sz w:val="28"/>
        </w:rPr>
        <w:t>вызов</w:t>
      </w:r>
      <w:r>
        <w:rPr>
          <w:color w:val="262628"/>
          <w:spacing w:val="-20"/>
          <w:sz w:val="28"/>
        </w:rPr>
        <w:t> </w:t>
      </w:r>
      <w:r>
        <w:rPr>
          <w:color w:val="262628"/>
          <w:sz w:val="28"/>
        </w:rPr>
        <w:t>скорой</w:t>
      </w:r>
      <w:r>
        <w:rPr>
          <w:color w:val="262628"/>
          <w:spacing w:val="-21"/>
          <w:sz w:val="28"/>
        </w:rPr>
        <w:t> </w:t>
      </w:r>
      <w:r>
        <w:rPr>
          <w:color w:val="262628"/>
          <w:sz w:val="28"/>
        </w:rPr>
        <w:t>медицинской</w:t>
      </w:r>
      <w:r>
        <w:rPr>
          <w:color w:val="262628"/>
          <w:spacing w:val="-15"/>
          <w:sz w:val="28"/>
        </w:rPr>
        <w:t> по</w:t>
      </w:r>
      <w:r>
        <w:rPr>
          <w:color w:val="080A0A"/>
          <w:spacing w:val="-15"/>
          <w:sz w:val="28"/>
        </w:rPr>
        <w:t>­ </w:t>
      </w:r>
      <w:r>
        <w:rPr>
          <w:color w:val="262628"/>
          <w:sz w:val="28"/>
        </w:rPr>
        <w:t>мощи</w:t>
      </w:r>
      <w:r>
        <w:rPr>
          <w:color w:val="262628"/>
          <w:spacing w:val="-31"/>
          <w:sz w:val="28"/>
        </w:rPr>
        <w:t> </w:t>
      </w:r>
      <w:r>
        <w:rPr>
          <w:color w:val="262628"/>
          <w:sz w:val="28"/>
        </w:rPr>
        <w:t>(используется</w:t>
      </w:r>
      <w:r>
        <w:rPr>
          <w:color w:val="262628"/>
          <w:spacing w:val="-19"/>
          <w:sz w:val="28"/>
        </w:rPr>
        <w:t> </w:t>
      </w:r>
      <w:r>
        <w:rPr>
          <w:color w:val="262628"/>
          <w:sz w:val="28"/>
        </w:rPr>
        <w:t>при</w:t>
      </w:r>
      <w:r>
        <w:rPr>
          <w:color w:val="262628"/>
          <w:spacing w:val="-36"/>
          <w:sz w:val="28"/>
        </w:rPr>
        <w:t> </w:t>
      </w:r>
      <w:r>
        <w:rPr>
          <w:color w:val="262628"/>
          <w:sz w:val="28"/>
        </w:rPr>
        <w:t>оплате</w:t>
      </w:r>
      <w:r>
        <w:rPr>
          <w:color w:val="262628"/>
          <w:spacing w:val="-31"/>
          <w:sz w:val="28"/>
        </w:rPr>
        <w:t> </w:t>
      </w:r>
      <w:r>
        <w:rPr>
          <w:color w:val="262628"/>
          <w:sz w:val="28"/>
        </w:rPr>
        <w:t>медицинской</w:t>
      </w:r>
      <w:r>
        <w:rPr>
          <w:color w:val="262628"/>
          <w:spacing w:val="-24"/>
          <w:sz w:val="28"/>
        </w:rPr>
        <w:t> </w:t>
      </w:r>
      <w:r>
        <w:rPr>
          <w:color w:val="262628"/>
          <w:sz w:val="28"/>
        </w:rPr>
        <w:t>помощи,</w:t>
      </w:r>
      <w:r>
        <w:rPr>
          <w:color w:val="262628"/>
          <w:spacing w:val="-29"/>
          <w:sz w:val="28"/>
        </w:rPr>
        <w:t> </w:t>
      </w:r>
      <w:r>
        <w:rPr>
          <w:color w:val="262628"/>
          <w:sz w:val="28"/>
        </w:rPr>
        <w:t>оказанной</w:t>
      </w:r>
      <w:r>
        <w:rPr>
          <w:color w:val="262628"/>
          <w:spacing w:val="-28"/>
          <w:sz w:val="28"/>
        </w:rPr>
        <w:t> </w:t>
      </w:r>
      <w:r>
        <w:rPr>
          <w:color w:val="262628"/>
          <w:sz w:val="28"/>
        </w:rPr>
        <w:t>застрахованным </w:t>
      </w:r>
      <w:r>
        <w:rPr>
          <w:color w:val="262628"/>
          <w:w w:val="95"/>
          <w:sz w:val="28"/>
        </w:rPr>
        <w:t>лицам за пределами субъекта Российской Федерации, на территории которого выдан </w:t>
      </w:r>
      <w:r>
        <w:rPr>
          <w:color w:val="262628"/>
          <w:sz w:val="28"/>
        </w:rPr>
        <w:t>полис</w:t>
      </w:r>
      <w:r>
        <w:rPr>
          <w:color w:val="262628"/>
          <w:spacing w:val="-21"/>
          <w:sz w:val="28"/>
        </w:rPr>
        <w:t> </w:t>
      </w:r>
      <w:r>
        <w:rPr>
          <w:color w:val="262628"/>
          <w:sz w:val="28"/>
        </w:rPr>
        <w:t>ОМС,</w:t>
      </w:r>
      <w:r>
        <w:rPr>
          <w:color w:val="262628"/>
          <w:spacing w:val="-16"/>
          <w:sz w:val="28"/>
        </w:rPr>
        <w:t> </w:t>
      </w:r>
      <w:r>
        <w:rPr>
          <w:color w:val="262628"/>
          <w:sz w:val="28"/>
        </w:rPr>
        <w:t>а</w:t>
      </w:r>
      <w:r>
        <w:rPr>
          <w:color w:val="262628"/>
          <w:spacing w:val="-11"/>
          <w:sz w:val="28"/>
        </w:rPr>
        <w:t> </w:t>
      </w:r>
      <w:r>
        <w:rPr>
          <w:color w:val="262628"/>
          <w:sz w:val="28"/>
        </w:rPr>
        <w:t>также</w:t>
      </w:r>
      <w:r>
        <w:rPr>
          <w:color w:val="262628"/>
          <w:spacing w:val="-16"/>
          <w:sz w:val="28"/>
        </w:rPr>
        <w:t> </w:t>
      </w:r>
      <w:r>
        <w:rPr>
          <w:color w:val="262628"/>
          <w:sz w:val="28"/>
        </w:rPr>
        <w:t>оказанной</w:t>
      </w:r>
      <w:r>
        <w:rPr>
          <w:color w:val="262628"/>
          <w:spacing w:val="-9"/>
          <w:sz w:val="28"/>
        </w:rPr>
        <w:t> </w:t>
      </w:r>
      <w:r>
        <w:rPr>
          <w:color w:val="262628"/>
          <w:sz w:val="28"/>
        </w:rPr>
        <w:t>в</w:t>
      </w:r>
      <w:r>
        <w:rPr>
          <w:color w:val="262628"/>
          <w:spacing w:val="-16"/>
          <w:sz w:val="28"/>
        </w:rPr>
        <w:t> </w:t>
      </w:r>
      <w:r>
        <w:rPr>
          <w:color w:val="262628"/>
          <w:sz w:val="28"/>
        </w:rPr>
        <w:t>отдельных</w:t>
      </w:r>
      <w:r>
        <w:rPr>
          <w:color w:val="262628"/>
          <w:spacing w:val="-17"/>
          <w:sz w:val="28"/>
        </w:rPr>
        <w:t> </w:t>
      </w:r>
      <w:r>
        <w:rPr>
          <w:color w:val="262628"/>
          <w:sz w:val="28"/>
        </w:rPr>
        <w:t>медицинских</w:t>
      </w:r>
      <w:r>
        <w:rPr>
          <w:color w:val="262628"/>
          <w:spacing w:val="-8"/>
          <w:sz w:val="28"/>
        </w:rPr>
        <w:t> </w:t>
      </w:r>
      <w:r>
        <w:rPr>
          <w:color w:val="262628"/>
          <w:sz w:val="28"/>
        </w:rPr>
        <w:t>организациях,</w:t>
      </w:r>
      <w:r>
        <w:rPr>
          <w:color w:val="262628"/>
          <w:spacing w:val="-14"/>
          <w:sz w:val="28"/>
        </w:rPr>
        <w:t> </w:t>
      </w:r>
      <w:r>
        <w:rPr>
          <w:color w:val="262628"/>
          <w:sz w:val="28"/>
        </w:rPr>
        <w:t>не</w:t>
      </w:r>
      <w:r>
        <w:rPr>
          <w:color w:val="262628"/>
          <w:spacing w:val="-30"/>
          <w:sz w:val="28"/>
        </w:rPr>
        <w:t> </w:t>
      </w:r>
      <w:r>
        <w:rPr>
          <w:color w:val="262628"/>
          <w:spacing w:val="-5"/>
          <w:sz w:val="28"/>
        </w:rPr>
        <w:t>имею</w:t>
      </w:r>
      <w:r>
        <w:rPr>
          <w:color w:val="080A0A"/>
          <w:spacing w:val="-5"/>
          <w:sz w:val="28"/>
        </w:rPr>
        <w:t>­ </w:t>
      </w:r>
      <w:r>
        <w:rPr>
          <w:color w:val="262628"/>
          <w:sz w:val="28"/>
        </w:rPr>
        <w:t>щих прикрепившихся</w:t>
      </w:r>
      <w:r>
        <w:rPr>
          <w:color w:val="262628"/>
          <w:spacing w:val="-48"/>
          <w:sz w:val="28"/>
        </w:rPr>
        <w:t> </w:t>
      </w:r>
      <w:r>
        <w:rPr>
          <w:color w:val="262628"/>
          <w:spacing w:val="-5"/>
          <w:sz w:val="28"/>
        </w:rPr>
        <w:t>лиц)</w:t>
      </w:r>
      <w:r>
        <w:rPr>
          <w:color w:val="080A0A"/>
          <w:spacing w:val="-5"/>
          <w:sz w:val="28"/>
        </w:rPr>
        <w:t>.</w:t>
      </w:r>
    </w:p>
    <w:p>
      <w:pPr>
        <w:spacing w:line="274" w:lineRule="exact" w:before="0"/>
        <w:ind w:left="1228" w:right="0" w:firstLine="0"/>
        <w:jc w:val="both"/>
        <w:rPr>
          <w:sz w:val="28"/>
        </w:rPr>
      </w:pPr>
      <w:r>
        <w:rPr>
          <w:color w:val="262628"/>
          <w:sz w:val="28"/>
        </w:rPr>
        <w:t>Финансовое обеспечение профилактических медицинских осмотров, диспан­</w:t>
      </w:r>
    </w:p>
    <w:p>
      <w:pPr>
        <w:spacing w:line="228" w:lineRule="auto" w:before="0"/>
        <w:ind w:left="553" w:right="437" w:firstLine="0"/>
        <w:jc w:val="both"/>
        <w:rPr>
          <w:sz w:val="28"/>
        </w:rPr>
      </w:pPr>
      <w:r>
        <w:rPr>
          <w:color w:val="262628"/>
          <w:sz w:val="28"/>
        </w:rPr>
        <w:t>серизации</w:t>
      </w:r>
      <w:r>
        <w:rPr>
          <w:color w:val="262628"/>
          <w:spacing w:val="-31"/>
          <w:sz w:val="28"/>
        </w:rPr>
        <w:t> </w:t>
      </w:r>
      <w:r>
        <w:rPr>
          <w:color w:val="262628"/>
          <w:sz w:val="28"/>
        </w:rPr>
        <w:t>и</w:t>
      </w:r>
      <w:r>
        <w:rPr>
          <w:color w:val="262628"/>
          <w:spacing w:val="-43"/>
          <w:sz w:val="28"/>
        </w:rPr>
        <w:t> </w:t>
      </w:r>
      <w:r>
        <w:rPr>
          <w:color w:val="262628"/>
          <w:sz w:val="28"/>
        </w:rPr>
        <w:t>диспансерного</w:t>
      </w:r>
      <w:r>
        <w:rPr>
          <w:color w:val="262628"/>
          <w:spacing w:val="-22"/>
          <w:sz w:val="28"/>
        </w:rPr>
        <w:t> </w:t>
      </w:r>
      <w:r>
        <w:rPr>
          <w:color w:val="262628"/>
          <w:sz w:val="28"/>
        </w:rPr>
        <w:t>наблюдения,</w:t>
      </w:r>
      <w:r>
        <w:rPr>
          <w:color w:val="262628"/>
          <w:spacing w:val="-33"/>
          <w:sz w:val="28"/>
        </w:rPr>
        <w:t> </w:t>
      </w:r>
      <w:r>
        <w:rPr>
          <w:color w:val="262628"/>
          <w:sz w:val="28"/>
        </w:rPr>
        <w:t>проводимых</w:t>
      </w:r>
      <w:r>
        <w:rPr>
          <w:color w:val="262628"/>
          <w:spacing w:val="-27"/>
          <w:sz w:val="28"/>
        </w:rPr>
        <w:t> </w:t>
      </w:r>
      <w:r>
        <w:rPr>
          <w:color w:val="262628"/>
          <w:sz w:val="28"/>
        </w:rPr>
        <w:t>в</w:t>
      </w:r>
      <w:r>
        <w:rPr>
          <w:color w:val="262628"/>
          <w:spacing w:val="-40"/>
          <w:sz w:val="28"/>
        </w:rPr>
        <w:t> </w:t>
      </w:r>
      <w:r>
        <w:rPr>
          <w:color w:val="262628"/>
          <w:sz w:val="28"/>
        </w:rPr>
        <w:t>соответствии</w:t>
      </w:r>
      <w:r>
        <w:rPr>
          <w:color w:val="262628"/>
          <w:spacing w:val="-26"/>
          <w:sz w:val="28"/>
        </w:rPr>
        <w:t> </w:t>
      </w:r>
      <w:r>
        <w:rPr>
          <w:color w:val="262628"/>
          <w:sz w:val="28"/>
        </w:rPr>
        <w:t>с</w:t>
      </w:r>
      <w:r>
        <w:rPr>
          <w:color w:val="262628"/>
          <w:spacing w:val="-33"/>
          <w:sz w:val="28"/>
        </w:rPr>
        <w:t> </w:t>
      </w:r>
      <w:r>
        <w:rPr>
          <w:color w:val="262628"/>
          <w:sz w:val="28"/>
        </w:rPr>
        <w:t>порядками, </w:t>
      </w:r>
      <w:r>
        <w:rPr>
          <w:color w:val="262628"/>
          <w:w w:val="95"/>
          <w:sz w:val="28"/>
        </w:rPr>
        <w:t>утверждаемыми Министерством здравоохранения Российской Федерации в соответ</w:t>
      </w:r>
      <w:r>
        <w:rPr>
          <w:color w:val="080A0A"/>
          <w:w w:val="95"/>
          <w:sz w:val="28"/>
        </w:rPr>
        <w:t>­ </w:t>
      </w:r>
      <w:r>
        <w:rPr>
          <w:color w:val="262628"/>
          <w:sz w:val="28"/>
        </w:rPr>
        <w:t>ствии</w:t>
      </w:r>
      <w:r>
        <w:rPr>
          <w:color w:val="262628"/>
          <w:spacing w:val="-23"/>
          <w:sz w:val="28"/>
        </w:rPr>
        <w:t> </w:t>
      </w:r>
      <w:r>
        <w:rPr>
          <w:color w:val="262628"/>
          <w:sz w:val="28"/>
        </w:rPr>
        <w:t>с</w:t>
      </w:r>
      <w:r>
        <w:rPr>
          <w:color w:val="262628"/>
          <w:spacing w:val="-19"/>
          <w:sz w:val="28"/>
        </w:rPr>
        <w:t> </w:t>
      </w:r>
      <w:r>
        <w:rPr>
          <w:color w:val="262628"/>
          <w:sz w:val="28"/>
        </w:rPr>
        <w:t>Федеральным</w:t>
      </w:r>
      <w:r>
        <w:rPr>
          <w:color w:val="262628"/>
          <w:spacing w:val="-1"/>
          <w:sz w:val="28"/>
        </w:rPr>
        <w:t> </w:t>
      </w:r>
      <w:r>
        <w:rPr>
          <w:color w:val="262628"/>
          <w:sz w:val="28"/>
        </w:rPr>
        <w:t>законом</w:t>
      </w:r>
      <w:r>
        <w:rPr>
          <w:color w:val="262628"/>
          <w:spacing w:val="-25"/>
          <w:sz w:val="28"/>
        </w:rPr>
        <w:t> </w:t>
      </w:r>
      <w:r>
        <w:rPr>
          <w:color w:val="262628"/>
          <w:sz w:val="28"/>
        </w:rPr>
        <w:t>от</w:t>
      </w:r>
      <w:r>
        <w:rPr>
          <w:color w:val="262628"/>
          <w:spacing w:val="-36"/>
          <w:sz w:val="28"/>
        </w:rPr>
        <w:t> </w:t>
      </w:r>
      <w:r>
        <w:rPr>
          <w:color w:val="262628"/>
          <w:sz w:val="28"/>
        </w:rPr>
        <w:t>21</w:t>
      </w:r>
      <w:r>
        <w:rPr>
          <w:color w:val="262628"/>
          <w:spacing w:val="-33"/>
          <w:sz w:val="28"/>
        </w:rPr>
        <w:t> </w:t>
      </w:r>
      <w:r>
        <w:rPr>
          <w:color w:val="262628"/>
          <w:sz w:val="28"/>
        </w:rPr>
        <w:t>ноября</w:t>
      </w:r>
      <w:r>
        <w:rPr>
          <w:color w:val="262628"/>
          <w:spacing w:val="-16"/>
          <w:sz w:val="28"/>
        </w:rPr>
        <w:t> </w:t>
      </w:r>
      <w:r>
        <w:rPr>
          <w:color w:val="262628"/>
          <w:sz w:val="28"/>
        </w:rPr>
        <w:t>2011</w:t>
      </w:r>
      <w:r>
        <w:rPr>
          <w:color w:val="262628"/>
          <w:spacing w:val="-25"/>
          <w:sz w:val="28"/>
        </w:rPr>
        <w:t> </w:t>
      </w:r>
      <w:r>
        <w:rPr>
          <w:color w:val="262628"/>
          <w:sz w:val="28"/>
        </w:rPr>
        <w:t>года</w:t>
      </w:r>
      <w:r>
        <w:rPr>
          <w:color w:val="262628"/>
          <w:spacing w:val="-38"/>
          <w:sz w:val="28"/>
        </w:rPr>
        <w:t> </w:t>
      </w:r>
      <w:r>
        <w:rPr>
          <w:rFonts w:ascii="Arial" w:hAnsi="Arial"/>
          <w:color w:val="262628"/>
          <w:sz w:val="24"/>
        </w:rPr>
        <w:t>№</w:t>
      </w:r>
      <w:r>
        <w:rPr>
          <w:rFonts w:ascii="Arial" w:hAnsi="Arial"/>
          <w:color w:val="262628"/>
          <w:spacing w:val="-2"/>
          <w:sz w:val="24"/>
        </w:rPr>
        <w:t> </w:t>
      </w:r>
      <w:r>
        <w:rPr>
          <w:color w:val="262628"/>
          <w:sz w:val="28"/>
        </w:rPr>
        <w:t>323-ФЗ</w:t>
      </w:r>
      <w:r>
        <w:rPr>
          <w:color w:val="262628"/>
          <w:spacing w:val="-23"/>
          <w:sz w:val="28"/>
        </w:rPr>
        <w:t> </w:t>
      </w:r>
      <w:r>
        <w:rPr>
          <w:color w:val="262628"/>
          <w:sz w:val="28"/>
        </w:rPr>
        <w:t>«Об</w:t>
      </w:r>
      <w:r>
        <w:rPr>
          <w:color w:val="262628"/>
          <w:spacing w:val="-31"/>
          <w:sz w:val="28"/>
        </w:rPr>
        <w:t> </w:t>
      </w:r>
      <w:r>
        <w:rPr>
          <w:color w:val="262628"/>
          <w:sz w:val="28"/>
        </w:rPr>
        <w:t>основах</w:t>
      </w:r>
      <w:r>
        <w:rPr>
          <w:color w:val="262628"/>
          <w:spacing w:val="-22"/>
          <w:sz w:val="28"/>
        </w:rPr>
        <w:t> </w:t>
      </w:r>
      <w:r>
        <w:rPr>
          <w:color w:val="262628"/>
          <w:spacing w:val="-5"/>
          <w:sz w:val="28"/>
        </w:rPr>
        <w:t>охра</w:t>
      </w:r>
      <w:r>
        <w:rPr>
          <w:color w:val="080A0A"/>
          <w:spacing w:val="-5"/>
          <w:sz w:val="28"/>
        </w:rPr>
        <w:t>­ </w:t>
      </w:r>
      <w:r>
        <w:rPr>
          <w:color w:val="262628"/>
          <w:sz w:val="28"/>
        </w:rPr>
        <w:t>ны</w:t>
      </w:r>
      <w:r>
        <w:rPr>
          <w:color w:val="262628"/>
          <w:spacing w:val="-42"/>
          <w:sz w:val="28"/>
        </w:rPr>
        <w:t> </w:t>
      </w:r>
      <w:r>
        <w:rPr>
          <w:color w:val="262628"/>
          <w:sz w:val="28"/>
        </w:rPr>
        <w:t>здоровья</w:t>
      </w:r>
      <w:r>
        <w:rPr>
          <w:color w:val="262628"/>
          <w:spacing w:val="-36"/>
          <w:sz w:val="28"/>
        </w:rPr>
        <w:t> </w:t>
      </w:r>
      <w:r>
        <w:rPr>
          <w:color w:val="262628"/>
          <w:sz w:val="28"/>
        </w:rPr>
        <w:t>граждан</w:t>
      </w:r>
      <w:r>
        <w:rPr>
          <w:color w:val="262628"/>
          <w:spacing w:val="-39"/>
          <w:sz w:val="28"/>
        </w:rPr>
        <w:t> </w:t>
      </w:r>
      <w:r>
        <w:rPr>
          <w:color w:val="262628"/>
          <w:sz w:val="28"/>
        </w:rPr>
        <w:t>в</w:t>
      </w:r>
      <w:r>
        <w:rPr>
          <w:color w:val="262628"/>
          <w:spacing w:val="-41"/>
          <w:sz w:val="28"/>
        </w:rPr>
        <w:t> </w:t>
      </w:r>
      <w:r>
        <w:rPr>
          <w:color w:val="262628"/>
          <w:sz w:val="28"/>
        </w:rPr>
        <w:t>Российской</w:t>
      </w:r>
      <w:r>
        <w:rPr>
          <w:color w:val="262628"/>
          <w:spacing w:val="-43"/>
          <w:sz w:val="28"/>
        </w:rPr>
        <w:t> </w:t>
      </w:r>
      <w:r>
        <w:rPr>
          <w:color w:val="262628"/>
          <w:sz w:val="28"/>
        </w:rPr>
        <w:t>Федерации»,</w:t>
      </w:r>
      <w:r>
        <w:rPr>
          <w:color w:val="262628"/>
          <w:spacing w:val="-37"/>
          <w:sz w:val="28"/>
        </w:rPr>
        <w:t> </w:t>
      </w:r>
      <w:r>
        <w:rPr>
          <w:color w:val="262628"/>
          <w:sz w:val="28"/>
        </w:rPr>
        <w:t>осуществляется</w:t>
      </w:r>
      <w:r>
        <w:rPr>
          <w:color w:val="262628"/>
          <w:spacing w:val="-48"/>
          <w:sz w:val="28"/>
        </w:rPr>
        <w:t> </w:t>
      </w:r>
      <w:r>
        <w:rPr>
          <w:color w:val="262628"/>
          <w:sz w:val="28"/>
        </w:rPr>
        <w:t>за</w:t>
      </w:r>
      <w:r>
        <w:rPr>
          <w:color w:val="262628"/>
          <w:spacing w:val="-51"/>
          <w:sz w:val="28"/>
        </w:rPr>
        <w:t> </w:t>
      </w:r>
      <w:r>
        <w:rPr>
          <w:color w:val="262628"/>
          <w:sz w:val="28"/>
        </w:rPr>
        <w:t>единицу</w:t>
      </w:r>
      <w:r>
        <w:rPr>
          <w:color w:val="262628"/>
          <w:spacing w:val="-40"/>
          <w:sz w:val="28"/>
        </w:rPr>
        <w:t> </w:t>
      </w:r>
      <w:r>
        <w:rPr>
          <w:color w:val="262628"/>
          <w:sz w:val="28"/>
        </w:rPr>
        <w:t>объема медицинской помощи (комплексное</w:t>
      </w:r>
      <w:r>
        <w:rPr>
          <w:color w:val="262628"/>
          <w:spacing w:val="-4"/>
          <w:sz w:val="28"/>
        </w:rPr>
        <w:t> </w:t>
      </w:r>
      <w:r>
        <w:rPr>
          <w:color w:val="262628"/>
          <w:sz w:val="28"/>
        </w:rPr>
        <w:t>посещение).</w:t>
      </w:r>
    </w:p>
    <w:p>
      <w:pPr>
        <w:spacing w:line="278" w:lineRule="exact" w:before="0"/>
        <w:ind w:left="1242" w:right="0" w:firstLine="0"/>
        <w:jc w:val="both"/>
        <w:rPr>
          <w:sz w:val="28"/>
        </w:rPr>
      </w:pPr>
      <w:r>
        <w:rPr>
          <w:color w:val="262628"/>
          <w:sz w:val="28"/>
        </w:rPr>
        <w:t>При </w:t>
      </w:r>
      <w:r>
        <w:rPr>
          <w:color w:val="3D3F3F"/>
          <w:sz w:val="28"/>
        </w:rPr>
        <w:t>этом </w:t>
      </w:r>
      <w:r>
        <w:rPr>
          <w:color w:val="262628"/>
          <w:sz w:val="28"/>
        </w:rPr>
        <w:t>Министерством здравоохранения Республики Татарстан, выполня</w:t>
      </w:r>
      <w:r>
        <w:rPr>
          <w:color w:val="080A0A"/>
          <w:sz w:val="28"/>
        </w:rPr>
        <w:t>­</w:t>
      </w:r>
    </w:p>
    <w:p>
      <w:pPr>
        <w:spacing w:line="228" w:lineRule="auto" w:before="0"/>
        <w:ind w:left="573" w:right="380" w:hanging="5"/>
        <w:jc w:val="both"/>
        <w:rPr>
          <w:sz w:val="28"/>
        </w:rPr>
      </w:pPr>
      <w:r>
        <w:rPr>
          <w:color w:val="262628"/>
          <w:sz w:val="28"/>
        </w:rPr>
        <w:t>ющим установленные в Программе нормативы объема медицинской помощи по проведению населению профилактических осмотров и диспансеризации, может быть принято решение о включении расходов на проведение профилактических </w:t>
      </w:r>
      <w:r>
        <w:rPr>
          <w:color w:val="262628"/>
          <w:w w:val="95"/>
          <w:sz w:val="28"/>
        </w:rPr>
        <w:t>осмотров и диспансеризации, кроме углубленной диспансеризации и диспансериза­ </w:t>
      </w:r>
      <w:r>
        <w:rPr>
          <w:color w:val="262628"/>
          <w:sz w:val="28"/>
        </w:rPr>
        <w:t>ции</w:t>
      </w:r>
      <w:r>
        <w:rPr>
          <w:color w:val="262628"/>
          <w:spacing w:val="-29"/>
          <w:sz w:val="28"/>
        </w:rPr>
        <w:t> </w:t>
      </w:r>
      <w:r>
        <w:rPr>
          <w:rFonts w:ascii="Arial" w:hAnsi="Arial"/>
          <w:color w:val="262628"/>
          <w:sz w:val="23"/>
        </w:rPr>
        <w:t>для</w:t>
      </w:r>
      <w:r>
        <w:rPr>
          <w:rFonts w:ascii="Arial" w:hAnsi="Arial"/>
          <w:color w:val="262628"/>
          <w:spacing w:val="-29"/>
          <w:sz w:val="23"/>
        </w:rPr>
        <w:t> </w:t>
      </w:r>
      <w:r>
        <w:rPr>
          <w:color w:val="262628"/>
          <w:sz w:val="28"/>
        </w:rPr>
        <w:t>оценки</w:t>
      </w:r>
      <w:r>
        <w:rPr>
          <w:color w:val="262628"/>
          <w:spacing w:val="-25"/>
          <w:sz w:val="28"/>
        </w:rPr>
        <w:t> </w:t>
      </w:r>
      <w:r>
        <w:rPr>
          <w:color w:val="262628"/>
          <w:sz w:val="28"/>
        </w:rPr>
        <w:t>репродуктивного</w:t>
      </w:r>
      <w:r>
        <w:rPr>
          <w:color w:val="262628"/>
          <w:spacing w:val="-27"/>
          <w:sz w:val="28"/>
        </w:rPr>
        <w:t> </w:t>
      </w:r>
      <w:r>
        <w:rPr>
          <w:color w:val="3D3F3F"/>
          <w:sz w:val="28"/>
        </w:rPr>
        <w:t>здоровья</w:t>
      </w:r>
      <w:r>
        <w:rPr>
          <w:color w:val="3D3F3F"/>
          <w:spacing w:val="-23"/>
          <w:sz w:val="28"/>
        </w:rPr>
        <w:t> </w:t>
      </w:r>
      <w:r>
        <w:rPr>
          <w:color w:val="262628"/>
          <w:sz w:val="28"/>
        </w:rPr>
        <w:t>мужчин</w:t>
      </w:r>
      <w:r>
        <w:rPr>
          <w:color w:val="262628"/>
          <w:spacing w:val="-21"/>
          <w:sz w:val="28"/>
        </w:rPr>
        <w:t> </w:t>
      </w:r>
      <w:r>
        <w:rPr>
          <w:color w:val="262628"/>
          <w:sz w:val="28"/>
        </w:rPr>
        <w:t>и</w:t>
      </w:r>
      <w:r>
        <w:rPr>
          <w:color w:val="262628"/>
          <w:spacing w:val="-28"/>
          <w:sz w:val="28"/>
        </w:rPr>
        <w:t> </w:t>
      </w:r>
      <w:r>
        <w:rPr>
          <w:color w:val="262628"/>
          <w:sz w:val="28"/>
        </w:rPr>
        <w:t>женщин,</w:t>
      </w:r>
      <w:r>
        <w:rPr>
          <w:color w:val="262628"/>
          <w:spacing w:val="-23"/>
          <w:sz w:val="28"/>
        </w:rPr>
        <w:t> </w:t>
      </w:r>
      <w:r>
        <w:rPr>
          <w:color w:val="262628"/>
          <w:sz w:val="28"/>
        </w:rPr>
        <w:t>в</w:t>
      </w:r>
      <w:r>
        <w:rPr>
          <w:color w:val="262628"/>
          <w:spacing w:val="-25"/>
          <w:sz w:val="28"/>
        </w:rPr>
        <w:t> </w:t>
      </w:r>
      <w:r>
        <w:rPr>
          <w:color w:val="262628"/>
          <w:sz w:val="28"/>
        </w:rPr>
        <w:t>подушевой</w:t>
      </w:r>
      <w:r>
        <w:rPr>
          <w:color w:val="262628"/>
          <w:spacing w:val="-16"/>
          <w:sz w:val="28"/>
        </w:rPr>
        <w:t> </w:t>
      </w:r>
      <w:r>
        <w:rPr>
          <w:color w:val="262628"/>
          <w:sz w:val="28"/>
        </w:rPr>
        <w:t>норма­ </w:t>
      </w:r>
      <w:r>
        <w:rPr>
          <w:color w:val="262628"/>
          <w:w w:val="95"/>
          <w:sz w:val="28"/>
        </w:rPr>
        <w:t>тив финансирования медицинской помощи, оказанной в амбулаторных условиях, на </w:t>
      </w:r>
      <w:r>
        <w:rPr>
          <w:color w:val="262628"/>
          <w:sz w:val="28"/>
        </w:rPr>
        <w:t>прикрепившихся </w:t>
      </w:r>
      <w:r>
        <w:rPr>
          <w:color w:val="262628"/>
          <w:spacing w:val="-3"/>
          <w:sz w:val="28"/>
        </w:rPr>
        <w:t>лиц</w:t>
      </w:r>
      <w:r>
        <w:rPr>
          <w:color w:val="080A0A"/>
          <w:spacing w:val="-3"/>
          <w:sz w:val="28"/>
        </w:rPr>
        <w:t>. </w:t>
      </w:r>
      <w:r>
        <w:rPr>
          <w:color w:val="262628"/>
          <w:sz w:val="28"/>
        </w:rPr>
        <w:t>В </w:t>
      </w:r>
      <w:r>
        <w:rPr>
          <w:color w:val="3D3F3F"/>
          <w:sz w:val="28"/>
        </w:rPr>
        <w:t>этом </w:t>
      </w:r>
      <w:r>
        <w:rPr>
          <w:color w:val="262628"/>
          <w:sz w:val="28"/>
        </w:rPr>
        <w:t>случае Комиссией по разработке территориальной </w:t>
      </w:r>
      <w:r>
        <w:rPr>
          <w:color w:val="262628"/>
          <w:sz w:val="26"/>
        </w:rPr>
        <w:t>программы обязательного медицинского страхования Республики Татарстан </w:t>
      </w:r>
      <w:r>
        <w:rPr>
          <w:color w:val="3D3F3F"/>
          <w:sz w:val="26"/>
        </w:rPr>
        <w:t>ведется </w:t>
      </w:r>
      <w:r>
        <w:rPr>
          <w:color w:val="262628"/>
          <w:w w:val="95"/>
          <w:sz w:val="28"/>
        </w:rPr>
        <w:t>отдельный контроль </w:t>
      </w:r>
      <w:r>
        <w:rPr>
          <w:color w:val="3D3F3F"/>
          <w:w w:val="95"/>
          <w:sz w:val="28"/>
        </w:rPr>
        <w:t>за </w:t>
      </w:r>
      <w:r>
        <w:rPr>
          <w:color w:val="262628"/>
          <w:w w:val="95"/>
          <w:sz w:val="28"/>
        </w:rPr>
        <w:t>исполнением медицинскими организациями объемов </w:t>
      </w:r>
      <w:r>
        <w:rPr>
          <w:color w:val="262628"/>
          <w:spacing w:val="-10"/>
          <w:w w:val="95"/>
          <w:sz w:val="28"/>
        </w:rPr>
        <w:t>прове</w:t>
      </w:r>
      <w:r>
        <w:rPr>
          <w:color w:val="080A0A"/>
          <w:spacing w:val="-10"/>
          <w:w w:val="95"/>
          <w:sz w:val="28"/>
        </w:rPr>
        <w:t>­ </w:t>
      </w:r>
      <w:r>
        <w:rPr>
          <w:color w:val="262628"/>
          <w:sz w:val="28"/>
        </w:rPr>
        <w:t>денных профилактических осмотров и диспансеризации в целях</w:t>
      </w:r>
      <w:r>
        <w:rPr>
          <w:color w:val="262628"/>
          <w:spacing w:val="-49"/>
          <w:sz w:val="28"/>
        </w:rPr>
        <w:t> </w:t>
      </w:r>
      <w:r>
        <w:rPr>
          <w:color w:val="262628"/>
          <w:sz w:val="28"/>
        </w:rPr>
        <w:t>недопущения их </w:t>
      </w:r>
      <w:r>
        <w:rPr>
          <w:color w:val="262628"/>
          <w:spacing w:val="-3"/>
          <w:sz w:val="28"/>
        </w:rPr>
        <w:t>снижения</w:t>
      </w:r>
      <w:r>
        <w:rPr>
          <w:color w:val="080A0A"/>
          <w:spacing w:val="-3"/>
          <w:sz w:val="28"/>
        </w:rPr>
        <w:t>.</w:t>
      </w:r>
    </w:p>
    <w:p>
      <w:pPr>
        <w:spacing w:line="247" w:lineRule="exact" w:before="0"/>
        <w:ind w:left="1271" w:right="0" w:firstLine="0"/>
        <w:jc w:val="both"/>
        <w:rPr>
          <w:sz w:val="28"/>
        </w:rPr>
      </w:pPr>
      <w:r>
        <w:rPr>
          <w:color w:val="262628"/>
          <w:w w:val="95"/>
          <w:sz w:val="28"/>
        </w:rPr>
        <w:t>В рамках подушевого норматива финансирования на прикрепившихся лиц при</w:t>
      </w:r>
    </w:p>
    <w:p>
      <w:pPr>
        <w:spacing w:line="225" w:lineRule="auto" w:before="5"/>
        <w:ind w:left="602" w:right="380" w:hanging="2"/>
        <w:jc w:val="both"/>
        <w:rPr>
          <w:sz w:val="28"/>
        </w:rPr>
      </w:pPr>
      <w:r>
        <w:rPr>
          <w:color w:val="262628"/>
          <w:sz w:val="28"/>
        </w:rPr>
        <w:t>финансовом обеспечении первичной (первичной специализированной) медико­ </w:t>
      </w:r>
      <w:r>
        <w:rPr>
          <w:color w:val="3D3F3F"/>
          <w:sz w:val="28"/>
        </w:rPr>
        <w:t>санитарной</w:t>
      </w:r>
      <w:r>
        <w:rPr>
          <w:color w:val="3D3F3F"/>
          <w:spacing w:val="-19"/>
          <w:sz w:val="28"/>
        </w:rPr>
        <w:t> </w:t>
      </w:r>
      <w:r>
        <w:rPr>
          <w:color w:val="262628"/>
          <w:sz w:val="28"/>
        </w:rPr>
        <w:t>помощи</w:t>
      </w:r>
      <w:r>
        <w:rPr>
          <w:color w:val="262628"/>
          <w:spacing w:val="-21"/>
          <w:sz w:val="28"/>
        </w:rPr>
        <w:t> </w:t>
      </w:r>
      <w:r>
        <w:rPr>
          <w:color w:val="262628"/>
          <w:sz w:val="28"/>
        </w:rPr>
        <w:t>могут</w:t>
      </w:r>
      <w:r>
        <w:rPr>
          <w:color w:val="262628"/>
          <w:spacing w:val="-32"/>
          <w:sz w:val="28"/>
        </w:rPr>
        <w:t> </w:t>
      </w:r>
      <w:r>
        <w:rPr>
          <w:color w:val="3D3F3F"/>
          <w:sz w:val="28"/>
        </w:rPr>
        <w:t>выделяться</w:t>
      </w:r>
      <w:r>
        <w:rPr>
          <w:color w:val="3D3F3F"/>
          <w:spacing w:val="-27"/>
          <w:sz w:val="28"/>
        </w:rPr>
        <w:t> </w:t>
      </w:r>
      <w:r>
        <w:rPr>
          <w:color w:val="262628"/>
          <w:sz w:val="28"/>
        </w:rPr>
        <w:t>подушевые</w:t>
      </w:r>
      <w:r>
        <w:rPr>
          <w:color w:val="262628"/>
          <w:spacing w:val="-23"/>
          <w:sz w:val="28"/>
        </w:rPr>
        <w:t> </w:t>
      </w:r>
      <w:r>
        <w:rPr>
          <w:color w:val="262628"/>
          <w:sz w:val="28"/>
        </w:rPr>
        <w:t>нормативы</w:t>
      </w:r>
      <w:r>
        <w:rPr>
          <w:color w:val="262628"/>
          <w:spacing w:val="-21"/>
          <w:sz w:val="28"/>
        </w:rPr>
        <w:t> </w:t>
      </w:r>
      <w:r>
        <w:rPr>
          <w:color w:val="262628"/>
          <w:sz w:val="28"/>
        </w:rPr>
        <w:t>финансирования</w:t>
      </w:r>
      <w:r>
        <w:rPr>
          <w:color w:val="262628"/>
          <w:spacing w:val="-34"/>
          <w:sz w:val="28"/>
        </w:rPr>
        <w:t> </w:t>
      </w:r>
      <w:r>
        <w:rPr>
          <w:color w:val="262628"/>
          <w:sz w:val="28"/>
        </w:rPr>
        <w:t>на</w:t>
      </w:r>
    </w:p>
    <w:p>
      <w:pPr>
        <w:spacing w:after="0" w:line="225" w:lineRule="auto"/>
        <w:jc w:val="both"/>
        <w:rPr>
          <w:sz w:val="28"/>
        </w:rPr>
        <w:sectPr>
          <w:pgSz w:w="11900" w:h="16840"/>
          <w:pgMar w:header="867" w:footer="0" w:top="1160" w:bottom="280" w:left="840" w:right="360"/>
        </w:sectPr>
      </w:pPr>
    </w:p>
    <w:p>
      <w:pPr>
        <w:pStyle w:val="BodyText"/>
        <w:spacing w:before="3"/>
        <w:jc w:val="left"/>
        <w:rPr>
          <w:sz w:val="16"/>
        </w:rPr>
      </w:pPr>
    </w:p>
    <w:p>
      <w:pPr>
        <w:spacing w:line="225" w:lineRule="auto" w:before="104"/>
        <w:ind w:left="492" w:right="509" w:firstLine="9"/>
        <w:jc w:val="both"/>
        <w:rPr>
          <w:sz w:val="28"/>
        </w:rPr>
      </w:pPr>
      <w:r>
        <w:rPr>
          <w:color w:val="242628"/>
          <w:sz w:val="28"/>
        </w:rPr>
        <w:t>прикрепившихся</w:t>
      </w:r>
      <w:r>
        <w:rPr>
          <w:color w:val="242628"/>
          <w:spacing w:val="-51"/>
          <w:sz w:val="28"/>
        </w:rPr>
        <w:t> </w:t>
      </w:r>
      <w:r>
        <w:rPr>
          <w:color w:val="242628"/>
          <w:sz w:val="28"/>
        </w:rPr>
        <w:t>лиц</w:t>
      </w:r>
      <w:r>
        <w:rPr>
          <w:color w:val="242628"/>
          <w:spacing w:val="-51"/>
          <w:sz w:val="28"/>
        </w:rPr>
        <w:t> </w:t>
      </w:r>
      <w:r>
        <w:rPr>
          <w:color w:val="242628"/>
          <w:sz w:val="28"/>
        </w:rPr>
        <w:t>по</w:t>
      </w:r>
      <w:r>
        <w:rPr>
          <w:color w:val="242628"/>
          <w:spacing w:val="-54"/>
          <w:sz w:val="28"/>
        </w:rPr>
        <w:t> </w:t>
      </w:r>
      <w:r>
        <w:rPr>
          <w:color w:val="242628"/>
          <w:sz w:val="28"/>
        </w:rPr>
        <w:t>профилям</w:t>
      </w:r>
      <w:r>
        <w:rPr>
          <w:color w:val="242628"/>
          <w:spacing w:val="-45"/>
          <w:sz w:val="28"/>
        </w:rPr>
        <w:t> </w:t>
      </w:r>
      <w:r>
        <w:rPr>
          <w:color w:val="3A3B3B"/>
          <w:sz w:val="28"/>
        </w:rPr>
        <w:t>«акушерство</w:t>
      </w:r>
      <w:r>
        <w:rPr>
          <w:color w:val="3A3B3B"/>
          <w:spacing w:val="-43"/>
          <w:sz w:val="28"/>
        </w:rPr>
        <w:t> </w:t>
      </w:r>
      <w:r>
        <w:rPr>
          <w:color w:val="242628"/>
          <w:sz w:val="28"/>
        </w:rPr>
        <w:t>и</w:t>
      </w:r>
      <w:r>
        <w:rPr>
          <w:color w:val="242628"/>
          <w:spacing w:val="-49"/>
          <w:sz w:val="28"/>
        </w:rPr>
        <w:t> </w:t>
      </w:r>
      <w:r>
        <w:rPr>
          <w:color w:val="242628"/>
          <w:sz w:val="28"/>
        </w:rPr>
        <w:t>гинекология»</w:t>
      </w:r>
      <w:r>
        <w:rPr>
          <w:color w:val="242628"/>
          <w:spacing w:val="-40"/>
          <w:sz w:val="28"/>
        </w:rPr>
        <w:t> </w:t>
      </w:r>
      <w:r>
        <w:rPr>
          <w:color w:val="242628"/>
          <w:sz w:val="28"/>
        </w:rPr>
        <w:t>и</w:t>
      </w:r>
      <w:r>
        <w:rPr>
          <w:color w:val="242628"/>
          <w:spacing w:val="-48"/>
          <w:sz w:val="28"/>
        </w:rPr>
        <w:t> </w:t>
      </w:r>
      <w:r>
        <w:rPr>
          <w:color w:val="242628"/>
          <w:sz w:val="28"/>
        </w:rPr>
        <w:t>(или)</w:t>
      </w:r>
      <w:r>
        <w:rPr>
          <w:color w:val="242628"/>
          <w:spacing w:val="-53"/>
          <w:sz w:val="28"/>
        </w:rPr>
        <w:t> </w:t>
      </w:r>
      <w:r>
        <w:rPr>
          <w:color w:val="3A3B3B"/>
          <w:spacing w:val="-4"/>
          <w:sz w:val="28"/>
        </w:rPr>
        <w:t>«стоматоло</w:t>
      </w:r>
      <w:r>
        <w:rPr>
          <w:color w:val="08080A"/>
          <w:spacing w:val="-4"/>
          <w:sz w:val="28"/>
        </w:rPr>
        <w:t>­ </w:t>
      </w:r>
      <w:r>
        <w:rPr>
          <w:color w:val="242628"/>
          <w:sz w:val="28"/>
        </w:rPr>
        <w:t>гия»</w:t>
      </w:r>
      <w:r>
        <w:rPr>
          <w:color w:val="242628"/>
          <w:spacing w:val="-20"/>
          <w:sz w:val="28"/>
        </w:rPr>
        <w:t> </w:t>
      </w:r>
      <w:r>
        <w:rPr>
          <w:color w:val="242628"/>
          <w:sz w:val="28"/>
        </w:rPr>
        <w:t>для</w:t>
      </w:r>
      <w:r>
        <w:rPr>
          <w:color w:val="242628"/>
          <w:spacing w:val="-25"/>
          <w:sz w:val="28"/>
        </w:rPr>
        <w:t> </w:t>
      </w:r>
      <w:r>
        <w:rPr>
          <w:color w:val="242628"/>
          <w:sz w:val="28"/>
        </w:rPr>
        <w:t>оплаты</w:t>
      </w:r>
      <w:r>
        <w:rPr>
          <w:color w:val="242628"/>
          <w:spacing w:val="-19"/>
          <w:sz w:val="28"/>
        </w:rPr>
        <w:t> </w:t>
      </w:r>
      <w:r>
        <w:rPr>
          <w:color w:val="242628"/>
          <w:sz w:val="28"/>
        </w:rPr>
        <w:t>первичной</w:t>
      </w:r>
      <w:r>
        <w:rPr>
          <w:color w:val="242628"/>
          <w:spacing w:val="-22"/>
          <w:sz w:val="28"/>
        </w:rPr>
        <w:t> </w:t>
      </w:r>
      <w:r>
        <w:rPr>
          <w:color w:val="242628"/>
          <w:sz w:val="28"/>
        </w:rPr>
        <w:t>(первичной</w:t>
      </w:r>
      <w:r>
        <w:rPr>
          <w:color w:val="242628"/>
          <w:spacing w:val="-13"/>
          <w:sz w:val="28"/>
        </w:rPr>
        <w:t> </w:t>
      </w:r>
      <w:r>
        <w:rPr>
          <w:color w:val="242628"/>
          <w:sz w:val="28"/>
        </w:rPr>
        <w:t>специализированной)</w:t>
      </w:r>
      <w:r>
        <w:rPr>
          <w:color w:val="242628"/>
          <w:spacing w:val="-28"/>
          <w:sz w:val="28"/>
        </w:rPr>
        <w:t> </w:t>
      </w:r>
      <w:r>
        <w:rPr>
          <w:color w:val="242628"/>
          <w:sz w:val="28"/>
        </w:rPr>
        <w:t>медико-санитарной помощи по соответствующим</w:t>
      </w:r>
      <w:r>
        <w:rPr>
          <w:color w:val="242628"/>
          <w:spacing w:val="-42"/>
          <w:sz w:val="28"/>
        </w:rPr>
        <w:t> </w:t>
      </w:r>
      <w:r>
        <w:rPr>
          <w:color w:val="242628"/>
          <w:spacing w:val="-12"/>
          <w:sz w:val="28"/>
        </w:rPr>
        <w:t>профилям</w:t>
      </w:r>
      <w:r>
        <w:rPr>
          <w:color w:val="4B4B4D"/>
          <w:spacing w:val="-12"/>
          <w:sz w:val="28"/>
        </w:rPr>
        <w:t>.</w:t>
      </w:r>
    </w:p>
    <w:p>
      <w:pPr>
        <w:spacing w:line="225" w:lineRule="auto" w:before="0"/>
        <w:ind w:left="498" w:right="455" w:firstLine="669"/>
        <w:jc w:val="both"/>
        <w:rPr>
          <w:b/>
          <w:sz w:val="27"/>
        </w:rPr>
      </w:pPr>
      <w:r>
        <w:rPr>
          <w:color w:val="242628"/>
          <w:sz w:val="28"/>
        </w:rPr>
        <w:t>При</w:t>
      </w:r>
      <w:r>
        <w:rPr>
          <w:color w:val="242628"/>
          <w:spacing w:val="-45"/>
          <w:sz w:val="28"/>
        </w:rPr>
        <w:t> </w:t>
      </w:r>
      <w:r>
        <w:rPr>
          <w:color w:val="242628"/>
          <w:sz w:val="28"/>
        </w:rPr>
        <w:t>этом</w:t>
      </w:r>
      <w:r>
        <w:rPr>
          <w:color w:val="242628"/>
          <w:spacing w:val="-42"/>
          <w:sz w:val="28"/>
        </w:rPr>
        <w:t> </w:t>
      </w:r>
      <w:r>
        <w:rPr>
          <w:color w:val="242628"/>
          <w:sz w:val="28"/>
        </w:rPr>
        <w:t>оплата</w:t>
      </w:r>
      <w:r>
        <w:rPr>
          <w:color w:val="242628"/>
          <w:spacing w:val="-37"/>
          <w:sz w:val="28"/>
        </w:rPr>
        <w:t> </w:t>
      </w:r>
      <w:r>
        <w:rPr>
          <w:color w:val="242628"/>
          <w:sz w:val="28"/>
        </w:rPr>
        <w:t>mюй</w:t>
      </w:r>
      <w:r>
        <w:rPr>
          <w:color w:val="242628"/>
          <w:spacing w:val="-39"/>
          <w:sz w:val="28"/>
        </w:rPr>
        <w:t> </w:t>
      </w:r>
      <w:r>
        <w:rPr>
          <w:color w:val="242628"/>
          <w:sz w:val="28"/>
        </w:rPr>
        <w:t>медицинской</w:t>
      </w:r>
      <w:r>
        <w:rPr>
          <w:color w:val="242628"/>
          <w:spacing w:val="-30"/>
          <w:sz w:val="28"/>
        </w:rPr>
        <w:t> </w:t>
      </w:r>
      <w:r>
        <w:rPr>
          <w:color w:val="242628"/>
          <w:sz w:val="28"/>
        </w:rPr>
        <w:t>помощи,</w:t>
      </w:r>
      <w:r>
        <w:rPr>
          <w:color w:val="242628"/>
          <w:spacing w:val="-40"/>
          <w:sz w:val="28"/>
        </w:rPr>
        <w:t> </w:t>
      </w:r>
      <w:r>
        <w:rPr>
          <w:color w:val="242628"/>
          <w:sz w:val="28"/>
        </w:rPr>
        <w:t>оказанной</w:t>
      </w:r>
      <w:r>
        <w:rPr>
          <w:color w:val="242628"/>
          <w:spacing w:val="-33"/>
          <w:sz w:val="28"/>
        </w:rPr>
        <w:t> </w:t>
      </w:r>
      <w:r>
        <w:rPr>
          <w:color w:val="242628"/>
          <w:sz w:val="28"/>
        </w:rPr>
        <w:t>в</w:t>
      </w:r>
      <w:r>
        <w:rPr>
          <w:color w:val="242628"/>
          <w:spacing w:val="-38"/>
          <w:sz w:val="28"/>
        </w:rPr>
        <w:t> </w:t>
      </w:r>
      <w:r>
        <w:rPr>
          <w:color w:val="242628"/>
          <w:sz w:val="28"/>
        </w:rPr>
        <w:t>амбулаторных</w:t>
      </w:r>
      <w:r>
        <w:rPr>
          <w:color w:val="242628"/>
          <w:spacing w:val="-28"/>
          <w:sz w:val="28"/>
        </w:rPr>
        <w:t> </w:t>
      </w:r>
      <w:r>
        <w:rPr>
          <w:color w:val="242628"/>
          <w:spacing w:val="-9"/>
          <w:sz w:val="28"/>
        </w:rPr>
        <w:t>усло</w:t>
      </w:r>
      <w:r>
        <w:rPr>
          <w:color w:val="08080A"/>
          <w:spacing w:val="-9"/>
          <w:sz w:val="28"/>
        </w:rPr>
        <w:t>­ </w:t>
      </w:r>
      <w:r>
        <w:rPr>
          <w:color w:val="242628"/>
          <w:sz w:val="28"/>
        </w:rPr>
        <w:t>виях</w:t>
      </w:r>
      <w:r>
        <w:rPr>
          <w:color w:val="242628"/>
          <w:spacing w:val="-24"/>
          <w:sz w:val="28"/>
        </w:rPr>
        <w:t> </w:t>
      </w:r>
      <w:r>
        <w:rPr>
          <w:color w:val="242628"/>
          <w:sz w:val="28"/>
        </w:rPr>
        <w:t>(за</w:t>
      </w:r>
      <w:r>
        <w:rPr>
          <w:color w:val="242628"/>
          <w:spacing w:val="-26"/>
          <w:sz w:val="28"/>
        </w:rPr>
        <w:t> </w:t>
      </w:r>
      <w:r>
        <w:rPr>
          <w:color w:val="242628"/>
          <w:sz w:val="28"/>
        </w:rPr>
        <w:t>исключением</w:t>
      </w:r>
      <w:r>
        <w:rPr>
          <w:color w:val="242628"/>
          <w:spacing w:val="-17"/>
          <w:sz w:val="28"/>
        </w:rPr>
        <w:t> </w:t>
      </w:r>
      <w:r>
        <w:rPr>
          <w:color w:val="242628"/>
          <w:sz w:val="28"/>
        </w:rPr>
        <w:t>отдельных</w:t>
      </w:r>
      <w:r>
        <w:rPr>
          <w:color w:val="242628"/>
          <w:spacing w:val="-18"/>
          <w:sz w:val="28"/>
        </w:rPr>
        <w:t> </w:t>
      </w:r>
      <w:r>
        <w:rPr>
          <w:color w:val="242628"/>
          <w:sz w:val="28"/>
        </w:rPr>
        <w:t>диагностических</w:t>
      </w:r>
      <w:r>
        <w:rPr>
          <w:color w:val="242628"/>
          <w:spacing w:val="-25"/>
          <w:sz w:val="28"/>
        </w:rPr>
        <w:t> </w:t>
      </w:r>
      <w:r>
        <w:rPr>
          <w:color w:val="242628"/>
          <w:sz w:val="28"/>
        </w:rPr>
        <w:t>(лабораторных)</w:t>
      </w:r>
      <w:r>
        <w:rPr>
          <w:color w:val="242628"/>
          <w:spacing w:val="-29"/>
          <w:sz w:val="28"/>
        </w:rPr>
        <w:t> </w:t>
      </w:r>
      <w:r>
        <w:rPr>
          <w:color w:val="242628"/>
          <w:sz w:val="28"/>
        </w:rPr>
        <w:t>исследований: компьютерной томографии, магнитно-резонансной томографии,</w:t>
      </w:r>
      <w:r>
        <w:rPr>
          <w:color w:val="242628"/>
          <w:spacing w:val="-47"/>
          <w:sz w:val="28"/>
        </w:rPr>
        <w:t> </w:t>
      </w:r>
      <w:r>
        <w:rPr>
          <w:color w:val="242628"/>
          <w:sz w:val="28"/>
        </w:rPr>
        <w:t>ультразвукового </w:t>
      </w:r>
      <w:r>
        <w:rPr>
          <w:color w:val="242628"/>
          <w:w w:val="95"/>
          <w:sz w:val="28"/>
        </w:rPr>
        <w:t>исследования сердечно-сосудистой системы, </w:t>
      </w:r>
      <w:r>
        <w:rPr>
          <w:color w:val="3A3B3B"/>
          <w:w w:val="95"/>
          <w:sz w:val="28"/>
        </w:rPr>
        <w:t>эндоскопических </w:t>
      </w:r>
      <w:r>
        <w:rPr>
          <w:color w:val="242628"/>
          <w:w w:val="95"/>
          <w:sz w:val="28"/>
        </w:rPr>
        <w:t>диагностических ис­ </w:t>
      </w:r>
      <w:r>
        <w:rPr>
          <w:color w:val="242628"/>
          <w:sz w:val="28"/>
        </w:rPr>
        <w:t>следований, а также молекулярно-генетических исследований и патолого­ анатомических</w:t>
      </w:r>
      <w:r>
        <w:rPr>
          <w:color w:val="242628"/>
          <w:spacing w:val="-17"/>
          <w:sz w:val="28"/>
        </w:rPr>
        <w:t> </w:t>
      </w:r>
      <w:r>
        <w:rPr>
          <w:color w:val="242628"/>
          <w:sz w:val="28"/>
        </w:rPr>
        <w:t>исследований</w:t>
      </w:r>
      <w:r>
        <w:rPr>
          <w:color w:val="242628"/>
          <w:spacing w:val="-18"/>
          <w:sz w:val="28"/>
        </w:rPr>
        <w:t> </w:t>
      </w:r>
      <w:r>
        <w:rPr>
          <w:color w:val="242628"/>
          <w:sz w:val="28"/>
        </w:rPr>
        <w:t>биопсийного</w:t>
      </w:r>
      <w:r>
        <w:rPr>
          <w:color w:val="242628"/>
          <w:spacing w:val="-24"/>
          <w:sz w:val="28"/>
        </w:rPr>
        <w:t> </w:t>
      </w:r>
      <w:r>
        <w:rPr>
          <w:color w:val="242628"/>
          <w:sz w:val="28"/>
        </w:rPr>
        <w:t>(операционного)</w:t>
      </w:r>
      <w:r>
        <w:rPr>
          <w:color w:val="242628"/>
          <w:spacing w:val="-31"/>
          <w:sz w:val="28"/>
        </w:rPr>
        <w:t> </w:t>
      </w:r>
      <w:r>
        <w:rPr>
          <w:color w:val="242628"/>
          <w:sz w:val="28"/>
        </w:rPr>
        <w:t>материала,</w:t>
      </w:r>
      <w:r>
        <w:rPr>
          <w:color w:val="242628"/>
          <w:spacing w:val="-24"/>
          <w:sz w:val="28"/>
        </w:rPr>
        <w:t> </w:t>
      </w:r>
      <w:r>
        <w:rPr>
          <w:color w:val="242628"/>
          <w:sz w:val="28"/>
        </w:rPr>
        <w:t>ПЭТ/КТ</w:t>
      </w:r>
      <w:r>
        <w:rPr>
          <w:color w:val="242628"/>
          <w:spacing w:val="-30"/>
          <w:sz w:val="28"/>
        </w:rPr>
        <w:t> </w:t>
      </w:r>
      <w:r>
        <w:rPr>
          <w:color w:val="242628"/>
          <w:sz w:val="28"/>
        </w:rPr>
        <w:t>и </w:t>
      </w:r>
      <w:r>
        <w:rPr>
          <w:color w:val="242628"/>
          <w:spacing w:val="-1"/>
          <w:w w:val="108"/>
          <w:sz w:val="28"/>
        </w:rPr>
        <w:t>ОФЭК</w:t>
      </w:r>
      <w:r>
        <w:rPr>
          <w:color w:val="242628"/>
          <w:spacing w:val="-125"/>
          <w:w w:val="108"/>
          <w:sz w:val="28"/>
        </w:rPr>
        <w:t>Т</w:t>
      </w:r>
      <w:r>
        <w:rPr>
          <w:color w:val="4B4B4D"/>
          <w:spacing w:val="-9"/>
          <w:w w:val="108"/>
          <w:sz w:val="28"/>
        </w:rPr>
        <w:t>/</w:t>
      </w:r>
      <w:r>
        <w:rPr>
          <w:color w:val="242628"/>
          <w:spacing w:val="-1"/>
          <w:w w:val="108"/>
          <w:sz w:val="28"/>
        </w:rPr>
        <w:t>ОФЭКТ-К</w:t>
      </w:r>
      <w:r>
        <w:rPr>
          <w:color w:val="242628"/>
          <w:spacing w:val="-50"/>
          <w:w w:val="108"/>
          <w:sz w:val="28"/>
        </w:rPr>
        <w:t>Т</w:t>
      </w:r>
      <w:r>
        <w:rPr>
          <w:color w:val="242628"/>
          <w:spacing w:val="-77"/>
          <w:w w:val="95"/>
          <w:sz w:val="28"/>
        </w:rPr>
        <w:t>в</w:t>
      </w:r>
      <w:r>
        <w:rPr>
          <w:color w:val="242628"/>
          <w:w w:val="108"/>
          <w:sz w:val="28"/>
        </w:rPr>
        <w:t>,</w:t>
      </w:r>
      <w:r>
        <w:rPr>
          <w:color w:val="242628"/>
          <w:spacing w:val="-1"/>
          <w:w w:val="95"/>
          <w:sz w:val="28"/>
        </w:rPr>
        <w:t>едени</w:t>
      </w:r>
      <w:r>
        <w:rPr>
          <w:color w:val="242628"/>
          <w:w w:val="95"/>
          <w:sz w:val="28"/>
        </w:rPr>
        <w:t>я</w:t>
      </w:r>
      <w:r>
        <w:rPr>
          <w:color w:val="242628"/>
          <w:spacing w:val="2"/>
          <w:sz w:val="28"/>
        </w:rPr>
        <w:t> </w:t>
      </w:r>
      <w:r>
        <w:rPr>
          <w:color w:val="242628"/>
          <w:w w:val="96"/>
          <w:sz w:val="28"/>
        </w:rPr>
        <w:t>школ</w:t>
      </w:r>
      <w:r>
        <w:rPr>
          <w:color w:val="242628"/>
          <w:spacing w:val="-10"/>
          <w:sz w:val="28"/>
        </w:rPr>
        <w:t> </w:t>
      </w:r>
      <w:r>
        <w:rPr>
          <w:color w:val="242628"/>
          <w:spacing w:val="-1"/>
          <w:w w:val="97"/>
          <w:sz w:val="28"/>
        </w:rPr>
        <w:t>дл</w:t>
      </w:r>
      <w:r>
        <w:rPr>
          <w:color w:val="242628"/>
          <w:w w:val="97"/>
          <w:sz w:val="28"/>
        </w:rPr>
        <w:t>я</w:t>
      </w:r>
      <w:r>
        <w:rPr>
          <w:color w:val="242628"/>
          <w:spacing w:val="-12"/>
          <w:sz w:val="28"/>
        </w:rPr>
        <w:t> </w:t>
      </w:r>
      <w:r>
        <w:rPr>
          <w:color w:val="242628"/>
          <w:spacing w:val="-1"/>
          <w:w w:val="96"/>
          <w:sz w:val="28"/>
        </w:rPr>
        <w:t>больны</w:t>
      </w:r>
      <w:r>
        <w:rPr>
          <w:color w:val="242628"/>
          <w:w w:val="96"/>
          <w:sz w:val="28"/>
        </w:rPr>
        <w:t>х</w:t>
      </w:r>
      <w:r>
        <w:rPr>
          <w:color w:val="242628"/>
          <w:spacing w:val="-3"/>
          <w:sz w:val="28"/>
        </w:rPr>
        <w:t> </w:t>
      </w:r>
      <w:r>
        <w:rPr>
          <w:color w:val="242628"/>
          <w:w w:val="96"/>
          <w:sz w:val="28"/>
        </w:rPr>
        <w:t>с</w:t>
      </w:r>
      <w:r>
        <w:rPr>
          <w:color w:val="242628"/>
          <w:spacing w:val="6"/>
          <w:sz w:val="28"/>
        </w:rPr>
        <w:t> </w:t>
      </w:r>
      <w:r>
        <w:rPr>
          <w:color w:val="242628"/>
          <w:w w:val="94"/>
          <w:sz w:val="28"/>
        </w:rPr>
        <w:t>хроническими</w:t>
      </w:r>
      <w:r>
        <w:rPr>
          <w:color w:val="242628"/>
          <w:spacing w:val="14"/>
          <w:sz w:val="28"/>
        </w:rPr>
        <w:t> </w:t>
      </w:r>
      <w:r>
        <w:rPr>
          <w:color w:val="242628"/>
          <w:spacing w:val="-1"/>
          <w:w w:val="95"/>
          <w:sz w:val="28"/>
        </w:rPr>
        <w:t>неинфекционными </w:t>
      </w:r>
      <w:r>
        <w:rPr>
          <w:color w:val="3A3B3B"/>
          <w:sz w:val="28"/>
        </w:rPr>
        <w:t>заболеваниями,</w:t>
      </w:r>
      <w:r>
        <w:rPr>
          <w:color w:val="3A3B3B"/>
          <w:spacing w:val="-45"/>
          <w:sz w:val="28"/>
        </w:rPr>
        <w:t> </w:t>
      </w:r>
      <w:r>
        <w:rPr>
          <w:color w:val="242628"/>
          <w:sz w:val="28"/>
        </w:rPr>
        <w:t>в</w:t>
      </w:r>
      <w:r>
        <w:rPr>
          <w:color w:val="242628"/>
          <w:spacing w:val="-32"/>
          <w:sz w:val="28"/>
        </w:rPr>
        <w:t> </w:t>
      </w:r>
      <w:r>
        <w:rPr>
          <w:color w:val="242628"/>
          <w:sz w:val="28"/>
        </w:rPr>
        <w:t>том</w:t>
      </w:r>
      <w:r>
        <w:rPr>
          <w:color w:val="242628"/>
          <w:spacing w:val="-37"/>
          <w:sz w:val="28"/>
        </w:rPr>
        <w:t> </w:t>
      </w:r>
      <w:r>
        <w:rPr>
          <w:color w:val="242628"/>
          <w:sz w:val="28"/>
        </w:rPr>
        <w:t>числе</w:t>
      </w:r>
      <w:r>
        <w:rPr>
          <w:color w:val="242628"/>
          <w:spacing w:val="-37"/>
          <w:sz w:val="28"/>
        </w:rPr>
        <w:t> </w:t>
      </w:r>
      <w:r>
        <w:rPr>
          <w:color w:val="242628"/>
          <w:sz w:val="28"/>
        </w:rPr>
        <w:t>с</w:t>
      </w:r>
      <w:r>
        <w:rPr>
          <w:color w:val="242628"/>
          <w:spacing w:val="-35"/>
          <w:sz w:val="28"/>
        </w:rPr>
        <w:t> </w:t>
      </w:r>
      <w:r>
        <w:rPr>
          <w:color w:val="242628"/>
          <w:sz w:val="28"/>
        </w:rPr>
        <w:t>сахарным</w:t>
      </w:r>
      <w:r>
        <w:rPr>
          <w:color w:val="242628"/>
          <w:spacing w:val="-32"/>
          <w:sz w:val="28"/>
        </w:rPr>
        <w:t> </w:t>
      </w:r>
      <w:r>
        <w:rPr>
          <w:color w:val="242628"/>
          <w:sz w:val="28"/>
        </w:rPr>
        <w:t>диабетом,</w:t>
      </w:r>
      <w:r>
        <w:rPr>
          <w:color w:val="242628"/>
          <w:spacing w:val="-32"/>
          <w:sz w:val="28"/>
        </w:rPr>
        <w:t> </w:t>
      </w:r>
      <w:r>
        <w:rPr>
          <w:color w:val="242628"/>
          <w:sz w:val="28"/>
        </w:rPr>
        <w:t>профилактических</w:t>
      </w:r>
      <w:r>
        <w:rPr>
          <w:color w:val="242628"/>
          <w:spacing w:val="-47"/>
          <w:sz w:val="28"/>
        </w:rPr>
        <w:t> </w:t>
      </w:r>
      <w:r>
        <w:rPr>
          <w:color w:val="242628"/>
          <w:sz w:val="28"/>
        </w:rPr>
        <w:t>медицинских осмотров</w:t>
      </w:r>
      <w:r>
        <w:rPr>
          <w:color w:val="242628"/>
          <w:spacing w:val="-24"/>
          <w:sz w:val="28"/>
        </w:rPr>
        <w:t> </w:t>
      </w:r>
      <w:r>
        <w:rPr>
          <w:color w:val="242628"/>
          <w:sz w:val="28"/>
        </w:rPr>
        <w:t>и</w:t>
      </w:r>
      <w:r>
        <w:rPr>
          <w:color w:val="242628"/>
          <w:spacing w:val="-30"/>
          <w:sz w:val="28"/>
        </w:rPr>
        <w:t> </w:t>
      </w:r>
      <w:r>
        <w:rPr>
          <w:color w:val="242628"/>
          <w:sz w:val="28"/>
        </w:rPr>
        <w:t>диспансеризации,</w:t>
      </w:r>
      <w:r>
        <w:rPr>
          <w:color w:val="242628"/>
          <w:spacing w:val="-36"/>
          <w:sz w:val="28"/>
        </w:rPr>
        <w:t> </w:t>
      </w:r>
      <w:r>
        <w:rPr>
          <w:color w:val="242628"/>
          <w:sz w:val="28"/>
        </w:rPr>
        <w:t>в</w:t>
      </w:r>
      <w:r>
        <w:rPr>
          <w:color w:val="242628"/>
          <w:spacing w:val="-21"/>
          <w:sz w:val="28"/>
        </w:rPr>
        <w:t> </w:t>
      </w:r>
      <w:r>
        <w:rPr>
          <w:color w:val="242628"/>
          <w:sz w:val="28"/>
        </w:rPr>
        <w:t>том</w:t>
      </w:r>
      <w:r>
        <w:rPr>
          <w:color w:val="242628"/>
          <w:spacing w:val="-22"/>
          <w:sz w:val="28"/>
        </w:rPr>
        <w:t> </w:t>
      </w:r>
      <w:r>
        <w:rPr>
          <w:color w:val="242628"/>
          <w:sz w:val="28"/>
        </w:rPr>
        <w:t>числе</w:t>
      </w:r>
      <w:r>
        <w:rPr>
          <w:color w:val="242628"/>
          <w:spacing w:val="-29"/>
          <w:sz w:val="28"/>
        </w:rPr>
        <w:t> </w:t>
      </w:r>
      <w:r>
        <w:rPr>
          <w:color w:val="242628"/>
          <w:sz w:val="28"/>
        </w:rPr>
        <w:t>углубленной</w:t>
      </w:r>
      <w:r>
        <w:rPr>
          <w:color w:val="242628"/>
          <w:spacing w:val="-22"/>
          <w:sz w:val="28"/>
        </w:rPr>
        <w:t> </w:t>
      </w:r>
      <w:r>
        <w:rPr>
          <w:color w:val="242628"/>
          <w:sz w:val="28"/>
        </w:rPr>
        <w:t>диспансеризации</w:t>
      </w:r>
      <w:r>
        <w:rPr>
          <w:color w:val="242628"/>
          <w:spacing w:val="-41"/>
          <w:sz w:val="28"/>
        </w:rPr>
        <w:t> </w:t>
      </w:r>
      <w:r>
        <w:rPr>
          <w:color w:val="242628"/>
          <w:sz w:val="28"/>
        </w:rPr>
        <w:t>и</w:t>
      </w:r>
      <w:r>
        <w:rPr>
          <w:color w:val="242628"/>
          <w:spacing w:val="-30"/>
          <w:sz w:val="28"/>
        </w:rPr>
        <w:t> </w:t>
      </w:r>
      <w:r>
        <w:rPr>
          <w:color w:val="242628"/>
          <w:sz w:val="28"/>
        </w:rPr>
        <w:t>диспан­ </w:t>
      </w:r>
      <w:r>
        <w:rPr>
          <w:color w:val="242628"/>
          <w:w w:val="95"/>
          <w:sz w:val="28"/>
        </w:rPr>
        <w:t>серизации для оценки репродуктивного здоровья женщин и мужчин, диспансерного </w:t>
      </w:r>
      <w:r>
        <w:rPr>
          <w:color w:val="242628"/>
          <w:sz w:val="28"/>
        </w:rPr>
        <w:t>наблюдения,</w:t>
      </w:r>
      <w:r>
        <w:rPr>
          <w:color w:val="242628"/>
          <w:spacing w:val="-28"/>
          <w:sz w:val="28"/>
        </w:rPr>
        <w:t> </w:t>
      </w:r>
      <w:r>
        <w:rPr>
          <w:color w:val="242628"/>
          <w:sz w:val="28"/>
        </w:rPr>
        <w:t>включая</w:t>
      </w:r>
      <w:r>
        <w:rPr>
          <w:color w:val="242628"/>
          <w:spacing w:val="-35"/>
          <w:sz w:val="28"/>
        </w:rPr>
        <w:t> </w:t>
      </w:r>
      <w:r>
        <w:rPr>
          <w:color w:val="242628"/>
          <w:sz w:val="28"/>
        </w:rPr>
        <w:t>диспансерное</w:t>
      </w:r>
      <w:r>
        <w:rPr>
          <w:color w:val="242628"/>
          <w:spacing w:val="-16"/>
          <w:sz w:val="28"/>
        </w:rPr>
        <w:t> </w:t>
      </w:r>
      <w:r>
        <w:rPr>
          <w:color w:val="242628"/>
          <w:sz w:val="28"/>
        </w:rPr>
        <w:t>наблюдение</w:t>
      </w:r>
      <w:r>
        <w:rPr>
          <w:color w:val="242628"/>
          <w:spacing w:val="-36"/>
          <w:sz w:val="28"/>
        </w:rPr>
        <w:t> </w:t>
      </w:r>
      <w:r>
        <w:rPr>
          <w:color w:val="242628"/>
          <w:sz w:val="28"/>
        </w:rPr>
        <w:t>работающих</w:t>
      </w:r>
      <w:r>
        <w:rPr>
          <w:color w:val="242628"/>
          <w:spacing w:val="-20"/>
          <w:sz w:val="28"/>
        </w:rPr>
        <w:t> </w:t>
      </w:r>
      <w:r>
        <w:rPr>
          <w:color w:val="242628"/>
          <w:sz w:val="28"/>
        </w:rPr>
        <w:t>граждан</w:t>
      </w:r>
      <w:r>
        <w:rPr>
          <w:color w:val="242628"/>
          <w:spacing w:val="-22"/>
          <w:sz w:val="28"/>
        </w:rPr>
        <w:t> </w:t>
      </w:r>
      <w:r>
        <w:rPr>
          <w:color w:val="242628"/>
          <w:sz w:val="28"/>
        </w:rPr>
        <w:t>и</w:t>
      </w:r>
      <w:r>
        <w:rPr>
          <w:color w:val="242628"/>
          <w:spacing w:val="-33"/>
          <w:sz w:val="28"/>
        </w:rPr>
        <w:t> </w:t>
      </w:r>
      <w:r>
        <w:rPr>
          <w:color w:val="242628"/>
          <w:sz w:val="28"/>
        </w:rPr>
        <w:t>(или)</w:t>
      </w:r>
      <w:r>
        <w:rPr>
          <w:color w:val="242628"/>
          <w:spacing w:val="-29"/>
          <w:sz w:val="28"/>
        </w:rPr>
        <w:t> </w:t>
      </w:r>
      <w:r>
        <w:rPr>
          <w:color w:val="242628"/>
          <w:spacing w:val="-18"/>
          <w:sz w:val="28"/>
        </w:rPr>
        <w:t>обу</w:t>
      </w:r>
      <w:r>
        <w:rPr>
          <w:color w:val="08080A"/>
          <w:spacing w:val="-18"/>
          <w:sz w:val="28"/>
        </w:rPr>
        <w:t>­ </w:t>
      </w:r>
      <w:r>
        <w:rPr>
          <w:color w:val="242628"/>
          <w:sz w:val="28"/>
        </w:rPr>
        <w:t>чающихся</w:t>
      </w:r>
      <w:r>
        <w:rPr>
          <w:color w:val="242628"/>
          <w:spacing w:val="-27"/>
          <w:sz w:val="28"/>
        </w:rPr>
        <w:t> </w:t>
      </w:r>
      <w:r>
        <w:rPr>
          <w:color w:val="242628"/>
          <w:sz w:val="28"/>
        </w:rPr>
        <w:t>в</w:t>
      </w:r>
      <w:r>
        <w:rPr>
          <w:color w:val="242628"/>
          <w:spacing w:val="-25"/>
          <w:sz w:val="28"/>
        </w:rPr>
        <w:t> </w:t>
      </w:r>
      <w:r>
        <w:rPr>
          <w:color w:val="242628"/>
          <w:sz w:val="28"/>
        </w:rPr>
        <w:t>образовательных</w:t>
      </w:r>
      <w:r>
        <w:rPr>
          <w:color w:val="242628"/>
          <w:spacing w:val="-34"/>
          <w:sz w:val="28"/>
        </w:rPr>
        <w:t> </w:t>
      </w:r>
      <w:r>
        <w:rPr>
          <w:color w:val="242628"/>
          <w:sz w:val="28"/>
        </w:rPr>
        <w:t>организациях,</w:t>
      </w:r>
      <w:r>
        <w:rPr>
          <w:color w:val="242628"/>
          <w:spacing w:val="-16"/>
          <w:sz w:val="28"/>
        </w:rPr>
        <w:t> </w:t>
      </w:r>
      <w:r>
        <w:rPr>
          <w:color w:val="242628"/>
          <w:sz w:val="28"/>
        </w:rPr>
        <w:t>в</w:t>
      </w:r>
      <w:r>
        <w:rPr>
          <w:color w:val="242628"/>
          <w:spacing w:val="-21"/>
          <w:sz w:val="28"/>
        </w:rPr>
        <w:t> </w:t>
      </w:r>
      <w:r>
        <w:rPr>
          <w:color w:val="242628"/>
          <w:sz w:val="28"/>
        </w:rPr>
        <w:t>том</w:t>
      </w:r>
      <w:r>
        <w:rPr>
          <w:color w:val="242628"/>
          <w:spacing w:val="-25"/>
          <w:sz w:val="28"/>
        </w:rPr>
        <w:t> </w:t>
      </w:r>
      <w:r>
        <w:rPr>
          <w:color w:val="242628"/>
          <w:sz w:val="28"/>
        </w:rPr>
        <w:t>числе</w:t>
      </w:r>
      <w:r>
        <w:rPr>
          <w:color w:val="242628"/>
          <w:spacing w:val="-34"/>
          <w:sz w:val="28"/>
        </w:rPr>
        <w:t> </w:t>
      </w:r>
      <w:r>
        <w:rPr>
          <w:color w:val="242628"/>
          <w:sz w:val="28"/>
        </w:rPr>
        <w:t>центрами</w:t>
      </w:r>
      <w:r>
        <w:rPr>
          <w:color w:val="242628"/>
          <w:spacing w:val="-20"/>
          <w:sz w:val="28"/>
        </w:rPr>
        <w:t> </w:t>
      </w:r>
      <w:r>
        <w:rPr>
          <w:color w:val="242628"/>
          <w:sz w:val="28"/>
        </w:rPr>
        <w:t>здоровья</w:t>
      </w:r>
      <w:r>
        <w:rPr>
          <w:color w:val="4B4B4D"/>
          <w:sz w:val="28"/>
        </w:rPr>
        <w:t>,</w:t>
      </w:r>
      <w:r>
        <w:rPr>
          <w:color w:val="4B4B4D"/>
          <w:spacing w:val="-23"/>
          <w:sz w:val="28"/>
        </w:rPr>
        <w:t> </w:t>
      </w:r>
      <w:r>
        <w:rPr>
          <w:color w:val="242628"/>
          <w:sz w:val="28"/>
        </w:rPr>
        <w:t>меди­ цинской</w:t>
      </w:r>
      <w:r>
        <w:rPr>
          <w:color w:val="242628"/>
          <w:spacing w:val="-35"/>
          <w:sz w:val="28"/>
        </w:rPr>
        <w:t> </w:t>
      </w:r>
      <w:r>
        <w:rPr>
          <w:color w:val="242628"/>
          <w:sz w:val="28"/>
        </w:rPr>
        <w:t>помощи,</w:t>
      </w:r>
      <w:r>
        <w:rPr>
          <w:color w:val="242628"/>
          <w:spacing w:val="-37"/>
          <w:sz w:val="28"/>
        </w:rPr>
        <w:t> </w:t>
      </w:r>
      <w:r>
        <w:rPr>
          <w:color w:val="242628"/>
          <w:sz w:val="28"/>
        </w:rPr>
        <w:t>оказанной</w:t>
      </w:r>
      <w:r>
        <w:rPr>
          <w:color w:val="242628"/>
          <w:spacing w:val="-29"/>
          <w:sz w:val="28"/>
        </w:rPr>
        <w:t> </w:t>
      </w:r>
      <w:r>
        <w:rPr>
          <w:color w:val="242628"/>
          <w:sz w:val="28"/>
        </w:rPr>
        <w:t>застрахованным</w:t>
      </w:r>
      <w:r>
        <w:rPr>
          <w:color w:val="242628"/>
          <w:spacing w:val="-42"/>
          <w:sz w:val="28"/>
        </w:rPr>
        <w:t> </w:t>
      </w:r>
      <w:r>
        <w:rPr>
          <w:color w:val="242628"/>
          <w:sz w:val="28"/>
        </w:rPr>
        <w:t>mщам</w:t>
      </w:r>
      <w:r>
        <w:rPr>
          <w:color w:val="242628"/>
          <w:spacing w:val="-35"/>
          <w:sz w:val="28"/>
        </w:rPr>
        <w:t> </w:t>
      </w:r>
      <w:r>
        <w:rPr>
          <w:color w:val="242628"/>
          <w:sz w:val="28"/>
        </w:rPr>
        <w:t>за</w:t>
      </w:r>
      <w:r>
        <w:rPr>
          <w:color w:val="242628"/>
          <w:spacing w:val="-42"/>
          <w:sz w:val="28"/>
        </w:rPr>
        <w:t> </w:t>
      </w:r>
      <w:r>
        <w:rPr>
          <w:color w:val="242628"/>
          <w:sz w:val="28"/>
        </w:rPr>
        <w:t>пределами</w:t>
      </w:r>
      <w:r>
        <w:rPr>
          <w:color w:val="242628"/>
          <w:spacing w:val="-39"/>
          <w:sz w:val="28"/>
        </w:rPr>
        <w:t> </w:t>
      </w:r>
      <w:r>
        <w:rPr>
          <w:color w:val="242628"/>
          <w:sz w:val="28"/>
        </w:rPr>
        <w:t>субъекта</w:t>
      </w:r>
      <w:r>
        <w:rPr>
          <w:color w:val="242628"/>
          <w:spacing w:val="-40"/>
          <w:sz w:val="28"/>
        </w:rPr>
        <w:t> </w:t>
      </w:r>
      <w:r>
        <w:rPr>
          <w:color w:val="242628"/>
          <w:sz w:val="28"/>
        </w:rPr>
        <w:t>Россий­ ской</w:t>
      </w:r>
      <w:r>
        <w:rPr>
          <w:color w:val="242628"/>
          <w:spacing w:val="-11"/>
          <w:sz w:val="28"/>
        </w:rPr>
        <w:t> </w:t>
      </w:r>
      <w:r>
        <w:rPr>
          <w:color w:val="242628"/>
          <w:sz w:val="28"/>
        </w:rPr>
        <w:t>Федерации,</w:t>
      </w:r>
      <w:r>
        <w:rPr>
          <w:color w:val="242628"/>
          <w:spacing w:val="1"/>
          <w:sz w:val="28"/>
        </w:rPr>
        <w:t> </w:t>
      </w:r>
      <w:r>
        <w:rPr>
          <w:color w:val="242628"/>
          <w:sz w:val="28"/>
        </w:rPr>
        <w:t>на</w:t>
      </w:r>
      <w:r>
        <w:rPr>
          <w:color w:val="242628"/>
          <w:spacing w:val="-19"/>
          <w:sz w:val="28"/>
        </w:rPr>
        <w:t> </w:t>
      </w:r>
      <w:r>
        <w:rPr>
          <w:color w:val="242628"/>
          <w:sz w:val="28"/>
        </w:rPr>
        <w:t>территории</w:t>
      </w:r>
      <w:r>
        <w:rPr>
          <w:color w:val="242628"/>
          <w:spacing w:val="-6"/>
          <w:sz w:val="28"/>
        </w:rPr>
        <w:t> </w:t>
      </w:r>
      <w:r>
        <w:rPr>
          <w:color w:val="242628"/>
          <w:sz w:val="28"/>
        </w:rPr>
        <w:t>которого</w:t>
      </w:r>
      <w:r>
        <w:rPr>
          <w:color w:val="242628"/>
          <w:spacing w:val="-6"/>
          <w:sz w:val="28"/>
        </w:rPr>
        <w:t> </w:t>
      </w:r>
      <w:r>
        <w:rPr>
          <w:color w:val="242628"/>
          <w:sz w:val="28"/>
        </w:rPr>
        <w:t>выдан</w:t>
      </w:r>
      <w:r>
        <w:rPr>
          <w:color w:val="242628"/>
          <w:spacing w:val="1"/>
          <w:sz w:val="28"/>
        </w:rPr>
        <w:t> </w:t>
      </w:r>
      <w:r>
        <w:rPr>
          <w:color w:val="242628"/>
          <w:sz w:val="28"/>
        </w:rPr>
        <w:t>полис</w:t>
      </w:r>
      <w:r>
        <w:rPr>
          <w:color w:val="242628"/>
          <w:spacing w:val="-11"/>
          <w:sz w:val="28"/>
        </w:rPr>
        <w:t> </w:t>
      </w:r>
      <w:r>
        <w:rPr>
          <w:color w:val="242628"/>
          <w:sz w:val="28"/>
        </w:rPr>
        <w:t>ОМС,</w:t>
      </w:r>
      <w:r>
        <w:rPr>
          <w:color w:val="242628"/>
          <w:spacing w:val="-12"/>
          <w:sz w:val="28"/>
        </w:rPr>
        <w:t> </w:t>
      </w:r>
      <w:r>
        <w:rPr>
          <w:color w:val="242628"/>
          <w:sz w:val="28"/>
        </w:rPr>
        <w:t>а</w:t>
      </w:r>
      <w:r>
        <w:rPr>
          <w:color w:val="242628"/>
          <w:spacing w:val="-7"/>
          <w:sz w:val="28"/>
        </w:rPr>
        <w:t> </w:t>
      </w:r>
      <w:r>
        <w:rPr>
          <w:color w:val="242628"/>
          <w:sz w:val="28"/>
        </w:rPr>
        <w:t>также</w:t>
      </w:r>
      <w:r>
        <w:rPr>
          <w:color w:val="242628"/>
          <w:spacing w:val="-11"/>
          <w:sz w:val="28"/>
        </w:rPr>
        <w:t> </w:t>
      </w:r>
      <w:r>
        <w:rPr>
          <w:color w:val="242628"/>
          <w:sz w:val="28"/>
        </w:rPr>
        <w:t>оказанной</w:t>
      </w:r>
      <w:r>
        <w:rPr>
          <w:color w:val="242628"/>
          <w:spacing w:val="3"/>
          <w:sz w:val="28"/>
        </w:rPr>
        <w:t> </w:t>
      </w:r>
      <w:r>
        <w:rPr>
          <w:color w:val="242628"/>
          <w:sz w:val="28"/>
        </w:rPr>
        <w:t>в отдельных медицинских организациях, не имеющих прикрепившихся лиц), осу­ ществляется</w:t>
      </w:r>
      <w:r>
        <w:rPr>
          <w:color w:val="242628"/>
          <w:spacing w:val="-17"/>
          <w:sz w:val="28"/>
        </w:rPr>
        <w:t> </w:t>
      </w:r>
      <w:r>
        <w:rPr>
          <w:color w:val="242628"/>
          <w:sz w:val="28"/>
        </w:rPr>
        <w:t>по</w:t>
      </w:r>
      <w:r>
        <w:rPr>
          <w:color w:val="242628"/>
          <w:spacing w:val="-25"/>
          <w:sz w:val="28"/>
        </w:rPr>
        <w:t> </w:t>
      </w:r>
      <w:r>
        <w:rPr>
          <w:color w:val="242628"/>
          <w:sz w:val="28"/>
        </w:rPr>
        <w:t>подушевому</w:t>
      </w:r>
      <w:r>
        <w:rPr>
          <w:color w:val="242628"/>
          <w:spacing w:val="-11"/>
          <w:sz w:val="28"/>
        </w:rPr>
        <w:t> </w:t>
      </w:r>
      <w:r>
        <w:rPr>
          <w:color w:val="242628"/>
          <w:sz w:val="28"/>
        </w:rPr>
        <w:t>нормативу</w:t>
      </w:r>
      <w:r>
        <w:rPr>
          <w:color w:val="242628"/>
          <w:spacing w:val="-16"/>
          <w:sz w:val="28"/>
        </w:rPr>
        <w:t> </w:t>
      </w:r>
      <w:r>
        <w:rPr>
          <w:color w:val="242628"/>
          <w:sz w:val="28"/>
        </w:rPr>
        <w:t>финансирования</w:t>
      </w:r>
      <w:r>
        <w:rPr>
          <w:color w:val="242628"/>
          <w:spacing w:val="-22"/>
          <w:sz w:val="28"/>
        </w:rPr>
        <w:t> </w:t>
      </w:r>
      <w:r>
        <w:rPr>
          <w:color w:val="242628"/>
          <w:sz w:val="28"/>
        </w:rPr>
        <w:t>на</w:t>
      </w:r>
      <w:r>
        <w:rPr>
          <w:color w:val="242628"/>
          <w:spacing w:val="-25"/>
          <w:sz w:val="28"/>
        </w:rPr>
        <w:t> </w:t>
      </w:r>
      <w:r>
        <w:rPr>
          <w:color w:val="242628"/>
          <w:sz w:val="28"/>
        </w:rPr>
        <w:t>прикрепившихся</w:t>
      </w:r>
      <w:r>
        <w:rPr>
          <w:color w:val="242628"/>
          <w:spacing w:val="-26"/>
          <w:sz w:val="28"/>
        </w:rPr>
        <w:t> </w:t>
      </w:r>
      <w:r>
        <w:rPr>
          <w:color w:val="242628"/>
          <w:sz w:val="28"/>
        </w:rPr>
        <w:t>лиц, </w:t>
      </w:r>
      <w:r>
        <w:rPr>
          <w:color w:val="242628"/>
          <w:w w:val="95"/>
          <w:sz w:val="28"/>
        </w:rPr>
        <w:t>рассчитанному с учетом выделения объемов финансового обеспечения оказания ме­ </w:t>
      </w:r>
      <w:r>
        <w:rPr>
          <w:color w:val="242628"/>
          <w:sz w:val="28"/>
        </w:rPr>
        <w:t>дицинской</w:t>
      </w:r>
      <w:r>
        <w:rPr>
          <w:color w:val="242628"/>
          <w:spacing w:val="-22"/>
          <w:sz w:val="28"/>
        </w:rPr>
        <w:t> </w:t>
      </w:r>
      <w:r>
        <w:rPr>
          <w:color w:val="242628"/>
          <w:sz w:val="28"/>
        </w:rPr>
        <w:t>помощи</w:t>
      </w:r>
      <w:r>
        <w:rPr>
          <w:color w:val="242628"/>
          <w:spacing w:val="-19"/>
          <w:sz w:val="28"/>
        </w:rPr>
        <w:t> </w:t>
      </w:r>
      <w:r>
        <w:rPr>
          <w:color w:val="242628"/>
          <w:sz w:val="28"/>
        </w:rPr>
        <w:t>в</w:t>
      </w:r>
      <w:r>
        <w:rPr>
          <w:color w:val="242628"/>
          <w:spacing w:val="-20"/>
          <w:sz w:val="28"/>
        </w:rPr>
        <w:t> </w:t>
      </w:r>
      <w:r>
        <w:rPr>
          <w:color w:val="242628"/>
          <w:sz w:val="28"/>
        </w:rPr>
        <w:t>амбулаторных</w:t>
      </w:r>
      <w:r>
        <w:rPr>
          <w:color w:val="242628"/>
          <w:spacing w:val="-7"/>
          <w:sz w:val="28"/>
        </w:rPr>
        <w:t> </w:t>
      </w:r>
      <w:r>
        <w:rPr>
          <w:color w:val="242628"/>
          <w:sz w:val="28"/>
        </w:rPr>
        <w:t>условиях</w:t>
      </w:r>
      <w:r>
        <w:rPr>
          <w:color w:val="242628"/>
          <w:spacing w:val="-18"/>
          <w:sz w:val="28"/>
        </w:rPr>
        <w:t> </w:t>
      </w:r>
      <w:r>
        <w:rPr>
          <w:color w:val="242628"/>
          <w:sz w:val="28"/>
        </w:rPr>
        <w:t>по</w:t>
      </w:r>
      <w:r>
        <w:rPr>
          <w:color w:val="242628"/>
          <w:spacing w:val="-28"/>
          <w:sz w:val="28"/>
        </w:rPr>
        <w:t> </w:t>
      </w:r>
      <w:r>
        <w:rPr>
          <w:color w:val="242628"/>
          <w:sz w:val="28"/>
        </w:rPr>
        <w:t>профилям</w:t>
      </w:r>
      <w:r>
        <w:rPr>
          <w:color w:val="242628"/>
          <w:spacing w:val="-13"/>
          <w:sz w:val="28"/>
        </w:rPr>
        <w:t> </w:t>
      </w:r>
      <w:r>
        <w:rPr>
          <w:color w:val="242628"/>
          <w:sz w:val="28"/>
        </w:rPr>
        <w:t>«акушерство</w:t>
      </w:r>
      <w:r>
        <w:rPr>
          <w:color w:val="242628"/>
          <w:spacing w:val="-13"/>
          <w:sz w:val="28"/>
        </w:rPr>
        <w:t> </w:t>
      </w:r>
      <w:r>
        <w:rPr>
          <w:color w:val="242628"/>
          <w:sz w:val="28"/>
        </w:rPr>
        <w:t>и</w:t>
      </w:r>
      <w:r>
        <w:rPr>
          <w:color w:val="242628"/>
          <w:spacing w:val="-27"/>
          <w:sz w:val="28"/>
        </w:rPr>
        <w:t> </w:t>
      </w:r>
      <w:r>
        <w:rPr>
          <w:color w:val="242628"/>
          <w:spacing w:val="-10"/>
          <w:sz w:val="28"/>
        </w:rPr>
        <w:t>гинеко</w:t>
      </w:r>
      <w:r>
        <w:rPr>
          <w:color w:val="08080A"/>
          <w:spacing w:val="-10"/>
          <w:sz w:val="28"/>
        </w:rPr>
        <w:t>­ </w:t>
      </w:r>
      <w:r>
        <w:rPr>
          <w:color w:val="242628"/>
          <w:w w:val="95"/>
          <w:sz w:val="28"/>
        </w:rPr>
        <w:t>логия» и (или) </w:t>
      </w:r>
      <w:r>
        <w:rPr>
          <w:color w:val="3A3B3B"/>
          <w:w w:val="95"/>
          <w:sz w:val="28"/>
        </w:rPr>
        <w:t>«стоматология» </w:t>
      </w:r>
      <w:r>
        <w:rPr>
          <w:color w:val="242628"/>
          <w:w w:val="95"/>
          <w:sz w:val="28"/>
        </w:rPr>
        <w:t>в отдельные подушевые нормативы финансирования </w:t>
      </w:r>
      <w:r>
        <w:rPr>
          <w:color w:val="242628"/>
          <w:sz w:val="28"/>
        </w:rPr>
        <w:t>на </w:t>
      </w:r>
      <w:r>
        <w:rPr>
          <w:color w:val="242628"/>
          <w:spacing w:val="-10"/>
          <w:sz w:val="28"/>
        </w:rPr>
        <w:t>прик</w:t>
      </w:r>
      <w:r>
        <w:rPr>
          <w:color w:val="08080A"/>
          <w:spacing w:val="-10"/>
          <w:sz w:val="28"/>
        </w:rPr>
        <w:t>р</w:t>
      </w:r>
      <w:r>
        <w:rPr>
          <w:color w:val="242628"/>
          <w:spacing w:val="-10"/>
          <w:sz w:val="28"/>
        </w:rPr>
        <w:t>епившихся </w:t>
      </w:r>
      <w:r>
        <w:rPr>
          <w:color w:val="242628"/>
          <w:spacing w:val="-7"/>
          <w:sz w:val="28"/>
        </w:rPr>
        <w:t>лиц</w:t>
      </w:r>
      <w:r>
        <w:rPr>
          <w:color w:val="08080A"/>
          <w:spacing w:val="-7"/>
          <w:sz w:val="28"/>
        </w:rPr>
        <w:t>. </w:t>
      </w:r>
      <w:r>
        <w:rPr>
          <w:color w:val="242628"/>
          <w:sz w:val="28"/>
        </w:rPr>
        <w:t>В подушевые нормативы финансирования на прикрепив­ шихся</w:t>
      </w:r>
      <w:r>
        <w:rPr>
          <w:color w:val="242628"/>
          <w:spacing w:val="-40"/>
          <w:sz w:val="28"/>
        </w:rPr>
        <w:t> </w:t>
      </w:r>
      <w:r>
        <w:rPr>
          <w:color w:val="242628"/>
          <w:sz w:val="28"/>
        </w:rPr>
        <w:t>лиц</w:t>
      </w:r>
      <w:r>
        <w:rPr>
          <w:color w:val="242628"/>
          <w:spacing w:val="-43"/>
          <w:sz w:val="28"/>
        </w:rPr>
        <w:t> </w:t>
      </w:r>
      <w:r>
        <w:rPr>
          <w:color w:val="242628"/>
          <w:sz w:val="28"/>
        </w:rPr>
        <w:t>по</w:t>
      </w:r>
      <w:r>
        <w:rPr>
          <w:color w:val="242628"/>
          <w:spacing w:val="-43"/>
          <w:sz w:val="28"/>
        </w:rPr>
        <w:t> </w:t>
      </w:r>
      <w:r>
        <w:rPr>
          <w:color w:val="242628"/>
          <w:sz w:val="28"/>
        </w:rPr>
        <w:t>профилям</w:t>
      </w:r>
      <w:r>
        <w:rPr>
          <w:color w:val="242628"/>
          <w:spacing w:val="-27"/>
          <w:sz w:val="28"/>
        </w:rPr>
        <w:t> </w:t>
      </w:r>
      <w:r>
        <w:rPr>
          <w:color w:val="3A3B3B"/>
          <w:sz w:val="28"/>
        </w:rPr>
        <w:t>«акушерство</w:t>
      </w:r>
      <w:r>
        <w:rPr>
          <w:color w:val="3A3B3B"/>
          <w:spacing w:val="-33"/>
          <w:sz w:val="28"/>
        </w:rPr>
        <w:t> </w:t>
      </w:r>
      <w:r>
        <w:rPr>
          <w:color w:val="242628"/>
          <w:sz w:val="28"/>
        </w:rPr>
        <w:t>и</w:t>
      </w:r>
      <w:r>
        <w:rPr>
          <w:color w:val="242628"/>
          <w:spacing w:val="-41"/>
          <w:sz w:val="28"/>
        </w:rPr>
        <w:t> </w:t>
      </w:r>
      <w:r>
        <w:rPr>
          <w:color w:val="242628"/>
          <w:sz w:val="28"/>
        </w:rPr>
        <w:t>гинекология»</w:t>
      </w:r>
      <w:r>
        <w:rPr>
          <w:color w:val="242628"/>
          <w:spacing w:val="-25"/>
          <w:sz w:val="28"/>
        </w:rPr>
        <w:t> </w:t>
      </w:r>
      <w:r>
        <w:rPr>
          <w:color w:val="242628"/>
          <w:sz w:val="28"/>
        </w:rPr>
        <w:t>и</w:t>
      </w:r>
      <w:r>
        <w:rPr>
          <w:color w:val="242628"/>
          <w:spacing w:val="-45"/>
          <w:sz w:val="28"/>
        </w:rPr>
        <w:t> </w:t>
      </w:r>
      <w:r>
        <w:rPr>
          <w:color w:val="242628"/>
          <w:sz w:val="28"/>
        </w:rPr>
        <w:t>(или)</w:t>
      </w:r>
      <w:r>
        <w:rPr>
          <w:color w:val="242628"/>
          <w:spacing w:val="-41"/>
          <w:sz w:val="28"/>
        </w:rPr>
        <w:t> </w:t>
      </w:r>
      <w:r>
        <w:rPr>
          <w:color w:val="3A3B3B"/>
          <w:sz w:val="28"/>
        </w:rPr>
        <w:t>«стоматология»</w:t>
      </w:r>
      <w:r>
        <w:rPr>
          <w:color w:val="3A3B3B"/>
          <w:spacing w:val="-45"/>
          <w:sz w:val="28"/>
        </w:rPr>
        <w:t> </w:t>
      </w:r>
      <w:r>
        <w:rPr>
          <w:color w:val="242628"/>
          <w:sz w:val="28"/>
        </w:rPr>
        <w:t>вклю­ чаются</w:t>
      </w:r>
      <w:r>
        <w:rPr>
          <w:color w:val="242628"/>
          <w:spacing w:val="-45"/>
          <w:sz w:val="28"/>
        </w:rPr>
        <w:t> </w:t>
      </w:r>
      <w:r>
        <w:rPr>
          <w:color w:val="242628"/>
          <w:sz w:val="28"/>
        </w:rPr>
        <w:t>расходы</w:t>
      </w:r>
      <w:r>
        <w:rPr>
          <w:color w:val="242628"/>
          <w:spacing w:val="-43"/>
          <w:sz w:val="28"/>
        </w:rPr>
        <w:t> </w:t>
      </w:r>
      <w:r>
        <w:rPr>
          <w:color w:val="242628"/>
          <w:sz w:val="28"/>
        </w:rPr>
        <w:t>на</w:t>
      </w:r>
      <w:r>
        <w:rPr>
          <w:color w:val="242628"/>
          <w:spacing w:val="-50"/>
          <w:sz w:val="28"/>
        </w:rPr>
        <w:t> </w:t>
      </w:r>
      <w:r>
        <w:rPr>
          <w:color w:val="242628"/>
          <w:sz w:val="28"/>
        </w:rPr>
        <w:t>медицинскую</w:t>
      </w:r>
      <w:r>
        <w:rPr>
          <w:color w:val="242628"/>
          <w:spacing w:val="-36"/>
          <w:sz w:val="28"/>
        </w:rPr>
        <w:t> </w:t>
      </w:r>
      <w:r>
        <w:rPr>
          <w:color w:val="242628"/>
          <w:sz w:val="28"/>
        </w:rPr>
        <w:t>помощь</w:t>
      </w:r>
      <w:r>
        <w:rPr>
          <w:color w:val="242628"/>
          <w:spacing w:val="-44"/>
          <w:sz w:val="28"/>
        </w:rPr>
        <w:t> </w:t>
      </w:r>
      <w:r>
        <w:rPr>
          <w:color w:val="242628"/>
          <w:sz w:val="28"/>
        </w:rPr>
        <w:t>по</w:t>
      </w:r>
      <w:r>
        <w:rPr>
          <w:color w:val="242628"/>
          <w:spacing w:val="-49"/>
          <w:sz w:val="28"/>
        </w:rPr>
        <w:t> </w:t>
      </w:r>
      <w:r>
        <w:rPr>
          <w:color w:val="242628"/>
          <w:sz w:val="28"/>
        </w:rPr>
        <w:t>соответствующим</w:t>
      </w:r>
      <w:r>
        <w:rPr>
          <w:color w:val="242628"/>
          <w:spacing w:val="-50"/>
          <w:sz w:val="28"/>
        </w:rPr>
        <w:t> </w:t>
      </w:r>
      <w:r>
        <w:rPr>
          <w:color w:val="242628"/>
          <w:sz w:val="28"/>
        </w:rPr>
        <w:t>профилям,</w:t>
      </w:r>
      <w:r>
        <w:rPr>
          <w:color w:val="242628"/>
          <w:spacing w:val="-44"/>
          <w:sz w:val="28"/>
        </w:rPr>
        <w:t> </w:t>
      </w:r>
      <w:r>
        <w:rPr>
          <w:color w:val="242628"/>
          <w:sz w:val="28"/>
        </w:rPr>
        <w:t>оказыва­ емую</w:t>
      </w:r>
      <w:r>
        <w:rPr>
          <w:color w:val="242628"/>
          <w:spacing w:val="-35"/>
          <w:sz w:val="28"/>
        </w:rPr>
        <w:t> </w:t>
      </w:r>
      <w:r>
        <w:rPr>
          <w:color w:val="242628"/>
          <w:sz w:val="28"/>
        </w:rPr>
        <w:t>в</w:t>
      </w:r>
      <w:r>
        <w:rPr>
          <w:color w:val="242628"/>
          <w:spacing w:val="-29"/>
          <w:sz w:val="28"/>
        </w:rPr>
        <w:t> </w:t>
      </w:r>
      <w:r>
        <w:rPr>
          <w:color w:val="242628"/>
          <w:sz w:val="28"/>
        </w:rPr>
        <w:t>иных</w:t>
      </w:r>
      <w:r>
        <w:rPr>
          <w:color w:val="242628"/>
          <w:spacing w:val="-37"/>
          <w:sz w:val="28"/>
        </w:rPr>
        <w:t> </w:t>
      </w:r>
      <w:r>
        <w:rPr>
          <w:color w:val="242628"/>
          <w:sz w:val="28"/>
        </w:rPr>
        <w:t>медицинских</w:t>
      </w:r>
      <w:r>
        <w:rPr>
          <w:color w:val="242628"/>
          <w:spacing w:val="-20"/>
          <w:sz w:val="28"/>
        </w:rPr>
        <w:t> </w:t>
      </w:r>
      <w:r>
        <w:rPr>
          <w:color w:val="242628"/>
          <w:sz w:val="28"/>
        </w:rPr>
        <w:t>организациях</w:t>
      </w:r>
      <w:r>
        <w:rPr>
          <w:color w:val="242628"/>
          <w:spacing w:val="-21"/>
          <w:sz w:val="28"/>
        </w:rPr>
        <w:t> </w:t>
      </w:r>
      <w:r>
        <w:rPr>
          <w:color w:val="242628"/>
          <w:sz w:val="28"/>
        </w:rPr>
        <w:t>и</w:t>
      </w:r>
      <w:r>
        <w:rPr>
          <w:color w:val="242628"/>
          <w:spacing w:val="-39"/>
          <w:sz w:val="28"/>
        </w:rPr>
        <w:t> </w:t>
      </w:r>
      <w:r>
        <w:rPr>
          <w:color w:val="242628"/>
          <w:sz w:val="28"/>
        </w:rPr>
        <w:t>оплачиваемую</w:t>
      </w:r>
      <w:r>
        <w:rPr>
          <w:color w:val="242628"/>
          <w:spacing w:val="-22"/>
          <w:sz w:val="28"/>
        </w:rPr>
        <w:t> </w:t>
      </w:r>
      <w:r>
        <w:rPr>
          <w:color w:val="242628"/>
          <w:sz w:val="28"/>
        </w:rPr>
        <w:t>за</w:t>
      </w:r>
      <w:r>
        <w:rPr>
          <w:color w:val="242628"/>
          <w:spacing w:val="-32"/>
          <w:sz w:val="28"/>
        </w:rPr>
        <w:t> </w:t>
      </w:r>
      <w:r>
        <w:rPr>
          <w:color w:val="242628"/>
          <w:sz w:val="28"/>
        </w:rPr>
        <w:t>единицу</w:t>
      </w:r>
      <w:r>
        <w:rPr>
          <w:color w:val="242628"/>
          <w:spacing w:val="-25"/>
          <w:sz w:val="28"/>
        </w:rPr>
        <w:t> </w:t>
      </w:r>
      <w:r>
        <w:rPr>
          <w:color w:val="242628"/>
          <w:sz w:val="28"/>
        </w:rPr>
        <w:t>объема</w:t>
      </w:r>
      <w:r>
        <w:rPr>
          <w:color w:val="242628"/>
          <w:spacing w:val="-33"/>
          <w:sz w:val="28"/>
        </w:rPr>
        <w:t> </w:t>
      </w:r>
      <w:r>
        <w:rPr>
          <w:color w:val="242628"/>
          <w:sz w:val="28"/>
        </w:rPr>
        <w:t>меди­ </w:t>
      </w:r>
      <w:r>
        <w:rPr>
          <w:b/>
          <w:color w:val="242628"/>
          <w:sz w:val="27"/>
        </w:rPr>
        <w:t>цинской</w:t>
      </w:r>
      <w:r>
        <w:rPr>
          <w:b/>
          <w:color w:val="242628"/>
          <w:spacing w:val="-6"/>
          <w:sz w:val="27"/>
        </w:rPr>
        <w:t> </w:t>
      </w:r>
      <w:r>
        <w:rPr>
          <w:b/>
          <w:color w:val="242628"/>
          <w:sz w:val="27"/>
        </w:rPr>
        <w:t>помощи.</w:t>
      </w:r>
    </w:p>
    <w:p>
      <w:pPr>
        <w:spacing w:line="223" w:lineRule="auto" w:before="10"/>
        <w:ind w:left="527" w:right="404" w:firstLine="669"/>
        <w:jc w:val="both"/>
        <w:rPr>
          <w:sz w:val="28"/>
        </w:rPr>
      </w:pPr>
      <w:r>
        <w:rPr>
          <w:color w:val="242628"/>
          <w:sz w:val="28"/>
        </w:rPr>
        <w:t>При</w:t>
      </w:r>
      <w:r>
        <w:rPr>
          <w:color w:val="242628"/>
          <w:spacing w:val="-22"/>
          <w:sz w:val="28"/>
        </w:rPr>
        <w:t> </w:t>
      </w:r>
      <w:r>
        <w:rPr>
          <w:color w:val="242628"/>
          <w:sz w:val="28"/>
        </w:rPr>
        <w:t>оплате</w:t>
      </w:r>
      <w:r>
        <w:rPr>
          <w:color w:val="242628"/>
          <w:spacing w:val="-16"/>
          <w:sz w:val="28"/>
        </w:rPr>
        <w:t> </w:t>
      </w:r>
      <w:r>
        <w:rPr>
          <w:color w:val="242628"/>
          <w:sz w:val="28"/>
        </w:rPr>
        <w:t>медицинской помощи</w:t>
      </w:r>
      <w:r>
        <w:rPr>
          <w:color w:val="242628"/>
          <w:spacing w:val="-14"/>
          <w:sz w:val="28"/>
        </w:rPr>
        <w:t> </w:t>
      </w:r>
      <w:r>
        <w:rPr>
          <w:color w:val="242628"/>
          <w:sz w:val="28"/>
        </w:rPr>
        <w:t>в</w:t>
      </w:r>
      <w:r>
        <w:rPr>
          <w:color w:val="242628"/>
          <w:spacing w:val="-7"/>
          <w:sz w:val="28"/>
        </w:rPr>
        <w:t> </w:t>
      </w:r>
      <w:r>
        <w:rPr>
          <w:color w:val="242628"/>
          <w:sz w:val="28"/>
        </w:rPr>
        <w:t>медицинских</w:t>
      </w:r>
      <w:r>
        <w:rPr>
          <w:color w:val="242628"/>
          <w:spacing w:val="-9"/>
          <w:sz w:val="28"/>
        </w:rPr>
        <w:t> </w:t>
      </w:r>
      <w:r>
        <w:rPr>
          <w:color w:val="242628"/>
          <w:sz w:val="28"/>
        </w:rPr>
        <w:t>организациях,</w:t>
      </w:r>
      <w:r>
        <w:rPr>
          <w:color w:val="242628"/>
          <w:spacing w:val="-4"/>
          <w:sz w:val="28"/>
        </w:rPr>
        <w:t> </w:t>
      </w:r>
      <w:r>
        <w:rPr>
          <w:color w:val="242628"/>
          <w:sz w:val="28"/>
        </w:rPr>
        <w:t>имеющих</w:t>
      </w:r>
      <w:r>
        <w:rPr>
          <w:color w:val="242628"/>
          <w:spacing w:val="-12"/>
          <w:sz w:val="28"/>
        </w:rPr>
        <w:t> </w:t>
      </w:r>
      <w:r>
        <w:rPr>
          <w:color w:val="242628"/>
          <w:sz w:val="28"/>
        </w:rPr>
        <w:t>в </w:t>
      </w:r>
      <w:r>
        <w:rPr>
          <w:color w:val="242628"/>
          <w:w w:val="95"/>
          <w:sz w:val="28"/>
        </w:rPr>
        <w:t>своем составе подразделения, оказывающие медицинскую помощь в амбулаторных, </w:t>
      </w:r>
      <w:r>
        <w:rPr>
          <w:color w:val="242628"/>
          <w:sz w:val="28"/>
        </w:rPr>
        <w:t>стационарных</w:t>
      </w:r>
      <w:r>
        <w:rPr>
          <w:color w:val="242628"/>
          <w:spacing w:val="-2"/>
          <w:sz w:val="28"/>
        </w:rPr>
        <w:t> </w:t>
      </w:r>
      <w:r>
        <w:rPr>
          <w:color w:val="242628"/>
          <w:sz w:val="28"/>
        </w:rPr>
        <w:t>условиях</w:t>
      </w:r>
      <w:r>
        <w:rPr>
          <w:color w:val="242628"/>
          <w:spacing w:val="-11"/>
          <w:sz w:val="28"/>
        </w:rPr>
        <w:t> </w:t>
      </w:r>
      <w:r>
        <w:rPr>
          <w:color w:val="242628"/>
          <w:sz w:val="28"/>
        </w:rPr>
        <w:t>и</w:t>
      </w:r>
      <w:r>
        <w:rPr>
          <w:color w:val="242628"/>
          <w:spacing w:val="-16"/>
          <w:sz w:val="28"/>
        </w:rPr>
        <w:t> </w:t>
      </w:r>
      <w:r>
        <w:rPr>
          <w:color w:val="242628"/>
          <w:sz w:val="28"/>
        </w:rPr>
        <w:t>в</w:t>
      </w:r>
      <w:r>
        <w:rPr>
          <w:color w:val="242628"/>
          <w:spacing w:val="-23"/>
          <w:sz w:val="28"/>
        </w:rPr>
        <w:t> </w:t>
      </w:r>
      <w:r>
        <w:rPr>
          <w:color w:val="242628"/>
          <w:sz w:val="28"/>
        </w:rPr>
        <w:t>условиях</w:t>
      </w:r>
      <w:r>
        <w:rPr>
          <w:color w:val="242628"/>
          <w:spacing w:val="-11"/>
          <w:sz w:val="28"/>
        </w:rPr>
        <w:t> </w:t>
      </w:r>
      <w:r>
        <w:rPr>
          <w:color w:val="242628"/>
          <w:sz w:val="28"/>
        </w:rPr>
        <w:t>дневного</w:t>
      </w:r>
      <w:r>
        <w:rPr>
          <w:color w:val="242628"/>
          <w:spacing w:val="-4"/>
          <w:sz w:val="28"/>
        </w:rPr>
        <w:t> </w:t>
      </w:r>
      <w:r>
        <w:rPr>
          <w:color w:val="242628"/>
          <w:sz w:val="28"/>
        </w:rPr>
        <w:t>стационара,</w:t>
      </w:r>
      <w:r>
        <w:rPr>
          <w:color w:val="242628"/>
          <w:spacing w:val="-4"/>
          <w:sz w:val="28"/>
        </w:rPr>
        <w:t> </w:t>
      </w:r>
      <w:r>
        <w:rPr>
          <w:color w:val="242628"/>
          <w:sz w:val="28"/>
        </w:rPr>
        <w:t>а</w:t>
      </w:r>
      <w:r>
        <w:rPr>
          <w:color w:val="242628"/>
          <w:spacing w:val="-7"/>
          <w:sz w:val="28"/>
        </w:rPr>
        <w:t> </w:t>
      </w:r>
      <w:r>
        <w:rPr>
          <w:color w:val="242628"/>
          <w:sz w:val="28"/>
        </w:rPr>
        <w:t>также</w:t>
      </w:r>
      <w:r>
        <w:rPr>
          <w:color w:val="242628"/>
          <w:spacing w:val="-11"/>
          <w:sz w:val="28"/>
        </w:rPr>
        <w:t> </w:t>
      </w:r>
      <w:r>
        <w:rPr>
          <w:color w:val="242628"/>
          <w:sz w:val="28"/>
        </w:rPr>
        <w:t>медицинскую реабилитацию,</w:t>
      </w:r>
      <w:r>
        <w:rPr>
          <w:color w:val="242628"/>
          <w:spacing w:val="-6"/>
          <w:sz w:val="28"/>
        </w:rPr>
        <w:t> </w:t>
      </w:r>
      <w:r>
        <w:rPr>
          <w:color w:val="242628"/>
          <w:sz w:val="28"/>
        </w:rPr>
        <w:t>может</w:t>
      </w:r>
      <w:r>
        <w:rPr>
          <w:color w:val="242628"/>
          <w:spacing w:val="-11"/>
          <w:sz w:val="28"/>
        </w:rPr>
        <w:t> </w:t>
      </w:r>
      <w:r>
        <w:rPr>
          <w:color w:val="242628"/>
          <w:sz w:val="28"/>
        </w:rPr>
        <w:t>применяться</w:t>
      </w:r>
      <w:r>
        <w:rPr>
          <w:color w:val="242628"/>
          <w:spacing w:val="-8"/>
          <w:sz w:val="28"/>
        </w:rPr>
        <w:t> </w:t>
      </w:r>
      <w:r>
        <w:rPr>
          <w:color w:val="242628"/>
          <w:sz w:val="28"/>
        </w:rPr>
        <w:t>способ</w:t>
      </w:r>
      <w:r>
        <w:rPr>
          <w:color w:val="242628"/>
          <w:spacing w:val="-17"/>
          <w:sz w:val="28"/>
        </w:rPr>
        <w:t> </w:t>
      </w:r>
      <w:r>
        <w:rPr>
          <w:color w:val="242628"/>
          <w:sz w:val="28"/>
        </w:rPr>
        <w:t>оплаты</w:t>
      </w:r>
      <w:r>
        <w:rPr>
          <w:color w:val="242628"/>
          <w:spacing w:val="-11"/>
          <w:sz w:val="28"/>
        </w:rPr>
        <w:t> </w:t>
      </w:r>
      <w:r>
        <w:rPr>
          <w:color w:val="242628"/>
          <w:sz w:val="28"/>
        </w:rPr>
        <w:t>по</w:t>
      </w:r>
      <w:r>
        <w:rPr>
          <w:color w:val="242628"/>
          <w:spacing w:val="-22"/>
          <w:sz w:val="28"/>
        </w:rPr>
        <w:t> </w:t>
      </w:r>
      <w:r>
        <w:rPr>
          <w:color w:val="242628"/>
          <w:sz w:val="28"/>
        </w:rPr>
        <w:t>подушевому</w:t>
      </w:r>
      <w:r>
        <w:rPr>
          <w:color w:val="242628"/>
          <w:spacing w:val="-10"/>
          <w:sz w:val="28"/>
        </w:rPr>
        <w:t> </w:t>
      </w:r>
      <w:r>
        <w:rPr>
          <w:color w:val="242628"/>
          <w:sz w:val="28"/>
        </w:rPr>
        <w:t>нормативу</w:t>
      </w:r>
      <w:r>
        <w:rPr>
          <w:color w:val="242628"/>
          <w:spacing w:val="-9"/>
          <w:sz w:val="28"/>
        </w:rPr>
        <w:t> </w:t>
      </w:r>
      <w:r>
        <w:rPr>
          <w:color w:val="242628"/>
          <w:sz w:val="28"/>
        </w:rPr>
        <w:t>фи­ нансирования</w:t>
      </w:r>
      <w:r>
        <w:rPr>
          <w:color w:val="242628"/>
          <w:spacing w:val="-24"/>
          <w:sz w:val="28"/>
        </w:rPr>
        <w:t> </w:t>
      </w:r>
      <w:r>
        <w:rPr>
          <w:color w:val="242628"/>
          <w:sz w:val="28"/>
        </w:rPr>
        <w:t>на</w:t>
      </w:r>
      <w:r>
        <w:rPr>
          <w:color w:val="242628"/>
          <w:spacing w:val="-36"/>
          <w:sz w:val="28"/>
        </w:rPr>
        <w:t> </w:t>
      </w:r>
      <w:r>
        <w:rPr>
          <w:color w:val="242628"/>
          <w:sz w:val="28"/>
        </w:rPr>
        <w:t>прикрепившихся</w:t>
      </w:r>
      <w:r>
        <w:rPr>
          <w:color w:val="242628"/>
          <w:spacing w:val="-30"/>
          <w:sz w:val="28"/>
        </w:rPr>
        <w:t> </w:t>
      </w:r>
      <w:r>
        <w:rPr>
          <w:color w:val="242628"/>
          <w:sz w:val="28"/>
        </w:rPr>
        <w:t>к</w:t>
      </w:r>
      <w:r>
        <w:rPr>
          <w:color w:val="242628"/>
          <w:spacing w:val="-37"/>
          <w:sz w:val="28"/>
        </w:rPr>
        <w:t> </w:t>
      </w:r>
      <w:r>
        <w:rPr>
          <w:color w:val="242628"/>
          <w:sz w:val="28"/>
        </w:rPr>
        <w:t>такой</w:t>
      </w:r>
      <w:r>
        <w:rPr>
          <w:color w:val="242628"/>
          <w:spacing w:val="-28"/>
          <w:sz w:val="28"/>
        </w:rPr>
        <w:t> </w:t>
      </w:r>
      <w:r>
        <w:rPr>
          <w:color w:val="242628"/>
          <w:sz w:val="28"/>
        </w:rPr>
        <w:t>медицинской</w:t>
      </w:r>
      <w:r>
        <w:rPr>
          <w:color w:val="242628"/>
          <w:spacing w:val="-23"/>
          <w:sz w:val="28"/>
        </w:rPr>
        <w:t> </w:t>
      </w:r>
      <w:r>
        <w:rPr>
          <w:color w:val="242628"/>
          <w:sz w:val="28"/>
        </w:rPr>
        <w:t>организации</w:t>
      </w:r>
      <w:r>
        <w:rPr>
          <w:color w:val="242628"/>
          <w:spacing w:val="-25"/>
          <w:sz w:val="28"/>
        </w:rPr>
        <w:t> </w:t>
      </w:r>
      <w:r>
        <w:rPr>
          <w:color w:val="3A3B3B"/>
          <w:sz w:val="28"/>
        </w:rPr>
        <w:t>лиц,</w:t>
      </w:r>
      <w:r>
        <w:rPr>
          <w:color w:val="3A3B3B"/>
          <w:spacing w:val="-33"/>
          <w:sz w:val="28"/>
        </w:rPr>
        <w:t> </w:t>
      </w:r>
      <w:r>
        <w:rPr>
          <w:color w:val="242628"/>
          <w:sz w:val="28"/>
        </w:rPr>
        <w:t>включая оплату</w:t>
      </w:r>
      <w:r>
        <w:rPr>
          <w:color w:val="242628"/>
          <w:spacing w:val="-48"/>
          <w:sz w:val="28"/>
        </w:rPr>
        <w:t> </w:t>
      </w:r>
      <w:r>
        <w:rPr>
          <w:color w:val="242628"/>
          <w:sz w:val="28"/>
        </w:rPr>
        <w:t>медицинской</w:t>
      </w:r>
      <w:r>
        <w:rPr>
          <w:color w:val="242628"/>
          <w:spacing w:val="-41"/>
          <w:sz w:val="28"/>
        </w:rPr>
        <w:t> </w:t>
      </w:r>
      <w:r>
        <w:rPr>
          <w:color w:val="242628"/>
          <w:sz w:val="28"/>
        </w:rPr>
        <w:t>помощи</w:t>
      </w:r>
      <w:r>
        <w:rPr>
          <w:color w:val="242628"/>
          <w:spacing w:val="-44"/>
          <w:sz w:val="28"/>
        </w:rPr>
        <w:t> </w:t>
      </w:r>
      <w:r>
        <w:rPr>
          <w:color w:val="242628"/>
          <w:sz w:val="28"/>
        </w:rPr>
        <w:t>по</w:t>
      </w:r>
      <w:r>
        <w:rPr>
          <w:color w:val="242628"/>
          <w:spacing w:val="-54"/>
          <w:sz w:val="28"/>
        </w:rPr>
        <w:t> </w:t>
      </w:r>
      <w:r>
        <w:rPr>
          <w:color w:val="242628"/>
          <w:sz w:val="28"/>
        </w:rPr>
        <w:t>всем</w:t>
      </w:r>
      <w:r>
        <w:rPr>
          <w:color w:val="242628"/>
          <w:spacing w:val="-46"/>
          <w:sz w:val="28"/>
        </w:rPr>
        <w:t> </w:t>
      </w:r>
      <w:r>
        <w:rPr>
          <w:color w:val="242628"/>
          <w:sz w:val="28"/>
        </w:rPr>
        <w:t>видам</w:t>
      </w:r>
      <w:r>
        <w:rPr>
          <w:color w:val="242628"/>
          <w:spacing w:val="-45"/>
          <w:sz w:val="28"/>
        </w:rPr>
        <w:t> </w:t>
      </w:r>
      <w:r>
        <w:rPr>
          <w:color w:val="242628"/>
          <w:sz w:val="28"/>
        </w:rPr>
        <w:t>и</w:t>
      </w:r>
      <w:r>
        <w:rPr>
          <w:color w:val="242628"/>
          <w:spacing w:val="-47"/>
          <w:sz w:val="28"/>
        </w:rPr>
        <w:t> </w:t>
      </w:r>
      <w:r>
        <w:rPr>
          <w:color w:val="242628"/>
          <w:sz w:val="28"/>
        </w:rPr>
        <w:t>условиям</w:t>
      </w:r>
      <w:r>
        <w:rPr>
          <w:color w:val="242628"/>
          <w:spacing w:val="-47"/>
          <w:sz w:val="28"/>
        </w:rPr>
        <w:t> </w:t>
      </w:r>
      <w:r>
        <w:rPr>
          <w:color w:val="242628"/>
          <w:sz w:val="28"/>
        </w:rPr>
        <w:t>предоставляемой</w:t>
      </w:r>
      <w:r>
        <w:rPr>
          <w:color w:val="242628"/>
          <w:spacing w:val="-50"/>
          <w:sz w:val="28"/>
        </w:rPr>
        <w:t> </w:t>
      </w:r>
      <w:r>
        <w:rPr>
          <w:color w:val="242628"/>
          <w:sz w:val="28"/>
        </w:rPr>
        <w:t>указанной медицинской организацией медицинской </w:t>
      </w:r>
      <w:r>
        <w:rPr>
          <w:color w:val="242628"/>
          <w:spacing w:val="-8"/>
          <w:sz w:val="28"/>
        </w:rPr>
        <w:t>помощи</w:t>
      </w:r>
      <w:r>
        <w:rPr>
          <w:color w:val="4B4B4D"/>
          <w:spacing w:val="-8"/>
          <w:sz w:val="28"/>
        </w:rPr>
        <w:t>, </w:t>
      </w:r>
      <w:r>
        <w:rPr>
          <w:color w:val="242628"/>
          <w:sz w:val="28"/>
        </w:rPr>
        <w:t>с учетом показателей </w:t>
      </w:r>
      <w:r>
        <w:rPr>
          <w:color w:val="242628"/>
          <w:spacing w:val="-6"/>
          <w:sz w:val="28"/>
        </w:rPr>
        <w:t>результа</w:t>
      </w:r>
      <w:r>
        <w:rPr>
          <w:color w:val="08080A"/>
          <w:spacing w:val="-6"/>
          <w:sz w:val="28"/>
        </w:rPr>
        <w:t>­ </w:t>
      </w:r>
      <w:r>
        <w:rPr>
          <w:color w:val="242628"/>
          <w:sz w:val="28"/>
        </w:rPr>
        <w:t>тивности</w:t>
      </w:r>
      <w:r>
        <w:rPr>
          <w:color w:val="242628"/>
          <w:spacing w:val="-33"/>
          <w:sz w:val="28"/>
        </w:rPr>
        <w:t> </w:t>
      </w:r>
      <w:r>
        <w:rPr>
          <w:color w:val="3A3B3B"/>
          <w:sz w:val="28"/>
        </w:rPr>
        <w:t>деятельности</w:t>
      </w:r>
      <w:r>
        <w:rPr>
          <w:color w:val="3A3B3B"/>
          <w:spacing w:val="-20"/>
          <w:sz w:val="28"/>
        </w:rPr>
        <w:t> </w:t>
      </w:r>
      <w:r>
        <w:rPr>
          <w:color w:val="242628"/>
          <w:sz w:val="28"/>
        </w:rPr>
        <w:t>медицинской</w:t>
      </w:r>
      <w:r>
        <w:rPr>
          <w:color w:val="242628"/>
          <w:spacing w:val="-24"/>
          <w:sz w:val="28"/>
        </w:rPr>
        <w:t> </w:t>
      </w:r>
      <w:r>
        <w:rPr>
          <w:color w:val="242628"/>
          <w:sz w:val="28"/>
        </w:rPr>
        <w:t>организации,</w:t>
      </w:r>
      <w:r>
        <w:rPr>
          <w:color w:val="242628"/>
          <w:spacing w:val="-19"/>
          <w:sz w:val="28"/>
        </w:rPr>
        <w:t> </w:t>
      </w:r>
      <w:r>
        <w:rPr>
          <w:color w:val="242628"/>
          <w:sz w:val="28"/>
        </w:rPr>
        <w:t>в</w:t>
      </w:r>
      <w:r>
        <w:rPr>
          <w:color w:val="242628"/>
          <w:spacing w:val="-33"/>
          <w:sz w:val="28"/>
        </w:rPr>
        <w:t> </w:t>
      </w:r>
      <w:r>
        <w:rPr>
          <w:color w:val="242628"/>
          <w:sz w:val="28"/>
        </w:rPr>
        <w:t>том</w:t>
      </w:r>
      <w:r>
        <w:rPr>
          <w:color w:val="242628"/>
          <w:spacing w:val="-34"/>
          <w:sz w:val="28"/>
        </w:rPr>
        <w:t> </w:t>
      </w:r>
      <w:r>
        <w:rPr>
          <w:color w:val="242628"/>
          <w:sz w:val="28"/>
        </w:rPr>
        <w:t>числе</w:t>
      </w:r>
      <w:r>
        <w:rPr>
          <w:color w:val="242628"/>
          <w:spacing w:val="-34"/>
          <w:sz w:val="28"/>
        </w:rPr>
        <w:t> </w:t>
      </w:r>
      <w:r>
        <w:rPr>
          <w:color w:val="242628"/>
          <w:sz w:val="28"/>
        </w:rPr>
        <w:t>показателей</w:t>
      </w:r>
      <w:r>
        <w:rPr>
          <w:color w:val="242628"/>
          <w:spacing w:val="-27"/>
          <w:sz w:val="28"/>
        </w:rPr>
        <w:t> </w:t>
      </w:r>
      <w:r>
        <w:rPr>
          <w:color w:val="242628"/>
          <w:sz w:val="28"/>
        </w:rPr>
        <w:t>объема медицинской</w:t>
      </w:r>
      <w:r>
        <w:rPr>
          <w:color w:val="242628"/>
          <w:spacing w:val="-15"/>
          <w:sz w:val="28"/>
        </w:rPr>
        <w:t> </w:t>
      </w:r>
      <w:r>
        <w:rPr>
          <w:color w:val="242628"/>
          <w:sz w:val="28"/>
        </w:rPr>
        <w:t>помощи.</w:t>
      </w:r>
      <w:r>
        <w:rPr>
          <w:color w:val="242628"/>
          <w:spacing w:val="-22"/>
          <w:sz w:val="28"/>
        </w:rPr>
        <w:t> </w:t>
      </w:r>
      <w:r>
        <w:rPr>
          <w:color w:val="242628"/>
          <w:sz w:val="28"/>
        </w:rPr>
        <w:t>При</w:t>
      </w:r>
      <w:r>
        <w:rPr>
          <w:color w:val="242628"/>
          <w:spacing w:val="-31"/>
          <w:sz w:val="28"/>
        </w:rPr>
        <w:t> </w:t>
      </w:r>
      <w:r>
        <w:rPr>
          <w:color w:val="3A3B3B"/>
          <w:sz w:val="28"/>
        </w:rPr>
        <w:t>этом</w:t>
      </w:r>
      <w:r>
        <w:rPr>
          <w:color w:val="3A3B3B"/>
          <w:spacing w:val="-26"/>
          <w:sz w:val="28"/>
        </w:rPr>
        <w:t> </w:t>
      </w:r>
      <w:r>
        <w:rPr>
          <w:color w:val="242628"/>
          <w:sz w:val="28"/>
        </w:rPr>
        <w:t>из</w:t>
      </w:r>
      <w:r>
        <w:rPr>
          <w:color w:val="242628"/>
          <w:spacing w:val="-31"/>
          <w:sz w:val="28"/>
        </w:rPr>
        <w:t> </w:t>
      </w:r>
      <w:r>
        <w:rPr>
          <w:color w:val="242628"/>
          <w:sz w:val="28"/>
        </w:rPr>
        <w:t>расходов</w:t>
      </w:r>
      <w:r>
        <w:rPr>
          <w:color w:val="242628"/>
          <w:spacing w:val="-22"/>
          <w:sz w:val="28"/>
        </w:rPr>
        <w:t> </w:t>
      </w:r>
      <w:r>
        <w:rPr>
          <w:color w:val="242628"/>
          <w:sz w:val="28"/>
        </w:rPr>
        <w:t>на</w:t>
      </w:r>
      <w:r>
        <w:rPr>
          <w:color w:val="242628"/>
          <w:spacing w:val="-34"/>
          <w:sz w:val="28"/>
        </w:rPr>
        <w:t> </w:t>
      </w:r>
      <w:r>
        <w:rPr>
          <w:color w:val="242628"/>
          <w:sz w:val="28"/>
        </w:rPr>
        <w:t>финансовое</w:t>
      </w:r>
      <w:r>
        <w:rPr>
          <w:color w:val="242628"/>
          <w:spacing w:val="-10"/>
          <w:sz w:val="28"/>
        </w:rPr>
        <w:t> </w:t>
      </w:r>
      <w:r>
        <w:rPr>
          <w:color w:val="242628"/>
          <w:sz w:val="28"/>
        </w:rPr>
        <w:t>обеспечение</w:t>
      </w:r>
      <w:r>
        <w:rPr>
          <w:color w:val="242628"/>
          <w:spacing w:val="-15"/>
          <w:sz w:val="28"/>
        </w:rPr>
        <w:t> </w:t>
      </w:r>
      <w:r>
        <w:rPr>
          <w:color w:val="242628"/>
          <w:spacing w:val="-8"/>
          <w:sz w:val="28"/>
        </w:rPr>
        <w:t>медицин</w:t>
      </w:r>
      <w:r>
        <w:rPr>
          <w:color w:val="08080A"/>
          <w:spacing w:val="-8"/>
          <w:sz w:val="28"/>
        </w:rPr>
        <w:t>­ </w:t>
      </w:r>
      <w:r>
        <w:rPr>
          <w:color w:val="242628"/>
          <w:sz w:val="28"/>
        </w:rPr>
        <w:t>ской</w:t>
      </w:r>
      <w:r>
        <w:rPr>
          <w:color w:val="242628"/>
          <w:spacing w:val="-26"/>
          <w:sz w:val="28"/>
        </w:rPr>
        <w:t> </w:t>
      </w:r>
      <w:r>
        <w:rPr>
          <w:color w:val="242628"/>
          <w:sz w:val="28"/>
        </w:rPr>
        <w:t>помощи</w:t>
      </w:r>
      <w:r>
        <w:rPr>
          <w:color w:val="242628"/>
          <w:spacing w:val="-24"/>
          <w:sz w:val="28"/>
        </w:rPr>
        <w:t> </w:t>
      </w:r>
      <w:r>
        <w:rPr>
          <w:color w:val="242628"/>
          <w:sz w:val="28"/>
        </w:rPr>
        <w:t>в</w:t>
      </w:r>
      <w:r>
        <w:rPr>
          <w:color w:val="242628"/>
          <w:spacing w:val="-20"/>
          <w:sz w:val="28"/>
        </w:rPr>
        <w:t> </w:t>
      </w:r>
      <w:r>
        <w:rPr>
          <w:color w:val="242628"/>
          <w:sz w:val="28"/>
        </w:rPr>
        <w:t>амбулаторных</w:t>
      </w:r>
      <w:r>
        <w:rPr>
          <w:color w:val="242628"/>
          <w:spacing w:val="-13"/>
          <w:sz w:val="28"/>
        </w:rPr>
        <w:t> </w:t>
      </w:r>
      <w:r>
        <w:rPr>
          <w:color w:val="242628"/>
          <w:sz w:val="28"/>
        </w:rPr>
        <w:t>условиях</w:t>
      </w:r>
      <w:r>
        <w:rPr>
          <w:color w:val="242628"/>
          <w:spacing w:val="-22"/>
          <w:sz w:val="28"/>
        </w:rPr>
        <w:t> </w:t>
      </w:r>
      <w:r>
        <w:rPr>
          <w:color w:val="242628"/>
          <w:sz w:val="28"/>
        </w:rPr>
        <w:t>исключаются</w:t>
      </w:r>
      <w:r>
        <w:rPr>
          <w:color w:val="242628"/>
          <w:spacing w:val="-9"/>
          <w:sz w:val="28"/>
        </w:rPr>
        <w:t> </w:t>
      </w:r>
      <w:r>
        <w:rPr>
          <w:color w:val="242628"/>
          <w:sz w:val="28"/>
        </w:rPr>
        <w:t>расходы</w:t>
      </w:r>
      <w:r>
        <w:rPr>
          <w:color w:val="242628"/>
          <w:spacing w:val="-15"/>
          <w:sz w:val="28"/>
        </w:rPr>
        <w:t> </w:t>
      </w:r>
      <w:r>
        <w:rPr>
          <w:color w:val="242628"/>
          <w:sz w:val="28"/>
        </w:rPr>
        <w:t>на</w:t>
      </w:r>
      <w:r>
        <w:rPr>
          <w:color w:val="242628"/>
          <w:spacing w:val="-37"/>
          <w:sz w:val="28"/>
        </w:rPr>
        <w:t> </w:t>
      </w:r>
      <w:r>
        <w:rPr>
          <w:color w:val="242628"/>
          <w:sz w:val="28"/>
        </w:rPr>
        <w:t>проведение</w:t>
      </w:r>
      <w:r>
        <w:rPr>
          <w:color w:val="242628"/>
          <w:spacing w:val="-18"/>
          <w:sz w:val="28"/>
        </w:rPr>
        <w:t> </w:t>
      </w:r>
      <w:r>
        <w:rPr>
          <w:color w:val="242628"/>
          <w:sz w:val="28"/>
        </w:rPr>
        <w:t>ком­ </w:t>
      </w:r>
      <w:r>
        <w:rPr>
          <w:color w:val="242628"/>
          <w:w w:val="95"/>
          <w:sz w:val="28"/>
        </w:rPr>
        <w:t>пьютерной томографии, магнитно-резонансной томографии, </w:t>
      </w:r>
      <w:r>
        <w:rPr>
          <w:color w:val="3A3B3B"/>
          <w:w w:val="95"/>
          <w:sz w:val="28"/>
        </w:rPr>
        <w:t>ультразвукового </w:t>
      </w:r>
      <w:r>
        <w:rPr>
          <w:color w:val="242628"/>
          <w:w w:val="95"/>
          <w:sz w:val="28"/>
        </w:rPr>
        <w:t>иссле­ дования сердечно-сосудистой системы, эндоскопических диагностических исследо­ </w:t>
      </w:r>
      <w:r>
        <w:rPr>
          <w:color w:val="242628"/>
          <w:sz w:val="28"/>
        </w:rPr>
        <w:t>ваний,</w:t>
      </w:r>
      <w:r>
        <w:rPr>
          <w:color w:val="242628"/>
          <w:spacing w:val="-13"/>
          <w:sz w:val="28"/>
        </w:rPr>
        <w:t> </w:t>
      </w:r>
      <w:r>
        <w:rPr>
          <w:color w:val="242628"/>
          <w:sz w:val="28"/>
        </w:rPr>
        <w:t>молекулярно-генетических</w:t>
      </w:r>
      <w:r>
        <w:rPr>
          <w:color w:val="242628"/>
          <w:spacing w:val="-22"/>
          <w:sz w:val="28"/>
        </w:rPr>
        <w:t> </w:t>
      </w:r>
      <w:r>
        <w:rPr>
          <w:color w:val="242628"/>
          <w:sz w:val="28"/>
        </w:rPr>
        <w:t>исследований</w:t>
      </w:r>
      <w:r>
        <w:rPr>
          <w:color w:val="242628"/>
          <w:spacing w:val="-7"/>
          <w:sz w:val="28"/>
        </w:rPr>
        <w:t> </w:t>
      </w:r>
      <w:r>
        <w:rPr>
          <w:color w:val="242628"/>
          <w:sz w:val="28"/>
        </w:rPr>
        <w:t>и</w:t>
      </w:r>
      <w:r>
        <w:rPr>
          <w:color w:val="242628"/>
          <w:spacing w:val="-10"/>
          <w:sz w:val="28"/>
        </w:rPr>
        <w:t> </w:t>
      </w:r>
      <w:r>
        <w:rPr>
          <w:color w:val="242628"/>
          <w:sz w:val="28"/>
        </w:rPr>
        <w:t>патолого-анатомических</w:t>
      </w:r>
      <w:r>
        <w:rPr>
          <w:color w:val="242628"/>
          <w:spacing w:val="-21"/>
          <w:sz w:val="28"/>
        </w:rPr>
        <w:t> </w:t>
      </w:r>
      <w:r>
        <w:rPr>
          <w:color w:val="242628"/>
          <w:spacing w:val="-19"/>
          <w:sz w:val="28"/>
        </w:rPr>
        <w:t>иссле</w:t>
      </w:r>
      <w:r>
        <w:rPr>
          <w:color w:val="08080A"/>
          <w:spacing w:val="-19"/>
          <w:sz w:val="28"/>
        </w:rPr>
        <w:t>­ </w:t>
      </w:r>
      <w:r>
        <w:rPr>
          <w:color w:val="3A3B3B"/>
          <w:sz w:val="28"/>
        </w:rPr>
        <w:t>дований</w:t>
      </w:r>
      <w:r>
        <w:rPr>
          <w:color w:val="3A3B3B"/>
          <w:spacing w:val="-21"/>
          <w:sz w:val="28"/>
        </w:rPr>
        <w:t> </w:t>
      </w:r>
      <w:r>
        <w:rPr>
          <w:color w:val="242628"/>
          <w:sz w:val="28"/>
        </w:rPr>
        <w:t>биопсийноrо</w:t>
      </w:r>
      <w:r>
        <w:rPr>
          <w:color w:val="242628"/>
          <w:spacing w:val="-22"/>
          <w:sz w:val="28"/>
        </w:rPr>
        <w:t> </w:t>
      </w:r>
      <w:r>
        <w:rPr>
          <w:color w:val="242628"/>
          <w:sz w:val="28"/>
        </w:rPr>
        <w:t>(операционного)</w:t>
      </w:r>
      <w:r>
        <w:rPr>
          <w:color w:val="242628"/>
          <w:spacing w:val="-34"/>
          <w:sz w:val="28"/>
        </w:rPr>
        <w:t> </w:t>
      </w:r>
      <w:r>
        <w:rPr>
          <w:color w:val="242628"/>
          <w:sz w:val="28"/>
        </w:rPr>
        <w:t>материала,</w:t>
      </w:r>
      <w:r>
        <w:rPr>
          <w:color w:val="242628"/>
          <w:spacing w:val="-26"/>
          <w:sz w:val="28"/>
        </w:rPr>
        <w:t> </w:t>
      </w:r>
      <w:r>
        <w:rPr>
          <w:color w:val="242628"/>
          <w:sz w:val="28"/>
        </w:rPr>
        <w:t>ПЭТ/КТ</w:t>
      </w:r>
      <w:r>
        <w:rPr>
          <w:color w:val="242628"/>
          <w:spacing w:val="-30"/>
          <w:sz w:val="28"/>
        </w:rPr>
        <w:t> </w:t>
      </w:r>
      <w:r>
        <w:rPr>
          <w:color w:val="242628"/>
          <w:sz w:val="28"/>
        </w:rPr>
        <w:t>и</w:t>
      </w:r>
      <w:r>
        <w:rPr>
          <w:color w:val="242628"/>
          <w:spacing w:val="-32"/>
          <w:sz w:val="28"/>
        </w:rPr>
        <w:t> </w:t>
      </w:r>
      <w:r>
        <w:rPr>
          <w:color w:val="242628"/>
          <w:sz w:val="28"/>
        </w:rPr>
        <w:t>ОФЭКТ/ОФЭКТ-КТ, ведение  школ </w:t>
      </w:r>
      <w:r>
        <w:rPr>
          <w:rFonts w:ascii="Arial" w:hAnsi="Arial"/>
          <w:color w:val="242628"/>
          <w:sz w:val="22"/>
        </w:rPr>
        <w:t>для </w:t>
      </w:r>
      <w:r>
        <w:rPr>
          <w:color w:val="242628"/>
          <w:sz w:val="28"/>
        </w:rPr>
        <w:t>больных с  </w:t>
      </w:r>
      <w:r>
        <w:rPr>
          <w:color w:val="3A3B3B"/>
          <w:sz w:val="28"/>
        </w:rPr>
        <w:t>хроническими  </w:t>
      </w:r>
      <w:r>
        <w:rPr>
          <w:color w:val="242628"/>
          <w:sz w:val="28"/>
        </w:rPr>
        <w:t>неинфекционными </w:t>
      </w:r>
      <w:r>
        <w:rPr>
          <w:color w:val="242628"/>
          <w:spacing w:val="-3"/>
          <w:sz w:val="28"/>
        </w:rPr>
        <w:t>заболеваниями</w:t>
      </w:r>
      <w:r>
        <w:rPr>
          <w:color w:val="4B4B4D"/>
          <w:spacing w:val="-3"/>
          <w:sz w:val="28"/>
        </w:rPr>
        <w:t>, </w:t>
      </w:r>
      <w:r>
        <w:rPr>
          <w:color w:val="242628"/>
          <w:sz w:val="28"/>
        </w:rPr>
        <w:t>в </w:t>
      </w:r>
      <w:r>
        <w:rPr>
          <w:color w:val="3A3B3B"/>
          <w:sz w:val="28"/>
        </w:rPr>
        <w:t>том </w:t>
      </w:r>
      <w:r>
        <w:rPr>
          <w:color w:val="242628"/>
          <w:sz w:val="28"/>
        </w:rPr>
        <w:t>числе </w:t>
      </w:r>
      <w:r>
        <w:rPr>
          <w:rFonts w:ascii="Arial" w:hAnsi="Arial"/>
          <w:color w:val="242628"/>
          <w:sz w:val="22"/>
        </w:rPr>
        <w:t>для </w:t>
      </w:r>
      <w:r>
        <w:rPr>
          <w:color w:val="242628"/>
          <w:sz w:val="28"/>
        </w:rPr>
        <w:t>больных с сахарным </w:t>
      </w:r>
      <w:r>
        <w:rPr>
          <w:color w:val="3A3B3B"/>
          <w:sz w:val="28"/>
        </w:rPr>
        <w:t>диабетом, </w:t>
      </w:r>
      <w:r>
        <w:rPr>
          <w:color w:val="242628"/>
          <w:sz w:val="28"/>
        </w:rPr>
        <w:t>профилактических медицинских </w:t>
      </w:r>
      <w:r>
        <w:rPr>
          <w:color w:val="242628"/>
          <w:w w:val="96"/>
          <w:sz w:val="28"/>
        </w:rPr>
        <w:t>осмотров</w:t>
      </w:r>
      <w:r>
        <w:rPr>
          <w:color w:val="242628"/>
          <w:spacing w:val="18"/>
          <w:sz w:val="28"/>
        </w:rPr>
        <w:t> </w:t>
      </w:r>
      <w:r>
        <w:rPr>
          <w:color w:val="242628"/>
          <w:w w:val="108"/>
          <w:sz w:val="28"/>
        </w:rPr>
        <w:t>и</w:t>
      </w:r>
      <w:r>
        <w:rPr>
          <w:color w:val="242628"/>
          <w:spacing w:val="-2"/>
          <w:sz w:val="28"/>
        </w:rPr>
        <w:t> </w:t>
      </w:r>
      <w:r>
        <w:rPr>
          <w:color w:val="242628"/>
          <w:spacing w:val="-1"/>
          <w:w w:val="96"/>
          <w:sz w:val="28"/>
        </w:rPr>
        <w:t>диспансеризации</w:t>
      </w:r>
      <w:r>
        <w:rPr>
          <w:color w:val="242628"/>
          <w:w w:val="96"/>
          <w:sz w:val="28"/>
        </w:rPr>
        <w:t>,</w:t>
      </w:r>
      <w:r>
        <w:rPr>
          <w:color w:val="242628"/>
          <w:spacing w:val="4"/>
          <w:sz w:val="28"/>
        </w:rPr>
        <w:t> </w:t>
      </w:r>
      <w:r>
        <w:rPr>
          <w:color w:val="242628"/>
          <w:w w:val="96"/>
          <w:sz w:val="28"/>
        </w:rPr>
        <w:t>в</w:t>
      </w:r>
      <w:r>
        <w:rPr>
          <w:color w:val="242628"/>
          <w:spacing w:val="16"/>
          <w:sz w:val="28"/>
        </w:rPr>
        <w:t> </w:t>
      </w:r>
      <w:r>
        <w:rPr>
          <w:color w:val="3A3B3B"/>
          <w:w w:val="97"/>
          <w:sz w:val="28"/>
        </w:rPr>
        <w:t>том</w:t>
      </w:r>
      <w:r>
        <w:rPr>
          <w:color w:val="3A3B3B"/>
          <w:spacing w:val="12"/>
          <w:sz w:val="28"/>
        </w:rPr>
        <w:t> </w:t>
      </w:r>
      <w:r>
        <w:rPr>
          <w:color w:val="242628"/>
          <w:spacing w:val="-1"/>
          <w:w w:val="96"/>
          <w:sz w:val="28"/>
        </w:rPr>
        <w:t>числ</w:t>
      </w:r>
      <w:r>
        <w:rPr>
          <w:color w:val="242628"/>
          <w:w w:val="96"/>
          <w:sz w:val="28"/>
        </w:rPr>
        <w:t>е</w:t>
      </w:r>
      <w:r>
        <w:rPr>
          <w:color w:val="242628"/>
          <w:spacing w:val="21"/>
          <w:sz w:val="28"/>
        </w:rPr>
        <w:t> </w:t>
      </w:r>
      <w:r>
        <w:rPr>
          <w:color w:val="242628"/>
          <w:w w:val="94"/>
          <w:sz w:val="28"/>
        </w:rPr>
        <w:t>углубленной</w:t>
      </w:r>
      <w:r>
        <w:rPr>
          <w:color w:val="242628"/>
          <w:sz w:val="28"/>
        </w:rPr>
        <w:t> </w:t>
      </w:r>
      <w:r>
        <w:rPr>
          <w:color w:val="242628"/>
          <w:spacing w:val="-18"/>
          <w:sz w:val="28"/>
        </w:rPr>
        <w:t> </w:t>
      </w:r>
      <w:r>
        <w:rPr>
          <w:color w:val="242628"/>
          <w:spacing w:val="-1"/>
          <w:w w:val="96"/>
          <w:sz w:val="28"/>
        </w:rPr>
        <w:t>диспансеризаци</w:t>
      </w:r>
      <w:r>
        <w:rPr>
          <w:color w:val="242628"/>
          <w:w w:val="96"/>
          <w:sz w:val="28"/>
        </w:rPr>
        <w:t>и</w:t>
      </w:r>
      <w:r>
        <w:rPr>
          <w:color w:val="242628"/>
          <w:spacing w:val="5"/>
          <w:sz w:val="28"/>
        </w:rPr>
        <w:t> </w:t>
      </w:r>
      <w:r>
        <w:rPr>
          <w:color w:val="242628"/>
          <w:w w:val="108"/>
          <w:sz w:val="28"/>
        </w:rPr>
        <w:t>и</w:t>
      </w:r>
      <w:r>
        <w:rPr>
          <w:color w:val="242628"/>
          <w:spacing w:val="-2"/>
          <w:sz w:val="28"/>
        </w:rPr>
        <w:t> </w:t>
      </w:r>
      <w:r>
        <w:rPr>
          <w:color w:val="242628"/>
          <w:spacing w:val="-1"/>
          <w:w w:val="108"/>
          <w:sz w:val="28"/>
        </w:rPr>
        <w:t>диспа</w:t>
      </w:r>
      <w:r>
        <w:rPr>
          <w:color w:val="242628"/>
          <w:spacing w:val="-120"/>
          <w:w w:val="108"/>
          <w:sz w:val="28"/>
        </w:rPr>
        <w:t>н</w:t>
      </w:r>
      <w:r>
        <w:rPr>
          <w:color w:val="08080A"/>
          <w:w w:val="101"/>
          <w:sz w:val="28"/>
        </w:rPr>
        <w:t>­ </w:t>
      </w:r>
      <w:r>
        <w:rPr>
          <w:color w:val="242628"/>
          <w:sz w:val="28"/>
        </w:rPr>
        <w:t>серизации</w:t>
      </w:r>
      <w:r>
        <w:rPr>
          <w:color w:val="242628"/>
          <w:spacing w:val="-19"/>
          <w:sz w:val="28"/>
        </w:rPr>
        <w:t> </w:t>
      </w:r>
      <w:r>
        <w:rPr>
          <w:color w:val="242628"/>
          <w:sz w:val="28"/>
        </w:rPr>
        <w:t>для</w:t>
      </w:r>
      <w:r>
        <w:rPr>
          <w:color w:val="242628"/>
          <w:spacing w:val="-19"/>
          <w:sz w:val="28"/>
        </w:rPr>
        <w:t> </w:t>
      </w:r>
      <w:r>
        <w:rPr>
          <w:color w:val="242628"/>
          <w:sz w:val="28"/>
        </w:rPr>
        <w:t>оценки</w:t>
      </w:r>
      <w:r>
        <w:rPr>
          <w:color w:val="242628"/>
          <w:spacing w:val="-20"/>
          <w:sz w:val="28"/>
        </w:rPr>
        <w:t> </w:t>
      </w:r>
      <w:r>
        <w:rPr>
          <w:color w:val="242628"/>
          <w:sz w:val="28"/>
        </w:rPr>
        <w:t>репродуктивного</w:t>
      </w:r>
      <w:r>
        <w:rPr>
          <w:color w:val="242628"/>
          <w:spacing w:val="-28"/>
          <w:sz w:val="28"/>
        </w:rPr>
        <w:t> </w:t>
      </w:r>
      <w:r>
        <w:rPr>
          <w:color w:val="3A3B3B"/>
          <w:sz w:val="28"/>
        </w:rPr>
        <w:t>здоровья</w:t>
      </w:r>
      <w:r>
        <w:rPr>
          <w:color w:val="3A3B3B"/>
          <w:spacing w:val="-11"/>
          <w:sz w:val="28"/>
        </w:rPr>
        <w:t> </w:t>
      </w:r>
      <w:r>
        <w:rPr>
          <w:color w:val="242628"/>
          <w:sz w:val="28"/>
        </w:rPr>
        <w:t>женщин</w:t>
      </w:r>
      <w:r>
        <w:rPr>
          <w:color w:val="242628"/>
          <w:spacing w:val="-13"/>
          <w:sz w:val="28"/>
        </w:rPr>
        <w:t> </w:t>
      </w:r>
      <w:r>
        <w:rPr>
          <w:color w:val="242628"/>
          <w:sz w:val="28"/>
        </w:rPr>
        <w:t>и</w:t>
      </w:r>
      <w:r>
        <w:rPr>
          <w:color w:val="242628"/>
          <w:spacing w:val="-26"/>
          <w:sz w:val="28"/>
        </w:rPr>
        <w:t> </w:t>
      </w:r>
      <w:r>
        <w:rPr>
          <w:color w:val="242628"/>
          <w:sz w:val="28"/>
        </w:rPr>
        <w:t>мужчин,</w:t>
      </w:r>
      <w:r>
        <w:rPr>
          <w:color w:val="242628"/>
          <w:spacing w:val="-13"/>
          <w:sz w:val="28"/>
        </w:rPr>
        <w:t> </w:t>
      </w:r>
      <w:r>
        <w:rPr>
          <w:color w:val="242628"/>
          <w:sz w:val="28"/>
        </w:rPr>
        <w:t>а</w:t>
      </w:r>
      <w:r>
        <w:rPr>
          <w:color w:val="242628"/>
          <w:spacing w:val="-12"/>
          <w:sz w:val="28"/>
        </w:rPr>
        <w:t> </w:t>
      </w:r>
      <w:r>
        <w:rPr>
          <w:color w:val="3A3B3B"/>
          <w:sz w:val="28"/>
        </w:rPr>
        <w:t>также</w:t>
      </w:r>
      <w:r>
        <w:rPr>
          <w:color w:val="3A3B3B"/>
          <w:spacing w:val="-24"/>
          <w:sz w:val="28"/>
        </w:rPr>
        <w:t> </w:t>
      </w:r>
      <w:r>
        <w:rPr>
          <w:color w:val="242628"/>
          <w:sz w:val="28"/>
        </w:rPr>
        <w:t>сред­ </w:t>
      </w:r>
      <w:r>
        <w:rPr>
          <w:color w:val="242628"/>
          <w:w w:val="95"/>
          <w:sz w:val="28"/>
        </w:rPr>
        <w:t>ства на оплату диспансерного наблюдения, включая диспансерное наблюдение</w:t>
      </w:r>
      <w:r>
        <w:rPr>
          <w:color w:val="242628"/>
          <w:spacing w:val="-10"/>
          <w:w w:val="95"/>
          <w:sz w:val="28"/>
        </w:rPr>
        <w:t> </w:t>
      </w:r>
      <w:r>
        <w:rPr>
          <w:color w:val="242628"/>
          <w:w w:val="95"/>
          <w:sz w:val="28"/>
        </w:rPr>
        <w:t>рабо-</w:t>
      </w:r>
    </w:p>
    <w:p>
      <w:pPr>
        <w:spacing w:after="0" w:line="223" w:lineRule="auto"/>
        <w:jc w:val="both"/>
        <w:rPr>
          <w:sz w:val="28"/>
        </w:rPr>
        <w:sectPr>
          <w:pgSz w:w="11900" w:h="16840"/>
          <w:pgMar w:header="867" w:footer="0" w:top="1180" w:bottom="280" w:left="840" w:right="360"/>
        </w:sectPr>
      </w:pPr>
    </w:p>
    <w:p>
      <w:pPr>
        <w:pStyle w:val="BodyText"/>
        <w:spacing w:before="2"/>
        <w:jc w:val="left"/>
        <w:rPr>
          <w:sz w:val="18"/>
        </w:rPr>
      </w:pPr>
    </w:p>
    <w:p>
      <w:pPr>
        <w:pStyle w:val="BodyText"/>
        <w:spacing w:line="242" w:lineRule="auto" w:before="89"/>
        <w:ind w:left="510" w:right="487" w:hanging="6"/>
      </w:pPr>
      <w:r>
        <w:rPr>
          <w:color w:val="26282A"/>
          <w:w w:val="105"/>
        </w:rPr>
        <w:t>тающих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rраждан</w:t>
      </w:r>
      <w:r>
        <w:rPr>
          <w:color w:val="26282A"/>
          <w:spacing w:val="-13"/>
          <w:w w:val="105"/>
        </w:rPr>
        <w:t> </w:t>
      </w:r>
      <w:r>
        <w:rPr>
          <w:color w:val="26282A"/>
          <w:w w:val="105"/>
        </w:rPr>
        <w:t>и</w:t>
      </w:r>
      <w:r>
        <w:rPr>
          <w:color w:val="26282A"/>
          <w:spacing w:val="-22"/>
          <w:w w:val="105"/>
        </w:rPr>
        <w:t> </w:t>
      </w:r>
      <w:r>
        <w:rPr>
          <w:color w:val="26282A"/>
          <w:w w:val="105"/>
        </w:rPr>
        <w:t>(или)</w:t>
      </w:r>
      <w:r>
        <w:rPr>
          <w:color w:val="26282A"/>
          <w:spacing w:val="-28"/>
          <w:w w:val="105"/>
        </w:rPr>
        <w:t> </w:t>
      </w:r>
      <w:r>
        <w:rPr>
          <w:color w:val="26282A"/>
          <w:w w:val="105"/>
        </w:rPr>
        <w:t>обучающихся</w:t>
      </w:r>
      <w:r>
        <w:rPr>
          <w:color w:val="26282A"/>
          <w:spacing w:val="-13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22"/>
          <w:w w:val="105"/>
        </w:rPr>
        <w:t> </w:t>
      </w:r>
      <w:r>
        <w:rPr>
          <w:color w:val="26282A"/>
          <w:w w:val="105"/>
        </w:rPr>
        <w:t>образовательныхорганизациях,</w:t>
      </w:r>
      <w:r>
        <w:rPr>
          <w:color w:val="26282A"/>
          <w:spacing w:val="1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23"/>
          <w:w w:val="105"/>
        </w:rPr>
        <w:t> </w:t>
      </w:r>
      <w:r>
        <w:rPr>
          <w:color w:val="26282A"/>
          <w:w w:val="105"/>
        </w:rPr>
        <w:t>том</w:t>
      </w:r>
      <w:r>
        <w:rPr>
          <w:color w:val="26282A"/>
          <w:spacing w:val="-27"/>
          <w:w w:val="105"/>
        </w:rPr>
        <w:t> </w:t>
      </w:r>
      <w:r>
        <w:rPr>
          <w:color w:val="26282A"/>
          <w:w w:val="105"/>
        </w:rPr>
        <w:t>числе центрами здоровья</w:t>
      </w:r>
      <w:r>
        <w:rPr>
          <w:color w:val="3F4142"/>
          <w:w w:val="105"/>
        </w:rPr>
        <w:t>, </w:t>
      </w:r>
      <w:r>
        <w:rPr>
          <w:color w:val="26282A"/>
          <w:w w:val="105"/>
        </w:rPr>
        <w:t>и расходы на финансовое обеспечение фельдшерских здрав­ пунктов и фельдшерско-акушерских</w:t>
      </w:r>
      <w:r>
        <w:rPr>
          <w:color w:val="26282A"/>
          <w:spacing w:val="-35"/>
          <w:w w:val="105"/>
        </w:rPr>
        <w:t> </w:t>
      </w:r>
      <w:r>
        <w:rPr>
          <w:color w:val="26282A"/>
          <w:w w:val="105"/>
        </w:rPr>
        <w:t>пунктов</w:t>
      </w:r>
      <w:r>
        <w:rPr>
          <w:color w:val="050708"/>
          <w:w w:val="105"/>
        </w:rPr>
        <w:t>.</w:t>
      </w:r>
    </w:p>
    <w:p>
      <w:pPr>
        <w:pStyle w:val="BodyText"/>
        <w:spacing w:line="252" w:lineRule="auto" w:before="4"/>
        <w:ind w:left="510" w:right="481" w:firstLine="665"/>
      </w:pPr>
      <w:r>
        <w:rPr>
          <w:color w:val="26282A"/>
          <w:w w:val="105"/>
        </w:rPr>
        <w:t>В</w:t>
      </w:r>
      <w:r>
        <w:rPr>
          <w:color w:val="26282A"/>
          <w:spacing w:val="-10"/>
          <w:w w:val="105"/>
        </w:rPr>
        <w:t> </w:t>
      </w:r>
      <w:r>
        <w:rPr>
          <w:color w:val="26282A"/>
          <w:w w:val="105"/>
        </w:rPr>
        <w:t>отношении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федеральных</w:t>
      </w:r>
      <w:r>
        <w:rPr>
          <w:color w:val="26282A"/>
          <w:spacing w:val="-7"/>
          <w:w w:val="105"/>
        </w:rPr>
        <w:t> </w:t>
      </w:r>
      <w:r>
        <w:rPr>
          <w:color w:val="26282A"/>
          <w:w w:val="105"/>
        </w:rPr>
        <w:t>медицинских</w:t>
      </w:r>
      <w:r>
        <w:rPr>
          <w:color w:val="26282A"/>
          <w:spacing w:val="-10"/>
          <w:w w:val="105"/>
        </w:rPr>
        <w:t> </w:t>
      </w:r>
      <w:r>
        <w:rPr>
          <w:color w:val="26282A"/>
          <w:spacing w:val="-5"/>
          <w:w w:val="105"/>
        </w:rPr>
        <w:t>организаций</w:t>
      </w:r>
      <w:r>
        <w:rPr>
          <w:color w:val="3F4142"/>
          <w:spacing w:val="-5"/>
          <w:w w:val="105"/>
        </w:rPr>
        <w:t>,</w:t>
      </w:r>
      <w:r>
        <w:rPr>
          <w:color w:val="3F4142"/>
          <w:spacing w:val="-10"/>
          <w:w w:val="105"/>
        </w:rPr>
        <w:t> </w:t>
      </w:r>
      <w:r>
        <w:rPr>
          <w:color w:val="26282A"/>
          <w:w w:val="105"/>
        </w:rPr>
        <w:t>имеющих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прикреплен­ ное</w:t>
      </w:r>
      <w:r>
        <w:rPr>
          <w:color w:val="26282A"/>
          <w:spacing w:val="-26"/>
          <w:w w:val="105"/>
        </w:rPr>
        <w:t> </w:t>
      </w:r>
      <w:r>
        <w:rPr>
          <w:color w:val="26282A"/>
          <w:w w:val="105"/>
        </w:rPr>
        <w:t>население,</w:t>
      </w:r>
      <w:r>
        <w:rPr>
          <w:color w:val="26282A"/>
          <w:spacing w:val="-23"/>
          <w:w w:val="105"/>
        </w:rPr>
        <w:t> </w:t>
      </w:r>
      <w:r>
        <w:rPr>
          <w:color w:val="26282A"/>
          <w:w w:val="105"/>
        </w:rPr>
        <w:t>подушевой</w:t>
      </w:r>
      <w:r>
        <w:rPr>
          <w:color w:val="26282A"/>
          <w:spacing w:val="-13"/>
          <w:w w:val="105"/>
        </w:rPr>
        <w:t> </w:t>
      </w:r>
      <w:r>
        <w:rPr>
          <w:color w:val="26282A"/>
          <w:w w:val="105"/>
        </w:rPr>
        <w:t>норматив</w:t>
      </w:r>
      <w:r>
        <w:rPr>
          <w:color w:val="26282A"/>
          <w:spacing w:val="-29"/>
          <w:w w:val="105"/>
        </w:rPr>
        <w:t> </w:t>
      </w:r>
      <w:r>
        <w:rPr>
          <w:color w:val="26282A"/>
          <w:w w:val="105"/>
        </w:rPr>
        <w:t>финансирования</w:t>
      </w:r>
      <w:r>
        <w:rPr>
          <w:color w:val="26282A"/>
          <w:spacing w:val="-25"/>
          <w:w w:val="105"/>
        </w:rPr>
        <w:t> </w:t>
      </w:r>
      <w:r>
        <w:rPr>
          <w:color w:val="26282A"/>
          <w:w w:val="105"/>
        </w:rPr>
        <w:t>медицинской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помощи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26"/>
          <w:w w:val="105"/>
        </w:rPr>
        <w:t> </w:t>
      </w:r>
      <w:r>
        <w:rPr>
          <w:color w:val="26282A"/>
          <w:w w:val="105"/>
        </w:rPr>
        <w:t>амбу­ латорных условиях формируется в установленном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порядке.</w:t>
      </w:r>
    </w:p>
    <w:p>
      <w:pPr>
        <w:pStyle w:val="BodyText"/>
        <w:spacing w:line="276" w:lineRule="exact"/>
        <w:ind w:left="1175"/>
      </w:pPr>
      <w:r>
        <w:rPr>
          <w:color w:val="26282A"/>
        </w:rPr>
        <w:t>Подушевой норматив финансирования медицинской помощи в амбулаторных</w:t>
      </w:r>
    </w:p>
    <w:p>
      <w:pPr>
        <w:pStyle w:val="BodyText"/>
        <w:spacing w:line="237" w:lineRule="auto" w:before="6"/>
        <w:ind w:left="514" w:right="446"/>
      </w:pPr>
      <w:r>
        <w:rPr>
          <w:color w:val="26282A"/>
          <w:w w:val="105"/>
        </w:rPr>
        <w:t>условиях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(за</w:t>
      </w:r>
      <w:r>
        <w:rPr>
          <w:color w:val="26282A"/>
          <w:spacing w:val="-25"/>
          <w:w w:val="105"/>
        </w:rPr>
        <w:t> </w:t>
      </w:r>
      <w:r>
        <w:rPr>
          <w:color w:val="26282A"/>
          <w:w w:val="105"/>
        </w:rPr>
        <w:t>исключением</w:t>
      </w:r>
      <w:r>
        <w:rPr>
          <w:color w:val="26282A"/>
          <w:spacing w:val="4"/>
          <w:w w:val="105"/>
        </w:rPr>
        <w:t> </w:t>
      </w:r>
      <w:r>
        <w:rPr>
          <w:color w:val="26282A"/>
          <w:w w:val="105"/>
        </w:rPr>
        <w:t>медицинской</w:t>
      </w:r>
      <w:r>
        <w:rPr>
          <w:color w:val="26282A"/>
          <w:spacing w:val="-1"/>
          <w:w w:val="105"/>
        </w:rPr>
        <w:t> </w:t>
      </w:r>
      <w:r>
        <w:rPr>
          <w:color w:val="26282A"/>
          <w:w w:val="105"/>
        </w:rPr>
        <w:t>помощи</w:t>
      </w:r>
      <w:r>
        <w:rPr>
          <w:color w:val="26282A"/>
          <w:spacing w:val="-10"/>
          <w:w w:val="105"/>
        </w:rPr>
        <w:t> </w:t>
      </w:r>
      <w:r>
        <w:rPr>
          <w:color w:val="26282A"/>
          <w:w w:val="105"/>
        </w:rPr>
        <w:t>по</w:t>
      </w:r>
      <w:r>
        <w:rPr>
          <w:color w:val="26282A"/>
          <w:spacing w:val="-25"/>
          <w:w w:val="105"/>
        </w:rPr>
        <w:t> </w:t>
      </w:r>
      <w:r>
        <w:rPr>
          <w:color w:val="26282A"/>
          <w:w w:val="105"/>
        </w:rPr>
        <w:t>профилю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«медицинская</w:t>
      </w:r>
      <w:r>
        <w:rPr>
          <w:color w:val="26282A"/>
          <w:spacing w:val="-8"/>
          <w:w w:val="105"/>
        </w:rPr>
        <w:t> </w:t>
      </w:r>
      <w:r>
        <w:rPr>
          <w:color w:val="26282A"/>
          <w:w w:val="105"/>
        </w:rPr>
        <w:t>реаби­ литация», оказанной гражданам на дому) на прикрепившихся лиц включает в том числе расходы на оказание медицинской помощи с применением телемедицинских (дистанционных)</w:t>
      </w:r>
      <w:r>
        <w:rPr>
          <w:color w:val="26282A"/>
          <w:spacing w:val="-29"/>
          <w:w w:val="105"/>
        </w:rPr>
        <w:t> </w:t>
      </w:r>
      <w:r>
        <w:rPr>
          <w:color w:val="26282A"/>
          <w:w w:val="105"/>
        </w:rPr>
        <w:t>технологий,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за</w:t>
      </w:r>
      <w:r>
        <w:rPr>
          <w:color w:val="26282A"/>
          <w:spacing w:val="-26"/>
          <w:w w:val="105"/>
        </w:rPr>
        <w:t> </w:t>
      </w:r>
      <w:r>
        <w:rPr>
          <w:color w:val="26282A"/>
          <w:w w:val="105"/>
        </w:rPr>
        <w:t>исключением</w:t>
      </w:r>
      <w:r>
        <w:rPr>
          <w:color w:val="26282A"/>
          <w:spacing w:val="-13"/>
          <w:w w:val="105"/>
        </w:rPr>
        <w:t> </w:t>
      </w:r>
      <w:r>
        <w:rPr>
          <w:color w:val="26282A"/>
          <w:w w:val="105"/>
        </w:rPr>
        <w:t>расходов</w:t>
      </w:r>
      <w:r>
        <w:rPr>
          <w:color w:val="26282A"/>
          <w:spacing w:val="-26"/>
          <w:w w:val="105"/>
        </w:rPr>
        <w:t> </w:t>
      </w:r>
      <w:r>
        <w:rPr>
          <w:color w:val="26282A"/>
          <w:w w:val="105"/>
        </w:rPr>
        <w:t>на</w:t>
      </w:r>
      <w:r>
        <w:rPr>
          <w:color w:val="26282A"/>
          <w:spacing w:val="-27"/>
          <w:w w:val="105"/>
        </w:rPr>
        <w:t> </w:t>
      </w:r>
      <w:r>
        <w:rPr>
          <w:color w:val="26282A"/>
          <w:w w:val="105"/>
        </w:rPr>
        <w:t>оплату</w:t>
      </w:r>
      <w:r>
        <w:rPr>
          <w:color w:val="26282A"/>
          <w:spacing w:val="-23"/>
          <w:w w:val="105"/>
        </w:rPr>
        <w:t> </w:t>
      </w:r>
      <w:r>
        <w:rPr>
          <w:color w:val="26282A"/>
          <w:w w:val="105"/>
        </w:rPr>
        <w:t>телемедицинских </w:t>
      </w:r>
      <w:r>
        <w:rPr>
          <w:color w:val="26282A"/>
          <w:spacing w:val="-4"/>
          <w:w w:val="105"/>
        </w:rPr>
        <w:t>консультаций</w:t>
      </w:r>
      <w:r>
        <w:rPr>
          <w:color w:val="3F4142"/>
          <w:spacing w:val="-4"/>
          <w:w w:val="105"/>
        </w:rPr>
        <w:t>, </w:t>
      </w:r>
      <w:r>
        <w:rPr>
          <w:color w:val="26282A"/>
          <w:w w:val="105"/>
        </w:rPr>
        <w:t>проведенных медицинскими </w:t>
      </w:r>
      <w:r>
        <w:rPr>
          <w:color w:val="26282A"/>
          <w:spacing w:val="-4"/>
          <w:w w:val="105"/>
        </w:rPr>
        <w:t>организациями</w:t>
      </w:r>
      <w:r>
        <w:rPr>
          <w:color w:val="3F4142"/>
          <w:spacing w:val="-4"/>
          <w:w w:val="105"/>
        </w:rPr>
        <w:t>, </w:t>
      </w:r>
      <w:r>
        <w:rPr>
          <w:color w:val="26282A"/>
          <w:w w:val="105"/>
        </w:rPr>
        <w:t>не имеющими прикреп</w:t>
      </w:r>
      <w:r>
        <w:rPr>
          <w:color w:val="050708"/>
          <w:w w:val="105"/>
        </w:rPr>
        <w:t>­ </w:t>
      </w:r>
      <w:r>
        <w:rPr>
          <w:color w:val="26282A"/>
          <w:w w:val="105"/>
        </w:rPr>
        <w:t>ленного</w:t>
      </w:r>
      <w:r>
        <w:rPr>
          <w:color w:val="26282A"/>
          <w:spacing w:val="-5"/>
          <w:w w:val="105"/>
        </w:rPr>
        <w:t> </w:t>
      </w:r>
      <w:r>
        <w:rPr>
          <w:color w:val="26282A"/>
          <w:w w:val="105"/>
        </w:rPr>
        <w:t>населения,</w:t>
      </w:r>
      <w:r>
        <w:rPr>
          <w:color w:val="26282A"/>
          <w:spacing w:val="-6"/>
          <w:w w:val="105"/>
        </w:rPr>
        <w:t> </w:t>
      </w:r>
      <w:r>
        <w:rPr>
          <w:color w:val="26282A"/>
          <w:w w:val="105"/>
        </w:rPr>
        <w:t>проведение</w:t>
      </w:r>
      <w:r>
        <w:rPr>
          <w:color w:val="26282A"/>
          <w:spacing w:val="-2"/>
          <w:w w:val="105"/>
        </w:rPr>
        <w:t> </w:t>
      </w:r>
      <w:r>
        <w:rPr>
          <w:color w:val="26282A"/>
          <w:w w:val="105"/>
        </w:rPr>
        <w:t>по</w:t>
      </w:r>
      <w:r>
        <w:rPr>
          <w:color w:val="26282A"/>
          <w:spacing w:val="-24"/>
          <w:w w:val="105"/>
        </w:rPr>
        <w:t> </w:t>
      </w:r>
      <w:r>
        <w:rPr>
          <w:color w:val="26282A"/>
          <w:w w:val="105"/>
        </w:rPr>
        <w:t>направленшо</w:t>
      </w:r>
      <w:r>
        <w:rPr>
          <w:color w:val="26282A"/>
          <w:spacing w:val="1"/>
          <w:w w:val="105"/>
        </w:rPr>
        <w:t> </w:t>
      </w:r>
      <w:r>
        <w:rPr>
          <w:color w:val="26282A"/>
          <w:w w:val="105"/>
        </w:rPr>
        <w:t>лечащего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врача</w:t>
      </w:r>
      <w:r>
        <w:rPr>
          <w:color w:val="26282A"/>
          <w:spacing w:val="-13"/>
          <w:w w:val="105"/>
        </w:rPr>
        <w:t> </w:t>
      </w:r>
      <w:r>
        <w:rPr>
          <w:color w:val="26282A"/>
          <w:w w:val="105"/>
        </w:rPr>
        <w:t>медицинским</w:t>
      </w:r>
      <w:r>
        <w:rPr>
          <w:color w:val="26282A"/>
          <w:spacing w:val="9"/>
          <w:w w:val="105"/>
        </w:rPr>
        <w:t> </w:t>
      </w:r>
      <w:r>
        <w:rPr>
          <w:color w:val="26282A"/>
          <w:w w:val="105"/>
        </w:rPr>
        <w:t>пси</w:t>
      </w:r>
      <w:r>
        <w:rPr>
          <w:color w:val="050708"/>
          <w:w w:val="105"/>
        </w:rPr>
        <w:t>­ </w:t>
      </w:r>
      <w:r>
        <w:rPr>
          <w:color w:val="26282A"/>
          <w:w w:val="105"/>
        </w:rPr>
        <w:t>хологом консультирования пациентов из числа ветеранов боевых действий</w:t>
      </w:r>
      <w:r>
        <w:rPr>
          <w:color w:val="3F4142"/>
          <w:w w:val="105"/>
        </w:rPr>
        <w:t>, </w:t>
      </w:r>
      <w:r>
        <w:rPr>
          <w:color w:val="26282A"/>
          <w:w w:val="105"/>
        </w:rPr>
        <w:t>в том числе</w:t>
      </w:r>
      <w:r>
        <w:rPr>
          <w:color w:val="26282A"/>
          <w:spacing w:val="-23"/>
          <w:w w:val="105"/>
        </w:rPr>
        <w:t> </w:t>
      </w:r>
      <w:r>
        <w:rPr>
          <w:color w:val="26282A"/>
          <w:w w:val="105"/>
        </w:rPr>
        <w:t>ветеранов</w:t>
      </w:r>
      <w:r>
        <w:rPr>
          <w:color w:val="26282A"/>
          <w:spacing w:val="-23"/>
          <w:w w:val="105"/>
        </w:rPr>
        <w:t> </w:t>
      </w:r>
      <w:r>
        <w:rPr>
          <w:color w:val="26282A"/>
          <w:w w:val="105"/>
        </w:rPr>
        <w:t>боевых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действий</w:t>
      </w:r>
      <w:r>
        <w:rPr>
          <w:color w:val="26282A"/>
          <w:spacing w:val="-22"/>
          <w:w w:val="105"/>
        </w:rPr>
        <w:t> </w:t>
      </w:r>
      <w:r>
        <w:rPr>
          <w:color w:val="3F4142"/>
          <w:w w:val="105"/>
        </w:rPr>
        <w:t>-</w:t>
      </w:r>
      <w:r>
        <w:rPr>
          <w:color w:val="3F4142"/>
          <w:spacing w:val="25"/>
          <w:w w:val="105"/>
        </w:rPr>
        <w:t> </w:t>
      </w:r>
      <w:r>
        <w:rPr>
          <w:color w:val="26282A"/>
          <w:w w:val="105"/>
        </w:rPr>
        <w:t>участников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специальной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военной</w:t>
      </w:r>
      <w:r>
        <w:rPr>
          <w:color w:val="26282A"/>
          <w:spacing w:val="-20"/>
          <w:w w:val="105"/>
        </w:rPr>
        <w:t> </w:t>
      </w:r>
      <w:r>
        <w:rPr>
          <w:color w:val="26282A"/>
          <w:spacing w:val="-5"/>
          <w:w w:val="105"/>
        </w:rPr>
        <w:t>операции</w:t>
      </w:r>
      <w:r>
        <w:rPr>
          <w:color w:val="3F4142"/>
          <w:spacing w:val="-5"/>
          <w:w w:val="105"/>
        </w:rPr>
        <w:t>,</w:t>
      </w:r>
      <w:r>
        <w:rPr>
          <w:color w:val="3F4142"/>
          <w:spacing w:val="-28"/>
          <w:w w:val="105"/>
        </w:rPr>
        <w:t> </w:t>
      </w:r>
      <w:r>
        <w:rPr>
          <w:color w:val="26282A"/>
          <w:w w:val="105"/>
        </w:rPr>
        <w:t>лиц, состоящих на</w:t>
      </w:r>
      <w:r>
        <w:rPr>
          <w:color w:val="26282A"/>
          <w:spacing w:val="-53"/>
          <w:w w:val="105"/>
        </w:rPr>
        <w:t> </w:t>
      </w:r>
      <w:r>
        <w:rPr>
          <w:color w:val="26282A"/>
          <w:w w:val="105"/>
        </w:rPr>
        <w:t>диспансерном набmодении, женщин в период беременности</w:t>
      </w:r>
      <w:r>
        <w:rPr>
          <w:color w:val="3F4142"/>
          <w:w w:val="105"/>
        </w:rPr>
        <w:t>, </w:t>
      </w:r>
      <w:r>
        <w:rPr>
          <w:color w:val="26282A"/>
          <w:w w:val="105"/>
        </w:rPr>
        <w:t>родов и послеродовой период по вопросам, связанным с имеющимся </w:t>
      </w:r>
      <w:r>
        <w:rPr>
          <w:color w:val="3F4142"/>
          <w:w w:val="105"/>
        </w:rPr>
        <w:t>з</w:t>
      </w:r>
      <w:r>
        <w:rPr>
          <w:color w:val="26282A"/>
          <w:w w:val="105"/>
        </w:rPr>
        <w:t>аболеванием и (или) состоянием, включенным в базовую программу ОМС. Возможно также установле­ ние отдельных тарифов на оплату медицинской помощи с применением телемеди­ цинских технологий в целях проведения взаиморасчетов между медицинскими ор</w:t>
      </w:r>
      <w:r>
        <w:rPr>
          <w:color w:val="050708"/>
          <w:w w:val="105"/>
        </w:rPr>
        <w:t>­ </w:t>
      </w:r>
      <w:r>
        <w:rPr>
          <w:color w:val="26282A"/>
          <w:spacing w:val="-7"/>
          <w:w w:val="105"/>
        </w:rPr>
        <w:t>ганизациями</w:t>
      </w:r>
      <w:r>
        <w:rPr>
          <w:color w:val="3F4142"/>
          <w:spacing w:val="-7"/>
          <w:w w:val="105"/>
        </w:rPr>
        <w:t>, </w:t>
      </w:r>
      <w:r>
        <w:rPr>
          <w:color w:val="26282A"/>
          <w:w w:val="105"/>
        </w:rPr>
        <w:t>в</w:t>
      </w:r>
      <w:r>
        <w:rPr>
          <w:color w:val="26282A"/>
          <w:spacing w:val="-6"/>
          <w:w w:val="105"/>
        </w:rPr>
        <w:t> </w:t>
      </w:r>
      <w:r>
        <w:rPr>
          <w:color w:val="26282A"/>
          <w:w w:val="105"/>
        </w:rPr>
        <w:t>том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числе</w:t>
      </w:r>
      <w:r>
        <w:rPr>
          <w:color w:val="26282A"/>
          <w:spacing w:val="-3"/>
          <w:w w:val="105"/>
        </w:rPr>
        <w:t> </w:t>
      </w:r>
      <w:r>
        <w:rPr>
          <w:rFonts w:ascii="Arial" w:hAnsi="Arial"/>
          <w:color w:val="26282A"/>
          <w:w w:val="105"/>
          <w:sz w:val="23"/>
        </w:rPr>
        <w:t>для</w:t>
      </w:r>
      <w:r>
        <w:rPr>
          <w:rFonts w:ascii="Arial" w:hAnsi="Arial"/>
          <w:color w:val="26282A"/>
          <w:spacing w:val="-28"/>
          <w:w w:val="105"/>
          <w:sz w:val="23"/>
        </w:rPr>
        <w:t> </w:t>
      </w:r>
      <w:r>
        <w:rPr>
          <w:color w:val="26282A"/>
          <w:w w:val="105"/>
        </w:rPr>
        <w:t>оплаты</w:t>
      </w:r>
      <w:r>
        <w:rPr>
          <w:color w:val="26282A"/>
          <w:spacing w:val="-10"/>
          <w:w w:val="105"/>
        </w:rPr>
        <w:t> </w:t>
      </w:r>
      <w:r>
        <w:rPr>
          <w:color w:val="26282A"/>
          <w:w w:val="105"/>
        </w:rPr>
        <w:t>медицинских</w:t>
      </w:r>
      <w:r>
        <w:rPr>
          <w:color w:val="26282A"/>
          <w:spacing w:val="8"/>
          <w:w w:val="105"/>
        </w:rPr>
        <w:t> </w:t>
      </w:r>
      <w:r>
        <w:rPr>
          <w:color w:val="26282A"/>
          <w:w w:val="105"/>
        </w:rPr>
        <w:t>услуг</w:t>
      </w:r>
      <w:r>
        <w:rPr>
          <w:color w:val="26282A"/>
          <w:spacing w:val="-10"/>
          <w:w w:val="105"/>
        </w:rPr>
        <w:t> </w:t>
      </w:r>
      <w:r>
        <w:rPr>
          <w:color w:val="26282A"/>
          <w:spacing w:val="-7"/>
          <w:w w:val="105"/>
        </w:rPr>
        <w:t>референс-центров</w:t>
      </w:r>
      <w:r>
        <w:rPr>
          <w:color w:val="3F4142"/>
          <w:spacing w:val="-7"/>
          <w:w w:val="105"/>
        </w:rPr>
        <w:t>.</w:t>
      </w:r>
    </w:p>
    <w:p>
      <w:pPr>
        <w:pStyle w:val="BodyText"/>
        <w:ind w:left="533" w:right="407" w:firstLine="660"/>
      </w:pPr>
      <w:r>
        <w:rPr>
          <w:color w:val="26282A"/>
          <w:w w:val="105"/>
        </w:rPr>
        <w:t>По медицинским показаниям и в соответствии с клиническими рекомендаци­ ями медицинские работ1mки медицинских организаций, расположенных в малона­ селенных, отдаленных и (или) труднодоступных населенных пунктах, организуют проведение консультации с использованием дистанционных (телемедицинских) технологий</w:t>
      </w:r>
      <w:r>
        <w:rPr>
          <w:color w:val="26282A"/>
          <w:spacing w:val="-21"/>
          <w:w w:val="105"/>
        </w:rPr>
        <w:t> </w:t>
      </w:r>
      <w:r>
        <w:rPr>
          <w:color w:val="26282A"/>
          <w:w w:val="105"/>
        </w:rPr>
        <w:t>с</w:t>
      </w:r>
      <w:r>
        <w:rPr>
          <w:color w:val="26282A"/>
          <w:spacing w:val="-26"/>
          <w:w w:val="105"/>
        </w:rPr>
        <w:t> </w:t>
      </w:r>
      <w:r>
        <w:rPr>
          <w:color w:val="26282A"/>
          <w:w w:val="105"/>
        </w:rPr>
        <w:t>последующим</w:t>
      </w:r>
      <w:r>
        <w:rPr>
          <w:color w:val="26282A"/>
          <w:spacing w:val="-22"/>
          <w:w w:val="105"/>
        </w:rPr>
        <w:t> </w:t>
      </w:r>
      <w:r>
        <w:rPr>
          <w:color w:val="26282A"/>
          <w:w w:val="105"/>
        </w:rPr>
        <w:t>внесением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соответствующей</w:t>
      </w:r>
      <w:r>
        <w:rPr>
          <w:color w:val="26282A"/>
          <w:spacing w:val="-35"/>
          <w:w w:val="105"/>
        </w:rPr>
        <w:t> </w:t>
      </w:r>
      <w:r>
        <w:rPr>
          <w:color w:val="26282A"/>
          <w:w w:val="105"/>
        </w:rPr>
        <w:t>информации</w:t>
      </w:r>
      <w:r>
        <w:rPr>
          <w:color w:val="26282A"/>
          <w:spacing w:val="-24"/>
          <w:w w:val="105"/>
        </w:rPr>
        <w:t> </w:t>
      </w:r>
      <w:r>
        <w:rPr>
          <w:color w:val="26282A"/>
          <w:w w:val="105"/>
        </w:rPr>
        <w:t>о</w:t>
      </w:r>
      <w:r>
        <w:rPr>
          <w:color w:val="26282A"/>
          <w:spacing w:val="-24"/>
          <w:w w:val="105"/>
        </w:rPr>
        <w:t> </w:t>
      </w:r>
      <w:r>
        <w:rPr>
          <w:color w:val="26282A"/>
          <w:w w:val="105"/>
        </w:rPr>
        <w:t>проведении и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результатах</w:t>
      </w:r>
      <w:r>
        <w:rPr>
          <w:color w:val="26282A"/>
          <w:spacing w:val="-9"/>
          <w:w w:val="105"/>
        </w:rPr>
        <w:t> </w:t>
      </w:r>
      <w:r>
        <w:rPr>
          <w:color w:val="26282A"/>
          <w:w w:val="105"/>
        </w:rPr>
        <w:t>такой</w:t>
      </w:r>
      <w:r>
        <w:rPr>
          <w:color w:val="26282A"/>
          <w:spacing w:val="-12"/>
          <w:w w:val="105"/>
        </w:rPr>
        <w:t> </w:t>
      </w:r>
      <w:r>
        <w:rPr>
          <w:color w:val="26282A"/>
          <w:w w:val="105"/>
        </w:rPr>
        <w:t>консультации</w:t>
      </w:r>
      <w:r>
        <w:rPr>
          <w:color w:val="26282A"/>
          <w:spacing w:val="4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21"/>
          <w:w w:val="105"/>
        </w:rPr>
        <w:t> </w:t>
      </w:r>
      <w:r>
        <w:rPr>
          <w:color w:val="26282A"/>
          <w:w w:val="105"/>
        </w:rPr>
        <w:t>медицинскую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документацию</w:t>
      </w:r>
      <w:r>
        <w:rPr>
          <w:color w:val="26282A"/>
          <w:spacing w:val="1"/>
          <w:w w:val="105"/>
        </w:rPr>
        <w:t> </w:t>
      </w:r>
      <w:r>
        <w:rPr>
          <w:color w:val="26282A"/>
          <w:w w:val="105"/>
        </w:rPr>
        <w:t>пациента.</w:t>
      </w:r>
    </w:p>
    <w:p>
      <w:pPr>
        <w:pStyle w:val="BodyText"/>
        <w:spacing w:line="237" w:lineRule="auto"/>
        <w:ind w:left="539" w:right="403" w:firstLine="671"/>
      </w:pPr>
      <w:r>
        <w:rPr>
          <w:color w:val="26282A"/>
          <w:w w:val="105"/>
        </w:rPr>
        <w:t>Также для жителей малонаселенных, отдаленных и (или) труднодоступных населенных пунктов медицинскими работниками мoryr организовываться стацио­ нары</w:t>
      </w:r>
      <w:r>
        <w:rPr>
          <w:color w:val="26282A"/>
          <w:spacing w:val="-7"/>
          <w:w w:val="105"/>
        </w:rPr>
        <w:t> </w:t>
      </w:r>
      <w:r>
        <w:rPr>
          <w:color w:val="26282A"/>
          <w:w w:val="105"/>
        </w:rPr>
        <w:t>на</w:t>
      </w:r>
      <w:r>
        <w:rPr>
          <w:color w:val="26282A"/>
          <w:spacing w:val="-5"/>
          <w:w w:val="105"/>
        </w:rPr>
        <w:t> </w:t>
      </w:r>
      <w:r>
        <w:rPr>
          <w:color w:val="26282A"/>
          <w:w w:val="105"/>
        </w:rPr>
        <w:t>дому</w:t>
      </w:r>
      <w:r>
        <w:rPr>
          <w:color w:val="26282A"/>
          <w:spacing w:val="-13"/>
          <w:w w:val="105"/>
        </w:rPr>
        <w:t> </w:t>
      </w:r>
      <w:r>
        <w:rPr>
          <w:color w:val="26282A"/>
          <w:w w:val="105"/>
        </w:rPr>
        <w:t>с</w:t>
      </w:r>
      <w:r>
        <w:rPr>
          <w:color w:val="26282A"/>
          <w:spacing w:val="-7"/>
          <w:w w:val="105"/>
        </w:rPr>
        <w:t> </w:t>
      </w:r>
      <w:r>
        <w:rPr>
          <w:color w:val="26282A"/>
          <w:w w:val="105"/>
        </w:rPr>
        <w:t>предоставлением</w:t>
      </w:r>
      <w:r>
        <w:rPr>
          <w:color w:val="26282A"/>
          <w:spacing w:val="-22"/>
          <w:w w:val="105"/>
        </w:rPr>
        <w:t> </w:t>
      </w:r>
      <w:r>
        <w:rPr>
          <w:color w:val="26282A"/>
          <w:w w:val="105"/>
        </w:rPr>
        <w:t>врачом</w:t>
      </w:r>
      <w:r>
        <w:rPr>
          <w:color w:val="26282A"/>
          <w:spacing w:val="-7"/>
          <w:w w:val="105"/>
        </w:rPr>
        <w:t> </w:t>
      </w:r>
      <w:r>
        <w:rPr>
          <w:color w:val="26282A"/>
          <w:w w:val="105"/>
        </w:rPr>
        <w:t>ме</w:t>
      </w:r>
      <w:r>
        <w:rPr>
          <w:color w:val="3F4142"/>
          <w:w w:val="105"/>
        </w:rPr>
        <w:t>д</w:t>
      </w:r>
      <w:r>
        <w:rPr>
          <w:color w:val="26282A"/>
          <w:w w:val="105"/>
        </w:rPr>
        <w:t>ицинской</w:t>
      </w:r>
      <w:r>
        <w:rPr>
          <w:color w:val="26282A"/>
          <w:spacing w:val="-8"/>
          <w:w w:val="105"/>
        </w:rPr>
        <w:t> </w:t>
      </w:r>
      <w:r>
        <w:rPr>
          <w:color w:val="26282A"/>
          <w:w w:val="105"/>
        </w:rPr>
        <w:t>организации,</w:t>
      </w:r>
      <w:r>
        <w:rPr>
          <w:color w:val="26282A"/>
          <w:spacing w:val="7"/>
          <w:w w:val="105"/>
        </w:rPr>
        <w:t> </w:t>
      </w:r>
      <w:r>
        <w:rPr>
          <w:color w:val="26282A"/>
          <w:w w:val="105"/>
        </w:rPr>
        <w:t>к</w:t>
      </w:r>
      <w:r>
        <w:rPr>
          <w:color w:val="26282A"/>
          <w:spacing w:val="-9"/>
          <w:w w:val="105"/>
        </w:rPr>
        <w:t> </w:t>
      </w:r>
      <w:r>
        <w:rPr>
          <w:color w:val="26282A"/>
          <w:w w:val="105"/>
        </w:rPr>
        <w:t>которой</w:t>
      </w:r>
      <w:r>
        <w:rPr>
          <w:color w:val="26282A"/>
          <w:spacing w:val="-2"/>
          <w:w w:val="105"/>
        </w:rPr>
        <w:t> </w:t>
      </w:r>
      <w:r>
        <w:rPr>
          <w:color w:val="26282A"/>
          <w:w w:val="105"/>
        </w:rPr>
        <w:t>при­ креплен гражданин, средним медицинским работникам </w:t>
      </w:r>
      <w:r>
        <w:rPr>
          <w:color w:val="26282A"/>
          <w:spacing w:val="-3"/>
          <w:w w:val="105"/>
        </w:rPr>
        <w:t>фельдшерско</w:t>
      </w:r>
      <w:r>
        <w:rPr>
          <w:color w:val="050708"/>
          <w:spacing w:val="-3"/>
          <w:w w:val="105"/>
        </w:rPr>
        <w:t>-</w:t>
      </w:r>
      <w:r>
        <w:rPr>
          <w:color w:val="26282A"/>
          <w:spacing w:val="-3"/>
          <w:w w:val="105"/>
        </w:rPr>
        <w:t>акушерских </w:t>
      </w:r>
      <w:r>
        <w:rPr>
          <w:color w:val="26282A"/>
          <w:w w:val="105"/>
        </w:rPr>
        <w:t>или фельдшерских пунктов соответствующих лекарственных препаратов и реко­ мендаций</w:t>
      </w:r>
      <w:r>
        <w:rPr>
          <w:color w:val="26282A"/>
          <w:spacing w:val="-23"/>
          <w:w w:val="105"/>
        </w:rPr>
        <w:t> </w:t>
      </w:r>
      <w:r>
        <w:rPr>
          <w:color w:val="26282A"/>
          <w:w w:val="105"/>
        </w:rPr>
        <w:t>по</w:t>
      </w:r>
      <w:r>
        <w:rPr>
          <w:color w:val="26282A"/>
          <w:spacing w:val="-36"/>
          <w:w w:val="105"/>
        </w:rPr>
        <w:t> </w:t>
      </w:r>
      <w:r>
        <w:rPr>
          <w:color w:val="26282A"/>
          <w:w w:val="105"/>
        </w:rPr>
        <w:t>их</w:t>
      </w:r>
      <w:r>
        <w:rPr>
          <w:color w:val="26282A"/>
          <w:spacing w:val="-38"/>
          <w:w w:val="105"/>
        </w:rPr>
        <w:t> </w:t>
      </w:r>
      <w:r>
        <w:rPr>
          <w:color w:val="26282A"/>
          <w:w w:val="105"/>
        </w:rPr>
        <w:t>применению</w:t>
      </w:r>
      <w:r>
        <w:rPr>
          <w:color w:val="050708"/>
          <w:w w:val="105"/>
        </w:rPr>
        <w:t>.</w:t>
      </w:r>
      <w:r>
        <w:rPr>
          <w:color w:val="050708"/>
          <w:spacing w:val="-35"/>
          <w:w w:val="105"/>
        </w:rPr>
        <w:t> </w:t>
      </w:r>
      <w:r>
        <w:rPr>
          <w:color w:val="26282A"/>
          <w:w w:val="105"/>
        </w:rPr>
        <w:t>Вьmолнение</w:t>
      </w:r>
      <w:r>
        <w:rPr>
          <w:color w:val="26282A"/>
          <w:spacing w:val="-32"/>
          <w:w w:val="105"/>
        </w:rPr>
        <w:t> </w:t>
      </w:r>
      <w:r>
        <w:rPr>
          <w:color w:val="26282A"/>
          <w:w w:val="105"/>
        </w:rPr>
        <w:t>указанных</w:t>
      </w:r>
      <w:r>
        <w:rPr>
          <w:color w:val="26282A"/>
          <w:spacing w:val="-27"/>
          <w:w w:val="105"/>
        </w:rPr>
        <w:t> </w:t>
      </w:r>
      <w:r>
        <w:rPr>
          <w:color w:val="26282A"/>
          <w:w w:val="105"/>
        </w:rPr>
        <w:t>рекомендаций</w:t>
      </w:r>
      <w:r>
        <w:rPr>
          <w:color w:val="26282A"/>
          <w:spacing w:val="-25"/>
          <w:w w:val="105"/>
        </w:rPr>
        <w:t> </w:t>
      </w:r>
      <w:r>
        <w:rPr>
          <w:color w:val="26282A"/>
          <w:w w:val="105"/>
        </w:rPr>
        <w:t>осуществляется средними медицинскими работниками с одновременной оценкой состояния здоро</w:t>
      </w:r>
      <w:r>
        <w:rPr>
          <w:color w:val="050708"/>
          <w:w w:val="105"/>
        </w:rPr>
        <w:t>­ </w:t>
      </w:r>
      <w:r>
        <w:rPr>
          <w:color w:val="26282A"/>
          <w:w w:val="105"/>
        </w:rPr>
        <w:t>вья</w:t>
      </w:r>
      <w:r>
        <w:rPr>
          <w:color w:val="26282A"/>
          <w:spacing w:val="-26"/>
          <w:w w:val="105"/>
        </w:rPr>
        <w:t> </w:t>
      </w:r>
      <w:r>
        <w:rPr>
          <w:color w:val="26282A"/>
          <w:w w:val="105"/>
        </w:rPr>
        <w:t>гражданина</w:t>
      </w:r>
      <w:r>
        <w:rPr>
          <w:color w:val="26282A"/>
          <w:spacing w:val="-12"/>
          <w:w w:val="105"/>
        </w:rPr>
        <w:t> </w:t>
      </w:r>
      <w:r>
        <w:rPr>
          <w:color w:val="26282A"/>
          <w:w w:val="105"/>
        </w:rPr>
        <w:t>и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пер</w:t>
      </w:r>
      <w:r>
        <w:rPr>
          <w:color w:val="3F4142"/>
          <w:w w:val="105"/>
        </w:rPr>
        <w:t>е</w:t>
      </w:r>
      <w:r>
        <w:rPr>
          <w:color w:val="26282A"/>
          <w:w w:val="105"/>
        </w:rPr>
        <w:t>дачей</w:t>
      </w:r>
      <w:r>
        <w:rPr>
          <w:color w:val="26282A"/>
          <w:spacing w:val="-7"/>
          <w:w w:val="105"/>
        </w:rPr>
        <w:t> </w:t>
      </w:r>
      <w:r>
        <w:rPr>
          <w:color w:val="26282A"/>
          <w:w w:val="105"/>
        </w:rPr>
        <w:t>соответствующей</w:t>
      </w:r>
      <w:r>
        <w:rPr>
          <w:color w:val="26282A"/>
          <w:spacing w:val="-34"/>
          <w:w w:val="105"/>
        </w:rPr>
        <w:t> </w:t>
      </w:r>
      <w:r>
        <w:rPr>
          <w:color w:val="26282A"/>
          <w:w w:val="105"/>
        </w:rPr>
        <w:t>информации</w:t>
      </w:r>
      <w:r>
        <w:rPr>
          <w:color w:val="26282A"/>
          <w:spacing w:val="2"/>
          <w:w w:val="105"/>
        </w:rPr>
        <w:t> </w:t>
      </w:r>
      <w:r>
        <w:rPr>
          <w:color w:val="26282A"/>
          <w:w w:val="105"/>
        </w:rPr>
        <w:t>указанному</w:t>
      </w:r>
      <w:r>
        <w:rPr>
          <w:color w:val="26282A"/>
          <w:spacing w:val="-20"/>
          <w:w w:val="105"/>
        </w:rPr>
        <w:t> </w:t>
      </w:r>
      <w:r>
        <w:rPr>
          <w:color w:val="26282A"/>
          <w:w w:val="105"/>
        </w:rPr>
        <w:t>врачу</w:t>
      </w:r>
      <w:r>
        <w:rPr>
          <w:color w:val="26282A"/>
          <w:spacing w:val="-20"/>
          <w:w w:val="105"/>
        </w:rPr>
        <w:t> </w:t>
      </w:r>
      <w:r>
        <w:rPr>
          <w:color w:val="26282A"/>
          <w:spacing w:val="-9"/>
          <w:w w:val="105"/>
        </w:rPr>
        <w:t>меди</w:t>
      </w:r>
      <w:r>
        <w:rPr>
          <w:color w:val="050708"/>
          <w:spacing w:val="-9"/>
          <w:w w:val="105"/>
        </w:rPr>
        <w:t>­ </w:t>
      </w:r>
      <w:r>
        <w:rPr>
          <w:color w:val="26282A"/>
          <w:w w:val="105"/>
        </w:rPr>
        <w:t>цинской</w:t>
      </w:r>
      <w:r>
        <w:rPr>
          <w:color w:val="26282A"/>
          <w:spacing w:val="-5"/>
          <w:w w:val="105"/>
        </w:rPr>
        <w:t> </w:t>
      </w:r>
      <w:r>
        <w:rPr>
          <w:color w:val="26282A"/>
          <w:w w:val="105"/>
        </w:rPr>
        <w:t>организации,</w:t>
      </w:r>
      <w:r>
        <w:rPr>
          <w:color w:val="26282A"/>
          <w:spacing w:val="-3"/>
          <w:w w:val="105"/>
        </w:rPr>
        <w:t> </w:t>
      </w:r>
      <w:r>
        <w:rPr>
          <w:color w:val="26282A"/>
          <w:w w:val="105"/>
        </w:rPr>
        <w:t>в том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числе</w:t>
      </w:r>
      <w:r>
        <w:rPr>
          <w:color w:val="26282A"/>
          <w:spacing w:val="-13"/>
          <w:w w:val="105"/>
        </w:rPr>
        <w:t> </w:t>
      </w:r>
      <w:r>
        <w:rPr>
          <w:color w:val="26282A"/>
          <w:w w:val="105"/>
        </w:rPr>
        <w:t>с</w:t>
      </w:r>
      <w:r>
        <w:rPr>
          <w:color w:val="26282A"/>
          <w:spacing w:val="-13"/>
          <w:w w:val="105"/>
        </w:rPr>
        <w:t> </w:t>
      </w:r>
      <w:r>
        <w:rPr>
          <w:color w:val="26282A"/>
          <w:w w:val="105"/>
        </w:rPr>
        <w:t>применением</w:t>
      </w:r>
      <w:r>
        <w:rPr>
          <w:color w:val="26282A"/>
          <w:spacing w:val="-2"/>
          <w:w w:val="105"/>
        </w:rPr>
        <w:t> </w:t>
      </w:r>
      <w:r>
        <w:rPr>
          <w:color w:val="26282A"/>
          <w:w w:val="105"/>
        </w:rPr>
        <w:t>дистанционных</w:t>
      </w:r>
      <w:r>
        <w:rPr>
          <w:color w:val="26282A"/>
          <w:spacing w:val="-7"/>
          <w:w w:val="105"/>
        </w:rPr>
        <w:t> </w:t>
      </w:r>
      <w:r>
        <w:rPr>
          <w:color w:val="26282A"/>
          <w:w w:val="105"/>
        </w:rPr>
        <w:t>технологий</w:t>
      </w:r>
      <w:r>
        <w:rPr>
          <w:color w:val="26282A"/>
          <w:spacing w:val="-1"/>
          <w:w w:val="105"/>
        </w:rPr>
        <w:t> </w:t>
      </w:r>
      <w:r>
        <w:rPr>
          <w:color w:val="26282A"/>
          <w:w w:val="105"/>
        </w:rPr>
        <w:t>и</w:t>
      </w:r>
      <w:r>
        <w:rPr>
          <w:color w:val="26282A"/>
          <w:spacing w:val="-17"/>
          <w:w w:val="105"/>
        </w:rPr>
        <w:t> </w:t>
      </w:r>
      <w:r>
        <w:rPr>
          <w:color w:val="26282A"/>
          <w:w w:val="105"/>
        </w:rPr>
        <w:t>пе­ редачей</w:t>
      </w:r>
      <w:r>
        <w:rPr>
          <w:color w:val="26282A"/>
          <w:spacing w:val="-9"/>
          <w:w w:val="105"/>
        </w:rPr>
        <w:t> </w:t>
      </w:r>
      <w:r>
        <w:rPr>
          <w:color w:val="26282A"/>
          <w:w w:val="105"/>
        </w:rPr>
        <w:t>соответствующих</w:t>
      </w:r>
      <w:r>
        <w:rPr>
          <w:color w:val="26282A"/>
          <w:spacing w:val="-28"/>
          <w:w w:val="105"/>
        </w:rPr>
        <w:t> </w:t>
      </w:r>
      <w:r>
        <w:rPr>
          <w:color w:val="26282A"/>
          <w:w w:val="105"/>
        </w:rPr>
        <w:t>медицинских</w:t>
      </w:r>
      <w:r>
        <w:rPr>
          <w:color w:val="26282A"/>
          <w:spacing w:val="-2"/>
          <w:w w:val="105"/>
        </w:rPr>
        <w:t> </w:t>
      </w:r>
      <w:r>
        <w:rPr>
          <w:color w:val="26282A"/>
          <w:w w:val="105"/>
        </w:rPr>
        <w:t>документов</w:t>
      </w:r>
      <w:r>
        <w:rPr>
          <w:color w:val="26282A"/>
          <w:spacing w:val="-13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12"/>
          <w:w w:val="105"/>
        </w:rPr>
        <w:t> </w:t>
      </w:r>
      <w:r>
        <w:rPr>
          <w:color w:val="3F4142"/>
          <w:w w:val="105"/>
        </w:rPr>
        <w:t>э</w:t>
      </w:r>
      <w:r>
        <w:rPr>
          <w:color w:val="26282A"/>
          <w:w w:val="105"/>
        </w:rPr>
        <w:t>лектронном</w:t>
      </w:r>
      <w:r>
        <w:rPr>
          <w:color w:val="26282A"/>
          <w:spacing w:val="-26"/>
          <w:w w:val="105"/>
        </w:rPr>
        <w:t> </w:t>
      </w:r>
      <w:r>
        <w:rPr>
          <w:color w:val="26282A"/>
          <w:spacing w:val="-8"/>
          <w:w w:val="105"/>
        </w:rPr>
        <w:t>виде</w:t>
      </w:r>
      <w:r>
        <w:rPr>
          <w:color w:val="3F4142"/>
          <w:spacing w:val="-8"/>
          <w:w w:val="105"/>
        </w:rPr>
        <w:t>,</w:t>
      </w:r>
      <w:r>
        <w:rPr>
          <w:color w:val="3F4142"/>
          <w:spacing w:val="-16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5"/>
          <w:w w:val="105"/>
        </w:rPr>
        <w:t> </w:t>
      </w:r>
      <w:r>
        <w:rPr>
          <w:color w:val="26282A"/>
          <w:w w:val="105"/>
        </w:rPr>
        <w:t>порядке, установленном Министерством здравоохранения Российской</w:t>
      </w:r>
      <w:r>
        <w:rPr>
          <w:color w:val="26282A"/>
          <w:spacing w:val="-15"/>
          <w:w w:val="105"/>
        </w:rPr>
        <w:t> </w:t>
      </w:r>
      <w:r>
        <w:rPr>
          <w:color w:val="26282A"/>
          <w:spacing w:val="-8"/>
          <w:w w:val="105"/>
        </w:rPr>
        <w:t>Федерации</w:t>
      </w:r>
      <w:r>
        <w:rPr>
          <w:color w:val="3F4142"/>
          <w:spacing w:val="-8"/>
          <w:w w:val="105"/>
        </w:rPr>
        <w:t>.</w:t>
      </w:r>
    </w:p>
    <w:p>
      <w:pPr>
        <w:pStyle w:val="BodyText"/>
        <w:spacing w:line="235" w:lineRule="auto"/>
        <w:ind w:left="564" w:right="389" w:firstLine="668"/>
      </w:pPr>
      <w:r>
        <w:rPr>
          <w:color w:val="26282A"/>
          <w:w w:val="105"/>
        </w:rPr>
        <w:t>Распределение объема от</w:t>
      </w:r>
      <w:r>
        <w:rPr>
          <w:color w:val="3F4142"/>
          <w:w w:val="105"/>
        </w:rPr>
        <w:t>д</w:t>
      </w:r>
      <w:r>
        <w:rPr>
          <w:color w:val="26282A"/>
          <w:w w:val="105"/>
        </w:rPr>
        <w:t>ельных диагностических </w:t>
      </w:r>
      <w:r>
        <w:rPr>
          <w:color w:val="26282A"/>
          <w:spacing w:val="-3"/>
          <w:w w:val="105"/>
        </w:rPr>
        <w:t>(лабораторны</w:t>
      </w:r>
      <w:r>
        <w:rPr>
          <w:color w:val="3F4142"/>
          <w:spacing w:val="-3"/>
          <w:w w:val="105"/>
        </w:rPr>
        <w:t>х</w:t>
      </w:r>
      <w:r>
        <w:rPr>
          <w:color w:val="26282A"/>
          <w:spacing w:val="-3"/>
          <w:w w:val="105"/>
        </w:rPr>
        <w:t>) </w:t>
      </w:r>
      <w:r>
        <w:rPr>
          <w:color w:val="26282A"/>
          <w:w w:val="105"/>
        </w:rPr>
        <w:t>исследо­ ваний (компьютерной </w:t>
      </w:r>
      <w:r>
        <w:rPr>
          <w:color w:val="26282A"/>
          <w:spacing w:val="-5"/>
          <w:w w:val="105"/>
        </w:rPr>
        <w:t>томографии</w:t>
      </w:r>
      <w:r>
        <w:rPr>
          <w:color w:val="3F4142"/>
          <w:spacing w:val="-5"/>
          <w:w w:val="105"/>
        </w:rPr>
        <w:t>, </w:t>
      </w:r>
      <w:r>
        <w:rPr>
          <w:color w:val="26282A"/>
          <w:w w:val="105"/>
        </w:rPr>
        <w:t>магнитно-резонансной томографии, </w:t>
      </w:r>
      <w:r>
        <w:rPr>
          <w:color w:val="3F4142"/>
          <w:w w:val="105"/>
        </w:rPr>
        <w:t>у</w:t>
      </w:r>
      <w:r>
        <w:rPr>
          <w:color w:val="26282A"/>
          <w:w w:val="105"/>
        </w:rPr>
        <w:t>льтразву­ кового исследования сердечно-сосудистой системы, </w:t>
      </w:r>
      <w:r>
        <w:rPr>
          <w:color w:val="3F4142"/>
          <w:spacing w:val="-5"/>
          <w:w w:val="105"/>
        </w:rPr>
        <w:t>э</w:t>
      </w:r>
      <w:r>
        <w:rPr>
          <w:color w:val="26282A"/>
          <w:spacing w:val="-5"/>
          <w:w w:val="105"/>
        </w:rPr>
        <w:t>ндоскопических диагности</w:t>
      </w:r>
      <w:r>
        <w:rPr>
          <w:color w:val="3F4142"/>
          <w:spacing w:val="-5"/>
          <w:w w:val="105"/>
        </w:rPr>
        <w:t>­ </w:t>
      </w:r>
      <w:r>
        <w:rPr>
          <w:color w:val="26282A"/>
          <w:w w:val="105"/>
        </w:rPr>
        <w:t>ческих </w:t>
      </w:r>
      <w:r>
        <w:rPr>
          <w:color w:val="26282A"/>
          <w:spacing w:val="-5"/>
          <w:w w:val="105"/>
        </w:rPr>
        <w:t>иссл</w:t>
      </w:r>
      <w:r>
        <w:rPr>
          <w:color w:val="3F4142"/>
          <w:spacing w:val="-5"/>
          <w:w w:val="105"/>
        </w:rPr>
        <w:t>е</w:t>
      </w:r>
      <w:r>
        <w:rPr>
          <w:color w:val="26282A"/>
          <w:spacing w:val="-5"/>
          <w:w w:val="105"/>
        </w:rPr>
        <w:t>дований</w:t>
      </w:r>
      <w:r>
        <w:rPr>
          <w:color w:val="3F4142"/>
          <w:spacing w:val="-5"/>
          <w:w w:val="105"/>
        </w:rPr>
        <w:t>, </w:t>
      </w:r>
      <w:r>
        <w:rPr>
          <w:color w:val="26282A"/>
          <w:w w:val="105"/>
        </w:rPr>
        <w:t>молекулярно-генетических </w:t>
      </w:r>
      <w:r>
        <w:rPr>
          <w:color w:val="26282A"/>
          <w:spacing w:val="-6"/>
          <w:w w:val="105"/>
        </w:rPr>
        <w:t>иссле</w:t>
      </w:r>
      <w:r>
        <w:rPr>
          <w:color w:val="3F4142"/>
          <w:spacing w:val="-6"/>
          <w:w w:val="105"/>
        </w:rPr>
        <w:t>д</w:t>
      </w:r>
      <w:r>
        <w:rPr>
          <w:color w:val="26282A"/>
          <w:spacing w:val="-6"/>
          <w:w w:val="105"/>
        </w:rPr>
        <w:t>ований </w:t>
      </w:r>
      <w:r>
        <w:rPr>
          <w:color w:val="26282A"/>
          <w:w w:val="105"/>
        </w:rPr>
        <w:t>и </w:t>
      </w:r>
      <w:r>
        <w:rPr>
          <w:color w:val="26282A"/>
          <w:spacing w:val="-9"/>
          <w:w w:val="105"/>
        </w:rPr>
        <w:t>патолого</w:t>
      </w:r>
      <w:r>
        <w:rPr>
          <w:color w:val="3F4142"/>
          <w:spacing w:val="-9"/>
          <w:w w:val="105"/>
        </w:rPr>
        <w:t>-</w:t>
      </w:r>
      <w:r>
        <w:rPr>
          <w:color w:val="26282A"/>
          <w:spacing w:val="-9"/>
          <w:w w:val="105"/>
        </w:rPr>
        <w:t>анато</w:t>
      </w:r>
      <w:r>
        <w:rPr>
          <w:color w:val="3F4142"/>
          <w:spacing w:val="-9"/>
          <w:w w:val="105"/>
        </w:rPr>
        <w:t>­ </w:t>
      </w:r>
      <w:r>
        <w:rPr>
          <w:color w:val="26282A"/>
          <w:w w:val="105"/>
        </w:rPr>
        <w:t>мических исследований биопсийного (операционного) материала, ПЭТ/КТ и </w:t>
      </w:r>
      <w:r>
        <w:rPr>
          <w:color w:val="26282A"/>
          <w:spacing w:val="-3"/>
          <w:w w:val="105"/>
        </w:rPr>
        <w:t>ОФ</w:t>
      </w:r>
      <w:r>
        <w:rPr>
          <w:color w:val="3F4142"/>
          <w:spacing w:val="-3"/>
          <w:w w:val="105"/>
        </w:rPr>
        <w:t>Э</w:t>
      </w:r>
      <w:r>
        <w:rPr>
          <w:color w:val="26282A"/>
          <w:spacing w:val="-3"/>
          <w:w w:val="105"/>
        </w:rPr>
        <w:t>КТ</w:t>
      </w:r>
      <w:r>
        <w:rPr>
          <w:color w:val="3F4142"/>
          <w:spacing w:val="-3"/>
          <w:w w:val="105"/>
        </w:rPr>
        <w:t>/</w:t>
      </w:r>
      <w:r>
        <w:rPr>
          <w:color w:val="26282A"/>
          <w:spacing w:val="-3"/>
          <w:w w:val="105"/>
        </w:rPr>
        <w:t>ОФЭКТ-КТ)между </w:t>
      </w:r>
      <w:r>
        <w:rPr>
          <w:color w:val="26282A"/>
          <w:w w:val="105"/>
        </w:rPr>
        <w:t>медицинскими ор</w:t>
      </w:r>
      <w:r>
        <w:rPr>
          <w:color w:val="3F4142"/>
          <w:w w:val="105"/>
        </w:rPr>
        <w:t>г</w:t>
      </w:r>
      <w:r>
        <w:rPr>
          <w:color w:val="26282A"/>
          <w:w w:val="105"/>
        </w:rPr>
        <w:t>ани</w:t>
      </w:r>
      <w:r>
        <w:rPr>
          <w:color w:val="3F4142"/>
          <w:w w:val="105"/>
        </w:rPr>
        <w:t>з</w:t>
      </w:r>
      <w:r>
        <w:rPr>
          <w:color w:val="26282A"/>
          <w:w w:val="105"/>
        </w:rPr>
        <w:t>ациями</w:t>
      </w:r>
      <w:r>
        <w:rPr>
          <w:color w:val="3F4142"/>
          <w:w w:val="105"/>
        </w:rPr>
        <w:t>, </w:t>
      </w:r>
      <w:r>
        <w:rPr>
          <w:color w:val="26282A"/>
          <w:w w:val="105"/>
        </w:rPr>
        <w:t>оказывающими </w:t>
      </w:r>
      <w:r>
        <w:rPr>
          <w:color w:val="26282A"/>
          <w:spacing w:val="-8"/>
          <w:w w:val="105"/>
        </w:rPr>
        <w:t>меди</w:t>
      </w:r>
      <w:r>
        <w:rPr>
          <w:color w:val="050708"/>
          <w:spacing w:val="-8"/>
          <w:w w:val="105"/>
        </w:rPr>
        <w:t>­ </w:t>
      </w:r>
      <w:r>
        <w:rPr>
          <w:color w:val="26282A"/>
          <w:w w:val="105"/>
        </w:rPr>
        <w:t>цинскую помощь в амбулаторных </w:t>
      </w:r>
      <w:r>
        <w:rPr>
          <w:color w:val="26282A"/>
          <w:spacing w:val="-10"/>
          <w:w w:val="105"/>
        </w:rPr>
        <w:t>условиях</w:t>
      </w:r>
      <w:r>
        <w:rPr>
          <w:color w:val="3F4142"/>
          <w:spacing w:val="-10"/>
          <w:w w:val="105"/>
        </w:rPr>
        <w:t>, </w:t>
      </w:r>
      <w:r>
        <w:rPr>
          <w:color w:val="26282A"/>
          <w:w w:val="105"/>
        </w:rPr>
        <w:t>осуществляется при наличии указания на соответствующие работы (</w:t>
      </w:r>
      <w:r>
        <w:rPr>
          <w:color w:val="3F4142"/>
          <w:w w:val="105"/>
        </w:rPr>
        <w:t>у</w:t>
      </w:r>
      <w:r>
        <w:rPr>
          <w:color w:val="26282A"/>
          <w:w w:val="105"/>
        </w:rPr>
        <w:t>слуги) в имеющейся у медицинской </w:t>
      </w:r>
      <w:r>
        <w:rPr>
          <w:color w:val="26282A"/>
          <w:spacing w:val="-3"/>
          <w:w w:val="105"/>
        </w:rPr>
        <w:t>органи</w:t>
      </w:r>
      <w:r>
        <w:rPr>
          <w:color w:val="3F4142"/>
          <w:spacing w:val="-3"/>
          <w:w w:val="105"/>
        </w:rPr>
        <w:t>з</w:t>
      </w:r>
      <w:r>
        <w:rPr>
          <w:color w:val="26282A"/>
          <w:spacing w:val="-3"/>
          <w:w w:val="105"/>
        </w:rPr>
        <w:t>ации</w:t>
      </w:r>
      <w:r>
        <w:rPr>
          <w:color w:val="26282A"/>
          <w:spacing w:val="-43"/>
          <w:w w:val="105"/>
        </w:rPr>
        <w:t> </w:t>
      </w:r>
      <w:r>
        <w:rPr>
          <w:color w:val="26282A"/>
          <w:w w:val="105"/>
        </w:rPr>
        <w:t>ли­ </w:t>
      </w:r>
      <w:r>
        <w:rPr>
          <w:color w:val="26282A"/>
          <w:spacing w:val="-6"/>
          <w:w w:val="105"/>
        </w:rPr>
        <w:t>цен</w:t>
      </w:r>
      <w:r>
        <w:rPr>
          <w:color w:val="3F4142"/>
          <w:spacing w:val="-6"/>
          <w:w w:val="105"/>
        </w:rPr>
        <w:t>з</w:t>
      </w:r>
      <w:r>
        <w:rPr>
          <w:color w:val="26282A"/>
          <w:spacing w:val="-6"/>
          <w:w w:val="105"/>
        </w:rPr>
        <w:t>ии </w:t>
      </w:r>
      <w:r>
        <w:rPr>
          <w:color w:val="26282A"/>
          <w:w w:val="105"/>
        </w:rPr>
        <w:t>на</w:t>
      </w:r>
      <w:r>
        <w:rPr>
          <w:color w:val="26282A"/>
          <w:spacing w:val="-18"/>
          <w:w w:val="105"/>
        </w:rPr>
        <w:t> </w:t>
      </w:r>
      <w:r>
        <w:rPr>
          <w:color w:val="26282A"/>
          <w:spacing w:val="-4"/>
          <w:w w:val="105"/>
        </w:rPr>
        <w:t>ме</w:t>
      </w:r>
      <w:r>
        <w:rPr>
          <w:color w:val="3F4142"/>
          <w:spacing w:val="-4"/>
          <w:w w:val="105"/>
        </w:rPr>
        <w:t>д</w:t>
      </w:r>
      <w:r>
        <w:rPr>
          <w:color w:val="26282A"/>
          <w:spacing w:val="-4"/>
          <w:w w:val="105"/>
        </w:rPr>
        <w:t>ицинскую</w:t>
      </w:r>
      <w:r>
        <w:rPr>
          <w:color w:val="3F4142"/>
          <w:spacing w:val="-4"/>
          <w:w w:val="105"/>
        </w:rPr>
        <w:t>д</w:t>
      </w:r>
      <w:r>
        <w:rPr>
          <w:color w:val="26282A"/>
          <w:spacing w:val="-4"/>
          <w:w w:val="105"/>
        </w:rPr>
        <w:t>еяте</w:t>
      </w:r>
      <w:r>
        <w:rPr>
          <w:color w:val="3F4142"/>
          <w:spacing w:val="-4"/>
          <w:w w:val="105"/>
        </w:rPr>
        <w:t>ль</w:t>
      </w:r>
      <w:r>
        <w:rPr>
          <w:color w:val="26282A"/>
          <w:spacing w:val="-4"/>
          <w:w w:val="105"/>
        </w:rPr>
        <w:t>ность.</w:t>
      </w:r>
    </w:p>
    <w:p>
      <w:pPr>
        <w:spacing w:after="0" w:line="235" w:lineRule="auto"/>
        <w:sectPr>
          <w:pgSz w:w="11900" w:h="16840"/>
          <w:pgMar w:header="867" w:footer="0" w:top="1140" w:bottom="280" w:left="840" w:right="360"/>
        </w:sectPr>
      </w:pPr>
    </w:p>
    <w:p>
      <w:pPr>
        <w:pStyle w:val="BodyText"/>
        <w:spacing w:before="6"/>
        <w:jc w:val="left"/>
        <w:rPr>
          <w:sz w:val="16"/>
        </w:rPr>
      </w:pPr>
    </w:p>
    <w:p>
      <w:pPr>
        <w:pStyle w:val="BodyText"/>
        <w:spacing w:line="237" w:lineRule="auto" w:before="92"/>
        <w:ind w:left="505" w:right="286" w:firstLine="682"/>
        <w:jc w:val="left"/>
      </w:pPr>
      <w:r>
        <w:rPr>
          <w:color w:val="262828"/>
          <w:w w:val="105"/>
        </w:rPr>
        <w:t>Назначение отдельных диагностических (лабораторных) исследований (ком­ пьютерной томографии, магнитно-резонансной томографии, ультразвукового иссле­ дования сердечно-сосудистой системы</w:t>
      </w:r>
      <w:r>
        <w:rPr>
          <w:color w:val="49494B"/>
          <w:w w:val="105"/>
        </w:rPr>
        <w:t>, </w:t>
      </w:r>
      <w:r>
        <w:rPr>
          <w:color w:val="262828"/>
          <w:w w:val="105"/>
        </w:rPr>
        <w:t>эндоскопических диагностических исследо­ ваний, молекулярно-генетических исследований и патолого-анатомических иссле­ дований биопсийного (операционного) материала, ПЭТ/КТ и ОФЭКТ</w:t>
      </w:r>
      <w:r>
        <w:rPr>
          <w:color w:val="49494B"/>
          <w:w w:val="105"/>
        </w:rPr>
        <w:t>/</w:t>
      </w:r>
      <w:r>
        <w:rPr>
          <w:color w:val="262828"/>
          <w:w w:val="105"/>
        </w:rPr>
        <w:t>ОФЭКТ-КТ) осуществляется лечащим врачом, оказывающим первичную медико-санитарную помощь, в том числе первичную специализированную помощь, при наличии меди­ цинских показаний в сроки, установленные Программой.</w:t>
      </w:r>
    </w:p>
    <w:p>
      <w:pPr>
        <w:pStyle w:val="BodyText"/>
        <w:spacing w:line="237" w:lineRule="auto" w:before="4"/>
        <w:ind w:left="512" w:right="476" w:firstLine="675"/>
      </w:pPr>
      <w:r>
        <w:rPr>
          <w:color w:val="262828"/>
          <w:w w:val="105"/>
        </w:rPr>
        <w:t>В целях соблюдения сроков оказания медицинской помощи в экстренной и неотложной форме маршрутизация пациентов осуществляется в наиболее прибли­ женные</w:t>
      </w:r>
      <w:r>
        <w:rPr>
          <w:color w:val="262828"/>
          <w:spacing w:val="-27"/>
          <w:w w:val="105"/>
        </w:rPr>
        <w:t> </w:t>
      </w:r>
      <w:r>
        <w:rPr>
          <w:color w:val="262828"/>
          <w:w w:val="105"/>
        </w:rPr>
        <w:t>к</w:t>
      </w:r>
      <w:r>
        <w:rPr>
          <w:color w:val="262828"/>
          <w:spacing w:val="-27"/>
          <w:w w:val="105"/>
        </w:rPr>
        <w:t> </w:t>
      </w:r>
      <w:r>
        <w:rPr>
          <w:color w:val="262828"/>
          <w:w w:val="105"/>
        </w:rPr>
        <w:t>месту</w:t>
      </w:r>
      <w:r>
        <w:rPr>
          <w:color w:val="262828"/>
          <w:spacing w:val="-31"/>
          <w:w w:val="105"/>
        </w:rPr>
        <w:t> </w:t>
      </w:r>
      <w:r>
        <w:rPr>
          <w:color w:val="262828"/>
          <w:w w:val="105"/>
        </w:rPr>
        <w:t>нахождения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пациента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медицинские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организации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вне</w:t>
      </w:r>
      <w:r>
        <w:rPr>
          <w:color w:val="262828"/>
          <w:spacing w:val="-42"/>
          <w:w w:val="105"/>
        </w:rPr>
        <w:t> </w:t>
      </w:r>
      <w:r>
        <w:rPr>
          <w:color w:val="262828"/>
          <w:w w:val="105"/>
        </w:rPr>
        <w:t>зависимости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от их ведомственной и территориальной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принадлежности.</w:t>
      </w:r>
    </w:p>
    <w:p>
      <w:pPr>
        <w:pStyle w:val="BodyText"/>
        <w:spacing w:line="237" w:lineRule="auto" w:before="2"/>
        <w:ind w:left="519" w:right="457" w:firstLine="678"/>
      </w:pPr>
      <w:r>
        <w:rPr>
          <w:color w:val="262828"/>
          <w:w w:val="105"/>
        </w:rPr>
        <w:t>Распределение объемов медицинской помощи по проведению </w:t>
      </w:r>
      <w:r>
        <w:rPr>
          <w:color w:val="262828"/>
          <w:spacing w:val="-8"/>
          <w:w w:val="105"/>
        </w:rPr>
        <w:t>экстракорпо</w:t>
      </w:r>
      <w:r>
        <w:rPr>
          <w:color w:val="AEAEAE"/>
          <w:spacing w:val="-8"/>
          <w:w w:val="105"/>
        </w:rPr>
        <w:t>·</w:t>
      </w:r>
      <w:r>
        <w:rPr>
          <w:color w:val="262828"/>
          <w:spacing w:val="-8"/>
          <w:w w:val="105"/>
        </w:rPr>
        <w:t>- </w:t>
      </w:r>
      <w:r>
        <w:rPr>
          <w:color w:val="262828"/>
          <w:w w:val="105"/>
        </w:rPr>
        <w:t>рального оплодотворения осуществляется для медицинских организаций, выпол­ нивших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не</w:t>
      </w:r>
      <w:r>
        <w:rPr>
          <w:color w:val="262828"/>
          <w:spacing w:val="-35"/>
          <w:w w:val="105"/>
        </w:rPr>
        <w:t> </w:t>
      </w:r>
      <w:r>
        <w:rPr>
          <w:color w:val="262828"/>
          <w:w w:val="105"/>
        </w:rPr>
        <w:t>менее</w:t>
      </w:r>
      <w:r>
        <w:rPr>
          <w:color w:val="262828"/>
          <w:spacing w:val="-32"/>
          <w:w w:val="105"/>
        </w:rPr>
        <w:t> </w:t>
      </w:r>
      <w:r>
        <w:rPr>
          <w:color w:val="262828"/>
          <w:w w:val="105"/>
        </w:rPr>
        <w:t>100</w:t>
      </w:r>
      <w:r>
        <w:rPr>
          <w:color w:val="262828"/>
          <w:spacing w:val="-23"/>
          <w:w w:val="105"/>
        </w:rPr>
        <w:t> </w:t>
      </w:r>
      <w:r>
        <w:rPr>
          <w:color w:val="262828"/>
          <w:w w:val="105"/>
        </w:rPr>
        <w:t>результативных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случаев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экстракорпорального</w:t>
      </w:r>
      <w:r>
        <w:rPr>
          <w:color w:val="262828"/>
          <w:spacing w:val="-34"/>
          <w:w w:val="105"/>
        </w:rPr>
        <w:t> </w:t>
      </w:r>
      <w:r>
        <w:rPr>
          <w:color w:val="262828"/>
          <w:w w:val="105"/>
        </w:rPr>
        <w:t>оплодотворения за</w:t>
      </w:r>
      <w:r>
        <w:rPr>
          <w:color w:val="262828"/>
          <w:spacing w:val="-4"/>
          <w:w w:val="105"/>
        </w:rPr>
        <w:t> </w:t>
      </w:r>
      <w:r>
        <w:rPr>
          <w:color w:val="262828"/>
          <w:w w:val="105"/>
        </w:rPr>
        <w:t>предыдущий</w:t>
      </w:r>
      <w:r>
        <w:rPr>
          <w:color w:val="262828"/>
          <w:spacing w:val="20"/>
          <w:w w:val="105"/>
        </w:rPr>
        <w:t> </w:t>
      </w:r>
      <w:r>
        <w:rPr>
          <w:color w:val="262828"/>
          <w:w w:val="105"/>
        </w:rPr>
        <w:t>год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(за</w:t>
      </w:r>
      <w:r>
        <w:rPr>
          <w:color w:val="262828"/>
          <w:spacing w:val="-27"/>
          <w:w w:val="105"/>
        </w:rPr>
        <w:t> </w:t>
      </w:r>
      <w:r>
        <w:rPr>
          <w:color w:val="262828"/>
          <w:w w:val="105"/>
        </w:rPr>
        <w:t>счет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всех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источников </w:t>
      </w:r>
      <w:r>
        <w:rPr>
          <w:color w:val="262828"/>
          <w:spacing w:val="-7"/>
          <w:w w:val="105"/>
        </w:rPr>
        <w:t>финансирования)</w:t>
      </w:r>
      <w:r>
        <w:rPr>
          <w:color w:val="49494B"/>
          <w:spacing w:val="-7"/>
          <w:w w:val="105"/>
        </w:rPr>
        <w:t>.</w:t>
      </w:r>
    </w:p>
    <w:p>
      <w:pPr>
        <w:pStyle w:val="BodyText"/>
        <w:ind w:left="518" w:right="453" w:firstLine="678"/>
      </w:pPr>
      <w:r>
        <w:rPr>
          <w:color w:val="262828"/>
          <w:w w:val="105"/>
        </w:rPr>
        <w:t>При формировании тарифов на оплату специализированной, в том числе вы­ </w:t>
      </w:r>
      <w:r>
        <w:rPr>
          <w:color w:val="262828"/>
          <w:spacing w:val="-3"/>
          <w:w w:val="105"/>
        </w:rPr>
        <w:t>сокотехнологичной</w:t>
      </w:r>
      <w:r>
        <w:rPr>
          <w:color w:val="49494B"/>
          <w:spacing w:val="-3"/>
          <w:w w:val="105"/>
        </w:rPr>
        <w:t>,</w:t>
      </w:r>
      <w:r>
        <w:rPr>
          <w:color w:val="49494B"/>
          <w:spacing w:val="-8"/>
          <w:w w:val="105"/>
        </w:rPr>
        <w:t> </w:t>
      </w:r>
      <w:r>
        <w:rPr>
          <w:color w:val="262828"/>
          <w:w w:val="105"/>
        </w:rPr>
        <w:t>медицинской помощи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детям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при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онкологических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заболеваниях в тарифном соглашении устанавливаются отдельные тарифы на оплату медицин­ ской помощи с использованием пэгаспаргазы и иных лекарственных препаратов, ранее</w:t>
      </w:r>
      <w:r>
        <w:rPr>
          <w:color w:val="262828"/>
          <w:spacing w:val="-17"/>
          <w:w w:val="105"/>
        </w:rPr>
        <w:t> </w:t>
      </w:r>
      <w:r>
        <w:rPr>
          <w:color w:val="262828"/>
          <w:spacing w:val="-6"/>
          <w:w w:val="105"/>
        </w:rPr>
        <w:t>централи</w:t>
      </w:r>
      <w:r>
        <w:rPr>
          <w:color w:val="49494B"/>
          <w:spacing w:val="-6"/>
          <w:w w:val="105"/>
        </w:rPr>
        <w:t>;</w:t>
      </w:r>
      <w:r>
        <w:rPr>
          <w:color w:val="262828"/>
          <w:spacing w:val="-6"/>
          <w:w w:val="105"/>
        </w:rPr>
        <w:t>юванно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закупаемых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по</w:t>
      </w:r>
      <w:r>
        <w:rPr>
          <w:color w:val="262828"/>
          <w:spacing w:val="-32"/>
          <w:w w:val="105"/>
        </w:rPr>
        <w:t> </w:t>
      </w:r>
      <w:r>
        <w:rPr>
          <w:color w:val="262828"/>
          <w:w w:val="105"/>
        </w:rPr>
        <w:t>отдельным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решениям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Правительства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Россий</w:t>
      </w:r>
      <w:r>
        <w:rPr>
          <w:color w:val="0C0A0E"/>
          <w:w w:val="105"/>
        </w:rPr>
        <w:t>­ </w:t>
      </w:r>
      <w:r>
        <w:rPr>
          <w:color w:val="262828"/>
          <w:w w:val="105"/>
        </w:rPr>
        <w:t>ской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Федерации.</w:t>
      </w:r>
    </w:p>
    <w:p>
      <w:pPr>
        <w:pStyle w:val="BodyText"/>
        <w:spacing w:line="279" w:lineRule="exact"/>
        <w:ind w:left="1201"/>
      </w:pPr>
      <w:r>
        <w:rPr>
          <w:color w:val="262828"/>
          <w:w w:val="105"/>
        </w:rPr>
        <w:t>С 2026 года оплата лечения с проведением противоопухолевой терапии за счет</w:t>
      </w:r>
    </w:p>
    <w:p>
      <w:pPr>
        <w:pStyle w:val="BodyText"/>
        <w:spacing w:line="235" w:lineRule="auto" w:before="9"/>
        <w:ind w:left="527" w:right="455"/>
      </w:pPr>
      <w:r>
        <w:rPr>
          <w:color w:val="262828"/>
          <w:w w:val="105"/>
        </w:rPr>
        <w:t>средств</w:t>
      </w:r>
      <w:r>
        <w:rPr>
          <w:color w:val="262828"/>
          <w:spacing w:val="-43"/>
          <w:w w:val="105"/>
        </w:rPr>
        <w:t> </w:t>
      </w:r>
      <w:r>
        <w:rPr>
          <w:color w:val="262828"/>
          <w:w w:val="105"/>
        </w:rPr>
        <w:t>ОМС</w:t>
      </w:r>
      <w:r>
        <w:rPr>
          <w:color w:val="262828"/>
          <w:spacing w:val="-44"/>
          <w:w w:val="105"/>
        </w:rPr>
        <w:t> </w:t>
      </w:r>
      <w:r>
        <w:rPr>
          <w:color w:val="262828"/>
          <w:w w:val="105"/>
        </w:rPr>
        <w:t>с</w:t>
      </w:r>
      <w:r>
        <w:rPr>
          <w:color w:val="262828"/>
          <w:spacing w:val="-38"/>
          <w:w w:val="105"/>
        </w:rPr>
        <w:t> </w:t>
      </w:r>
      <w:r>
        <w:rPr>
          <w:color w:val="262828"/>
          <w:w w:val="105"/>
        </w:rPr>
        <w:t>испоJП»Зованием</w:t>
      </w:r>
      <w:r>
        <w:rPr>
          <w:color w:val="262828"/>
          <w:spacing w:val="-47"/>
          <w:w w:val="105"/>
        </w:rPr>
        <w:t> </w:t>
      </w:r>
      <w:r>
        <w:rPr>
          <w:color w:val="262828"/>
          <w:w w:val="105"/>
        </w:rPr>
        <w:t>лекарственных</w:t>
      </w:r>
      <w:r>
        <w:rPr>
          <w:color w:val="262828"/>
          <w:spacing w:val="-34"/>
          <w:w w:val="105"/>
        </w:rPr>
        <w:t> </w:t>
      </w:r>
      <w:r>
        <w:rPr>
          <w:color w:val="262828"/>
          <w:w w:val="105"/>
        </w:rPr>
        <w:t>препаратов</w:t>
      </w:r>
      <w:r>
        <w:rPr>
          <w:color w:val="262828"/>
          <w:spacing w:val="-36"/>
          <w:w w:val="105"/>
        </w:rPr>
        <w:t> </w:t>
      </w:r>
      <w:r>
        <w:rPr>
          <w:color w:val="262828"/>
          <w:w w:val="105"/>
        </w:rPr>
        <w:t>по</w:t>
      </w:r>
      <w:r>
        <w:rPr>
          <w:color w:val="262828"/>
          <w:spacing w:val="-49"/>
          <w:w w:val="105"/>
        </w:rPr>
        <w:t> </w:t>
      </w:r>
      <w:r>
        <w:rPr>
          <w:color w:val="262828"/>
          <w:w w:val="105"/>
        </w:rPr>
        <w:t>перечню,</w:t>
      </w:r>
      <w:r>
        <w:rPr>
          <w:color w:val="262828"/>
          <w:spacing w:val="-38"/>
          <w:w w:val="105"/>
        </w:rPr>
        <w:t> </w:t>
      </w:r>
      <w:r>
        <w:rPr>
          <w:color w:val="262828"/>
          <w:w w:val="105"/>
        </w:rPr>
        <w:t>утвержден­ ному</w:t>
      </w:r>
      <w:r>
        <w:rPr>
          <w:color w:val="262828"/>
          <w:spacing w:val="-40"/>
          <w:w w:val="105"/>
        </w:rPr>
        <w:t> </w:t>
      </w:r>
      <w:r>
        <w:rPr>
          <w:color w:val="262828"/>
          <w:w w:val="105"/>
        </w:rPr>
        <w:t>Министерством</w:t>
      </w:r>
      <w:r>
        <w:rPr>
          <w:color w:val="262828"/>
          <w:spacing w:val="-27"/>
          <w:w w:val="105"/>
        </w:rPr>
        <w:t> </w:t>
      </w:r>
      <w:r>
        <w:rPr>
          <w:color w:val="262828"/>
          <w:w w:val="105"/>
        </w:rPr>
        <w:t>здравоохранения</w:t>
      </w:r>
      <w:r>
        <w:rPr>
          <w:color w:val="262828"/>
          <w:spacing w:val="-45"/>
          <w:w w:val="105"/>
        </w:rPr>
        <w:t> </w:t>
      </w:r>
      <w:r>
        <w:rPr>
          <w:color w:val="262828"/>
          <w:w w:val="105"/>
        </w:rPr>
        <w:t>Российской</w:t>
      </w:r>
      <w:r>
        <w:rPr>
          <w:color w:val="262828"/>
          <w:spacing w:val="-34"/>
          <w:w w:val="105"/>
        </w:rPr>
        <w:t> </w:t>
      </w:r>
      <w:r>
        <w:rPr>
          <w:color w:val="262828"/>
          <w:w w:val="105"/>
        </w:rPr>
        <w:t>Федерации,</w:t>
      </w:r>
      <w:r>
        <w:rPr>
          <w:color w:val="262828"/>
          <w:spacing w:val="-30"/>
          <w:w w:val="105"/>
        </w:rPr>
        <w:t> </w:t>
      </w:r>
      <w:r>
        <w:rPr>
          <w:color w:val="262828"/>
          <w:w w:val="105"/>
        </w:rPr>
        <w:t>будет</w:t>
      </w:r>
      <w:r>
        <w:rPr>
          <w:color w:val="262828"/>
          <w:spacing w:val="-41"/>
          <w:w w:val="105"/>
        </w:rPr>
        <w:t> </w:t>
      </w:r>
      <w:r>
        <w:rPr>
          <w:color w:val="262828"/>
          <w:w w:val="105"/>
        </w:rPr>
        <w:t>осуществлять­ ся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с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учетом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количества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фактически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использованного</w:t>
      </w:r>
      <w:r>
        <w:rPr>
          <w:color w:val="262828"/>
          <w:spacing w:val="-29"/>
          <w:w w:val="105"/>
        </w:rPr>
        <w:t> </w:t>
      </w:r>
      <w:r>
        <w:rPr>
          <w:color w:val="262828"/>
          <w:w w:val="105"/>
        </w:rPr>
        <w:t>лекарственного</w:t>
      </w:r>
      <w:r>
        <w:rPr>
          <w:color w:val="262828"/>
          <w:spacing w:val="-33"/>
          <w:w w:val="105"/>
        </w:rPr>
        <w:t> </w:t>
      </w:r>
      <w:r>
        <w:rPr>
          <w:color w:val="262828"/>
          <w:w w:val="105"/>
        </w:rPr>
        <w:t>препарата.</w:t>
      </w:r>
    </w:p>
    <w:p>
      <w:pPr>
        <w:pStyle w:val="BodyText"/>
        <w:spacing w:line="237" w:lineRule="auto" w:before="1"/>
        <w:ind w:left="531" w:right="428" w:firstLine="680"/>
      </w:pPr>
      <w:r>
        <w:rPr>
          <w:color w:val="262828"/>
          <w:w w:val="105"/>
        </w:rPr>
        <w:t>Обязательным условием для отдельных схем противоопухолевой </w:t>
      </w:r>
      <w:r>
        <w:rPr>
          <w:color w:val="262828"/>
          <w:spacing w:val="-4"/>
          <w:w w:val="105"/>
        </w:rPr>
        <w:t>лекарствен</w:t>
      </w:r>
      <w:r>
        <w:rPr>
          <w:color w:val="0C0A0E"/>
          <w:spacing w:val="-4"/>
          <w:w w:val="105"/>
        </w:rPr>
        <w:t>­ </w:t>
      </w:r>
      <w:r>
        <w:rPr>
          <w:color w:val="262828"/>
          <w:w w:val="105"/>
        </w:rPr>
        <w:t>ной терапии, назначенных по решению консилиума врачей, является проведение молекулярно-генетических и (или) иммуногистохимических исследований с </w:t>
      </w:r>
      <w:r>
        <w:rPr>
          <w:color w:val="262828"/>
          <w:spacing w:val="-7"/>
          <w:w w:val="105"/>
        </w:rPr>
        <w:t>полу</w:t>
      </w:r>
      <w:r>
        <w:rPr>
          <w:color w:val="0C0A0E"/>
          <w:spacing w:val="-7"/>
          <w:w w:val="105"/>
        </w:rPr>
        <w:t>­ </w:t>
      </w:r>
      <w:r>
        <w:rPr>
          <w:color w:val="262828"/>
          <w:w w:val="105"/>
        </w:rPr>
        <w:t>чением</w:t>
      </w:r>
      <w:r>
        <w:rPr>
          <w:color w:val="262828"/>
          <w:spacing w:val="-29"/>
          <w:w w:val="105"/>
        </w:rPr>
        <w:t> </w:t>
      </w:r>
      <w:r>
        <w:rPr>
          <w:color w:val="262828"/>
          <w:w w:val="105"/>
        </w:rPr>
        <w:t>результата</w:t>
      </w:r>
      <w:r>
        <w:rPr>
          <w:color w:val="262828"/>
          <w:spacing w:val="-30"/>
          <w:w w:val="105"/>
        </w:rPr>
        <w:t> </w:t>
      </w:r>
      <w:r>
        <w:rPr>
          <w:color w:val="262828"/>
          <w:w w:val="105"/>
        </w:rPr>
        <w:t>до</w:t>
      </w:r>
      <w:r>
        <w:rPr>
          <w:color w:val="262828"/>
          <w:spacing w:val="-27"/>
          <w:w w:val="105"/>
        </w:rPr>
        <w:t> </w:t>
      </w:r>
      <w:r>
        <w:rPr>
          <w:color w:val="262828"/>
          <w:w w:val="105"/>
        </w:rPr>
        <w:t>назначения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схемы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противоопухолевой</w:t>
      </w:r>
      <w:r>
        <w:rPr>
          <w:color w:val="262828"/>
          <w:spacing w:val="-45"/>
          <w:w w:val="105"/>
        </w:rPr>
        <w:t> </w:t>
      </w:r>
      <w:r>
        <w:rPr>
          <w:color w:val="262828"/>
          <w:w w:val="105"/>
        </w:rPr>
        <w:t>лекарственной</w:t>
      </w:r>
      <w:r>
        <w:rPr>
          <w:color w:val="262828"/>
          <w:spacing w:val="-23"/>
          <w:w w:val="105"/>
        </w:rPr>
        <w:t> </w:t>
      </w:r>
      <w:r>
        <w:rPr>
          <w:color w:val="262828"/>
          <w:w w:val="105"/>
        </w:rPr>
        <w:t>терапии. При отсутствии такого исследования оплата случая лечения с использованием схе­ мы противоопухолевой лекарственной терапии не</w:t>
      </w:r>
      <w:r>
        <w:rPr>
          <w:color w:val="262828"/>
          <w:spacing w:val="-30"/>
          <w:w w:val="105"/>
        </w:rPr>
        <w:t> </w:t>
      </w:r>
      <w:r>
        <w:rPr>
          <w:color w:val="262828"/>
          <w:spacing w:val="-5"/>
          <w:w w:val="105"/>
        </w:rPr>
        <w:t>допускается</w:t>
      </w:r>
      <w:r>
        <w:rPr>
          <w:color w:val="0C0A0E"/>
          <w:spacing w:val="-5"/>
          <w:w w:val="105"/>
        </w:rPr>
        <w:t>.</w:t>
      </w:r>
    </w:p>
    <w:p>
      <w:pPr>
        <w:pStyle w:val="BodyText"/>
        <w:ind w:left="535" w:right="405" w:firstLine="685"/>
      </w:pPr>
      <w:r>
        <w:rPr>
          <w:color w:val="262828"/>
          <w:w w:val="105"/>
        </w:rPr>
        <w:t>Оказание медицинской помощи в рамках указанных тарифов осуществляется при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наличии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медицинских</w:t>
      </w:r>
      <w:r>
        <w:rPr>
          <w:color w:val="262828"/>
          <w:spacing w:val="-2"/>
          <w:w w:val="105"/>
        </w:rPr>
        <w:t> </w:t>
      </w:r>
      <w:r>
        <w:rPr>
          <w:color w:val="262828"/>
          <w:w w:val="105"/>
        </w:rPr>
        <w:t>показаний,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решения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соответствующей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врачебной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комис­ сии (консилиума) или рекомендаций профильной федеральной медицинской орга</w:t>
      </w:r>
      <w:r>
        <w:rPr>
          <w:color w:val="0C0A0E"/>
          <w:w w:val="105"/>
        </w:rPr>
        <w:t>­ </w:t>
      </w:r>
      <w:r>
        <w:rPr>
          <w:color w:val="262828"/>
          <w:w w:val="105"/>
        </w:rPr>
        <w:t>низации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(национального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медицинского</w:t>
      </w:r>
      <w:r>
        <w:rPr>
          <w:color w:val="262828"/>
          <w:spacing w:val="-3"/>
          <w:w w:val="105"/>
        </w:rPr>
        <w:t> </w:t>
      </w:r>
      <w:r>
        <w:rPr>
          <w:color w:val="262828"/>
          <w:w w:val="105"/>
        </w:rPr>
        <w:t>исследовательского</w:t>
      </w:r>
      <w:r>
        <w:rPr>
          <w:color w:val="262828"/>
          <w:spacing w:val="-23"/>
          <w:w w:val="105"/>
        </w:rPr>
        <w:t> </w:t>
      </w:r>
      <w:r>
        <w:rPr>
          <w:color w:val="262828"/>
          <w:w w:val="105"/>
        </w:rPr>
        <w:t>центра),</w:t>
      </w:r>
      <w:r>
        <w:rPr>
          <w:color w:val="262828"/>
          <w:spacing w:val="-2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3"/>
          <w:w w:val="105"/>
        </w:rPr>
        <w:t> </w:t>
      </w:r>
      <w:r>
        <w:rPr>
          <w:color w:val="262828"/>
          <w:w w:val="105"/>
        </w:rPr>
        <w:t>том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числе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по результатам консультации с использованием телемедицинских (дистанционных) технологий.</w:t>
      </w:r>
    </w:p>
    <w:p>
      <w:pPr>
        <w:pStyle w:val="ListParagraph"/>
        <w:numPr>
          <w:ilvl w:val="0"/>
          <w:numId w:val="2"/>
        </w:numPr>
        <w:tabs>
          <w:tab w:pos="1496" w:val="left" w:leader="none"/>
        </w:tabs>
        <w:spacing w:line="286" w:lineRule="exact" w:before="0" w:after="0"/>
        <w:ind w:left="540" w:right="0" w:firstLine="685"/>
        <w:jc w:val="both"/>
        <w:rPr>
          <w:color w:val="262828"/>
          <w:sz w:val="26"/>
        </w:rPr>
      </w:pPr>
      <w:r>
        <w:rPr>
          <w:color w:val="262828"/>
          <w:w w:val="105"/>
          <w:sz w:val="26"/>
        </w:rPr>
        <w:t>Федеральные медицинские организации вправе оказывать первичную</w:t>
      </w:r>
      <w:r>
        <w:rPr>
          <w:color w:val="262828"/>
          <w:spacing w:val="-50"/>
          <w:w w:val="105"/>
          <w:sz w:val="26"/>
        </w:rPr>
        <w:t> </w:t>
      </w:r>
      <w:r>
        <w:rPr>
          <w:color w:val="262828"/>
          <w:w w:val="105"/>
          <w:sz w:val="26"/>
        </w:rPr>
        <w:t>меди­</w:t>
      </w:r>
    </w:p>
    <w:p>
      <w:pPr>
        <w:pStyle w:val="BodyText"/>
        <w:spacing w:line="189" w:lineRule="auto" w:before="44"/>
        <w:ind w:left="550" w:right="411" w:hanging="10"/>
      </w:pPr>
      <w:r>
        <w:rPr>
          <w:color w:val="262828"/>
          <w:w w:val="105"/>
        </w:rPr>
        <w:t>ко-санитарную помощь и скорую, в том числе скорую специализированную, </w:t>
      </w:r>
      <w:r>
        <w:rPr>
          <w:color w:val="262828"/>
          <w:spacing w:val="-8"/>
          <w:w w:val="105"/>
        </w:rPr>
        <w:t>меди</w:t>
      </w:r>
      <w:r>
        <w:rPr>
          <w:color w:val="0C0A0E"/>
          <w:spacing w:val="-8"/>
          <w:w w:val="105"/>
        </w:rPr>
        <w:t>­ </w:t>
      </w:r>
      <w:r>
        <w:rPr>
          <w:color w:val="262828"/>
          <w:w w:val="105"/>
        </w:rPr>
        <w:t>цинскую помощь в соответствии с Территориальной программой </w:t>
      </w:r>
      <w:r>
        <w:rPr>
          <w:color w:val="262828"/>
          <w:spacing w:val="8"/>
          <w:w w:val="105"/>
          <w:sz w:val="37"/>
        </w:rPr>
        <w:t>оме</w:t>
      </w:r>
      <w:r>
        <w:rPr>
          <w:color w:val="0C0A0E"/>
          <w:spacing w:val="8"/>
          <w:w w:val="105"/>
          <w:sz w:val="37"/>
        </w:rPr>
        <w:t>.</w:t>
      </w:r>
      <w:r>
        <w:rPr>
          <w:color w:val="0C0A0E"/>
          <w:spacing w:val="-54"/>
          <w:w w:val="105"/>
          <w:sz w:val="37"/>
        </w:rPr>
        <w:t> </w:t>
      </w:r>
      <w:r>
        <w:rPr>
          <w:color w:val="262828"/>
          <w:w w:val="105"/>
        </w:rPr>
        <w:t>Федераль</w:t>
      </w:r>
      <w:r>
        <w:rPr>
          <w:color w:val="0C0A0E"/>
          <w:w w:val="105"/>
        </w:rPr>
        <w:t>­ </w:t>
      </w:r>
      <w:r>
        <w:rPr>
          <w:color w:val="262828"/>
          <w:w w:val="105"/>
        </w:rPr>
        <w:t>ные медицинские организации вправе оказывать специализированную, в том</w:t>
      </w:r>
      <w:r>
        <w:rPr>
          <w:color w:val="262828"/>
          <w:spacing w:val="-40"/>
          <w:w w:val="105"/>
        </w:rPr>
        <w:t> </w:t>
      </w:r>
      <w:r>
        <w:rPr>
          <w:color w:val="262828"/>
          <w:w w:val="105"/>
        </w:rPr>
        <w:t>числе</w:t>
      </w:r>
    </w:p>
    <w:p>
      <w:pPr>
        <w:pStyle w:val="BodyText"/>
        <w:spacing w:line="175" w:lineRule="auto" w:before="69"/>
        <w:ind w:left="540" w:right="406" w:hanging="1"/>
      </w:pPr>
      <w:r>
        <w:rPr>
          <w:color w:val="262828"/>
          <w:w w:val="105"/>
        </w:rPr>
        <w:t>высокотехнологичную, медицинскую помощь в соответствии с Территориальной программой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  <w:sz w:val="37"/>
        </w:rPr>
        <w:t>оме</w:t>
      </w:r>
      <w:r>
        <w:rPr>
          <w:color w:val="262828"/>
          <w:spacing w:val="-61"/>
          <w:w w:val="105"/>
          <w:sz w:val="37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27"/>
          <w:w w:val="105"/>
        </w:rPr>
        <w:t> </w:t>
      </w:r>
      <w:r>
        <w:rPr>
          <w:color w:val="262828"/>
          <w:w w:val="105"/>
        </w:rPr>
        <w:t>случае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распределения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им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объемов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предоставления</w:t>
      </w:r>
      <w:r>
        <w:rPr>
          <w:color w:val="262828"/>
          <w:spacing w:val="-33"/>
          <w:w w:val="105"/>
        </w:rPr>
        <w:t> </w:t>
      </w:r>
      <w:r>
        <w:rPr>
          <w:color w:val="262828"/>
          <w:w w:val="105"/>
        </w:rPr>
        <w:t>медицинской</w:t>
      </w:r>
    </w:p>
    <w:p>
      <w:pPr>
        <w:pStyle w:val="BodyText"/>
        <w:spacing w:line="235" w:lineRule="auto"/>
        <w:ind w:left="547" w:right="406" w:hanging="7"/>
      </w:pPr>
      <w:r>
        <w:rPr>
          <w:color w:val="262828"/>
        </w:rPr>
        <w:t>помощи в соответствии с частью </w:t>
      </w:r>
      <w:r>
        <w:rPr>
          <w:color w:val="262828"/>
          <w:spacing w:val="-10"/>
        </w:rPr>
        <w:t>1</w:t>
      </w:r>
      <w:r>
        <w:rPr>
          <w:rFonts w:ascii="Arial" w:hAnsi="Arial"/>
          <w:color w:val="262828"/>
          <w:spacing w:val="-10"/>
          <w:sz w:val="25"/>
        </w:rPr>
        <w:t>О </w:t>
      </w:r>
      <w:r>
        <w:rPr>
          <w:color w:val="262828"/>
        </w:rPr>
        <w:t>статьи 36 Федерального закона от  29  ноября </w:t>
      </w:r>
      <w:r>
        <w:rPr>
          <w:color w:val="262828"/>
          <w:spacing w:val="-8"/>
        </w:rPr>
        <w:t>201</w:t>
      </w:r>
      <w:r>
        <w:rPr>
          <w:rFonts w:ascii="Arial" w:hAnsi="Arial"/>
          <w:color w:val="262828"/>
          <w:spacing w:val="-8"/>
          <w:sz w:val="25"/>
        </w:rPr>
        <w:t>О </w:t>
      </w:r>
      <w:r>
        <w:rPr>
          <w:color w:val="262828"/>
        </w:rPr>
        <w:t>года 326-ФЗ «Об обязательном медицинском страховании в Российской Феде</w:t>
      </w:r>
      <w:r>
        <w:rPr>
          <w:color w:val="0C0A0E"/>
        </w:rPr>
        <w:t>­ </w:t>
      </w:r>
      <w:r>
        <w:rPr>
          <w:color w:val="262828"/>
        </w:rPr>
        <w:t>рации».</w:t>
      </w:r>
    </w:p>
    <w:p>
      <w:pPr>
        <w:spacing w:after="0" w:line="235" w:lineRule="auto"/>
        <w:sectPr>
          <w:pgSz w:w="11900" w:h="16840"/>
          <w:pgMar w:header="867" w:footer="0" w:top="1160" w:bottom="280" w:left="840" w:right="360"/>
        </w:sectPr>
      </w:pPr>
    </w:p>
    <w:p>
      <w:pPr>
        <w:pStyle w:val="BodyText"/>
        <w:spacing w:before="3"/>
        <w:jc w:val="left"/>
        <w:rPr>
          <w:sz w:val="17"/>
        </w:rPr>
      </w:pPr>
    </w:p>
    <w:p>
      <w:pPr>
        <w:pStyle w:val="ListParagraph"/>
        <w:numPr>
          <w:ilvl w:val="0"/>
          <w:numId w:val="2"/>
        </w:numPr>
        <w:tabs>
          <w:tab w:pos="1495" w:val="left" w:leader="none"/>
        </w:tabs>
        <w:spacing w:line="240" w:lineRule="auto" w:before="90" w:after="0"/>
        <w:ind w:left="484" w:right="506" w:firstLine="682"/>
        <w:jc w:val="both"/>
        <w:rPr>
          <w:color w:val="282A2A"/>
          <w:sz w:val="26"/>
        </w:rPr>
      </w:pPr>
      <w:r>
        <w:rPr>
          <w:color w:val="282A2A"/>
          <w:w w:val="105"/>
          <w:sz w:val="26"/>
        </w:rPr>
        <w:t>Страховые медицинские организации проводят экспертизу качества всех случаев экстракорпоралъного </w:t>
      </w:r>
      <w:r>
        <w:rPr>
          <w:color w:val="282A2A"/>
          <w:spacing w:val="-5"/>
          <w:w w:val="105"/>
          <w:sz w:val="26"/>
        </w:rPr>
        <w:t>оплодотворения</w:t>
      </w:r>
      <w:r>
        <w:rPr>
          <w:color w:val="444648"/>
          <w:spacing w:val="-5"/>
          <w:w w:val="105"/>
          <w:sz w:val="26"/>
        </w:rPr>
        <w:t>, </w:t>
      </w:r>
      <w:r>
        <w:rPr>
          <w:color w:val="282A2A"/>
          <w:w w:val="105"/>
          <w:sz w:val="26"/>
        </w:rPr>
        <w:t>осуществленных в рамках базовой программы ОМС</w:t>
      </w:r>
      <w:r>
        <w:rPr>
          <w:color w:val="444648"/>
          <w:w w:val="105"/>
          <w:sz w:val="26"/>
        </w:rPr>
        <w:t>, </w:t>
      </w:r>
      <w:r>
        <w:rPr>
          <w:color w:val="282A2A"/>
          <w:w w:val="105"/>
          <w:sz w:val="26"/>
        </w:rPr>
        <w:t>включая оценку его эффективности (факт наступления </w:t>
      </w:r>
      <w:r>
        <w:rPr>
          <w:color w:val="282A2A"/>
          <w:spacing w:val="-3"/>
          <w:w w:val="105"/>
          <w:sz w:val="26"/>
        </w:rPr>
        <w:t>беремен</w:t>
      </w:r>
      <w:r>
        <w:rPr>
          <w:color w:val="0A0A0C"/>
          <w:spacing w:val="-3"/>
          <w:w w:val="105"/>
          <w:sz w:val="26"/>
        </w:rPr>
        <w:t>­</w:t>
      </w:r>
      <w:r>
        <w:rPr>
          <w:color w:val="282A2A"/>
          <w:spacing w:val="-3"/>
          <w:w w:val="105"/>
          <w:sz w:val="26"/>
        </w:rPr>
        <w:t> </w:t>
      </w:r>
      <w:r>
        <w:rPr>
          <w:color w:val="282A2A"/>
          <w:spacing w:val="-7"/>
          <w:w w:val="105"/>
          <w:sz w:val="26"/>
        </w:rPr>
        <w:t>ности)</w:t>
      </w:r>
      <w:r>
        <w:rPr>
          <w:color w:val="0A0A0C"/>
          <w:spacing w:val="-7"/>
          <w:w w:val="105"/>
          <w:sz w:val="26"/>
        </w:rPr>
        <w:t>.</w:t>
      </w:r>
      <w:r>
        <w:rPr>
          <w:color w:val="0A0A0C"/>
          <w:spacing w:val="-34"/>
          <w:w w:val="105"/>
          <w:sz w:val="26"/>
        </w:rPr>
        <w:t> </w:t>
      </w:r>
      <w:r>
        <w:rPr>
          <w:color w:val="181A1A"/>
          <w:w w:val="105"/>
          <w:sz w:val="26"/>
        </w:rPr>
        <w:t>Результаты</w:t>
      </w:r>
      <w:r>
        <w:rPr>
          <w:color w:val="181A1A"/>
          <w:spacing w:val="-26"/>
          <w:w w:val="105"/>
          <w:sz w:val="26"/>
        </w:rPr>
        <w:t> </w:t>
      </w:r>
      <w:r>
        <w:rPr>
          <w:color w:val="444648"/>
          <w:w w:val="105"/>
          <w:sz w:val="26"/>
        </w:rPr>
        <w:t>э</w:t>
      </w:r>
      <w:r>
        <w:rPr>
          <w:color w:val="282A2A"/>
          <w:w w:val="105"/>
          <w:sz w:val="26"/>
        </w:rPr>
        <w:t>кспертиз</w:t>
      </w:r>
      <w:r>
        <w:rPr>
          <w:color w:val="282A2A"/>
          <w:spacing w:val="-26"/>
          <w:w w:val="105"/>
          <w:sz w:val="26"/>
        </w:rPr>
        <w:t> </w:t>
      </w:r>
      <w:r>
        <w:rPr>
          <w:color w:val="282A2A"/>
          <w:w w:val="105"/>
          <w:sz w:val="26"/>
        </w:rPr>
        <w:t>направляются</w:t>
      </w:r>
      <w:r>
        <w:rPr>
          <w:color w:val="282A2A"/>
          <w:spacing w:val="-29"/>
          <w:w w:val="105"/>
          <w:sz w:val="26"/>
        </w:rPr>
        <w:t> </w:t>
      </w:r>
      <w:r>
        <w:rPr>
          <w:color w:val="282A2A"/>
          <w:w w:val="105"/>
          <w:sz w:val="26"/>
        </w:rPr>
        <w:t>страховыми</w:t>
      </w:r>
      <w:r>
        <w:rPr>
          <w:color w:val="282A2A"/>
          <w:spacing w:val="-19"/>
          <w:w w:val="105"/>
          <w:sz w:val="26"/>
        </w:rPr>
        <w:t> </w:t>
      </w:r>
      <w:r>
        <w:rPr>
          <w:color w:val="282A2A"/>
          <w:w w:val="105"/>
          <w:sz w:val="26"/>
        </w:rPr>
        <w:t>медицинскими</w:t>
      </w:r>
      <w:r>
        <w:rPr>
          <w:color w:val="282A2A"/>
          <w:spacing w:val="-31"/>
          <w:w w:val="105"/>
          <w:sz w:val="26"/>
        </w:rPr>
        <w:t> </w:t>
      </w:r>
      <w:r>
        <w:rPr>
          <w:color w:val="282A2A"/>
          <w:w w:val="105"/>
          <w:sz w:val="26"/>
        </w:rPr>
        <w:t>организаци­ ями в ТФОМС Республики Татарстан и </w:t>
      </w:r>
      <w:r>
        <w:rPr>
          <w:color w:val="181A1A"/>
          <w:w w:val="105"/>
          <w:sz w:val="26"/>
        </w:rPr>
        <w:t>рассматриваются на </w:t>
      </w:r>
      <w:r>
        <w:rPr>
          <w:color w:val="282A2A"/>
          <w:w w:val="105"/>
          <w:sz w:val="26"/>
        </w:rPr>
        <w:t>заседаниях Комиссии</w:t>
      </w:r>
      <w:r>
        <w:rPr>
          <w:color w:val="181A1A"/>
          <w:w w:val="105"/>
          <w:sz w:val="26"/>
        </w:rPr>
        <w:t> по разработке </w:t>
      </w:r>
      <w:r>
        <w:rPr>
          <w:color w:val="282A2A"/>
          <w:w w:val="105"/>
          <w:sz w:val="26"/>
        </w:rPr>
        <w:t>территориальной программы обязательного </w:t>
      </w:r>
      <w:r>
        <w:rPr>
          <w:color w:val="181A1A"/>
          <w:w w:val="105"/>
          <w:sz w:val="26"/>
        </w:rPr>
        <w:t>медицинского</w:t>
      </w:r>
      <w:r>
        <w:rPr>
          <w:color w:val="181A1A"/>
          <w:spacing w:val="-39"/>
          <w:w w:val="105"/>
          <w:sz w:val="26"/>
        </w:rPr>
        <w:t> </w:t>
      </w:r>
      <w:r>
        <w:rPr>
          <w:color w:val="282A2A"/>
          <w:w w:val="105"/>
          <w:sz w:val="26"/>
        </w:rPr>
        <w:t>страхова­ </w:t>
      </w:r>
      <w:r>
        <w:rPr>
          <w:rFonts w:ascii="Arial" w:hAnsi="Arial"/>
          <w:color w:val="282A2A"/>
          <w:w w:val="105"/>
          <w:sz w:val="25"/>
        </w:rPr>
        <w:t>ния </w:t>
      </w:r>
      <w:r>
        <w:rPr>
          <w:color w:val="282A2A"/>
          <w:w w:val="105"/>
          <w:sz w:val="26"/>
        </w:rPr>
        <w:t>Республики Татарстан </w:t>
      </w:r>
      <w:r>
        <w:rPr>
          <w:color w:val="181A1A"/>
          <w:w w:val="105"/>
          <w:sz w:val="26"/>
        </w:rPr>
        <w:t>при </w:t>
      </w:r>
      <w:r>
        <w:rPr>
          <w:color w:val="282A2A"/>
          <w:w w:val="105"/>
          <w:sz w:val="26"/>
        </w:rPr>
        <w:t>решении вопросов о распределении медицинским организациям объемов </w:t>
      </w:r>
      <w:r>
        <w:rPr>
          <w:color w:val="181A1A"/>
          <w:w w:val="105"/>
          <w:sz w:val="26"/>
        </w:rPr>
        <w:t>медицинской </w:t>
      </w:r>
      <w:r>
        <w:rPr>
          <w:color w:val="282A2A"/>
          <w:w w:val="105"/>
          <w:sz w:val="26"/>
        </w:rPr>
        <w:t>помощи по экстракорпоральному </w:t>
      </w:r>
      <w:r>
        <w:rPr>
          <w:color w:val="282A2A"/>
          <w:spacing w:val="-8"/>
          <w:w w:val="105"/>
          <w:sz w:val="26"/>
        </w:rPr>
        <w:t>оплодотво</w:t>
      </w:r>
      <w:r>
        <w:rPr>
          <w:color w:val="0A0A0C"/>
          <w:spacing w:val="-8"/>
          <w:w w:val="105"/>
          <w:sz w:val="26"/>
        </w:rPr>
        <w:t>­</w:t>
      </w:r>
      <w:r>
        <w:rPr>
          <w:color w:val="282A2A"/>
          <w:spacing w:val="-8"/>
          <w:w w:val="105"/>
          <w:sz w:val="26"/>
        </w:rPr>
        <w:t> </w:t>
      </w:r>
      <w:r>
        <w:rPr>
          <w:color w:val="282A2A"/>
          <w:w w:val="105"/>
          <w:sz w:val="26"/>
        </w:rPr>
        <w:t>рению.</w:t>
      </w:r>
    </w:p>
    <w:p>
      <w:pPr>
        <w:pStyle w:val="BodyText"/>
        <w:spacing w:before="1"/>
        <w:jc w:val="left"/>
        <w:rPr>
          <w:sz w:val="25"/>
        </w:rPr>
      </w:pPr>
    </w:p>
    <w:p>
      <w:pPr>
        <w:pStyle w:val="ListParagraph"/>
        <w:numPr>
          <w:ilvl w:val="1"/>
          <w:numId w:val="2"/>
        </w:numPr>
        <w:tabs>
          <w:tab w:pos="2091" w:val="left" w:leader="none"/>
        </w:tabs>
        <w:spacing w:line="230" w:lineRule="auto" w:before="1" w:after="0"/>
        <w:ind w:left="1596" w:right="1541" w:firstLine="82"/>
        <w:jc w:val="left"/>
        <w:rPr>
          <w:color w:val="282A2A"/>
          <w:sz w:val="26"/>
        </w:rPr>
      </w:pPr>
      <w:r>
        <w:rPr>
          <w:color w:val="282A2A"/>
          <w:w w:val="105"/>
          <w:sz w:val="26"/>
        </w:rPr>
        <w:t>Медицинская</w:t>
      </w:r>
      <w:r>
        <w:rPr>
          <w:color w:val="282A2A"/>
          <w:spacing w:val="-25"/>
          <w:w w:val="105"/>
          <w:sz w:val="26"/>
        </w:rPr>
        <w:t> </w:t>
      </w:r>
      <w:r>
        <w:rPr>
          <w:color w:val="282A2A"/>
          <w:w w:val="105"/>
          <w:sz w:val="26"/>
        </w:rPr>
        <w:t>помощь,</w:t>
      </w:r>
      <w:r>
        <w:rPr>
          <w:color w:val="282A2A"/>
          <w:spacing w:val="-37"/>
          <w:w w:val="105"/>
          <w:sz w:val="26"/>
        </w:rPr>
        <w:t> </w:t>
      </w:r>
      <w:r>
        <w:rPr>
          <w:color w:val="282A2A"/>
          <w:w w:val="105"/>
          <w:sz w:val="26"/>
        </w:rPr>
        <w:t>медицинские</w:t>
      </w:r>
      <w:r>
        <w:rPr>
          <w:color w:val="282A2A"/>
          <w:spacing w:val="-34"/>
          <w:w w:val="105"/>
          <w:sz w:val="26"/>
        </w:rPr>
        <w:t> </w:t>
      </w:r>
      <w:r>
        <w:rPr>
          <w:color w:val="282A2A"/>
          <w:w w:val="105"/>
          <w:sz w:val="26"/>
        </w:rPr>
        <w:t>услуги,</w:t>
      </w:r>
      <w:r>
        <w:rPr>
          <w:color w:val="282A2A"/>
          <w:spacing w:val="-40"/>
          <w:w w:val="105"/>
          <w:sz w:val="26"/>
        </w:rPr>
        <w:t> </w:t>
      </w:r>
      <w:r>
        <w:rPr>
          <w:color w:val="282A2A"/>
          <w:w w:val="105"/>
          <w:sz w:val="26"/>
        </w:rPr>
        <w:t>финансируемые за</w:t>
      </w:r>
      <w:r>
        <w:rPr>
          <w:color w:val="282A2A"/>
          <w:spacing w:val="-26"/>
          <w:w w:val="105"/>
          <w:sz w:val="26"/>
        </w:rPr>
        <w:t> </w:t>
      </w:r>
      <w:r>
        <w:rPr>
          <w:color w:val="282A2A"/>
          <w:w w:val="105"/>
          <w:sz w:val="26"/>
        </w:rPr>
        <w:t>счет</w:t>
      </w:r>
      <w:r>
        <w:rPr>
          <w:color w:val="282A2A"/>
          <w:spacing w:val="-39"/>
          <w:w w:val="105"/>
          <w:sz w:val="26"/>
        </w:rPr>
        <w:t> </w:t>
      </w:r>
      <w:r>
        <w:rPr>
          <w:color w:val="282A2A"/>
          <w:w w:val="105"/>
          <w:sz w:val="26"/>
        </w:rPr>
        <w:t>средств</w:t>
      </w:r>
      <w:r>
        <w:rPr>
          <w:color w:val="282A2A"/>
          <w:spacing w:val="-36"/>
          <w:w w:val="105"/>
          <w:sz w:val="26"/>
        </w:rPr>
        <w:t> </w:t>
      </w:r>
      <w:r>
        <w:rPr>
          <w:color w:val="282A2A"/>
          <w:w w:val="105"/>
          <w:sz w:val="26"/>
        </w:rPr>
        <w:t>бюджета</w:t>
      </w:r>
      <w:r>
        <w:rPr>
          <w:color w:val="282A2A"/>
          <w:spacing w:val="-39"/>
          <w:w w:val="105"/>
          <w:sz w:val="26"/>
        </w:rPr>
        <w:t> </w:t>
      </w:r>
      <w:r>
        <w:rPr>
          <w:color w:val="282A2A"/>
          <w:w w:val="105"/>
          <w:sz w:val="26"/>
        </w:rPr>
        <w:t>Республики</w:t>
      </w:r>
      <w:r>
        <w:rPr>
          <w:color w:val="282A2A"/>
          <w:spacing w:val="-21"/>
          <w:w w:val="105"/>
          <w:sz w:val="26"/>
        </w:rPr>
        <w:t> </w:t>
      </w:r>
      <w:r>
        <w:rPr>
          <w:color w:val="282A2A"/>
          <w:w w:val="105"/>
          <w:sz w:val="26"/>
        </w:rPr>
        <w:t>Татарстан,</w:t>
      </w:r>
      <w:r>
        <w:rPr>
          <w:color w:val="282A2A"/>
          <w:spacing w:val="-26"/>
          <w:w w:val="105"/>
          <w:sz w:val="26"/>
        </w:rPr>
        <w:t> </w:t>
      </w:r>
      <w:r>
        <w:rPr>
          <w:color w:val="282A2A"/>
          <w:w w:val="105"/>
          <w:sz w:val="26"/>
        </w:rPr>
        <w:t>предоставляемых</w:t>
      </w:r>
    </w:p>
    <w:p>
      <w:pPr>
        <w:pStyle w:val="BodyText"/>
        <w:spacing w:line="296" w:lineRule="exact"/>
        <w:ind w:left="3018"/>
        <w:jc w:val="left"/>
      </w:pPr>
      <w:r>
        <w:rPr>
          <w:color w:val="282A2A"/>
          <w:w w:val="105"/>
        </w:rPr>
        <w:t>бюджету ТФОМе Республики Татарстан</w:t>
      </w:r>
    </w:p>
    <w:p>
      <w:pPr>
        <w:pStyle w:val="BodyText"/>
        <w:spacing w:before="7"/>
        <w:jc w:val="left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1451" w:val="left" w:leader="none"/>
        </w:tabs>
        <w:spacing w:line="254" w:lineRule="auto" w:before="0" w:after="0"/>
        <w:ind w:left="505" w:right="475" w:firstLine="682"/>
        <w:jc w:val="both"/>
        <w:rPr>
          <w:color w:val="282A2A"/>
          <w:sz w:val="26"/>
        </w:rPr>
      </w:pPr>
      <w:r>
        <w:rPr>
          <w:color w:val="282A2A"/>
          <w:w w:val="105"/>
          <w:sz w:val="26"/>
        </w:rPr>
        <w:t>За</w:t>
      </w:r>
      <w:r>
        <w:rPr>
          <w:color w:val="282A2A"/>
          <w:spacing w:val="-5"/>
          <w:w w:val="105"/>
          <w:sz w:val="26"/>
        </w:rPr>
        <w:t> </w:t>
      </w:r>
      <w:r>
        <w:rPr>
          <w:color w:val="282A2A"/>
          <w:w w:val="105"/>
          <w:sz w:val="26"/>
        </w:rPr>
        <w:t>счет</w:t>
      </w:r>
      <w:r>
        <w:rPr>
          <w:color w:val="282A2A"/>
          <w:spacing w:val="-19"/>
          <w:w w:val="105"/>
          <w:sz w:val="26"/>
        </w:rPr>
        <w:t> </w:t>
      </w:r>
      <w:r>
        <w:rPr>
          <w:color w:val="282A2A"/>
          <w:w w:val="105"/>
          <w:sz w:val="26"/>
        </w:rPr>
        <w:t>средств</w:t>
      </w:r>
      <w:r>
        <w:rPr>
          <w:color w:val="282A2A"/>
          <w:spacing w:val="-18"/>
          <w:w w:val="105"/>
          <w:sz w:val="26"/>
        </w:rPr>
        <w:t> </w:t>
      </w:r>
      <w:r>
        <w:rPr>
          <w:color w:val="282A2A"/>
          <w:w w:val="105"/>
          <w:sz w:val="26"/>
        </w:rPr>
        <w:t>бюджета</w:t>
      </w:r>
      <w:r>
        <w:rPr>
          <w:color w:val="282A2A"/>
          <w:spacing w:val="-33"/>
          <w:w w:val="105"/>
          <w:sz w:val="26"/>
        </w:rPr>
        <w:t> </w:t>
      </w:r>
      <w:r>
        <w:rPr>
          <w:color w:val="181A1A"/>
          <w:w w:val="105"/>
          <w:sz w:val="26"/>
        </w:rPr>
        <w:t>Республики</w:t>
      </w:r>
      <w:r>
        <w:rPr>
          <w:color w:val="181A1A"/>
          <w:spacing w:val="-14"/>
          <w:w w:val="105"/>
          <w:sz w:val="26"/>
        </w:rPr>
        <w:t> </w:t>
      </w:r>
      <w:r>
        <w:rPr>
          <w:color w:val="282A2A"/>
          <w:w w:val="105"/>
          <w:sz w:val="26"/>
        </w:rPr>
        <w:t>Татарст</w:t>
      </w:r>
      <w:r>
        <w:rPr>
          <w:color w:val="282A2A"/>
          <w:spacing w:val="-49"/>
          <w:w w:val="105"/>
          <w:sz w:val="26"/>
        </w:rPr>
        <w:t> </w:t>
      </w:r>
      <w:r>
        <w:rPr>
          <w:color w:val="282A2A"/>
          <w:spacing w:val="-6"/>
          <w:w w:val="105"/>
          <w:sz w:val="26"/>
        </w:rPr>
        <w:t>ан</w:t>
      </w:r>
      <w:r>
        <w:rPr>
          <w:color w:val="444648"/>
          <w:spacing w:val="-6"/>
          <w:w w:val="105"/>
          <w:sz w:val="26"/>
        </w:rPr>
        <w:t>,</w:t>
      </w:r>
      <w:r>
        <w:rPr>
          <w:color w:val="444648"/>
          <w:spacing w:val="-9"/>
          <w:w w:val="105"/>
          <w:sz w:val="26"/>
        </w:rPr>
        <w:t> </w:t>
      </w:r>
      <w:r>
        <w:rPr>
          <w:color w:val="181A1A"/>
          <w:w w:val="105"/>
          <w:sz w:val="26"/>
        </w:rPr>
        <w:t>предоставляемых</w:t>
      </w:r>
      <w:r>
        <w:rPr>
          <w:color w:val="181A1A"/>
          <w:spacing w:val="-32"/>
          <w:w w:val="105"/>
          <w:sz w:val="26"/>
        </w:rPr>
        <w:t> </w:t>
      </w:r>
      <w:r>
        <w:rPr>
          <w:color w:val="282A2A"/>
          <w:w w:val="105"/>
          <w:sz w:val="26"/>
        </w:rPr>
        <w:t>бюджету ТФОМС</w:t>
      </w:r>
      <w:r>
        <w:rPr>
          <w:color w:val="282A2A"/>
          <w:spacing w:val="-15"/>
          <w:w w:val="105"/>
          <w:sz w:val="26"/>
        </w:rPr>
        <w:t> </w:t>
      </w:r>
      <w:r>
        <w:rPr>
          <w:color w:val="181A1A"/>
          <w:w w:val="105"/>
          <w:sz w:val="26"/>
        </w:rPr>
        <w:t>Республики</w:t>
      </w:r>
      <w:r>
        <w:rPr>
          <w:color w:val="181A1A"/>
          <w:spacing w:val="-7"/>
          <w:w w:val="105"/>
          <w:sz w:val="26"/>
        </w:rPr>
        <w:t> </w:t>
      </w:r>
      <w:r>
        <w:rPr>
          <w:color w:val="282A2A"/>
          <w:w w:val="105"/>
          <w:sz w:val="26"/>
        </w:rPr>
        <w:t>Татарстан,</w:t>
      </w:r>
      <w:r>
        <w:rPr>
          <w:color w:val="282A2A"/>
          <w:spacing w:val="-13"/>
          <w:w w:val="105"/>
          <w:sz w:val="26"/>
        </w:rPr>
        <w:t> </w:t>
      </w:r>
      <w:r>
        <w:rPr>
          <w:color w:val="282A2A"/>
          <w:w w:val="105"/>
          <w:sz w:val="26"/>
        </w:rPr>
        <w:t>осуществляется</w:t>
      </w:r>
      <w:r>
        <w:rPr>
          <w:color w:val="282A2A"/>
          <w:spacing w:val="-30"/>
          <w:w w:val="105"/>
          <w:sz w:val="26"/>
        </w:rPr>
        <w:t> </w:t>
      </w:r>
      <w:r>
        <w:rPr>
          <w:color w:val="282A2A"/>
          <w:w w:val="105"/>
          <w:sz w:val="26"/>
        </w:rPr>
        <w:t>финансовое</w:t>
      </w:r>
      <w:r>
        <w:rPr>
          <w:color w:val="282A2A"/>
          <w:spacing w:val="-12"/>
          <w:w w:val="105"/>
          <w:sz w:val="26"/>
        </w:rPr>
        <w:t> </w:t>
      </w:r>
      <w:r>
        <w:rPr>
          <w:color w:val="282A2A"/>
          <w:w w:val="105"/>
          <w:sz w:val="26"/>
        </w:rPr>
        <w:t>обеспечение</w:t>
      </w:r>
      <w:r>
        <w:rPr>
          <w:color w:val="282A2A"/>
          <w:spacing w:val="-16"/>
          <w:w w:val="105"/>
          <w:sz w:val="26"/>
        </w:rPr>
        <w:t> </w:t>
      </w:r>
      <w:r>
        <w:rPr>
          <w:color w:val="282A2A"/>
          <w:w w:val="105"/>
          <w:sz w:val="26"/>
        </w:rPr>
        <w:t>дополни­ тельных</w:t>
      </w:r>
      <w:r>
        <w:rPr>
          <w:color w:val="282A2A"/>
          <w:spacing w:val="-30"/>
          <w:w w:val="105"/>
          <w:sz w:val="26"/>
        </w:rPr>
        <w:t> </w:t>
      </w:r>
      <w:r>
        <w:rPr>
          <w:color w:val="282A2A"/>
          <w:w w:val="105"/>
          <w:sz w:val="26"/>
        </w:rPr>
        <w:t>видов</w:t>
      </w:r>
      <w:r>
        <w:rPr>
          <w:color w:val="282A2A"/>
          <w:spacing w:val="-36"/>
          <w:w w:val="105"/>
          <w:sz w:val="26"/>
        </w:rPr>
        <w:t> </w:t>
      </w:r>
      <w:r>
        <w:rPr>
          <w:color w:val="282A2A"/>
          <w:w w:val="105"/>
          <w:sz w:val="26"/>
        </w:rPr>
        <w:t>и</w:t>
      </w:r>
      <w:r>
        <w:rPr>
          <w:color w:val="282A2A"/>
          <w:spacing w:val="-25"/>
          <w:w w:val="105"/>
          <w:sz w:val="26"/>
        </w:rPr>
        <w:t> </w:t>
      </w:r>
      <w:r>
        <w:rPr>
          <w:color w:val="282A2A"/>
          <w:w w:val="105"/>
          <w:sz w:val="26"/>
        </w:rPr>
        <w:t>условий</w:t>
      </w:r>
      <w:r>
        <w:rPr>
          <w:color w:val="282A2A"/>
          <w:spacing w:val="-29"/>
          <w:w w:val="105"/>
          <w:sz w:val="26"/>
        </w:rPr>
        <w:t> </w:t>
      </w:r>
      <w:r>
        <w:rPr>
          <w:color w:val="282A2A"/>
          <w:w w:val="105"/>
          <w:sz w:val="26"/>
        </w:rPr>
        <w:t>оказания</w:t>
      </w:r>
      <w:r>
        <w:rPr>
          <w:color w:val="282A2A"/>
          <w:spacing w:val="-20"/>
          <w:w w:val="105"/>
          <w:sz w:val="26"/>
        </w:rPr>
        <w:t> </w:t>
      </w:r>
      <w:r>
        <w:rPr>
          <w:color w:val="282A2A"/>
          <w:w w:val="105"/>
          <w:sz w:val="26"/>
        </w:rPr>
        <w:t>медицинской</w:t>
      </w:r>
      <w:r>
        <w:rPr>
          <w:color w:val="282A2A"/>
          <w:spacing w:val="-20"/>
          <w:w w:val="105"/>
          <w:sz w:val="26"/>
        </w:rPr>
        <w:t> </w:t>
      </w:r>
      <w:r>
        <w:rPr>
          <w:color w:val="282A2A"/>
          <w:w w:val="105"/>
          <w:sz w:val="26"/>
        </w:rPr>
        <w:t>помощи,</w:t>
      </w:r>
      <w:r>
        <w:rPr>
          <w:color w:val="282A2A"/>
          <w:spacing w:val="-34"/>
          <w:w w:val="105"/>
          <w:sz w:val="26"/>
        </w:rPr>
        <w:t> </w:t>
      </w:r>
      <w:r>
        <w:rPr>
          <w:color w:val="282A2A"/>
          <w:w w:val="105"/>
          <w:sz w:val="26"/>
        </w:rPr>
        <w:t>не</w:t>
      </w:r>
      <w:r>
        <w:rPr>
          <w:color w:val="282A2A"/>
          <w:spacing w:val="-28"/>
          <w:w w:val="105"/>
          <w:sz w:val="26"/>
        </w:rPr>
        <w:t> </w:t>
      </w:r>
      <w:r>
        <w:rPr>
          <w:color w:val="282A2A"/>
          <w:w w:val="105"/>
          <w:sz w:val="26"/>
        </w:rPr>
        <w:t>установленных</w:t>
      </w:r>
      <w:r>
        <w:rPr>
          <w:color w:val="282A2A"/>
          <w:spacing w:val="-12"/>
          <w:w w:val="105"/>
          <w:sz w:val="26"/>
        </w:rPr>
        <w:t> </w:t>
      </w:r>
      <w:r>
        <w:rPr>
          <w:color w:val="282A2A"/>
          <w:w w:val="105"/>
          <w:sz w:val="26"/>
        </w:rPr>
        <w:t>базовой программой</w:t>
      </w:r>
      <w:r>
        <w:rPr>
          <w:color w:val="282A2A"/>
          <w:spacing w:val="2"/>
          <w:w w:val="105"/>
          <w:sz w:val="26"/>
        </w:rPr>
        <w:t> </w:t>
      </w:r>
      <w:r>
        <w:rPr>
          <w:color w:val="181A1A"/>
          <w:w w:val="120"/>
          <w:sz w:val="26"/>
        </w:rPr>
        <w:t>оме.</w:t>
      </w:r>
    </w:p>
    <w:p>
      <w:pPr>
        <w:pStyle w:val="BodyText"/>
        <w:spacing w:line="269" w:lineRule="exact"/>
        <w:ind w:left="1184"/>
      </w:pPr>
      <w:r>
        <w:rPr>
          <w:color w:val="282A2A"/>
          <w:w w:val="105"/>
        </w:rPr>
        <w:t>Плановое задание </w:t>
      </w:r>
      <w:r>
        <w:rPr>
          <w:color w:val="181A1A"/>
          <w:w w:val="105"/>
        </w:rPr>
        <w:t>на </w:t>
      </w:r>
      <w:r>
        <w:rPr>
          <w:color w:val="282A2A"/>
          <w:w w:val="105"/>
        </w:rPr>
        <w:t>медицинскую помощь</w:t>
      </w:r>
      <w:r>
        <w:rPr>
          <w:color w:val="444648"/>
          <w:w w:val="105"/>
        </w:rPr>
        <w:t>, </w:t>
      </w:r>
      <w:r>
        <w:rPr>
          <w:color w:val="282A2A"/>
          <w:w w:val="105"/>
        </w:rPr>
        <w:t>оказываемую за счет средств</w:t>
      </w:r>
    </w:p>
    <w:p>
      <w:pPr>
        <w:pStyle w:val="BodyText"/>
        <w:spacing w:line="252" w:lineRule="auto" w:before="15"/>
        <w:ind w:left="514" w:right="447" w:hanging="3"/>
      </w:pPr>
      <w:r>
        <w:rPr>
          <w:color w:val="282A2A"/>
          <w:w w:val="105"/>
        </w:rPr>
        <w:t>бюджета </w:t>
      </w:r>
      <w:r>
        <w:rPr>
          <w:color w:val="181A1A"/>
          <w:w w:val="105"/>
        </w:rPr>
        <w:t>Республики </w:t>
      </w:r>
      <w:r>
        <w:rPr>
          <w:color w:val="282A2A"/>
          <w:w w:val="105"/>
        </w:rPr>
        <w:t>Татарстан, предоставляемых бюджету ТФОМС Республики Татарстан, </w:t>
      </w:r>
      <w:r>
        <w:rPr>
          <w:color w:val="181A1A"/>
          <w:w w:val="105"/>
        </w:rPr>
        <w:t>на </w:t>
      </w:r>
      <w:r>
        <w:rPr>
          <w:color w:val="282A2A"/>
          <w:w w:val="105"/>
        </w:rPr>
        <w:t>реализацию преимущественно одноканального финансирования, за исключением высокотехнологичной медицинской помощи</w:t>
      </w:r>
      <w:r>
        <w:rPr>
          <w:color w:val="444648"/>
          <w:w w:val="105"/>
        </w:rPr>
        <w:t>, </w:t>
      </w:r>
      <w:r>
        <w:rPr>
          <w:color w:val="282A2A"/>
          <w:w w:val="105"/>
        </w:rPr>
        <w:t>устанавливается </w:t>
      </w:r>
      <w:r>
        <w:rPr>
          <w:color w:val="181A1A"/>
          <w:w w:val="105"/>
        </w:rPr>
        <w:t>реше­ </w:t>
      </w:r>
      <w:r>
        <w:rPr>
          <w:color w:val="282A2A"/>
          <w:w w:val="105"/>
        </w:rPr>
        <w:t>нием </w:t>
      </w:r>
      <w:r>
        <w:rPr>
          <w:color w:val="181A1A"/>
          <w:w w:val="105"/>
        </w:rPr>
        <w:t>Комиссии </w:t>
      </w:r>
      <w:r>
        <w:rPr>
          <w:color w:val="282A2A"/>
          <w:w w:val="105"/>
        </w:rPr>
        <w:t>по тарифам </w:t>
      </w:r>
      <w:r>
        <w:rPr>
          <w:color w:val="181A1A"/>
          <w:w w:val="105"/>
        </w:rPr>
        <w:t>на </w:t>
      </w:r>
      <w:r>
        <w:rPr>
          <w:color w:val="282A2A"/>
          <w:w w:val="105"/>
        </w:rPr>
        <w:t>оплату медицинской помощи, оказанной медицин</w:t>
      </w:r>
      <w:r>
        <w:rPr>
          <w:color w:val="0A0A0C"/>
          <w:w w:val="105"/>
        </w:rPr>
        <w:t>­ </w:t>
      </w:r>
      <w:r>
        <w:rPr>
          <w:color w:val="282A2A"/>
          <w:w w:val="105"/>
        </w:rPr>
        <w:t>скими </w:t>
      </w:r>
      <w:r>
        <w:rPr>
          <w:color w:val="181A1A"/>
          <w:w w:val="105"/>
        </w:rPr>
        <w:t>организациями </w:t>
      </w:r>
      <w:r>
        <w:rPr>
          <w:color w:val="282A2A"/>
          <w:w w:val="105"/>
        </w:rPr>
        <w:t>в </w:t>
      </w:r>
      <w:r>
        <w:rPr>
          <w:color w:val="181A1A"/>
          <w:w w:val="105"/>
        </w:rPr>
        <w:t>рамках </w:t>
      </w:r>
      <w:r>
        <w:rPr>
          <w:color w:val="282A2A"/>
          <w:w w:val="105"/>
        </w:rPr>
        <w:t>реализации преимущественно одноканального фи</w:t>
      </w:r>
      <w:r>
        <w:rPr>
          <w:color w:val="0A0A0C"/>
          <w:w w:val="105"/>
        </w:rPr>
        <w:t>­ </w:t>
      </w:r>
      <w:r>
        <w:rPr>
          <w:color w:val="282A2A"/>
          <w:w w:val="105"/>
        </w:rPr>
        <w:t>нансирования через систему </w:t>
      </w:r>
      <w:r>
        <w:rPr>
          <w:color w:val="282A2A"/>
          <w:w w:val="120"/>
        </w:rPr>
        <w:t>оме.</w:t>
      </w:r>
    </w:p>
    <w:p>
      <w:pPr>
        <w:pStyle w:val="BodyText"/>
        <w:spacing w:line="281" w:lineRule="exact"/>
        <w:ind w:left="1203"/>
      </w:pPr>
      <w:r>
        <w:rPr>
          <w:color w:val="181A1A"/>
          <w:w w:val="105"/>
        </w:rPr>
        <w:t>При </w:t>
      </w:r>
      <w:r>
        <w:rPr>
          <w:color w:val="282A2A"/>
          <w:w w:val="105"/>
        </w:rPr>
        <w:t>оказании медицинской помощи, не установленной базовой </w:t>
      </w:r>
      <w:r>
        <w:rPr>
          <w:color w:val="181A1A"/>
          <w:w w:val="105"/>
        </w:rPr>
        <w:t>программой</w:t>
      </w:r>
    </w:p>
    <w:p>
      <w:pPr>
        <w:pStyle w:val="BodyText"/>
        <w:spacing w:line="297" w:lineRule="exact" w:before="35"/>
        <w:ind w:left="532"/>
      </w:pPr>
      <w:r>
        <w:rPr>
          <w:color w:val="282A2A"/>
          <w:w w:val="120"/>
        </w:rPr>
        <w:t>оме, </w:t>
      </w:r>
      <w:r>
        <w:rPr>
          <w:color w:val="282A2A"/>
          <w:w w:val="115"/>
        </w:rPr>
        <w:t>осуществляется финансовое обеспечение:</w:t>
      </w:r>
    </w:p>
    <w:p>
      <w:pPr>
        <w:pStyle w:val="BodyText"/>
        <w:spacing w:line="252" w:lineRule="auto"/>
        <w:ind w:left="538" w:right="428" w:firstLine="670"/>
      </w:pPr>
      <w:r>
        <w:rPr>
          <w:color w:val="282A2A"/>
          <w:w w:val="105"/>
        </w:rPr>
        <w:t>скорой, в том числе скорой специЗJШзированной, медицинской помощи при </w:t>
      </w:r>
      <w:r>
        <w:rPr>
          <w:color w:val="282A2A"/>
          <w:spacing w:val="-5"/>
          <w:w w:val="105"/>
        </w:rPr>
        <w:t>заболеваниях</w:t>
      </w:r>
      <w:r>
        <w:rPr>
          <w:color w:val="444648"/>
          <w:spacing w:val="-5"/>
          <w:w w:val="105"/>
        </w:rPr>
        <w:t>, </w:t>
      </w:r>
      <w:r>
        <w:rPr>
          <w:color w:val="282A2A"/>
          <w:w w:val="105"/>
        </w:rPr>
        <w:t>не включенных в базовую </w:t>
      </w:r>
      <w:r>
        <w:rPr>
          <w:color w:val="181A1A"/>
          <w:w w:val="105"/>
        </w:rPr>
        <w:t>программу </w:t>
      </w:r>
      <w:r>
        <w:rPr>
          <w:color w:val="282A2A"/>
          <w:w w:val="105"/>
        </w:rPr>
        <w:t>оме (заболевания</w:t>
      </w:r>
      <w:r>
        <w:rPr>
          <w:color w:val="444648"/>
          <w:w w:val="105"/>
        </w:rPr>
        <w:t>, </w:t>
      </w:r>
      <w:r>
        <w:rPr>
          <w:color w:val="282A2A"/>
          <w:spacing w:val="-4"/>
          <w:w w:val="105"/>
        </w:rPr>
        <w:t>передавае</w:t>
      </w:r>
      <w:r>
        <w:rPr>
          <w:color w:val="0A0A0C"/>
          <w:spacing w:val="-4"/>
          <w:w w:val="105"/>
        </w:rPr>
        <w:t>­ </w:t>
      </w:r>
      <w:r>
        <w:rPr>
          <w:color w:val="282A2A"/>
          <w:w w:val="105"/>
        </w:rPr>
        <w:t>мые половым путем, вызванные вирусом иммунодефицита человека, </w:t>
      </w:r>
      <w:r>
        <w:rPr>
          <w:color w:val="181A1A"/>
          <w:w w:val="105"/>
        </w:rPr>
        <w:t>синдром </w:t>
      </w:r>
      <w:r>
        <w:rPr>
          <w:color w:val="282A2A"/>
          <w:w w:val="105"/>
        </w:rPr>
        <w:t>при</w:t>
      </w:r>
      <w:r>
        <w:rPr>
          <w:color w:val="0A0A0C"/>
          <w:w w:val="105"/>
        </w:rPr>
        <w:t>­ </w:t>
      </w:r>
      <w:r>
        <w:rPr>
          <w:color w:val="282A2A"/>
          <w:w w:val="105"/>
        </w:rPr>
        <w:t>обретенного иммунодефицита, </w:t>
      </w:r>
      <w:r>
        <w:rPr>
          <w:color w:val="282A2A"/>
          <w:spacing w:val="-7"/>
          <w:w w:val="105"/>
        </w:rPr>
        <w:t>туберкулез</w:t>
      </w:r>
      <w:r>
        <w:rPr>
          <w:color w:val="444648"/>
          <w:spacing w:val="-7"/>
          <w:w w:val="105"/>
        </w:rPr>
        <w:t>, </w:t>
      </w:r>
      <w:r>
        <w:rPr>
          <w:color w:val="282A2A"/>
          <w:w w:val="105"/>
        </w:rPr>
        <w:t>психические расстройства и расстрой­ ства</w:t>
      </w:r>
      <w:r>
        <w:rPr>
          <w:color w:val="282A2A"/>
          <w:spacing w:val="-27"/>
          <w:w w:val="105"/>
        </w:rPr>
        <w:t> </w:t>
      </w:r>
      <w:r>
        <w:rPr>
          <w:color w:val="282A2A"/>
          <w:w w:val="105"/>
        </w:rPr>
        <w:t>поведения,</w:t>
      </w:r>
      <w:r>
        <w:rPr>
          <w:color w:val="282A2A"/>
          <w:spacing w:val="-10"/>
          <w:w w:val="105"/>
        </w:rPr>
        <w:t> </w:t>
      </w:r>
      <w:r>
        <w:rPr>
          <w:color w:val="282A2A"/>
          <w:w w:val="105"/>
        </w:rPr>
        <w:t>связанные</w:t>
      </w:r>
      <w:r>
        <w:rPr>
          <w:color w:val="282A2A"/>
          <w:spacing w:val="3"/>
          <w:w w:val="105"/>
        </w:rPr>
        <w:t> </w:t>
      </w:r>
      <w:r>
        <w:rPr>
          <w:color w:val="282A2A"/>
          <w:w w:val="105"/>
        </w:rPr>
        <w:t>в</w:t>
      </w:r>
      <w:r>
        <w:rPr>
          <w:color w:val="282A2A"/>
          <w:spacing w:val="-18"/>
          <w:w w:val="105"/>
        </w:rPr>
        <w:t> </w:t>
      </w:r>
      <w:r>
        <w:rPr>
          <w:color w:val="282A2A"/>
          <w:w w:val="105"/>
        </w:rPr>
        <w:t>том</w:t>
      </w:r>
      <w:r>
        <w:rPr>
          <w:color w:val="282A2A"/>
          <w:spacing w:val="-14"/>
          <w:w w:val="105"/>
        </w:rPr>
        <w:t> </w:t>
      </w:r>
      <w:r>
        <w:rPr>
          <w:color w:val="282A2A"/>
          <w:w w:val="105"/>
        </w:rPr>
        <w:t>числе</w:t>
      </w:r>
      <w:r>
        <w:rPr>
          <w:color w:val="282A2A"/>
          <w:spacing w:val="-25"/>
          <w:w w:val="105"/>
        </w:rPr>
        <w:t> </w:t>
      </w:r>
      <w:r>
        <w:rPr>
          <w:color w:val="282A2A"/>
          <w:w w:val="105"/>
        </w:rPr>
        <w:t>с</w:t>
      </w:r>
      <w:r>
        <w:rPr>
          <w:color w:val="282A2A"/>
          <w:spacing w:val="-13"/>
          <w:w w:val="105"/>
        </w:rPr>
        <w:t> </w:t>
      </w:r>
      <w:r>
        <w:rPr>
          <w:color w:val="282A2A"/>
          <w:w w:val="105"/>
        </w:rPr>
        <w:t>употреблением</w:t>
      </w:r>
      <w:r>
        <w:rPr>
          <w:color w:val="282A2A"/>
          <w:spacing w:val="7"/>
          <w:w w:val="105"/>
        </w:rPr>
        <w:t> </w:t>
      </w:r>
      <w:r>
        <w:rPr>
          <w:color w:val="282A2A"/>
          <w:w w:val="105"/>
        </w:rPr>
        <w:t>психоактивных</w:t>
      </w:r>
      <w:r>
        <w:rPr>
          <w:color w:val="282A2A"/>
          <w:spacing w:val="-5"/>
          <w:w w:val="105"/>
        </w:rPr>
        <w:t> </w:t>
      </w:r>
      <w:r>
        <w:rPr>
          <w:color w:val="282A2A"/>
          <w:w w:val="105"/>
        </w:rPr>
        <w:t>веществ),</w:t>
      </w:r>
      <w:r>
        <w:rPr>
          <w:color w:val="282A2A"/>
          <w:spacing w:val="-8"/>
          <w:w w:val="105"/>
        </w:rPr>
        <w:t> </w:t>
      </w:r>
      <w:r>
        <w:rPr>
          <w:color w:val="282A2A"/>
          <w:w w:val="105"/>
        </w:rPr>
        <w:t>а также вызовов скорой медицинской помощи </w:t>
      </w:r>
      <w:r>
        <w:rPr>
          <w:color w:val="181A1A"/>
          <w:w w:val="105"/>
        </w:rPr>
        <w:t>в </w:t>
      </w:r>
      <w:r>
        <w:rPr>
          <w:color w:val="282A2A"/>
          <w:w w:val="105"/>
        </w:rPr>
        <w:t>неотложной форме </w:t>
      </w:r>
      <w:r>
        <w:rPr>
          <w:rFonts w:ascii="Arial" w:hAnsi="Arial"/>
          <w:color w:val="282A2A"/>
          <w:w w:val="105"/>
          <w:sz w:val="23"/>
        </w:rPr>
        <w:t>для </w:t>
      </w:r>
      <w:r>
        <w:rPr>
          <w:color w:val="282A2A"/>
          <w:w w:val="105"/>
        </w:rPr>
        <w:t>констатации уже наступившего летального исхода (за исключением часов работы медицинских </w:t>
      </w:r>
      <w:r>
        <w:rPr>
          <w:color w:val="282A2A"/>
          <w:w w:val="102"/>
        </w:rPr>
        <w:t>организаций,</w:t>
      </w:r>
      <w:r>
        <w:rPr>
          <w:color w:val="282A2A"/>
          <w:spacing w:val="8"/>
        </w:rPr>
        <w:t> </w:t>
      </w:r>
      <w:r>
        <w:rPr>
          <w:color w:val="282A2A"/>
          <w:w w:val="102"/>
        </w:rPr>
        <w:t>оказывающих</w:t>
      </w:r>
      <w:r>
        <w:rPr>
          <w:color w:val="282A2A"/>
          <w:spacing w:val="5"/>
        </w:rPr>
        <w:t> </w:t>
      </w:r>
      <w:r>
        <w:rPr>
          <w:color w:val="282A2A"/>
          <w:spacing w:val="-1"/>
          <w:w w:val="100"/>
        </w:rPr>
        <w:t>медицинску</w:t>
      </w:r>
      <w:r>
        <w:rPr>
          <w:color w:val="282A2A"/>
          <w:w w:val="100"/>
        </w:rPr>
        <w:t>ю</w:t>
      </w:r>
      <w:r>
        <w:rPr>
          <w:color w:val="282A2A"/>
          <w:spacing w:val="22"/>
        </w:rPr>
        <w:t> </w:t>
      </w:r>
      <w:r>
        <w:rPr>
          <w:color w:val="282A2A"/>
          <w:spacing w:val="-1"/>
          <w:w w:val="103"/>
        </w:rPr>
        <w:t>помощ</w:t>
      </w:r>
      <w:r>
        <w:rPr>
          <w:color w:val="282A2A"/>
          <w:w w:val="103"/>
        </w:rPr>
        <w:t>ь</w:t>
      </w:r>
      <w:r>
        <w:rPr>
          <w:color w:val="282A2A"/>
          <w:spacing w:val="-8"/>
        </w:rPr>
        <w:t> </w:t>
      </w:r>
      <w:r>
        <w:rPr>
          <w:color w:val="282A2A"/>
          <w:w w:val="103"/>
        </w:rPr>
        <w:t>в</w:t>
      </w:r>
      <w:r>
        <w:rPr>
          <w:color w:val="282A2A"/>
          <w:spacing w:val="5"/>
        </w:rPr>
        <w:t> </w:t>
      </w:r>
      <w:r>
        <w:rPr>
          <w:color w:val="282A2A"/>
          <w:spacing w:val="-1"/>
          <w:w w:val="109"/>
        </w:rPr>
        <w:t>амбулаторн</w:t>
      </w:r>
      <w:r>
        <w:rPr>
          <w:color w:val="282A2A"/>
          <w:spacing w:val="-123"/>
          <w:w w:val="109"/>
        </w:rPr>
        <w:t>ы</w:t>
      </w:r>
      <w:r>
        <w:rPr>
          <w:color w:val="444648"/>
          <w:w w:val="109"/>
        </w:rPr>
        <w:t>х</w:t>
      </w:r>
      <w:r>
        <w:rPr>
          <w:color w:val="444648"/>
          <w:spacing w:val="13"/>
        </w:rPr>
        <w:t> </w:t>
      </w:r>
      <w:r>
        <w:rPr>
          <w:color w:val="282A2A"/>
          <w:w w:val="102"/>
        </w:rPr>
        <w:t>условиях);</w:t>
      </w:r>
    </w:p>
    <w:p>
      <w:pPr>
        <w:pStyle w:val="BodyText"/>
        <w:spacing w:line="282" w:lineRule="exact"/>
        <w:ind w:left="1231"/>
      </w:pPr>
      <w:r>
        <w:rPr>
          <w:color w:val="282A2A"/>
          <w:w w:val="105"/>
        </w:rPr>
        <w:t>первичной    </w:t>
      </w:r>
      <w:r>
        <w:rPr>
          <w:color w:val="282A2A"/>
          <w:spacing w:val="-8"/>
          <w:w w:val="105"/>
        </w:rPr>
        <w:t>медико-санитарной</w:t>
      </w:r>
      <w:r>
        <w:rPr>
          <w:color w:val="444648"/>
          <w:spacing w:val="-8"/>
          <w:w w:val="105"/>
        </w:rPr>
        <w:t>,    </w:t>
      </w:r>
      <w:r>
        <w:rPr>
          <w:color w:val="282A2A"/>
          <w:w w:val="105"/>
        </w:rPr>
        <w:t>первичной    специализированной </w:t>
      </w:r>
      <w:r>
        <w:rPr>
          <w:color w:val="282A2A"/>
          <w:spacing w:val="4"/>
          <w:w w:val="105"/>
        </w:rPr>
        <w:t> </w:t>
      </w:r>
      <w:r>
        <w:rPr>
          <w:color w:val="282A2A"/>
          <w:w w:val="105"/>
        </w:rPr>
        <w:t>медико­</w:t>
      </w:r>
    </w:p>
    <w:p>
      <w:pPr>
        <w:pStyle w:val="BodyText"/>
        <w:spacing w:line="247" w:lineRule="auto" w:before="13"/>
        <w:ind w:left="549" w:right="390" w:firstLine="1"/>
      </w:pPr>
      <w:r>
        <w:rPr>
          <w:color w:val="282A2A"/>
          <w:w w:val="105"/>
        </w:rPr>
        <w:t>санитарной помощи при </w:t>
      </w:r>
      <w:r>
        <w:rPr>
          <w:color w:val="282A2A"/>
          <w:spacing w:val="-4"/>
          <w:w w:val="105"/>
        </w:rPr>
        <w:t>заболеваниях</w:t>
      </w:r>
      <w:r>
        <w:rPr>
          <w:color w:val="444648"/>
          <w:spacing w:val="-4"/>
          <w:w w:val="105"/>
        </w:rPr>
        <w:t>, </w:t>
      </w:r>
      <w:r>
        <w:rPr>
          <w:color w:val="282A2A"/>
          <w:w w:val="105"/>
        </w:rPr>
        <w:t>не включенных в базовую программу ОМС (заболевания, передаваемые половым путем, вызванные вирусом иммунодефицита человека,</w:t>
      </w:r>
      <w:r>
        <w:rPr>
          <w:color w:val="282A2A"/>
          <w:spacing w:val="-4"/>
          <w:w w:val="105"/>
        </w:rPr>
        <w:t> </w:t>
      </w:r>
      <w:r>
        <w:rPr>
          <w:color w:val="282A2A"/>
          <w:w w:val="105"/>
        </w:rPr>
        <w:t>синдром</w:t>
      </w:r>
      <w:r>
        <w:rPr>
          <w:color w:val="282A2A"/>
          <w:spacing w:val="-5"/>
          <w:w w:val="105"/>
        </w:rPr>
        <w:t> </w:t>
      </w:r>
      <w:r>
        <w:rPr>
          <w:color w:val="282A2A"/>
          <w:w w:val="105"/>
        </w:rPr>
        <w:t>приобретенного</w:t>
      </w:r>
      <w:r>
        <w:rPr>
          <w:color w:val="282A2A"/>
          <w:spacing w:val="-28"/>
          <w:w w:val="105"/>
        </w:rPr>
        <w:t> </w:t>
      </w:r>
      <w:r>
        <w:rPr>
          <w:color w:val="282A2A"/>
          <w:w w:val="105"/>
        </w:rPr>
        <w:t>иммунодефицита,</w:t>
      </w:r>
      <w:r>
        <w:rPr>
          <w:color w:val="282A2A"/>
          <w:spacing w:val="-21"/>
          <w:w w:val="105"/>
        </w:rPr>
        <w:t> </w:t>
      </w:r>
      <w:r>
        <w:rPr>
          <w:color w:val="282A2A"/>
          <w:w w:val="105"/>
        </w:rPr>
        <w:t>туберкулез,</w:t>
      </w:r>
      <w:r>
        <w:rPr>
          <w:color w:val="282A2A"/>
          <w:spacing w:val="-6"/>
          <w:w w:val="105"/>
        </w:rPr>
        <w:t> </w:t>
      </w:r>
      <w:r>
        <w:rPr>
          <w:color w:val="181A1A"/>
          <w:w w:val="105"/>
        </w:rPr>
        <w:t>психические</w:t>
      </w:r>
      <w:r>
        <w:rPr>
          <w:color w:val="181A1A"/>
          <w:spacing w:val="-10"/>
          <w:w w:val="105"/>
        </w:rPr>
        <w:t> </w:t>
      </w:r>
      <w:r>
        <w:rPr>
          <w:color w:val="181A1A"/>
          <w:w w:val="105"/>
        </w:rPr>
        <w:t>рас­ </w:t>
      </w:r>
      <w:r>
        <w:rPr>
          <w:color w:val="282A2A"/>
          <w:w w:val="105"/>
        </w:rPr>
        <w:t>стройства</w:t>
      </w:r>
      <w:r>
        <w:rPr>
          <w:color w:val="282A2A"/>
          <w:spacing w:val="-17"/>
          <w:w w:val="105"/>
        </w:rPr>
        <w:t> </w:t>
      </w:r>
      <w:r>
        <w:rPr>
          <w:color w:val="282A2A"/>
          <w:w w:val="105"/>
        </w:rPr>
        <w:t>и</w:t>
      </w:r>
      <w:r>
        <w:rPr>
          <w:color w:val="282A2A"/>
          <w:spacing w:val="-28"/>
          <w:w w:val="105"/>
        </w:rPr>
        <w:t> </w:t>
      </w:r>
      <w:r>
        <w:rPr>
          <w:color w:val="181A1A"/>
          <w:w w:val="105"/>
        </w:rPr>
        <w:t>расстройства</w:t>
      </w:r>
      <w:r>
        <w:rPr>
          <w:color w:val="181A1A"/>
          <w:spacing w:val="-12"/>
          <w:w w:val="105"/>
        </w:rPr>
        <w:t> </w:t>
      </w:r>
      <w:r>
        <w:rPr>
          <w:color w:val="282A2A"/>
          <w:w w:val="105"/>
        </w:rPr>
        <w:t>поведения,</w:t>
      </w:r>
      <w:r>
        <w:rPr>
          <w:color w:val="282A2A"/>
          <w:spacing w:val="-17"/>
          <w:w w:val="105"/>
        </w:rPr>
        <w:t> </w:t>
      </w:r>
      <w:r>
        <w:rPr>
          <w:color w:val="282A2A"/>
          <w:w w:val="105"/>
        </w:rPr>
        <w:t>связанные</w:t>
      </w:r>
      <w:r>
        <w:rPr>
          <w:color w:val="282A2A"/>
          <w:spacing w:val="-8"/>
          <w:w w:val="105"/>
        </w:rPr>
        <w:t> </w:t>
      </w:r>
      <w:r>
        <w:rPr>
          <w:color w:val="282A2A"/>
          <w:w w:val="105"/>
        </w:rPr>
        <w:t>в</w:t>
      </w:r>
      <w:r>
        <w:rPr>
          <w:color w:val="282A2A"/>
          <w:spacing w:val="-16"/>
          <w:w w:val="105"/>
        </w:rPr>
        <w:t> </w:t>
      </w:r>
      <w:r>
        <w:rPr>
          <w:color w:val="282A2A"/>
          <w:w w:val="105"/>
        </w:rPr>
        <w:t>том</w:t>
      </w:r>
      <w:r>
        <w:rPr>
          <w:color w:val="282A2A"/>
          <w:spacing w:val="-21"/>
          <w:w w:val="105"/>
        </w:rPr>
        <w:t> </w:t>
      </w:r>
      <w:r>
        <w:rPr>
          <w:color w:val="282A2A"/>
          <w:w w:val="105"/>
        </w:rPr>
        <w:t>числе</w:t>
      </w:r>
      <w:r>
        <w:rPr>
          <w:color w:val="282A2A"/>
          <w:spacing w:val="-21"/>
          <w:w w:val="105"/>
        </w:rPr>
        <w:t> </w:t>
      </w:r>
      <w:r>
        <w:rPr>
          <w:color w:val="282A2A"/>
          <w:w w:val="105"/>
        </w:rPr>
        <w:t>с</w:t>
      </w:r>
      <w:r>
        <w:rPr>
          <w:color w:val="282A2A"/>
          <w:spacing w:val="-9"/>
          <w:w w:val="105"/>
        </w:rPr>
        <w:t> </w:t>
      </w:r>
      <w:r>
        <w:rPr>
          <w:color w:val="282A2A"/>
          <w:w w:val="105"/>
        </w:rPr>
        <w:t>употреблением</w:t>
      </w:r>
      <w:r>
        <w:rPr>
          <w:color w:val="282A2A"/>
          <w:spacing w:val="-5"/>
          <w:w w:val="105"/>
        </w:rPr>
        <w:t> </w:t>
      </w:r>
      <w:r>
        <w:rPr>
          <w:color w:val="282A2A"/>
          <w:w w:val="105"/>
        </w:rPr>
        <w:t>психа­ активных</w:t>
      </w:r>
      <w:r>
        <w:rPr>
          <w:color w:val="282A2A"/>
          <w:spacing w:val="-8"/>
          <w:w w:val="105"/>
        </w:rPr>
        <w:t> </w:t>
      </w:r>
      <w:r>
        <w:rPr>
          <w:color w:val="282A2A"/>
          <w:spacing w:val="-3"/>
          <w:w w:val="105"/>
        </w:rPr>
        <w:t>веществ)</w:t>
      </w:r>
      <w:r>
        <w:rPr>
          <w:color w:val="444648"/>
          <w:spacing w:val="-3"/>
          <w:w w:val="105"/>
        </w:rPr>
        <w:t>,</w:t>
      </w:r>
      <w:r>
        <w:rPr>
          <w:color w:val="444648"/>
          <w:spacing w:val="-12"/>
          <w:w w:val="105"/>
        </w:rPr>
        <w:t> </w:t>
      </w:r>
      <w:r>
        <w:rPr>
          <w:color w:val="282A2A"/>
          <w:w w:val="105"/>
        </w:rPr>
        <w:t>включая</w:t>
      </w:r>
      <w:r>
        <w:rPr>
          <w:color w:val="282A2A"/>
          <w:spacing w:val="-8"/>
          <w:w w:val="105"/>
        </w:rPr>
        <w:t> </w:t>
      </w:r>
      <w:r>
        <w:rPr>
          <w:color w:val="282A2A"/>
          <w:w w:val="105"/>
        </w:rPr>
        <w:t>профилактические</w:t>
      </w:r>
      <w:r>
        <w:rPr>
          <w:color w:val="282A2A"/>
          <w:spacing w:val="-31"/>
          <w:w w:val="105"/>
        </w:rPr>
        <w:t> </w:t>
      </w:r>
      <w:r>
        <w:rPr>
          <w:color w:val="282A2A"/>
          <w:w w:val="105"/>
        </w:rPr>
        <w:t>медицинские</w:t>
      </w:r>
      <w:r>
        <w:rPr>
          <w:color w:val="282A2A"/>
          <w:spacing w:val="-7"/>
          <w:w w:val="105"/>
        </w:rPr>
        <w:t> </w:t>
      </w:r>
      <w:r>
        <w:rPr>
          <w:color w:val="282A2A"/>
          <w:w w:val="105"/>
        </w:rPr>
        <w:t>осмотры</w:t>
      </w:r>
      <w:r>
        <w:rPr>
          <w:color w:val="282A2A"/>
          <w:spacing w:val="-7"/>
          <w:w w:val="105"/>
        </w:rPr>
        <w:t> </w:t>
      </w:r>
      <w:r>
        <w:rPr>
          <w:color w:val="282A2A"/>
          <w:w w:val="105"/>
        </w:rPr>
        <w:t>и</w:t>
      </w:r>
      <w:r>
        <w:rPr>
          <w:color w:val="282A2A"/>
          <w:spacing w:val="-24"/>
          <w:w w:val="105"/>
        </w:rPr>
        <w:t> </w:t>
      </w:r>
      <w:r>
        <w:rPr>
          <w:color w:val="282A2A"/>
          <w:w w:val="105"/>
        </w:rPr>
        <w:t>обследова­ ния лиц, обучающихся в общеобразовательных организациях и профессиональных образовательных </w:t>
      </w:r>
      <w:r>
        <w:rPr>
          <w:color w:val="282A2A"/>
          <w:spacing w:val="-7"/>
          <w:w w:val="105"/>
        </w:rPr>
        <w:t>органи</w:t>
      </w:r>
      <w:r>
        <w:rPr>
          <w:color w:val="444648"/>
          <w:spacing w:val="-7"/>
          <w:w w:val="105"/>
        </w:rPr>
        <w:t>з</w:t>
      </w:r>
      <w:r>
        <w:rPr>
          <w:color w:val="282A2A"/>
          <w:spacing w:val="-7"/>
          <w:w w:val="105"/>
        </w:rPr>
        <w:t>ациях</w:t>
      </w:r>
      <w:r>
        <w:rPr>
          <w:color w:val="444648"/>
          <w:spacing w:val="-7"/>
          <w:w w:val="105"/>
        </w:rPr>
        <w:t>, </w:t>
      </w:r>
      <w:r>
        <w:rPr>
          <w:color w:val="282A2A"/>
          <w:w w:val="105"/>
        </w:rPr>
        <w:t>а также в образовательных организациях высшего образования,</w:t>
      </w:r>
      <w:r>
        <w:rPr>
          <w:color w:val="282A2A"/>
          <w:spacing w:val="-24"/>
          <w:w w:val="105"/>
        </w:rPr>
        <w:t> </w:t>
      </w:r>
      <w:r>
        <w:rPr>
          <w:color w:val="282A2A"/>
          <w:w w:val="105"/>
        </w:rPr>
        <w:t>в</w:t>
      </w:r>
      <w:r>
        <w:rPr>
          <w:color w:val="282A2A"/>
          <w:spacing w:val="-30"/>
          <w:w w:val="105"/>
        </w:rPr>
        <w:t> </w:t>
      </w:r>
      <w:r>
        <w:rPr>
          <w:color w:val="282A2A"/>
          <w:w w:val="105"/>
        </w:rPr>
        <w:t>целях</w:t>
      </w:r>
      <w:r>
        <w:rPr>
          <w:color w:val="282A2A"/>
          <w:spacing w:val="-29"/>
          <w:w w:val="105"/>
        </w:rPr>
        <w:t> </w:t>
      </w:r>
      <w:r>
        <w:rPr>
          <w:color w:val="282A2A"/>
          <w:w w:val="105"/>
        </w:rPr>
        <w:t>раннего</w:t>
      </w:r>
      <w:r>
        <w:rPr>
          <w:color w:val="282A2A"/>
          <w:spacing w:val="-29"/>
          <w:w w:val="105"/>
        </w:rPr>
        <w:t> </w:t>
      </w:r>
      <w:r>
        <w:rPr>
          <w:color w:val="282A2A"/>
          <w:w w:val="105"/>
        </w:rPr>
        <w:t>(своевременного)</w:t>
      </w:r>
      <w:r>
        <w:rPr>
          <w:color w:val="282A2A"/>
          <w:spacing w:val="-40"/>
          <w:w w:val="105"/>
        </w:rPr>
        <w:t> </w:t>
      </w:r>
      <w:r>
        <w:rPr>
          <w:color w:val="282A2A"/>
          <w:w w:val="105"/>
        </w:rPr>
        <w:t>выявления</w:t>
      </w:r>
      <w:r>
        <w:rPr>
          <w:color w:val="282A2A"/>
          <w:spacing w:val="-24"/>
          <w:w w:val="105"/>
        </w:rPr>
        <w:t> </w:t>
      </w:r>
      <w:r>
        <w:rPr>
          <w:color w:val="282A2A"/>
          <w:w w:val="105"/>
        </w:rPr>
        <w:t>незаконного</w:t>
      </w:r>
      <w:r>
        <w:rPr>
          <w:color w:val="282A2A"/>
          <w:spacing w:val="-27"/>
          <w:w w:val="105"/>
        </w:rPr>
        <w:t> </w:t>
      </w:r>
      <w:r>
        <w:rPr>
          <w:color w:val="181A1A"/>
          <w:w w:val="105"/>
        </w:rPr>
        <w:t>потребления </w:t>
      </w:r>
      <w:r>
        <w:rPr>
          <w:color w:val="282A2A"/>
          <w:w w:val="105"/>
        </w:rPr>
        <w:t>наркотических </w:t>
      </w:r>
      <w:r>
        <w:rPr>
          <w:color w:val="282A2A"/>
          <w:spacing w:val="-3"/>
          <w:w w:val="105"/>
        </w:rPr>
        <w:t>сре</w:t>
      </w:r>
      <w:r>
        <w:rPr>
          <w:color w:val="444648"/>
          <w:spacing w:val="-3"/>
          <w:w w:val="105"/>
        </w:rPr>
        <w:t>д</w:t>
      </w:r>
      <w:r>
        <w:rPr>
          <w:color w:val="282A2A"/>
          <w:spacing w:val="-3"/>
          <w:w w:val="105"/>
        </w:rPr>
        <w:t>ств </w:t>
      </w:r>
      <w:r>
        <w:rPr>
          <w:color w:val="282A2A"/>
          <w:w w:val="105"/>
        </w:rPr>
        <w:t>и психотропных веществ (</w:t>
      </w:r>
      <w:r>
        <w:rPr>
          <w:color w:val="444648"/>
          <w:w w:val="105"/>
        </w:rPr>
        <w:t>з</w:t>
      </w:r>
      <w:r>
        <w:rPr>
          <w:color w:val="282A2A"/>
          <w:w w:val="105"/>
        </w:rPr>
        <w:t>а исключением стоимости </w:t>
      </w:r>
      <w:r>
        <w:rPr>
          <w:color w:val="444648"/>
          <w:spacing w:val="-6"/>
          <w:w w:val="105"/>
        </w:rPr>
        <w:t>э</w:t>
      </w:r>
      <w:r>
        <w:rPr>
          <w:color w:val="282A2A"/>
          <w:spacing w:val="-6"/>
          <w:w w:val="105"/>
        </w:rPr>
        <w:t>кспресс</w:t>
      </w:r>
      <w:r>
        <w:rPr>
          <w:color w:val="444648"/>
          <w:spacing w:val="-6"/>
          <w:w w:val="105"/>
        </w:rPr>
        <w:t>-</w:t>
      </w:r>
      <w:r>
        <w:rPr>
          <w:color w:val="282A2A"/>
          <w:spacing w:val="-6"/>
          <w:w w:val="105"/>
        </w:rPr>
        <w:t>тес</w:t>
      </w:r>
      <w:r>
        <w:rPr>
          <w:color w:val="444648"/>
          <w:spacing w:val="-6"/>
          <w:w w:val="105"/>
        </w:rPr>
        <w:t>т</w:t>
      </w:r>
      <w:r>
        <w:rPr>
          <w:color w:val="282A2A"/>
          <w:spacing w:val="-6"/>
          <w:w w:val="105"/>
        </w:rPr>
        <w:t>а), </w:t>
      </w:r>
      <w:r>
        <w:rPr>
          <w:color w:val="282A2A"/>
          <w:w w:val="105"/>
        </w:rPr>
        <w:t>а также консультаций </w:t>
      </w:r>
      <w:r>
        <w:rPr>
          <w:color w:val="282A2A"/>
          <w:spacing w:val="-4"/>
          <w:w w:val="105"/>
        </w:rPr>
        <w:t>врачами-психиатрами</w:t>
      </w:r>
      <w:r>
        <w:rPr>
          <w:color w:val="444648"/>
          <w:spacing w:val="-4"/>
          <w:w w:val="105"/>
        </w:rPr>
        <w:t>, </w:t>
      </w:r>
      <w:r>
        <w:rPr>
          <w:color w:val="282A2A"/>
          <w:w w:val="105"/>
        </w:rPr>
        <w:t>наркологами </w:t>
      </w:r>
      <w:r>
        <w:rPr>
          <w:color w:val="181A1A"/>
          <w:w w:val="105"/>
        </w:rPr>
        <w:t>при</w:t>
      </w:r>
      <w:r>
        <w:rPr>
          <w:color w:val="181A1A"/>
          <w:spacing w:val="34"/>
          <w:w w:val="105"/>
        </w:rPr>
        <w:t> </w:t>
      </w:r>
      <w:r>
        <w:rPr>
          <w:color w:val="282A2A"/>
          <w:w w:val="105"/>
        </w:rPr>
        <w:t>про-</w:t>
      </w:r>
    </w:p>
    <w:p>
      <w:pPr>
        <w:spacing w:after="0" w:line="247" w:lineRule="auto"/>
        <w:sectPr>
          <w:pgSz w:w="11900" w:h="16840"/>
          <w:pgMar w:header="867" w:footer="0" w:top="1160" w:bottom="280" w:left="840" w:right="360"/>
        </w:sectPr>
      </w:pPr>
    </w:p>
    <w:p>
      <w:pPr>
        <w:pStyle w:val="BodyText"/>
        <w:spacing w:before="1"/>
        <w:jc w:val="left"/>
        <w:rPr>
          <w:sz w:val="18"/>
        </w:rPr>
      </w:pPr>
    </w:p>
    <w:p>
      <w:pPr>
        <w:pStyle w:val="BodyText"/>
        <w:spacing w:line="252" w:lineRule="auto" w:before="89"/>
        <w:ind w:left="492" w:right="510" w:firstLine="7"/>
      </w:pPr>
      <w:r>
        <w:rPr>
          <w:color w:val="262628"/>
          <w:w w:val="105"/>
        </w:rPr>
        <w:t>ведении профилактического медицинского осмотра, консультаций пациентов вра­ чами-психиатрами и врачами-фтизиатрами при </w:t>
      </w:r>
      <w:r>
        <w:rPr>
          <w:color w:val="3B3D3D"/>
          <w:w w:val="105"/>
        </w:rPr>
        <w:t>заболеваниях, </w:t>
      </w:r>
      <w:r>
        <w:rPr>
          <w:color w:val="262628"/>
          <w:w w:val="105"/>
        </w:rPr>
        <w:t>вкточенных в базо­ вую программу </w:t>
      </w:r>
      <w:r>
        <w:rPr>
          <w:color w:val="262628"/>
          <w:w w:val="120"/>
        </w:rPr>
        <w:t>оме, </w:t>
      </w:r>
      <w:r>
        <w:rPr>
          <w:color w:val="262628"/>
          <w:w w:val="105"/>
        </w:rPr>
        <w:t>и лиц, находящихся в стационарных организациях </w:t>
      </w:r>
      <w:r>
        <w:rPr>
          <w:color w:val="262628"/>
          <w:spacing w:val="-5"/>
          <w:w w:val="105"/>
        </w:rPr>
        <w:t>социаль</w:t>
      </w:r>
      <w:r>
        <w:rPr>
          <w:color w:val="08080A"/>
          <w:spacing w:val="-5"/>
          <w:w w:val="105"/>
        </w:rPr>
        <w:t>­ </w:t>
      </w:r>
      <w:r>
        <w:rPr>
          <w:color w:val="262628"/>
          <w:w w:val="105"/>
        </w:rPr>
        <w:t>ного</w:t>
      </w:r>
      <w:r>
        <w:rPr>
          <w:color w:val="262628"/>
          <w:spacing w:val="-18"/>
          <w:w w:val="105"/>
        </w:rPr>
        <w:t> </w:t>
      </w:r>
      <w:r>
        <w:rPr>
          <w:color w:val="262628"/>
          <w:w w:val="105"/>
        </w:rPr>
        <w:t>обслуживания,</w:t>
      </w:r>
      <w:r>
        <w:rPr>
          <w:color w:val="262628"/>
          <w:spacing w:val="-3"/>
          <w:w w:val="105"/>
        </w:rPr>
        <w:t> </w:t>
      </w:r>
      <w:r>
        <w:rPr>
          <w:color w:val="262628"/>
          <w:w w:val="105"/>
        </w:rPr>
        <w:t>вкmочая</w:t>
      </w:r>
      <w:r>
        <w:rPr>
          <w:color w:val="262628"/>
          <w:spacing w:val="-7"/>
          <w:w w:val="105"/>
        </w:rPr>
        <w:t> </w:t>
      </w:r>
      <w:r>
        <w:rPr>
          <w:color w:val="262628"/>
          <w:w w:val="105"/>
        </w:rPr>
        <w:t>медицинскую</w:t>
      </w:r>
      <w:r>
        <w:rPr>
          <w:color w:val="262628"/>
          <w:spacing w:val="-12"/>
          <w:w w:val="105"/>
        </w:rPr>
        <w:t> </w:t>
      </w:r>
      <w:r>
        <w:rPr>
          <w:color w:val="262628"/>
          <w:w w:val="105"/>
        </w:rPr>
        <w:t>помощь,</w:t>
      </w:r>
      <w:r>
        <w:rPr>
          <w:color w:val="262628"/>
          <w:spacing w:val="-15"/>
          <w:w w:val="105"/>
        </w:rPr>
        <w:t> </w:t>
      </w:r>
      <w:r>
        <w:rPr>
          <w:color w:val="262628"/>
          <w:w w:val="105"/>
        </w:rPr>
        <w:t>оказываемую</w:t>
      </w:r>
      <w:r>
        <w:rPr>
          <w:color w:val="262628"/>
          <w:spacing w:val="-11"/>
          <w:w w:val="105"/>
        </w:rPr>
        <w:t> </w:t>
      </w:r>
      <w:r>
        <w:rPr>
          <w:color w:val="262628"/>
          <w:w w:val="105"/>
        </w:rPr>
        <w:t>выездными</w:t>
      </w:r>
      <w:r>
        <w:rPr>
          <w:color w:val="262628"/>
          <w:spacing w:val="-13"/>
          <w:w w:val="105"/>
        </w:rPr>
        <w:t> </w:t>
      </w:r>
      <w:r>
        <w:rPr>
          <w:color w:val="262628"/>
          <w:w w:val="105"/>
        </w:rPr>
        <w:t>пси</w:t>
      </w:r>
      <w:r>
        <w:rPr>
          <w:color w:val="08080A"/>
          <w:w w:val="105"/>
        </w:rPr>
        <w:t>­ </w:t>
      </w:r>
      <w:r>
        <w:rPr>
          <w:color w:val="262628"/>
          <w:w w:val="105"/>
        </w:rPr>
        <w:t>хиатрическими</w:t>
      </w:r>
      <w:r>
        <w:rPr>
          <w:color w:val="262628"/>
          <w:spacing w:val="1"/>
          <w:w w:val="105"/>
        </w:rPr>
        <w:t> </w:t>
      </w:r>
      <w:r>
        <w:rPr>
          <w:color w:val="262628"/>
          <w:w w:val="105"/>
        </w:rPr>
        <w:t>бригадами;</w:t>
      </w:r>
    </w:p>
    <w:p>
      <w:pPr>
        <w:pStyle w:val="BodyText"/>
        <w:spacing w:line="249" w:lineRule="auto"/>
        <w:ind w:left="497" w:right="490" w:firstLine="682"/>
      </w:pPr>
      <w:r>
        <w:rPr>
          <w:color w:val="262628"/>
        </w:rPr>
        <w:t>специализированной медицинской помощи в части медицинской помощи при заболеваниях, не вкmоченных в базовую программу оме (заболевания,  </w:t>
      </w:r>
      <w:r>
        <w:rPr>
          <w:color w:val="262628"/>
          <w:spacing w:val="-4"/>
        </w:rPr>
        <w:t>передавае</w:t>
      </w:r>
      <w:r>
        <w:rPr>
          <w:color w:val="08080A"/>
          <w:spacing w:val="-4"/>
        </w:rPr>
        <w:t>­ </w:t>
      </w:r>
      <w:r>
        <w:rPr>
          <w:color w:val="08080A"/>
          <w:spacing w:val="57"/>
        </w:rPr>
        <w:t> </w:t>
      </w:r>
      <w:r>
        <w:rPr>
          <w:color w:val="262628"/>
        </w:rPr>
        <w:t>мые половым путем, вызванные вирусом иммунодефШJ,Ита человека, синдром при­ обретенного иммунодефицита, туберкулез, психические расстройства и  расстрой­ ства поведения, связанные в том числе с употреблением психоактивных</w:t>
      </w:r>
      <w:r>
        <w:rPr>
          <w:color w:val="262628"/>
          <w:spacing w:val="-36"/>
        </w:rPr>
        <w:t> </w:t>
      </w:r>
      <w:r>
        <w:rPr>
          <w:color w:val="262628"/>
        </w:rPr>
        <w:t>веществ);</w:t>
      </w:r>
    </w:p>
    <w:p>
      <w:pPr>
        <w:pStyle w:val="BodyText"/>
        <w:spacing w:line="266" w:lineRule="auto"/>
        <w:ind w:left="509" w:right="472" w:firstLine="670"/>
      </w:pPr>
      <w:r>
        <w:rPr>
          <w:color w:val="262628"/>
          <w:w w:val="105"/>
        </w:rPr>
        <w:t>авиационных работ при санитарно</w:t>
      </w:r>
      <w:r>
        <w:rPr>
          <w:color w:val="08080A"/>
          <w:w w:val="105"/>
        </w:rPr>
        <w:t>-</w:t>
      </w:r>
      <w:r>
        <w:rPr>
          <w:color w:val="262628"/>
          <w:w w:val="105"/>
        </w:rPr>
        <w:t>авиационной </w:t>
      </w:r>
      <w:r>
        <w:rPr>
          <w:color w:val="3B3D3D"/>
          <w:w w:val="105"/>
        </w:rPr>
        <w:t>эвакуации, </w:t>
      </w:r>
      <w:r>
        <w:rPr>
          <w:color w:val="262628"/>
          <w:w w:val="105"/>
        </w:rPr>
        <w:t>осуществляемой воздушными судами;</w:t>
      </w:r>
    </w:p>
    <w:p>
      <w:pPr>
        <w:pStyle w:val="BodyText"/>
        <w:spacing w:line="260" w:lineRule="exact"/>
        <w:ind w:left="1192"/>
      </w:pPr>
      <w:r>
        <w:rPr>
          <w:color w:val="262628"/>
          <w:w w:val="105"/>
        </w:rPr>
        <w:t>паллиативной медицинской помощи, в том числе детям, оказываемой амбула­</w:t>
      </w:r>
    </w:p>
    <w:p>
      <w:pPr>
        <w:pStyle w:val="BodyText"/>
        <w:spacing w:line="247" w:lineRule="auto" w:before="15"/>
        <w:ind w:left="509" w:right="479" w:hanging="6"/>
      </w:pPr>
      <w:r>
        <w:rPr>
          <w:color w:val="262628"/>
        </w:rPr>
        <w:t>торно, в том числе на дому, вкmочая медицинскую помощь, оказываемую выездны­ ми патронажными бригадами, в дневном стационаре и стационарно, вкmочая койки паллиативной медицинской помощи и койки сестринского</w:t>
      </w:r>
      <w:r>
        <w:rPr>
          <w:color w:val="262628"/>
          <w:spacing w:val="-11"/>
        </w:rPr>
        <w:t> </w:t>
      </w:r>
      <w:r>
        <w:rPr>
          <w:color w:val="262628"/>
        </w:rPr>
        <w:t>ухода;</w:t>
      </w:r>
    </w:p>
    <w:p>
      <w:pPr>
        <w:pStyle w:val="BodyText"/>
        <w:ind w:left="516" w:right="448" w:firstLine="676"/>
      </w:pPr>
      <w:r>
        <w:rPr>
          <w:color w:val="262628"/>
          <w:w w:val="105"/>
        </w:rPr>
        <w:t>предоставления в медицинских организациях, оказывающих паллиативную медицинскую</w:t>
      </w:r>
      <w:r>
        <w:rPr>
          <w:color w:val="262628"/>
          <w:spacing w:val="-31"/>
          <w:w w:val="105"/>
        </w:rPr>
        <w:t> </w:t>
      </w:r>
      <w:r>
        <w:rPr>
          <w:color w:val="262628"/>
          <w:w w:val="105"/>
        </w:rPr>
        <w:t>помощь,</w:t>
      </w:r>
      <w:r>
        <w:rPr>
          <w:color w:val="262628"/>
          <w:spacing w:val="-37"/>
          <w:w w:val="105"/>
        </w:rPr>
        <w:t> </w:t>
      </w:r>
      <w:r>
        <w:rPr>
          <w:color w:val="3B3D3D"/>
          <w:w w:val="105"/>
        </w:rPr>
        <w:t>государственной</w:t>
      </w:r>
      <w:r>
        <w:rPr>
          <w:color w:val="3B3D3D"/>
          <w:spacing w:val="-40"/>
          <w:w w:val="105"/>
        </w:rPr>
        <w:t> </w:t>
      </w:r>
      <w:r>
        <w:rPr>
          <w:color w:val="262628"/>
          <w:w w:val="105"/>
        </w:rPr>
        <w:t>системы</w:t>
      </w:r>
      <w:r>
        <w:rPr>
          <w:color w:val="262628"/>
          <w:spacing w:val="-31"/>
          <w:w w:val="105"/>
        </w:rPr>
        <w:t> </w:t>
      </w:r>
      <w:r>
        <w:rPr>
          <w:color w:val="262628"/>
          <w:w w:val="105"/>
        </w:rPr>
        <w:t>здравоохранения</w:t>
      </w:r>
      <w:r>
        <w:rPr>
          <w:color w:val="262628"/>
          <w:spacing w:val="-47"/>
          <w:w w:val="105"/>
        </w:rPr>
        <w:t> </w:t>
      </w:r>
      <w:r>
        <w:rPr>
          <w:color w:val="262628"/>
          <w:w w:val="105"/>
        </w:rPr>
        <w:t>психологической помощи пациенту, получающему паллиативную медицинскую помощь, и членам </w:t>
      </w:r>
      <w:r>
        <w:rPr>
          <w:color w:val="262628"/>
          <w:spacing w:val="-1"/>
          <w:w w:val="105"/>
        </w:rPr>
        <w:t>семь</w:t>
      </w:r>
      <w:r>
        <w:rPr>
          <w:color w:val="262628"/>
          <w:w w:val="105"/>
        </w:rPr>
        <w:t>и</w:t>
      </w:r>
      <w:r>
        <w:rPr>
          <w:color w:val="262628"/>
          <w:spacing w:val="2"/>
        </w:rPr>
        <w:t> </w:t>
      </w:r>
      <w:r>
        <w:rPr>
          <w:color w:val="262628"/>
          <w:spacing w:val="-1"/>
          <w:w w:val="102"/>
        </w:rPr>
        <w:t>пациента</w:t>
      </w:r>
      <w:r>
        <w:rPr>
          <w:color w:val="262628"/>
          <w:w w:val="102"/>
        </w:rPr>
        <w:t>,</w:t>
      </w:r>
      <w:r>
        <w:rPr>
          <w:color w:val="262628"/>
          <w:spacing w:val="3"/>
        </w:rPr>
        <w:t> </w:t>
      </w:r>
      <w:r>
        <w:rPr>
          <w:color w:val="262628"/>
          <w:w w:val="102"/>
        </w:rPr>
        <w:t>а</w:t>
      </w:r>
      <w:r>
        <w:rPr>
          <w:color w:val="262628"/>
          <w:spacing w:val="14"/>
        </w:rPr>
        <w:t> </w:t>
      </w:r>
      <w:r>
        <w:rPr>
          <w:color w:val="262628"/>
          <w:w w:val="104"/>
        </w:rPr>
        <w:t>также</w:t>
      </w:r>
      <w:r>
        <w:rPr>
          <w:color w:val="262628"/>
          <w:spacing w:val="2"/>
        </w:rPr>
        <w:t> </w:t>
      </w:r>
      <w:r>
        <w:rPr>
          <w:color w:val="262628"/>
          <w:spacing w:val="-1"/>
          <w:w w:val="102"/>
        </w:rPr>
        <w:t>медицинско</w:t>
      </w:r>
      <w:r>
        <w:rPr>
          <w:color w:val="262628"/>
          <w:w w:val="102"/>
        </w:rPr>
        <w:t>й</w:t>
      </w:r>
      <w:r>
        <w:rPr>
          <w:color w:val="262628"/>
          <w:spacing w:val="10"/>
        </w:rPr>
        <w:t> </w:t>
      </w:r>
      <w:r>
        <w:rPr>
          <w:color w:val="262628"/>
          <w:spacing w:val="-1"/>
          <w:w w:val="104"/>
        </w:rPr>
        <w:t>помощ</w:t>
      </w:r>
      <w:r>
        <w:rPr>
          <w:color w:val="262628"/>
          <w:w w:val="104"/>
        </w:rPr>
        <w:t>и</w:t>
      </w:r>
      <w:r>
        <w:rPr>
          <w:color w:val="262628"/>
          <w:spacing w:val="9"/>
        </w:rPr>
        <w:t> </w:t>
      </w:r>
      <w:r>
        <w:rPr>
          <w:color w:val="262628"/>
          <w:spacing w:val="-1"/>
          <w:w w:val="104"/>
        </w:rPr>
        <w:t>врачам</w:t>
      </w:r>
      <w:r>
        <w:rPr>
          <w:color w:val="262628"/>
          <w:spacing w:val="-12"/>
          <w:w w:val="104"/>
        </w:rPr>
        <w:t>и</w:t>
      </w:r>
      <w:r>
        <w:rPr>
          <w:color w:val="08080A"/>
          <w:spacing w:val="-2"/>
          <w:w w:val="106"/>
        </w:rPr>
        <w:t>-</w:t>
      </w:r>
      <w:r>
        <w:rPr>
          <w:color w:val="262628"/>
          <w:spacing w:val="-1"/>
          <w:w w:val="109"/>
        </w:rPr>
        <w:t>психотерапев</w:t>
      </w:r>
      <w:r>
        <w:rPr>
          <w:color w:val="262628"/>
          <w:spacing w:val="-9"/>
          <w:w w:val="109"/>
        </w:rPr>
        <w:t>т</w:t>
      </w:r>
      <w:r>
        <w:rPr>
          <w:color w:val="262628"/>
          <w:spacing w:val="-178"/>
          <w:w w:val="105"/>
        </w:rPr>
        <w:t>м</w:t>
      </w:r>
      <w:r>
        <w:rPr>
          <w:color w:val="262628"/>
          <w:w w:val="109"/>
        </w:rPr>
        <w:t>а</w:t>
      </w:r>
      <w:r>
        <w:rPr>
          <w:color w:val="262628"/>
          <w:spacing w:val="-21"/>
        </w:rPr>
        <w:t> </w:t>
      </w:r>
      <w:r>
        <w:rPr>
          <w:color w:val="262628"/>
          <w:w w:val="105"/>
        </w:rPr>
        <w:t>и</w:t>
      </w:r>
      <w:r>
        <w:rPr>
          <w:color w:val="262628"/>
          <w:spacing w:val="4"/>
        </w:rPr>
        <w:t> </w:t>
      </w:r>
      <w:r>
        <w:rPr>
          <w:color w:val="262628"/>
          <w:spacing w:val="-1"/>
          <w:w w:val="103"/>
        </w:rPr>
        <w:t>пациенту </w:t>
      </w:r>
      <w:r>
        <w:rPr>
          <w:color w:val="262628"/>
          <w:w w:val="105"/>
        </w:rPr>
        <w:t>и членам семьи пациента или членам семьи пациента после его смерти в случае их обращения в медицинскую</w:t>
      </w:r>
      <w:r>
        <w:rPr>
          <w:color w:val="262628"/>
          <w:spacing w:val="1"/>
          <w:w w:val="105"/>
        </w:rPr>
        <w:t> </w:t>
      </w:r>
      <w:r>
        <w:rPr>
          <w:color w:val="262628"/>
          <w:w w:val="105"/>
        </w:rPr>
        <w:t>организацшо;</w:t>
      </w:r>
    </w:p>
    <w:p>
      <w:pPr>
        <w:pStyle w:val="BodyText"/>
        <w:spacing w:line="232" w:lineRule="auto"/>
        <w:ind w:left="525" w:right="428" w:firstLine="675"/>
      </w:pPr>
      <w:r>
        <w:rPr>
          <w:color w:val="262628"/>
          <w:w w:val="105"/>
        </w:rPr>
        <w:t>высокотехнологичной</w:t>
      </w:r>
      <w:r>
        <w:rPr>
          <w:color w:val="262628"/>
          <w:spacing w:val="-28"/>
          <w:w w:val="105"/>
        </w:rPr>
        <w:t> </w:t>
      </w:r>
      <w:r>
        <w:rPr>
          <w:color w:val="262628"/>
          <w:w w:val="105"/>
        </w:rPr>
        <w:t>медицинской</w:t>
      </w:r>
      <w:r>
        <w:rPr>
          <w:color w:val="262628"/>
          <w:spacing w:val="-11"/>
          <w:w w:val="105"/>
        </w:rPr>
        <w:t> </w:t>
      </w:r>
      <w:r>
        <w:rPr>
          <w:color w:val="262628"/>
          <w:w w:val="105"/>
        </w:rPr>
        <w:t>помощи,</w:t>
      </w:r>
      <w:r>
        <w:rPr>
          <w:color w:val="262628"/>
          <w:spacing w:val="-23"/>
          <w:w w:val="105"/>
        </w:rPr>
        <w:t> </w:t>
      </w:r>
      <w:r>
        <w:rPr>
          <w:color w:val="262628"/>
          <w:w w:val="105"/>
        </w:rPr>
        <w:t>оказываемой</w:t>
      </w:r>
      <w:r>
        <w:rPr>
          <w:color w:val="262628"/>
          <w:spacing w:val="-15"/>
          <w:w w:val="105"/>
        </w:rPr>
        <w:t> </w:t>
      </w:r>
      <w:r>
        <w:rPr>
          <w:color w:val="262628"/>
          <w:w w:val="105"/>
        </w:rPr>
        <w:t>в</w:t>
      </w:r>
      <w:r>
        <w:rPr>
          <w:color w:val="262628"/>
          <w:spacing w:val="-20"/>
          <w:w w:val="105"/>
        </w:rPr>
        <w:t> </w:t>
      </w:r>
      <w:r>
        <w:rPr>
          <w:color w:val="262628"/>
          <w:w w:val="105"/>
        </w:rPr>
        <w:t>медицинских</w:t>
      </w:r>
      <w:r>
        <w:rPr>
          <w:color w:val="262628"/>
          <w:spacing w:val="-16"/>
          <w:w w:val="105"/>
        </w:rPr>
        <w:t> </w:t>
      </w:r>
      <w:r>
        <w:rPr>
          <w:color w:val="262628"/>
          <w:w w:val="105"/>
        </w:rPr>
        <w:t>ор­ ганизациях, подведомственных Министерству здравоохранения Республики Татар­ стан,</w:t>
      </w:r>
      <w:r>
        <w:rPr>
          <w:color w:val="262628"/>
          <w:spacing w:val="-20"/>
          <w:w w:val="105"/>
        </w:rPr>
        <w:t> </w:t>
      </w:r>
      <w:r>
        <w:rPr>
          <w:color w:val="262628"/>
          <w:w w:val="105"/>
        </w:rPr>
        <w:t>указанных</w:t>
      </w:r>
      <w:r>
        <w:rPr>
          <w:color w:val="262628"/>
          <w:spacing w:val="-14"/>
          <w:w w:val="105"/>
        </w:rPr>
        <w:t> </w:t>
      </w:r>
      <w:r>
        <w:rPr>
          <w:color w:val="262628"/>
          <w:w w:val="105"/>
        </w:rPr>
        <w:t>в</w:t>
      </w:r>
      <w:r>
        <w:rPr>
          <w:color w:val="262628"/>
          <w:spacing w:val="-10"/>
          <w:w w:val="105"/>
        </w:rPr>
        <w:t> </w:t>
      </w:r>
      <w:r>
        <w:rPr>
          <w:color w:val="262628"/>
          <w:w w:val="105"/>
        </w:rPr>
        <w:t>приложении</w:t>
      </w:r>
      <w:r>
        <w:rPr>
          <w:color w:val="262628"/>
          <w:spacing w:val="-16"/>
          <w:w w:val="105"/>
        </w:rPr>
        <w:t> </w:t>
      </w:r>
      <w:r>
        <w:rPr>
          <w:rFonts w:ascii="Arial" w:hAnsi="Arial"/>
          <w:color w:val="262628"/>
          <w:w w:val="105"/>
          <w:sz w:val="24"/>
        </w:rPr>
        <w:t>№</w:t>
      </w:r>
      <w:r>
        <w:rPr>
          <w:rFonts w:ascii="Arial" w:hAnsi="Arial"/>
          <w:color w:val="262628"/>
          <w:spacing w:val="-10"/>
          <w:w w:val="105"/>
          <w:sz w:val="24"/>
        </w:rPr>
        <w:t> </w:t>
      </w:r>
      <w:r>
        <w:rPr>
          <w:color w:val="262628"/>
          <w:w w:val="105"/>
        </w:rPr>
        <w:t>1</w:t>
      </w:r>
      <w:r>
        <w:rPr>
          <w:color w:val="262628"/>
          <w:spacing w:val="-12"/>
          <w:w w:val="105"/>
        </w:rPr>
        <w:t> </w:t>
      </w:r>
      <w:r>
        <w:rPr>
          <w:color w:val="262628"/>
          <w:w w:val="105"/>
        </w:rPr>
        <w:t>к</w:t>
      </w:r>
      <w:r>
        <w:rPr>
          <w:color w:val="262628"/>
          <w:spacing w:val="-13"/>
          <w:w w:val="105"/>
        </w:rPr>
        <w:t> </w:t>
      </w:r>
      <w:r>
        <w:rPr>
          <w:color w:val="262628"/>
          <w:w w:val="105"/>
        </w:rPr>
        <w:t>Программе,</w:t>
      </w:r>
      <w:r>
        <w:rPr>
          <w:color w:val="262628"/>
          <w:spacing w:val="-11"/>
          <w:w w:val="105"/>
        </w:rPr>
        <w:t> </w:t>
      </w:r>
      <w:r>
        <w:rPr>
          <w:color w:val="262628"/>
          <w:w w:val="105"/>
        </w:rPr>
        <w:t>по</w:t>
      </w:r>
      <w:r>
        <w:rPr>
          <w:color w:val="262628"/>
          <w:spacing w:val="-25"/>
          <w:w w:val="105"/>
        </w:rPr>
        <w:t> </w:t>
      </w:r>
      <w:r>
        <w:rPr>
          <w:color w:val="262628"/>
          <w:w w:val="105"/>
        </w:rPr>
        <w:t>перечню</w:t>
      </w:r>
      <w:r>
        <w:rPr>
          <w:color w:val="262628"/>
          <w:spacing w:val="-23"/>
          <w:w w:val="105"/>
        </w:rPr>
        <w:t> </w:t>
      </w:r>
      <w:r>
        <w:rPr>
          <w:color w:val="262628"/>
          <w:w w:val="105"/>
        </w:rPr>
        <w:t>видов</w:t>
      </w:r>
      <w:r>
        <w:rPr>
          <w:color w:val="262628"/>
          <w:spacing w:val="-28"/>
          <w:w w:val="105"/>
        </w:rPr>
        <w:t> </w:t>
      </w:r>
      <w:r>
        <w:rPr>
          <w:color w:val="262628"/>
          <w:w w:val="105"/>
        </w:rPr>
        <w:t>высокотехноло­ гичной медицинской помощи, приведенному в разделе </w:t>
      </w:r>
      <w:r>
        <w:rPr>
          <w:color w:val="262628"/>
          <w:w w:val="105"/>
          <w:sz w:val="28"/>
        </w:rPr>
        <w:t>П </w:t>
      </w:r>
      <w:r>
        <w:rPr>
          <w:color w:val="262628"/>
          <w:w w:val="105"/>
        </w:rPr>
        <w:t>приложения </w:t>
      </w:r>
      <w:r>
        <w:rPr>
          <w:rFonts w:ascii="Arial" w:hAnsi="Arial"/>
          <w:color w:val="262628"/>
          <w:w w:val="105"/>
          <w:sz w:val="24"/>
        </w:rPr>
        <w:t>№ </w:t>
      </w:r>
      <w:r>
        <w:rPr>
          <w:color w:val="262628"/>
          <w:w w:val="105"/>
        </w:rPr>
        <w:t>1 к Про­ грамме государственных гарантий бесплатного оказания гражданам медицинской помощи</w:t>
      </w:r>
      <w:r>
        <w:rPr>
          <w:color w:val="262628"/>
          <w:spacing w:val="6"/>
          <w:w w:val="105"/>
        </w:rPr>
        <w:t> </w:t>
      </w:r>
      <w:r>
        <w:rPr>
          <w:color w:val="262628"/>
          <w:w w:val="105"/>
        </w:rPr>
        <w:t>на</w:t>
      </w:r>
      <w:r>
        <w:rPr>
          <w:color w:val="262628"/>
          <w:spacing w:val="-13"/>
          <w:w w:val="105"/>
        </w:rPr>
        <w:t> </w:t>
      </w:r>
      <w:r>
        <w:rPr>
          <w:color w:val="262628"/>
          <w:w w:val="105"/>
        </w:rPr>
        <w:t>2025</w:t>
      </w:r>
      <w:r>
        <w:rPr>
          <w:color w:val="262628"/>
          <w:spacing w:val="-13"/>
          <w:w w:val="105"/>
        </w:rPr>
        <w:t> </w:t>
      </w:r>
      <w:r>
        <w:rPr>
          <w:color w:val="262628"/>
          <w:w w:val="105"/>
        </w:rPr>
        <w:t>год</w:t>
      </w:r>
      <w:r>
        <w:rPr>
          <w:color w:val="262628"/>
          <w:spacing w:val="-14"/>
          <w:w w:val="105"/>
        </w:rPr>
        <w:t> </w:t>
      </w:r>
      <w:r>
        <w:rPr>
          <w:color w:val="262628"/>
          <w:w w:val="105"/>
        </w:rPr>
        <w:t>и</w:t>
      </w:r>
      <w:r>
        <w:rPr>
          <w:color w:val="262628"/>
          <w:spacing w:val="-6"/>
          <w:w w:val="105"/>
        </w:rPr>
        <w:t> </w:t>
      </w:r>
      <w:r>
        <w:rPr>
          <w:color w:val="262628"/>
          <w:w w:val="105"/>
        </w:rPr>
        <w:t>на</w:t>
      </w:r>
      <w:r>
        <w:rPr>
          <w:color w:val="262628"/>
          <w:spacing w:val="-6"/>
          <w:w w:val="105"/>
        </w:rPr>
        <w:t> </w:t>
      </w:r>
      <w:r>
        <w:rPr>
          <w:color w:val="262628"/>
          <w:w w:val="105"/>
        </w:rPr>
        <w:t>плановый</w:t>
      </w:r>
      <w:r>
        <w:rPr>
          <w:color w:val="262628"/>
          <w:spacing w:val="-5"/>
          <w:w w:val="105"/>
        </w:rPr>
        <w:t> </w:t>
      </w:r>
      <w:r>
        <w:rPr>
          <w:color w:val="262628"/>
          <w:w w:val="105"/>
        </w:rPr>
        <w:t>период</w:t>
      </w:r>
      <w:r>
        <w:rPr>
          <w:color w:val="262628"/>
          <w:spacing w:val="4"/>
          <w:w w:val="105"/>
        </w:rPr>
        <w:t> </w:t>
      </w:r>
      <w:r>
        <w:rPr>
          <w:color w:val="262628"/>
          <w:w w:val="105"/>
        </w:rPr>
        <w:t>2026</w:t>
      </w:r>
      <w:r>
        <w:rPr>
          <w:color w:val="262628"/>
          <w:spacing w:val="-16"/>
          <w:w w:val="105"/>
        </w:rPr>
        <w:t> </w:t>
      </w:r>
      <w:r>
        <w:rPr>
          <w:color w:val="262628"/>
          <w:w w:val="105"/>
        </w:rPr>
        <w:t>и</w:t>
      </w:r>
      <w:r>
        <w:rPr>
          <w:color w:val="262628"/>
          <w:spacing w:val="-7"/>
          <w:w w:val="105"/>
        </w:rPr>
        <w:t> </w:t>
      </w:r>
      <w:r>
        <w:rPr>
          <w:color w:val="262628"/>
          <w:w w:val="105"/>
        </w:rPr>
        <w:t>2027</w:t>
      </w:r>
      <w:r>
        <w:rPr>
          <w:color w:val="262628"/>
          <w:spacing w:val="-15"/>
          <w:w w:val="105"/>
        </w:rPr>
        <w:t> </w:t>
      </w:r>
      <w:r>
        <w:rPr>
          <w:color w:val="262628"/>
          <w:w w:val="105"/>
        </w:rPr>
        <w:t>годов,</w:t>
      </w:r>
      <w:r>
        <w:rPr>
          <w:color w:val="262628"/>
          <w:spacing w:val="-10"/>
          <w:w w:val="105"/>
        </w:rPr>
        <w:t> </w:t>
      </w:r>
      <w:r>
        <w:rPr>
          <w:color w:val="262628"/>
          <w:w w:val="105"/>
        </w:rPr>
        <w:t>утвержденной</w:t>
      </w:r>
      <w:r>
        <w:rPr>
          <w:color w:val="262628"/>
          <w:spacing w:val="19"/>
          <w:w w:val="105"/>
        </w:rPr>
        <w:t> </w:t>
      </w:r>
      <w:r>
        <w:rPr>
          <w:color w:val="262628"/>
          <w:w w:val="105"/>
        </w:rPr>
        <w:t>поста­ новлением Правительства Российской Федерации от 27 декабря 2024 г. </w:t>
      </w:r>
      <w:r>
        <w:rPr>
          <w:rFonts w:ascii="Arial" w:hAnsi="Arial"/>
          <w:color w:val="262628"/>
          <w:w w:val="105"/>
          <w:sz w:val="25"/>
        </w:rPr>
        <w:t>№</w:t>
      </w:r>
      <w:r>
        <w:rPr>
          <w:rFonts w:ascii="Arial" w:hAnsi="Arial"/>
          <w:color w:val="262628"/>
          <w:spacing w:val="25"/>
          <w:w w:val="105"/>
          <w:sz w:val="25"/>
        </w:rPr>
        <w:t> </w:t>
      </w:r>
      <w:r>
        <w:rPr>
          <w:color w:val="262628"/>
          <w:w w:val="105"/>
        </w:rPr>
        <w:t>1940</w:t>
      </w:r>
    </w:p>
    <w:p>
      <w:pPr>
        <w:pStyle w:val="BodyText"/>
        <w:spacing w:line="237" w:lineRule="auto"/>
        <w:ind w:left="538" w:right="435" w:hanging="3"/>
      </w:pPr>
      <w:r>
        <w:rPr>
          <w:color w:val="3B3D3D"/>
          <w:w w:val="105"/>
        </w:rPr>
        <w:t>«О </w:t>
      </w:r>
      <w:r>
        <w:rPr>
          <w:color w:val="262628"/>
          <w:w w:val="105"/>
        </w:rPr>
        <w:t>Программе государственных гарантий бесплатного оказания гражданам меди­ цинской помощи на 2025 год и на плановый период 2026 и 2027 годов». Плановое </w:t>
      </w:r>
      <w:r>
        <w:rPr>
          <w:color w:val="3B3D3D"/>
          <w:w w:val="105"/>
        </w:rPr>
        <w:t>задание</w:t>
      </w:r>
      <w:r>
        <w:rPr>
          <w:color w:val="3B3D3D"/>
          <w:spacing w:val="-18"/>
          <w:w w:val="105"/>
        </w:rPr>
        <w:t> </w:t>
      </w:r>
      <w:r>
        <w:rPr>
          <w:color w:val="262628"/>
          <w:w w:val="105"/>
        </w:rPr>
        <w:t>на</w:t>
      </w:r>
      <w:r>
        <w:rPr>
          <w:color w:val="262628"/>
          <w:spacing w:val="-6"/>
          <w:w w:val="105"/>
        </w:rPr>
        <w:t> </w:t>
      </w:r>
      <w:r>
        <w:rPr>
          <w:color w:val="262628"/>
          <w:w w:val="105"/>
        </w:rPr>
        <w:t>высокотехнологичную</w:t>
      </w:r>
      <w:r>
        <w:rPr>
          <w:color w:val="262628"/>
          <w:spacing w:val="-31"/>
          <w:w w:val="105"/>
        </w:rPr>
        <w:t> </w:t>
      </w:r>
      <w:r>
        <w:rPr>
          <w:color w:val="262628"/>
          <w:w w:val="105"/>
        </w:rPr>
        <w:t>медицинскую</w:t>
      </w:r>
      <w:r>
        <w:rPr>
          <w:color w:val="262628"/>
          <w:spacing w:val="-6"/>
          <w:w w:val="105"/>
        </w:rPr>
        <w:t> </w:t>
      </w:r>
      <w:r>
        <w:rPr>
          <w:color w:val="262628"/>
          <w:w w:val="105"/>
        </w:rPr>
        <w:t>помощь,</w:t>
      </w:r>
      <w:r>
        <w:rPr>
          <w:color w:val="262628"/>
          <w:spacing w:val="-15"/>
          <w:w w:val="105"/>
        </w:rPr>
        <w:t> </w:t>
      </w:r>
      <w:r>
        <w:rPr>
          <w:color w:val="262628"/>
          <w:w w:val="105"/>
        </w:rPr>
        <w:t>оказываемую</w:t>
      </w:r>
      <w:r>
        <w:rPr>
          <w:color w:val="262628"/>
          <w:spacing w:val="-13"/>
          <w:w w:val="105"/>
        </w:rPr>
        <w:t> </w:t>
      </w:r>
      <w:r>
        <w:rPr>
          <w:color w:val="3B3D3D"/>
          <w:w w:val="105"/>
        </w:rPr>
        <w:t>за</w:t>
      </w:r>
      <w:r>
        <w:rPr>
          <w:color w:val="3B3D3D"/>
          <w:spacing w:val="-13"/>
          <w:w w:val="105"/>
        </w:rPr>
        <w:t> </w:t>
      </w:r>
      <w:r>
        <w:rPr>
          <w:color w:val="262628"/>
          <w:w w:val="105"/>
        </w:rPr>
        <w:t>счет</w:t>
      </w:r>
      <w:r>
        <w:rPr>
          <w:color w:val="262628"/>
          <w:spacing w:val="-19"/>
          <w:w w:val="105"/>
        </w:rPr>
        <w:t> </w:t>
      </w:r>
      <w:r>
        <w:rPr>
          <w:color w:val="262628"/>
          <w:spacing w:val="-9"/>
          <w:w w:val="105"/>
        </w:rPr>
        <w:t>меж</w:t>
      </w:r>
      <w:r>
        <w:rPr>
          <w:color w:val="08080A"/>
          <w:spacing w:val="-9"/>
          <w:w w:val="105"/>
        </w:rPr>
        <w:t>­ </w:t>
      </w:r>
      <w:r>
        <w:rPr>
          <w:color w:val="262628"/>
          <w:w w:val="105"/>
        </w:rPr>
        <w:t>бюджетных</w:t>
      </w:r>
      <w:r>
        <w:rPr>
          <w:color w:val="262628"/>
          <w:spacing w:val="-18"/>
          <w:w w:val="105"/>
        </w:rPr>
        <w:t> </w:t>
      </w:r>
      <w:r>
        <w:rPr>
          <w:color w:val="262628"/>
          <w:w w:val="105"/>
        </w:rPr>
        <w:t>трансфертов</w:t>
      </w:r>
      <w:r>
        <w:rPr>
          <w:color w:val="262628"/>
          <w:spacing w:val="-8"/>
          <w:w w:val="105"/>
        </w:rPr>
        <w:t> </w:t>
      </w:r>
      <w:r>
        <w:rPr>
          <w:color w:val="262628"/>
          <w:w w:val="105"/>
        </w:rPr>
        <w:t>из</w:t>
      </w:r>
      <w:r>
        <w:rPr>
          <w:color w:val="262628"/>
          <w:spacing w:val="-30"/>
          <w:w w:val="105"/>
        </w:rPr>
        <w:t> </w:t>
      </w:r>
      <w:r>
        <w:rPr>
          <w:color w:val="262628"/>
          <w:w w:val="105"/>
        </w:rPr>
        <w:t>бюджета</w:t>
      </w:r>
      <w:r>
        <w:rPr>
          <w:color w:val="262628"/>
          <w:spacing w:val="-21"/>
          <w:w w:val="105"/>
        </w:rPr>
        <w:t> </w:t>
      </w:r>
      <w:r>
        <w:rPr>
          <w:color w:val="262628"/>
          <w:w w:val="105"/>
        </w:rPr>
        <w:t>Республики</w:t>
      </w:r>
      <w:r>
        <w:rPr>
          <w:color w:val="262628"/>
          <w:spacing w:val="-20"/>
          <w:w w:val="105"/>
        </w:rPr>
        <w:t> </w:t>
      </w:r>
      <w:r>
        <w:rPr>
          <w:color w:val="262628"/>
          <w:w w:val="105"/>
        </w:rPr>
        <w:t>Татарстан,</w:t>
      </w:r>
      <w:r>
        <w:rPr>
          <w:color w:val="262628"/>
          <w:spacing w:val="-14"/>
          <w:w w:val="105"/>
        </w:rPr>
        <w:t> </w:t>
      </w:r>
      <w:r>
        <w:rPr>
          <w:color w:val="262628"/>
          <w:w w:val="105"/>
        </w:rPr>
        <w:t>предоставляемых</w:t>
      </w:r>
      <w:r>
        <w:rPr>
          <w:color w:val="262628"/>
          <w:spacing w:val="-40"/>
          <w:w w:val="105"/>
        </w:rPr>
        <w:t> </w:t>
      </w:r>
      <w:r>
        <w:rPr>
          <w:color w:val="262628"/>
          <w:w w:val="105"/>
        </w:rPr>
        <w:t>бюд</w:t>
      </w:r>
      <w:r>
        <w:rPr>
          <w:color w:val="08080A"/>
          <w:w w:val="105"/>
        </w:rPr>
        <w:t>­ </w:t>
      </w:r>
      <w:r>
        <w:rPr>
          <w:color w:val="262628"/>
          <w:w w:val="105"/>
        </w:rPr>
        <w:t>жету ТФОМе Республики Татарстан, утверждается Министерством </w:t>
      </w:r>
      <w:r>
        <w:rPr>
          <w:color w:val="262628"/>
          <w:spacing w:val="-7"/>
          <w:w w:val="105"/>
        </w:rPr>
        <w:t>здравоохране</w:t>
      </w:r>
      <w:r>
        <w:rPr>
          <w:color w:val="08080A"/>
          <w:spacing w:val="-7"/>
          <w:w w:val="105"/>
        </w:rPr>
        <w:t>­ </w:t>
      </w:r>
      <w:r>
        <w:rPr>
          <w:color w:val="262628"/>
          <w:w w:val="105"/>
        </w:rPr>
        <w:t>ния Республики</w:t>
      </w:r>
      <w:r>
        <w:rPr>
          <w:color w:val="262628"/>
          <w:spacing w:val="-12"/>
          <w:w w:val="105"/>
        </w:rPr>
        <w:t> </w:t>
      </w:r>
      <w:r>
        <w:rPr>
          <w:color w:val="262628"/>
          <w:w w:val="105"/>
        </w:rPr>
        <w:t>Татарстан;</w:t>
      </w:r>
    </w:p>
    <w:p>
      <w:pPr>
        <w:pStyle w:val="BodyText"/>
        <w:spacing w:line="237" w:lineRule="auto"/>
        <w:ind w:left="544" w:right="417" w:firstLine="685"/>
      </w:pPr>
      <w:r>
        <w:rPr>
          <w:color w:val="262628"/>
          <w:w w:val="105"/>
        </w:rPr>
        <w:t>проведения</w:t>
      </w:r>
      <w:r>
        <w:rPr>
          <w:color w:val="262628"/>
          <w:spacing w:val="-14"/>
          <w:w w:val="105"/>
        </w:rPr>
        <w:t> </w:t>
      </w:r>
      <w:r>
        <w:rPr>
          <w:color w:val="262628"/>
          <w:w w:val="105"/>
        </w:rPr>
        <w:t>медицинским</w:t>
      </w:r>
      <w:r>
        <w:rPr>
          <w:color w:val="262628"/>
          <w:spacing w:val="-11"/>
          <w:w w:val="105"/>
        </w:rPr>
        <w:t> </w:t>
      </w:r>
      <w:r>
        <w:rPr>
          <w:color w:val="262628"/>
          <w:w w:val="105"/>
        </w:rPr>
        <w:t>психологом</w:t>
      </w:r>
      <w:r>
        <w:rPr>
          <w:color w:val="262628"/>
          <w:spacing w:val="-13"/>
          <w:w w:val="105"/>
        </w:rPr>
        <w:t> </w:t>
      </w:r>
      <w:r>
        <w:rPr>
          <w:color w:val="262628"/>
          <w:w w:val="105"/>
        </w:rPr>
        <w:t>консультирования</w:t>
      </w:r>
      <w:r>
        <w:rPr>
          <w:color w:val="262628"/>
          <w:spacing w:val="-27"/>
          <w:w w:val="105"/>
        </w:rPr>
        <w:t> </w:t>
      </w:r>
      <w:r>
        <w:rPr>
          <w:color w:val="262628"/>
          <w:w w:val="105"/>
        </w:rPr>
        <w:t>пациентов</w:t>
      </w:r>
      <w:r>
        <w:rPr>
          <w:color w:val="262628"/>
          <w:spacing w:val="-22"/>
          <w:w w:val="105"/>
        </w:rPr>
        <w:t> </w:t>
      </w:r>
      <w:r>
        <w:rPr>
          <w:color w:val="262628"/>
          <w:w w:val="105"/>
        </w:rPr>
        <w:t>по</w:t>
      </w:r>
      <w:r>
        <w:rPr>
          <w:color w:val="262628"/>
          <w:spacing w:val="-27"/>
          <w:w w:val="105"/>
        </w:rPr>
        <w:t> </w:t>
      </w:r>
      <w:r>
        <w:rPr>
          <w:color w:val="262628"/>
          <w:w w:val="105"/>
        </w:rPr>
        <w:t>вопро­ сам, связанным с имеющимся </w:t>
      </w:r>
      <w:r>
        <w:rPr>
          <w:color w:val="3B3D3D"/>
          <w:w w:val="105"/>
        </w:rPr>
        <w:t>заболеванием </w:t>
      </w:r>
      <w:r>
        <w:rPr>
          <w:color w:val="262628"/>
          <w:w w:val="105"/>
        </w:rPr>
        <w:t>и </w:t>
      </w:r>
      <w:r>
        <w:rPr>
          <w:color w:val="3B3D3D"/>
          <w:w w:val="105"/>
        </w:rPr>
        <w:t>(или) </w:t>
      </w:r>
      <w:r>
        <w:rPr>
          <w:color w:val="262628"/>
          <w:w w:val="105"/>
        </w:rPr>
        <w:t>состоянием, в амбулаторных условиях,</w:t>
      </w:r>
      <w:r>
        <w:rPr>
          <w:color w:val="262628"/>
          <w:spacing w:val="-17"/>
          <w:w w:val="105"/>
        </w:rPr>
        <w:t> </w:t>
      </w:r>
      <w:r>
        <w:rPr>
          <w:color w:val="262628"/>
          <w:w w:val="105"/>
        </w:rPr>
        <w:t>в</w:t>
      </w:r>
      <w:r>
        <w:rPr>
          <w:color w:val="262628"/>
          <w:spacing w:val="-8"/>
          <w:w w:val="105"/>
        </w:rPr>
        <w:t> </w:t>
      </w:r>
      <w:r>
        <w:rPr>
          <w:color w:val="262628"/>
          <w:w w:val="105"/>
        </w:rPr>
        <w:t>условиях</w:t>
      </w:r>
      <w:r>
        <w:rPr>
          <w:color w:val="262628"/>
          <w:spacing w:val="-12"/>
          <w:w w:val="105"/>
        </w:rPr>
        <w:t> </w:t>
      </w:r>
      <w:r>
        <w:rPr>
          <w:color w:val="262628"/>
          <w:w w:val="105"/>
        </w:rPr>
        <w:t>дневного</w:t>
      </w:r>
      <w:r>
        <w:rPr>
          <w:color w:val="262628"/>
          <w:spacing w:val="-7"/>
          <w:w w:val="105"/>
        </w:rPr>
        <w:t> </w:t>
      </w:r>
      <w:r>
        <w:rPr>
          <w:color w:val="262628"/>
          <w:w w:val="105"/>
        </w:rPr>
        <w:t>стационара</w:t>
      </w:r>
      <w:r>
        <w:rPr>
          <w:color w:val="262628"/>
          <w:spacing w:val="3"/>
          <w:w w:val="105"/>
        </w:rPr>
        <w:t> </w:t>
      </w:r>
      <w:r>
        <w:rPr>
          <w:color w:val="262628"/>
          <w:w w:val="105"/>
        </w:rPr>
        <w:t>и</w:t>
      </w:r>
      <w:r>
        <w:rPr>
          <w:color w:val="262628"/>
          <w:spacing w:val="-3"/>
          <w:w w:val="105"/>
        </w:rPr>
        <w:t> </w:t>
      </w:r>
      <w:r>
        <w:rPr>
          <w:color w:val="262628"/>
          <w:w w:val="105"/>
        </w:rPr>
        <w:t>стационарных</w:t>
      </w:r>
      <w:r>
        <w:rPr>
          <w:color w:val="262628"/>
          <w:spacing w:val="-3"/>
          <w:w w:val="105"/>
        </w:rPr>
        <w:t> </w:t>
      </w:r>
      <w:r>
        <w:rPr>
          <w:color w:val="262628"/>
          <w:w w:val="105"/>
        </w:rPr>
        <w:t>условиях</w:t>
      </w:r>
      <w:r>
        <w:rPr>
          <w:color w:val="262628"/>
          <w:spacing w:val="-8"/>
          <w:w w:val="105"/>
        </w:rPr>
        <w:t> </w:t>
      </w:r>
      <w:r>
        <w:rPr>
          <w:color w:val="262628"/>
          <w:w w:val="105"/>
        </w:rPr>
        <w:t>в</w:t>
      </w:r>
      <w:r>
        <w:rPr>
          <w:color w:val="262628"/>
          <w:spacing w:val="-11"/>
          <w:w w:val="105"/>
        </w:rPr>
        <w:t> </w:t>
      </w:r>
      <w:r>
        <w:rPr>
          <w:color w:val="262628"/>
          <w:w w:val="105"/>
        </w:rPr>
        <w:t>специализи­ рованных медицинских организациях при </w:t>
      </w:r>
      <w:r>
        <w:rPr>
          <w:color w:val="3B3D3D"/>
          <w:w w:val="105"/>
        </w:rPr>
        <w:t>заболеваниях, </w:t>
      </w:r>
      <w:r>
        <w:rPr>
          <w:color w:val="262628"/>
          <w:w w:val="105"/>
        </w:rPr>
        <w:t>не вкточенных в базовую </w:t>
      </w:r>
      <w:r>
        <w:rPr>
          <w:color w:val="262628"/>
          <w:w w:val="105"/>
          <w:sz w:val="25"/>
        </w:rPr>
        <w:t>программу </w:t>
      </w:r>
      <w:r>
        <w:rPr>
          <w:color w:val="262628"/>
          <w:w w:val="105"/>
          <w:sz w:val="24"/>
        </w:rPr>
        <w:t>ОМС, </w:t>
      </w:r>
      <w:r>
        <w:rPr>
          <w:color w:val="262628"/>
          <w:w w:val="105"/>
          <w:sz w:val="25"/>
        </w:rPr>
        <w:t>а также пациентов, получающих паллиативную медицинскую по­ </w:t>
      </w:r>
      <w:r>
        <w:rPr>
          <w:color w:val="262628"/>
          <w:w w:val="105"/>
        </w:rPr>
        <w:t>мощь в хосписах и домах сестринского</w:t>
      </w:r>
      <w:r>
        <w:rPr>
          <w:color w:val="262628"/>
          <w:spacing w:val="-39"/>
          <w:w w:val="105"/>
        </w:rPr>
        <w:t> </w:t>
      </w:r>
      <w:r>
        <w:rPr>
          <w:color w:val="262628"/>
          <w:w w:val="105"/>
        </w:rPr>
        <w:t>ухода;</w:t>
      </w:r>
    </w:p>
    <w:p>
      <w:pPr>
        <w:pStyle w:val="BodyText"/>
        <w:spacing w:line="235" w:lineRule="auto"/>
        <w:ind w:left="557" w:right="403" w:firstLine="673"/>
      </w:pPr>
      <w:r>
        <w:rPr>
          <w:color w:val="262628"/>
          <w:w w:val="105"/>
        </w:rPr>
        <w:t>медицинской</w:t>
      </w:r>
      <w:r>
        <w:rPr>
          <w:color w:val="262628"/>
          <w:spacing w:val="-8"/>
          <w:w w:val="105"/>
        </w:rPr>
        <w:t> </w:t>
      </w:r>
      <w:r>
        <w:rPr>
          <w:color w:val="3B3D3D"/>
          <w:w w:val="105"/>
        </w:rPr>
        <w:t>деятельности,</w:t>
      </w:r>
      <w:r>
        <w:rPr>
          <w:color w:val="3B3D3D"/>
          <w:spacing w:val="-15"/>
          <w:w w:val="105"/>
        </w:rPr>
        <w:t> </w:t>
      </w:r>
      <w:r>
        <w:rPr>
          <w:color w:val="262628"/>
          <w:w w:val="105"/>
        </w:rPr>
        <w:t>связанной</w:t>
      </w:r>
      <w:r>
        <w:rPr>
          <w:color w:val="262628"/>
          <w:spacing w:val="-11"/>
          <w:w w:val="105"/>
        </w:rPr>
        <w:t> </w:t>
      </w:r>
      <w:r>
        <w:rPr>
          <w:color w:val="262628"/>
          <w:w w:val="105"/>
        </w:rPr>
        <w:t>с</w:t>
      </w:r>
      <w:r>
        <w:rPr>
          <w:color w:val="262628"/>
          <w:spacing w:val="-11"/>
          <w:w w:val="105"/>
        </w:rPr>
        <w:t> </w:t>
      </w:r>
      <w:r>
        <w:rPr>
          <w:color w:val="262628"/>
          <w:w w:val="105"/>
        </w:rPr>
        <w:t>донорством</w:t>
      </w:r>
      <w:r>
        <w:rPr>
          <w:color w:val="262628"/>
          <w:spacing w:val="-7"/>
          <w:w w:val="105"/>
        </w:rPr>
        <w:t> </w:t>
      </w:r>
      <w:r>
        <w:rPr>
          <w:color w:val="262628"/>
          <w:w w:val="105"/>
        </w:rPr>
        <w:t>органов</w:t>
      </w:r>
      <w:r>
        <w:rPr>
          <w:color w:val="262628"/>
          <w:spacing w:val="-17"/>
          <w:w w:val="105"/>
        </w:rPr>
        <w:t> </w:t>
      </w:r>
      <w:r>
        <w:rPr>
          <w:color w:val="262628"/>
          <w:w w:val="105"/>
        </w:rPr>
        <w:t>и</w:t>
      </w:r>
      <w:r>
        <w:rPr>
          <w:color w:val="262628"/>
          <w:spacing w:val="-15"/>
          <w:w w:val="105"/>
        </w:rPr>
        <w:t> </w:t>
      </w:r>
      <w:r>
        <w:rPr>
          <w:color w:val="3B3D3D"/>
          <w:w w:val="105"/>
        </w:rPr>
        <w:t>тканей</w:t>
      </w:r>
      <w:r>
        <w:rPr>
          <w:color w:val="3B3D3D"/>
          <w:spacing w:val="-9"/>
          <w:w w:val="105"/>
        </w:rPr>
        <w:t> </w:t>
      </w:r>
      <w:r>
        <w:rPr>
          <w:color w:val="262628"/>
          <w:w w:val="105"/>
        </w:rPr>
        <w:t>челове</w:t>
      </w:r>
      <w:r>
        <w:rPr>
          <w:color w:val="08080A"/>
          <w:w w:val="105"/>
        </w:rPr>
        <w:t>­ </w:t>
      </w:r>
      <w:r>
        <w:rPr>
          <w:color w:val="262628"/>
          <w:w w:val="105"/>
        </w:rPr>
        <w:t>ка в целях трансплантации (пересадки), в том числе обследование </w:t>
      </w:r>
      <w:r>
        <w:rPr>
          <w:color w:val="3B3D3D"/>
          <w:w w:val="105"/>
        </w:rPr>
        <w:t>донора, давшего </w:t>
      </w:r>
      <w:r>
        <w:rPr>
          <w:color w:val="262628"/>
          <w:w w:val="105"/>
        </w:rPr>
        <w:t>письменное информированное </w:t>
      </w:r>
      <w:r>
        <w:rPr>
          <w:color w:val="3B3D3D"/>
          <w:w w:val="105"/>
        </w:rPr>
        <w:t>добровольное </w:t>
      </w:r>
      <w:r>
        <w:rPr>
          <w:color w:val="262628"/>
          <w:w w:val="105"/>
        </w:rPr>
        <w:t>согласие  на  </w:t>
      </w:r>
      <w:r>
        <w:rPr>
          <w:color w:val="3B3D3D"/>
          <w:w w:val="105"/>
        </w:rPr>
        <w:t>изъятие </w:t>
      </w:r>
      <w:r>
        <w:rPr>
          <w:color w:val="262628"/>
          <w:w w:val="105"/>
        </w:rPr>
        <w:t>своих  органов и (или) тканей </w:t>
      </w:r>
      <w:r>
        <w:rPr>
          <w:rFonts w:ascii="Arial" w:hAnsi="Arial"/>
          <w:color w:val="262628"/>
          <w:w w:val="105"/>
          <w:sz w:val="22"/>
        </w:rPr>
        <w:t>для </w:t>
      </w:r>
      <w:r>
        <w:rPr>
          <w:color w:val="262628"/>
          <w:w w:val="105"/>
        </w:rPr>
        <w:t>трансплантации, в медицинских организациях, подведомствен­ </w:t>
      </w:r>
      <w:r>
        <w:rPr>
          <w:color w:val="3B3D3D"/>
          <w:w w:val="105"/>
        </w:rPr>
        <w:t>ных </w:t>
      </w:r>
      <w:r>
        <w:rPr>
          <w:color w:val="262628"/>
          <w:w w:val="105"/>
        </w:rPr>
        <w:t>Министерству </w:t>
      </w:r>
      <w:r>
        <w:rPr>
          <w:color w:val="3B3D3D"/>
          <w:w w:val="105"/>
        </w:rPr>
        <w:t>здравоохранения </w:t>
      </w:r>
      <w:r>
        <w:rPr>
          <w:color w:val="262628"/>
          <w:w w:val="105"/>
        </w:rPr>
        <w:t>Республики</w:t>
      </w:r>
      <w:r>
        <w:rPr>
          <w:color w:val="262628"/>
          <w:spacing w:val="-43"/>
          <w:w w:val="105"/>
        </w:rPr>
        <w:t> </w:t>
      </w:r>
      <w:r>
        <w:rPr>
          <w:color w:val="262628"/>
          <w:w w:val="105"/>
        </w:rPr>
        <w:t>Татарстан;</w:t>
      </w:r>
    </w:p>
    <w:p>
      <w:pPr>
        <w:spacing w:after="0" w:line="235" w:lineRule="auto"/>
        <w:sectPr>
          <w:pgSz w:w="11900" w:h="16840"/>
          <w:pgMar w:header="867" w:footer="0" w:top="1140" w:bottom="280" w:left="840" w:right="360"/>
        </w:sectPr>
      </w:pPr>
    </w:p>
    <w:p>
      <w:pPr>
        <w:pStyle w:val="BodyText"/>
        <w:jc w:val="left"/>
        <w:rPr>
          <w:sz w:val="17"/>
        </w:rPr>
      </w:pPr>
    </w:p>
    <w:p>
      <w:pPr>
        <w:pStyle w:val="BodyText"/>
        <w:spacing w:line="249" w:lineRule="auto" w:before="89"/>
        <w:ind w:left="506" w:right="487" w:firstLine="679"/>
      </w:pPr>
      <w:r>
        <w:rPr>
          <w:color w:val="262828"/>
          <w:w w:val="105"/>
        </w:rPr>
        <w:t>медицинской помощи  и  медицинских  услуг  в  центрах  по  профилактике и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борьбе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с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синдромом</w:t>
      </w:r>
      <w:r>
        <w:rPr>
          <w:color w:val="262828"/>
          <w:spacing w:val="4"/>
          <w:w w:val="105"/>
        </w:rPr>
        <w:t> </w:t>
      </w:r>
      <w:r>
        <w:rPr>
          <w:color w:val="262828"/>
          <w:w w:val="105"/>
        </w:rPr>
        <w:t>приобретенного</w:t>
      </w:r>
      <w:r>
        <w:rPr>
          <w:color w:val="262828"/>
          <w:spacing w:val="-29"/>
          <w:w w:val="105"/>
        </w:rPr>
        <w:t> </w:t>
      </w:r>
      <w:r>
        <w:rPr>
          <w:color w:val="262828"/>
          <w:w w:val="105"/>
        </w:rPr>
        <w:t>иммунодефицита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инфекционными</w:t>
      </w:r>
      <w:r>
        <w:rPr>
          <w:color w:val="262828"/>
          <w:spacing w:val="7"/>
          <w:w w:val="105"/>
        </w:rPr>
        <w:t> </w:t>
      </w:r>
      <w:r>
        <w:rPr>
          <w:color w:val="262828"/>
          <w:spacing w:val="2"/>
          <w:w w:val="105"/>
        </w:rPr>
        <w:t>заболе</w:t>
      </w:r>
      <w:r>
        <w:rPr>
          <w:color w:val="050507"/>
          <w:spacing w:val="2"/>
          <w:w w:val="105"/>
        </w:rPr>
        <w:t>­ </w:t>
      </w:r>
      <w:r>
        <w:rPr>
          <w:color w:val="262828"/>
          <w:w w:val="105"/>
        </w:rPr>
        <w:t>ваниями, домах ребенка, включая специализированные, Республиканском центре профессиональной патологии государственного автономного учреждения здраво</w:t>
      </w:r>
      <w:r>
        <w:rPr>
          <w:color w:val="050507"/>
          <w:w w:val="105"/>
        </w:rPr>
        <w:t>­ </w:t>
      </w:r>
      <w:r>
        <w:rPr>
          <w:color w:val="262828"/>
          <w:w w:val="105"/>
        </w:rPr>
        <w:t>охранения «Городская клиническая больница </w:t>
      </w:r>
      <w:r>
        <w:rPr>
          <w:rFonts w:ascii="Arial" w:hAnsi="Arial"/>
          <w:color w:val="262828"/>
          <w:w w:val="105"/>
          <w:sz w:val="24"/>
        </w:rPr>
        <w:t>№ </w:t>
      </w:r>
      <w:r>
        <w:rPr>
          <w:color w:val="262828"/>
          <w:w w:val="105"/>
        </w:rPr>
        <w:t>12» г.Казани, Центре восстанови­ тельного лечения </w:t>
      </w:r>
      <w:r>
        <w:rPr>
          <w:rFonts w:ascii="Arial" w:hAnsi="Arial"/>
          <w:color w:val="262828"/>
          <w:w w:val="105"/>
          <w:sz w:val="23"/>
        </w:rPr>
        <w:t>для </w:t>
      </w:r>
      <w:r>
        <w:rPr>
          <w:color w:val="262828"/>
          <w:w w:val="105"/>
        </w:rPr>
        <w:t>детей-инвалидов с психоневрологическими заболеваниями государственного автономного учреждения здравоохранения «Городская детская поликлиника</w:t>
      </w:r>
      <w:r>
        <w:rPr>
          <w:color w:val="262828"/>
          <w:spacing w:val="-20"/>
          <w:w w:val="105"/>
        </w:rPr>
        <w:t> </w:t>
      </w:r>
      <w:r>
        <w:rPr>
          <w:rFonts w:ascii="Arial" w:hAnsi="Arial"/>
          <w:color w:val="262828"/>
          <w:w w:val="105"/>
          <w:sz w:val="24"/>
        </w:rPr>
        <w:t>№</w:t>
      </w:r>
      <w:r>
        <w:rPr>
          <w:rFonts w:ascii="Arial" w:hAnsi="Arial"/>
          <w:color w:val="262828"/>
          <w:spacing w:val="-3"/>
          <w:w w:val="105"/>
          <w:sz w:val="24"/>
        </w:rPr>
        <w:t> </w:t>
      </w:r>
      <w:r>
        <w:rPr>
          <w:color w:val="262828"/>
          <w:w w:val="105"/>
        </w:rPr>
        <w:t>7»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г.Казани,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Лабораторном</w:t>
      </w:r>
      <w:r>
        <w:rPr>
          <w:color w:val="262828"/>
          <w:spacing w:val="-2"/>
          <w:w w:val="105"/>
        </w:rPr>
        <w:t> </w:t>
      </w:r>
      <w:r>
        <w:rPr>
          <w:color w:val="262828"/>
          <w:w w:val="105"/>
        </w:rPr>
        <w:t>диагностическом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центре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государствен­ ного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автономного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учреждения</w:t>
      </w:r>
      <w:r>
        <w:rPr>
          <w:color w:val="262828"/>
          <w:spacing w:val="-8"/>
          <w:w w:val="105"/>
        </w:rPr>
        <w:t> </w:t>
      </w:r>
      <w:r>
        <w:rPr>
          <w:color w:val="3B3D3D"/>
          <w:w w:val="105"/>
        </w:rPr>
        <w:t>здравоохранения</w:t>
      </w:r>
      <w:r>
        <w:rPr>
          <w:color w:val="3B3D3D"/>
          <w:spacing w:val="-35"/>
          <w:w w:val="105"/>
        </w:rPr>
        <w:t> </w:t>
      </w:r>
      <w:r>
        <w:rPr>
          <w:color w:val="3B3D3D"/>
          <w:w w:val="105"/>
        </w:rPr>
        <w:t>«Республиканская</w:t>
      </w:r>
      <w:r>
        <w:rPr>
          <w:color w:val="3B3D3D"/>
          <w:spacing w:val="-33"/>
          <w:w w:val="105"/>
        </w:rPr>
        <w:t> </w:t>
      </w:r>
      <w:r>
        <w:rPr>
          <w:color w:val="262828"/>
          <w:w w:val="105"/>
        </w:rPr>
        <w:t>клиническая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ин</w:t>
      </w:r>
      <w:r>
        <w:rPr>
          <w:color w:val="050507"/>
          <w:w w:val="105"/>
        </w:rPr>
        <w:t>­ </w:t>
      </w:r>
      <w:r>
        <w:rPr>
          <w:color w:val="262828"/>
          <w:w w:val="105"/>
        </w:rPr>
        <w:t>фекционная больница имени профессора</w:t>
      </w:r>
      <w:r>
        <w:rPr>
          <w:color w:val="262828"/>
          <w:spacing w:val="-42"/>
          <w:w w:val="105"/>
        </w:rPr>
        <w:t> </w:t>
      </w:r>
      <w:r>
        <w:rPr>
          <w:color w:val="262828"/>
          <w:w w:val="105"/>
        </w:rPr>
        <w:t>А.Ф</w:t>
      </w:r>
      <w:r>
        <w:rPr>
          <w:color w:val="050507"/>
          <w:w w:val="105"/>
        </w:rPr>
        <w:t>.</w:t>
      </w:r>
      <w:r>
        <w:rPr>
          <w:color w:val="262828"/>
          <w:w w:val="105"/>
        </w:rPr>
        <w:t>Агафонова»;</w:t>
      </w:r>
    </w:p>
    <w:p>
      <w:pPr>
        <w:pStyle w:val="BodyText"/>
        <w:spacing w:line="244" w:lineRule="auto" w:before="12"/>
        <w:ind w:left="1186" w:right="468"/>
      </w:pPr>
      <w:r>
        <w:rPr>
          <w:color w:val="262828"/>
          <w:w w:val="105"/>
        </w:rPr>
        <w:t>мероприятий по оздоровлению детей в условиях детских санаториев; проведения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осмотров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врачами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диагностических</w:t>
      </w:r>
      <w:r>
        <w:rPr>
          <w:color w:val="262828"/>
          <w:spacing w:val="-35"/>
          <w:w w:val="105"/>
        </w:rPr>
        <w:t> </w:t>
      </w:r>
      <w:r>
        <w:rPr>
          <w:color w:val="262828"/>
          <w:w w:val="105"/>
        </w:rPr>
        <w:t>исследований</w:t>
      </w:r>
      <w:r>
        <w:rPr>
          <w:color w:val="262828"/>
          <w:spacing w:val="-4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целях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меди­</w:t>
      </w:r>
    </w:p>
    <w:p>
      <w:pPr>
        <w:pStyle w:val="BodyText"/>
        <w:spacing w:line="249" w:lineRule="auto" w:before="16"/>
        <w:ind w:left="508" w:right="474" w:firstLine="3"/>
      </w:pPr>
      <w:r>
        <w:rPr>
          <w:color w:val="262828"/>
          <w:w w:val="105"/>
        </w:rPr>
        <w:t>цинского освидетельствования </w:t>
      </w:r>
      <w:r>
        <w:rPr>
          <w:color w:val="3B3D3D"/>
          <w:w w:val="105"/>
        </w:rPr>
        <w:t>застрахованных </w:t>
      </w:r>
      <w:r>
        <w:rPr>
          <w:color w:val="262828"/>
          <w:w w:val="105"/>
        </w:rPr>
        <w:t>лиц, желающих усыновить (удоче</w:t>
      </w:r>
      <w:r>
        <w:rPr>
          <w:color w:val="050507"/>
          <w:w w:val="105"/>
        </w:rPr>
        <w:t>­ </w:t>
      </w:r>
      <w:r>
        <w:rPr>
          <w:color w:val="262828"/>
          <w:w w:val="105"/>
        </w:rPr>
        <w:t>рить),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взять</w:t>
      </w:r>
      <w:r>
        <w:rPr>
          <w:color w:val="262828"/>
          <w:spacing w:val="-35"/>
          <w:w w:val="105"/>
        </w:rPr>
        <w:t> </w:t>
      </w:r>
      <w:r>
        <w:rPr>
          <w:color w:val="262828"/>
          <w:w w:val="105"/>
        </w:rPr>
        <w:t>под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опеку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(попечительство),</w:t>
      </w:r>
      <w:r>
        <w:rPr>
          <w:color w:val="262828"/>
          <w:spacing w:val="-47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приемную</w:t>
      </w:r>
      <w:r>
        <w:rPr>
          <w:color w:val="262828"/>
          <w:spacing w:val="-8"/>
          <w:w w:val="105"/>
        </w:rPr>
        <w:t> </w:t>
      </w:r>
      <w:r>
        <w:rPr>
          <w:color w:val="262828"/>
          <w:w w:val="105"/>
        </w:rPr>
        <w:t>или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патронатную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семью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детей, оставшихся без попечения родителей, граждан, выразивших желание стать опеку</w:t>
      </w:r>
      <w:r>
        <w:rPr>
          <w:color w:val="050507"/>
          <w:w w:val="105"/>
        </w:rPr>
        <w:t>­ </w:t>
      </w:r>
      <w:r>
        <w:rPr>
          <w:color w:val="262828"/>
          <w:w w:val="105"/>
        </w:rPr>
        <w:t>ном или попечителем совершеннолетнего недееспособного или не поmюстью дее</w:t>
      </w:r>
      <w:r>
        <w:rPr>
          <w:color w:val="050507"/>
          <w:w w:val="105"/>
        </w:rPr>
        <w:t>­ </w:t>
      </w:r>
      <w:r>
        <w:rPr>
          <w:color w:val="262828"/>
          <w:w w:val="105"/>
        </w:rPr>
        <w:t>способного гражданина, в части заболеваний и состояний, не входящих в базовую программу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ОМС;</w:t>
      </w:r>
    </w:p>
    <w:p>
      <w:pPr>
        <w:pStyle w:val="BodyText"/>
        <w:spacing w:line="252" w:lineRule="auto"/>
        <w:ind w:left="512" w:right="452" w:firstLine="678"/>
      </w:pPr>
      <w:r>
        <w:rPr>
          <w:color w:val="262828"/>
          <w:w w:val="105"/>
        </w:rPr>
        <w:t>услуг по зубопротезированию в соответствии с порядком предоставления от</w:t>
      </w:r>
      <w:r>
        <w:rPr>
          <w:color w:val="050507"/>
          <w:w w:val="105"/>
        </w:rPr>
        <w:t>­ </w:t>
      </w:r>
      <w:r>
        <w:rPr>
          <w:color w:val="262828"/>
          <w:w w:val="105"/>
        </w:rPr>
        <w:t>дельным категориям граждан в Республике Татарстан услуг по зубопротезирова</w:t>
      </w:r>
      <w:r>
        <w:rPr>
          <w:color w:val="050507"/>
          <w:w w:val="105"/>
        </w:rPr>
        <w:t>­ </w:t>
      </w:r>
      <w:r>
        <w:rPr>
          <w:color w:val="262828"/>
          <w:w w:val="105"/>
        </w:rPr>
        <w:t>нию, определяемым Кабинетом Министров Республики Татарстан, в том числе ли­ цам, находящимся в стационарных организациях социального обслуживания;</w:t>
      </w:r>
    </w:p>
    <w:p>
      <w:pPr>
        <w:pStyle w:val="BodyText"/>
        <w:spacing w:line="274" w:lineRule="exact"/>
        <w:ind w:left="1196"/>
      </w:pPr>
      <w:r>
        <w:rPr>
          <w:color w:val="262828"/>
          <w:w w:val="105"/>
        </w:rPr>
        <w:t>мероприятий, направленных на проведение пренатальной (дородовой) диагно­</w:t>
      </w:r>
    </w:p>
    <w:p>
      <w:pPr>
        <w:pStyle w:val="BodyText"/>
        <w:ind w:left="518" w:right="432"/>
      </w:pPr>
      <w:r>
        <w:rPr>
          <w:color w:val="262828"/>
          <w:w w:val="105"/>
        </w:rPr>
        <w:t>стики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нарушений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развития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ребенка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у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беременных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женщин,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неонатального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скринин</w:t>
      </w:r>
      <w:r>
        <w:rPr>
          <w:color w:val="050507"/>
          <w:w w:val="105"/>
        </w:rPr>
        <w:t>­ </w:t>
      </w:r>
      <w:r>
        <w:rPr>
          <w:color w:val="262828"/>
          <w:w w:val="105"/>
        </w:rPr>
        <w:t>га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на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пять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наследственных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врождеШiых</w:t>
      </w:r>
      <w:r>
        <w:rPr>
          <w:color w:val="262828"/>
          <w:spacing w:val="-4"/>
          <w:w w:val="105"/>
        </w:rPr>
        <w:t> </w:t>
      </w:r>
      <w:r>
        <w:rPr>
          <w:color w:val="3B3D3D"/>
          <w:w w:val="105"/>
        </w:rPr>
        <w:t>заболеваний</w:t>
      </w:r>
      <w:r>
        <w:rPr>
          <w:color w:val="3B3D3D"/>
          <w:spacing w:val="-2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8"/>
          <w:w w:val="105"/>
        </w:rPr>
        <w:t> </w:t>
      </w:r>
      <w:r>
        <w:rPr>
          <w:color w:val="3B3D3D"/>
          <w:w w:val="105"/>
        </w:rPr>
        <w:t>части</w:t>
      </w:r>
      <w:r>
        <w:rPr>
          <w:color w:val="3B3D3D"/>
          <w:spacing w:val="-14"/>
          <w:w w:val="105"/>
        </w:rPr>
        <w:t> </w:t>
      </w:r>
      <w:r>
        <w:rPr>
          <w:color w:val="262828"/>
          <w:w w:val="105"/>
        </w:rPr>
        <w:t>исследований</w:t>
      </w:r>
      <w:r>
        <w:rPr>
          <w:color w:val="262828"/>
          <w:spacing w:val="-4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6"/>
          <w:w w:val="105"/>
        </w:rPr>
        <w:t> </w:t>
      </w:r>
      <w:r>
        <w:rPr>
          <w:color w:val="262828"/>
          <w:spacing w:val="2"/>
          <w:w w:val="105"/>
        </w:rPr>
        <w:t>кон</w:t>
      </w:r>
      <w:r>
        <w:rPr>
          <w:color w:val="050507"/>
          <w:spacing w:val="2"/>
          <w:w w:val="105"/>
        </w:rPr>
        <w:t>­ </w:t>
      </w:r>
      <w:r>
        <w:rPr>
          <w:color w:val="262828"/>
          <w:w w:val="105"/>
        </w:rPr>
        <w:t>сультаций, осуществляемых медико-генетическими  центрами  (консультациями), а также медико-генетических исследований в соответствующих структурных под</w:t>
      </w:r>
      <w:r>
        <w:rPr>
          <w:color w:val="050507"/>
          <w:w w:val="105"/>
        </w:rPr>
        <w:t>­ </w:t>
      </w:r>
      <w:r>
        <w:rPr>
          <w:color w:val="262828"/>
          <w:w w:val="105"/>
        </w:rPr>
        <w:t>разделениях медицинских</w:t>
      </w:r>
      <w:r>
        <w:rPr>
          <w:color w:val="262828"/>
          <w:spacing w:val="-3"/>
          <w:w w:val="105"/>
        </w:rPr>
        <w:t> </w:t>
      </w:r>
      <w:r>
        <w:rPr>
          <w:color w:val="262828"/>
          <w:w w:val="105"/>
        </w:rPr>
        <w:t>организаций;</w:t>
      </w:r>
    </w:p>
    <w:p>
      <w:pPr>
        <w:pStyle w:val="BodyText"/>
        <w:spacing w:line="237" w:lineRule="auto"/>
        <w:ind w:left="518" w:right="433" w:firstLine="674"/>
      </w:pPr>
      <w:r>
        <w:rPr>
          <w:color w:val="262828"/>
          <w:w w:val="105"/>
        </w:rPr>
        <w:t>расходов на приобретение основных средств (оборудования, производ­ ственного и хозяйственного инвентаря) стоимостью свыше 400 тыс.рублей </w:t>
      </w:r>
      <w:r>
        <w:rPr>
          <w:color w:val="3B3D3D"/>
          <w:w w:val="105"/>
        </w:rPr>
        <w:t>за </w:t>
      </w:r>
      <w:r>
        <w:rPr>
          <w:color w:val="262828"/>
          <w:w w:val="105"/>
        </w:rPr>
        <w:t>еди­ ницу в медицинских организациях, подведомственных Министерству здраво­ охранения Республики Татарстан;</w:t>
      </w:r>
    </w:p>
    <w:p>
      <w:pPr>
        <w:pStyle w:val="BodyText"/>
        <w:spacing w:line="235" w:lineRule="auto"/>
        <w:ind w:left="527" w:right="439" w:firstLine="674"/>
      </w:pPr>
      <w:r>
        <w:rPr>
          <w:color w:val="262828"/>
          <w:w w:val="105"/>
        </w:rPr>
        <w:t>расходов медицинских организаций, не вкmоченных в структуру тарифов на оплату медицинской помощи, предусмотренную в Территориальной программе ОМС;</w:t>
      </w:r>
    </w:p>
    <w:p>
      <w:pPr>
        <w:pStyle w:val="BodyText"/>
        <w:ind w:left="527" w:right="442" w:firstLine="674"/>
      </w:pPr>
      <w:r>
        <w:rPr>
          <w:color w:val="262828"/>
          <w:w w:val="105"/>
        </w:rPr>
        <w:t>объемов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медицинской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помощи,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превышающих</w:t>
      </w:r>
      <w:r>
        <w:rPr>
          <w:color w:val="262828"/>
          <w:spacing w:val="-4"/>
          <w:w w:val="105"/>
        </w:rPr>
        <w:t> </w:t>
      </w:r>
      <w:r>
        <w:rPr>
          <w:color w:val="262828"/>
          <w:w w:val="105"/>
        </w:rPr>
        <w:t>объемы,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установленные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Тер­ риториальной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программе</w:t>
      </w:r>
      <w:r>
        <w:rPr>
          <w:color w:val="262828"/>
          <w:spacing w:val="-23"/>
          <w:w w:val="105"/>
        </w:rPr>
        <w:t> </w:t>
      </w:r>
      <w:r>
        <w:rPr>
          <w:color w:val="262828"/>
          <w:w w:val="105"/>
        </w:rPr>
        <w:t>ОМС,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размере,</w:t>
      </w:r>
      <w:r>
        <w:rPr>
          <w:color w:val="262828"/>
          <w:spacing w:val="-27"/>
          <w:w w:val="105"/>
        </w:rPr>
        <w:t> </w:t>
      </w:r>
      <w:r>
        <w:rPr>
          <w:color w:val="262828"/>
          <w:w w:val="105"/>
        </w:rPr>
        <w:t>превышающем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размер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субвенций,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предо­ ставляемых из бюджета Федерального фонда обязательного медицинского страхо­ вания бюджету ТФОМС Республики</w:t>
      </w:r>
      <w:r>
        <w:rPr>
          <w:color w:val="262828"/>
          <w:spacing w:val="-31"/>
          <w:w w:val="105"/>
        </w:rPr>
        <w:t> </w:t>
      </w:r>
      <w:r>
        <w:rPr>
          <w:color w:val="262828"/>
          <w:w w:val="105"/>
        </w:rPr>
        <w:t>Татарстан.</w:t>
      </w:r>
    </w:p>
    <w:p>
      <w:pPr>
        <w:pStyle w:val="BodyText"/>
        <w:spacing w:line="232" w:lineRule="auto"/>
        <w:ind w:left="523" w:right="421" w:firstLine="678"/>
      </w:pPr>
      <w:r>
        <w:rPr>
          <w:color w:val="262828"/>
          <w:w w:val="105"/>
        </w:rPr>
        <w:t>Финансовое обеспечение оказания социальных </w:t>
      </w:r>
      <w:r>
        <w:rPr>
          <w:color w:val="3B3D3D"/>
          <w:w w:val="105"/>
        </w:rPr>
        <w:t>услуг </w:t>
      </w:r>
      <w:r>
        <w:rPr>
          <w:color w:val="262828"/>
          <w:w w:val="105"/>
        </w:rPr>
        <w:t>и предоставления мер социальной </w:t>
      </w:r>
      <w:r>
        <w:rPr>
          <w:color w:val="3B3D3D"/>
          <w:w w:val="105"/>
        </w:rPr>
        <w:t>защиты </w:t>
      </w:r>
      <w:r>
        <w:rPr>
          <w:color w:val="262828"/>
          <w:w w:val="105"/>
        </w:rPr>
        <w:t>(поддержки) пациента, в </w:t>
      </w:r>
      <w:r>
        <w:rPr>
          <w:color w:val="3B3D3D"/>
          <w:w w:val="105"/>
        </w:rPr>
        <w:t>том </w:t>
      </w:r>
      <w:r>
        <w:rPr>
          <w:color w:val="262828"/>
          <w:w w:val="105"/>
        </w:rPr>
        <w:t>числе в рамках деятельности вы­ ездных патронажных бригад, осуществляется в соответствии с </w:t>
      </w:r>
      <w:r>
        <w:rPr>
          <w:color w:val="3B3D3D"/>
          <w:w w:val="105"/>
        </w:rPr>
        <w:t>законодательством </w:t>
      </w:r>
      <w:r>
        <w:rPr>
          <w:color w:val="262828"/>
          <w:w w:val="105"/>
        </w:rPr>
        <w:t>Российской Федерации.</w:t>
      </w:r>
    </w:p>
    <w:p>
      <w:pPr>
        <w:pStyle w:val="ListParagraph"/>
        <w:numPr>
          <w:ilvl w:val="0"/>
          <w:numId w:val="3"/>
        </w:numPr>
        <w:tabs>
          <w:tab w:pos="1491" w:val="left" w:leader="none"/>
        </w:tabs>
        <w:spacing w:line="235" w:lineRule="auto" w:before="0" w:after="0"/>
        <w:ind w:left="526" w:right="419" w:firstLine="679"/>
        <w:jc w:val="both"/>
        <w:rPr>
          <w:color w:val="262828"/>
          <w:sz w:val="26"/>
        </w:rPr>
      </w:pPr>
      <w:r>
        <w:rPr>
          <w:color w:val="262828"/>
          <w:w w:val="105"/>
          <w:sz w:val="26"/>
        </w:rPr>
        <w:t>За</w:t>
      </w:r>
      <w:r>
        <w:rPr>
          <w:color w:val="262828"/>
          <w:spacing w:val="-12"/>
          <w:w w:val="105"/>
          <w:sz w:val="26"/>
        </w:rPr>
        <w:t> </w:t>
      </w:r>
      <w:r>
        <w:rPr>
          <w:color w:val="262828"/>
          <w:w w:val="105"/>
          <w:sz w:val="26"/>
        </w:rPr>
        <w:t>счет</w:t>
      </w:r>
      <w:r>
        <w:rPr>
          <w:color w:val="262828"/>
          <w:spacing w:val="-18"/>
          <w:w w:val="105"/>
          <w:sz w:val="26"/>
        </w:rPr>
        <w:t> </w:t>
      </w:r>
      <w:r>
        <w:rPr>
          <w:color w:val="262828"/>
          <w:w w:val="105"/>
          <w:sz w:val="26"/>
        </w:rPr>
        <w:t>средств</w:t>
      </w:r>
      <w:r>
        <w:rPr>
          <w:color w:val="262828"/>
          <w:spacing w:val="-22"/>
          <w:w w:val="105"/>
          <w:sz w:val="26"/>
        </w:rPr>
        <w:t> </w:t>
      </w:r>
      <w:r>
        <w:rPr>
          <w:color w:val="262828"/>
          <w:w w:val="105"/>
          <w:sz w:val="26"/>
        </w:rPr>
        <w:t>бюджета</w:t>
      </w:r>
      <w:r>
        <w:rPr>
          <w:color w:val="262828"/>
          <w:spacing w:val="-32"/>
          <w:w w:val="105"/>
          <w:sz w:val="26"/>
        </w:rPr>
        <w:t> </w:t>
      </w:r>
      <w:r>
        <w:rPr>
          <w:color w:val="262828"/>
          <w:w w:val="105"/>
          <w:sz w:val="26"/>
        </w:rPr>
        <w:t>Республики</w:t>
      </w:r>
      <w:r>
        <w:rPr>
          <w:color w:val="262828"/>
          <w:spacing w:val="-5"/>
          <w:w w:val="105"/>
          <w:sz w:val="26"/>
        </w:rPr>
        <w:t> </w:t>
      </w:r>
      <w:r>
        <w:rPr>
          <w:color w:val="262828"/>
          <w:w w:val="105"/>
          <w:sz w:val="26"/>
        </w:rPr>
        <w:t>Татарстан,</w:t>
      </w:r>
      <w:r>
        <w:rPr>
          <w:color w:val="262828"/>
          <w:spacing w:val="-5"/>
          <w:w w:val="105"/>
          <w:sz w:val="26"/>
        </w:rPr>
        <w:t> </w:t>
      </w:r>
      <w:r>
        <w:rPr>
          <w:color w:val="262828"/>
          <w:w w:val="105"/>
          <w:sz w:val="26"/>
        </w:rPr>
        <w:t>предоставляемых</w:t>
      </w:r>
      <w:r>
        <w:rPr>
          <w:color w:val="262828"/>
          <w:spacing w:val="-32"/>
          <w:w w:val="105"/>
          <w:sz w:val="26"/>
        </w:rPr>
        <w:t> </w:t>
      </w:r>
      <w:r>
        <w:rPr>
          <w:color w:val="262828"/>
          <w:w w:val="105"/>
          <w:sz w:val="26"/>
        </w:rPr>
        <w:t>бюджету ТФОМС Республики Татарстан на реализацию преимущественно одноканального финансирования, осуществляется финансовое обеспечение медицинской</w:t>
      </w:r>
      <w:r>
        <w:rPr>
          <w:color w:val="262828"/>
          <w:spacing w:val="39"/>
          <w:w w:val="105"/>
          <w:sz w:val="26"/>
        </w:rPr>
        <w:t> </w:t>
      </w:r>
      <w:r>
        <w:rPr>
          <w:color w:val="262828"/>
          <w:w w:val="105"/>
          <w:sz w:val="26"/>
        </w:rPr>
        <w:t>помощи</w:t>
      </w:r>
    </w:p>
    <w:p>
      <w:pPr>
        <w:spacing w:after="0" w:line="235" w:lineRule="auto"/>
        <w:jc w:val="both"/>
        <w:rPr>
          <w:sz w:val="26"/>
        </w:rPr>
        <w:sectPr>
          <w:pgSz w:w="11900" w:h="16840"/>
          <w:pgMar w:header="867" w:footer="0" w:top="1180" w:bottom="280" w:left="840" w:right="360"/>
        </w:sectPr>
      </w:pPr>
    </w:p>
    <w:p>
      <w:pPr>
        <w:pStyle w:val="BodyText"/>
        <w:spacing w:before="10"/>
        <w:jc w:val="left"/>
        <w:rPr>
          <w:sz w:val="9"/>
        </w:rPr>
      </w:pPr>
    </w:p>
    <w:p>
      <w:pPr>
        <w:pStyle w:val="BodyText"/>
        <w:spacing w:line="230" w:lineRule="auto" w:before="99"/>
        <w:ind w:left="481" w:right="510" w:firstLine="3"/>
      </w:pPr>
      <w:r>
        <w:rPr>
          <w:color w:val="262828"/>
          <w:w w:val="105"/>
        </w:rPr>
        <w:t>при состояниях и </w:t>
      </w:r>
      <w:r>
        <w:rPr>
          <w:color w:val="38383B"/>
          <w:w w:val="105"/>
        </w:rPr>
        <w:t>заболеваниях, </w:t>
      </w:r>
      <w:r>
        <w:rPr>
          <w:color w:val="262828"/>
          <w:w w:val="105"/>
        </w:rPr>
        <w:t>входящих в базовую программу </w:t>
      </w:r>
      <w:r>
        <w:rPr>
          <w:color w:val="262828"/>
          <w:w w:val="105"/>
          <w:sz w:val="37"/>
        </w:rPr>
        <w:t>оме, </w:t>
      </w:r>
      <w:r>
        <w:rPr>
          <w:color w:val="262828"/>
          <w:w w:val="105"/>
        </w:rPr>
        <w:t>оказанной в</w:t>
      </w:r>
      <w:r>
        <w:rPr>
          <w:color w:val="262828"/>
          <w:spacing w:val="-8"/>
          <w:w w:val="105"/>
        </w:rPr>
        <w:t> </w:t>
      </w:r>
      <w:r>
        <w:rPr>
          <w:color w:val="38383B"/>
          <w:w w:val="105"/>
        </w:rPr>
        <w:t>экстренной</w:t>
      </w:r>
      <w:r>
        <w:rPr>
          <w:color w:val="38383B"/>
          <w:spacing w:val="-3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неотложной</w:t>
      </w:r>
      <w:r>
        <w:rPr>
          <w:color w:val="262828"/>
          <w:spacing w:val="-2"/>
          <w:w w:val="105"/>
        </w:rPr>
        <w:t> </w:t>
      </w:r>
      <w:r>
        <w:rPr>
          <w:color w:val="262828"/>
          <w:w w:val="105"/>
        </w:rPr>
        <w:t>форме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вне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медицинской</w:t>
      </w:r>
      <w:r>
        <w:rPr>
          <w:color w:val="262828"/>
          <w:spacing w:val="-1"/>
          <w:w w:val="105"/>
        </w:rPr>
        <w:t> </w:t>
      </w:r>
      <w:r>
        <w:rPr>
          <w:color w:val="262828"/>
          <w:w w:val="105"/>
        </w:rPr>
        <w:t>организации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(скорая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медицин­ ская помощь), </w:t>
      </w:r>
      <w:r>
        <w:rPr>
          <w:color w:val="38383B"/>
          <w:w w:val="105"/>
        </w:rPr>
        <w:t>экстренной </w:t>
      </w:r>
      <w:r>
        <w:rPr>
          <w:color w:val="262828"/>
          <w:w w:val="105"/>
        </w:rPr>
        <w:t>форме  в стационарных  условиях,  неотложной  форме в амбулаторных </w:t>
      </w:r>
      <w:r>
        <w:rPr>
          <w:color w:val="38383B"/>
          <w:w w:val="105"/>
        </w:rPr>
        <w:t>условиях </w:t>
      </w:r>
      <w:r>
        <w:rPr>
          <w:color w:val="262828"/>
          <w:w w:val="105"/>
        </w:rPr>
        <w:t>(травматологических пунктах, </w:t>
      </w:r>
      <w:r>
        <w:rPr>
          <w:color w:val="38383B"/>
          <w:w w:val="105"/>
        </w:rPr>
        <w:t>приемных</w:t>
      </w:r>
      <w:r>
        <w:rPr>
          <w:color w:val="38383B"/>
          <w:spacing w:val="-17"/>
          <w:w w:val="105"/>
        </w:rPr>
        <w:t> </w:t>
      </w:r>
      <w:r>
        <w:rPr>
          <w:color w:val="262828"/>
          <w:w w:val="105"/>
        </w:rPr>
        <w:t>(приемно­</w:t>
      </w:r>
    </w:p>
    <w:p>
      <w:pPr>
        <w:pStyle w:val="BodyText"/>
        <w:spacing w:line="175" w:lineRule="auto" w:before="72"/>
        <w:ind w:left="491" w:right="531" w:hanging="4"/>
      </w:pPr>
      <w:r>
        <w:rPr>
          <w:color w:val="38383B"/>
          <w:w w:val="105"/>
        </w:rPr>
        <w:t>диагностических)</w:t>
      </w:r>
      <w:r>
        <w:rPr>
          <w:color w:val="38383B"/>
          <w:spacing w:val="-20"/>
          <w:w w:val="105"/>
        </w:rPr>
        <w:t> </w:t>
      </w:r>
      <w:r>
        <w:rPr>
          <w:color w:val="262828"/>
          <w:w w:val="105"/>
        </w:rPr>
        <w:t>отделениях)</w:t>
      </w:r>
      <w:r>
        <w:rPr>
          <w:color w:val="262828"/>
          <w:spacing w:val="-3"/>
          <w:w w:val="105"/>
        </w:rPr>
        <w:t> </w:t>
      </w:r>
      <w:r>
        <w:rPr>
          <w:color w:val="262828"/>
          <w:w w:val="105"/>
        </w:rPr>
        <w:t>не</w:t>
      </w:r>
      <w:r>
        <w:rPr>
          <w:color w:val="262828"/>
          <w:spacing w:val="5"/>
          <w:w w:val="105"/>
        </w:rPr>
        <w:t> </w:t>
      </w:r>
      <w:r>
        <w:rPr>
          <w:color w:val="262828"/>
          <w:w w:val="105"/>
        </w:rPr>
        <w:t>застрахованным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не</w:t>
      </w:r>
      <w:r>
        <w:rPr>
          <w:color w:val="262828"/>
          <w:spacing w:val="3"/>
          <w:w w:val="105"/>
        </w:rPr>
        <w:t> </w:t>
      </w:r>
      <w:r>
        <w:rPr>
          <w:color w:val="262828"/>
          <w:w w:val="105"/>
        </w:rPr>
        <w:t>идентифицированным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2"/>
          <w:w w:val="105"/>
        </w:rPr>
        <w:t> </w:t>
      </w:r>
      <w:r>
        <w:rPr>
          <w:color w:val="262828"/>
          <w:w w:val="105"/>
        </w:rPr>
        <w:t>си­ стеме </w:t>
      </w:r>
      <w:r>
        <w:rPr>
          <w:color w:val="262828"/>
          <w:w w:val="105"/>
          <w:sz w:val="37"/>
        </w:rPr>
        <w:t>оме</w:t>
      </w:r>
      <w:r>
        <w:rPr>
          <w:color w:val="262828"/>
          <w:spacing w:val="-64"/>
          <w:w w:val="105"/>
          <w:sz w:val="37"/>
        </w:rPr>
        <w:t> </w:t>
      </w:r>
      <w:r>
        <w:rPr>
          <w:color w:val="262828"/>
          <w:w w:val="105"/>
        </w:rPr>
        <w:t>лицам.</w:t>
      </w:r>
    </w:p>
    <w:p>
      <w:pPr>
        <w:pStyle w:val="ListParagraph"/>
        <w:numPr>
          <w:ilvl w:val="0"/>
          <w:numId w:val="3"/>
        </w:numPr>
        <w:tabs>
          <w:tab w:pos="1475" w:val="left" w:leader="none"/>
        </w:tabs>
        <w:spacing w:line="240" w:lineRule="auto" w:before="0" w:after="0"/>
        <w:ind w:left="483" w:right="485" w:firstLine="681"/>
        <w:jc w:val="both"/>
        <w:rPr>
          <w:color w:val="38383B"/>
          <w:sz w:val="26"/>
        </w:rPr>
      </w:pPr>
      <w:r>
        <w:rPr>
          <w:color w:val="262828"/>
          <w:w w:val="105"/>
          <w:sz w:val="26"/>
        </w:rPr>
        <w:t>Плановое</w:t>
      </w:r>
      <w:r>
        <w:rPr>
          <w:color w:val="262828"/>
          <w:spacing w:val="-18"/>
          <w:w w:val="105"/>
          <w:sz w:val="26"/>
        </w:rPr>
        <w:t> </w:t>
      </w:r>
      <w:r>
        <w:rPr>
          <w:color w:val="38383B"/>
          <w:w w:val="105"/>
          <w:sz w:val="26"/>
        </w:rPr>
        <w:t>задание</w:t>
      </w:r>
      <w:r>
        <w:rPr>
          <w:color w:val="38383B"/>
          <w:spacing w:val="-20"/>
          <w:w w:val="105"/>
          <w:sz w:val="26"/>
        </w:rPr>
        <w:t> </w:t>
      </w:r>
      <w:r>
        <w:rPr>
          <w:color w:val="38383B"/>
          <w:w w:val="105"/>
          <w:sz w:val="26"/>
        </w:rPr>
        <w:t>на</w:t>
      </w:r>
      <w:r>
        <w:rPr>
          <w:color w:val="38383B"/>
          <w:spacing w:val="-16"/>
          <w:w w:val="105"/>
          <w:sz w:val="26"/>
        </w:rPr>
        <w:t> </w:t>
      </w:r>
      <w:r>
        <w:rPr>
          <w:color w:val="262828"/>
          <w:w w:val="105"/>
          <w:sz w:val="26"/>
        </w:rPr>
        <w:t>меДIЩИНскую</w:t>
      </w:r>
      <w:r>
        <w:rPr>
          <w:color w:val="262828"/>
          <w:spacing w:val="-8"/>
          <w:w w:val="105"/>
          <w:sz w:val="26"/>
        </w:rPr>
        <w:t> </w:t>
      </w:r>
      <w:r>
        <w:rPr>
          <w:color w:val="262828"/>
          <w:w w:val="105"/>
          <w:sz w:val="26"/>
        </w:rPr>
        <w:t>помощь,</w:t>
      </w:r>
      <w:r>
        <w:rPr>
          <w:color w:val="262828"/>
          <w:spacing w:val="-18"/>
          <w:w w:val="105"/>
          <w:sz w:val="26"/>
        </w:rPr>
        <w:t> </w:t>
      </w:r>
      <w:r>
        <w:rPr>
          <w:color w:val="262828"/>
          <w:w w:val="105"/>
          <w:sz w:val="26"/>
        </w:rPr>
        <w:t>оказываемую</w:t>
      </w:r>
      <w:r>
        <w:rPr>
          <w:color w:val="262828"/>
          <w:spacing w:val="-17"/>
          <w:w w:val="105"/>
          <w:sz w:val="26"/>
        </w:rPr>
        <w:t> </w:t>
      </w:r>
      <w:r>
        <w:rPr>
          <w:color w:val="38383B"/>
          <w:w w:val="105"/>
          <w:sz w:val="26"/>
        </w:rPr>
        <w:t>за</w:t>
      </w:r>
      <w:r>
        <w:rPr>
          <w:color w:val="38383B"/>
          <w:spacing w:val="-17"/>
          <w:w w:val="105"/>
          <w:sz w:val="26"/>
        </w:rPr>
        <w:t> </w:t>
      </w:r>
      <w:r>
        <w:rPr>
          <w:color w:val="262828"/>
          <w:w w:val="105"/>
          <w:sz w:val="26"/>
        </w:rPr>
        <w:t>счет</w:t>
      </w:r>
      <w:r>
        <w:rPr>
          <w:color w:val="262828"/>
          <w:spacing w:val="-27"/>
          <w:w w:val="105"/>
          <w:sz w:val="26"/>
        </w:rPr>
        <w:t> </w:t>
      </w:r>
      <w:r>
        <w:rPr>
          <w:color w:val="262828"/>
          <w:w w:val="105"/>
          <w:sz w:val="26"/>
        </w:rPr>
        <w:t>средств бюджета Республики </w:t>
      </w:r>
      <w:r>
        <w:rPr>
          <w:color w:val="16181A"/>
          <w:w w:val="105"/>
          <w:sz w:val="26"/>
        </w:rPr>
        <w:t>Татарст </w:t>
      </w:r>
      <w:r>
        <w:rPr>
          <w:color w:val="16181A"/>
          <w:spacing w:val="-6"/>
          <w:w w:val="105"/>
          <w:sz w:val="26"/>
        </w:rPr>
        <w:t>ан</w:t>
      </w:r>
      <w:r>
        <w:rPr>
          <w:color w:val="38383B"/>
          <w:spacing w:val="-6"/>
          <w:w w:val="105"/>
          <w:sz w:val="26"/>
        </w:rPr>
        <w:t>, </w:t>
      </w:r>
      <w:r>
        <w:rPr>
          <w:color w:val="262828"/>
          <w:w w:val="105"/>
          <w:sz w:val="26"/>
        </w:rPr>
        <w:t>предостав емых бюджету ТФОМС Республики Татарстан, на реализацию преимущественно одноканального финансирования, </w:t>
      </w:r>
      <w:r>
        <w:rPr>
          <w:color w:val="38383B"/>
          <w:w w:val="105"/>
          <w:sz w:val="26"/>
        </w:rPr>
        <w:t>за</w:t>
      </w:r>
      <w:r>
        <w:rPr>
          <w:color w:val="262828"/>
          <w:w w:val="105"/>
          <w:sz w:val="26"/>
        </w:rPr>
        <w:t> искmочением высокотехнологичной медицинской помощи, устанавливается реше</w:t>
      </w:r>
      <w:r>
        <w:rPr>
          <w:color w:val="0A080A"/>
          <w:w w:val="105"/>
          <w:sz w:val="26"/>
        </w:rPr>
        <w:t>­</w:t>
      </w:r>
      <w:r>
        <w:rPr>
          <w:color w:val="262828"/>
          <w:w w:val="105"/>
          <w:sz w:val="26"/>
        </w:rPr>
        <w:t> нием Комиссии по </w:t>
      </w:r>
      <w:r>
        <w:rPr>
          <w:color w:val="38383B"/>
          <w:w w:val="105"/>
          <w:sz w:val="26"/>
        </w:rPr>
        <w:t>тарифам </w:t>
      </w:r>
      <w:r>
        <w:rPr>
          <w:color w:val="262828"/>
          <w:w w:val="105"/>
          <w:sz w:val="26"/>
        </w:rPr>
        <w:t>на оплату медицинской </w:t>
      </w:r>
      <w:r>
        <w:rPr>
          <w:color w:val="16181A"/>
          <w:spacing w:val="-3"/>
          <w:w w:val="105"/>
          <w:sz w:val="26"/>
        </w:rPr>
        <w:t>помощи</w:t>
      </w:r>
      <w:r>
        <w:rPr>
          <w:color w:val="38383B"/>
          <w:spacing w:val="-3"/>
          <w:w w:val="105"/>
          <w:sz w:val="26"/>
        </w:rPr>
        <w:t>, </w:t>
      </w:r>
      <w:r>
        <w:rPr>
          <w:color w:val="262828"/>
          <w:w w:val="105"/>
          <w:sz w:val="26"/>
        </w:rPr>
        <w:t>оказанной медицин­ скими организациями </w:t>
      </w:r>
      <w:r>
        <w:rPr>
          <w:color w:val="16181A"/>
          <w:w w:val="105"/>
          <w:sz w:val="26"/>
        </w:rPr>
        <w:t>в </w:t>
      </w:r>
      <w:r>
        <w:rPr>
          <w:color w:val="262828"/>
          <w:w w:val="105"/>
          <w:sz w:val="26"/>
        </w:rPr>
        <w:t>рамках реализации преимущественно одноканального</w:t>
      </w:r>
      <w:r>
        <w:rPr>
          <w:color w:val="262828"/>
          <w:spacing w:val="-2"/>
          <w:w w:val="105"/>
          <w:sz w:val="26"/>
        </w:rPr>
        <w:t> </w:t>
      </w:r>
      <w:r>
        <w:rPr>
          <w:color w:val="262828"/>
          <w:w w:val="105"/>
          <w:sz w:val="26"/>
        </w:rPr>
        <w:t>фи­</w:t>
      </w:r>
    </w:p>
    <w:p>
      <w:pPr>
        <w:pStyle w:val="BodyText"/>
        <w:spacing w:line="312" w:lineRule="exact"/>
        <w:ind w:left="504"/>
        <w:rPr>
          <w:sz w:val="39"/>
        </w:rPr>
      </w:pPr>
      <w:r>
        <w:rPr>
          <w:color w:val="262828"/>
          <w:w w:val="105"/>
        </w:rPr>
        <w:t>нансирования через систему </w:t>
      </w:r>
      <w:r>
        <w:rPr>
          <w:color w:val="262828"/>
          <w:w w:val="105"/>
          <w:sz w:val="39"/>
        </w:rPr>
        <w:t>оме</w:t>
      </w:r>
      <w:r>
        <w:rPr>
          <w:color w:val="0A080A"/>
          <w:w w:val="105"/>
          <w:sz w:val="39"/>
        </w:rPr>
        <w:t>.</w:t>
      </w:r>
    </w:p>
    <w:p>
      <w:pPr>
        <w:pStyle w:val="ListParagraph"/>
        <w:numPr>
          <w:ilvl w:val="0"/>
          <w:numId w:val="3"/>
        </w:numPr>
        <w:tabs>
          <w:tab w:pos="1475" w:val="left" w:leader="none"/>
        </w:tabs>
        <w:spacing w:line="273" w:lineRule="exact" w:before="0" w:after="0"/>
        <w:ind w:left="1474" w:right="0" w:hanging="304"/>
        <w:jc w:val="left"/>
        <w:rPr>
          <w:color w:val="16181A"/>
          <w:sz w:val="26"/>
        </w:rPr>
      </w:pPr>
      <w:r>
        <w:rPr>
          <w:color w:val="262828"/>
          <w:sz w:val="26"/>
        </w:rPr>
        <w:t>Перечень медицинских организаций, оказывающих медицинскую</w:t>
      </w:r>
      <w:r>
        <w:rPr>
          <w:color w:val="262828"/>
          <w:spacing w:val="24"/>
          <w:sz w:val="26"/>
        </w:rPr>
        <w:t> </w:t>
      </w:r>
      <w:r>
        <w:rPr>
          <w:color w:val="16181A"/>
          <w:sz w:val="26"/>
        </w:rPr>
        <w:t>помощь</w:t>
      </w:r>
    </w:p>
    <w:p>
      <w:pPr>
        <w:pStyle w:val="BodyText"/>
        <w:spacing w:line="168" w:lineRule="auto" w:before="63"/>
        <w:ind w:left="506" w:right="484" w:hanging="3"/>
      </w:pPr>
      <w:r>
        <w:rPr>
          <w:color w:val="262828"/>
          <w:w w:val="105"/>
        </w:rPr>
        <w:t>в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рамках</w:t>
      </w:r>
      <w:r>
        <w:rPr>
          <w:color w:val="262828"/>
          <w:spacing w:val="-22"/>
          <w:w w:val="105"/>
        </w:rPr>
        <w:t> </w:t>
      </w:r>
      <w:r>
        <w:rPr>
          <w:color w:val="16181A"/>
          <w:w w:val="105"/>
        </w:rPr>
        <w:t>реализации</w:t>
      </w:r>
      <w:r>
        <w:rPr>
          <w:color w:val="16181A"/>
          <w:spacing w:val="-4"/>
          <w:w w:val="105"/>
        </w:rPr>
        <w:t> </w:t>
      </w:r>
      <w:r>
        <w:rPr>
          <w:color w:val="262828"/>
          <w:w w:val="105"/>
        </w:rPr>
        <w:t>преимущественно</w:t>
      </w:r>
      <w:r>
        <w:rPr>
          <w:color w:val="262828"/>
          <w:spacing w:val="-29"/>
          <w:w w:val="105"/>
        </w:rPr>
        <w:t> </w:t>
      </w:r>
      <w:r>
        <w:rPr>
          <w:color w:val="262828"/>
          <w:w w:val="105"/>
        </w:rPr>
        <w:t>одноканального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финансирования</w:t>
      </w:r>
      <w:r>
        <w:rPr>
          <w:color w:val="262828"/>
          <w:spacing w:val="-30"/>
          <w:w w:val="105"/>
        </w:rPr>
        <w:t> </w:t>
      </w:r>
      <w:r>
        <w:rPr>
          <w:color w:val="262828"/>
          <w:w w:val="105"/>
        </w:rPr>
        <w:t>(</w:t>
      </w:r>
      <w:r>
        <w:rPr>
          <w:color w:val="38383B"/>
          <w:w w:val="105"/>
        </w:rPr>
        <w:t>за</w:t>
      </w:r>
      <w:r>
        <w:rPr>
          <w:color w:val="38383B"/>
          <w:spacing w:val="-25"/>
          <w:w w:val="105"/>
        </w:rPr>
        <w:t> </w:t>
      </w:r>
      <w:r>
        <w:rPr>
          <w:color w:val="262828"/>
          <w:w w:val="105"/>
        </w:rPr>
        <w:t>исклю­ чением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медицинской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помощи,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оказываемой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незастрахованным</w:t>
      </w:r>
      <w:r>
        <w:rPr>
          <w:color w:val="262828"/>
          <w:spacing w:val="-30"/>
          <w:w w:val="105"/>
        </w:rPr>
        <w:t> </w:t>
      </w:r>
      <w:r>
        <w:rPr>
          <w:color w:val="262828"/>
          <w:w w:val="105"/>
        </w:rPr>
        <w:t>по</w:t>
      </w:r>
      <w:r>
        <w:rPr>
          <w:color w:val="262828"/>
          <w:spacing w:val="-27"/>
          <w:w w:val="105"/>
        </w:rPr>
        <w:t> </w:t>
      </w:r>
      <w:r>
        <w:rPr>
          <w:color w:val="262828"/>
          <w:w w:val="105"/>
          <w:sz w:val="39"/>
        </w:rPr>
        <w:t>оме),</w:t>
      </w:r>
      <w:r>
        <w:rPr>
          <w:color w:val="262828"/>
          <w:spacing w:val="-57"/>
          <w:w w:val="105"/>
          <w:sz w:val="39"/>
        </w:rPr>
        <w:t> </w:t>
      </w:r>
      <w:r>
        <w:rPr>
          <w:color w:val="262828"/>
          <w:w w:val="105"/>
        </w:rPr>
        <w:t>приведен</w:t>
      </w:r>
    </w:p>
    <w:p>
      <w:pPr>
        <w:pStyle w:val="BodyText"/>
        <w:spacing w:line="297" w:lineRule="exact" w:before="2"/>
        <w:ind w:left="503"/>
      </w:pPr>
      <w:r>
        <w:rPr>
          <w:color w:val="262828"/>
          <w:w w:val="105"/>
        </w:rPr>
        <w:t>в приложении </w:t>
      </w:r>
      <w:r>
        <w:rPr>
          <w:color w:val="262828"/>
          <w:w w:val="105"/>
          <w:sz w:val="25"/>
        </w:rPr>
        <w:t>№ </w:t>
      </w:r>
      <w:r>
        <w:rPr>
          <w:color w:val="16181A"/>
          <w:w w:val="105"/>
        </w:rPr>
        <w:t>1 </w:t>
      </w:r>
      <w:r>
        <w:rPr>
          <w:color w:val="262828"/>
          <w:w w:val="105"/>
        </w:rPr>
        <w:t>к </w:t>
      </w:r>
      <w:r>
        <w:rPr>
          <w:color w:val="16181A"/>
          <w:w w:val="105"/>
        </w:rPr>
        <w:t>Программе</w:t>
      </w:r>
      <w:r>
        <w:rPr>
          <w:color w:val="38383B"/>
          <w:w w:val="105"/>
        </w:rPr>
        <w:t>.</w:t>
      </w:r>
    </w:p>
    <w:p>
      <w:pPr>
        <w:pStyle w:val="BodyText"/>
        <w:spacing w:line="235" w:lineRule="auto" w:before="3"/>
        <w:ind w:left="504" w:right="475" w:firstLine="667"/>
      </w:pPr>
      <w:r>
        <w:rPr>
          <w:color w:val="262828"/>
          <w:w w:val="105"/>
        </w:rPr>
        <w:t>Медицинскую помощь не </w:t>
      </w:r>
      <w:r>
        <w:rPr>
          <w:color w:val="38383B"/>
          <w:w w:val="105"/>
        </w:rPr>
        <w:t>застрахованным </w:t>
      </w:r>
      <w:r>
        <w:rPr>
          <w:color w:val="262828"/>
          <w:w w:val="105"/>
        </w:rPr>
        <w:t>по ОМС лицам оказывают меди­ цинские организации, вкmоченные в реестр медицинских организаций, осуществ</w:t>
      </w:r>
      <w:r>
        <w:rPr>
          <w:color w:val="0A080A"/>
          <w:w w:val="105"/>
        </w:rPr>
        <w:t>­</w:t>
      </w:r>
    </w:p>
    <w:p>
      <w:pPr>
        <w:pStyle w:val="BodyText"/>
        <w:spacing w:line="311" w:lineRule="exact"/>
        <w:ind w:left="508"/>
      </w:pPr>
      <w:r>
        <w:rPr>
          <w:color w:val="262828"/>
          <w:w w:val="105"/>
        </w:rPr>
        <w:t>ляющих деятельность в </w:t>
      </w:r>
      <w:r>
        <w:rPr>
          <w:color w:val="16181A"/>
          <w:w w:val="105"/>
        </w:rPr>
        <w:t>сфере </w:t>
      </w:r>
      <w:r>
        <w:rPr>
          <w:color w:val="16181A"/>
          <w:w w:val="105"/>
          <w:sz w:val="37"/>
        </w:rPr>
        <w:t>оме </w:t>
      </w:r>
      <w:r>
        <w:rPr>
          <w:color w:val="262828"/>
          <w:w w:val="105"/>
        </w:rPr>
        <w:t>по Территориальной программе ОМС.</w:t>
      </w:r>
    </w:p>
    <w:p>
      <w:pPr>
        <w:pStyle w:val="ListParagraph"/>
        <w:numPr>
          <w:ilvl w:val="0"/>
          <w:numId w:val="3"/>
        </w:numPr>
        <w:tabs>
          <w:tab w:pos="1453" w:val="left" w:leader="none"/>
        </w:tabs>
        <w:spacing w:line="235" w:lineRule="auto" w:before="0" w:after="0"/>
        <w:ind w:left="510" w:right="461" w:firstLine="671"/>
        <w:jc w:val="both"/>
        <w:rPr>
          <w:color w:val="16181A"/>
          <w:sz w:val="26"/>
        </w:rPr>
      </w:pPr>
      <w:r>
        <w:rPr>
          <w:color w:val="262828"/>
          <w:w w:val="105"/>
          <w:sz w:val="26"/>
        </w:rPr>
        <w:t>ТФОМС</w:t>
      </w:r>
      <w:r>
        <w:rPr>
          <w:color w:val="262828"/>
          <w:spacing w:val="-40"/>
          <w:w w:val="105"/>
          <w:sz w:val="26"/>
        </w:rPr>
        <w:t> </w:t>
      </w:r>
      <w:r>
        <w:rPr>
          <w:color w:val="262828"/>
          <w:w w:val="105"/>
          <w:sz w:val="26"/>
        </w:rPr>
        <w:t>Республики</w:t>
      </w:r>
      <w:r>
        <w:rPr>
          <w:color w:val="262828"/>
          <w:spacing w:val="-36"/>
          <w:w w:val="105"/>
          <w:sz w:val="26"/>
        </w:rPr>
        <w:t> </w:t>
      </w:r>
      <w:r>
        <w:rPr>
          <w:color w:val="262828"/>
          <w:w w:val="105"/>
          <w:sz w:val="26"/>
        </w:rPr>
        <w:t>Татарстан</w:t>
      </w:r>
      <w:r>
        <w:rPr>
          <w:color w:val="262828"/>
          <w:spacing w:val="-38"/>
          <w:w w:val="105"/>
          <w:sz w:val="26"/>
        </w:rPr>
        <w:t> </w:t>
      </w:r>
      <w:r>
        <w:rPr>
          <w:color w:val="262828"/>
          <w:w w:val="105"/>
          <w:sz w:val="26"/>
        </w:rPr>
        <w:t>обеспечивает</w:t>
      </w:r>
      <w:r>
        <w:rPr>
          <w:color w:val="262828"/>
          <w:spacing w:val="-34"/>
          <w:w w:val="105"/>
          <w:sz w:val="26"/>
        </w:rPr>
        <w:t> </w:t>
      </w:r>
      <w:r>
        <w:rPr>
          <w:color w:val="16181A"/>
          <w:w w:val="105"/>
          <w:sz w:val="26"/>
        </w:rPr>
        <w:t>проведение</w:t>
      </w:r>
      <w:r>
        <w:rPr>
          <w:color w:val="16181A"/>
          <w:spacing w:val="-35"/>
          <w:w w:val="105"/>
          <w:sz w:val="26"/>
        </w:rPr>
        <w:t> </w:t>
      </w:r>
      <w:r>
        <w:rPr>
          <w:color w:val="262828"/>
          <w:w w:val="105"/>
          <w:sz w:val="26"/>
        </w:rPr>
        <w:t>контроля</w:t>
      </w:r>
      <w:r>
        <w:rPr>
          <w:color w:val="262828"/>
          <w:spacing w:val="-36"/>
          <w:w w:val="105"/>
          <w:sz w:val="26"/>
        </w:rPr>
        <w:t> </w:t>
      </w:r>
      <w:r>
        <w:rPr>
          <w:color w:val="262828"/>
          <w:w w:val="105"/>
          <w:sz w:val="26"/>
        </w:rPr>
        <w:t>объемов, сроков и </w:t>
      </w:r>
      <w:r>
        <w:rPr>
          <w:color w:val="38383B"/>
          <w:w w:val="105"/>
          <w:sz w:val="26"/>
        </w:rPr>
        <w:t>усло</w:t>
      </w:r>
      <w:r>
        <w:rPr>
          <w:color w:val="16181A"/>
          <w:w w:val="105"/>
          <w:sz w:val="26"/>
        </w:rPr>
        <w:t>вий </w:t>
      </w:r>
      <w:r>
        <w:rPr>
          <w:color w:val="262828"/>
          <w:w w:val="105"/>
          <w:sz w:val="26"/>
        </w:rPr>
        <w:t>предоставления </w:t>
      </w:r>
      <w:r>
        <w:rPr>
          <w:color w:val="16181A"/>
          <w:w w:val="105"/>
          <w:sz w:val="26"/>
        </w:rPr>
        <w:t>медицинской </w:t>
      </w:r>
      <w:r>
        <w:rPr>
          <w:color w:val="262828"/>
          <w:w w:val="105"/>
          <w:sz w:val="26"/>
        </w:rPr>
        <w:t>помощи в </w:t>
      </w:r>
      <w:r>
        <w:rPr>
          <w:color w:val="16181A"/>
          <w:w w:val="105"/>
          <w:sz w:val="26"/>
        </w:rPr>
        <w:t>рамках реализации </w:t>
      </w:r>
      <w:r>
        <w:rPr>
          <w:color w:val="262828"/>
          <w:w w:val="105"/>
          <w:sz w:val="26"/>
        </w:rPr>
        <w:t>пре­ имущественно</w:t>
      </w:r>
      <w:r>
        <w:rPr>
          <w:color w:val="262828"/>
          <w:spacing w:val="-5"/>
          <w:w w:val="105"/>
          <w:sz w:val="26"/>
        </w:rPr>
        <w:t> </w:t>
      </w:r>
      <w:r>
        <w:rPr>
          <w:color w:val="262828"/>
          <w:w w:val="105"/>
          <w:sz w:val="26"/>
        </w:rPr>
        <w:t>одноканального</w:t>
      </w:r>
      <w:r>
        <w:rPr>
          <w:color w:val="262828"/>
          <w:spacing w:val="-33"/>
          <w:w w:val="105"/>
          <w:sz w:val="26"/>
        </w:rPr>
        <w:t> </w:t>
      </w:r>
      <w:r>
        <w:rPr>
          <w:color w:val="262828"/>
          <w:w w:val="105"/>
          <w:sz w:val="26"/>
        </w:rPr>
        <w:t>финансирования</w:t>
      </w:r>
      <w:r>
        <w:rPr>
          <w:color w:val="262828"/>
          <w:spacing w:val="-23"/>
          <w:w w:val="105"/>
          <w:sz w:val="26"/>
        </w:rPr>
        <w:t> </w:t>
      </w:r>
      <w:r>
        <w:rPr>
          <w:color w:val="262828"/>
          <w:w w:val="105"/>
          <w:sz w:val="26"/>
        </w:rPr>
        <w:t>медицинских</w:t>
      </w:r>
      <w:r>
        <w:rPr>
          <w:color w:val="262828"/>
          <w:spacing w:val="-14"/>
          <w:w w:val="105"/>
          <w:sz w:val="26"/>
        </w:rPr>
        <w:t> </w:t>
      </w:r>
      <w:r>
        <w:rPr>
          <w:color w:val="16181A"/>
          <w:spacing w:val="-3"/>
          <w:w w:val="105"/>
          <w:sz w:val="26"/>
        </w:rPr>
        <w:t>ор</w:t>
      </w:r>
      <w:r>
        <w:rPr>
          <w:color w:val="38383B"/>
          <w:spacing w:val="-3"/>
          <w:w w:val="105"/>
          <w:sz w:val="26"/>
        </w:rPr>
        <w:t>ганизаций</w:t>
      </w:r>
      <w:r>
        <w:rPr>
          <w:color w:val="16181A"/>
          <w:spacing w:val="-3"/>
          <w:w w:val="105"/>
          <w:sz w:val="26"/>
        </w:rPr>
        <w:t>.</w:t>
      </w:r>
    </w:p>
    <w:p>
      <w:pPr>
        <w:pStyle w:val="ListParagraph"/>
        <w:numPr>
          <w:ilvl w:val="0"/>
          <w:numId w:val="3"/>
        </w:numPr>
        <w:tabs>
          <w:tab w:pos="1467" w:val="left" w:leader="none"/>
        </w:tabs>
        <w:spacing w:line="242" w:lineRule="auto" w:before="0" w:after="0"/>
        <w:ind w:left="510" w:right="447" w:firstLine="672"/>
        <w:jc w:val="both"/>
        <w:rPr>
          <w:color w:val="262828"/>
          <w:sz w:val="26"/>
        </w:rPr>
      </w:pPr>
      <w:r>
        <w:rPr>
          <w:color w:val="262828"/>
          <w:w w:val="105"/>
          <w:sz w:val="26"/>
        </w:rPr>
        <w:t>Министерство</w:t>
      </w:r>
      <w:r>
        <w:rPr>
          <w:color w:val="262828"/>
          <w:spacing w:val="-34"/>
          <w:w w:val="105"/>
          <w:sz w:val="26"/>
        </w:rPr>
        <w:t> </w:t>
      </w:r>
      <w:r>
        <w:rPr>
          <w:color w:val="262828"/>
          <w:w w:val="105"/>
          <w:sz w:val="26"/>
        </w:rPr>
        <w:t>здравоохранения</w:t>
      </w:r>
      <w:r>
        <w:rPr>
          <w:color w:val="262828"/>
          <w:spacing w:val="-46"/>
          <w:w w:val="105"/>
          <w:sz w:val="26"/>
        </w:rPr>
        <w:t> </w:t>
      </w:r>
      <w:r>
        <w:rPr>
          <w:color w:val="262828"/>
          <w:w w:val="105"/>
          <w:sz w:val="26"/>
        </w:rPr>
        <w:t>Республики</w:t>
      </w:r>
      <w:r>
        <w:rPr>
          <w:color w:val="262828"/>
          <w:spacing w:val="-33"/>
          <w:w w:val="105"/>
          <w:sz w:val="26"/>
        </w:rPr>
        <w:t> </w:t>
      </w:r>
      <w:r>
        <w:rPr>
          <w:color w:val="262828"/>
          <w:w w:val="105"/>
          <w:sz w:val="26"/>
        </w:rPr>
        <w:t>Татарстан</w:t>
      </w:r>
      <w:r>
        <w:rPr>
          <w:color w:val="262828"/>
          <w:spacing w:val="-36"/>
          <w:w w:val="105"/>
          <w:sz w:val="26"/>
        </w:rPr>
        <w:t> </w:t>
      </w:r>
      <w:r>
        <w:rPr>
          <w:color w:val="262828"/>
          <w:w w:val="105"/>
          <w:sz w:val="26"/>
        </w:rPr>
        <w:t>осуществляет</w:t>
      </w:r>
      <w:r>
        <w:rPr>
          <w:color w:val="262828"/>
          <w:spacing w:val="-34"/>
          <w:w w:val="105"/>
          <w:sz w:val="26"/>
        </w:rPr>
        <w:t> </w:t>
      </w:r>
      <w:r>
        <w:rPr>
          <w:color w:val="262828"/>
          <w:w w:val="105"/>
          <w:sz w:val="26"/>
        </w:rPr>
        <w:t>ведом</w:t>
      </w:r>
      <w:r>
        <w:rPr>
          <w:color w:val="0A080A"/>
          <w:w w:val="105"/>
          <w:sz w:val="26"/>
        </w:rPr>
        <w:t>­</w:t>
      </w:r>
      <w:r>
        <w:rPr>
          <w:color w:val="262828"/>
          <w:w w:val="105"/>
          <w:sz w:val="26"/>
        </w:rPr>
        <w:t> ственный контроль качества и безопасности :медицинской </w:t>
      </w:r>
      <w:r>
        <w:rPr>
          <w:color w:val="38383B"/>
          <w:w w:val="105"/>
          <w:sz w:val="26"/>
        </w:rPr>
        <w:t>деятельности </w:t>
      </w:r>
      <w:r>
        <w:rPr>
          <w:color w:val="262828"/>
          <w:spacing w:val="-5"/>
          <w:w w:val="105"/>
          <w:sz w:val="26"/>
        </w:rPr>
        <w:t>подведом</w:t>
      </w:r>
      <w:r>
        <w:rPr>
          <w:color w:val="0A080A"/>
          <w:spacing w:val="-5"/>
          <w:w w:val="105"/>
          <w:sz w:val="26"/>
        </w:rPr>
        <w:t>­</w:t>
      </w:r>
      <w:r>
        <w:rPr>
          <w:color w:val="262828"/>
          <w:spacing w:val="-5"/>
          <w:w w:val="105"/>
          <w:sz w:val="26"/>
        </w:rPr>
        <w:t> </w:t>
      </w:r>
      <w:r>
        <w:rPr>
          <w:color w:val="262828"/>
          <w:w w:val="105"/>
          <w:sz w:val="26"/>
        </w:rPr>
        <w:t>ственных медицинских организаций по случаям предоставления медицинской по­ мощи в рамках </w:t>
      </w:r>
      <w:r>
        <w:rPr>
          <w:color w:val="16181A"/>
          <w:w w:val="105"/>
          <w:sz w:val="26"/>
        </w:rPr>
        <w:t>реали</w:t>
      </w:r>
      <w:r>
        <w:rPr>
          <w:color w:val="38383B"/>
          <w:w w:val="105"/>
          <w:sz w:val="26"/>
        </w:rPr>
        <w:t>зации </w:t>
      </w:r>
      <w:r>
        <w:rPr>
          <w:color w:val="262828"/>
          <w:w w:val="105"/>
          <w:sz w:val="26"/>
        </w:rPr>
        <w:t>преимущественно одноканального финансирования ме­ дицинских</w:t>
      </w:r>
      <w:r>
        <w:rPr>
          <w:color w:val="262828"/>
          <w:spacing w:val="-14"/>
          <w:w w:val="105"/>
          <w:sz w:val="26"/>
        </w:rPr>
        <w:t> </w:t>
      </w:r>
      <w:r>
        <w:rPr>
          <w:color w:val="262828"/>
          <w:w w:val="105"/>
          <w:sz w:val="26"/>
        </w:rPr>
        <w:t>организаций.</w:t>
      </w:r>
    </w:p>
    <w:p>
      <w:pPr>
        <w:pStyle w:val="BodyText"/>
        <w:spacing w:before="1"/>
        <w:jc w:val="left"/>
        <w:rPr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495" w:val="left" w:leader="none"/>
        </w:tabs>
        <w:spacing w:line="235" w:lineRule="auto" w:before="0" w:after="0"/>
        <w:ind w:left="1744" w:right="1102" w:hanging="591"/>
        <w:jc w:val="left"/>
        <w:rPr>
          <w:color w:val="262828"/>
          <w:sz w:val="26"/>
        </w:rPr>
      </w:pPr>
      <w:r>
        <w:rPr>
          <w:color w:val="262828"/>
          <w:w w:val="105"/>
          <w:sz w:val="26"/>
        </w:rPr>
        <w:t>Виды</w:t>
      </w:r>
      <w:r>
        <w:rPr>
          <w:color w:val="262828"/>
          <w:spacing w:val="-32"/>
          <w:w w:val="105"/>
          <w:sz w:val="26"/>
        </w:rPr>
        <w:t> </w:t>
      </w:r>
      <w:r>
        <w:rPr>
          <w:color w:val="262828"/>
          <w:w w:val="105"/>
          <w:sz w:val="26"/>
        </w:rPr>
        <w:t>медицинской</w:t>
      </w:r>
      <w:r>
        <w:rPr>
          <w:color w:val="262828"/>
          <w:spacing w:val="-23"/>
          <w:w w:val="105"/>
          <w:sz w:val="26"/>
        </w:rPr>
        <w:t> </w:t>
      </w:r>
      <w:r>
        <w:rPr>
          <w:color w:val="262828"/>
          <w:w w:val="105"/>
          <w:sz w:val="26"/>
        </w:rPr>
        <w:t>помощи,</w:t>
      </w:r>
      <w:r>
        <w:rPr>
          <w:color w:val="262828"/>
          <w:spacing w:val="-32"/>
          <w:w w:val="105"/>
          <w:sz w:val="26"/>
        </w:rPr>
        <w:t> </w:t>
      </w:r>
      <w:r>
        <w:rPr>
          <w:color w:val="262828"/>
          <w:w w:val="105"/>
          <w:sz w:val="26"/>
        </w:rPr>
        <w:t>медицинских</w:t>
      </w:r>
      <w:r>
        <w:rPr>
          <w:color w:val="262828"/>
          <w:spacing w:val="-31"/>
          <w:w w:val="105"/>
          <w:sz w:val="26"/>
        </w:rPr>
        <w:t> </w:t>
      </w:r>
      <w:r>
        <w:rPr>
          <w:color w:val="262828"/>
          <w:w w:val="105"/>
          <w:sz w:val="26"/>
        </w:rPr>
        <w:t>и</w:t>
      </w:r>
      <w:r>
        <w:rPr>
          <w:color w:val="262828"/>
          <w:spacing w:val="-36"/>
          <w:w w:val="105"/>
          <w:sz w:val="26"/>
        </w:rPr>
        <w:t> </w:t>
      </w:r>
      <w:r>
        <w:rPr>
          <w:color w:val="262828"/>
          <w:w w:val="105"/>
          <w:sz w:val="26"/>
        </w:rPr>
        <w:t>иных</w:t>
      </w:r>
      <w:r>
        <w:rPr>
          <w:color w:val="262828"/>
          <w:spacing w:val="-39"/>
          <w:w w:val="105"/>
          <w:sz w:val="26"/>
        </w:rPr>
        <w:t> </w:t>
      </w:r>
      <w:r>
        <w:rPr>
          <w:color w:val="262828"/>
          <w:w w:val="105"/>
          <w:sz w:val="26"/>
        </w:rPr>
        <w:t>услуг,</w:t>
      </w:r>
      <w:r>
        <w:rPr>
          <w:color w:val="262828"/>
          <w:spacing w:val="-30"/>
          <w:w w:val="105"/>
          <w:sz w:val="26"/>
        </w:rPr>
        <w:t> </w:t>
      </w:r>
      <w:r>
        <w:rPr>
          <w:color w:val="262828"/>
          <w:w w:val="105"/>
          <w:sz w:val="26"/>
        </w:rPr>
        <w:t>мероприятия, финансируемые</w:t>
      </w:r>
      <w:r>
        <w:rPr>
          <w:color w:val="262828"/>
          <w:spacing w:val="-9"/>
          <w:w w:val="105"/>
          <w:sz w:val="26"/>
        </w:rPr>
        <w:t> </w:t>
      </w:r>
      <w:r>
        <w:rPr>
          <w:color w:val="38383B"/>
          <w:w w:val="105"/>
          <w:sz w:val="26"/>
        </w:rPr>
        <w:t>за</w:t>
      </w:r>
      <w:r>
        <w:rPr>
          <w:color w:val="38383B"/>
          <w:spacing w:val="-26"/>
          <w:w w:val="105"/>
          <w:sz w:val="26"/>
        </w:rPr>
        <w:t> </w:t>
      </w:r>
      <w:r>
        <w:rPr>
          <w:color w:val="262828"/>
          <w:w w:val="105"/>
          <w:sz w:val="26"/>
        </w:rPr>
        <w:t>счет</w:t>
      </w:r>
      <w:r>
        <w:rPr>
          <w:color w:val="262828"/>
          <w:spacing w:val="-31"/>
          <w:w w:val="105"/>
          <w:sz w:val="26"/>
        </w:rPr>
        <w:t> </w:t>
      </w:r>
      <w:r>
        <w:rPr>
          <w:color w:val="262828"/>
          <w:w w:val="105"/>
          <w:sz w:val="26"/>
        </w:rPr>
        <w:t>средств</w:t>
      </w:r>
      <w:r>
        <w:rPr>
          <w:color w:val="262828"/>
          <w:spacing w:val="-22"/>
          <w:w w:val="105"/>
          <w:sz w:val="26"/>
        </w:rPr>
        <w:t> </w:t>
      </w:r>
      <w:r>
        <w:rPr>
          <w:color w:val="262828"/>
          <w:w w:val="105"/>
          <w:sz w:val="26"/>
        </w:rPr>
        <w:t>бюджета</w:t>
      </w:r>
      <w:r>
        <w:rPr>
          <w:color w:val="262828"/>
          <w:spacing w:val="-23"/>
          <w:w w:val="105"/>
          <w:sz w:val="26"/>
        </w:rPr>
        <w:t> </w:t>
      </w:r>
      <w:r>
        <w:rPr>
          <w:color w:val="262828"/>
          <w:w w:val="105"/>
          <w:sz w:val="26"/>
        </w:rPr>
        <w:t>Республики</w:t>
      </w:r>
      <w:r>
        <w:rPr>
          <w:color w:val="262828"/>
          <w:spacing w:val="-11"/>
          <w:w w:val="105"/>
          <w:sz w:val="26"/>
        </w:rPr>
        <w:t> </w:t>
      </w:r>
      <w:r>
        <w:rPr>
          <w:color w:val="262828"/>
          <w:w w:val="105"/>
          <w:sz w:val="26"/>
        </w:rPr>
        <w:t>Татарстан</w:t>
      </w:r>
    </w:p>
    <w:p>
      <w:pPr>
        <w:pStyle w:val="BodyText"/>
        <w:spacing w:before="5"/>
        <w:jc w:val="left"/>
        <w:rPr>
          <w:sz w:val="25"/>
        </w:rPr>
      </w:pPr>
    </w:p>
    <w:p>
      <w:pPr>
        <w:pStyle w:val="ListParagraph"/>
        <w:numPr>
          <w:ilvl w:val="0"/>
          <w:numId w:val="4"/>
        </w:numPr>
        <w:tabs>
          <w:tab w:pos="1484" w:val="left" w:leader="none"/>
        </w:tabs>
        <w:spacing w:line="252" w:lineRule="auto" w:before="0" w:after="0"/>
        <w:ind w:left="529" w:right="464" w:firstLine="672"/>
        <w:jc w:val="both"/>
        <w:rPr>
          <w:color w:val="262828"/>
          <w:sz w:val="26"/>
        </w:rPr>
      </w:pPr>
      <w:r>
        <w:rPr>
          <w:color w:val="262828"/>
          <w:w w:val="105"/>
          <w:sz w:val="26"/>
        </w:rPr>
        <w:t>За</w:t>
      </w:r>
      <w:r>
        <w:rPr>
          <w:color w:val="262828"/>
          <w:spacing w:val="-22"/>
          <w:w w:val="105"/>
          <w:sz w:val="26"/>
        </w:rPr>
        <w:t> </w:t>
      </w:r>
      <w:r>
        <w:rPr>
          <w:color w:val="262828"/>
          <w:w w:val="105"/>
          <w:sz w:val="26"/>
        </w:rPr>
        <w:t>счет</w:t>
      </w:r>
      <w:r>
        <w:rPr>
          <w:color w:val="262828"/>
          <w:spacing w:val="-30"/>
          <w:w w:val="105"/>
          <w:sz w:val="26"/>
        </w:rPr>
        <w:t> </w:t>
      </w:r>
      <w:r>
        <w:rPr>
          <w:color w:val="38383B"/>
          <w:w w:val="105"/>
          <w:sz w:val="26"/>
        </w:rPr>
        <w:t>средств</w:t>
      </w:r>
      <w:r>
        <w:rPr>
          <w:color w:val="38383B"/>
          <w:spacing w:val="-29"/>
          <w:w w:val="105"/>
          <w:sz w:val="26"/>
        </w:rPr>
        <w:t> </w:t>
      </w:r>
      <w:r>
        <w:rPr>
          <w:color w:val="262828"/>
          <w:w w:val="105"/>
          <w:sz w:val="26"/>
        </w:rPr>
        <w:t>бюджета</w:t>
      </w:r>
      <w:r>
        <w:rPr>
          <w:color w:val="262828"/>
          <w:spacing w:val="-30"/>
          <w:w w:val="105"/>
          <w:sz w:val="26"/>
        </w:rPr>
        <w:t> </w:t>
      </w:r>
      <w:r>
        <w:rPr>
          <w:color w:val="262828"/>
          <w:w w:val="105"/>
          <w:sz w:val="26"/>
        </w:rPr>
        <w:t>Республики</w:t>
      </w:r>
      <w:r>
        <w:rPr>
          <w:color w:val="262828"/>
          <w:spacing w:val="-25"/>
          <w:w w:val="105"/>
          <w:sz w:val="26"/>
        </w:rPr>
        <w:t> </w:t>
      </w:r>
      <w:r>
        <w:rPr>
          <w:color w:val="262828"/>
          <w:w w:val="105"/>
          <w:sz w:val="26"/>
        </w:rPr>
        <w:t>Татарстан</w:t>
      </w:r>
      <w:r>
        <w:rPr>
          <w:color w:val="262828"/>
          <w:spacing w:val="-28"/>
          <w:w w:val="105"/>
          <w:sz w:val="26"/>
        </w:rPr>
        <w:t> </w:t>
      </w:r>
      <w:r>
        <w:rPr>
          <w:color w:val="262828"/>
          <w:w w:val="105"/>
          <w:sz w:val="26"/>
        </w:rPr>
        <w:t>осуществляется</w:t>
      </w:r>
      <w:r>
        <w:rPr>
          <w:color w:val="262828"/>
          <w:spacing w:val="-36"/>
          <w:w w:val="105"/>
          <w:sz w:val="26"/>
        </w:rPr>
        <w:t> </w:t>
      </w:r>
      <w:r>
        <w:rPr>
          <w:color w:val="262828"/>
          <w:w w:val="105"/>
          <w:sz w:val="26"/>
        </w:rPr>
        <w:t>финансовое обеспечение:</w:t>
      </w:r>
    </w:p>
    <w:p>
      <w:pPr>
        <w:pStyle w:val="BodyText"/>
        <w:spacing w:line="270" w:lineRule="exact"/>
        <w:ind w:left="1207"/>
      </w:pPr>
      <w:r>
        <w:rPr>
          <w:color w:val="262828"/>
          <w:w w:val="105"/>
        </w:rPr>
        <w:t>медицинской реабилитации работающих граждан непосредственно после ста­</w:t>
      </w:r>
    </w:p>
    <w:p>
      <w:pPr>
        <w:pStyle w:val="BodyText"/>
        <w:spacing w:line="244" w:lineRule="auto" w:before="5"/>
        <w:ind w:left="532" w:right="452"/>
      </w:pPr>
      <w:r>
        <w:rPr>
          <w:color w:val="262828"/>
          <w:w w:val="105"/>
        </w:rPr>
        <w:t>ционарного </w:t>
      </w:r>
      <w:r>
        <w:rPr>
          <w:color w:val="38383B"/>
          <w:w w:val="105"/>
        </w:rPr>
        <w:t>лечения </w:t>
      </w:r>
      <w:r>
        <w:rPr>
          <w:color w:val="262828"/>
          <w:w w:val="105"/>
        </w:rPr>
        <w:t>в организациях санаторно</w:t>
      </w:r>
      <w:r>
        <w:rPr>
          <w:color w:val="0A080A"/>
          <w:w w:val="105"/>
        </w:rPr>
        <w:t>-</w:t>
      </w:r>
      <w:r>
        <w:rPr>
          <w:color w:val="262828"/>
          <w:w w:val="105"/>
        </w:rPr>
        <w:t>курортноголечения и</w:t>
      </w:r>
      <w:r>
        <w:rPr>
          <w:color w:val="262828"/>
          <w:spacing w:val="-45"/>
          <w:w w:val="105"/>
        </w:rPr>
        <w:t> </w:t>
      </w:r>
      <w:r>
        <w:rPr>
          <w:color w:val="38383B"/>
          <w:w w:val="105"/>
        </w:rPr>
        <w:t>государствен­ </w:t>
      </w:r>
      <w:r>
        <w:rPr>
          <w:color w:val="262828"/>
          <w:w w:val="105"/>
        </w:rPr>
        <w:t>ных учреждениях</w:t>
      </w:r>
      <w:r>
        <w:rPr>
          <w:color w:val="262828"/>
          <w:spacing w:val="-8"/>
          <w:w w:val="105"/>
        </w:rPr>
        <w:t> </w:t>
      </w:r>
      <w:r>
        <w:rPr>
          <w:color w:val="38383B"/>
          <w:w w:val="105"/>
        </w:rPr>
        <w:t>здравоохранения;</w:t>
      </w:r>
    </w:p>
    <w:p>
      <w:pPr>
        <w:pStyle w:val="BodyText"/>
        <w:spacing w:line="276" w:lineRule="exact"/>
        <w:ind w:left="1204"/>
      </w:pPr>
      <w:r>
        <w:rPr>
          <w:color w:val="262828"/>
          <w:w w:val="105"/>
        </w:rPr>
        <w:t>оказания медицинской помощи гражданам </w:t>
      </w:r>
      <w:r>
        <w:rPr>
          <w:color w:val="38383B"/>
          <w:w w:val="105"/>
        </w:rPr>
        <w:t>за </w:t>
      </w:r>
      <w:r>
        <w:rPr>
          <w:color w:val="262828"/>
          <w:w w:val="105"/>
        </w:rPr>
        <w:t>пределами Республики Татар­</w:t>
      </w:r>
    </w:p>
    <w:p>
      <w:pPr>
        <w:pStyle w:val="BodyText"/>
        <w:spacing w:line="235" w:lineRule="auto" w:before="3"/>
        <w:ind w:left="529" w:right="425"/>
      </w:pPr>
      <w:r>
        <w:rPr>
          <w:color w:val="262828"/>
          <w:w w:val="105"/>
        </w:rPr>
        <w:t>стан</w:t>
      </w:r>
      <w:r>
        <w:rPr>
          <w:color w:val="262828"/>
          <w:spacing w:val="-40"/>
          <w:w w:val="105"/>
        </w:rPr>
        <w:t> </w:t>
      </w:r>
      <w:r>
        <w:rPr>
          <w:color w:val="262828"/>
          <w:w w:val="105"/>
        </w:rPr>
        <w:t>по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направлению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Министерства</w:t>
      </w:r>
      <w:r>
        <w:rPr>
          <w:color w:val="262828"/>
          <w:spacing w:val="-24"/>
          <w:w w:val="105"/>
        </w:rPr>
        <w:t> </w:t>
      </w:r>
      <w:r>
        <w:rPr>
          <w:color w:val="38383B"/>
          <w:w w:val="105"/>
        </w:rPr>
        <w:t>здравоохранения</w:t>
      </w:r>
      <w:r>
        <w:rPr>
          <w:color w:val="38383B"/>
          <w:spacing w:val="-47"/>
          <w:w w:val="105"/>
        </w:rPr>
        <w:t> </w:t>
      </w:r>
      <w:r>
        <w:rPr>
          <w:color w:val="262828"/>
          <w:w w:val="105"/>
        </w:rPr>
        <w:t>Республики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Татарстан,</w:t>
      </w:r>
      <w:r>
        <w:rPr>
          <w:color w:val="262828"/>
          <w:spacing w:val="-35"/>
          <w:w w:val="105"/>
        </w:rPr>
        <w:t> </w:t>
      </w:r>
      <w:r>
        <w:rPr>
          <w:color w:val="262828"/>
          <w:w w:val="105"/>
        </w:rPr>
        <w:t>оплаты проезда</w:t>
      </w:r>
      <w:r>
        <w:rPr>
          <w:color w:val="262828"/>
          <w:spacing w:val="-29"/>
          <w:w w:val="105"/>
        </w:rPr>
        <w:t> </w:t>
      </w:r>
      <w:r>
        <w:rPr>
          <w:color w:val="262828"/>
          <w:w w:val="105"/>
        </w:rPr>
        <w:t>больным,</w:t>
      </w:r>
      <w:r>
        <w:rPr>
          <w:color w:val="262828"/>
          <w:spacing w:val="-27"/>
          <w:w w:val="105"/>
        </w:rPr>
        <w:t> </w:t>
      </w:r>
      <w:r>
        <w:rPr>
          <w:color w:val="262828"/>
          <w:w w:val="105"/>
        </w:rPr>
        <w:t>направляемым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установленном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порядке</w:t>
      </w:r>
      <w:r>
        <w:rPr>
          <w:color w:val="262828"/>
          <w:spacing w:val="-27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федеральные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медицин­ ские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организации</w:t>
      </w:r>
      <w:r>
        <w:rPr>
          <w:color w:val="262828"/>
          <w:spacing w:val="-8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научно-исследовательские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институты,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подведомственные</w:t>
      </w:r>
      <w:r>
        <w:rPr>
          <w:color w:val="262828"/>
          <w:spacing w:val="-32"/>
          <w:w w:val="105"/>
        </w:rPr>
        <w:t> </w:t>
      </w:r>
      <w:r>
        <w:rPr>
          <w:color w:val="262828"/>
          <w:w w:val="105"/>
        </w:rPr>
        <w:t>феде­ ральным органам </w:t>
      </w:r>
      <w:r>
        <w:rPr>
          <w:color w:val="38383B"/>
          <w:w w:val="105"/>
        </w:rPr>
        <w:t>исполнительной </w:t>
      </w:r>
      <w:r>
        <w:rPr>
          <w:color w:val="262828"/>
          <w:w w:val="105"/>
        </w:rPr>
        <w:t>власти, в порядке, </w:t>
      </w:r>
      <w:r>
        <w:rPr>
          <w:color w:val="38383B"/>
          <w:w w:val="105"/>
        </w:rPr>
        <w:t>установленном </w:t>
      </w:r>
      <w:r>
        <w:rPr>
          <w:color w:val="262828"/>
          <w:w w:val="105"/>
        </w:rPr>
        <w:t>Министер­ </w:t>
      </w:r>
      <w:r>
        <w:rPr>
          <w:color w:val="38383B"/>
          <w:w w:val="105"/>
        </w:rPr>
        <w:t>ством здравоохранения </w:t>
      </w:r>
      <w:r>
        <w:rPr>
          <w:color w:val="262828"/>
          <w:w w:val="105"/>
        </w:rPr>
        <w:t>Республики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Татарстан;</w:t>
      </w:r>
    </w:p>
    <w:p>
      <w:pPr>
        <w:pStyle w:val="BodyText"/>
        <w:spacing w:line="235" w:lineRule="auto"/>
        <w:ind w:left="535" w:right="424" w:firstLine="681"/>
      </w:pPr>
      <w:r>
        <w:rPr>
          <w:color w:val="262828"/>
          <w:w w:val="105"/>
        </w:rPr>
        <w:t>выполнения</w:t>
      </w:r>
      <w:r>
        <w:rPr>
          <w:color w:val="262828"/>
          <w:spacing w:val="-29"/>
          <w:w w:val="105"/>
        </w:rPr>
        <w:t> </w:t>
      </w:r>
      <w:r>
        <w:rPr>
          <w:color w:val="38383B"/>
          <w:w w:val="105"/>
        </w:rPr>
        <w:t>государственного</w:t>
      </w:r>
      <w:r>
        <w:rPr>
          <w:color w:val="38383B"/>
          <w:spacing w:val="-44"/>
          <w:w w:val="105"/>
        </w:rPr>
        <w:t> </w:t>
      </w:r>
      <w:r>
        <w:rPr>
          <w:color w:val="38383B"/>
          <w:w w:val="105"/>
        </w:rPr>
        <w:t>задания</w:t>
      </w:r>
      <w:r>
        <w:rPr>
          <w:color w:val="38383B"/>
          <w:spacing w:val="-30"/>
          <w:w w:val="105"/>
        </w:rPr>
        <w:t> </w:t>
      </w:r>
      <w:r>
        <w:rPr>
          <w:color w:val="262828"/>
          <w:w w:val="105"/>
        </w:rPr>
        <w:t>государственными</w:t>
      </w:r>
      <w:r>
        <w:rPr>
          <w:color w:val="262828"/>
          <w:spacing w:val="-33"/>
          <w:w w:val="105"/>
        </w:rPr>
        <w:t> </w:t>
      </w:r>
      <w:r>
        <w:rPr>
          <w:color w:val="262828"/>
          <w:w w:val="105"/>
        </w:rPr>
        <w:t>организациями,</w:t>
      </w:r>
      <w:r>
        <w:rPr>
          <w:color w:val="262828"/>
          <w:spacing w:val="-43"/>
          <w:w w:val="105"/>
        </w:rPr>
        <w:t> </w:t>
      </w:r>
      <w:r>
        <w:rPr>
          <w:color w:val="38383B"/>
          <w:spacing w:val="-7"/>
          <w:w w:val="105"/>
        </w:rPr>
        <w:t>ука</w:t>
      </w:r>
      <w:r>
        <w:rPr>
          <w:color w:val="16181A"/>
          <w:spacing w:val="-7"/>
          <w:w w:val="105"/>
        </w:rPr>
        <w:t>­ </w:t>
      </w:r>
      <w:r>
        <w:rPr>
          <w:color w:val="38383B"/>
          <w:w w:val="105"/>
        </w:rPr>
        <w:t>занными </w:t>
      </w:r>
      <w:r>
        <w:rPr>
          <w:color w:val="262828"/>
          <w:w w:val="105"/>
        </w:rPr>
        <w:t>в пункте </w:t>
      </w:r>
      <w:r>
        <w:rPr>
          <w:color w:val="38383B"/>
          <w:w w:val="105"/>
        </w:rPr>
        <w:t>2 </w:t>
      </w:r>
      <w:r>
        <w:rPr>
          <w:color w:val="262828"/>
          <w:w w:val="105"/>
        </w:rPr>
        <w:t>настоящего раздела, и отделениями переливания </w:t>
      </w:r>
      <w:r>
        <w:rPr>
          <w:color w:val="38383B"/>
          <w:w w:val="105"/>
        </w:rPr>
        <w:t>крови меди­ </w:t>
      </w:r>
      <w:r>
        <w:rPr>
          <w:color w:val="262828"/>
          <w:w w:val="105"/>
        </w:rPr>
        <w:t>цинских организаций, подведомственных Министерству </w:t>
      </w:r>
      <w:r>
        <w:rPr>
          <w:color w:val="38383B"/>
          <w:w w:val="105"/>
        </w:rPr>
        <w:t>здравоохранения</w:t>
      </w:r>
      <w:r>
        <w:rPr>
          <w:color w:val="38383B"/>
          <w:spacing w:val="55"/>
          <w:w w:val="105"/>
        </w:rPr>
        <w:t> </w:t>
      </w:r>
      <w:r>
        <w:rPr>
          <w:color w:val="262828"/>
          <w:w w:val="105"/>
        </w:rPr>
        <w:t>Респуб­</w:t>
      </w:r>
    </w:p>
    <w:p>
      <w:pPr>
        <w:pStyle w:val="BodyText"/>
        <w:ind w:left="536"/>
      </w:pPr>
      <w:r>
        <w:rPr>
          <w:color w:val="38383B"/>
          <w:w w:val="105"/>
        </w:rPr>
        <w:t>лики </w:t>
      </w:r>
      <w:r>
        <w:rPr>
          <w:color w:val="262828"/>
          <w:w w:val="105"/>
        </w:rPr>
        <w:t>Татарстан.</w:t>
      </w:r>
    </w:p>
    <w:p>
      <w:pPr>
        <w:spacing w:after="0"/>
        <w:sectPr>
          <w:pgSz w:w="11900" w:h="16840"/>
          <w:pgMar w:header="867" w:footer="0" w:top="1140" w:bottom="280" w:left="840" w:right="360"/>
        </w:sectPr>
      </w:pPr>
    </w:p>
    <w:p>
      <w:pPr>
        <w:pStyle w:val="BodyText"/>
        <w:spacing w:before="2"/>
        <w:jc w:val="left"/>
        <w:rPr>
          <w:sz w:val="18"/>
        </w:rPr>
      </w:pPr>
    </w:p>
    <w:p>
      <w:pPr>
        <w:pStyle w:val="BodyText"/>
        <w:spacing w:line="252" w:lineRule="auto" w:before="90"/>
        <w:ind w:left="484" w:right="487" w:firstLine="675"/>
      </w:pPr>
      <w:r>
        <w:rPr>
          <w:color w:val="262628"/>
          <w:w w:val="105"/>
        </w:rPr>
        <w:t>Проведение патолого-анатомических вскрытий (посмертное патолого-анато­ мическое</w:t>
      </w:r>
      <w:r>
        <w:rPr>
          <w:color w:val="262628"/>
          <w:spacing w:val="-18"/>
          <w:w w:val="105"/>
        </w:rPr>
        <w:t> </w:t>
      </w:r>
      <w:r>
        <w:rPr>
          <w:color w:val="262628"/>
          <w:w w:val="105"/>
        </w:rPr>
        <w:t>исследование</w:t>
      </w:r>
      <w:r>
        <w:rPr>
          <w:color w:val="262628"/>
          <w:spacing w:val="-13"/>
          <w:w w:val="105"/>
        </w:rPr>
        <w:t> </w:t>
      </w:r>
      <w:r>
        <w:rPr>
          <w:color w:val="262628"/>
          <w:w w:val="105"/>
        </w:rPr>
        <w:t>внутренних</w:t>
      </w:r>
      <w:r>
        <w:rPr>
          <w:color w:val="262628"/>
          <w:spacing w:val="-13"/>
          <w:w w:val="105"/>
        </w:rPr>
        <w:t> </w:t>
      </w:r>
      <w:r>
        <w:rPr>
          <w:color w:val="262628"/>
          <w:w w:val="105"/>
        </w:rPr>
        <w:t>органов</w:t>
      </w:r>
      <w:r>
        <w:rPr>
          <w:color w:val="262628"/>
          <w:spacing w:val="-12"/>
          <w:w w:val="105"/>
        </w:rPr>
        <w:t> </w:t>
      </w:r>
      <w:r>
        <w:rPr>
          <w:color w:val="262628"/>
          <w:w w:val="105"/>
        </w:rPr>
        <w:t>и</w:t>
      </w:r>
      <w:r>
        <w:rPr>
          <w:color w:val="262628"/>
          <w:spacing w:val="-23"/>
          <w:w w:val="105"/>
        </w:rPr>
        <w:t> </w:t>
      </w:r>
      <w:r>
        <w:rPr>
          <w:color w:val="262628"/>
          <w:w w:val="105"/>
        </w:rPr>
        <w:t>тканей</w:t>
      </w:r>
      <w:r>
        <w:rPr>
          <w:color w:val="262628"/>
          <w:spacing w:val="-15"/>
          <w:w w:val="105"/>
        </w:rPr>
        <w:t> </w:t>
      </w:r>
      <w:r>
        <w:rPr>
          <w:color w:val="262628"/>
          <w:w w:val="105"/>
        </w:rPr>
        <w:t>умершего</w:t>
      </w:r>
      <w:r>
        <w:rPr>
          <w:color w:val="262628"/>
          <w:spacing w:val="-13"/>
          <w:w w:val="105"/>
        </w:rPr>
        <w:t> </w:t>
      </w:r>
      <w:r>
        <w:rPr>
          <w:color w:val="262628"/>
          <w:w w:val="105"/>
        </w:rPr>
        <w:t>человека,</w:t>
      </w:r>
      <w:r>
        <w:rPr>
          <w:color w:val="262628"/>
          <w:spacing w:val="-13"/>
          <w:w w:val="105"/>
        </w:rPr>
        <w:t> </w:t>
      </w:r>
      <w:r>
        <w:rPr>
          <w:color w:val="262628"/>
          <w:w w:val="105"/>
        </w:rPr>
        <w:t>новорож</w:t>
      </w:r>
      <w:r>
        <w:rPr>
          <w:color w:val="262628"/>
          <w:spacing w:val="-50"/>
          <w:w w:val="105"/>
        </w:rPr>
        <w:t> </w:t>
      </w:r>
      <w:r>
        <w:rPr>
          <w:color w:val="0C0A0E"/>
          <w:w w:val="105"/>
        </w:rPr>
        <w:t>-</w:t>
      </w:r>
    </w:p>
    <w:p>
      <w:pPr>
        <w:pStyle w:val="BodyText"/>
        <w:spacing w:line="252" w:lineRule="auto"/>
        <w:ind w:left="488" w:right="488" w:hanging="93"/>
      </w:pPr>
      <w:r>
        <w:rPr>
          <w:color w:val="BDBDBD"/>
          <w:w w:val="105"/>
        </w:rPr>
        <w:t>.</w:t>
      </w:r>
      <w:r>
        <w:rPr>
          <w:color w:val="BDBDBD"/>
          <w:spacing w:val="-51"/>
          <w:w w:val="105"/>
        </w:rPr>
        <w:t> </w:t>
      </w:r>
      <w:r>
        <w:rPr>
          <w:color w:val="262628"/>
          <w:w w:val="105"/>
        </w:rPr>
        <w:t>денных,</w:t>
      </w:r>
      <w:r>
        <w:rPr>
          <w:color w:val="262628"/>
          <w:spacing w:val="-21"/>
          <w:w w:val="105"/>
        </w:rPr>
        <w:t> </w:t>
      </w:r>
      <w:r>
        <w:rPr>
          <w:color w:val="262628"/>
          <w:w w:val="105"/>
        </w:rPr>
        <w:t>а</w:t>
      </w:r>
      <w:r>
        <w:rPr>
          <w:color w:val="262628"/>
          <w:spacing w:val="-10"/>
          <w:w w:val="105"/>
        </w:rPr>
        <w:t> </w:t>
      </w:r>
      <w:r>
        <w:rPr>
          <w:color w:val="262628"/>
          <w:w w:val="105"/>
        </w:rPr>
        <w:t>также</w:t>
      </w:r>
      <w:r>
        <w:rPr>
          <w:color w:val="262628"/>
          <w:spacing w:val="-23"/>
          <w:w w:val="105"/>
        </w:rPr>
        <w:t> </w:t>
      </w:r>
      <w:r>
        <w:rPr>
          <w:color w:val="262628"/>
          <w:w w:val="105"/>
        </w:rPr>
        <w:t>мертворожденных</w:t>
      </w:r>
      <w:r>
        <w:rPr>
          <w:color w:val="262628"/>
          <w:spacing w:val="-31"/>
          <w:w w:val="105"/>
        </w:rPr>
        <w:t> </w:t>
      </w:r>
      <w:r>
        <w:rPr>
          <w:color w:val="262628"/>
          <w:w w:val="105"/>
        </w:rPr>
        <w:t>и</w:t>
      </w:r>
      <w:r>
        <w:rPr>
          <w:color w:val="262628"/>
          <w:spacing w:val="-17"/>
          <w:w w:val="105"/>
        </w:rPr>
        <w:t> </w:t>
      </w:r>
      <w:r>
        <w:rPr>
          <w:color w:val="262628"/>
          <w:w w:val="105"/>
        </w:rPr>
        <w:t>плодов)</w:t>
      </w:r>
      <w:r>
        <w:rPr>
          <w:color w:val="262628"/>
          <w:spacing w:val="-21"/>
          <w:w w:val="105"/>
        </w:rPr>
        <w:t> </w:t>
      </w:r>
      <w:r>
        <w:rPr>
          <w:color w:val="262628"/>
          <w:w w:val="105"/>
        </w:rPr>
        <w:t>в</w:t>
      </w:r>
      <w:r>
        <w:rPr>
          <w:color w:val="262628"/>
          <w:spacing w:val="-12"/>
          <w:w w:val="105"/>
        </w:rPr>
        <w:t> </w:t>
      </w:r>
      <w:r>
        <w:rPr>
          <w:color w:val="262628"/>
          <w:w w:val="105"/>
        </w:rPr>
        <w:t>патолого-анатомических</w:t>
      </w:r>
      <w:r>
        <w:rPr>
          <w:color w:val="262628"/>
          <w:spacing w:val="-35"/>
          <w:w w:val="105"/>
        </w:rPr>
        <w:t> </w:t>
      </w:r>
      <w:r>
        <w:rPr>
          <w:color w:val="262628"/>
          <w:w w:val="105"/>
        </w:rPr>
        <w:t>отделениях медицинских</w:t>
      </w:r>
      <w:r>
        <w:rPr>
          <w:color w:val="262628"/>
          <w:spacing w:val="-27"/>
          <w:w w:val="105"/>
        </w:rPr>
        <w:t> </w:t>
      </w:r>
      <w:r>
        <w:rPr>
          <w:color w:val="262628"/>
          <w:w w:val="105"/>
        </w:rPr>
        <w:t>организаций,</w:t>
      </w:r>
      <w:r>
        <w:rPr>
          <w:color w:val="262628"/>
          <w:spacing w:val="-22"/>
          <w:w w:val="105"/>
        </w:rPr>
        <w:t> </w:t>
      </w:r>
      <w:r>
        <w:rPr>
          <w:color w:val="262628"/>
          <w:w w:val="105"/>
        </w:rPr>
        <w:t>имеющих</w:t>
      </w:r>
      <w:r>
        <w:rPr>
          <w:color w:val="262628"/>
          <w:spacing w:val="-30"/>
          <w:w w:val="105"/>
        </w:rPr>
        <w:t> </w:t>
      </w:r>
      <w:r>
        <w:rPr>
          <w:color w:val="262628"/>
          <w:w w:val="105"/>
        </w:rPr>
        <w:t>лицензии</w:t>
      </w:r>
      <w:r>
        <w:rPr>
          <w:color w:val="262628"/>
          <w:spacing w:val="-28"/>
          <w:w w:val="105"/>
        </w:rPr>
        <w:t> </w:t>
      </w:r>
      <w:r>
        <w:rPr>
          <w:color w:val="262628"/>
          <w:w w:val="105"/>
        </w:rPr>
        <w:t>на</w:t>
      </w:r>
      <w:r>
        <w:rPr>
          <w:color w:val="262628"/>
          <w:spacing w:val="-28"/>
          <w:w w:val="105"/>
        </w:rPr>
        <w:t> </w:t>
      </w:r>
      <w:r>
        <w:rPr>
          <w:color w:val="262628"/>
          <w:w w:val="105"/>
        </w:rPr>
        <w:t>осуществление</w:t>
      </w:r>
      <w:r>
        <w:rPr>
          <w:color w:val="262628"/>
          <w:spacing w:val="-23"/>
          <w:w w:val="105"/>
        </w:rPr>
        <w:t> </w:t>
      </w:r>
      <w:r>
        <w:rPr>
          <w:color w:val="262628"/>
          <w:w w:val="105"/>
        </w:rPr>
        <w:t>медицинской</w:t>
      </w:r>
      <w:r>
        <w:rPr>
          <w:color w:val="262628"/>
          <w:spacing w:val="-23"/>
          <w:w w:val="105"/>
        </w:rPr>
        <w:t> </w:t>
      </w:r>
      <w:r>
        <w:rPr>
          <w:color w:val="3D3D3F"/>
          <w:w w:val="105"/>
        </w:rPr>
        <w:t>дея</w:t>
      </w:r>
      <w:r>
        <w:rPr>
          <w:color w:val="3D3D3F"/>
          <w:spacing w:val="-51"/>
          <w:w w:val="105"/>
        </w:rPr>
        <w:t> </w:t>
      </w:r>
      <w:r>
        <w:rPr>
          <w:color w:val="0C0A0E"/>
          <w:w w:val="105"/>
        </w:rPr>
        <w:t>­ </w:t>
      </w:r>
      <w:r>
        <w:rPr>
          <w:color w:val="262628"/>
          <w:w w:val="105"/>
        </w:rPr>
        <w:t>тельности, предусматривающие выполнение работ (услуг) по патологической ан </w:t>
      </w:r>
      <w:r>
        <w:rPr>
          <w:color w:val="262628"/>
          <w:spacing w:val="-3"/>
          <w:w w:val="105"/>
        </w:rPr>
        <w:t>а</w:t>
      </w:r>
      <w:r>
        <w:rPr>
          <w:color w:val="0C0A0E"/>
          <w:spacing w:val="-3"/>
          <w:w w:val="105"/>
        </w:rPr>
        <w:t>­ </w:t>
      </w:r>
      <w:r>
        <w:rPr>
          <w:color w:val="262628"/>
          <w:w w:val="105"/>
        </w:rPr>
        <w:t>томии, осуществляется за счет бюджетных ассигнований федерального бюджета и соответствующих бюджетов с учетом подведомственности медицинских организа­ ций</w:t>
      </w:r>
      <w:r>
        <w:rPr>
          <w:color w:val="262628"/>
          <w:spacing w:val="-18"/>
          <w:w w:val="105"/>
        </w:rPr>
        <w:t> </w:t>
      </w:r>
      <w:r>
        <w:rPr>
          <w:color w:val="262628"/>
          <w:w w:val="105"/>
        </w:rPr>
        <w:t>федеральным</w:t>
      </w:r>
      <w:r>
        <w:rPr>
          <w:color w:val="262628"/>
          <w:spacing w:val="1"/>
          <w:w w:val="105"/>
        </w:rPr>
        <w:t> </w:t>
      </w:r>
      <w:r>
        <w:rPr>
          <w:color w:val="262628"/>
          <w:w w:val="105"/>
        </w:rPr>
        <w:t>органам</w:t>
      </w:r>
      <w:r>
        <w:rPr>
          <w:color w:val="262628"/>
          <w:spacing w:val="-1"/>
          <w:w w:val="105"/>
        </w:rPr>
        <w:t> </w:t>
      </w:r>
      <w:r>
        <w:rPr>
          <w:color w:val="262628"/>
          <w:w w:val="105"/>
        </w:rPr>
        <w:t>исполнительной</w:t>
      </w:r>
      <w:r>
        <w:rPr>
          <w:color w:val="262628"/>
          <w:spacing w:val="-14"/>
          <w:w w:val="105"/>
        </w:rPr>
        <w:t> </w:t>
      </w:r>
      <w:r>
        <w:rPr>
          <w:color w:val="262628"/>
          <w:w w:val="105"/>
        </w:rPr>
        <w:t>власти,</w:t>
      </w:r>
      <w:r>
        <w:rPr>
          <w:color w:val="262628"/>
          <w:spacing w:val="-10"/>
          <w:w w:val="105"/>
        </w:rPr>
        <w:t> </w:t>
      </w:r>
      <w:r>
        <w:rPr>
          <w:color w:val="262628"/>
          <w:w w:val="105"/>
        </w:rPr>
        <w:t>исполнительным</w:t>
      </w:r>
      <w:r>
        <w:rPr>
          <w:color w:val="262628"/>
          <w:spacing w:val="-19"/>
          <w:w w:val="105"/>
        </w:rPr>
        <w:t> </w:t>
      </w:r>
      <w:r>
        <w:rPr>
          <w:color w:val="262628"/>
          <w:w w:val="105"/>
        </w:rPr>
        <w:t>органам</w:t>
      </w:r>
      <w:r>
        <w:rPr>
          <w:color w:val="262628"/>
          <w:spacing w:val="-10"/>
          <w:w w:val="105"/>
        </w:rPr>
        <w:t> </w:t>
      </w:r>
      <w:r>
        <w:rPr>
          <w:color w:val="262628"/>
          <w:spacing w:val="2"/>
          <w:w w:val="105"/>
        </w:rPr>
        <w:t>субъ</w:t>
      </w:r>
      <w:r>
        <w:rPr>
          <w:color w:val="0C0A0E"/>
          <w:spacing w:val="2"/>
          <w:w w:val="105"/>
        </w:rPr>
        <w:t>­ </w:t>
      </w:r>
      <w:r>
        <w:rPr>
          <w:color w:val="262628"/>
          <w:w w:val="105"/>
        </w:rPr>
        <w:t>ектов Российской Федерации</w:t>
      </w:r>
      <w:r>
        <w:rPr>
          <w:color w:val="262628"/>
          <w:spacing w:val="-37"/>
          <w:w w:val="105"/>
        </w:rPr>
        <w:t> </w:t>
      </w:r>
      <w:r>
        <w:rPr>
          <w:color w:val="262628"/>
          <w:w w:val="105"/>
        </w:rPr>
        <w:t>соответственно:</w:t>
      </w:r>
    </w:p>
    <w:p>
      <w:pPr>
        <w:pStyle w:val="BodyText"/>
        <w:spacing w:line="275" w:lineRule="exact"/>
        <w:ind w:left="1177"/>
      </w:pPr>
      <w:r>
        <w:rPr>
          <w:color w:val="262628"/>
          <w:w w:val="105"/>
        </w:rPr>
        <w:t>в случае смерти пациента при оказании медицинской помощи в стационарных</w:t>
      </w:r>
    </w:p>
    <w:p>
      <w:pPr>
        <w:pStyle w:val="BodyText"/>
        <w:spacing w:line="252" w:lineRule="auto" w:before="22"/>
        <w:ind w:left="503" w:right="462" w:firstLine="5"/>
      </w:pPr>
      <w:r>
        <w:rPr>
          <w:color w:val="262628"/>
          <w:w w:val="105"/>
        </w:rPr>
        <w:t>условиях</w:t>
      </w:r>
      <w:r>
        <w:rPr>
          <w:color w:val="262628"/>
          <w:spacing w:val="-29"/>
          <w:w w:val="105"/>
        </w:rPr>
        <w:t> </w:t>
      </w:r>
      <w:r>
        <w:rPr>
          <w:color w:val="262628"/>
          <w:w w:val="105"/>
        </w:rPr>
        <w:t>(результат</w:t>
      </w:r>
      <w:r>
        <w:rPr>
          <w:color w:val="262628"/>
          <w:spacing w:val="-35"/>
          <w:w w:val="105"/>
        </w:rPr>
        <w:t> </w:t>
      </w:r>
      <w:r>
        <w:rPr>
          <w:color w:val="262628"/>
          <w:w w:val="105"/>
        </w:rPr>
        <w:t>госпитализации)</w:t>
      </w:r>
      <w:r>
        <w:rPr>
          <w:color w:val="262628"/>
          <w:spacing w:val="-49"/>
          <w:w w:val="105"/>
        </w:rPr>
        <w:t> </w:t>
      </w:r>
      <w:r>
        <w:rPr>
          <w:color w:val="262628"/>
          <w:w w:val="105"/>
        </w:rPr>
        <w:t>в</w:t>
      </w:r>
      <w:r>
        <w:rPr>
          <w:color w:val="262628"/>
          <w:spacing w:val="-34"/>
          <w:w w:val="105"/>
        </w:rPr>
        <w:t> </w:t>
      </w:r>
      <w:r>
        <w:rPr>
          <w:color w:val="262628"/>
          <w:w w:val="105"/>
        </w:rPr>
        <w:t>медицинской</w:t>
      </w:r>
      <w:r>
        <w:rPr>
          <w:color w:val="262628"/>
          <w:spacing w:val="-20"/>
          <w:w w:val="105"/>
        </w:rPr>
        <w:t> </w:t>
      </w:r>
      <w:r>
        <w:rPr>
          <w:color w:val="262628"/>
          <w:w w:val="105"/>
        </w:rPr>
        <w:t>организации,</w:t>
      </w:r>
      <w:r>
        <w:rPr>
          <w:color w:val="262628"/>
          <w:spacing w:val="-30"/>
          <w:w w:val="105"/>
        </w:rPr>
        <w:t> </w:t>
      </w:r>
      <w:r>
        <w:rPr>
          <w:color w:val="262628"/>
          <w:w w:val="105"/>
        </w:rPr>
        <w:t>оказывающей</w:t>
      </w:r>
      <w:r>
        <w:rPr>
          <w:color w:val="262628"/>
          <w:spacing w:val="-23"/>
          <w:w w:val="105"/>
        </w:rPr>
        <w:t> </w:t>
      </w:r>
      <w:r>
        <w:rPr>
          <w:color w:val="262628"/>
          <w:w w:val="105"/>
        </w:rPr>
        <w:t>ме</w:t>
      </w:r>
      <w:r>
        <w:rPr>
          <w:color w:val="0C0A0E"/>
          <w:w w:val="105"/>
        </w:rPr>
        <w:t>­ </w:t>
      </w:r>
      <w:r>
        <w:rPr>
          <w:color w:val="262628"/>
          <w:w w:val="105"/>
        </w:rPr>
        <w:t>дицинскую помощь при заболеваниях, передаваемых половым пуrем, вызванных вирусом иммунодефицита человека, ВИЧ-инфекции и синдроме приобретенного иммунодефицита,</w:t>
      </w:r>
      <w:r>
        <w:rPr>
          <w:color w:val="262628"/>
          <w:spacing w:val="-36"/>
          <w:w w:val="105"/>
        </w:rPr>
        <w:t> </w:t>
      </w:r>
      <w:r>
        <w:rPr>
          <w:color w:val="262628"/>
          <w:w w:val="105"/>
        </w:rPr>
        <w:t>туберкулезе,</w:t>
      </w:r>
      <w:r>
        <w:rPr>
          <w:color w:val="262628"/>
          <w:spacing w:val="-28"/>
          <w:w w:val="105"/>
        </w:rPr>
        <w:t> </w:t>
      </w:r>
      <w:r>
        <w:rPr>
          <w:color w:val="262628"/>
          <w:w w:val="105"/>
        </w:rPr>
        <w:t>психических</w:t>
      </w:r>
      <w:r>
        <w:rPr>
          <w:color w:val="262628"/>
          <w:spacing w:val="-27"/>
          <w:w w:val="105"/>
        </w:rPr>
        <w:t> </w:t>
      </w:r>
      <w:r>
        <w:rPr>
          <w:color w:val="262628"/>
          <w:w w:val="105"/>
        </w:rPr>
        <w:t>расстройствах</w:t>
      </w:r>
      <w:r>
        <w:rPr>
          <w:color w:val="262628"/>
          <w:spacing w:val="-17"/>
          <w:w w:val="105"/>
        </w:rPr>
        <w:t> </w:t>
      </w:r>
      <w:r>
        <w:rPr>
          <w:color w:val="262628"/>
          <w:w w:val="105"/>
        </w:rPr>
        <w:t>и</w:t>
      </w:r>
      <w:r>
        <w:rPr>
          <w:color w:val="262628"/>
          <w:spacing w:val="-20"/>
          <w:w w:val="105"/>
        </w:rPr>
        <w:t> </w:t>
      </w:r>
      <w:r>
        <w:rPr>
          <w:color w:val="262628"/>
          <w:w w:val="105"/>
        </w:rPr>
        <w:t>расстройствах</w:t>
      </w:r>
      <w:r>
        <w:rPr>
          <w:color w:val="262628"/>
          <w:spacing w:val="-20"/>
          <w:w w:val="105"/>
        </w:rPr>
        <w:t> </w:t>
      </w:r>
      <w:r>
        <w:rPr>
          <w:color w:val="262628"/>
          <w:w w:val="105"/>
        </w:rPr>
        <w:t>поведе</w:t>
      </w:r>
      <w:r>
        <w:rPr>
          <w:color w:val="262628"/>
          <w:spacing w:val="-49"/>
          <w:w w:val="105"/>
        </w:rPr>
        <w:t> </w:t>
      </w:r>
      <w:r>
        <w:rPr>
          <w:color w:val="0C0A0E"/>
          <w:w w:val="105"/>
        </w:rPr>
        <w:t>­ </w:t>
      </w:r>
      <w:r>
        <w:rPr>
          <w:color w:val="262628"/>
          <w:w w:val="105"/>
        </w:rPr>
        <w:t>ния, связанных в том числе с употреблением психоактивных веществ, а также умерших в хосписах и больницах</w:t>
      </w:r>
      <w:r>
        <w:rPr>
          <w:color w:val="262628"/>
          <w:spacing w:val="-50"/>
          <w:w w:val="105"/>
        </w:rPr>
        <w:t> </w:t>
      </w:r>
      <w:r>
        <w:rPr>
          <w:color w:val="262628"/>
          <w:w w:val="105"/>
        </w:rPr>
        <w:t>сестринского ухода;</w:t>
      </w:r>
    </w:p>
    <w:p>
      <w:pPr>
        <w:pStyle w:val="BodyText"/>
        <w:spacing w:line="254" w:lineRule="auto"/>
        <w:ind w:left="513" w:right="447" w:firstLine="674"/>
      </w:pPr>
      <w:r>
        <w:rPr>
          <w:color w:val="262628"/>
          <w:w w:val="105"/>
        </w:rPr>
        <w:t>в</w:t>
      </w:r>
      <w:r>
        <w:rPr>
          <w:color w:val="262628"/>
          <w:spacing w:val="-12"/>
          <w:w w:val="105"/>
        </w:rPr>
        <w:t> </w:t>
      </w:r>
      <w:r>
        <w:rPr>
          <w:color w:val="262628"/>
          <w:w w:val="105"/>
        </w:rPr>
        <w:t>случае</w:t>
      </w:r>
      <w:r>
        <w:rPr>
          <w:color w:val="262628"/>
          <w:spacing w:val="-24"/>
          <w:w w:val="105"/>
        </w:rPr>
        <w:t> </w:t>
      </w:r>
      <w:r>
        <w:rPr>
          <w:color w:val="262628"/>
          <w:w w:val="105"/>
        </w:rPr>
        <w:t>смерти</w:t>
      </w:r>
      <w:r>
        <w:rPr>
          <w:color w:val="262628"/>
          <w:spacing w:val="-7"/>
          <w:w w:val="105"/>
        </w:rPr>
        <w:t> </w:t>
      </w:r>
      <w:r>
        <w:rPr>
          <w:color w:val="262628"/>
          <w:w w:val="105"/>
        </w:rPr>
        <w:t>гражданина</w:t>
      </w:r>
      <w:r>
        <w:rPr>
          <w:color w:val="262628"/>
          <w:spacing w:val="-11"/>
          <w:w w:val="105"/>
        </w:rPr>
        <w:t> </w:t>
      </w:r>
      <w:r>
        <w:rPr>
          <w:color w:val="262628"/>
          <w:w w:val="105"/>
        </w:rPr>
        <w:t>в</w:t>
      </w:r>
      <w:r>
        <w:rPr>
          <w:color w:val="262628"/>
          <w:spacing w:val="-8"/>
          <w:w w:val="105"/>
        </w:rPr>
        <w:t> </w:t>
      </w:r>
      <w:r>
        <w:rPr>
          <w:color w:val="262628"/>
          <w:w w:val="105"/>
        </w:rPr>
        <w:t>медицинской</w:t>
      </w:r>
      <w:r>
        <w:rPr>
          <w:color w:val="262628"/>
          <w:spacing w:val="1"/>
          <w:w w:val="105"/>
        </w:rPr>
        <w:t> </w:t>
      </w:r>
      <w:r>
        <w:rPr>
          <w:color w:val="262628"/>
          <w:w w:val="105"/>
        </w:rPr>
        <w:t>организации,</w:t>
      </w:r>
      <w:r>
        <w:rPr>
          <w:color w:val="262628"/>
          <w:spacing w:val="-12"/>
          <w:w w:val="105"/>
        </w:rPr>
        <w:t> </w:t>
      </w:r>
      <w:r>
        <w:rPr>
          <w:color w:val="262628"/>
          <w:w w:val="105"/>
        </w:rPr>
        <w:t>оказывающей</w:t>
      </w:r>
      <w:r>
        <w:rPr>
          <w:color w:val="262628"/>
          <w:spacing w:val="-10"/>
          <w:w w:val="105"/>
        </w:rPr>
        <w:t> </w:t>
      </w:r>
      <w:r>
        <w:rPr>
          <w:color w:val="262628"/>
          <w:spacing w:val="-7"/>
          <w:w w:val="105"/>
        </w:rPr>
        <w:t>меди</w:t>
      </w:r>
      <w:r>
        <w:rPr>
          <w:color w:val="0C0A0E"/>
          <w:spacing w:val="-7"/>
          <w:w w:val="105"/>
        </w:rPr>
        <w:t>­ </w:t>
      </w:r>
      <w:r>
        <w:rPr>
          <w:color w:val="262628"/>
          <w:w w:val="105"/>
        </w:rPr>
        <w:t>цинскую</w:t>
      </w:r>
      <w:r>
        <w:rPr>
          <w:color w:val="262628"/>
          <w:spacing w:val="-9"/>
          <w:w w:val="105"/>
        </w:rPr>
        <w:t> </w:t>
      </w:r>
      <w:r>
        <w:rPr>
          <w:color w:val="262628"/>
          <w:w w:val="105"/>
        </w:rPr>
        <w:t>помощь</w:t>
      </w:r>
      <w:r>
        <w:rPr>
          <w:color w:val="262628"/>
          <w:spacing w:val="-16"/>
          <w:w w:val="105"/>
        </w:rPr>
        <w:t> </w:t>
      </w:r>
      <w:r>
        <w:rPr>
          <w:color w:val="262628"/>
          <w:w w:val="105"/>
        </w:rPr>
        <w:t>в</w:t>
      </w:r>
      <w:r>
        <w:rPr>
          <w:color w:val="262628"/>
          <w:spacing w:val="-5"/>
          <w:w w:val="105"/>
        </w:rPr>
        <w:t> </w:t>
      </w:r>
      <w:r>
        <w:rPr>
          <w:color w:val="262628"/>
          <w:w w:val="105"/>
        </w:rPr>
        <w:t>амбулаторных</w:t>
      </w:r>
      <w:r>
        <w:rPr>
          <w:color w:val="262628"/>
          <w:spacing w:val="1"/>
          <w:w w:val="105"/>
        </w:rPr>
        <w:t> </w:t>
      </w:r>
      <w:r>
        <w:rPr>
          <w:color w:val="262628"/>
          <w:w w:val="105"/>
        </w:rPr>
        <w:t>условиях</w:t>
      </w:r>
      <w:r>
        <w:rPr>
          <w:color w:val="262628"/>
          <w:spacing w:val="-9"/>
          <w:w w:val="105"/>
        </w:rPr>
        <w:t> </w:t>
      </w:r>
      <w:r>
        <w:rPr>
          <w:color w:val="262628"/>
          <w:w w:val="105"/>
        </w:rPr>
        <w:t>и</w:t>
      </w:r>
      <w:r>
        <w:rPr>
          <w:color w:val="262628"/>
          <w:spacing w:val="-12"/>
          <w:w w:val="105"/>
        </w:rPr>
        <w:t> </w:t>
      </w:r>
      <w:r>
        <w:rPr>
          <w:color w:val="262628"/>
          <w:w w:val="105"/>
        </w:rPr>
        <w:t>условиях</w:t>
      </w:r>
      <w:r>
        <w:rPr>
          <w:color w:val="262628"/>
          <w:spacing w:val="-7"/>
          <w:w w:val="105"/>
        </w:rPr>
        <w:t> </w:t>
      </w:r>
      <w:r>
        <w:rPr>
          <w:color w:val="262628"/>
          <w:w w:val="105"/>
        </w:rPr>
        <w:t>дневного</w:t>
      </w:r>
      <w:r>
        <w:rPr>
          <w:color w:val="262628"/>
          <w:spacing w:val="-7"/>
          <w:w w:val="105"/>
        </w:rPr>
        <w:t> </w:t>
      </w:r>
      <w:r>
        <w:rPr>
          <w:color w:val="262628"/>
          <w:w w:val="105"/>
        </w:rPr>
        <w:t>стационара,</w:t>
      </w:r>
      <w:r>
        <w:rPr>
          <w:color w:val="262628"/>
          <w:spacing w:val="-3"/>
          <w:w w:val="105"/>
        </w:rPr>
        <w:t> </w:t>
      </w:r>
      <w:r>
        <w:rPr>
          <w:color w:val="262628"/>
          <w:w w:val="105"/>
        </w:rPr>
        <w:t>а</w:t>
      </w:r>
      <w:r>
        <w:rPr>
          <w:color w:val="262628"/>
          <w:spacing w:val="3"/>
          <w:w w:val="105"/>
        </w:rPr>
        <w:t> </w:t>
      </w:r>
      <w:r>
        <w:rPr>
          <w:color w:val="262628"/>
          <w:w w:val="105"/>
        </w:rPr>
        <w:t>так­ же вне медицинской организации, когда обязательность проведения патолого­ анатомических вскрытий в целях установления причины смерти установлена зако­ нодательством Российской</w:t>
      </w:r>
      <w:r>
        <w:rPr>
          <w:color w:val="262628"/>
          <w:spacing w:val="-2"/>
          <w:w w:val="105"/>
        </w:rPr>
        <w:t> </w:t>
      </w:r>
      <w:r>
        <w:rPr>
          <w:color w:val="262628"/>
          <w:w w:val="105"/>
        </w:rPr>
        <w:t>Федерации.</w:t>
      </w:r>
    </w:p>
    <w:p>
      <w:pPr>
        <w:pStyle w:val="BodyText"/>
        <w:spacing w:line="281" w:lineRule="exact"/>
        <w:ind w:left="1195"/>
      </w:pPr>
      <w:r>
        <w:rPr>
          <w:color w:val="262628"/>
          <w:w w:val="105"/>
        </w:rPr>
        <w:t>Также за счет средств бюджета Республики Татарстан осуществляется обеспе</w:t>
      </w:r>
      <w:r>
        <w:rPr>
          <w:color w:val="0C0A0E"/>
          <w:w w:val="105"/>
        </w:rPr>
        <w:t>­</w:t>
      </w:r>
    </w:p>
    <w:p>
      <w:pPr>
        <w:pStyle w:val="BodyText"/>
        <w:spacing w:line="287" w:lineRule="exact" w:before="20"/>
        <w:ind w:left="524"/>
        <w:jc w:val="left"/>
      </w:pPr>
      <w:r>
        <w:rPr>
          <w:color w:val="262628"/>
          <w:w w:val="105"/>
        </w:rPr>
        <w:t>чение:</w:t>
      </w:r>
    </w:p>
    <w:p>
      <w:pPr>
        <w:pStyle w:val="BodyText"/>
        <w:spacing w:line="237" w:lineRule="auto"/>
        <w:ind w:left="529" w:right="429" w:firstLine="672"/>
      </w:pPr>
      <w:r>
        <w:rPr>
          <w:color w:val="262628"/>
          <w:w w:val="105"/>
        </w:rPr>
        <w:t>лекарственными препаратами в соответствии с перечнем групп населения и категорий заболеваний, при амбулаторном лечении которых лекарственные препа­ раты,</w:t>
      </w:r>
      <w:r>
        <w:rPr>
          <w:color w:val="262628"/>
          <w:spacing w:val="-37"/>
          <w:w w:val="105"/>
        </w:rPr>
        <w:t> </w:t>
      </w:r>
      <w:r>
        <w:rPr>
          <w:color w:val="262628"/>
          <w:w w:val="105"/>
        </w:rPr>
        <w:t>изделия</w:t>
      </w:r>
      <w:r>
        <w:rPr>
          <w:color w:val="262628"/>
          <w:spacing w:val="-32"/>
          <w:w w:val="105"/>
        </w:rPr>
        <w:t> </w:t>
      </w:r>
      <w:r>
        <w:rPr>
          <w:color w:val="262628"/>
          <w:w w:val="105"/>
        </w:rPr>
        <w:t>медицинского</w:t>
      </w:r>
      <w:r>
        <w:rPr>
          <w:color w:val="262628"/>
          <w:spacing w:val="-25"/>
          <w:w w:val="105"/>
        </w:rPr>
        <w:t> </w:t>
      </w:r>
      <w:r>
        <w:rPr>
          <w:color w:val="262628"/>
          <w:w w:val="105"/>
        </w:rPr>
        <w:t>назначения</w:t>
      </w:r>
      <w:r>
        <w:rPr>
          <w:color w:val="262628"/>
          <w:spacing w:val="-26"/>
          <w:w w:val="105"/>
        </w:rPr>
        <w:t> </w:t>
      </w:r>
      <w:r>
        <w:rPr>
          <w:color w:val="262628"/>
          <w:w w:val="105"/>
        </w:rPr>
        <w:t>и</w:t>
      </w:r>
      <w:r>
        <w:rPr>
          <w:color w:val="262628"/>
          <w:spacing w:val="-27"/>
          <w:w w:val="105"/>
        </w:rPr>
        <w:t> </w:t>
      </w:r>
      <w:r>
        <w:rPr>
          <w:color w:val="262628"/>
          <w:w w:val="105"/>
        </w:rPr>
        <w:t>специализированные</w:t>
      </w:r>
      <w:r>
        <w:rPr>
          <w:color w:val="262628"/>
          <w:spacing w:val="-48"/>
          <w:w w:val="105"/>
        </w:rPr>
        <w:t> </w:t>
      </w:r>
      <w:r>
        <w:rPr>
          <w:color w:val="262628"/>
          <w:w w:val="105"/>
        </w:rPr>
        <w:t>продукты</w:t>
      </w:r>
      <w:r>
        <w:rPr>
          <w:color w:val="262628"/>
          <w:spacing w:val="-26"/>
          <w:w w:val="105"/>
        </w:rPr>
        <w:t> </w:t>
      </w:r>
      <w:r>
        <w:rPr>
          <w:color w:val="262628"/>
          <w:w w:val="105"/>
        </w:rPr>
        <w:t>лечебного питания</w:t>
      </w:r>
      <w:r>
        <w:rPr>
          <w:color w:val="262628"/>
          <w:spacing w:val="-9"/>
          <w:w w:val="105"/>
        </w:rPr>
        <w:t> </w:t>
      </w:r>
      <w:r>
        <w:rPr>
          <w:color w:val="262628"/>
          <w:w w:val="105"/>
        </w:rPr>
        <w:t>оmускаются по</w:t>
      </w:r>
      <w:r>
        <w:rPr>
          <w:color w:val="262628"/>
          <w:spacing w:val="-21"/>
          <w:w w:val="105"/>
        </w:rPr>
        <w:t> </w:t>
      </w:r>
      <w:r>
        <w:rPr>
          <w:color w:val="262628"/>
          <w:w w:val="105"/>
        </w:rPr>
        <w:t>рецептам</w:t>
      </w:r>
      <w:r>
        <w:rPr>
          <w:color w:val="262628"/>
          <w:spacing w:val="-3"/>
          <w:w w:val="105"/>
        </w:rPr>
        <w:t> </w:t>
      </w:r>
      <w:r>
        <w:rPr>
          <w:color w:val="262628"/>
          <w:w w:val="105"/>
        </w:rPr>
        <w:t>врачей</w:t>
      </w:r>
      <w:r>
        <w:rPr>
          <w:color w:val="262628"/>
          <w:spacing w:val="-12"/>
          <w:w w:val="105"/>
        </w:rPr>
        <w:t> </w:t>
      </w:r>
      <w:r>
        <w:rPr>
          <w:color w:val="262628"/>
          <w:w w:val="105"/>
        </w:rPr>
        <w:t>бесплатно</w:t>
      </w:r>
      <w:r>
        <w:rPr>
          <w:color w:val="262628"/>
          <w:spacing w:val="-6"/>
          <w:w w:val="105"/>
        </w:rPr>
        <w:t> </w:t>
      </w:r>
      <w:r>
        <w:rPr>
          <w:color w:val="262628"/>
          <w:w w:val="105"/>
        </w:rPr>
        <w:t>в</w:t>
      </w:r>
      <w:r>
        <w:rPr>
          <w:color w:val="262628"/>
          <w:spacing w:val="-8"/>
          <w:w w:val="105"/>
        </w:rPr>
        <w:t> </w:t>
      </w:r>
      <w:r>
        <w:rPr>
          <w:color w:val="262628"/>
          <w:w w:val="105"/>
        </w:rPr>
        <w:t>соответствии</w:t>
      </w:r>
      <w:r>
        <w:rPr>
          <w:color w:val="262628"/>
          <w:spacing w:val="-4"/>
          <w:w w:val="105"/>
        </w:rPr>
        <w:t> </w:t>
      </w:r>
      <w:r>
        <w:rPr>
          <w:color w:val="262628"/>
          <w:w w:val="105"/>
        </w:rPr>
        <w:t>с</w:t>
      </w:r>
      <w:r>
        <w:rPr>
          <w:color w:val="262628"/>
          <w:spacing w:val="-7"/>
          <w:w w:val="105"/>
        </w:rPr>
        <w:t> </w:t>
      </w:r>
      <w:r>
        <w:rPr>
          <w:color w:val="262628"/>
          <w:w w:val="105"/>
        </w:rPr>
        <w:t>Федеральным </w:t>
      </w:r>
      <w:r>
        <w:rPr>
          <w:color w:val="3D3D3F"/>
          <w:w w:val="105"/>
        </w:rPr>
        <w:t>законом </w:t>
      </w:r>
      <w:r>
        <w:rPr>
          <w:color w:val="262628"/>
          <w:w w:val="105"/>
        </w:rPr>
        <w:t>от 22 августа 2004 года </w:t>
      </w:r>
      <w:r>
        <w:rPr>
          <w:rFonts w:ascii="Arial" w:hAnsi="Arial"/>
          <w:color w:val="262628"/>
          <w:w w:val="105"/>
          <w:sz w:val="24"/>
        </w:rPr>
        <w:t>№ </w:t>
      </w:r>
      <w:r>
        <w:rPr>
          <w:color w:val="262628"/>
          <w:spacing w:val="-3"/>
          <w:w w:val="105"/>
        </w:rPr>
        <w:t>122</w:t>
      </w:r>
      <w:r>
        <w:rPr>
          <w:color w:val="0C0A0E"/>
          <w:spacing w:val="-3"/>
          <w:w w:val="105"/>
        </w:rPr>
        <w:t>-</w:t>
      </w:r>
      <w:r>
        <w:rPr>
          <w:color w:val="262628"/>
          <w:spacing w:val="-3"/>
          <w:w w:val="105"/>
        </w:rPr>
        <w:t>ФЗ </w:t>
      </w:r>
      <w:r>
        <w:rPr>
          <w:color w:val="3D3D3F"/>
          <w:w w:val="105"/>
        </w:rPr>
        <w:t>«О </w:t>
      </w:r>
      <w:r>
        <w:rPr>
          <w:color w:val="262628"/>
          <w:w w:val="105"/>
        </w:rPr>
        <w:t>внесении изменений в </w:t>
      </w:r>
      <w:r>
        <w:rPr>
          <w:color w:val="262628"/>
          <w:spacing w:val="-8"/>
          <w:w w:val="105"/>
        </w:rPr>
        <w:t>законодатель</w:t>
      </w:r>
      <w:r>
        <w:rPr>
          <w:color w:val="0C0A0E"/>
          <w:spacing w:val="-8"/>
          <w:w w:val="105"/>
        </w:rPr>
        <w:t>­ </w:t>
      </w:r>
      <w:r>
        <w:rPr>
          <w:color w:val="262628"/>
          <w:w w:val="105"/>
        </w:rPr>
        <w:t>ные акты Российской Федерации и признании угратившими силу некоторых зако</w:t>
      </w:r>
      <w:r>
        <w:rPr>
          <w:color w:val="0C0A0E"/>
          <w:w w:val="105"/>
        </w:rPr>
        <w:t>­ </w:t>
      </w:r>
      <w:r>
        <w:rPr>
          <w:color w:val="262628"/>
          <w:w w:val="105"/>
        </w:rPr>
        <w:t>нодательных актов Российской Федерации в связи с принятием федеральных зако­ нов «О внесении изменений и дополнений в Федеральный закон </w:t>
      </w:r>
      <w:r>
        <w:rPr>
          <w:color w:val="3D3D3F"/>
          <w:w w:val="105"/>
        </w:rPr>
        <w:t>«Об </w:t>
      </w:r>
      <w:r>
        <w:rPr>
          <w:color w:val="262628"/>
          <w:w w:val="105"/>
        </w:rPr>
        <w:t>общих </w:t>
      </w:r>
      <w:r>
        <w:rPr>
          <w:color w:val="262628"/>
          <w:spacing w:val="-5"/>
          <w:w w:val="105"/>
        </w:rPr>
        <w:t>прин</w:t>
      </w:r>
      <w:r>
        <w:rPr>
          <w:color w:val="0C0A0E"/>
          <w:spacing w:val="-5"/>
          <w:w w:val="105"/>
        </w:rPr>
        <w:t>­ </w:t>
      </w:r>
      <w:r>
        <w:rPr>
          <w:color w:val="262628"/>
          <w:w w:val="105"/>
        </w:rPr>
        <w:t>ципах</w:t>
      </w:r>
      <w:r>
        <w:rPr>
          <w:color w:val="262628"/>
          <w:spacing w:val="-34"/>
          <w:w w:val="105"/>
        </w:rPr>
        <w:t> </w:t>
      </w:r>
      <w:r>
        <w:rPr>
          <w:color w:val="262628"/>
          <w:w w:val="105"/>
        </w:rPr>
        <w:t>организации</w:t>
      </w:r>
      <w:r>
        <w:rPr>
          <w:color w:val="262628"/>
          <w:spacing w:val="-26"/>
          <w:w w:val="105"/>
        </w:rPr>
        <w:t> </w:t>
      </w:r>
      <w:r>
        <w:rPr>
          <w:color w:val="262628"/>
          <w:w w:val="105"/>
        </w:rPr>
        <w:t>законодательных</w:t>
      </w:r>
      <w:r>
        <w:rPr>
          <w:color w:val="262628"/>
          <w:spacing w:val="-39"/>
          <w:w w:val="105"/>
        </w:rPr>
        <w:t> </w:t>
      </w:r>
      <w:r>
        <w:rPr>
          <w:color w:val="262628"/>
          <w:w w:val="105"/>
        </w:rPr>
        <w:t>(представительных)</w:t>
      </w:r>
      <w:r>
        <w:rPr>
          <w:color w:val="262628"/>
          <w:spacing w:val="-38"/>
          <w:w w:val="105"/>
        </w:rPr>
        <w:t> </w:t>
      </w:r>
      <w:r>
        <w:rPr>
          <w:color w:val="262628"/>
          <w:w w:val="105"/>
        </w:rPr>
        <w:t>и</w:t>
      </w:r>
      <w:r>
        <w:rPr>
          <w:color w:val="262628"/>
          <w:spacing w:val="-31"/>
          <w:w w:val="105"/>
        </w:rPr>
        <w:t> </w:t>
      </w:r>
      <w:r>
        <w:rPr>
          <w:color w:val="262628"/>
          <w:w w:val="105"/>
        </w:rPr>
        <w:t>исполнительных</w:t>
      </w:r>
      <w:r>
        <w:rPr>
          <w:color w:val="262628"/>
          <w:spacing w:val="-44"/>
          <w:w w:val="105"/>
        </w:rPr>
        <w:t> </w:t>
      </w:r>
      <w:r>
        <w:rPr>
          <w:color w:val="262628"/>
          <w:w w:val="105"/>
        </w:rPr>
        <w:t>органов государственной</w:t>
      </w:r>
      <w:r>
        <w:rPr>
          <w:color w:val="262628"/>
          <w:spacing w:val="-38"/>
          <w:w w:val="105"/>
        </w:rPr>
        <w:t> </w:t>
      </w:r>
      <w:r>
        <w:rPr>
          <w:color w:val="262628"/>
          <w:w w:val="105"/>
        </w:rPr>
        <w:t>власти</w:t>
      </w:r>
      <w:r>
        <w:rPr>
          <w:color w:val="262628"/>
          <w:spacing w:val="-25"/>
          <w:w w:val="105"/>
        </w:rPr>
        <w:t> </w:t>
      </w:r>
      <w:r>
        <w:rPr>
          <w:color w:val="262628"/>
          <w:w w:val="105"/>
        </w:rPr>
        <w:t>субъектов</w:t>
      </w:r>
      <w:r>
        <w:rPr>
          <w:color w:val="262628"/>
          <w:spacing w:val="-27"/>
          <w:w w:val="105"/>
        </w:rPr>
        <w:t> </w:t>
      </w:r>
      <w:r>
        <w:rPr>
          <w:color w:val="262628"/>
          <w:w w:val="105"/>
        </w:rPr>
        <w:t>Российской</w:t>
      </w:r>
      <w:r>
        <w:rPr>
          <w:color w:val="262628"/>
          <w:spacing w:val="-20"/>
          <w:w w:val="105"/>
        </w:rPr>
        <w:t> </w:t>
      </w:r>
      <w:r>
        <w:rPr>
          <w:color w:val="262628"/>
          <w:w w:val="105"/>
        </w:rPr>
        <w:t>Федерации»</w:t>
      </w:r>
      <w:r>
        <w:rPr>
          <w:color w:val="262628"/>
          <w:spacing w:val="-15"/>
          <w:w w:val="105"/>
        </w:rPr>
        <w:t> </w:t>
      </w:r>
      <w:r>
        <w:rPr>
          <w:color w:val="262628"/>
          <w:w w:val="105"/>
        </w:rPr>
        <w:t>и</w:t>
      </w:r>
      <w:r>
        <w:rPr>
          <w:color w:val="262628"/>
          <w:spacing w:val="-34"/>
          <w:w w:val="105"/>
        </w:rPr>
        <w:t> </w:t>
      </w:r>
      <w:r>
        <w:rPr>
          <w:color w:val="262628"/>
          <w:w w:val="105"/>
        </w:rPr>
        <w:t>«Об</w:t>
      </w:r>
      <w:r>
        <w:rPr>
          <w:color w:val="262628"/>
          <w:spacing w:val="-32"/>
          <w:w w:val="105"/>
        </w:rPr>
        <w:t> </w:t>
      </w:r>
      <w:r>
        <w:rPr>
          <w:color w:val="262628"/>
          <w:w w:val="105"/>
        </w:rPr>
        <w:t>общих</w:t>
      </w:r>
      <w:r>
        <w:rPr>
          <w:color w:val="262628"/>
          <w:spacing w:val="-29"/>
          <w:w w:val="105"/>
        </w:rPr>
        <w:t> </w:t>
      </w:r>
      <w:r>
        <w:rPr>
          <w:color w:val="262628"/>
          <w:w w:val="105"/>
        </w:rPr>
        <w:t>принципах организации местного самоуправления в Российской Федерации» и Законом Рес</w:t>
      </w:r>
      <w:r>
        <w:rPr>
          <w:color w:val="0C0A0E"/>
          <w:w w:val="105"/>
        </w:rPr>
        <w:t>­ </w:t>
      </w:r>
      <w:r>
        <w:rPr>
          <w:color w:val="262628"/>
          <w:w w:val="105"/>
        </w:rPr>
        <w:t>публики</w:t>
      </w:r>
      <w:r>
        <w:rPr>
          <w:color w:val="262628"/>
          <w:spacing w:val="-9"/>
          <w:w w:val="105"/>
        </w:rPr>
        <w:t> </w:t>
      </w:r>
      <w:r>
        <w:rPr>
          <w:color w:val="262628"/>
          <w:w w:val="105"/>
        </w:rPr>
        <w:t>Татарстан</w:t>
      </w:r>
      <w:r>
        <w:rPr>
          <w:color w:val="262628"/>
          <w:spacing w:val="-10"/>
          <w:w w:val="105"/>
        </w:rPr>
        <w:t> </w:t>
      </w:r>
      <w:r>
        <w:rPr>
          <w:color w:val="262628"/>
          <w:w w:val="105"/>
        </w:rPr>
        <w:t>от</w:t>
      </w:r>
      <w:r>
        <w:rPr>
          <w:color w:val="262628"/>
          <w:spacing w:val="-6"/>
          <w:w w:val="105"/>
        </w:rPr>
        <w:t> </w:t>
      </w:r>
      <w:r>
        <w:rPr>
          <w:color w:val="262628"/>
          <w:w w:val="105"/>
        </w:rPr>
        <w:t>8</w:t>
      </w:r>
      <w:r>
        <w:rPr>
          <w:color w:val="262628"/>
          <w:spacing w:val="-6"/>
          <w:w w:val="105"/>
        </w:rPr>
        <w:t> </w:t>
      </w:r>
      <w:r>
        <w:rPr>
          <w:color w:val="262628"/>
          <w:w w:val="105"/>
        </w:rPr>
        <w:t>декабря</w:t>
      </w:r>
      <w:r>
        <w:rPr>
          <w:color w:val="262628"/>
          <w:spacing w:val="-9"/>
          <w:w w:val="105"/>
        </w:rPr>
        <w:t> </w:t>
      </w:r>
      <w:r>
        <w:rPr>
          <w:color w:val="262628"/>
          <w:w w:val="105"/>
        </w:rPr>
        <w:t>2004</w:t>
      </w:r>
      <w:r>
        <w:rPr>
          <w:color w:val="262628"/>
          <w:spacing w:val="-13"/>
          <w:w w:val="105"/>
        </w:rPr>
        <w:t> </w:t>
      </w:r>
      <w:r>
        <w:rPr>
          <w:color w:val="262628"/>
          <w:w w:val="105"/>
        </w:rPr>
        <w:t>года</w:t>
      </w:r>
      <w:r>
        <w:rPr>
          <w:color w:val="262628"/>
          <w:spacing w:val="-40"/>
          <w:w w:val="105"/>
        </w:rPr>
        <w:t> </w:t>
      </w:r>
      <w:r>
        <w:rPr>
          <w:rFonts w:ascii="Arial" w:hAnsi="Arial"/>
          <w:color w:val="262628"/>
          <w:w w:val="105"/>
          <w:sz w:val="24"/>
        </w:rPr>
        <w:t>№</w:t>
      </w:r>
      <w:r>
        <w:rPr>
          <w:rFonts w:ascii="Arial" w:hAnsi="Arial"/>
          <w:color w:val="262628"/>
          <w:spacing w:val="-10"/>
          <w:w w:val="105"/>
          <w:sz w:val="24"/>
        </w:rPr>
        <w:t> </w:t>
      </w:r>
      <w:r>
        <w:rPr>
          <w:color w:val="262628"/>
          <w:w w:val="105"/>
        </w:rPr>
        <w:t>63-ЗРТ</w:t>
      </w:r>
      <w:r>
        <w:rPr>
          <w:color w:val="262628"/>
          <w:spacing w:val="-17"/>
          <w:w w:val="105"/>
        </w:rPr>
        <w:t> </w:t>
      </w:r>
      <w:r>
        <w:rPr>
          <w:color w:val="3D3D3F"/>
          <w:w w:val="105"/>
        </w:rPr>
        <w:t>«Об</w:t>
      </w:r>
      <w:r>
        <w:rPr>
          <w:color w:val="3D3D3F"/>
          <w:spacing w:val="-24"/>
          <w:w w:val="105"/>
        </w:rPr>
        <w:t> </w:t>
      </w:r>
      <w:r>
        <w:rPr>
          <w:color w:val="262628"/>
          <w:w w:val="105"/>
        </w:rPr>
        <w:t>адресной</w:t>
      </w:r>
      <w:r>
        <w:rPr>
          <w:color w:val="262628"/>
          <w:spacing w:val="-12"/>
          <w:w w:val="105"/>
        </w:rPr>
        <w:t> </w:t>
      </w:r>
      <w:r>
        <w:rPr>
          <w:color w:val="262628"/>
          <w:w w:val="105"/>
        </w:rPr>
        <w:t>социальной</w:t>
      </w:r>
      <w:r>
        <w:rPr>
          <w:color w:val="262628"/>
          <w:spacing w:val="-5"/>
          <w:w w:val="105"/>
        </w:rPr>
        <w:t> </w:t>
      </w:r>
      <w:r>
        <w:rPr>
          <w:color w:val="262628"/>
          <w:spacing w:val="3"/>
          <w:w w:val="105"/>
        </w:rPr>
        <w:t>под</w:t>
      </w:r>
      <w:r>
        <w:rPr>
          <w:color w:val="0C0A0E"/>
          <w:spacing w:val="3"/>
          <w:w w:val="105"/>
        </w:rPr>
        <w:t>­ </w:t>
      </w:r>
      <w:r>
        <w:rPr>
          <w:color w:val="262628"/>
          <w:w w:val="105"/>
        </w:rPr>
        <w:t>держке населения в Республике</w:t>
      </w:r>
      <w:r>
        <w:rPr>
          <w:color w:val="262628"/>
          <w:spacing w:val="-29"/>
          <w:w w:val="105"/>
        </w:rPr>
        <w:t> </w:t>
      </w:r>
      <w:r>
        <w:rPr>
          <w:color w:val="262628"/>
          <w:w w:val="105"/>
        </w:rPr>
        <w:t>Татарстан»;</w:t>
      </w:r>
    </w:p>
    <w:p>
      <w:pPr>
        <w:pStyle w:val="BodyText"/>
        <w:spacing w:line="235" w:lineRule="auto"/>
        <w:ind w:left="547" w:right="391" w:firstLine="689"/>
      </w:pPr>
      <w:r>
        <w:rPr>
          <w:color w:val="262628"/>
          <w:w w:val="105"/>
        </w:rPr>
        <w:t>граждан зарегистрированными в установленном порядке на территории Рос­ сийской Федерации лекарственными препаратами и специализированными</w:t>
      </w:r>
      <w:r>
        <w:rPr>
          <w:color w:val="262628"/>
          <w:spacing w:val="-50"/>
          <w:w w:val="105"/>
        </w:rPr>
        <w:t> </w:t>
      </w:r>
      <w:r>
        <w:rPr>
          <w:color w:val="262628"/>
          <w:spacing w:val="-4"/>
          <w:w w:val="105"/>
        </w:rPr>
        <w:t>продук</w:t>
      </w:r>
      <w:r>
        <w:rPr>
          <w:color w:val="0C0A0E"/>
          <w:spacing w:val="-4"/>
          <w:w w:val="105"/>
        </w:rPr>
        <w:t>­ </w:t>
      </w:r>
      <w:r>
        <w:rPr>
          <w:color w:val="262628"/>
          <w:w w:val="105"/>
        </w:rPr>
        <w:t>тами лечебного питания </w:t>
      </w:r>
      <w:r>
        <w:rPr>
          <w:rFonts w:ascii="Arial" w:hAnsi="Arial"/>
          <w:color w:val="262628"/>
          <w:w w:val="105"/>
          <w:sz w:val="25"/>
        </w:rPr>
        <w:t>для </w:t>
      </w:r>
      <w:r>
        <w:rPr>
          <w:color w:val="262628"/>
          <w:w w:val="105"/>
        </w:rPr>
        <w:t>лечения </w:t>
      </w:r>
      <w:r>
        <w:rPr>
          <w:color w:val="3D3D3F"/>
          <w:w w:val="105"/>
        </w:rPr>
        <w:t>заболеваний, </w:t>
      </w:r>
      <w:r>
        <w:rPr>
          <w:color w:val="262628"/>
          <w:w w:val="105"/>
        </w:rPr>
        <w:t>вкточенных в перечень жиз­ неугрожающих и </w:t>
      </w:r>
      <w:r>
        <w:rPr>
          <w:color w:val="3D3D3F"/>
          <w:w w:val="105"/>
        </w:rPr>
        <w:t>хронических </w:t>
      </w:r>
      <w:r>
        <w:rPr>
          <w:color w:val="262628"/>
          <w:w w:val="105"/>
        </w:rPr>
        <w:t>прогрессирующих редких (орфанных) </w:t>
      </w:r>
      <w:r>
        <w:rPr>
          <w:color w:val="3D3D3F"/>
          <w:w w:val="105"/>
        </w:rPr>
        <w:t>заболеваний, </w:t>
      </w:r>
      <w:r>
        <w:rPr>
          <w:color w:val="262628"/>
          <w:w w:val="105"/>
        </w:rPr>
        <w:t>приводящих к сокращению продолжительности жизни гражданина или его инва­ лидности, утверждаемый Правительством Российской</w:t>
      </w:r>
      <w:r>
        <w:rPr>
          <w:color w:val="262628"/>
          <w:spacing w:val="-26"/>
          <w:w w:val="105"/>
        </w:rPr>
        <w:t> </w:t>
      </w:r>
      <w:r>
        <w:rPr>
          <w:color w:val="262628"/>
          <w:w w:val="105"/>
        </w:rPr>
        <w:t>Федерации;</w:t>
      </w:r>
    </w:p>
    <w:p>
      <w:pPr>
        <w:pStyle w:val="BodyText"/>
        <w:spacing w:line="242" w:lineRule="auto"/>
        <w:ind w:left="560" w:right="400" w:firstLine="669"/>
      </w:pPr>
      <w:r>
        <w:rPr>
          <w:color w:val="262628"/>
          <w:w w:val="105"/>
        </w:rPr>
        <w:t>транспортировки пациентов, </w:t>
      </w:r>
      <w:r>
        <w:rPr>
          <w:color w:val="3D3D3F"/>
          <w:w w:val="105"/>
        </w:rPr>
        <w:t>страдающих хронической </w:t>
      </w:r>
      <w:r>
        <w:rPr>
          <w:color w:val="262628"/>
          <w:w w:val="105"/>
        </w:rPr>
        <w:t>почечной</w:t>
      </w:r>
      <w:r>
        <w:rPr>
          <w:color w:val="262628"/>
          <w:spacing w:val="-36"/>
          <w:w w:val="105"/>
        </w:rPr>
        <w:t> </w:t>
      </w:r>
      <w:r>
        <w:rPr>
          <w:color w:val="262628"/>
          <w:w w:val="105"/>
        </w:rPr>
        <w:t>недостаточ­ ностью, от места их фактического проживания </w:t>
      </w:r>
      <w:r>
        <w:rPr>
          <w:color w:val="3D3D3F"/>
          <w:w w:val="105"/>
        </w:rPr>
        <w:t>до </w:t>
      </w:r>
      <w:r>
        <w:rPr>
          <w:color w:val="262628"/>
          <w:w w:val="105"/>
        </w:rPr>
        <w:t>места получения  медицин­  ской помощи, которая  оказывается  методом  </w:t>
      </w:r>
      <w:r>
        <w:rPr>
          <w:color w:val="3D3D3F"/>
          <w:w w:val="105"/>
        </w:rPr>
        <w:t>заместительной </w:t>
      </w:r>
      <w:r>
        <w:rPr>
          <w:color w:val="262628"/>
          <w:w w:val="105"/>
        </w:rPr>
        <w:t>почечной  терапии, и</w:t>
      </w:r>
      <w:r>
        <w:rPr>
          <w:color w:val="262628"/>
          <w:spacing w:val="-9"/>
          <w:w w:val="105"/>
        </w:rPr>
        <w:t> </w:t>
      </w:r>
      <w:r>
        <w:rPr>
          <w:color w:val="262628"/>
          <w:w w:val="105"/>
        </w:rPr>
        <w:t>обратно;</w:t>
      </w:r>
    </w:p>
    <w:p>
      <w:pPr>
        <w:spacing w:after="0" w:line="242" w:lineRule="auto"/>
        <w:sectPr>
          <w:pgSz w:w="11900" w:h="16840"/>
          <w:pgMar w:header="867" w:footer="0" w:top="1100" w:bottom="280" w:left="840" w:right="360"/>
        </w:sectPr>
      </w:pPr>
    </w:p>
    <w:p>
      <w:pPr>
        <w:pStyle w:val="BodyText"/>
        <w:spacing w:before="3"/>
        <w:jc w:val="left"/>
        <w:rPr>
          <w:sz w:val="18"/>
        </w:rPr>
      </w:pPr>
    </w:p>
    <w:p>
      <w:pPr>
        <w:pStyle w:val="BodyText"/>
        <w:spacing w:line="249" w:lineRule="auto" w:before="90"/>
        <w:ind w:left="481" w:right="511" w:firstLine="671"/>
      </w:pPr>
      <w:r>
        <w:rPr>
          <w:color w:val="2A2B2D"/>
          <w:w w:val="105"/>
        </w:rPr>
        <w:t>компенсации транспортных рас</w:t>
      </w:r>
      <w:r>
        <w:rPr>
          <w:color w:val="464949"/>
          <w:w w:val="105"/>
        </w:rPr>
        <w:t>х</w:t>
      </w:r>
      <w:r>
        <w:rPr>
          <w:color w:val="2A2B2D"/>
          <w:w w:val="105"/>
        </w:rPr>
        <w:t>одов при направлении граждан Российской Федерации,</w:t>
      </w:r>
      <w:r>
        <w:rPr>
          <w:color w:val="2A2B2D"/>
          <w:spacing w:val="-29"/>
          <w:w w:val="105"/>
        </w:rPr>
        <w:t> </w:t>
      </w:r>
      <w:r>
        <w:rPr>
          <w:color w:val="2A2B2D"/>
          <w:w w:val="105"/>
        </w:rPr>
        <w:t>проживающих</w:t>
      </w:r>
      <w:r>
        <w:rPr>
          <w:color w:val="2A2B2D"/>
          <w:spacing w:val="-29"/>
          <w:w w:val="105"/>
        </w:rPr>
        <w:t> </w:t>
      </w:r>
      <w:r>
        <w:rPr>
          <w:color w:val="2A2B2D"/>
          <w:w w:val="105"/>
        </w:rPr>
        <w:t>на</w:t>
      </w:r>
      <w:r>
        <w:rPr>
          <w:color w:val="2A2B2D"/>
          <w:spacing w:val="-33"/>
          <w:w w:val="105"/>
        </w:rPr>
        <w:t> </w:t>
      </w:r>
      <w:r>
        <w:rPr>
          <w:color w:val="2A2B2D"/>
          <w:w w:val="105"/>
        </w:rPr>
        <w:t>территории</w:t>
      </w:r>
      <w:r>
        <w:rPr>
          <w:color w:val="2A2B2D"/>
          <w:spacing w:val="-26"/>
          <w:w w:val="105"/>
        </w:rPr>
        <w:t> </w:t>
      </w:r>
      <w:r>
        <w:rPr>
          <w:color w:val="2A2B2D"/>
          <w:w w:val="105"/>
        </w:rPr>
        <w:t>Республики</w:t>
      </w:r>
      <w:r>
        <w:rPr>
          <w:color w:val="2A2B2D"/>
          <w:spacing w:val="-31"/>
          <w:w w:val="105"/>
        </w:rPr>
        <w:t> </w:t>
      </w:r>
      <w:r>
        <w:rPr>
          <w:color w:val="2A2B2D"/>
          <w:w w:val="105"/>
        </w:rPr>
        <w:t>Татарстан,</w:t>
      </w:r>
      <w:r>
        <w:rPr>
          <w:color w:val="2A2B2D"/>
          <w:spacing w:val="-34"/>
          <w:w w:val="105"/>
        </w:rPr>
        <w:t> </w:t>
      </w:r>
      <w:r>
        <w:rPr>
          <w:color w:val="2A2B2D"/>
          <w:w w:val="105"/>
        </w:rPr>
        <w:t>на</w:t>
      </w:r>
      <w:r>
        <w:rPr>
          <w:color w:val="2A2B2D"/>
          <w:spacing w:val="-31"/>
          <w:w w:val="105"/>
        </w:rPr>
        <w:t> </w:t>
      </w:r>
      <w:r>
        <w:rPr>
          <w:color w:val="2A2B2D"/>
          <w:w w:val="105"/>
        </w:rPr>
        <w:t>консультацию</w:t>
      </w:r>
      <w:r>
        <w:rPr>
          <w:color w:val="2A2B2D"/>
          <w:spacing w:val="-27"/>
          <w:w w:val="105"/>
        </w:rPr>
        <w:t> </w:t>
      </w:r>
      <w:r>
        <w:rPr>
          <w:color w:val="2A2B2D"/>
          <w:w w:val="105"/>
        </w:rPr>
        <w:t>и лечение в медицинские организации за пределы Республики Татарстан в порядке, установленном Министерством здравоохранения Республики</w:t>
      </w:r>
      <w:r>
        <w:rPr>
          <w:color w:val="2A2B2D"/>
          <w:spacing w:val="-32"/>
          <w:w w:val="105"/>
        </w:rPr>
        <w:t> </w:t>
      </w:r>
      <w:r>
        <w:rPr>
          <w:color w:val="2A2B2D"/>
          <w:w w:val="105"/>
        </w:rPr>
        <w:t>Татарстан.</w:t>
      </w:r>
    </w:p>
    <w:p>
      <w:pPr>
        <w:pStyle w:val="BodyText"/>
        <w:spacing w:line="282" w:lineRule="exact"/>
        <w:ind w:left="1154"/>
      </w:pPr>
      <w:r>
        <w:rPr>
          <w:color w:val="2A2B2D"/>
        </w:rPr>
        <w:t>Республика Татарстан возмещает субъеК'I)' Российской Федерации</w:t>
      </w:r>
      <w:r>
        <w:rPr>
          <w:color w:val="2A2B2D"/>
          <w:spacing w:val="59"/>
        </w:rPr>
        <w:t> </w:t>
      </w:r>
      <w:r>
        <w:rPr>
          <w:color w:val="2A2B2D"/>
        </w:rPr>
        <w:t>затраты,</w:t>
      </w:r>
    </w:p>
    <w:p>
      <w:pPr>
        <w:pStyle w:val="BodyText"/>
        <w:spacing w:line="237" w:lineRule="auto" w:before="7"/>
        <w:ind w:left="481" w:right="493" w:firstLine="1"/>
      </w:pPr>
      <w:r>
        <w:rPr>
          <w:color w:val="2A2B2D"/>
          <w:w w:val="105"/>
        </w:rPr>
        <w:t>связанные с оказанием </w:t>
      </w:r>
      <w:r>
        <w:rPr>
          <w:color w:val="2A2B2D"/>
          <w:spacing w:val="-6"/>
          <w:w w:val="105"/>
        </w:rPr>
        <w:t>гражданам</w:t>
      </w:r>
      <w:r>
        <w:rPr>
          <w:color w:val="464949"/>
          <w:spacing w:val="-6"/>
          <w:w w:val="105"/>
        </w:rPr>
        <w:t>, </w:t>
      </w:r>
      <w:r>
        <w:rPr>
          <w:color w:val="2A2B2D"/>
          <w:w w:val="105"/>
        </w:rPr>
        <w:t>зарегистрированным по месту жительства на территории Республики Татарстан, медицинской помощи при заболеваниях, не включенных в базовую программу </w:t>
      </w:r>
      <w:r>
        <w:rPr>
          <w:color w:val="2A2B2D"/>
          <w:spacing w:val="-3"/>
          <w:w w:val="105"/>
        </w:rPr>
        <w:t>ОМС</w:t>
      </w:r>
      <w:r>
        <w:rPr>
          <w:color w:val="464949"/>
          <w:spacing w:val="-3"/>
          <w:w w:val="105"/>
        </w:rPr>
        <w:t>, </w:t>
      </w:r>
      <w:r>
        <w:rPr>
          <w:color w:val="2A2B2D"/>
          <w:w w:val="105"/>
        </w:rPr>
        <w:t>и паллиативной медицинской помощи, фактически оказанных на территории соответствующего субъекта РDссийской</w:t>
      </w:r>
      <w:r>
        <w:rPr>
          <w:color w:val="2A2B2D"/>
          <w:spacing w:val="-35"/>
          <w:w w:val="105"/>
        </w:rPr>
        <w:t> </w:t>
      </w:r>
      <w:r>
        <w:rPr>
          <w:color w:val="2A2B2D"/>
          <w:w w:val="105"/>
        </w:rPr>
        <w:t>Фе­ дерации, на основании межрегионального </w:t>
      </w:r>
      <w:r>
        <w:rPr>
          <w:color w:val="2A2B2D"/>
          <w:spacing w:val="-7"/>
          <w:w w:val="105"/>
        </w:rPr>
        <w:t>соглашения</w:t>
      </w:r>
      <w:r>
        <w:rPr>
          <w:color w:val="464949"/>
          <w:spacing w:val="-7"/>
          <w:w w:val="105"/>
        </w:rPr>
        <w:t>, </w:t>
      </w:r>
      <w:r>
        <w:rPr>
          <w:color w:val="2A2B2D"/>
          <w:w w:val="105"/>
        </w:rPr>
        <w:t>закmочаемого между Рес­ публикой Татарстан и соответствующим субъектом Российской Федерации, </w:t>
      </w:r>
      <w:r>
        <w:rPr>
          <w:color w:val="2A2B2D"/>
          <w:spacing w:val="-3"/>
          <w:w w:val="105"/>
        </w:rPr>
        <w:t>вкmо</w:t>
      </w:r>
      <w:r>
        <w:rPr>
          <w:color w:val="030303"/>
          <w:spacing w:val="-3"/>
          <w:w w:val="105"/>
        </w:rPr>
        <w:t>­ </w:t>
      </w:r>
      <w:r>
        <w:rPr>
          <w:color w:val="2A2B2D"/>
          <w:w w:val="105"/>
        </w:rPr>
        <w:t>чающего двустороннее урегулирование</w:t>
      </w:r>
      <w:r>
        <w:rPr>
          <w:color w:val="2A2B2D"/>
          <w:spacing w:val="-57"/>
          <w:w w:val="105"/>
        </w:rPr>
        <w:t> </w:t>
      </w:r>
      <w:r>
        <w:rPr>
          <w:color w:val="2A2B2D"/>
          <w:w w:val="105"/>
        </w:rPr>
        <w:t>вопроса возмещения затрат.</w:t>
      </w:r>
    </w:p>
    <w:p>
      <w:pPr>
        <w:pStyle w:val="ListParagraph"/>
        <w:numPr>
          <w:ilvl w:val="0"/>
          <w:numId w:val="4"/>
        </w:numPr>
        <w:tabs>
          <w:tab w:pos="1411" w:val="left" w:leader="none"/>
        </w:tabs>
        <w:spacing w:line="247" w:lineRule="auto" w:before="18" w:after="0"/>
        <w:ind w:left="488" w:right="487" w:firstLine="674"/>
        <w:jc w:val="both"/>
        <w:rPr>
          <w:color w:val="2A2B2D"/>
          <w:sz w:val="26"/>
        </w:rPr>
      </w:pPr>
      <w:r>
        <w:rPr/>
        <w:drawing>
          <wp:anchor distT="0" distB="0" distL="0" distR="0" allowOverlap="1" layoutInCell="1" locked="0" behindDoc="1" simplePos="0" relativeHeight="225873920">
            <wp:simplePos x="0" y="0"/>
            <wp:positionH relativeFrom="page">
              <wp:posOffset>876357</wp:posOffset>
            </wp:positionH>
            <wp:positionV relativeFrom="paragraph">
              <wp:posOffset>1638844</wp:posOffset>
            </wp:positionV>
            <wp:extent cx="3778108" cy="222027"/>
            <wp:effectExtent l="0" t="0" r="0" b="0"/>
            <wp:wrapNone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8108" cy="222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A2B2D"/>
          <w:w w:val="105"/>
          <w:sz w:val="26"/>
        </w:rPr>
        <w:t>Перечень государственных организаций, осуществляющих оказание меди­ цинской помощи и иных государственных услуг (работ) за счет средств бюджета Республики</w:t>
      </w:r>
      <w:r>
        <w:rPr>
          <w:color w:val="2A2B2D"/>
          <w:spacing w:val="-2"/>
          <w:w w:val="105"/>
          <w:sz w:val="26"/>
        </w:rPr>
        <w:t> </w:t>
      </w:r>
      <w:r>
        <w:rPr>
          <w:color w:val="2A2B2D"/>
          <w:w w:val="105"/>
          <w:sz w:val="26"/>
        </w:rPr>
        <w:t>Татарстан,</w:t>
      </w:r>
      <w:r>
        <w:rPr>
          <w:color w:val="2A2B2D"/>
          <w:spacing w:val="-9"/>
          <w:w w:val="105"/>
          <w:sz w:val="26"/>
        </w:rPr>
        <w:t> </w:t>
      </w:r>
      <w:r>
        <w:rPr>
          <w:color w:val="2A2B2D"/>
          <w:w w:val="105"/>
          <w:sz w:val="26"/>
        </w:rPr>
        <w:t>предусмотренных</w:t>
      </w:r>
      <w:r>
        <w:rPr>
          <w:color w:val="2A2B2D"/>
          <w:spacing w:val="-19"/>
          <w:w w:val="105"/>
          <w:sz w:val="26"/>
        </w:rPr>
        <w:t> </w:t>
      </w:r>
      <w:r>
        <w:rPr>
          <w:color w:val="2A2B2D"/>
          <w:w w:val="105"/>
          <w:sz w:val="26"/>
        </w:rPr>
        <w:t>по</w:t>
      </w:r>
      <w:r>
        <w:rPr>
          <w:color w:val="2A2B2D"/>
          <w:spacing w:val="-31"/>
          <w:w w:val="105"/>
          <w:sz w:val="26"/>
        </w:rPr>
        <w:t> </w:t>
      </w:r>
      <w:r>
        <w:rPr>
          <w:color w:val="2A2B2D"/>
          <w:w w:val="105"/>
          <w:sz w:val="26"/>
        </w:rPr>
        <w:t>разделу</w:t>
      </w:r>
      <w:r>
        <w:rPr>
          <w:color w:val="2A2B2D"/>
          <w:spacing w:val="-17"/>
          <w:w w:val="105"/>
          <w:sz w:val="26"/>
        </w:rPr>
        <w:t> </w:t>
      </w:r>
      <w:r>
        <w:rPr>
          <w:color w:val="2A2B2D"/>
          <w:w w:val="105"/>
          <w:sz w:val="26"/>
        </w:rPr>
        <w:t>«Здравоохранение»:</w:t>
      </w:r>
    </w:p>
    <w:p>
      <w:pPr>
        <w:pStyle w:val="BodyText"/>
        <w:spacing w:before="11"/>
        <w:jc w:val="left"/>
        <w:rPr>
          <w:sz w:val="25"/>
        </w:rPr>
      </w:pPr>
    </w:p>
    <w:tbl>
      <w:tblPr>
        <w:tblW w:w="0" w:type="auto"/>
        <w:jc w:val="left"/>
        <w:tblInd w:w="5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18"/>
      </w:tblGrid>
      <w:tr>
        <w:trPr>
          <w:trHeight w:val="255" w:hRule="atLeast"/>
        </w:trPr>
        <w:tc>
          <w:tcPr>
            <w:tcW w:w="9718" w:type="dxa"/>
          </w:tcPr>
          <w:p>
            <w:pPr>
              <w:pStyle w:val="TableParagraph"/>
              <w:spacing w:line="232" w:lineRule="exact" w:before="3"/>
              <w:ind w:left="2543" w:right="2564"/>
              <w:jc w:val="center"/>
              <w:rPr>
                <w:sz w:val="23"/>
              </w:rPr>
            </w:pPr>
            <w:r>
              <w:rPr>
                <w:color w:val="2A2B2D"/>
                <w:w w:val="105"/>
                <w:sz w:val="22"/>
              </w:rPr>
              <w:t>Наименование гос да ственных о </w:t>
            </w:r>
            <w:r>
              <w:rPr>
                <w:color w:val="2A2B2D"/>
                <w:w w:val="105"/>
                <w:sz w:val="23"/>
              </w:rPr>
              <w:t>га1D1Заций</w:t>
            </w:r>
          </w:p>
        </w:tc>
      </w:tr>
      <w:tr>
        <w:trPr>
          <w:trHeight w:val="507" w:hRule="atLeast"/>
        </w:trPr>
        <w:tc>
          <w:tcPr>
            <w:tcW w:w="9718" w:type="dxa"/>
            <w:tcBorders>
              <w:bottom w:val="single" w:sz="12" w:space="0" w:color="000000"/>
            </w:tcBorders>
          </w:tcPr>
          <w:p>
            <w:pPr>
              <w:pStyle w:val="TableParagraph"/>
              <w:tabs>
                <w:tab w:pos="3589" w:val="left" w:leader="none"/>
                <w:tab w:pos="6165" w:val="left" w:leader="none"/>
              </w:tabs>
              <w:spacing w:line="260" w:lineRule="atLeast" w:before="15"/>
              <w:ind w:left="51" w:hanging="9"/>
              <w:rPr>
                <w:sz w:val="22"/>
              </w:rPr>
            </w:pPr>
            <w:r>
              <w:rPr>
                <w:color w:val="2A2B2D"/>
                <w:w w:val="105"/>
                <w:sz w:val="22"/>
              </w:rPr>
              <w:t>Государственное автономное учреждение </w:t>
            </w:r>
            <w:r>
              <w:rPr>
                <w:color w:val="464949"/>
                <w:w w:val="105"/>
                <w:sz w:val="22"/>
              </w:rPr>
              <w:t>з</w:t>
            </w:r>
            <w:r>
              <w:rPr>
                <w:color w:val="2A2B2D"/>
                <w:w w:val="105"/>
                <w:sz w:val="22"/>
              </w:rPr>
              <w:t>дравоохранения (далее </w:t>
            </w:r>
            <w:r>
              <w:rPr>
                <w:color w:val="464949"/>
                <w:w w:val="105"/>
                <w:sz w:val="22"/>
              </w:rPr>
              <w:t>- </w:t>
            </w:r>
            <w:r>
              <w:rPr>
                <w:color w:val="2A2B2D"/>
                <w:spacing w:val="-3"/>
                <w:w w:val="105"/>
                <w:sz w:val="22"/>
              </w:rPr>
              <w:t>ГАУЗ) </w:t>
            </w:r>
            <w:r>
              <w:rPr>
                <w:color w:val="464949"/>
                <w:spacing w:val="-3"/>
                <w:w w:val="105"/>
                <w:sz w:val="22"/>
              </w:rPr>
              <w:t>«</w:t>
            </w:r>
            <w:r>
              <w:rPr>
                <w:color w:val="2A2B2D"/>
                <w:spacing w:val="-3"/>
                <w:w w:val="105"/>
                <w:sz w:val="22"/>
              </w:rPr>
              <w:t>Республиканская </w:t>
            </w:r>
            <w:r>
              <w:rPr>
                <w:color w:val="2A2B2D"/>
                <w:w w:val="105"/>
                <w:sz w:val="22"/>
              </w:rPr>
              <w:t>клиническая</w:t>
            </w:r>
            <w:r>
              <w:rPr>
                <w:color w:val="2A2B2D"/>
                <w:spacing w:val="-12"/>
                <w:w w:val="105"/>
                <w:sz w:val="22"/>
              </w:rPr>
              <w:t> </w:t>
            </w:r>
            <w:r>
              <w:rPr>
                <w:color w:val="2A2B2D"/>
                <w:w w:val="105"/>
                <w:sz w:val="22"/>
              </w:rPr>
              <w:t>больница</w:t>
            </w:r>
            <w:r>
              <w:rPr>
                <w:color w:val="2A2B2D"/>
                <w:spacing w:val="-18"/>
                <w:w w:val="105"/>
                <w:sz w:val="22"/>
              </w:rPr>
              <w:t> </w:t>
            </w:r>
            <w:r>
              <w:rPr>
                <w:color w:val="2A2B2D"/>
                <w:w w:val="105"/>
                <w:sz w:val="22"/>
              </w:rPr>
              <w:t>Министе</w:t>
              <w:tab/>
              <w:t>а зд  авоох </w:t>
            </w:r>
            <w:r>
              <w:rPr>
                <w:color w:val="2A2B2D"/>
                <w:spacing w:val="7"/>
                <w:w w:val="105"/>
                <w:sz w:val="22"/>
              </w:rPr>
              <w:t> </w:t>
            </w:r>
            <w:r>
              <w:rPr>
                <w:color w:val="2A2B2D"/>
                <w:w w:val="105"/>
                <w:sz w:val="22"/>
              </w:rPr>
              <w:t>анения</w:t>
            </w:r>
            <w:r>
              <w:rPr>
                <w:color w:val="2A2B2D"/>
                <w:spacing w:val="-15"/>
                <w:w w:val="105"/>
                <w:sz w:val="22"/>
              </w:rPr>
              <w:t> </w:t>
            </w:r>
            <w:r>
              <w:rPr>
                <w:color w:val="2A2B2D"/>
                <w:w w:val="105"/>
                <w:sz w:val="22"/>
              </w:rPr>
              <w:t>Рее</w:t>
              <w:tab/>
              <w:t>лики Тата</w:t>
            </w:r>
            <w:r>
              <w:rPr>
                <w:color w:val="2A2B2D"/>
                <w:spacing w:val="17"/>
                <w:w w:val="105"/>
                <w:sz w:val="22"/>
              </w:rPr>
              <w:t> </w:t>
            </w:r>
            <w:r>
              <w:rPr>
                <w:color w:val="2A2B2D"/>
                <w:w w:val="105"/>
                <w:sz w:val="22"/>
              </w:rPr>
              <w:t>стан»</w:t>
            </w:r>
          </w:p>
        </w:tc>
      </w:tr>
      <w:tr>
        <w:trPr>
          <w:trHeight w:val="1316" w:hRule="atLeast"/>
        </w:trPr>
        <w:tc>
          <w:tcPr>
            <w:tcW w:w="9718" w:type="dxa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line="243" w:lineRule="exact"/>
              <w:ind w:left="52"/>
              <w:rPr>
                <w:sz w:val="22"/>
              </w:rPr>
            </w:pPr>
            <w:r>
              <w:rPr>
                <w:color w:val="2A2B2D"/>
                <w:w w:val="105"/>
                <w:sz w:val="22"/>
              </w:rPr>
              <w:t>ГАУЗ «Детская республиканская клиническая больница Министерства здравоохранения Респуб-</w:t>
            </w:r>
          </w:p>
          <w:p>
            <w:pPr>
              <w:pStyle w:val="TableParagraph"/>
              <w:tabs>
                <w:tab w:pos="1596" w:val="left" w:leader="none"/>
              </w:tabs>
              <w:spacing w:before="32"/>
              <w:ind w:left="54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color w:val="2A2B2D"/>
                <w:sz w:val="21"/>
              </w:rPr>
              <w:t>лики</w:t>
            </w:r>
            <w:r>
              <w:rPr>
                <w:rFonts w:ascii="Arial" w:hAnsi="Arial"/>
                <w:color w:val="2A2B2D"/>
                <w:spacing w:val="-16"/>
                <w:sz w:val="21"/>
              </w:rPr>
              <w:t> </w:t>
            </w:r>
            <w:r>
              <w:rPr>
                <w:color w:val="2A2B2D"/>
                <w:sz w:val="22"/>
              </w:rPr>
              <w:t>Тата</w:t>
              <w:tab/>
            </w:r>
            <w:r>
              <w:rPr>
                <w:rFonts w:ascii="Arial" w:hAnsi="Arial"/>
                <w:color w:val="464949"/>
                <w:sz w:val="21"/>
              </w:rPr>
              <w:t>&gt;</w:t>
            </w:r>
          </w:p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tabs>
                <w:tab w:pos="1365" w:val="left" w:leader="none"/>
                <w:tab w:pos="2277" w:val="left" w:leader="none"/>
                <w:tab w:pos="3046" w:val="left" w:leader="none"/>
                <w:tab w:pos="3494" w:val="left" w:leader="none"/>
              </w:tabs>
              <w:spacing w:line="266" w:lineRule="exact" w:before="1"/>
              <w:ind w:left="61" w:right="55" w:hanging="9"/>
              <w:rPr>
                <w:sz w:val="22"/>
              </w:rPr>
            </w:pPr>
            <w:r>
              <w:rPr>
                <w:color w:val="2A2B2D"/>
                <w:sz w:val="22"/>
              </w:rPr>
              <w:t>Г АУЗ «Республиканский центр обществеююго </w:t>
            </w:r>
            <w:r>
              <w:rPr>
                <w:color w:val="464949"/>
                <w:sz w:val="22"/>
              </w:rPr>
              <w:t>з</w:t>
            </w:r>
            <w:r>
              <w:rPr>
                <w:color w:val="2A2B2D"/>
                <w:sz w:val="22"/>
              </w:rPr>
              <w:t>доровья и меДJЩИНской профилактики» </w:t>
            </w:r>
            <w:r>
              <w:rPr>
                <w:color w:val="2A2B2D"/>
                <w:sz w:val="23"/>
              </w:rPr>
              <w:t>(за </w:t>
            </w:r>
            <w:r>
              <w:rPr>
                <w:color w:val="2A2B2D"/>
                <w:sz w:val="22"/>
              </w:rPr>
              <w:t>ис- кточением</w:t>
              <w:tab/>
              <w:t>инанс</w:t>
              <w:tab/>
            </w:r>
            <w:r>
              <w:rPr>
                <w:color w:val="2A2B2D"/>
                <w:sz w:val="26"/>
              </w:rPr>
              <w:t>вания</w:t>
              <w:tab/>
            </w:r>
            <w:r>
              <w:rPr>
                <w:color w:val="2A2B2D"/>
                <w:sz w:val="22"/>
              </w:rPr>
              <w:t>е</w:t>
              <w:tab/>
              <w:t>а здо</w:t>
            </w:r>
            <w:r>
              <w:rPr>
                <w:color w:val="2A2B2D"/>
                <w:spacing w:val="15"/>
                <w:sz w:val="22"/>
              </w:rPr>
              <w:t> </w:t>
            </w:r>
            <w:r>
              <w:rPr>
                <w:color w:val="2A2B2D"/>
                <w:sz w:val="22"/>
              </w:rPr>
              <w:t>овья</w:t>
            </w:r>
          </w:p>
        </w:tc>
      </w:tr>
      <w:tr>
        <w:trPr>
          <w:trHeight w:val="526" w:hRule="atLeast"/>
        </w:trPr>
        <w:tc>
          <w:tcPr>
            <w:tcW w:w="9718" w:type="dxa"/>
            <w:tcBorders>
              <w:top w:val="nil"/>
            </w:tcBorders>
          </w:tcPr>
          <w:p>
            <w:pPr>
              <w:pStyle w:val="TableParagraph"/>
              <w:spacing w:before="17"/>
              <w:ind w:left="52"/>
              <w:rPr>
                <w:sz w:val="22"/>
              </w:rPr>
            </w:pPr>
            <w:r>
              <w:rPr>
                <w:color w:val="2A2B2D"/>
                <w:w w:val="105"/>
                <w:sz w:val="22"/>
              </w:rPr>
              <w:t>Государственное казенное учреждение здравоохранения </w:t>
            </w:r>
            <w:r>
              <w:rPr>
                <w:color w:val="464949"/>
                <w:w w:val="105"/>
                <w:sz w:val="22"/>
              </w:rPr>
              <w:t>«</w:t>
            </w:r>
            <w:r>
              <w:rPr>
                <w:color w:val="2A2B2D"/>
                <w:w w:val="105"/>
                <w:sz w:val="22"/>
              </w:rPr>
              <w:t>Республиканскийдом ребенка специа-</w:t>
            </w:r>
          </w:p>
          <w:p>
            <w:pPr>
              <w:pStyle w:val="TableParagraph"/>
              <w:tabs>
                <w:tab w:pos="726" w:val="left" w:leader="none"/>
              </w:tabs>
              <w:spacing w:line="204" w:lineRule="exact" w:before="32"/>
              <w:ind w:left="54"/>
              <w:rPr>
                <w:sz w:val="22"/>
              </w:rPr>
            </w:pPr>
            <w:r>
              <w:rPr>
                <w:rFonts w:ascii="Arial" w:hAnsi="Arial"/>
                <w:color w:val="2A2B2D"/>
                <w:w w:val="110"/>
                <w:sz w:val="20"/>
              </w:rPr>
              <w:t>лиз</w:t>
              <w:tab/>
            </w:r>
            <w:r>
              <w:rPr>
                <w:color w:val="2A2B2D"/>
                <w:spacing w:val="-4"/>
                <w:w w:val="110"/>
                <w:sz w:val="22"/>
              </w:rPr>
              <w:t>ванный</w:t>
            </w:r>
            <w:r>
              <w:rPr>
                <w:color w:val="464949"/>
                <w:spacing w:val="-4"/>
                <w:w w:val="110"/>
                <w:sz w:val="22"/>
              </w:rPr>
              <w:t>»</w:t>
            </w:r>
          </w:p>
        </w:tc>
      </w:tr>
      <w:tr>
        <w:trPr>
          <w:trHeight w:val="1615" w:hRule="atLeast"/>
        </w:trPr>
        <w:tc>
          <w:tcPr>
            <w:tcW w:w="9718" w:type="dxa"/>
          </w:tcPr>
          <w:p>
            <w:pPr>
              <w:pStyle w:val="TableParagraph"/>
              <w:tabs>
                <w:tab w:pos="730" w:val="left" w:leader="none"/>
              </w:tabs>
              <w:spacing w:line="271" w:lineRule="auto" w:before="13"/>
              <w:ind w:left="62" w:right="-4" w:hanging="11"/>
              <w:rPr>
                <w:sz w:val="22"/>
              </w:rPr>
            </w:pPr>
            <w:r>
              <w:rPr>
                <w:color w:val="2A2B2D"/>
                <w:w w:val="105"/>
                <w:sz w:val="22"/>
              </w:rPr>
              <w:t>ГАУЗ «Республиканское бюро судебно</w:t>
            </w:r>
            <w:r>
              <w:rPr>
                <w:color w:val="464949"/>
                <w:w w:val="105"/>
                <w:sz w:val="22"/>
              </w:rPr>
              <w:t>-</w:t>
            </w:r>
            <w:r>
              <w:rPr>
                <w:color w:val="2A2B2D"/>
                <w:w w:val="105"/>
                <w:sz w:val="22"/>
              </w:rPr>
              <w:t>медицинской </w:t>
            </w:r>
            <w:r>
              <w:rPr>
                <w:color w:val="464949"/>
                <w:w w:val="105"/>
                <w:sz w:val="22"/>
              </w:rPr>
              <w:t>э</w:t>
            </w:r>
            <w:r>
              <w:rPr>
                <w:color w:val="2A2B2D"/>
                <w:w w:val="105"/>
                <w:sz w:val="22"/>
              </w:rPr>
              <w:t>кспертизыМинистерства </w:t>
            </w:r>
            <w:r>
              <w:rPr>
                <w:color w:val="464949"/>
                <w:w w:val="105"/>
                <w:sz w:val="22"/>
              </w:rPr>
              <w:t>з</w:t>
            </w:r>
            <w:r>
              <w:rPr>
                <w:color w:val="2A2B2D"/>
                <w:w w:val="105"/>
                <w:sz w:val="22"/>
              </w:rPr>
              <w:t>дравоо</w:t>
            </w:r>
            <w:r>
              <w:rPr>
                <w:color w:val="464949"/>
                <w:w w:val="105"/>
                <w:sz w:val="22"/>
              </w:rPr>
              <w:t>х</w:t>
            </w:r>
            <w:r>
              <w:rPr>
                <w:color w:val="2A2B2D"/>
                <w:w w:val="105"/>
                <w:sz w:val="22"/>
              </w:rPr>
              <w:t>ранения Рее</w:t>
              <w:tab/>
              <w:t>лики Тата</w:t>
            </w:r>
            <w:r>
              <w:rPr>
                <w:color w:val="2A2B2D"/>
                <w:spacing w:val="32"/>
                <w:w w:val="105"/>
                <w:sz w:val="22"/>
              </w:rPr>
              <w:t> </w:t>
            </w:r>
            <w:r>
              <w:rPr>
                <w:color w:val="2A2B2D"/>
                <w:w w:val="105"/>
                <w:sz w:val="22"/>
              </w:rPr>
              <w:t>стан»</w:t>
            </w:r>
          </w:p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tabs>
                <w:tab w:pos="671" w:val="left" w:leader="none"/>
                <w:tab w:pos="2447" w:val="left" w:leader="none"/>
                <w:tab w:pos="4538" w:val="left" w:leader="none"/>
              </w:tabs>
              <w:spacing w:line="252" w:lineRule="auto"/>
              <w:ind w:left="70" w:right="55" w:hanging="9"/>
              <w:rPr>
                <w:sz w:val="22"/>
              </w:rPr>
            </w:pPr>
            <w:r>
              <w:rPr>
                <w:color w:val="2A2B2D"/>
                <w:w w:val="105"/>
                <w:sz w:val="22"/>
              </w:rPr>
              <w:t>Государственное автономное учреждение (далее - ГАУ) Республики Татарстан </w:t>
            </w:r>
            <w:r>
              <w:rPr>
                <w:color w:val="464949"/>
                <w:spacing w:val="-5"/>
                <w:w w:val="105"/>
                <w:sz w:val="22"/>
              </w:rPr>
              <w:t>«</w:t>
            </w:r>
            <w:r>
              <w:rPr>
                <w:color w:val="2A2B2D"/>
                <w:spacing w:val="-5"/>
                <w:w w:val="105"/>
                <w:sz w:val="22"/>
              </w:rPr>
              <w:t>Диспетчерский </w:t>
            </w:r>
            <w:r>
              <w:rPr>
                <w:color w:val="2A2B2D"/>
                <w:w w:val="105"/>
                <w:sz w:val="22"/>
              </w:rPr>
              <w:t>це</w:t>
              <w:tab/>
              <w:t>Министе</w:t>
            </w:r>
            <w:r>
              <w:rPr>
                <w:color w:val="2A2B2D"/>
                <w:spacing w:val="54"/>
                <w:w w:val="105"/>
                <w:sz w:val="22"/>
              </w:rPr>
              <w:t> </w:t>
            </w:r>
            <w:r>
              <w:rPr>
                <w:color w:val="2A2B2D"/>
                <w:w w:val="105"/>
                <w:sz w:val="22"/>
              </w:rPr>
              <w:t>ства</w:t>
            </w:r>
            <w:r>
              <w:rPr>
                <w:color w:val="2A2B2D"/>
                <w:spacing w:val="-12"/>
                <w:w w:val="105"/>
                <w:sz w:val="22"/>
              </w:rPr>
              <w:t> </w:t>
            </w:r>
            <w:r>
              <w:rPr>
                <w:color w:val="2A2B2D"/>
                <w:w w:val="105"/>
                <w:sz w:val="22"/>
              </w:rPr>
              <w:t>з</w:t>
              <w:tab/>
              <w:t>авоох</w:t>
            </w:r>
            <w:r>
              <w:rPr>
                <w:color w:val="2A2B2D"/>
                <w:spacing w:val="39"/>
                <w:w w:val="105"/>
                <w:sz w:val="22"/>
              </w:rPr>
              <w:t> </w:t>
            </w:r>
            <w:r>
              <w:rPr>
                <w:color w:val="2A2B2D"/>
                <w:w w:val="105"/>
                <w:sz w:val="22"/>
              </w:rPr>
              <w:t>анения</w:t>
            </w:r>
            <w:r>
              <w:rPr>
                <w:color w:val="2A2B2D"/>
                <w:spacing w:val="-4"/>
                <w:w w:val="105"/>
                <w:sz w:val="22"/>
              </w:rPr>
              <w:t> </w:t>
            </w:r>
            <w:r>
              <w:rPr>
                <w:color w:val="2A2B2D"/>
                <w:w w:val="105"/>
                <w:sz w:val="22"/>
              </w:rPr>
              <w:t>Рее</w:t>
              <w:tab/>
              <w:t>лики Тата</w:t>
            </w:r>
            <w:r>
              <w:rPr>
                <w:color w:val="2A2B2D"/>
                <w:spacing w:val="34"/>
                <w:w w:val="105"/>
                <w:sz w:val="22"/>
              </w:rPr>
              <w:t> </w:t>
            </w:r>
            <w:r>
              <w:rPr>
                <w:color w:val="2A2B2D"/>
                <w:w w:val="105"/>
                <w:sz w:val="22"/>
              </w:rPr>
              <w:t>стан</w:t>
            </w:r>
            <w:r>
              <w:rPr>
                <w:color w:val="464949"/>
                <w:w w:val="105"/>
                <w:sz w:val="22"/>
              </w:rPr>
              <w:t>»</w:t>
            </w:r>
          </w:p>
          <w:p>
            <w:pPr>
              <w:pStyle w:val="TableParagraph"/>
              <w:spacing w:line="194" w:lineRule="exact" w:before="30"/>
              <w:ind w:left="61"/>
              <w:rPr>
                <w:sz w:val="22"/>
              </w:rPr>
            </w:pPr>
            <w:r>
              <w:rPr>
                <w:color w:val="2A2B2D"/>
                <w:w w:val="110"/>
                <w:sz w:val="22"/>
              </w:rPr>
              <w:t>ГАУ «.Реабилитация</w:t>
            </w:r>
            <w:r>
              <w:rPr>
                <w:color w:val="464949"/>
                <w:w w:val="110"/>
                <w:sz w:val="22"/>
              </w:rPr>
              <w:t>»</w:t>
            </w:r>
          </w:p>
        </w:tc>
      </w:tr>
      <w:tr>
        <w:trPr>
          <w:trHeight w:val="222" w:hRule="atLeast"/>
        </w:trPr>
        <w:tc>
          <w:tcPr>
            <w:tcW w:w="9718" w:type="dxa"/>
            <w:tcBorders>
              <w:bottom w:val="single" w:sz="12" w:space="0" w:color="000000"/>
            </w:tcBorders>
          </w:tcPr>
          <w:p>
            <w:pPr>
              <w:pStyle w:val="TableParagraph"/>
              <w:tabs>
                <w:tab w:pos="2980" w:val="left" w:leader="none"/>
                <w:tab w:pos="7494" w:val="left" w:leader="none"/>
              </w:tabs>
              <w:spacing w:line="180" w:lineRule="exact" w:before="22"/>
              <w:ind w:left="61"/>
              <w:rPr>
                <w:sz w:val="22"/>
              </w:rPr>
            </w:pPr>
            <w:r>
              <w:rPr>
                <w:color w:val="2A2B2D"/>
                <w:spacing w:val="-3"/>
                <w:w w:val="105"/>
                <w:sz w:val="22"/>
              </w:rPr>
              <w:t>ГАУЗ</w:t>
            </w:r>
            <w:r>
              <w:rPr>
                <w:color w:val="2A2B2D"/>
                <w:spacing w:val="-1"/>
                <w:w w:val="105"/>
                <w:sz w:val="22"/>
              </w:rPr>
              <w:t> </w:t>
            </w:r>
            <w:r>
              <w:rPr>
                <w:color w:val="464949"/>
                <w:w w:val="105"/>
                <w:sz w:val="22"/>
              </w:rPr>
              <w:t>«</w:t>
            </w:r>
            <w:r>
              <w:rPr>
                <w:color w:val="2A2B2D"/>
                <w:w w:val="105"/>
                <w:sz w:val="22"/>
              </w:rPr>
              <w:t>Альметьевскийцен</w:t>
              <w:tab/>
              <w:t>общественного </w:t>
            </w:r>
            <w:r>
              <w:rPr>
                <w:color w:val="464949"/>
                <w:spacing w:val="-3"/>
                <w:w w:val="105"/>
                <w:sz w:val="22"/>
              </w:rPr>
              <w:t>з</w:t>
            </w:r>
            <w:r>
              <w:rPr>
                <w:color w:val="2A2B2D"/>
                <w:spacing w:val="-3"/>
                <w:w w:val="105"/>
                <w:sz w:val="22"/>
              </w:rPr>
              <w:t>до  </w:t>
            </w:r>
            <w:r>
              <w:rPr>
                <w:color w:val="2A2B2D"/>
                <w:w w:val="105"/>
                <w:sz w:val="22"/>
              </w:rPr>
              <w:t>овья</w:t>
            </w:r>
            <w:r>
              <w:rPr>
                <w:color w:val="2A2B2D"/>
                <w:spacing w:val="25"/>
                <w:w w:val="105"/>
                <w:sz w:val="22"/>
              </w:rPr>
              <w:t> </w:t>
            </w:r>
            <w:r>
              <w:rPr>
                <w:color w:val="2A2B2D"/>
                <w:w w:val="105"/>
                <w:sz w:val="22"/>
              </w:rPr>
              <w:t>и</w:t>
            </w:r>
            <w:r>
              <w:rPr>
                <w:color w:val="2A2B2D"/>
                <w:spacing w:val="-9"/>
                <w:w w:val="105"/>
                <w:sz w:val="22"/>
              </w:rPr>
              <w:t> </w:t>
            </w:r>
            <w:r>
              <w:rPr>
                <w:color w:val="2A2B2D"/>
                <w:spacing w:val="-5"/>
                <w:w w:val="105"/>
                <w:sz w:val="22"/>
              </w:rPr>
              <w:t>медицинск</w:t>
            </w:r>
            <w:r>
              <w:rPr>
                <w:color w:val="464949"/>
                <w:spacing w:val="-5"/>
                <w:w w:val="105"/>
                <w:sz w:val="22"/>
              </w:rPr>
              <w:t>о</w:t>
            </w:r>
            <w:r>
              <w:rPr>
                <w:color w:val="2A2B2D"/>
                <w:spacing w:val="-5"/>
                <w:w w:val="105"/>
                <w:sz w:val="22"/>
              </w:rPr>
              <w:t>й</w:t>
              <w:tab/>
            </w:r>
            <w:r>
              <w:rPr>
                <w:color w:val="2A2B2D"/>
                <w:spacing w:val="-3"/>
                <w:w w:val="105"/>
                <w:sz w:val="22"/>
              </w:rPr>
              <w:t>илактики</w:t>
            </w:r>
            <w:r>
              <w:rPr>
                <w:color w:val="464949"/>
                <w:spacing w:val="-3"/>
                <w:w w:val="105"/>
                <w:sz w:val="22"/>
              </w:rPr>
              <w:t>»</w:t>
            </w:r>
          </w:p>
        </w:tc>
      </w:tr>
      <w:tr>
        <w:trPr>
          <w:trHeight w:val="550" w:hRule="atLeast"/>
        </w:trPr>
        <w:tc>
          <w:tcPr>
            <w:tcW w:w="9718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6"/>
              <w:ind w:left="61"/>
              <w:rPr>
                <w:sz w:val="22"/>
              </w:rPr>
            </w:pPr>
            <w:r>
              <w:rPr>
                <w:color w:val="2A2B2D"/>
                <w:w w:val="105"/>
                <w:sz w:val="22"/>
              </w:rPr>
              <w:t>ГАУЗ </w:t>
            </w:r>
            <w:r>
              <w:rPr>
                <w:color w:val="464949"/>
                <w:w w:val="105"/>
                <w:sz w:val="22"/>
              </w:rPr>
              <w:t>«</w:t>
            </w:r>
            <w:r>
              <w:rPr>
                <w:color w:val="2A2B2D"/>
                <w:w w:val="105"/>
                <w:sz w:val="22"/>
              </w:rPr>
              <w:t>Зеленодольская центральная районная больница» (Зеленодольский центр медицинской</w:t>
            </w:r>
          </w:p>
        </w:tc>
      </w:tr>
      <w:tr>
        <w:trPr>
          <w:trHeight w:val="860" w:hRule="atLeast"/>
        </w:trPr>
        <w:tc>
          <w:tcPr>
            <w:tcW w:w="9718" w:type="dxa"/>
            <w:tcBorders>
              <w:top w:val="single" w:sz="4" w:space="0" w:color="000000"/>
              <w:left w:val="nil"/>
              <w:bottom w:val="nil"/>
            </w:tcBorders>
          </w:tcPr>
          <w:p>
            <w:pPr>
              <w:pStyle w:val="TableParagraph"/>
              <w:spacing w:before="18"/>
              <w:ind w:left="6216"/>
              <w:rPr>
                <w:sz w:val="22"/>
              </w:rPr>
            </w:pPr>
            <w:r>
              <w:rPr>
                <w:color w:val="2A2B2D"/>
                <w:w w:val="110"/>
                <w:sz w:val="22"/>
              </w:rPr>
              <w:t>актики</w:t>
            </w:r>
            <w:r>
              <w:rPr>
                <w:color w:val="464949"/>
                <w:w w:val="110"/>
                <w:sz w:val="22"/>
              </w:rPr>
              <w:t>» г.</w:t>
            </w:r>
            <w:r>
              <w:rPr>
                <w:color w:val="2A2B2D"/>
                <w:w w:val="110"/>
                <w:sz w:val="22"/>
              </w:rPr>
              <w:t>Нижнекамска</w:t>
            </w:r>
          </w:p>
          <w:p>
            <w:pPr>
              <w:pStyle w:val="TableParagraph"/>
              <w:spacing w:before="2"/>
              <w:rPr>
                <w:sz w:val="29"/>
              </w:rPr>
            </w:pPr>
          </w:p>
          <w:p>
            <w:pPr>
              <w:pStyle w:val="TableParagraph"/>
              <w:spacing w:line="233" w:lineRule="exact" w:before="1"/>
              <w:ind w:left="-1"/>
              <w:rPr>
                <w:sz w:val="22"/>
              </w:rPr>
            </w:pPr>
            <w:r>
              <w:rPr>
                <w:color w:val="2A2B2D"/>
                <w:w w:val="100"/>
                <w:sz w:val="22"/>
                <w:u w:val="thick" w:color="000000"/>
              </w:rPr>
              <w:t> </w:t>
            </w:r>
            <w:r>
              <w:rPr>
                <w:color w:val="2A2B2D"/>
                <w:sz w:val="22"/>
                <w:u w:val="thick" w:color="000000"/>
              </w:rPr>
              <w:t> ГАУЗ </w:t>
            </w:r>
            <w:r>
              <w:rPr>
                <w:color w:val="464949"/>
                <w:w w:val="95"/>
                <w:sz w:val="22"/>
                <w:u w:val="thick" w:color="000000"/>
              </w:rPr>
              <w:t>&lt;</w:t>
            </w:r>
          </w:p>
        </w:tc>
      </w:tr>
    </w:tbl>
    <w:p>
      <w:pPr>
        <w:pStyle w:val="BodyText"/>
        <w:jc w:val="left"/>
      </w:pPr>
    </w:p>
    <w:p>
      <w:pPr>
        <w:pStyle w:val="ListParagraph"/>
        <w:numPr>
          <w:ilvl w:val="1"/>
          <w:numId w:val="2"/>
        </w:numPr>
        <w:tabs>
          <w:tab w:pos="2677" w:val="left" w:leader="none"/>
        </w:tabs>
        <w:spacing w:line="240" w:lineRule="auto" w:before="0" w:after="0"/>
        <w:ind w:left="2676" w:right="0" w:hanging="408"/>
        <w:jc w:val="left"/>
        <w:rPr>
          <w:color w:val="2A2B2D"/>
          <w:sz w:val="26"/>
        </w:rPr>
      </w:pPr>
      <w:r>
        <w:rPr/>
        <w:drawing>
          <wp:anchor distT="0" distB="0" distL="0" distR="0" allowOverlap="1" layoutInCell="1" locked="0" behindDoc="1" simplePos="0" relativeHeight="225874944">
            <wp:simplePos x="0" y="0"/>
            <wp:positionH relativeFrom="page">
              <wp:posOffset>876357</wp:posOffset>
            </wp:positionH>
            <wp:positionV relativeFrom="paragraph">
              <wp:posOffset>-1977287</wp:posOffset>
            </wp:positionV>
            <wp:extent cx="4913342" cy="222027"/>
            <wp:effectExtent l="0" t="0" r="0" b="0"/>
            <wp:wrapNone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3342" cy="222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25875968">
            <wp:simplePos x="0" y="0"/>
            <wp:positionH relativeFrom="page">
              <wp:posOffset>3511472</wp:posOffset>
            </wp:positionH>
            <wp:positionV relativeFrom="paragraph">
              <wp:posOffset>-1458017</wp:posOffset>
            </wp:positionV>
            <wp:extent cx="924707" cy="60380"/>
            <wp:effectExtent l="0" t="0" r="0" b="0"/>
            <wp:wrapNone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707" cy="60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25876992">
            <wp:simplePos x="0" y="0"/>
            <wp:positionH relativeFrom="page">
              <wp:posOffset>840094</wp:posOffset>
            </wp:positionH>
            <wp:positionV relativeFrom="paragraph">
              <wp:posOffset>-866290</wp:posOffset>
            </wp:positionV>
            <wp:extent cx="5904418" cy="696087"/>
            <wp:effectExtent l="0" t="0" r="0" b="0"/>
            <wp:wrapNone/>
            <wp:docPr id="9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4418" cy="696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A2B2D"/>
          <w:w w:val="105"/>
          <w:sz w:val="26"/>
        </w:rPr>
        <w:t>Порядок и условия оказания медицинской помощи</w:t>
      </w:r>
      <w:r>
        <w:rPr>
          <w:color w:val="2A2B2D"/>
          <w:spacing w:val="-27"/>
          <w:w w:val="105"/>
          <w:sz w:val="26"/>
        </w:rPr>
        <w:t> </w:t>
      </w:r>
      <w:r>
        <w:rPr>
          <w:color w:val="B8B8B8"/>
          <w:w w:val="105"/>
          <w:sz w:val="26"/>
        </w:rPr>
        <w:t>.</w:t>
      </w:r>
    </w:p>
    <w:p>
      <w:pPr>
        <w:pStyle w:val="BodyText"/>
        <w:spacing w:before="8"/>
        <w:jc w:val="left"/>
        <w:rPr>
          <w:sz w:val="27"/>
        </w:rPr>
      </w:pPr>
    </w:p>
    <w:p>
      <w:pPr>
        <w:pStyle w:val="ListParagraph"/>
        <w:numPr>
          <w:ilvl w:val="2"/>
          <w:numId w:val="2"/>
        </w:numPr>
        <w:tabs>
          <w:tab w:pos="4472" w:val="left" w:leader="none"/>
        </w:tabs>
        <w:spacing w:line="240" w:lineRule="auto" w:before="1" w:after="0"/>
        <w:ind w:left="4471" w:right="0" w:hanging="270"/>
        <w:jc w:val="left"/>
        <w:rPr>
          <w:color w:val="2A2B2D"/>
          <w:sz w:val="26"/>
        </w:rPr>
      </w:pPr>
      <w:r>
        <w:rPr>
          <w:color w:val="2A2B2D"/>
          <w:w w:val="105"/>
          <w:sz w:val="26"/>
        </w:rPr>
        <w:t>Общие</w:t>
      </w:r>
      <w:r>
        <w:rPr>
          <w:color w:val="2A2B2D"/>
          <w:spacing w:val="-12"/>
          <w:w w:val="105"/>
          <w:sz w:val="26"/>
        </w:rPr>
        <w:t> </w:t>
      </w:r>
      <w:r>
        <w:rPr>
          <w:color w:val="2A2B2D"/>
          <w:w w:val="105"/>
          <w:sz w:val="26"/>
        </w:rPr>
        <w:t>положения</w:t>
      </w:r>
    </w:p>
    <w:p>
      <w:pPr>
        <w:pStyle w:val="BodyText"/>
        <w:spacing w:before="10"/>
        <w:jc w:val="left"/>
      </w:pPr>
    </w:p>
    <w:p>
      <w:pPr>
        <w:pStyle w:val="ListParagraph"/>
        <w:numPr>
          <w:ilvl w:val="1"/>
          <w:numId w:val="5"/>
        </w:numPr>
        <w:tabs>
          <w:tab w:pos="1669" w:val="left" w:leader="none"/>
        </w:tabs>
        <w:spacing w:line="252" w:lineRule="auto" w:before="0" w:after="0"/>
        <w:ind w:left="534" w:right="426" w:firstLine="660"/>
        <w:jc w:val="left"/>
        <w:rPr>
          <w:color w:val="2A2B2D"/>
          <w:sz w:val="26"/>
        </w:rPr>
      </w:pPr>
      <w:r>
        <w:rPr>
          <w:color w:val="2A2B2D"/>
          <w:w w:val="105"/>
          <w:sz w:val="26"/>
        </w:rPr>
        <w:t>В рамках Программы (за исключением медицинской помощи, оказывае­ мой в рамках клинической апробации)</w:t>
      </w:r>
      <w:r>
        <w:rPr>
          <w:color w:val="2A2B2D"/>
          <w:spacing w:val="-51"/>
          <w:w w:val="105"/>
          <w:sz w:val="26"/>
        </w:rPr>
        <w:t> </w:t>
      </w:r>
      <w:r>
        <w:rPr>
          <w:color w:val="2A2B2D"/>
          <w:w w:val="105"/>
          <w:sz w:val="26"/>
        </w:rPr>
        <w:t>бесплатно предоставляются:</w:t>
      </w:r>
    </w:p>
    <w:p>
      <w:pPr>
        <w:pStyle w:val="BodyText"/>
        <w:spacing w:line="280" w:lineRule="exact"/>
        <w:ind w:left="1200"/>
        <w:jc w:val="left"/>
      </w:pPr>
      <w:r>
        <w:rPr>
          <w:color w:val="2A2B2D"/>
          <w:w w:val="105"/>
        </w:rPr>
        <w:t>первичная медико-санитарная помощь, в том числе первичная</w:t>
      </w:r>
      <w:r>
        <w:rPr>
          <w:color w:val="2A2B2D"/>
          <w:spacing w:val="54"/>
          <w:w w:val="105"/>
        </w:rPr>
        <w:t> </w:t>
      </w:r>
      <w:r>
        <w:rPr>
          <w:color w:val="2A2B2D"/>
          <w:w w:val="105"/>
        </w:rPr>
        <w:t>доврачебная,</w:t>
      </w:r>
    </w:p>
    <w:p>
      <w:pPr>
        <w:pStyle w:val="BodyText"/>
        <w:spacing w:before="25"/>
        <w:ind w:left="534"/>
        <w:jc w:val="left"/>
      </w:pPr>
      <w:r>
        <w:rPr>
          <w:color w:val="2A2B2D"/>
          <w:w w:val="105"/>
        </w:rPr>
        <w:t>первичная врачебная и первичная специализированная</w:t>
      </w:r>
      <w:r>
        <w:rPr>
          <w:color w:val="464949"/>
          <w:w w:val="105"/>
        </w:rPr>
        <w:t>;</w:t>
      </w:r>
    </w:p>
    <w:p>
      <w:pPr>
        <w:spacing w:after="0"/>
        <w:jc w:val="left"/>
        <w:sectPr>
          <w:pgSz w:w="11900" w:h="16840"/>
          <w:pgMar w:header="867" w:footer="0" w:top="1140" w:bottom="280" w:left="840" w:right="360"/>
        </w:sectPr>
      </w:pPr>
    </w:p>
    <w:p>
      <w:pPr>
        <w:pStyle w:val="BodyText"/>
        <w:spacing w:before="8"/>
        <w:jc w:val="left"/>
        <w:rPr>
          <w:sz w:val="18"/>
        </w:rPr>
      </w:pPr>
    </w:p>
    <w:p>
      <w:pPr>
        <w:pStyle w:val="BodyText"/>
        <w:spacing w:line="252" w:lineRule="auto" w:before="90"/>
        <w:ind w:left="1160" w:firstLine="9"/>
        <w:jc w:val="left"/>
      </w:pPr>
      <w:r>
        <w:rPr>
          <w:color w:val="262828"/>
          <w:w w:val="105"/>
        </w:rPr>
        <w:t>специализированная,</w:t>
      </w:r>
      <w:r>
        <w:rPr>
          <w:color w:val="262828"/>
          <w:spacing w:val="-40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34"/>
          <w:w w:val="105"/>
        </w:rPr>
        <w:t> </w:t>
      </w:r>
      <w:r>
        <w:rPr>
          <w:color w:val="262828"/>
          <w:w w:val="105"/>
        </w:rPr>
        <w:t>том</w:t>
      </w:r>
      <w:r>
        <w:rPr>
          <w:color w:val="262828"/>
          <w:spacing w:val="-36"/>
          <w:w w:val="105"/>
        </w:rPr>
        <w:t> </w:t>
      </w:r>
      <w:r>
        <w:rPr>
          <w:color w:val="262828"/>
          <w:w w:val="105"/>
        </w:rPr>
        <w:t>числе</w:t>
      </w:r>
      <w:r>
        <w:rPr>
          <w:color w:val="262828"/>
          <w:spacing w:val="-41"/>
          <w:w w:val="105"/>
        </w:rPr>
        <w:t> </w:t>
      </w:r>
      <w:r>
        <w:rPr>
          <w:color w:val="262828"/>
          <w:w w:val="105"/>
        </w:rPr>
        <w:t>высокотехнологичная,</w:t>
      </w:r>
      <w:r>
        <w:rPr>
          <w:color w:val="262828"/>
          <w:spacing w:val="-50"/>
          <w:w w:val="105"/>
        </w:rPr>
        <w:t> </w:t>
      </w:r>
      <w:r>
        <w:rPr>
          <w:color w:val="262828"/>
          <w:w w:val="105"/>
        </w:rPr>
        <w:t>медицинская</w:t>
      </w:r>
      <w:r>
        <w:rPr>
          <w:color w:val="262828"/>
          <w:spacing w:val="-29"/>
          <w:w w:val="105"/>
        </w:rPr>
        <w:t> </w:t>
      </w:r>
      <w:r>
        <w:rPr>
          <w:color w:val="262828"/>
          <w:w w:val="105"/>
        </w:rPr>
        <w:t>помощь; скорая</w:t>
      </w:r>
      <w:r>
        <w:rPr>
          <w:color w:val="414242"/>
          <w:w w:val="105"/>
        </w:rPr>
        <w:t>, </w:t>
      </w:r>
      <w:r>
        <w:rPr>
          <w:color w:val="262828"/>
          <w:w w:val="105"/>
        </w:rPr>
        <w:t>в том числе скорая </w:t>
      </w:r>
      <w:r>
        <w:rPr>
          <w:color w:val="262828"/>
          <w:spacing w:val="-7"/>
          <w:w w:val="105"/>
        </w:rPr>
        <w:t>специализированная</w:t>
      </w:r>
      <w:r>
        <w:rPr>
          <w:color w:val="414242"/>
          <w:spacing w:val="-7"/>
          <w:w w:val="105"/>
        </w:rPr>
        <w:t>, </w:t>
      </w:r>
      <w:r>
        <w:rPr>
          <w:color w:val="262828"/>
          <w:w w:val="105"/>
        </w:rPr>
        <w:t>медицинская помощь; паллиативная медицинская помощь, в том числе паллиативная первичная</w:t>
      </w:r>
      <w:r>
        <w:rPr>
          <w:color w:val="262828"/>
          <w:spacing w:val="-43"/>
          <w:w w:val="105"/>
        </w:rPr>
        <w:t> </w:t>
      </w:r>
      <w:r>
        <w:rPr>
          <w:color w:val="262828"/>
          <w:w w:val="105"/>
        </w:rPr>
        <w:t>ме-</w:t>
      </w:r>
    </w:p>
    <w:p>
      <w:pPr>
        <w:pStyle w:val="BodyText"/>
        <w:spacing w:line="252" w:lineRule="auto"/>
        <w:ind w:left="499" w:right="494" w:hanging="10"/>
        <w:jc w:val="left"/>
      </w:pPr>
      <w:r>
        <w:rPr>
          <w:color w:val="262828"/>
          <w:w w:val="105"/>
        </w:rPr>
        <w:t>дицинская помощь, включая доврачебную и врачебную</w:t>
      </w:r>
      <w:r>
        <w:rPr>
          <w:color w:val="414242"/>
          <w:w w:val="105"/>
        </w:rPr>
        <w:t>, </w:t>
      </w:r>
      <w:r>
        <w:rPr>
          <w:color w:val="262828"/>
          <w:w w:val="105"/>
        </w:rPr>
        <w:t>и паллиативная специали­ зированная медицинская помощь</w:t>
      </w:r>
      <w:r>
        <w:rPr>
          <w:color w:val="0A0A0A"/>
          <w:w w:val="105"/>
        </w:rPr>
        <w:t>.</w:t>
      </w:r>
    </w:p>
    <w:p>
      <w:pPr>
        <w:pStyle w:val="ListParagraph"/>
        <w:numPr>
          <w:ilvl w:val="1"/>
          <w:numId w:val="5"/>
        </w:numPr>
        <w:tabs>
          <w:tab w:pos="1641" w:val="left" w:leader="none"/>
        </w:tabs>
        <w:spacing w:line="252" w:lineRule="auto" w:before="0" w:after="0"/>
        <w:ind w:left="497" w:right="482" w:firstLine="670"/>
        <w:jc w:val="both"/>
        <w:rPr>
          <w:color w:val="262828"/>
          <w:sz w:val="26"/>
        </w:rPr>
      </w:pPr>
      <w:r>
        <w:rPr>
          <w:color w:val="262828"/>
          <w:w w:val="105"/>
          <w:sz w:val="26"/>
        </w:rPr>
        <w:t>Первичная </w:t>
      </w:r>
      <w:r>
        <w:rPr>
          <w:color w:val="262828"/>
          <w:spacing w:val="-7"/>
          <w:w w:val="105"/>
          <w:sz w:val="26"/>
        </w:rPr>
        <w:t>медико</w:t>
      </w:r>
      <w:r>
        <w:rPr>
          <w:color w:val="414242"/>
          <w:spacing w:val="-7"/>
          <w:w w:val="105"/>
          <w:sz w:val="26"/>
        </w:rPr>
        <w:t>-</w:t>
      </w:r>
      <w:r>
        <w:rPr>
          <w:color w:val="262828"/>
          <w:spacing w:val="-7"/>
          <w:w w:val="105"/>
          <w:sz w:val="26"/>
        </w:rPr>
        <w:t>санитарная </w:t>
      </w:r>
      <w:r>
        <w:rPr>
          <w:color w:val="262828"/>
          <w:w w:val="105"/>
          <w:sz w:val="26"/>
        </w:rPr>
        <w:t>помощь является основой системы оказа­ ния</w:t>
      </w:r>
      <w:r>
        <w:rPr>
          <w:color w:val="262828"/>
          <w:spacing w:val="-32"/>
          <w:w w:val="105"/>
          <w:sz w:val="26"/>
        </w:rPr>
        <w:t> </w:t>
      </w:r>
      <w:r>
        <w:rPr>
          <w:color w:val="262828"/>
          <w:w w:val="105"/>
          <w:sz w:val="26"/>
        </w:rPr>
        <w:t>медицинской</w:t>
      </w:r>
      <w:r>
        <w:rPr>
          <w:color w:val="262828"/>
          <w:spacing w:val="-10"/>
          <w:w w:val="105"/>
          <w:sz w:val="26"/>
        </w:rPr>
        <w:t> </w:t>
      </w:r>
      <w:r>
        <w:rPr>
          <w:color w:val="262828"/>
          <w:w w:val="105"/>
          <w:sz w:val="26"/>
        </w:rPr>
        <w:t>помощи</w:t>
      </w:r>
      <w:r>
        <w:rPr>
          <w:color w:val="262828"/>
          <w:spacing w:val="-17"/>
          <w:w w:val="105"/>
          <w:sz w:val="26"/>
        </w:rPr>
        <w:t> </w:t>
      </w:r>
      <w:r>
        <w:rPr>
          <w:color w:val="262828"/>
          <w:w w:val="105"/>
          <w:sz w:val="26"/>
        </w:rPr>
        <w:t>и</w:t>
      </w:r>
      <w:r>
        <w:rPr>
          <w:color w:val="262828"/>
          <w:spacing w:val="-15"/>
          <w:w w:val="105"/>
          <w:sz w:val="26"/>
        </w:rPr>
        <w:t> </w:t>
      </w:r>
      <w:r>
        <w:rPr>
          <w:color w:val="262828"/>
          <w:w w:val="105"/>
          <w:sz w:val="26"/>
        </w:rPr>
        <w:t>включает</w:t>
      </w:r>
      <w:r>
        <w:rPr>
          <w:color w:val="262828"/>
          <w:spacing w:val="-22"/>
          <w:w w:val="105"/>
          <w:sz w:val="26"/>
        </w:rPr>
        <w:t> </w:t>
      </w:r>
      <w:r>
        <w:rPr>
          <w:color w:val="262828"/>
          <w:w w:val="105"/>
          <w:sz w:val="26"/>
        </w:rPr>
        <w:t>в</w:t>
      </w:r>
      <w:r>
        <w:rPr>
          <w:color w:val="262828"/>
          <w:spacing w:val="-26"/>
          <w:w w:val="105"/>
          <w:sz w:val="26"/>
        </w:rPr>
        <w:t> </w:t>
      </w:r>
      <w:r>
        <w:rPr>
          <w:color w:val="262828"/>
          <w:w w:val="105"/>
          <w:sz w:val="26"/>
        </w:rPr>
        <w:t>себя</w:t>
      </w:r>
      <w:r>
        <w:rPr>
          <w:color w:val="262828"/>
          <w:spacing w:val="-16"/>
          <w:w w:val="105"/>
          <w:sz w:val="26"/>
        </w:rPr>
        <w:t> </w:t>
      </w:r>
      <w:r>
        <w:rPr>
          <w:color w:val="262828"/>
          <w:w w:val="105"/>
          <w:sz w:val="26"/>
        </w:rPr>
        <w:t>мероприятия</w:t>
      </w:r>
      <w:r>
        <w:rPr>
          <w:color w:val="262828"/>
          <w:spacing w:val="-8"/>
          <w:w w:val="105"/>
          <w:sz w:val="26"/>
        </w:rPr>
        <w:t> </w:t>
      </w:r>
      <w:r>
        <w:rPr>
          <w:color w:val="262828"/>
          <w:w w:val="105"/>
          <w:sz w:val="26"/>
        </w:rPr>
        <w:t>по</w:t>
      </w:r>
      <w:r>
        <w:rPr>
          <w:color w:val="262828"/>
          <w:spacing w:val="-23"/>
          <w:w w:val="105"/>
          <w:sz w:val="26"/>
        </w:rPr>
        <w:t> </w:t>
      </w:r>
      <w:r>
        <w:rPr>
          <w:color w:val="262828"/>
          <w:w w:val="105"/>
          <w:sz w:val="26"/>
        </w:rPr>
        <w:t>профилактике,</w:t>
      </w:r>
      <w:r>
        <w:rPr>
          <w:color w:val="262828"/>
          <w:spacing w:val="-12"/>
          <w:w w:val="105"/>
          <w:sz w:val="26"/>
        </w:rPr>
        <w:t> </w:t>
      </w:r>
      <w:r>
        <w:rPr>
          <w:color w:val="262828"/>
          <w:spacing w:val="-4"/>
          <w:w w:val="105"/>
          <w:sz w:val="26"/>
        </w:rPr>
        <w:t>диагно</w:t>
      </w:r>
      <w:r>
        <w:rPr>
          <w:color w:val="0A0A0A"/>
          <w:spacing w:val="-4"/>
          <w:w w:val="105"/>
          <w:sz w:val="26"/>
        </w:rPr>
        <w:t>­</w:t>
      </w:r>
      <w:r>
        <w:rPr>
          <w:color w:val="262828"/>
          <w:spacing w:val="-4"/>
          <w:w w:val="105"/>
          <w:sz w:val="26"/>
        </w:rPr>
        <w:t> </w:t>
      </w:r>
      <w:r>
        <w:rPr>
          <w:color w:val="262828"/>
          <w:spacing w:val="-10"/>
          <w:w w:val="105"/>
          <w:sz w:val="26"/>
        </w:rPr>
        <w:t>стике</w:t>
      </w:r>
      <w:r>
        <w:rPr>
          <w:color w:val="414242"/>
          <w:spacing w:val="-10"/>
          <w:w w:val="105"/>
          <w:sz w:val="26"/>
        </w:rPr>
        <w:t>, </w:t>
      </w:r>
      <w:r>
        <w:rPr>
          <w:color w:val="262828"/>
          <w:w w:val="105"/>
          <w:sz w:val="26"/>
        </w:rPr>
        <w:t>лечению заболеваний и состояний, медицинской реабилитации, набтоденшо за течением беременности</w:t>
      </w:r>
      <w:r>
        <w:rPr>
          <w:color w:val="414242"/>
          <w:w w:val="105"/>
          <w:sz w:val="26"/>
        </w:rPr>
        <w:t>, </w:t>
      </w:r>
      <w:r>
        <w:rPr>
          <w:color w:val="262828"/>
          <w:w w:val="105"/>
          <w:sz w:val="26"/>
        </w:rPr>
        <w:t>формированию здорового образа жизни и санитарно­ гигиеническому</w:t>
      </w:r>
      <w:r>
        <w:rPr>
          <w:color w:val="262828"/>
          <w:spacing w:val="-18"/>
          <w:w w:val="105"/>
          <w:sz w:val="26"/>
        </w:rPr>
        <w:t> </w:t>
      </w:r>
      <w:r>
        <w:rPr>
          <w:color w:val="262828"/>
          <w:w w:val="105"/>
          <w:sz w:val="26"/>
        </w:rPr>
        <w:t>просвещению.</w:t>
      </w:r>
    </w:p>
    <w:p>
      <w:pPr>
        <w:pStyle w:val="BodyText"/>
        <w:spacing w:line="244" w:lineRule="auto"/>
        <w:ind w:left="506" w:right="488" w:firstLine="667"/>
      </w:pPr>
      <w:r>
        <w:rPr>
          <w:color w:val="262828"/>
          <w:w w:val="105"/>
        </w:rPr>
        <w:t>Первичная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медико-санитарная</w:t>
      </w:r>
      <w:r>
        <w:rPr>
          <w:color w:val="262828"/>
          <w:spacing w:val="-35"/>
          <w:w w:val="105"/>
        </w:rPr>
        <w:t> </w:t>
      </w:r>
      <w:r>
        <w:rPr>
          <w:color w:val="262828"/>
          <w:w w:val="105"/>
        </w:rPr>
        <w:t>помощь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оказывается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амбулаторных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условиях и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условиях</w:t>
      </w:r>
      <w:r>
        <w:rPr>
          <w:color w:val="262828"/>
          <w:spacing w:val="-23"/>
          <w:w w:val="105"/>
        </w:rPr>
        <w:t> </w:t>
      </w:r>
      <w:r>
        <w:rPr>
          <w:color w:val="262828"/>
          <w:w w:val="105"/>
        </w:rPr>
        <w:t>дневного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стационара</w:t>
      </w:r>
      <w:r>
        <w:rPr>
          <w:color w:val="262828"/>
          <w:spacing w:val="-1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8"/>
          <w:w w:val="105"/>
        </w:rPr>
        <w:t> </w:t>
      </w:r>
      <w:r>
        <w:rPr>
          <w:color w:val="262828"/>
          <w:w w:val="105"/>
        </w:rPr>
        <w:t>плановой</w:t>
      </w:r>
      <w:r>
        <w:rPr>
          <w:color w:val="262828"/>
          <w:spacing w:val="-2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неотложной</w:t>
      </w:r>
      <w:r>
        <w:rPr>
          <w:color w:val="262828"/>
          <w:spacing w:val="7"/>
          <w:w w:val="105"/>
        </w:rPr>
        <w:t> </w:t>
      </w:r>
      <w:r>
        <w:rPr>
          <w:color w:val="262828"/>
          <w:w w:val="105"/>
        </w:rPr>
        <w:t>формах.</w:t>
      </w:r>
    </w:p>
    <w:p>
      <w:pPr>
        <w:pStyle w:val="BodyText"/>
        <w:spacing w:line="252" w:lineRule="auto"/>
        <w:ind w:left="506" w:right="475" w:firstLine="667"/>
      </w:pPr>
      <w:r>
        <w:rPr>
          <w:color w:val="262828"/>
          <w:w w:val="105"/>
        </w:rPr>
        <w:t>Первичная доврачебная </w:t>
      </w:r>
      <w:r>
        <w:rPr>
          <w:color w:val="262828"/>
          <w:spacing w:val="-9"/>
          <w:w w:val="105"/>
        </w:rPr>
        <w:t>медико</w:t>
      </w:r>
      <w:r>
        <w:rPr>
          <w:color w:val="0A0A0A"/>
          <w:spacing w:val="-9"/>
          <w:w w:val="105"/>
        </w:rPr>
        <w:t>-</w:t>
      </w:r>
      <w:r>
        <w:rPr>
          <w:color w:val="262828"/>
          <w:spacing w:val="-9"/>
          <w:w w:val="105"/>
        </w:rPr>
        <w:t>санитарная </w:t>
      </w:r>
      <w:r>
        <w:rPr>
          <w:color w:val="262828"/>
          <w:w w:val="105"/>
        </w:rPr>
        <w:t>помощь оказывается </w:t>
      </w:r>
      <w:r>
        <w:rPr>
          <w:color w:val="262828"/>
          <w:spacing w:val="-10"/>
          <w:w w:val="105"/>
        </w:rPr>
        <w:t>фельдшера</w:t>
      </w:r>
      <w:r>
        <w:rPr>
          <w:color w:val="0A0A0A"/>
          <w:spacing w:val="-10"/>
          <w:w w:val="105"/>
        </w:rPr>
        <w:t>­ </w:t>
      </w:r>
      <w:r>
        <w:rPr>
          <w:color w:val="262828"/>
          <w:w w:val="105"/>
        </w:rPr>
        <w:t>ми, акушерами и другими медицинскими работниками со средним </w:t>
      </w:r>
      <w:r>
        <w:rPr>
          <w:color w:val="262828"/>
          <w:spacing w:val="-5"/>
          <w:w w:val="105"/>
        </w:rPr>
        <w:t>профессиональ</w:t>
      </w:r>
      <w:r>
        <w:rPr>
          <w:color w:val="0A0A0A"/>
          <w:spacing w:val="-5"/>
          <w:w w:val="105"/>
        </w:rPr>
        <w:t>­ </w:t>
      </w:r>
      <w:r>
        <w:rPr>
          <w:color w:val="262828"/>
          <w:w w:val="105"/>
        </w:rPr>
        <w:t>ным медицинским </w:t>
      </w:r>
      <w:r>
        <w:rPr>
          <w:color w:val="262828"/>
          <w:spacing w:val="-4"/>
          <w:w w:val="105"/>
        </w:rPr>
        <w:t>образованием</w:t>
      </w:r>
      <w:r>
        <w:rPr>
          <w:color w:val="414242"/>
          <w:spacing w:val="-4"/>
          <w:w w:val="105"/>
        </w:rPr>
        <w:t>.</w:t>
      </w:r>
    </w:p>
    <w:p>
      <w:pPr>
        <w:pStyle w:val="BodyText"/>
        <w:spacing w:line="252" w:lineRule="auto"/>
        <w:ind w:left="510" w:right="457" w:firstLine="663"/>
      </w:pPr>
      <w:r>
        <w:rPr>
          <w:color w:val="262828"/>
          <w:w w:val="105"/>
        </w:rPr>
        <w:t>Первичная врачебная медико-санитарная помощь оказывается врачами­ терапевтами, врачами-терапевтами участковыми</w:t>
      </w:r>
      <w:r>
        <w:rPr>
          <w:color w:val="414242"/>
          <w:w w:val="105"/>
        </w:rPr>
        <w:t>, </w:t>
      </w:r>
      <w:r>
        <w:rPr>
          <w:color w:val="262828"/>
          <w:w w:val="105"/>
        </w:rPr>
        <w:t>врачами-педиатрами, врачами­ педиатрами участковыми и врачами общей пражтики (семейными врачами)</w:t>
      </w:r>
      <w:r>
        <w:rPr>
          <w:color w:val="0A0A0A"/>
          <w:w w:val="105"/>
        </w:rPr>
        <w:t>.</w:t>
      </w:r>
    </w:p>
    <w:p>
      <w:pPr>
        <w:pStyle w:val="BodyText"/>
        <w:spacing w:line="249" w:lineRule="auto"/>
        <w:ind w:left="508" w:right="443" w:firstLine="665"/>
        <w:rPr>
          <w:b/>
          <w:sz w:val="28"/>
        </w:rPr>
      </w:pPr>
      <w:r>
        <w:rPr>
          <w:color w:val="262828"/>
          <w:w w:val="105"/>
        </w:rPr>
        <w:t>Первичная специализированная медико-санитарная помощь оказывается вра­ </w:t>
      </w:r>
      <w:r>
        <w:rPr>
          <w:color w:val="262828"/>
          <w:spacing w:val="-5"/>
          <w:w w:val="105"/>
        </w:rPr>
        <w:t>чами</w:t>
      </w:r>
      <w:r>
        <w:rPr>
          <w:color w:val="0A0A0A"/>
          <w:spacing w:val="-5"/>
          <w:w w:val="105"/>
        </w:rPr>
        <w:t>-</w:t>
      </w:r>
      <w:r>
        <w:rPr>
          <w:color w:val="262828"/>
          <w:spacing w:val="-5"/>
          <w:w w:val="105"/>
        </w:rPr>
        <w:t>специалистами</w:t>
      </w:r>
      <w:r>
        <w:rPr>
          <w:color w:val="414242"/>
          <w:spacing w:val="-5"/>
          <w:w w:val="105"/>
        </w:rPr>
        <w:t>,</w:t>
      </w:r>
      <w:r>
        <w:rPr>
          <w:color w:val="414242"/>
          <w:spacing w:val="-15"/>
          <w:w w:val="105"/>
        </w:rPr>
        <w:t> </w:t>
      </w:r>
      <w:r>
        <w:rPr>
          <w:color w:val="262828"/>
          <w:w w:val="105"/>
        </w:rPr>
        <w:t>включая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врачей-специалистов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медицинских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организаций,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ока" зывающих </w:t>
      </w:r>
      <w:r>
        <w:rPr>
          <w:color w:val="262828"/>
          <w:spacing w:val="-5"/>
          <w:w w:val="105"/>
        </w:rPr>
        <w:t>специализированную</w:t>
      </w:r>
      <w:r>
        <w:rPr>
          <w:color w:val="414242"/>
          <w:spacing w:val="-5"/>
          <w:w w:val="105"/>
        </w:rPr>
        <w:t>, </w:t>
      </w:r>
      <w:r>
        <w:rPr>
          <w:color w:val="262828"/>
          <w:w w:val="105"/>
        </w:rPr>
        <w:t>в том числе </w:t>
      </w:r>
      <w:r>
        <w:rPr>
          <w:color w:val="262828"/>
          <w:spacing w:val="-7"/>
          <w:w w:val="105"/>
        </w:rPr>
        <w:t>высокотехнологичную</w:t>
      </w:r>
      <w:r>
        <w:rPr>
          <w:color w:val="414242"/>
          <w:spacing w:val="-7"/>
          <w:w w:val="105"/>
        </w:rPr>
        <w:t>, </w:t>
      </w:r>
      <w:r>
        <w:rPr>
          <w:color w:val="262828"/>
          <w:w w:val="105"/>
        </w:rPr>
        <w:t>медицинскую </w:t>
      </w:r>
      <w:r>
        <w:rPr>
          <w:b/>
          <w:color w:val="262828"/>
          <w:w w:val="105"/>
          <w:sz w:val="28"/>
        </w:rPr>
        <w:t>помощь.</w:t>
      </w:r>
    </w:p>
    <w:p>
      <w:pPr>
        <w:pStyle w:val="BodyText"/>
        <w:spacing w:line="278" w:lineRule="exact"/>
        <w:ind w:left="1185"/>
      </w:pPr>
      <w:r>
        <w:rPr>
          <w:color w:val="262828"/>
          <w:w w:val="105"/>
        </w:rPr>
        <w:t>Для получения первичной врачебной медико-санитарной помощи гражданин</w:t>
      </w:r>
    </w:p>
    <w:p>
      <w:pPr>
        <w:pStyle w:val="BodyText"/>
        <w:spacing w:line="252" w:lineRule="auto" w:before="5"/>
        <w:ind w:left="511" w:right="432" w:firstLine="4"/>
      </w:pPr>
      <w:r>
        <w:rPr>
          <w:color w:val="262828"/>
          <w:w w:val="110"/>
        </w:rPr>
        <w:t>выбирает одну медицинскую организацию, в том числе по территориально­ участковому</w:t>
      </w:r>
      <w:r>
        <w:rPr>
          <w:color w:val="262828"/>
          <w:spacing w:val="-36"/>
          <w:w w:val="110"/>
        </w:rPr>
        <w:t> </w:t>
      </w:r>
      <w:r>
        <w:rPr>
          <w:color w:val="262828"/>
          <w:w w:val="110"/>
        </w:rPr>
        <w:t>принципу,</w:t>
      </w:r>
      <w:r>
        <w:rPr>
          <w:color w:val="262828"/>
          <w:spacing w:val="-34"/>
          <w:w w:val="110"/>
        </w:rPr>
        <w:t> </w:t>
      </w:r>
      <w:r>
        <w:rPr>
          <w:color w:val="262828"/>
          <w:w w:val="110"/>
        </w:rPr>
        <w:t>не</w:t>
      </w:r>
      <w:r>
        <w:rPr>
          <w:color w:val="262828"/>
          <w:spacing w:val="-31"/>
          <w:w w:val="110"/>
        </w:rPr>
        <w:t> </w:t>
      </w:r>
      <w:r>
        <w:rPr>
          <w:color w:val="262828"/>
          <w:w w:val="110"/>
        </w:rPr>
        <w:t>чаще</w:t>
      </w:r>
      <w:r>
        <w:rPr>
          <w:color w:val="262828"/>
          <w:spacing w:val="-37"/>
          <w:w w:val="110"/>
        </w:rPr>
        <w:t> </w:t>
      </w:r>
      <w:r>
        <w:rPr>
          <w:color w:val="262828"/>
          <w:w w:val="110"/>
        </w:rPr>
        <w:t>чем</w:t>
      </w:r>
      <w:r>
        <w:rPr>
          <w:color w:val="262828"/>
          <w:spacing w:val="-36"/>
          <w:w w:val="110"/>
        </w:rPr>
        <w:t> </w:t>
      </w:r>
      <w:r>
        <w:rPr>
          <w:color w:val="262828"/>
          <w:w w:val="110"/>
        </w:rPr>
        <w:t>один</w:t>
      </w:r>
      <w:r>
        <w:rPr>
          <w:color w:val="262828"/>
          <w:spacing w:val="-34"/>
          <w:w w:val="110"/>
        </w:rPr>
        <w:t> </w:t>
      </w:r>
      <w:r>
        <w:rPr>
          <w:color w:val="262828"/>
          <w:w w:val="110"/>
        </w:rPr>
        <w:t>раз</w:t>
      </w:r>
      <w:r>
        <w:rPr>
          <w:color w:val="262828"/>
          <w:spacing w:val="-41"/>
          <w:w w:val="110"/>
        </w:rPr>
        <w:t> </w:t>
      </w:r>
      <w:r>
        <w:rPr>
          <w:color w:val="262828"/>
          <w:w w:val="110"/>
        </w:rPr>
        <w:t>в</w:t>
      </w:r>
      <w:r>
        <w:rPr>
          <w:color w:val="262828"/>
          <w:spacing w:val="-41"/>
          <w:w w:val="110"/>
        </w:rPr>
        <w:t> </w:t>
      </w:r>
      <w:r>
        <w:rPr>
          <w:color w:val="262828"/>
          <w:w w:val="110"/>
        </w:rPr>
        <w:t>год</w:t>
      </w:r>
      <w:r>
        <w:rPr>
          <w:color w:val="262828"/>
          <w:spacing w:val="-47"/>
          <w:w w:val="110"/>
        </w:rPr>
        <w:t> </w:t>
      </w:r>
      <w:r>
        <w:rPr>
          <w:color w:val="262828"/>
          <w:w w:val="110"/>
        </w:rPr>
        <w:t>(за</w:t>
      </w:r>
      <w:r>
        <w:rPr>
          <w:color w:val="262828"/>
          <w:spacing w:val="-39"/>
          <w:w w:val="110"/>
        </w:rPr>
        <w:t> </w:t>
      </w:r>
      <w:r>
        <w:rPr>
          <w:color w:val="262828"/>
          <w:w w:val="110"/>
        </w:rPr>
        <w:t>исключением</w:t>
      </w:r>
      <w:r>
        <w:rPr>
          <w:color w:val="262828"/>
          <w:spacing w:val="-26"/>
          <w:w w:val="110"/>
        </w:rPr>
        <w:t> </w:t>
      </w:r>
      <w:r>
        <w:rPr>
          <w:color w:val="262828"/>
          <w:w w:val="110"/>
        </w:rPr>
        <w:t>случаев</w:t>
      </w:r>
      <w:r>
        <w:rPr>
          <w:color w:val="262828"/>
          <w:spacing w:val="-33"/>
          <w:w w:val="110"/>
        </w:rPr>
        <w:t> </w:t>
      </w:r>
      <w:r>
        <w:rPr>
          <w:color w:val="262828"/>
          <w:w w:val="110"/>
        </w:rPr>
        <w:t>изме</w:t>
      </w:r>
      <w:r>
        <w:rPr>
          <w:color w:val="0A0A0A"/>
          <w:w w:val="110"/>
        </w:rPr>
        <w:t>­ </w:t>
      </w:r>
      <w:r>
        <w:rPr>
          <w:color w:val="262828"/>
          <w:w w:val="110"/>
        </w:rPr>
        <w:t>нения</w:t>
      </w:r>
      <w:r>
        <w:rPr>
          <w:color w:val="262828"/>
          <w:spacing w:val="-17"/>
          <w:w w:val="110"/>
        </w:rPr>
        <w:t> </w:t>
      </w:r>
      <w:r>
        <w:rPr>
          <w:color w:val="262828"/>
          <w:w w:val="110"/>
        </w:rPr>
        <w:t>места</w:t>
      </w:r>
      <w:r>
        <w:rPr>
          <w:color w:val="262828"/>
          <w:spacing w:val="-15"/>
          <w:w w:val="110"/>
        </w:rPr>
        <w:t> </w:t>
      </w:r>
      <w:r>
        <w:rPr>
          <w:color w:val="262828"/>
          <w:w w:val="110"/>
        </w:rPr>
        <w:t>жительства</w:t>
      </w:r>
      <w:r>
        <w:rPr>
          <w:color w:val="262828"/>
          <w:spacing w:val="-12"/>
          <w:w w:val="110"/>
        </w:rPr>
        <w:t> </w:t>
      </w:r>
      <w:r>
        <w:rPr>
          <w:color w:val="262828"/>
          <w:w w:val="110"/>
        </w:rPr>
        <w:t>или</w:t>
      </w:r>
      <w:r>
        <w:rPr>
          <w:color w:val="262828"/>
          <w:spacing w:val="-22"/>
          <w:w w:val="110"/>
        </w:rPr>
        <w:t> </w:t>
      </w:r>
      <w:r>
        <w:rPr>
          <w:color w:val="262828"/>
          <w:w w:val="110"/>
        </w:rPr>
        <w:t>места</w:t>
      </w:r>
      <w:r>
        <w:rPr>
          <w:color w:val="262828"/>
          <w:spacing w:val="-21"/>
          <w:w w:val="110"/>
        </w:rPr>
        <w:t> </w:t>
      </w:r>
      <w:r>
        <w:rPr>
          <w:color w:val="262828"/>
          <w:w w:val="110"/>
        </w:rPr>
        <w:t>пребывания</w:t>
      </w:r>
      <w:r>
        <w:rPr>
          <w:color w:val="262828"/>
          <w:spacing w:val="4"/>
          <w:w w:val="110"/>
        </w:rPr>
        <w:t> </w:t>
      </w:r>
      <w:r>
        <w:rPr>
          <w:color w:val="262828"/>
          <w:w w:val="130"/>
        </w:rPr>
        <w:t>гражд</w:t>
      </w:r>
      <w:r>
        <w:rPr>
          <w:color w:val="262828"/>
          <w:spacing w:val="8"/>
          <w:w w:val="130"/>
        </w:rPr>
        <w:t> </w:t>
      </w:r>
      <w:r>
        <w:rPr>
          <w:color w:val="262828"/>
          <w:w w:val="130"/>
        </w:rPr>
        <w:t>а).</w:t>
      </w:r>
    </w:p>
    <w:p>
      <w:pPr>
        <w:pStyle w:val="ListParagraph"/>
        <w:numPr>
          <w:ilvl w:val="1"/>
          <w:numId w:val="5"/>
        </w:numPr>
        <w:tabs>
          <w:tab w:pos="1665" w:val="left" w:leader="none"/>
        </w:tabs>
        <w:spacing w:line="249" w:lineRule="auto" w:before="1" w:after="0"/>
        <w:ind w:left="515" w:right="438" w:firstLine="671"/>
        <w:jc w:val="both"/>
        <w:rPr>
          <w:color w:val="262828"/>
          <w:sz w:val="26"/>
        </w:rPr>
      </w:pPr>
      <w:r>
        <w:rPr>
          <w:color w:val="262828"/>
          <w:w w:val="105"/>
          <w:sz w:val="26"/>
        </w:rPr>
        <w:t>Специализированная медицинская помощь оказывается бесплатно в ста­ ционарных условиях и в условиях дневного стационара </w:t>
      </w:r>
      <w:r>
        <w:rPr>
          <w:color w:val="262828"/>
          <w:spacing w:val="-5"/>
          <w:w w:val="105"/>
          <w:sz w:val="26"/>
        </w:rPr>
        <w:t>врачами</w:t>
      </w:r>
      <w:r>
        <w:rPr>
          <w:color w:val="414242"/>
          <w:spacing w:val="-5"/>
          <w:w w:val="105"/>
          <w:sz w:val="26"/>
        </w:rPr>
        <w:t>-</w:t>
      </w:r>
      <w:r>
        <w:rPr>
          <w:color w:val="262828"/>
          <w:spacing w:val="-5"/>
          <w:w w:val="105"/>
          <w:sz w:val="26"/>
        </w:rPr>
        <w:t>специалис</w:t>
      </w:r>
      <w:r>
        <w:rPr>
          <w:color w:val="414242"/>
          <w:spacing w:val="-5"/>
          <w:w w:val="105"/>
          <w:sz w:val="26"/>
        </w:rPr>
        <w:t>т</w:t>
      </w:r>
      <w:r>
        <w:rPr>
          <w:color w:val="262828"/>
          <w:spacing w:val="-5"/>
          <w:w w:val="105"/>
          <w:sz w:val="26"/>
        </w:rPr>
        <w:t>ами </w:t>
      </w:r>
      <w:r>
        <w:rPr>
          <w:color w:val="262828"/>
          <w:w w:val="105"/>
          <w:sz w:val="26"/>
        </w:rPr>
        <w:t>и включает в себя </w:t>
      </w:r>
      <w:r>
        <w:rPr>
          <w:color w:val="262828"/>
          <w:spacing w:val="-6"/>
          <w:w w:val="105"/>
          <w:sz w:val="26"/>
        </w:rPr>
        <w:t>профилактику</w:t>
      </w:r>
      <w:r>
        <w:rPr>
          <w:color w:val="414242"/>
          <w:spacing w:val="-6"/>
          <w:w w:val="105"/>
          <w:sz w:val="26"/>
        </w:rPr>
        <w:t>, </w:t>
      </w:r>
      <w:r>
        <w:rPr>
          <w:color w:val="262828"/>
          <w:w w:val="105"/>
          <w:sz w:val="26"/>
        </w:rPr>
        <w:t>диагностику  и лечение заболеваний  и состояний (в том числе в период беременности, родов и послеродовой </w:t>
      </w:r>
      <w:r>
        <w:rPr>
          <w:color w:val="262828"/>
          <w:spacing w:val="-3"/>
          <w:w w:val="105"/>
          <w:sz w:val="26"/>
        </w:rPr>
        <w:t>период)</w:t>
      </w:r>
      <w:r>
        <w:rPr>
          <w:color w:val="414242"/>
          <w:spacing w:val="-3"/>
          <w:w w:val="105"/>
          <w:sz w:val="26"/>
        </w:rPr>
        <w:t>, </w:t>
      </w:r>
      <w:r>
        <w:rPr>
          <w:color w:val="262828"/>
          <w:w w:val="105"/>
          <w:sz w:val="26"/>
        </w:rPr>
        <w:t>требующих использования специальных методов и сложных медицинских технологий, а также медицинскую</w:t>
      </w:r>
      <w:r>
        <w:rPr>
          <w:color w:val="262828"/>
          <w:spacing w:val="13"/>
          <w:w w:val="105"/>
          <w:sz w:val="26"/>
        </w:rPr>
        <w:t> </w:t>
      </w:r>
      <w:r>
        <w:rPr>
          <w:color w:val="262828"/>
          <w:spacing w:val="-3"/>
          <w:w w:val="105"/>
          <w:sz w:val="26"/>
        </w:rPr>
        <w:t>реабили</w:t>
      </w:r>
      <w:r>
        <w:rPr>
          <w:color w:val="414242"/>
          <w:spacing w:val="-3"/>
          <w:w w:val="105"/>
          <w:sz w:val="26"/>
        </w:rPr>
        <w:t>т</w:t>
      </w:r>
      <w:r>
        <w:rPr>
          <w:color w:val="262828"/>
          <w:spacing w:val="-3"/>
          <w:w w:val="105"/>
          <w:sz w:val="26"/>
        </w:rPr>
        <w:t>ацию</w:t>
      </w:r>
      <w:r>
        <w:rPr>
          <w:color w:val="0A0A0A"/>
          <w:spacing w:val="-3"/>
          <w:w w:val="105"/>
          <w:sz w:val="26"/>
        </w:rPr>
        <w:t>.</w:t>
      </w:r>
    </w:p>
    <w:p>
      <w:pPr>
        <w:pStyle w:val="BodyText"/>
        <w:spacing w:line="247" w:lineRule="auto"/>
        <w:ind w:left="520" w:right="310" w:firstLine="673"/>
        <w:jc w:val="left"/>
      </w:pPr>
      <w:r>
        <w:rPr>
          <w:color w:val="262828"/>
          <w:w w:val="105"/>
        </w:rPr>
        <w:t>Высокотехнологичная медицинская </w:t>
      </w:r>
      <w:r>
        <w:rPr>
          <w:color w:val="262828"/>
          <w:spacing w:val="-4"/>
          <w:w w:val="105"/>
        </w:rPr>
        <w:t>помощь</w:t>
      </w:r>
      <w:r>
        <w:rPr>
          <w:color w:val="414242"/>
          <w:spacing w:val="-4"/>
          <w:w w:val="105"/>
        </w:rPr>
        <w:t>, </w:t>
      </w:r>
      <w:r>
        <w:rPr>
          <w:color w:val="262828"/>
          <w:w w:val="105"/>
        </w:rPr>
        <w:t>являющаяся частью </w:t>
      </w:r>
      <w:r>
        <w:rPr>
          <w:color w:val="262828"/>
          <w:spacing w:val="-4"/>
          <w:w w:val="105"/>
        </w:rPr>
        <w:t>специали</w:t>
      </w:r>
      <w:r>
        <w:rPr>
          <w:color w:val="414242"/>
          <w:spacing w:val="-4"/>
          <w:w w:val="105"/>
        </w:rPr>
        <w:t>з</w:t>
      </w:r>
      <w:r>
        <w:rPr>
          <w:color w:val="262828"/>
          <w:spacing w:val="-4"/>
          <w:w w:val="105"/>
        </w:rPr>
        <w:t>и</w:t>
      </w:r>
      <w:r>
        <w:rPr>
          <w:color w:val="0A0A0A"/>
          <w:spacing w:val="-4"/>
          <w:w w:val="105"/>
        </w:rPr>
        <w:t>-</w:t>
      </w:r>
      <w:r>
        <w:rPr>
          <w:color w:val="0A0A0A"/>
          <w:spacing w:val="-54"/>
          <w:w w:val="105"/>
        </w:rPr>
        <w:t> </w:t>
      </w:r>
      <w:r>
        <w:rPr>
          <w:color w:val="C4C4C4"/>
          <w:w w:val="105"/>
        </w:rPr>
        <w:t>· </w:t>
      </w:r>
      <w:r>
        <w:rPr>
          <w:color w:val="262828"/>
          <w:w w:val="105"/>
        </w:rPr>
        <w:t>рованной  медицинской  помощи,  включает  в  себя  применение  новых  сложных и (или) уникальных методов </w:t>
      </w:r>
      <w:r>
        <w:rPr>
          <w:color w:val="262828"/>
          <w:spacing w:val="-3"/>
          <w:w w:val="105"/>
        </w:rPr>
        <w:t>лечения</w:t>
      </w:r>
      <w:r>
        <w:rPr>
          <w:color w:val="414242"/>
          <w:spacing w:val="-3"/>
          <w:w w:val="105"/>
        </w:rPr>
        <w:t>, </w:t>
      </w:r>
      <w:r>
        <w:rPr>
          <w:color w:val="262828"/>
          <w:w w:val="105"/>
        </w:rPr>
        <w:t>а также ресурсоемких методов лечения с научно доказанной </w:t>
      </w:r>
      <w:r>
        <w:rPr>
          <w:color w:val="414242"/>
          <w:spacing w:val="-4"/>
          <w:w w:val="105"/>
        </w:rPr>
        <w:t>э</w:t>
      </w:r>
      <w:r>
        <w:rPr>
          <w:color w:val="262828"/>
          <w:spacing w:val="-4"/>
          <w:w w:val="105"/>
        </w:rPr>
        <w:t>ффективностью</w:t>
      </w:r>
      <w:r>
        <w:rPr>
          <w:color w:val="414242"/>
          <w:spacing w:val="-4"/>
          <w:w w:val="105"/>
        </w:rPr>
        <w:t>, </w:t>
      </w:r>
      <w:r>
        <w:rPr>
          <w:color w:val="262828"/>
          <w:w w:val="105"/>
        </w:rPr>
        <w:t>в том числе клеточных </w:t>
      </w:r>
      <w:r>
        <w:rPr>
          <w:color w:val="262828"/>
          <w:spacing w:val="-3"/>
          <w:w w:val="105"/>
        </w:rPr>
        <w:t>технологий</w:t>
      </w:r>
      <w:r>
        <w:rPr>
          <w:color w:val="414242"/>
          <w:spacing w:val="-3"/>
          <w:w w:val="105"/>
        </w:rPr>
        <w:t>, </w:t>
      </w:r>
      <w:r>
        <w:rPr>
          <w:color w:val="262828"/>
          <w:w w:val="105"/>
        </w:rPr>
        <w:t>роботизи­ рованной </w:t>
      </w:r>
      <w:r>
        <w:rPr>
          <w:color w:val="262828"/>
          <w:spacing w:val="-6"/>
          <w:w w:val="105"/>
        </w:rPr>
        <w:t>техники</w:t>
      </w:r>
      <w:r>
        <w:rPr>
          <w:color w:val="414242"/>
          <w:spacing w:val="-6"/>
          <w:w w:val="105"/>
        </w:rPr>
        <w:t>, </w:t>
      </w:r>
      <w:r>
        <w:rPr>
          <w:color w:val="262828"/>
          <w:w w:val="105"/>
        </w:rPr>
        <w:t>информационных технологий и методов генной </w:t>
      </w:r>
      <w:r>
        <w:rPr>
          <w:color w:val="262828"/>
          <w:spacing w:val="-6"/>
          <w:w w:val="105"/>
        </w:rPr>
        <w:t>инженерии</w:t>
      </w:r>
      <w:r>
        <w:rPr>
          <w:color w:val="414242"/>
          <w:spacing w:val="-6"/>
          <w:w w:val="105"/>
        </w:rPr>
        <w:t>, </w:t>
      </w:r>
      <w:r>
        <w:rPr>
          <w:color w:val="262828"/>
          <w:w w:val="105"/>
        </w:rPr>
        <w:t>раз­ </w:t>
      </w:r>
      <w:r>
        <w:rPr>
          <w:color w:val="262828"/>
          <w:spacing w:val="-8"/>
          <w:w w:val="105"/>
        </w:rPr>
        <w:t>рабо</w:t>
      </w:r>
      <w:r>
        <w:rPr>
          <w:color w:val="414242"/>
          <w:spacing w:val="-8"/>
          <w:w w:val="105"/>
        </w:rPr>
        <w:t>т</w:t>
      </w:r>
      <w:r>
        <w:rPr>
          <w:color w:val="262828"/>
          <w:spacing w:val="-8"/>
          <w:w w:val="105"/>
        </w:rPr>
        <w:t>анньIХ </w:t>
      </w:r>
      <w:r>
        <w:rPr>
          <w:color w:val="262828"/>
          <w:w w:val="105"/>
        </w:rPr>
        <w:t>на основе </w:t>
      </w:r>
      <w:r>
        <w:rPr>
          <w:color w:val="414242"/>
          <w:spacing w:val="-3"/>
          <w:w w:val="105"/>
        </w:rPr>
        <w:t>д</w:t>
      </w:r>
      <w:r>
        <w:rPr>
          <w:color w:val="262828"/>
          <w:spacing w:val="-3"/>
          <w:w w:val="105"/>
        </w:rPr>
        <w:t>остижений </w:t>
      </w:r>
      <w:r>
        <w:rPr>
          <w:color w:val="262828"/>
          <w:w w:val="105"/>
        </w:rPr>
        <w:t>медицинской науки и смежных отраслей науки и т</w:t>
      </w:r>
      <w:r>
        <w:rPr>
          <w:color w:val="414242"/>
          <w:w w:val="105"/>
        </w:rPr>
        <w:t>е</w:t>
      </w:r>
      <w:r>
        <w:rPr>
          <w:color w:val="262828"/>
          <w:w w:val="105"/>
        </w:rPr>
        <w:t>хники, и оказывается медицинскими организациями в соответствии с перечнем видов высокотехнологичной </w:t>
      </w:r>
      <w:r>
        <w:rPr>
          <w:color w:val="262828"/>
          <w:spacing w:val="-4"/>
          <w:w w:val="105"/>
        </w:rPr>
        <w:t>м</w:t>
      </w:r>
      <w:r>
        <w:rPr>
          <w:color w:val="414242"/>
          <w:spacing w:val="-4"/>
          <w:w w:val="105"/>
        </w:rPr>
        <w:t>е</w:t>
      </w:r>
      <w:r>
        <w:rPr>
          <w:color w:val="262828"/>
          <w:spacing w:val="-4"/>
          <w:w w:val="105"/>
        </w:rPr>
        <w:t>дицинской </w:t>
      </w:r>
      <w:r>
        <w:rPr>
          <w:color w:val="262828"/>
          <w:spacing w:val="-8"/>
          <w:w w:val="105"/>
        </w:rPr>
        <w:t>помощи</w:t>
      </w:r>
      <w:r>
        <w:rPr>
          <w:color w:val="414242"/>
          <w:spacing w:val="-8"/>
          <w:w w:val="105"/>
        </w:rPr>
        <w:t>, </w:t>
      </w:r>
      <w:r>
        <w:rPr>
          <w:color w:val="262828"/>
          <w:w w:val="105"/>
        </w:rPr>
        <w:t>содержащим в том числе мето­ </w:t>
      </w:r>
      <w:r>
        <w:rPr>
          <w:color w:val="414242"/>
          <w:spacing w:val="-5"/>
          <w:w w:val="105"/>
        </w:rPr>
        <w:t>д</w:t>
      </w:r>
      <w:r>
        <w:rPr>
          <w:color w:val="262828"/>
          <w:spacing w:val="-5"/>
          <w:w w:val="105"/>
        </w:rPr>
        <w:t>ы </w:t>
      </w:r>
      <w:r>
        <w:rPr>
          <w:color w:val="262828"/>
          <w:w w:val="105"/>
        </w:rPr>
        <w:t>лечения и ис</w:t>
      </w:r>
      <w:r>
        <w:rPr>
          <w:color w:val="414242"/>
          <w:w w:val="105"/>
        </w:rPr>
        <w:t>т</w:t>
      </w:r>
      <w:r>
        <w:rPr>
          <w:color w:val="262828"/>
          <w:w w:val="105"/>
        </w:rPr>
        <w:t>очники финансового обеспечения высокотехнологичной медицин­ ской </w:t>
      </w:r>
      <w:r>
        <w:rPr>
          <w:color w:val="262828"/>
          <w:spacing w:val="-4"/>
          <w:w w:val="105"/>
        </w:rPr>
        <w:t>помощи</w:t>
      </w:r>
      <w:r>
        <w:rPr>
          <w:color w:val="414242"/>
          <w:spacing w:val="-4"/>
          <w:w w:val="105"/>
        </w:rPr>
        <w:t>, </w:t>
      </w:r>
      <w:r>
        <w:rPr>
          <w:color w:val="262828"/>
          <w:w w:val="105"/>
        </w:rPr>
        <w:t>в </w:t>
      </w:r>
      <w:r>
        <w:rPr>
          <w:color w:val="262828"/>
          <w:spacing w:val="-3"/>
          <w:w w:val="105"/>
        </w:rPr>
        <w:t>рам</w:t>
      </w:r>
      <w:r>
        <w:rPr>
          <w:color w:val="414242"/>
          <w:spacing w:val="-3"/>
          <w:w w:val="105"/>
        </w:rPr>
        <w:t>к</w:t>
      </w:r>
      <w:r>
        <w:rPr>
          <w:color w:val="262828"/>
          <w:spacing w:val="-3"/>
          <w:w w:val="105"/>
        </w:rPr>
        <w:t>ах </w:t>
      </w:r>
      <w:r>
        <w:rPr>
          <w:color w:val="262828"/>
          <w:w w:val="105"/>
        </w:rPr>
        <w:t>у</w:t>
      </w:r>
      <w:r>
        <w:rPr>
          <w:color w:val="414242"/>
          <w:w w:val="105"/>
        </w:rPr>
        <w:t>ст</w:t>
      </w:r>
      <w:r>
        <w:rPr>
          <w:color w:val="262828"/>
          <w:w w:val="105"/>
        </w:rPr>
        <w:t>ановленного</w:t>
      </w:r>
      <w:r>
        <w:rPr>
          <w:color w:val="262828"/>
          <w:spacing w:val="-56"/>
          <w:w w:val="105"/>
        </w:rPr>
        <w:t> </w:t>
      </w:r>
      <w:r>
        <w:rPr>
          <w:color w:val="262828"/>
          <w:w w:val="105"/>
        </w:rPr>
        <w:t>планового задания.</w:t>
      </w:r>
    </w:p>
    <w:p>
      <w:pPr>
        <w:pStyle w:val="BodyText"/>
        <w:spacing w:line="244" w:lineRule="auto" w:before="11"/>
        <w:ind w:left="521" w:right="441" w:firstLine="671"/>
      </w:pPr>
      <w:r>
        <w:rPr>
          <w:color w:val="262828"/>
          <w:w w:val="105"/>
        </w:rPr>
        <w:t>Перечень видов высоко</w:t>
      </w:r>
      <w:r>
        <w:rPr>
          <w:color w:val="414242"/>
          <w:w w:val="105"/>
        </w:rPr>
        <w:t>т</w:t>
      </w:r>
      <w:r>
        <w:rPr>
          <w:color w:val="262828"/>
          <w:w w:val="105"/>
        </w:rPr>
        <w:t>ехнолоmчной медицинской помощи</w:t>
      </w:r>
      <w:r>
        <w:rPr>
          <w:color w:val="414242"/>
          <w:w w:val="105"/>
        </w:rPr>
        <w:t>, </w:t>
      </w:r>
      <w:r>
        <w:rPr>
          <w:color w:val="262828"/>
          <w:w w:val="105"/>
        </w:rPr>
        <w:t>оказываемой бесплатно в рамках Программы, установлен приложением </w:t>
      </w:r>
      <w:r>
        <w:rPr>
          <w:rFonts w:ascii="Arial" w:hAnsi="Arial"/>
          <w:color w:val="262828"/>
          <w:w w:val="105"/>
          <w:sz w:val="25"/>
        </w:rPr>
        <w:t>№ </w:t>
      </w:r>
      <w:r>
        <w:rPr>
          <w:color w:val="262828"/>
          <w:w w:val="105"/>
        </w:rPr>
        <w:t>1 к Программе rос </w:t>
      </w:r>
      <w:r>
        <w:rPr>
          <w:color w:val="414242"/>
          <w:w w:val="105"/>
        </w:rPr>
        <w:t>у</w:t>
      </w:r>
      <w:r>
        <w:rPr>
          <w:color w:val="262828"/>
          <w:w w:val="105"/>
        </w:rPr>
        <w:t>­ </w:t>
      </w:r>
      <w:r>
        <w:rPr>
          <w:color w:val="414242"/>
          <w:w w:val="105"/>
        </w:rPr>
        <w:t>д</w:t>
      </w:r>
      <w:r>
        <w:rPr>
          <w:color w:val="262828"/>
          <w:w w:val="105"/>
        </w:rPr>
        <w:t>арственнь х гарантий бесплатно</w:t>
      </w:r>
      <w:r>
        <w:rPr>
          <w:color w:val="414242"/>
          <w:w w:val="105"/>
        </w:rPr>
        <w:t>г</w:t>
      </w:r>
      <w:r>
        <w:rPr>
          <w:color w:val="262828"/>
          <w:w w:val="105"/>
        </w:rPr>
        <w:t>о ока;3ания гражданам м</w:t>
      </w:r>
      <w:r>
        <w:rPr>
          <w:color w:val="414242"/>
          <w:w w:val="105"/>
        </w:rPr>
        <w:t>ед</w:t>
      </w:r>
      <w:r>
        <w:rPr>
          <w:color w:val="262828"/>
          <w:w w:val="105"/>
        </w:rPr>
        <w:t>ицинской помощи на</w:t>
      </w:r>
    </w:p>
    <w:p>
      <w:pPr>
        <w:spacing w:after="0" w:line="244" w:lineRule="auto"/>
        <w:sectPr>
          <w:pgSz w:w="11900" w:h="16840"/>
          <w:pgMar w:header="867" w:footer="0" w:top="1160" w:bottom="280" w:left="840" w:right="360"/>
        </w:sectPr>
      </w:pPr>
    </w:p>
    <w:p>
      <w:pPr>
        <w:pStyle w:val="BodyText"/>
        <w:spacing w:before="5"/>
        <w:jc w:val="left"/>
        <w:rPr>
          <w:sz w:val="17"/>
        </w:rPr>
      </w:pPr>
    </w:p>
    <w:p>
      <w:pPr>
        <w:pStyle w:val="BodyText"/>
        <w:spacing w:line="249" w:lineRule="auto" w:before="90"/>
        <w:ind w:left="525" w:right="477" w:firstLine="9"/>
      </w:pPr>
      <w:r>
        <w:rPr>
          <w:color w:val="262828"/>
          <w:spacing w:val="2"/>
          <w:w w:val="105"/>
        </w:rPr>
        <w:t>202</w:t>
      </w:r>
      <w:r>
        <w:rPr>
          <w:color w:val="0F0F0F"/>
          <w:spacing w:val="2"/>
          <w:w w:val="105"/>
        </w:rPr>
        <w:t>5 </w:t>
      </w:r>
      <w:r>
        <w:rPr>
          <w:color w:val="262828"/>
          <w:w w:val="105"/>
        </w:rPr>
        <w:t>год и на плановый период 2026 и 2027 </w:t>
      </w:r>
      <w:r>
        <w:rPr>
          <w:color w:val="262828"/>
          <w:spacing w:val="-5"/>
          <w:w w:val="105"/>
        </w:rPr>
        <w:t>годов</w:t>
      </w:r>
      <w:r>
        <w:rPr>
          <w:color w:val="494949"/>
          <w:spacing w:val="-5"/>
          <w:w w:val="105"/>
        </w:rPr>
        <w:t>, </w:t>
      </w:r>
      <w:r>
        <w:rPr>
          <w:color w:val="262828"/>
          <w:w w:val="105"/>
        </w:rPr>
        <w:t>угвержденной постановлением Правительства</w:t>
      </w:r>
      <w:r>
        <w:rPr>
          <w:color w:val="262828"/>
          <w:spacing w:val="3"/>
          <w:w w:val="105"/>
        </w:rPr>
        <w:t> </w:t>
      </w:r>
      <w:r>
        <w:rPr>
          <w:color w:val="262828"/>
          <w:w w:val="105"/>
        </w:rPr>
        <w:t>Российской</w:t>
      </w:r>
      <w:r>
        <w:rPr>
          <w:color w:val="262828"/>
          <w:spacing w:val="2"/>
          <w:w w:val="105"/>
        </w:rPr>
        <w:t> </w:t>
      </w:r>
      <w:r>
        <w:rPr>
          <w:color w:val="262828"/>
          <w:w w:val="105"/>
        </w:rPr>
        <w:t>Федерации</w:t>
      </w:r>
      <w:r>
        <w:rPr>
          <w:color w:val="262828"/>
          <w:spacing w:val="3"/>
          <w:w w:val="105"/>
        </w:rPr>
        <w:t> </w:t>
      </w:r>
      <w:r>
        <w:rPr>
          <w:color w:val="262828"/>
          <w:w w:val="105"/>
        </w:rPr>
        <w:t>от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27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декабря</w:t>
      </w:r>
      <w:r>
        <w:rPr>
          <w:color w:val="262828"/>
          <w:spacing w:val="-1"/>
          <w:w w:val="105"/>
        </w:rPr>
        <w:t> </w:t>
      </w:r>
      <w:r>
        <w:rPr>
          <w:color w:val="262828"/>
          <w:w w:val="105"/>
        </w:rPr>
        <w:t>2024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r.</w:t>
      </w:r>
      <w:r>
        <w:rPr>
          <w:color w:val="262828"/>
          <w:spacing w:val="-5"/>
          <w:w w:val="105"/>
        </w:rPr>
        <w:t> </w:t>
      </w:r>
      <w:r>
        <w:rPr>
          <w:rFonts w:ascii="Arial" w:hAnsi="Arial"/>
          <w:color w:val="262828"/>
          <w:w w:val="105"/>
          <w:sz w:val="25"/>
        </w:rPr>
        <w:t>№</w:t>
      </w:r>
      <w:r>
        <w:rPr>
          <w:rFonts w:ascii="Arial" w:hAnsi="Arial"/>
          <w:color w:val="262828"/>
          <w:spacing w:val="-21"/>
          <w:w w:val="105"/>
          <w:sz w:val="25"/>
        </w:rPr>
        <w:t> </w:t>
      </w:r>
      <w:r>
        <w:rPr>
          <w:color w:val="262828"/>
          <w:w w:val="105"/>
        </w:rPr>
        <w:t>1940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«О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Программе государственных гарантий бесплатного оказания гражданам медицинской помощи на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2025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год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на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плановый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период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2026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2027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годов».</w:t>
      </w:r>
    </w:p>
    <w:p>
      <w:pPr>
        <w:pStyle w:val="BodyText"/>
        <w:spacing w:line="252" w:lineRule="auto" w:before="1"/>
        <w:ind w:left="538" w:right="471" w:firstLine="668"/>
      </w:pPr>
      <w:r>
        <w:rPr>
          <w:color w:val="262828"/>
          <w:w w:val="105"/>
        </w:rPr>
        <w:t>Организация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направления</w:t>
      </w:r>
      <w:r>
        <w:rPr>
          <w:color w:val="262828"/>
          <w:spacing w:val="-8"/>
          <w:w w:val="105"/>
        </w:rPr>
        <w:t> </w:t>
      </w:r>
      <w:r>
        <w:rPr>
          <w:color w:val="262828"/>
          <w:w w:val="105"/>
        </w:rPr>
        <w:t>граждан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Российской</w:t>
      </w:r>
      <w:r>
        <w:rPr>
          <w:color w:val="262828"/>
          <w:spacing w:val="-8"/>
          <w:w w:val="105"/>
        </w:rPr>
        <w:t> </w:t>
      </w:r>
      <w:r>
        <w:rPr>
          <w:color w:val="262828"/>
          <w:w w:val="105"/>
        </w:rPr>
        <w:t>Федерации,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проживающих</w:t>
      </w:r>
      <w:r>
        <w:rPr>
          <w:color w:val="262828"/>
          <w:spacing w:val="-8"/>
          <w:w w:val="105"/>
        </w:rPr>
        <w:t> </w:t>
      </w:r>
      <w:r>
        <w:rPr>
          <w:color w:val="262828"/>
          <w:w w:val="105"/>
        </w:rPr>
        <w:t>на </w:t>
      </w:r>
      <w:r>
        <w:rPr>
          <w:color w:val="262828"/>
          <w:spacing w:val="-9"/>
          <w:w w:val="105"/>
        </w:rPr>
        <w:t>тер</w:t>
      </w:r>
      <w:r>
        <w:rPr>
          <w:color w:val="0F0F0F"/>
          <w:spacing w:val="-9"/>
          <w:w w:val="105"/>
        </w:rPr>
        <w:t>р</w:t>
      </w:r>
      <w:r>
        <w:rPr>
          <w:color w:val="262828"/>
          <w:spacing w:val="-9"/>
          <w:w w:val="105"/>
        </w:rPr>
        <w:t>итории </w:t>
      </w:r>
      <w:r>
        <w:rPr>
          <w:color w:val="262828"/>
          <w:w w:val="105"/>
        </w:rPr>
        <w:t>Республики Татарстан, на консультацию и лечение в медицинские учреждения за пределы Республики Татарстан осуществляется в порядке, установ­ ленном Министерством здравоохранения Республики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Татарстан.</w:t>
      </w:r>
    </w:p>
    <w:p>
      <w:pPr>
        <w:pStyle w:val="BodyText"/>
        <w:spacing w:line="252" w:lineRule="auto"/>
        <w:ind w:left="536" w:right="451" w:firstLine="673"/>
      </w:pPr>
      <w:r>
        <w:rPr>
          <w:color w:val="262828"/>
          <w:w w:val="105"/>
        </w:rPr>
        <w:t>При</w:t>
      </w:r>
      <w:r>
        <w:rPr>
          <w:color w:val="262828"/>
          <w:spacing w:val="-27"/>
          <w:w w:val="105"/>
        </w:rPr>
        <w:t> </w:t>
      </w:r>
      <w:r>
        <w:rPr>
          <w:color w:val="262828"/>
          <w:w w:val="105"/>
        </w:rPr>
        <w:t>выписке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пациента,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нуждающегося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последующем</w:t>
      </w:r>
      <w:r>
        <w:rPr>
          <w:color w:val="262828"/>
          <w:spacing w:val="-3"/>
          <w:w w:val="105"/>
        </w:rPr>
        <w:t> </w:t>
      </w:r>
      <w:r>
        <w:rPr>
          <w:color w:val="262828"/>
          <w:w w:val="105"/>
        </w:rPr>
        <w:t>диспансерном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наблю­ дении, из медицинской о</w:t>
      </w:r>
      <w:r>
        <w:rPr>
          <w:color w:val="0F0F0F"/>
          <w:w w:val="105"/>
        </w:rPr>
        <w:t>р</w:t>
      </w:r>
      <w:r>
        <w:rPr>
          <w:color w:val="262828"/>
          <w:w w:val="105"/>
        </w:rPr>
        <w:t>ганизации, оказавшей ему </w:t>
      </w:r>
      <w:r>
        <w:rPr>
          <w:color w:val="262828"/>
          <w:spacing w:val="-6"/>
          <w:w w:val="105"/>
        </w:rPr>
        <w:t>специализированную</w:t>
      </w:r>
      <w:r>
        <w:rPr>
          <w:color w:val="494949"/>
          <w:spacing w:val="-6"/>
          <w:w w:val="105"/>
        </w:rPr>
        <w:t>, </w:t>
      </w:r>
      <w:r>
        <w:rPr>
          <w:color w:val="262828"/>
          <w:w w:val="105"/>
        </w:rPr>
        <w:t>в том числе</w:t>
      </w:r>
      <w:r>
        <w:rPr>
          <w:color w:val="262828"/>
          <w:spacing w:val="-22"/>
          <w:w w:val="105"/>
        </w:rPr>
        <w:t> </w:t>
      </w:r>
      <w:r>
        <w:rPr>
          <w:color w:val="262828"/>
          <w:spacing w:val="-5"/>
          <w:w w:val="105"/>
        </w:rPr>
        <w:t>высокотехнологичную</w:t>
      </w:r>
      <w:r>
        <w:rPr>
          <w:color w:val="494949"/>
          <w:spacing w:val="-5"/>
          <w:w w:val="105"/>
        </w:rPr>
        <w:t>,</w:t>
      </w:r>
      <w:r>
        <w:rPr>
          <w:color w:val="494949"/>
          <w:spacing w:val="-6"/>
          <w:w w:val="105"/>
        </w:rPr>
        <w:t> </w:t>
      </w:r>
      <w:r>
        <w:rPr>
          <w:color w:val="262828"/>
          <w:w w:val="105"/>
        </w:rPr>
        <w:t>медицинскую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помощь,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информация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о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пациенте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виде выписки из медицинской карты стационарного больного, форма которой </w:t>
      </w:r>
      <w:r>
        <w:rPr>
          <w:color w:val="262828"/>
          <w:spacing w:val="-8"/>
          <w:w w:val="105"/>
        </w:rPr>
        <w:t>угвержде</w:t>
      </w:r>
      <w:r>
        <w:rPr>
          <w:color w:val="0F0F0F"/>
          <w:spacing w:val="-8"/>
          <w:w w:val="105"/>
        </w:rPr>
        <w:t>­ </w:t>
      </w:r>
      <w:r>
        <w:rPr>
          <w:color w:val="262828"/>
          <w:w w:val="105"/>
        </w:rPr>
        <w:t>на приказом Министерства здравоохранения Российской Федерации</w:t>
      </w:r>
      <w:r>
        <w:rPr>
          <w:color w:val="494949"/>
          <w:w w:val="105"/>
        </w:rPr>
        <w:t>, </w:t>
      </w:r>
      <w:r>
        <w:rPr>
          <w:color w:val="262828"/>
          <w:w w:val="105"/>
        </w:rPr>
        <w:t>в течение су­ ток направляется в медицинскую </w:t>
      </w:r>
      <w:r>
        <w:rPr>
          <w:color w:val="262828"/>
          <w:spacing w:val="-3"/>
          <w:w w:val="105"/>
        </w:rPr>
        <w:t>организацию</w:t>
      </w:r>
      <w:r>
        <w:rPr>
          <w:color w:val="494949"/>
          <w:spacing w:val="-3"/>
          <w:w w:val="105"/>
        </w:rPr>
        <w:t>, </w:t>
      </w:r>
      <w:r>
        <w:rPr>
          <w:color w:val="262828"/>
          <w:w w:val="105"/>
        </w:rPr>
        <w:t>к которой пациент прикреплен для получения первичной медико-санитарной помощи, любым доступным способом, в том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числе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посредством</w:t>
      </w:r>
      <w:r>
        <w:rPr>
          <w:color w:val="262828"/>
          <w:spacing w:val="2"/>
          <w:w w:val="105"/>
        </w:rPr>
        <w:t> </w:t>
      </w:r>
      <w:r>
        <w:rPr>
          <w:color w:val="262828"/>
          <w:w w:val="105"/>
        </w:rPr>
        <w:t>единой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государственной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информационной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системы</w:t>
      </w:r>
      <w:r>
        <w:rPr>
          <w:color w:val="262828"/>
          <w:spacing w:val="-4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4"/>
          <w:w w:val="105"/>
        </w:rPr>
        <w:t> </w:t>
      </w:r>
      <w:r>
        <w:rPr>
          <w:color w:val="262828"/>
          <w:w w:val="105"/>
        </w:rPr>
        <w:t>сфере здравоохранения (государственной информационной системы в сфере </w:t>
      </w:r>
      <w:r>
        <w:rPr>
          <w:color w:val="262828"/>
          <w:spacing w:val="-9"/>
          <w:w w:val="105"/>
        </w:rPr>
        <w:t>здравоохра</w:t>
      </w:r>
      <w:r>
        <w:rPr>
          <w:color w:val="0F0F0F"/>
          <w:spacing w:val="-9"/>
          <w:w w:val="105"/>
        </w:rPr>
        <w:t>­ </w:t>
      </w:r>
      <w:r>
        <w:rPr>
          <w:color w:val="262828"/>
          <w:w w:val="105"/>
        </w:rPr>
        <w:t>нения Республики Татарстан),  для организации  ему диспансерного  наблюдения и медицинской реабилитации при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необходимости.</w:t>
      </w:r>
    </w:p>
    <w:p>
      <w:pPr>
        <w:pStyle w:val="BodyText"/>
        <w:spacing w:line="269" w:lineRule="exact"/>
        <w:ind w:left="1230"/>
      </w:pPr>
      <w:r>
        <w:rPr>
          <w:color w:val="262828"/>
          <w:w w:val="105"/>
        </w:rPr>
        <w:t>Медицинская организация, к которой пациент прикреплен для получения пер­</w:t>
      </w:r>
    </w:p>
    <w:p>
      <w:pPr>
        <w:pStyle w:val="BodyText"/>
        <w:spacing w:line="254" w:lineRule="auto" w:before="15"/>
        <w:ind w:left="560" w:right="434" w:hanging="8"/>
      </w:pPr>
      <w:r>
        <w:rPr>
          <w:color w:val="262828"/>
          <w:w w:val="105"/>
        </w:rPr>
        <w:t>вичной медико-санитарной помощи, после получения указанной информации в те</w:t>
      </w:r>
      <w:r>
        <w:rPr>
          <w:color w:val="0F0F0F"/>
          <w:w w:val="105"/>
        </w:rPr>
        <w:t>­ </w:t>
      </w:r>
      <w:r>
        <w:rPr>
          <w:color w:val="262828"/>
          <w:w w:val="105"/>
        </w:rPr>
        <w:t>чение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пяти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рабочих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дней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организует</w:t>
      </w:r>
      <w:r>
        <w:rPr>
          <w:color w:val="262828"/>
          <w:spacing w:val="-4"/>
          <w:w w:val="105"/>
        </w:rPr>
        <w:t> </w:t>
      </w:r>
      <w:r>
        <w:rPr>
          <w:color w:val="262828"/>
          <w:w w:val="105"/>
        </w:rPr>
        <w:t>ему</w:t>
      </w:r>
      <w:r>
        <w:rPr>
          <w:color w:val="262828"/>
          <w:spacing w:val="-8"/>
          <w:w w:val="105"/>
        </w:rPr>
        <w:t> </w:t>
      </w:r>
      <w:r>
        <w:rPr>
          <w:color w:val="262828"/>
          <w:w w:val="105"/>
        </w:rPr>
        <w:t>соответствующее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диспансерное</w:t>
      </w:r>
      <w:r>
        <w:rPr>
          <w:color w:val="262828"/>
          <w:spacing w:val="9"/>
          <w:w w:val="105"/>
        </w:rPr>
        <w:t> </w:t>
      </w:r>
      <w:r>
        <w:rPr>
          <w:color w:val="262828"/>
          <w:w w:val="105"/>
        </w:rPr>
        <w:t>наблюде­ ние в порядке, установленном Министерством здравоохранения Российской Феде­ рации.</w:t>
      </w:r>
    </w:p>
    <w:p>
      <w:pPr>
        <w:pStyle w:val="ListParagraph"/>
        <w:numPr>
          <w:ilvl w:val="1"/>
          <w:numId w:val="5"/>
        </w:numPr>
        <w:tabs>
          <w:tab w:pos="1702" w:val="left" w:leader="none"/>
        </w:tabs>
        <w:spacing w:line="277" w:lineRule="exact" w:before="0" w:after="0"/>
        <w:ind w:left="1701" w:right="0" w:hanging="469"/>
        <w:jc w:val="both"/>
        <w:rPr>
          <w:color w:val="262828"/>
          <w:sz w:val="26"/>
        </w:rPr>
      </w:pPr>
      <w:r>
        <w:rPr>
          <w:color w:val="262828"/>
          <w:w w:val="105"/>
          <w:sz w:val="26"/>
        </w:rPr>
        <w:t>Скорая, в том числе скорая специализированная, медицинская</w:t>
      </w:r>
      <w:r>
        <w:rPr>
          <w:color w:val="262828"/>
          <w:spacing w:val="14"/>
          <w:w w:val="105"/>
          <w:sz w:val="26"/>
        </w:rPr>
        <w:t> </w:t>
      </w:r>
      <w:r>
        <w:rPr>
          <w:color w:val="262828"/>
          <w:w w:val="105"/>
          <w:sz w:val="26"/>
        </w:rPr>
        <w:t>помощь</w:t>
      </w:r>
    </w:p>
    <w:p>
      <w:pPr>
        <w:pStyle w:val="BodyText"/>
        <w:spacing w:line="252" w:lineRule="auto" w:before="15"/>
        <w:ind w:left="565" w:right="415" w:hanging="6"/>
      </w:pPr>
      <w:r>
        <w:rPr>
          <w:color w:val="262828"/>
          <w:w w:val="105"/>
        </w:rPr>
        <w:t>оказывается гражданам медицинскими организациями государственной системы здравоохранения бесплатно в экстренной или неотложной форме вне медицинской организации, а также в амбулаторных и стационарных условиях при заболеваниях, несчастных случаях, травмах, отравлениях и других состояниях, требующих сроч­ ного медицинского вмешательства.</w:t>
      </w:r>
    </w:p>
    <w:p>
      <w:pPr>
        <w:pStyle w:val="ListParagraph"/>
        <w:numPr>
          <w:ilvl w:val="1"/>
          <w:numId w:val="5"/>
        </w:numPr>
        <w:tabs>
          <w:tab w:pos="1706" w:val="left" w:leader="none"/>
        </w:tabs>
        <w:spacing w:line="252" w:lineRule="auto" w:before="0" w:after="0"/>
        <w:ind w:left="576" w:right="410" w:firstLine="665"/>
        <w:jc w:val="both"/>
        <w:rPr>
          <w:b/>
          <w:color w:val="262828"/>
          <w:sz w:val="26"/>
        </w:rPr>
      </w:pPr>
      <w:r>
        <w:rPr>
          <w:color w:val="262828"/>
          <w:w w:val="105"/>
          <w:sz w:val="26"/>
        </w:rPr>
        <w:t>Паллиативная  медицинская  помощь  оказывается  бесплатно   на  дому и</w:t>
      </w:r>
      <w:r>
        <w:rPr>
          <w:color w:val="262828"/>
          <w:spacing w:val="-14"/>
          <w:w w:val="105"/>
          <w:sz w:val="26"/>
        </w:rPr>
        <w:t> </w:t>
      </w:r>
      <w:r>
        <w:rPr>
          <w:color w:val="262828"/>
          <w:w w:val="105"/>
          <w:sz w:val="26"/>
        </w:rPr>
        <w:t>(или)</w:t>
      </w:r>
      <w:r>
        <w:rPr>
          <w:color w:val="262828"/>
          <w:spacing w:val="-13"/>
          <w:w w:val="105"/>
          <w:sz w:val="26"/>
        </w:rPr>
        <w:t> </w:t>
      </w:r>
      <w:r>
        <w:rPr>
          <w:color w:val="262828"/>
          <w:w w:val="105"/>
          <w:sz w:val="26"/>
        </w:rPr>
        <w:t>в</w:t>
      </w:r>
      <w:r>
        <w:rPr>
          <w:color w:val="262828"/>
          <w:spacing w:val="-13"/>
          <w:w w:val="105"/>
          <w:sz w:val="26"/>
        </w:rPr>
        <w:t> </w:t>
      </w:r>
      <w:r>
        <w:rPr>
          <w:color w:val="262828"/>
          <w:w w:val="105"/>
          <w:sz w:val="26"/>
        </w:rPr>
        <w:t>амбулаторных</w:t>
      </w:r>
      <w:r>
        <w:rPr>
          <w:color w:val="262828"/>
          <w:spacing w:val="-7"/>
          <w:w w:val="105"/>
          <w:sz w:val="26"/>
        </w:rPr>
        <w:t> </w:t>
      </w:r>
      <w:r>
        <w:rPr>
          <w:color w:val="262828"/>
          <w:w w:val="105"/>
          <w:sz w:val="26"/>
        </w:rPr>
        <w:t>условиях,</w:t>
      </w:r>
      <w:r>
        <w:rPr>
          <w:color w:val="262828"/>
          <w:spacing w:val="-8"/>
          <w:w w:val="105"/>
          <w:sz w:val="26"/>
        </w:rPr>
        <w:t> </w:t>
      </w:r>
      <w:r>
        <w:rPr>
          <w:color w:val="262828"/>
          <w:w w:val="105"/>
          <w:sz w:val="26"/>
        </w:rPr>
        <w:t>в</w:t>
      </w:r>
      <w:r>
        <w:rPr>
          <w:color w:val="262828"/>
          <w:spacing w:val="-12"/>
          <w:w w:val="105"/>
          <w:sz w:val="26"/>
        </w:rPr>
        <w:t> </w:t>
      </w:r>
      <w:r>
        <w:rPr>
          <w:color w:val="262828"/>
          <w:w w:val="105"/>
          <w:sz w:val="26"/>
        </w:rPr>
        <w:t>условиях</w:t>
      </w:r>
      <w:r>
        <w:rPr>
          <w:color w:val="262828"/>
          <w:spacing w:val="-14"/>
          <w:w w:val="105"/>
          <w:sz w:val="26"/>
        </w:rPr>
        <w:t> </w:t>
      </w:r>
      <w:r>
        <w:rPr>
          <w:color w:val="262828"/>
          <w:w w:val="105"/>
          <w:sz w:val="26"/>
        </w:rPr>
        <w:t>дневного</w:t>
      </w:r>
      <w:r>
        <w:rPr>
          <w:color w:val="262828"/>
          <w:spacing w:val="-8"/>
          <w:w w:val="105"/>
          <w:sz w:val="26"/>
        </w:rPr>
        <w:t> </w:t>
      </w:r>
      <w:r>
        <w:rPr>
          <w:color w:val="262828"/>
          <w:w w:val="105"/>
          <w:sz w:val="26"/>
        </w:rPr>
        <w:t>стационара</w:t>
      </w:r>
      <w:r>
        <w:rPr>
          <w:color w:val="262828"/>
          <w:spacing w:val="-11"/>
          <w:w w:val="105"/>
          <w:sz w:val="26"/>
        </w:rPr>
        <w:t> </w:t>
      </w:r>
      <w:r>
        <w:rPr>
          <w:color w:val="262828"/>
          <w:w w:val="105"/>
          <w:sz w:val="26"/>
        </w:rPr>
        <w:t>и</w:t>
      </w:r>
      <w:r>
        <w:rPr>
          <w:color w:val="262828"/>
          <w:spacing w:val="-11"/>
          <w:w w:val="105"/>
          <w:sz w:val="26"/>
        </w:rPr>
        <w:t> </w:t>
      </w:r>
      <w:r>
        <w:rPr>
          <w:color w:val="262828"/>
          <w:w w:val="105"/>
          <w:sz w:val="26"/>
        </w:rPr>
        <w:t>стационарных условиях медицинскими работниками, прошедшими обучение по оказанию такой </w:t>
      </w:r>
      <w:r>
        <w:rPr>
          <w:b/>
          <w:color w:val="262828"/>
          <w:w w:val="105"/>
          <w:sz w:val="27"/>
        </w:rPr>
        <w:t>помощи.</w:t>
      </w:r>
    </w:p>
    <w:p>
      <w:pPr>
        <w:pStyle w:val="BodyText"/>
        <w:spacing w:line="277" w:lineRule="exact"/>
        <w:ind w:left="1250"/>
      </w:pPr>
      <w:r>
        <w:rPr>
          <w:color w:val="262828"/>
          <w:w w:val="105"/>
        </w:rPr>
        <w:t>Медицинские организации, оказывающие паллиативную медицинскую</w:t>
      </w:r>
      <w:r>
        <w:rPr>
          <w:color w:val="262828"/>
          <w:spacing w:val="55"/>
          <w:w w:val="105"/>
        </w:rPr>
        <w:t> </w:t>
      </w:r>
      <w:r>
        <w:rPr>
          <w:color w:val="262828"/>
          <w:w w:val="105"/>
        </w:rPr>
        <w:t>по­</w:t>
      </w:r>
    </w:p>
    <w:p>
      <w:pPr>
        <w:pStyle w:val="BodyText"/>
        <w:spacing w:line="247" w:lineRule="auto" w:before="4"/>
        <w:ind w:left="581" w:right="388"/>
      </w:pPr>
      <w:r>
        <w:rPr>
          <w:color w:val="262828"/>
          <w:spacing w:val="-9"/>
          <w:w w:val="105"/>
        </w:rPr>
        <w:t>мощь</w:t>
      </w:r>
      <w:r>
        <w:rPr>
          <w:color w:val="494949"/>
          <w:spacing w:val="-9"/>
          <w:w w:val="105"/>
        </w:rPr>
        <w:t>, </w:t>
      </w:r>
      <w:r>
        <w:rPr>
          <w:color w:val="262828"/>
          <w:w w:val="105"/>
        </w:rPr>
        <w:t>осуществляют</w:t>
      </w:r>
      <w:r>
        <w:rPr>
          <w:color w:val="262828"/>
          <w:spacing w:val="-1"/>
          <w:w w:val="105"/>
        </w:rPr>
        <w:t> </w:t>
      </w:r>
      <w:r>
        <w:rPr>
          <w:color w:val="262828"/>
          <w:w w:val="105"/>
        </w:rPr>
        <w:t>взаимодействие</w:t>
      </w:r>
      <w:r>
        <w:rPr>
          <w:color w:val="262828"/>
          <w:spacing w:val="-27"/>
          <w:w w:val="105"/>
        </w:rPr>
        <w:t> </w:t>
      </w:r>
      <w:r>
        <w:rPr>
          <w:color w:val="262828"/>
          <w:w w:val="105"/>
        </w:rPr>
        <w:t>с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родственниками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иными</w:t>
      </w:r>
      <w:r>
        <w:rPr>
          <w:color w:val="262828"/>
          <w:spacing w:val="-3"/>
          <w:w w:val="105"/>
        </w:rPr>
        <w:t> </w:t>
      </w:r>
      <w:r>
        <w:rPr>
          <w:color w:val="262828"/>
          <w:w w:val="105"/>
        </w:rPr>
        <w:t>членами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семьи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па­ циента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или</w:t>
      </w:r>
      <w:r>
        <w:rPr>
          <w:color w:val="262828"/>
          <w:spacing w:val="-23"/>
          <w:w w:val="105"/>
        </w:rPr>
        <w:t> </w:t>
      </w:r>
      <w:r>
        <w:rPr>
          <w:color w:val="262828"/>
          <w:w w:val="105"/>
        </w:rPr>
        <w:t>законным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представителем</w:t>
      </w:r>
      <w:r>
        <w:rPr>
          <w:color w:val="262828"/>
          <w:spacing w:val="-31"/>
          <w:w w:val="105"/>
        </w:rPr>
        <w:t> </w:t>
      </w:r>
      <w:r>
        <w:rPr>
          <w:color w:val="262828"/>
          <w:w w:val="105"/>
        </w:rPr>
        <w:t>пациента,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лицами,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осуществляющими</w:t>
      </w:r>
      <w:r>
        <w:rPr>
          <w:color w:val="262828"/>
          <w:spacing w:val="-32"/>
          <w:w w:val="105"/>
        </w:rPr>
        <w:t> </w:t>
      </w:r>
      <w:r>
        <w:rPr>
          <w:color w:val="262828"/>
          <w:w w:val="105"/>
        </w:rPr>
        <w:t>уход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за </w:t>
      </w:r>
      <w:r>
        <w:rPr>
          <w:color w:val="262828"/>
          <w:spacing w:val="-4"/>
          <w:w w:val="105"/>
        </w:rPr>
        <w:t>пациентом</w:t>
      </w:r>
      <w:r>
        <w:rPr>
          <w:color w:val="494949"/>
          <w:spacing w:val="-4"/>
          <w:w w:val="105"/>
        </w:rPr>
        <w:t>, </w:t>
      </w:r>
      <w:r>
        <w:rPr>
          <w:color w:val="262828"/>
          <w:w w:val="105"/>
        </w:rPr>
        <w:t>добровольцами (волонтерами), а также организациями социального об­ служивания,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религиозными</w:t>
      </w:r>
      <w:r>
        <w:rPr>
          <w:color w:val="262828"/>
          <w:spacing w:val="-4"/>
          <w:w w:val="105"/>
        </w:rPr>
        <w:t> </w:t>
      </w:r>
      <w:r>
        <w:rPr>
          <w:color w:val="262828"/>
          <w:w w:val="105"/>
        </w:rPr>
        <w:t>организациями</w:t>
      </w:r>
      <w:r>
        <w:rPr>
          <w:color w:val="262828"/>
          <w:spacing w:val="-3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организациями</w:t>
      </w:r>
      <w:r>
        <w:rPr>
          <w:color w:val="494949"/>
          <w:w w:val="105"/>
        </w:rPr>
        <w:t>,</w:t>
      </w:r>
      <w:r>
        <w:rPr>
          <w:color w:val="494949"/>
          <w:spacing w:val="-3"/>
          <w:w w:val="105"/>
        </w:rPr>
        <w:t> </w:t>
      </w:r>
      <w:r>
        <w:rPr>
          <w:color w:val="262828"/>
          <w:w w:val="105"/>
        </w:rPr>
        <w:t>указанными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части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2 статьи 6 Федерального закона от 2</w:t>
      </w:r>
      <w:r>
        <w:rPr>
          <w:color w:val="0F0F0F"/>
          <w:w w:val="105"/>
        </w:rPr>
        <w:t>1 </w:t>
      </w:r>
      <w:r>
        <w:rPr>
          <w:color w:val="262828"/>
          <w:w w:val="105"/>
        </w:rPr>
        <w:t>ноября 201</w:t>
      </w:r>
      <w:r>
        <w:rPr>
          <w:color w:val="0F0F0F"/>
          <w:w w:val="105"/>
        </w:rPr>
        <w:t>1 </w:t>
      </w:r>
      <w:r>
        <w:rPr>
          <w:color w:val="262828"/>
          <w:w w:val="105"/>
        </w:rPr>
        <w:t>года </w:t>
      </w:r>
      <w:r>
        <w:rPr>
          <w:rFonts w:ascii="Arial" w:hAnsi="Arial"/>
          <w:color w:val="262828"/>
          <w:w w:val="105"/>
          <w:sz w:val="24"/>
        </w:rPr>
        <w:t>№ </w:t>
      </w:r>
      <w:r>
        <w:rPr>
          <w:color w:val="262828"/>
          <w:w w:val="105"/>
        </w:rPr>
        <w:t>323-ФЗ «Об основах охра</w:t>
      </w:r>
      <w:r>
        <w:rPr>
          <w:color w:val="0F0F0F"/>
          <w:w w:val="105"/>
        </w:rPr>
        <w:t>­ </w:t>
      </w:r>
      <w:r>
        <w:rPr>
          <w:color w:val="262828"/>
          <w:w w:val="105"/>
        </w:rPr>
        <w:t>ны</w:t>
      </w:r>
      <w:r>
        <w:rPr>
          <w:color w:val="262828"/>
          <w:spacing w:val="-32"/>
          <w:w w:val="105"/>
        </w:rPr>
        <w:t> </w:t>
      </w:r>
      <w:r>
        <w:rPr>
          <w:color w:val="262828"/>
          <w:w w:val="105"/>
        </w:rPr>
        <w:t>здоровья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граждан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29"/>
          <w:w w:val="105"/>
        </w:rPr>
        <w:t> </w:t>
      </w:r>
      <w:r>
        <w:rPr>
          <w:color w:val="262828"/>
          <w:w w:val="105"/>
        </w:rPr>
        <w:t>Российской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Федерации»,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27"/>
          <w:w w:val="105"/>
        </w:rPr>
        <w:t> </w:t>
      </w:r>
      <w:r>
        <w:rPr>
          <w:color w:val="262828"/>
          <w:w w:val="105"/>
        </w:rPr>
        <w:t>том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числе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целях</w:t>
      </w:r>
      <w:r>
        <w:rPr>
          <w:color w:val="262828"/>
          <w:spacing w:val="-35"/>
          <w:w w:val="105"/>
        </w:rPr>
        <w:t> </w:t>
      </w:r>
      <w:r>
        <w:rPr>
          <w:color w:val="262828"/>
          <w:w w:val="105"/>
        </w:rPr>
        <w:t>предоставления такому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пациенту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социальных</w:t>
      </w:r>
      <w:r>
        <w:rPr>
          <w:color w:val="262828"/>
          <w:spacing w:val="-15"/>
          <w:w w:val="105"/>
        </w:rPr>
        <w:t> </w:t>
      </w:r>
      <w:r>
        <w:rPr>
          <w:color w:val="262828"/>
          <w:spacing w:val="-8"/>
          <w:w w:val="105"/>
        </w:rPr>
        <w:t>услуг</w:t>
      </w:r>
      <w:r>
        <w:rPr>
          <w:color w:val="494949"/>
          <w:spacing w:val="-8"/>
          <w:w w:val="105"/>
        </w:rPr>
        <w:t>,</w:t>
      </w:r>
      <w:r>
        <w:rPr>
          <w:color w:val="494949"/>
          <w:spacing w:val="-7"/>
          <w:w w:val="105"/>
        </w:rPr>
        <w:t> </w:t>
      </w:r>
      <w:r>
        <w:rPr>
          <w:color w:val="262828"/>
          <w:w w:val="105"/>
        </w:rPr>
        <w:t>мер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социальной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защиты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(поддержки)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соо</w:t>
      </w:r>
      <w:r>
        <w:rPr>
          <w:color w:val="494949"/>
          <w:w w:val="105"/>
        </w:rPr>
        <w:t>т</w:t>
      </w:r>
      <w:r>
        <w:rPr>
          <w:color w:val="262828"/>
          <w:w w:val="105"/>
        </w:rPr>
        <w:t>вет</w:t>
      </w:r>
      <w:r>
        <w:rPr>
          <w:color w:val="0F0F0F"/>
          <w:w w:val="105"/>
        </w:rPr>
        <w:t>­ </w:t>
      </w:r>
      <w:r>
        <w:rPr>
          <w:color w:val="262828"/>
          <w:w w:val="105"/>
        </w:rPr>
        <w:t>ствии</w:t>
      </w:r>
      <w:r>
        <w:rPr>
          <w:color w:val="262828"/>
          <w:spacing w:val="-34"/>
          <w:w w:val="105"/>
        </w:rPr>
        <w:t> </w:t>
      </w:r>
      <w:r>
        <w:rPr>
          <w:color w:val="262828"/>
          <w:w w:val="105"/>
        </w:rPr>
        <w:t>с</w:t>
      </w:r>
      <w:r>
        <w:rPr>
          <w:color w:val="262828"/>
          <w:spacing w:val="-31"/>
          <w:w w:val="105"/>
        </w:rPr>
        <w:t> </w:t>
      </w:r>
      <w:r>
        <w:rPr>
          <w:color w:val="262828"/>
          <w:w w:val="105"/>
        </w:rPr>
        <w:t>законодательством</w:t>
      </w:r>
      <w:r>
        <w:rPr>
          <w:color w:val="262828"/>
          <w:spacing w:val="-43"/>
          <w:w w:val="105"/>
        </w:rPr>
        <w:t> </w:t>
      </w:r>
      <w:r>
        <w:rPr>
          <w:color w:val="262828"/>
          <w:w w:val="105"/>
        </w:rPr>
        <w:t>Российской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Федерации,</w:t>
      </w:r>
      <w:r>
        <w:rPr>
          <w:color w:val="262828"/>
          <w:spacing w:val="-32"/>
          <w:w w:val="105"/>
        </w:rPr>
        <w:t> </w:t>
      </w:r>
      <w:r>
        <w:rPr>
          <w:color w:val="262828"/>
          <w:w w:val="105"/>
        </w:rPr>
        <w:t>мер</w:t>
      </w:r>
      <w:r>
        <w:rPr>
          <w:color w:val="262828"/>
          <w:spacing w:val="-41"/>
          <w:w w:val="105"/>
        </w:rPr>
        <w:t> </w:t>
      </w:r>
      <w:r>
        <w:rPr>
          <w:color w:val="262828"/>
          <w:w w:val="105"/>
        </w:rPr>
        <w:t>психологической</w:t>
      </w:r>
      <w:r>
        <w:rPr>
          <w:color w:val="262828"/>
          <w:spacing w:val="-45"/>
          <w:w w:val="105"/>
        </w:rPr>
        <w:t> </w:t>
      </w:r>
      <w:r>
        <w:rPr>
          <w:color w:val="262828"/>
          <w:w w:val="105"/>
        </w:rPr>
        <w:t>поддержки и духовной</w:t>
      </w:r>
      <w:r>
        <w:rPr>
          <w:color w:val="262828"/>
          <w:spacing w:val="-27"/>
          <w:w w:val="105"/>
        </w:rPr>
        <w:t> </w:t>
      </w:r>
      <w:r>
        <w:rPr>
          <w:color w:val="262828"/>
          <w:w w:val="105"/>
        </w:rPr>
        <w:t>помощи</w:t>
      </w:r>
      <w:r>
        <w:rPr>
          <w:color w:val="0F0F0F"/>
          <w:w w:val="105"/>
        </w:rPr>
        <w:t>.</w:t>
      </w:r>
    </w:p>
    <w:p>
      <w:pPr>
        <w:spacing w:after="0" w:line="247" w:lineRule="auto"/>
        <w:sectPr>
          <w:pgSz w:w="11900" w:h="16840"/>
          <w:pgMar w:header="867" w:footer="0" w:top="1160" w:bottom="280" w:left="840" w:right="360"/>
        </w:sectPr>
      </w:pPr>
    </w:p>
    <w:p>
      <w:pPr>
        <w:pStyle w:val="BodyText"/>
        <w:spacing w:before="3"/>
        <w:jc w:val="left"/>
        <w:rPr>
          <w:sz w:val="16"/>
        </w:rPr>
      </w:pPr>
    </w:p>
    <w:p>
      <w:pPr>
        <w:pStyle w:val="BodyText"/>
        <w:spacing w:line="249" w:lineRule="auto" w:before="90"/>
        <w:ind w:left="548" w:right="446" w:firstLine="673"/>
      </w:pPr>
      <w:r>
        <w:rPr>
          <w:color w:val="26282A"/>
          <w:w w:val="105"/>
        </w:rPr>
        <w:t>Медицинская</w:t>
      </w:r>
      <w:r>
        <w:rPr>
          <w:color w:val="26282A"/>
          <w:spacing w:val="-20"/>
          <w:w w:val="105"/>
        </w:rPr>
        <w:t> </w:t>
      </w:r>
      <w:r>
        <w:rPr>
          <w:color w:val="26282A"/>
          <w:w w:val="105"/>
        </w:rPr>
        <w:t>организация,</w:t>
      </w:r>
      <w:r>
        <w:rPr>
          <w:color w:val="26282A"/>
          <w:spacing w:val="-25"/>
          <w:w w:val="105"/>
        </w:rPr>
        <w:t> </w:t>
      </w:r>
      <w:r>
        <w:rPr>
          <w:color w:val="26282A"/>
          <w:w w:val="105"/>
        </w:rPr>
        <w:t>к</w:t>
      </w:r>
      <w:r>
        <w:rPr>
          <w:color w:val="26282A"/>
          <w:spacing w:val="-34"/>
          <w:w w:val="105"/>
        </w:rPr>
        <w:t> </w:t>
      </w:r>
      <w:r>
        <w:rPr>
          <w:color w:val="26282A"/>
          <w:w w:val="105"/>
        </w:rPr>
        <w:t>которой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пациент</w:t>
      </w:r>
      <w:r>
        <w:rPr>
          <w:color w:val="26282A"/>
          <w:spacing w:val="-27"/>
          <w:w w:val="105"/>
        </w:rPr>
        <w:t> </w:t>
      </w:r>
      <w:r>
        <w:rPr>
          <w:color w:val="26282A"/>
          <w:w w:val="105"/>
        </w:rPr>
        <w:t>прикреrшен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  <w:sz w:val="28"/>
        </w:rPr>
        <w:t>для</w:t>
      </w:r>
      <w:r>
        <w:rPr>
          <w:color w:val="26282A"/>
          <w:spacing w:val="-33"/>
          <w:w w:val="105"/>
          <w:sz w:val="28"/>
        </w:rPr>
        <w:t> </w:t>
      </w:r>
      <w:r>
        <w:rPr>
          <w:color w:val="26282A"/>
          <w:w w:val="105"/>
        </w:rPr>
        <w:t>получения</w:t>
      </w:r>
      <w:r>
        <w:rPr>
          <w:color w:val="26282A"/>
          <w:spacing w:val="-20"/>
          <w:w w:val="105"/>
        </w:rPr>
        <w:t> </w:t>
      </w:r>
      <w:r>
        <w:rPr>
          <w:color w:val="26282A"/>
          <w:spacing w:val="-5"/>
          <w:w w:val="105"/>
        </w:rPr>
        <w:t>пер</w:t>
      </w:r>
      <w:r>
        <w:rPr>
          <w:color w:val="0A080E"/>
          <w:spacing w:val="-5"/>
          <w:w w:val="105"/>
        </w:rPr>
        <w:t>­ </w:t>
      </w:r>
      <w:r>
        <w:rPr>
          <w:color w:val="26282A"/>
          <w:w w:val="105"/>
        </w:rPr>
        <w:t>вичной медико-санитарной помощи, организует оказание ему паллиативной </w:t>
      </w:r>
      <w:r>
        <w:rPr>
          <w:color w:val="26282A"/>
          <w:spacing w:val="3"/>
          <w:w w:val="105"/>
        </w:rPr>
        <w:t>пер</w:t>
      </w:r>
      <w:r>
        <w:rPr>
          <w:color w:val="0A080E"/>
          <w:spacing w:val="3"/>
          <w:w w:val="105"/>
        </w:rPr>
        <w:t>­ </w:t>
      </w:r>
      <w:r>
        <w:rPr>
          <w:color w:val="26282A"/>
          <w:w w:val="105"/>
        </w:rPr>
        <w:t>вичной медицинской помощи медицинскими работниками</w:t>
      </w:r>
      <w:r>
        <w:rPr>
          <w:color w:val="4F4F4F"/>
          <w:w w:val="105"/>
        </w:rPr>
        <w:t>, </w:t>
      </w:r>
      <w:r>
        <w:rPr>
          <w:color w:val="26282A"/>
          <w:w w:val="105"/>
        </w:rPr>
        <w:t>включая медицинских работников фельдшерских здравпунктов, </w:t>
      </w:r>
      <w:r>
        <w:rPr>
          <w:color w:val="26282A"/>
          <w:spacing w:val="-3"/>
          <w:w w:val="105"/>
        </w:rPr>
        <w:t>фелъдшерско</w:t>
      </w:r>
      <w:r>
        <w:rPr>
          <w:color w:val="0A080E"/>
          <w:spacing w:val="-3"/>
          <w:w w:val="105"/>
        </w:rPr>
        <w:t>-</w:t>
      </w:r>
      <w:r>
        <w:rPr>
          <w:color w:val="26282A"/>
          <w:spacing w:val="-3"/>
          <w:w w:val="105"/>
        </w:rPr>
        <w:t>акушерских </w:t>
      </w:r>
      <w:r>
        <w:rPr>
          <w:color w:val="26282A"/>
          <w:w w:val="105"/>
        </w:rPr>
        <w:t>пунктов, вра</w:t>
      </w:r>
      <w:r>
        <w:rPr>
          <w:color w:val="0A080E"/>
          <w:w w:val="105"/>
        </w:rPr>
        <w:t>­ </w:t>
      </w:r>
      <w:r>
        <w:rPr>
          <w:color w:val="26282A"/>
          <w:w w:val="105"/>
        </w:rPr>
        <w:t>чебных амбулаторий и иных подразделений медицинских организаций, оказываю­ щих первичную медико-санитарную помощь, во взаимодействии с выездными па­ тронажными бригадами медицинских организаций, оказывающих паллиативную медицинскую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помощь,</w:t>
      </w:r>
      <w:r>
        <w:rPr>
          <w:color w:val="26282A"/>
          <w:spacing w:val="-28"/>
          <w:w w:val="105"/>
        </w:rPr>
        <w:t> </w:t>
      </w:r>
      <w:r>
        <w:rPr>
          <w:color w:val="26282A"/>
          <w:w w:val="105"/>
        </w:rPr>
        <w:t>и</w:t>
      </w:r>
      <w:r>
        <w:rPr>
          <w:color w:val="26282A"/>
          <w:spacing w:val="-28"/>
          <w:w w:val="105"/>
        </w:rPr>
        <w:t> </w:t>
      </w:r>
      <w:r>
        <w:rPr>
          <w:color w:val="26282A"/>
          <w:w w:val="105"/>
        </w:rPr>
        <w:t>во</w:t>
      </w:r>
      <w:r>
        <w:rPr>
          <w:color w:val="26282A"/>
          <w:spacing w:val="-36"/>
          <w:w w:val="105"/>
        </w:rPr>
        <w:t> </w:t>
      </w:r>
      <w:r>
        <w:rPr>
          <w:color w:val="26282A"/>
          <w:w w:val="105"/>
        </w:rPr>
        <w:t>взаимодействии</w:t>
      </w:r>
      <w:r>
        <w:rPr>
          <w:color w:val="26282A"/>
          <w:spacing w:val="-39"/>
          <w:w w:val="105"/>
        </w:rPr>
        <w:t> </w:t>
      </w:r>
      <w:r>
        <w:rPr>
          <w:color w:val="26282A"/>
          <w:w w:val="105"/>
        </w:rPr>
        <w:t>с</w:t>
      </w:r>
      <w:r>
        <w:rPr>
          <w:color w:val="26282A"/>
          <w:spacing w:val="-23"/>
          <w:w w:val="105"/>
        </w:rPr>
        <w:t> </w:t>
      </w:r>
      <w:r>
        <w:rPr>
          <w:color w:val="26282A"/>
          <w:w w:val="105"/>
        </w:rPr>
        <w:t>медицинскими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организациями,</w:t>
      </w:r>
      <w:r>
        <w:rPr>
          <w:color w:val="26282A"/>
          <w:spacing w:val="-44"/>
          <w:w w:val="105"/>
        </w:rPr>
        <w:t> </w:t>
      </w:r>
      <w:r>
        <w:rPr>
          <w:color w:val="26282A"/>
          <w:w w:val="105"/>
        </w:rPr>
        <w:t>оказы</w:t>
      </w:r>
      <w:r>
        <w:rPr>
          <w:color w:val="0A080E"/>
          <w:w w:val="105"/>
        </w:rPr>
        <w:t>­ </w:t>
      </w:r>
      <w:r>
        <w:rPr>
          <w:color w:val="26282A"/>
          <w:w w:val="105"/>
        </w:rPr>
        <w:t>вающими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паллиативную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специализированную</w:t>
      </w:r>
      <w:r>
        <w:rPr>
          <w:color w:val="26282A"/>
          <w:spacing w:val="-34"/>
          <w:w w:val="105"/>
        </w:rPr>
        <w:t> </w:t>
      </w:r>
      <w:r>
        <w:rPr>
          <w:color w:val="26282A"/>
          <w:w w:val="105"/>
        </w:rPr>
        <w:t>медицинскую</w:t>
      </w:r>
      <w:r>
        <w:rPr>
          <w:color w:val="26282A"/>
          <w:spacing w:val="-4"/>
          <w:w w:val="105"/>
        </w:rPr>
        <w:t> </w:t>
      </w:r>
      <w:r>
        <w:rPr>
          <w:color w:val="26282A"/>
          <w:w w:val="105"/>
        </w:rPr>
        <w:t>помощь.</w:t>
      </w:r>
    </w:p>
    <w:p>
      <w:pPr>
        <w:pStyle w:val="BodyText"/>
        <w:spacing w:line="252" w:lineRule="auto" w:before="10"/>
        <w:ind w:left="551" w:right="424" w:firstLine="670"/>
      </w:pPr>
      <w:r>
        <w:rPr>
          <w:color w:val="26282A"/>
          <w:w w:val="105"/>
        </w:rPr>
        <w:t>Медицинские</w:t>
      </w:r>
      <w:r>
        <w:rPr>
          <w:color w:val="26282A"/>
          <w:spacing w:val="-23"/>
          <w:w w:val="105"/>
        </w:rPr>
        <w:t> </w:t>
      </w:r>
      <w:r>
        <w:rPr>
          <w:color w:val="26282A"/>
          <w:w w:val="105"/>
        </w:rPr>
        <w:t>организации,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оказывающие</w:t>
      </w:r>
      <w:r>
        <w:rPr>
          <w:color w:val="26282A"/>
          <w:spacing w:val="-29"/>
          <w:w w:val="105"/>
        </w:rPr>
        <w:t> </w:t>
      </w:r>
      <w:r>
        <w:rPr>
          <w:color w:val="26282A"/>
          <w:w w:val="105"/>
        </w:rPr>
        <w:t>специализированную</w:t>
      </w:r>
      <w:r>
        <w:rPr>
          <w:color w:val="26282A"/>
          <w:spacing w:val="-36"/>
          <w:w w:val="105"/>
        </w:rPr>
        <w:t> </w:t>
      </w:r>
      <w:r>
        <w:rPr>
          <w:color w:val="26282A"/>
          <w:w w:val="105"/>
        </w:rPr>
        <w:t>медицинскую помощь, в том числе паmшати:вную, в случае выявления пациента, нуждающегося в паmшативной первичной медицинской помощи в амбулаторных условиях, в том числе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на</w:t>
      </w:r>
      <w:r>
        <w:rPr>
          <w:color w:val="26282A"/>
          <w:spacing w:val="1"/>
          <w:w w:val="105"/>
        </w:rPr>
        <w:t> </w:t>
      </w:r>
      <w:r>
        <w:rPr>
          <w:color w:val="26282A"/>
          <w:w w:val="105"/>
        </w:rPr>
        <w:t>дому,</w:t>
      </w:r>
      <w:r>
        <w:rPr>
          <w:color w:val="26282A"/>
          <w:spacing w:val="-10"/>
          <w:w w:val="105"/>
        </w:rPr>
        <w:t> </w:t>
      </w:r>
      <w:r>
        <w:rPr>
          <w:color w:val="26282A"/>
          <w:w w:val="105"/>
        </w:rPr>
        <w:t>за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три</w:t>
      </w:r>
      <w:r>
        <w:rPr>
          <w:color w:val="26282A"/>
          <w:spacing w:val="-9"/>
          <w:w w:val="105"/>
        </w:rPr>
        <w:t> </w:t>
      </w:r>
      <w:r>
        <w:rPr>
          <w:color w:val="26282A"/>
          <w:w w:val="105"/>
        </w:rPr>
        <w:t>дня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до</w:t>
      </w:r>
      <w:r>
        <w:rPr>
          <w:color w:val="26282A"/>
          <w:spacing w:val="-12"/>
          <w:w w:val="105"/>
        </w:rPr>
        <w:t> </w:t>
      </w:r>
      <w:r>
        <w:rPr>
          <w:color w:val="26282A"/>
          <w:w w:val="105"/>
        </w:rPr>
        <w:t>осуществления</w:t>
      </w:r>
      <w:r>
        <w:rPr>
          <w:color w:val="26282A"/>
          <w:spacing w:val="16"/>
          <w:w w:val="105"/>
        </w:rPr>
        <w:t> </w:t>
      </w:r>
      <w:r>
        <w:rPr>
          <w:color w:val="26282A"/>
          <w:w w:val="105"/>
        </w:rPr>
        <w:t>выписки</w:t>
      </w:r>
      <w:r>
        <w:rPr>
          <w:color w:val="26282A"/>
          <w:spacing w:val="-9"/>
          <w:w w:val="105"/>
        </w:rPr>
        <w:t> </w:t>
      </w:r>
      <w:r>
        <w:rPr>
          <w:color w:val="26282A"/>
          <w:w w:val="105"/>
        </w:rPr>
        <w:t>указанного</w:t>
      </w:r>
      <w:r>
        <w:rPr>
          <w:color w:val="26282A"/>
          <w:spacing w:val="-1"/>
          <w:w w:val="105"/>
        </w:rPr>
        <w:t> </w:t>
      </w:r>
      <w:r>
        <w:rPr>
          <w:color w:val="26282A"/>
          <w:w w:val="105"/>
        </w:rPr>
        <w:t>пациента</w:t>
      </w:r>
      <w:r>
        <w:rPr>
          <w:color w:val="26282A"/>
          <w:spacing w:val="-9"/>
          <w:w w:val="105"/>
        </w:rPr>
        <w:t> </w:t>
      </w:r>
      <w:r>
        <w:rPr>
          <w:color w:val="26282A"/>
          <w:w w:val="105"/>
        </w:rPr>
        <w:t>из</w:t>
      </w:r>
      <w:r>
        <w:rPr>
          <w:color w:val="26282A"/>
          <w:spacing w:val="-22"/>
          <w:w w:val="105"/>
        </w:rPr>
        <w:t> </w:t>
      </w:r>
      <w:r>
        <w:rPr>
          <w:color w:val="26282A"/>
          <w:w w:val="105"/>
        </w:rPr>
        <w:t>меди­ цинской организации, оказывающей специализированную медицинскую помощь, в том числе паллиативную, в стационарных условиях и условиях дневного стацио</w:t>
      </w:r>
      <w:r>
        <w:rPr>
          <w:color w:val="0A080E"/>
          <w:w w:val="105"/>
        </w:rPr>
        <w:t>­ </w:t>
      </w:r>
      <w:r>
        <w:rPr>
          <w:color w:val="26282A"/>
          <w:w w:val="105"/>
        </w:rPr>
        <w:t>нара, информируют о нем медицинскую организацию, к которой такой пациент прикреrmен </w:t>
      </w:r>
      <w:r>
        <w:rPr>
          <w:rFonts w:ascii="Arial" w:hAnsi="Arial"/>
          <w:color w:val="26282A"/>
          <w:w w:val="105"/>
          <w:sz w:val="23"/>
        </w:rPr>
        <w:t>для </w:t>
      </w:r>
      <w:r>
        <w:rPr>
          <w:color w:val="26282A"/>
          <w:w w:val="105"/>
        </w:rPr>
        <w:t>получения первичной медико-санитарной помощи, или близлежа­ </w:t>
      </w:r>
      <w:r>
        <w:rPr>
          <w:rFonts w:ascii="Arial" w:hAnsi="Arial"/>
          <w:color w:val="26282A"/>
          <w:w w:val="105"/>
          <w:sz w:val="25"/>
        </w:rPr>
        <w:t>щую</w:t>
      </w:r>
      <w:r>
        <w:rPr>
          <w:rFonts w:ascii="Arial" w:hAnsi="Arial"/>
          <w:color w:val="26282A"/>
          <w:spacing w:val="-36"/>
          <w:w w:val="105"/>
          <w:sz w:val="25"/>
        </w:rPr>
        <w:t> </w:t>
      </w:r>
      <w:r>
        <w:rPr>
          <w:color w:val="26282A"/>
          <w:w w:val="105"/>
        </w:rPr>
        <w:t>к</w:t>
      </w:r>
      <w:r>
        <w:rPr>
          <w:color w:val="26282A"/>
          <w:spacing w:val="-22"/>
          <w:w w:val="105"/>
        </w:rPr>
        <w:t> </w:t>
      </w:r>
      <w:r>
        <w:rPr>
          <w:color w:val="26282A"/>
          <w:w w:val="105"/>
        </w:rPr>
        <w:t>месту</w:t>
      </w:r>
      <w:r>
        <w:rPr>
          <w:color w:val="26282A"/>
          <w:spacing w:val="-31"/>
          <w:w w:val="105"/>
        </w:rPr>
        <w:t> </w:t>
      </w:r>
      <w:r>
        <w:rPr>
          <w:color w:val="26282A"/>
          <w:w w:val="105"/>
        </w:rPr>
        <w:t>его</w:t>
      </w:r>
      <w:r>
        <w:rPr>
          <w:color w:val="26282A"/>
          <w:spacing w:val="-13"/>
          <w:w w:val="105"/>
        </w:rPr>
        <w:t> </w:t>
      </w:r>
      <w:r>
        <w:rPr>
          <w:color w:val="26282A"/>
          <w:w w:val="105"/>
        </w:rPr>
        <w:t>пребывания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медицинскую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организацию,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оказывающую</w:t>
      </w:r>
      <w:r>
        <w:rPr>
          <w:color w:val="26282A"/>
          <w:spacing w:val="-17"/>
          <w:w w:val="105"/>
        </w:rPr>
        <w:t> </w:t>
      </w:r>
      <w:r>
        <w:rPr>
          <w:color w:val="26282A"/>
          <w:w w:val="105"/>
        </w:rPr>
        <w:t>первичную медико-санитарную</w:t>
      </w:r>
      <w:r>
        <w:rPr>
          <w:color w:val="26282A"/>
          <w:spacing w:val="-28"/>
          <w:w w:val="105"/>
        </w:rPr>
        <w:t> </w:t>
      </w:r>
      <w:r>
        <w:rPr>
          <w:color w:val="26282A"/>
          <w:w w:val="105"/>
        </w:rPr>
        <w:t>помощь.</w:t>
      </w:r>
    </w:p>
    <w:p>
      <w:pPr>
        <w:pStyle w:val="BodyText"/>
        <w:spacing w:line="279" w:lineRule="exact"/>
        <w:ind w:left="1229"/>
      </w:pPr>
      <w:r>
        <w:rPr>
          <w:color w:val="26282A"/>
          <w:w w:val="105"/>
        </w:rPr>
        <w:t>За счет бюджетных ассигнований бюджета Республики Татарстан такие меди­</w:t>
      </w:r>
    </w:p>
    <w:p>
      <w:pPr>
        <w:pStyle w:val="BodyText"/>
        <w:spacing w:line="249" w:lineRule="auto" w:before="15"/>
        <w:ind w:left="562" w:right="401"/>
      </w:pPr>
      <w:r>
        <w:rPr>
          <w:color w:val="26282A"/>
          <w:w w:val="105"/>
        </w:rPr>
        <w:t>цинские организации и их подразделения обеспечиваются медицинскими </w:t>
      </w:r>
      <w:r>
        <w:rPr>
          <w:color w:val="26282A"/>
          <w:spacing w:val="-10"/>
          <w:w w:val="105"/>
        </w:rPr>
        <w:t>изделия</w:t>
      </w:r>
      <w:r>
        <w:rPr>
          <w:color w:val="0A080E"/>
          <w:spacing w:val="-10"/>
          <w:w w:val="105"/>
        </w:rPr>
        <w:t>­ </w:t>
      </w:r>
      <w:r>
        <w:rPr>
          <w:color w:val="26282A"/>
          <w:w w:val="105"/>
        </w:rPr>
        <w:t>ми,</w:t>
      </w:r>
      <w:r>
        <w:rPr>
          <w:color w:val="26282A"/>
          <w:spacing w:val="-40"/>
          <w:w w:val="105"/>
        </w:rPr>
        <w:t> </w:t>
      </w:r>
      <w:r>
        <w:rPr>
          <w:color w:val="26282A"/>
          <w:w w:val="105"/>
        </w:rPr>
        <w:t>предназначенными</w:t>
      </w:r>
      <w:r>
        <w:rPr>
          <w:color w:val="26282A"/>
          <w:spacing w:val="-34"/>
          <w:w w:val="105"/>
        </w:rPr>
        <w:t> </w:t>
      </w:r>
      <w:r>
        <w:rPr>
          <w:color w:val="26282A"/>
          <w:w w:val="105"/>
          <w:sz w:val="28"/>
        </w:rPr>
        <w:t>для</w:t>
      </w:r>
      <w:r>
        <w:rPr>
          <w:color w:val="26282A"/>
          <w:spacing w:val="-32"/>
          <w:w w:val="105"/>
          <w:sz w:val="28"/>
        </w:rPr>
        <w:t> </w:t>
      </w:r>
      <w:r>
        <w:rPr>
          <w:color w:val="26282A"/>
          <w:w w:val="105"/>
        </w:rPr>
        <w:t>поддержания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функций</w:t>
      </w:r>
      <w:r>
        <w:rPr>
          <w:color w:val="26282A"/>
          <w:spacing w:val="-22"/>
          <w:w w:val="105"/>
        </w:rPr>
        <w:t> </w:t>
      </w:r>
      <w:r>
        <w:rPr>
          <w:color w:val="26282A"/>
          <w:w w:val="105"/>
        </w:rPr>
        <w:t>органов</w:t>
      </w:r>
      <w:r>
        <w:rPr>
          <w:color w:val="26282A"/>
          <w:spacing w:val="-23"/>
          <w:w w:val="105"/>
        </w:rPr>
        <w:t> </w:t>
      </w:r>
      <w:r>
        <w:rPr>
          <w:color w:val="26282A"/>
          <w:w w:val="105"/>
        </w:rPr>
        <w:t>и</w:t>
      </w:r>
      <w:r>
        <w:rPr>
          <w:color w:val="26282A"/>
          <w:spacing w:val="-27"/>
          <w:w w:val="105"/>
        </w:rPr>
        <w:t> </w:t>
      </w:r>
      <w:r>
        <w:rPr>
          <w:color w:val="26282A"/>
          <w:w w:val="105"/>
        </w:rPr>
        <w:t>систем</w:t>
      </w:r>
      <w:r>
        <w:rPr>
          <w:color w:val="26282A"/>
          <w:spacing w:val="-23"/>
          <w:w w:val="105"/>
        </w:rPr>
        <w:t> </w:t>
      </w:r>
      <w:r>
        <w:rPr>
          <w:color w:val="26282A"/>
          <w:w w:val="105"/>
        </w:rPr>
        <w:t>организма</w:t>
      </w:r>
      <w:r>
        <w:rPr>
          <w:color w:val="26282A"/>
          <w:spacing w:val="-29"/>
          <w:w w:val="105"/>
        </w:rPr>
        <w:t> </w:t>
      </w:r>
      <w:r>
        <w:rPr>
          <w:color w:val="26282A"/>
          <w:w w:val="105"/>
        </w:rPr>
        <w:t>чело</w:t>
      </w:r>
      <w:r>
        <w:rPr>
          <w:color w:val="0A080E"/>
          <w:w w:val="105"/>
        </w:rPr>
        <w:t>­ </w:t>
      </w:r>
      <w:r>
        <w:rPr>
          <w:color w:val="26282A"/>
          <w:w w:val="105"/>
        </w:rPr>
        <w:t>века,</w:t>
      </w:r>
      <w:r>
        <w:rPr>
          <w:color w:val="26282A"/>
          <w:spacing w:val="-17"/>
          <w:w w:val="105"/>
        </w:rPr>
        <w:t> </w:t>
      </w:r>
      <w:r>
        <w:rPr>
          <w:rFonts w:ascii="Arial" w:hAnsi="Arial"/>
          <w:color w:val="26282A"/>
          <w:w w:val="105"/>
          <w:sz w:val="22"/>
        </w:rPr>
        <w:t>для</w:t>
      </w:r>
      <w:r>
        <w:rPr>
          <w:rFonts w:ascii="Arial" w:hAnsi="Arial"/>
          <w:color w:val="26282A"/>
          <w:spacing w:val="-18"/>
          <w:w w:val="105"/>
          <w:sz w:val="22"/>
        </w:rPr>
        <w:t> </w:t>
      </w:r>
      <w:r>
        <w:rPr>
          <w:color w:val="26282A"/>
          <w:w w:val="105"/>
        </w:rPr>
        <w:t>использования</w:t>
      </w:r>
      <w:r>
        <w:rPr>
          <w:color w:val="26282A"/>
          <w:spacing w:val="-10"/>
          <w:w w:val="105"/>
        </w:rPr>
        <w:t> </w:t>
      </w:r>
      <w:r>
        <w:rPr>
          <w:color w:val="26282A"/>
          <w:w w:val="105"/>
        </w:rPr>
        <w:t>на</w:t>
      </w:r>
      <w:r>
        <w:rPr>
          <w:color w:val="26282A"/>
          <w:spacing w:val="-7"/>
          <w:w w:val="105"/>
        </w:rPr>
        <w:t> </w:t>
      </w:r>
      <w:r>
        <w:rPr>
          <w:color w:val="26282A"/>
          <w:w w:val="105"/>
        </w:rPr>
        <w:t>дому</w:t>
      </w:r>
      <w:r>
        <w:rPr>
          <w:color w:val="26282A"/>
          <w:spacing w:val="-22"/>
          <w:w w:val="105"/>
        </w:rPr>
        <w:t> </w:t>
      </w:r>
      <w:r>
        <w:rPr>
          <w:color w:val="26282A"/>
          <w:w w:val="105"/>
        </w:rPr>
        <w:t>по</w:t>
      </w:r>
      <w:r>
        <w:rPr>
          <w:color w:val="26282A"/>
          <w:spacing w:val="-21"/>
          <w:w w:val="105"/>
        </w:rPr>
        <w:t> </w:t>
      </w:r>
      <w:r>
        <w:rPr>
          <w:color w:val="26282A"/>
          <w:w w:val="105"/>
        </w:rPr>
        <w:t>перечню,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утвержденному</w:t>
      </w:r>
      <w:r>
        <w:rPr>
          <w:color w:val="26282A"/>
          <w:spacing w:val="-12"/>
          <w:w w:val="105"/>
        </w:rPr>
        <w:t> </w:t>
      </w:r>
      <w:r>
        <w:rPr>
          <w:color w:val="26282A"/>
          <w:w w:val="105"/>
        </w:rPr>
        <w:t>Министерством</w:t>
      </w:r>
      <w:r>
        <w:rPr>
          <w:color w:val="26282A"/>
          <w:spacing w:val="5"/>
          <w:w w:val="105"/>
        </w:rPr>
        <w:t> </w:t>
      </w:r>
      <w:r>
        <w:rPr>
          <w:color w:val="26282A"/>
          <w:w w:val="105"/>
        </w:rPr>
        <w:t>здра</w:t>
      </w:r>
      <w:r>
        <w:rPr>
          <w:color w:val="0A080E"/>
          <w:w w:val="105"/>
        </w:rPr>
        <w:t>­ </w:t>
      </w:r>
      <w:r>
        <w:rPr>
          <w:color w:val="26282A"/>
          <w:w w:val="105"/>
        </w:rPr>
        <w:t>воохранения Российской Федерации, а также необходимыми лекарственными пре­ паратами, в том числе наркотическими лекарственными препаратами и психотроп­ ными лекарственными препаратами,  используемыми  при  посещениях  на  дому, и продуктами лечебного (энтерального)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питания.</w:t>
      </w:r>
    </w:p>
    <w:p>
      <w:pPr>
        <w:pStyle w:val="BodyText"/>
        <w:spacing w:line="249" w:lineRule="auto"/>
        <w:ind w:left="576" w:right="405" w:firstLine="663"/>
      </w:pPr>
      <w:r>
        <w:rPr>
          <w:color w:val="26282A"/>
          <w:w w:val="105"/>
        </w:rPr>
        <w:t>В целях обеспечения пациентов, в том числе детей, получающих </w:t>
      </w:r>
      <w:r>
        <w:rPr>
          <w:color w:val="26282A"/>
          <w:spacing w:val="-4"/>
          <w:w w:val="105"/>
        </w:rPr>
        <w:t>паллиатив</w:t>
      </w:r>
      <w:r>
        <w:rPr>
          <w:color w:val="0A080E"/>
          <w:spacing w:val="-4"/>
          <w:w w:val="105"/>
        </w:rPr>
        <w:t>­ </w:t>
      </w:r>
      <w:r>
        <w:rPr>
          <w:color w:val="26282A"/>
          <w:w w:val="105"/>
        </w:rPr>
        <w:t>ную</w:t>
      </w:r>
      <w:r>
        <w:rPr>
          <w:color w:val="26282A"/>
          <w:spacing w:val="-32"/>
          <w:w w:val="105"/>
        </w:rPr>
        <w:t> </w:t>
      </w:r>
      <w:r>
        <w:rPr>
          <w:color w:val="26282A"/>
          <w:w w:val="105"/>
        </w:rPr>
        <w:t>медицинскую</w:t>
      </w:r>
      <w:r>
        <w:rPr>
          <w:color w:val="26282A"/>
          <w:spacing w:val="-7"/>
          <w:w w:val="105"/>
        </w:rPr>
        <w:t> </w:t>
      </w:r>
      <w:r>
        <w:rPr>
          <w:color w:val="26282A"/>
          <w:w w:val="105"/>
        </w:rPr>
        <w:t>помощь,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наркотическими</w:t>
      </w:r>
      <w:r>
        <w:rPr>
          <w:color w:val="26282A"/>
          <w:spacing w:val="-31"/>
          <w:w w:val="105"/>
        </w:rPr>
        <w:t> </w:t>
      </w:r>
      <w:r>
        <w:rPr>
          <w:color w:val="26282A"/>
          <w:w w:val="105"/>
        </w:rPr>
        <w:t>лекарственными</w:t>
      </w:r>
      <w:r>
        <w:rPr>
          <w:color w:val="26282A"/>
          <w:spacing w:val="-29"/>
          <w:w w:val="105"/>
        </w:rPr>
        <w:t> </w:t>
      </w:r>
      <w:r>
        <w:rPr>
          <w:color w:val="26282A"/>
          <w:w w:val="105"/>
        </w:rPr>
        <w:t>препаратами</w:t>
      </w:r>
      <w:r>
        <w:rPr>
          <w:color w:val="26282A"/>
          <w:spacing w:val="-8"/>
          <w:w w:val="105"/>
        </w:rPr>
        <w:t> </w:t>
      </w:r>
      <w:r>
        <w:rPr>
          <w:color w:val="26282A"/>
          <w:w w:val="105"/>
        </w:rPr>
        <w:t>и</w:t>
      </w:r>
      <w:r>
        <w:rPr>
          <w:color w:val="26282A"/>
          <w:spacing w:val="-26"/>
          <w:w w:val="105"/>
        </w:rPr>
        <w:t> </w:t>
      </w:r>
      <w:r>
        <w:rPr>
          <w:color w:val="26282A"/>
          <w:w w:val="105"/>
        </w:rPr>
        <w:t>психо­ тропными</w:t>
      </w:r>
      <w:r>
        <w:rPr>
          <w:color w:val="26282A"/>
          <w:spacing w:val="-6"/>
          <w:w w:val="105"/>
        </w:rPr>
        <w:t> </w:t>
      </w:r>
      <w:r>
        <w:rPr>
          <w:color w:val="26282A"/>
          <w:w w:val="105"/>
        </w:rPr>
        <w:t>лекарственными</w:t>
      </w:r>
      <w:r>
        <w:rPr>
          <w:color w:val="26282A"/>
          <w:spacing w:val="-23"/>
          <w:w w:val="105"/>
        </w:rPr>
        <w:t> </w:t>
      </w:r>
      <w:r>
        <w:rPr>
          <w:color w:val="26282A"/>
          <w:w w:val="105"/>
        </w:rPr>
        <w:t>препаратами</w:t>
      </w:r>
      <w:r>
        <w:rPr>
          <w:color w:val="26282A"/>
          <w:spacing w:val="-4"/>
          <w:w w:val="105"/>
        </w:rPr>
        <w:t> </w:t>
      </w:r>
      <w:r>
        <w:rPr>
          <w:color w:val="26282A"/>
          <w:w w:val="105"/>
        </w:rPr>
        <w:t>Министерство</w:t>
      </w:r>
      <w:r>
        <w:rPr>
          <w:color w:val="26282A"/>
          <w:spacing w:val="-6"/>
          <w:w w:val="105"/>
        </w:rPr>
        <w:t> </w:t>
      </w:r>
      <w:r>
        <w:rPr>
          <w:color w:val="26282A"/>
          <w:w w:val="105"/>
        </w:rPr>
        <w:t>здравоохранения</w:t>
      </w:r>
      <w:r>
        <w:rPr>
          <w:color w:val="26282A"/>
          <w:spacing w:val="-24"/>
          <w:w w:val="105"/>
        </w:rPr>
        <w:t> </w:t>
      </w:r>
      <w:r>
        <w:rPr>
          <w:color w:val="26282A"/>
          <w:spacing w:val="-6"/>
          <w:w w:val="105"/>
        </w:rPr>
        <w:t>Республи</w:t>
      </w:r>
      <w:r>
        <w:rPr>
          <w:color w:val="0A080E"/>
          <w:spacing w:val="-6"/>
          <w:w w:val="105"/>
        </w:rPr>
        <w:t>­ </w:t>
      </w:r>
      <w:r>
        <w:rPr>
          <w:color w:val="26282A"/>
          <w:w w:val="105"/>
        </w:rPr>
        <w:t>ки Татарстан вправе в соответствии с </w:t>
      </w:r>
      <w:r>
        <w:rPr>
          <w:color w:val="3F4141"/>
          <w:w w:val="105"/>
        </w:rPr>
        <w:t>законодательством </w:t>
      </w:r>
      <w:r>
        <w:rPr>
          <w:color w:val="26282A"/>
          <w:w w:val="105"/>
        </w:rPr>
        <w:t>Российской Федерации в случае наличия потребности организовать изготовление в аптечных организациях наркотических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лекарственных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препаратов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и</w:t>
      </w:r>
      <w:r>
        <w:rPr>
          <w:color w:val="26282A"/>
          <w:spacing w:val="-30"/>
          <w:w w:val="105"/>
        </w:rPr>
        <w:t> </w:t>
      </w:r>
      <w:r>
        <w:rPr>
          <w:color w:val="26282A"/>
          <w:w w:val="105"/>
        </w:rPr>
        <w:t>психотропных</w:t>
      </w:r>
      <w:r>
        <w:rPr>
          <w:color w:val="26282A"/>
          <w:spacing w:val="-21"/>
          <w:w w:val="105"/>
        </w:rPr>
        <w:t> </w:t>
      </w:r>
      <w:r>
        <w:rPr>
          <w:color w:val="26282A"/>
          <w:w w:val="105"/>
        </w:rPr>
        <w:t>лекарственных</w:t>
      </w:r>
      <w:r>
        <w:rPr>
          <w:color w:val="26282A"/>
          <w:spacing w:val="-20"/>
          <w:w w:val="105"/>
        </w:rPr>
        <w:t> </w:t>
      </w:r>
      <w:r>
        <w:rPr>
          <w:color w:val="26282A"/>
          <w:w w:val="105"/>
        </w:rPr>
        <w:t>препара­ тов</w:t>
      </w:r>
      <w:r>
        <w:rPr>
          <w:color w:val="26282A"/>
          <w:spacing w:val="-22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12"/>
          <w:w w:val="105"/>
        </w:rPr>
        <w:t> </w:t>
      </w:r>
      <w:r>
        <w:rPr>
          <w:color w:val="26282A"/>
          <w:w w:val="105"/>
        </w:rPr>
        <w:t>неинвазивных</w:t>
      </w:r>
      <w:r>
        <w:rPr>
          <w:color w:val="26282A"/>
          <w:spacing w:val="6"/>
          <w:w w:val="105"/>
        </w:rPr>
        <w:t> </w:t>
      </w:r>
      <w:r>
        <w:rPr>
          <w:color w:val="26282A"/>
          <w:w w:val="105"/>
        </w:rPr>
        <w:t>лекарственных</w:t>
      </w:r>
      <w:r>
        <w:rPr>
          <w:color w:val="26282A"/>
          <w:spacing w:val="-8"/>
          <w:w w:val="105"/>
        </w:rPr>
        <w:t> </w:t>
      </w:r>
      <w:r>
        <w:rPr>
          <w:color w:val="26282A"/>
          <w:w w:val="105"/>
        </w:rPr>
        <w:t>формах,</w:t>
      </w:r>
      <w:r>
        <w:rPr>
          <w:color w:val="26282A"/>
          <w:spacing w:val="-8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5"/>
          <w:w w:val="105"/>
        </w:rPr>
        <w:t> </w:t>
      </w:r>
      <w:r>
        <w:rPr>
          <w:color w:val="26282A"/>
          <w:w w:val="105"/>
        </w:rPr>
        <w:t>том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числе</w:t>
      </w:r>
      <w:r>
        <w:rPr>
          <w:color w:val="26282A"/>
          <w:spacing w:val="-16"/>
          <w:w w:val="105"/>
        </w:rPr>
        <w:t> </w:t>
      </w:r>
      <w:r>
        <w:rPr>
          <w:color w:val="0A080E"/>
          <w:spacing w:val="-3"/>
          <w:w w:val="105"/>
        </w:rPr>
        <w:t>п</w:t>
      </w:r>
      <w:r>
        <w:rPr>
          <w:color w:val="26282A"/>
          <w:spacing w:val="-3"/>
          <w:w w:val="105"/>
        </w:rPr>
        <w:t>рименяемыху</w:t>
      </w:r>
      <w:r>
        <w:rPr>
          <w:color w:val="26282A"/>
          <w:spacing w:val="-26"/>
          <w:w w:val="105"/>
        </w:rPr>
        <w:t> </w:t>
      </w:r>
      <w:r>
        <w:rPr>
          <w:color w:val="26282A"/>
          <w:w w:val="105"/>
        </w:rPr>
        <w:t>детей.</w:t>
      </w:r>
    </w:p>
    <w:p>
      <w:pPr>
        <w:pStyle w:val="BodyText"/>
        <w:spacing w:line="252" w:lineRule="auto"/>
        <w:ind w:left="576" w:right="393" w:firstLine="663"/>
      </w:pPr>
      <w:r>
        <w:rPr>
          <w:color w:val="26282A"/>
          <w:w w:val="105"/>
        </w:rPr>
        <w:t>Мероприятия по развитию паллиативной медицинской помощи осуществ­ ляются в рамках реализации соответствующих государственных программ Респуб</w:t>
      </w:r>
      <w:r>
        <w:rPr>
          <w:color w:val="0A080E"/>
          <w:w w:val="105"/>
        </w:rPr>
        <w:t>­ </w:t>
      </w:r>
      <w:r>
        <w:rPr>
          <w:color w:val="26282A"/>
          <w:w w:val="105"/>
        </w:rPr>
        <w:t>лики</w:t>
      </w:r>
      <w:r>
        <w:rPr>
          <w:color w:val="26282A"/>
          <w:spacing w:val="-12"/>
          <w:w w:val="105"/>
        </w:rPr>
        <w:t> </w:t>
      </w:r>
      <w:r>
        <w:rPr>
          <w:color w:val="26282A"/>
          <w:w w:val="105"/>
        </w:rPr>
        <w:t>Татарстан,</w:t>
      </w:r>
      <w:r>
        <w:rPr>
          <w:color w:val="26282A"/>
          <w:spacing w:val="-4"/>
          <w:w w:val="105"/>
        </w:rPr>
        <w:t> </w:t>
      </w:r>
      <w:r>
        <w:rPr>
          <w:color w:val="26282A"/>
          <w:w w:val="105"/>
        </w:rPr>
        <w:t>включающих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указанные</w:t>
      </w:r>
      <w:r>
        <w:rPr>
          <w:color w:val="26282A"/>
          <w:spacing w:val="-7"/>
          <w:w w:val="105"/>
        </w:rPr>
        <w:t> </w:t>
      </w:r>
      <w:r>
        <w:rPr>
          <w:color w:val="26282A"/>
          <w:w w:val="105"/>
        </w:rPr>
        <w:t>мероприятия, а</w:t>
      </w:r>
      <w:r>
        <w:rPr>
          <w:color w:val="26282A"/>
          <w:spacing w:val="-7"/>
          <w:w w:val="105"/>
        </w:rPr>
        <w:t> </w:t>
      </w:r>
      <w:r>
        <w:rPr>
          <w:color w:val="26282A"/>
          <w:w w:val="105"/>
        </w:rPr>
        <w:t>также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целевые</w:t>
      </w:r>
      <w:r>
        <w:rPr>
          <w:color w:val="26282A"/>
          <w:spacing w:val="-5"/>
          <w:w w:val="105"/>
        </w:rPr>
        <w:t> </w:t>
      </w:r>
      <w:r>
        <w:rPr>
          <w:color w:val="26282A"/>
          <w:w w:val="105"/>
        </w:rPr>
        <w:t>показатели их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результативности.</w:t>
      </w:r>
    </w:p>
    <w:p>
      <w:pPr>
        <w:pStyle w:val="BodyText"/>
        <w:spacing w:line="270" w:lineRule="exact"/>
        <w:ind w:left="1239"/>
      </w:pPr>
      <w:r>
        <w:rPr>
          <w:color w:val="26282A"/>
          <w:w w:val="105"/>
        </w:rPr>
        <w:t>В целях оказания медицинской помощи гражданам, находящимся в стацио</w:t>
      </w:r>
      <w:r>
        <w:rPr>
          <w:color w:val="0A080E"/>
          <w:w w:val="105"/>
        </w:rPr>
        <w:t>­</w:t>
      </w:r>
    </w:p>
    <w:p>
      <w:pPr>
        <w:pStyle w:val="BodyText"/>
        <w:spacing w:line="249" w:lineRule="auto" w:before="3"/>
        <w:ind w:left="581" w:right="371"/>
      </w:pPr>
      <w:r>
        <w:rPr>
          <w:color w:val="26282A"/>
          <w:w w:val="105"/>
        </w:rPr>
        <w:t>нарных</w:t>
      </w:r>
      <w:r>
        <w:rPr>
          <w:color w:val="26282A"/>
          <w:spacing w:val="-32"/>
          <w:w w:val="105"/>
        </w:rPr>
        <w:t> </w:t>
      </w:r>
      <w:r>
        <w:rPr>
          <w:color w:val="26282A"/>
          <w:w w:val="105"/>
        </w:rPr>
        <w:t>организациях</w:t>
      </w:r>
      <w:r>
        <w:rPr>
          <w:color w:val="26282A"/>
          <w:spacing w:val="-26"/>
          <w:w w:val="105"/>
        </w:rPr>
        <w:t> </w:t>
      </w:r>
      <w:r>
        <w:rPr>
          <w:color w:val="26282A"/>
          <w:w w:val="105"/>
        </w:rPr>
        <w:t>социального</w:t>
      </w:r>
      <w:r>
        <w:rPr>
          <w:color w:val="26282A"/>
          <w:spacing w:val="-17"/>
          <w:w w:val="105"/>
        </w:rPr>
        <w:t> </w:t>
      </w:r>
      <w:r>
        <w:rPr>
          <w:color w:val="26282A"/>
          <w:w w:val="105"/>
        </w:rPr>
        <w:t>обслуживания,</w:t>
      </w:r>
      <w:r>
        <w:rPr>
          <w:color w:val="26282A"/>
          <w:spacing w:val="-23"/>
          <w:w w:val="105"/>
        </w:rPr>
        <w:t> </w:t>
      </w:r>
      <w:r>
        <w:rPr>
          <w:color w:val="26282A"/>
          <w:w w:val="105"/>
        </w:rPr>
        <w:t>Министерством</w:t>
      </w:r>
      <w:r>
        <w:rPr>
          <w:color w:val="26282A"/>
          <w:spacing w:val="-8"/>
          <w:w w:val="105"/>
        </w:rPr>
        <w:t> </w:t>
      </w:r>
      <w:r>
        <w:rPr>
          <w:color w:val="3F4141"/>
          <w:w w:val="105"/>
        </w:rPr>
        <w:t>здравоохранения </w:t>
      </w:r>
      <w:r>
        <w:rPr>
          <w:color w:val="26282A"/>
          <w:w w:val="105"/>
        </w:rPr>
        <w:t>Республики</w:t>
      </w:r>
      <w:r>
        <w:rPr>
          <w:color w:val="26282A"/>
          <w:spacing w:val="-23"/>
          <w:w w:val="105"/>
        </w:rPr>
        <w:t> </w:t>
      </w:r>
      <w:r>
        <w:rPr>
          <w:color w:val="26282A"/>
          <w:w w:val="105"/>
        </w:rPr>
        <w:t>Татарстан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организуется</w:t>
      </w:r>
      <w:r>
        <w:rPr>
          <w:color w:val="26282A"/>
          <w:spacing w:val="-12"/>
          <w:w w:val="105"/>
        </w:rPr>
        <w:t> </w:t>
      </w:r>
      <w:r>
        <w:rPr>
          <w:color w:val="26282A"/>
          <w:w w:val="105"/>
        </w:rPr>
        <w:t>взаимодействие</w:t>
      </w:r>
      <w:r>
        <w:rPr>
          <w:color w:val="26282A"/>
          <w:spacing w:val="-29"/>
          <w:w w:val="105"/>
        </w:rPr>
        <w:t> </w:t>
      </w:r>
      <w:r>
        <w:rPr>
          <w:color w:val="26282A"/>
          <w:w w:val="105"/>
        </w:rPr>
        <w:t>стационарных</w:t>
      </w:r>
      <w:r>
        <w:rPr>
          <w:color w:val="26282A"/>
          <w:spacing w:val="-17"/>
          <w:w w:val="105"/>
        </w:rPr>
        <w:t> </w:t>
      </w:r>
      <w:r>
        <w:rPr>
          <w:color w:val="26282A"/>
          <w:w w:val="105"/>
        </w:rPr>
        <w:t>организаций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со­ циального</w:t>
      </w:r>
      <w:r>
        <w:rPr>
          <w:color w:val="26282A"/>
          <w:spacing w:val="-23"/>
          <w:w w:val="105"/>
        </w:rPr>
        <w:t> </w:t>
      </w:r>
      <w:r>
        <w:rPr>
          <w:color w:val="26282A"/>
          <w:w w:val="105"/>
        </w:rPr>
        <w:t>обслуживания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с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близлежащими</w:t>
      </w:r>
      <w:r>
        <w:rPr>
          <w:color w:val="26282A"/>
          <w:spacing w:val="3"/>
          <w:w w:val="105"/>
        </w:rPr>
        <w:t> </w:t>
      </w:r>
      <w:r>
        <w:rPr>
          <w:color w:val="26282A"/>
          <w:w w:val="105"/>
        </w:rPr>
        <w:t>медицинскими</w:t>
      </w:r>
      <w:r>
        <w:rPr>
          <w:color w:val="26282A"/>
          <w:spacing w:val="-13"/>
          <w:w w:val="105"/>
        </w:rPr>
        <w:t> </w:t>
      </w:r>
      <w:r>
        <w:rPr>
          <w:color w:val="26282A"/>
          <w:w w:val="105"/>
        </w:rPr>
        <w:t>организациями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18"/>
          <w:w w:val="105"/>
        </w:rPr>
        <w:t> </w:t>
      </w:r>
      <w:r>
        <w:rPr>
          <w:color w:val="26282A"/>
          <w:spacing w:val="-10"/>
          <w:w w:val="105"/>
        </w:rPr>
        <w:t>порядке</w:t>
      </w:r>
      <w:r>
        <w:rPr>
          <w:color w:val="4F4F4F"/>
          <w:spacing w:val="-10"/>
          <w:w w:val="105"/>
        </w:rPr>
        <w:t>, </w:t>
      </w:r>
      <w:r>
        <w:rPr>
          <w:color w:val="26282A"/>
          <w:w w:val="105"/>
        </w:rPr>
        <w:t>установленном нормативным правовым актом Республики</w:t>
      </w:r>
      <w:r>
        <w:rPr>
          <w:color w:val="26282A"/>
          <w:spacing w:val="-37"/>
          <w:w w:val="105"/>
        </w:rPr>
        <w:t> </w:t>
      </w:r>
      <w:r>
        <w:rPr>
          <w:color w:val="26282A"/>
          <w:w w:val="105"/>
        </w:rPr>
        <w:t>Татарстан.</w:t>
      </w:r>
    </w:p>
    <w:p>
      <w:pPr>
        <w:pStyle w:val="BodyText"/>
        <w:spacing w:line="282" w:lineRule="exact"/>
        <w:ind w:right="399"/>
        <w:jc w:val="right"/>
      </w:pPr>
      <w:r>
        <w:rPr>
          <w:color w:val="26282A"/>
          <w:w w:val="105"/>
        </w:rPr>
        <w:t>В отношении  лиц, находящихся  в стационарных  организациях</w:t>
      </w:r>
      <w:r>
        <w:rPr>
          <w:color w:val="26282A"/>
          <w:spacing w:val="-28"/>
          <w:w w:val="105"/>
        </w:rPr>
        <w:t> </w:t>
      </w:r>
      <w:r>
        <w:rPr>
          <w:color w:val="26282A"/>
          <w:w w:val="105"/>
        </w:rPr>
        <w:t>социального</w:t>
      </w:r>
    </w:p>
    <w:p>
      <w:pPr>
        <w:pStyle w:val="BodyText"/>
        <w:spacing w:before="14"/>
        <w:ind w:right="401"/>
        <w:jc w:val="right"/>
      </w:pPr>
      <w:r>
        <w:rPr>
          <w:color w:val="26282A"/>
          <w:w w:val="105"/>
        </w:rPr>
        <w:t>обслуживания</w:t>
      </w:r>
      <w:r>
        <w:rPr>
          <w:color w:val="4F4F4F"/>
          <w:w w:val="105"/>
        </w:rPr>
        <w:t>, </w:t>
      </w:r>
      <w:r>
        <w:rPr>
          <w:color w:val="26282A"/>
          <w:w w:val="105"/>
        </w:rPr>
        <w:t>в рамках базовой программы  ОМС с привлечением  </w:t>
      </w:r>
      <w:r>
        <w:rPr>
          <w:color w:val="26282A"/>
          <w:spacing w:val="1"/>
          <w:w w:val="105"/>
        </w:rPr>
        <w:t> </w:t>
      </w:r>
      <w:r>
        <w:rPr>
          <w:color w:val="26282A"/>
          <w:w w:val="105"/>
        </w:rPr>
        <w:t>близлежащих</w:t>
      </w:r>
    </w:p>
    <w:p>
      <w:pPr>
        <w:spacing w:after="0"/>
        <w:jc w:val="right"/>
        <w:sectPr>
          <w:pgSz w:w="11900" w:h="16840"/>
          <w:pgMar w:header="867" w:footer="0" w:top="1160" w:bottom="280" w:left="840" w:right="360"/>
        </w:sectPr>
      </w:pPr>
    </w:p>
    <w:p>
      <w:pPr>
        <w:pStyle w:val="BodyText"/>
        <w:jc w:val="left"/>
        <w:rPr>
          <w:sz w:val="18"/>
        </w:rPr>
      </w:pPr>
    </w:p>
    <w:p>
      <w:pPr>
        <w:pStyle w:val="BodyText"/>
        <w:spacing w:line="252" w:lineRule="auto" w:before="90"/>
        <w:ind w:left="515" w:right="473"/>
      </w:pPr>
      <w:r>
        <w:rPr>
          <w:color w:val="26282A"/>
          <w:w w:val="105"/>
        </w:rPr>
        <w:t>медицинских</w:t>
      </w:r>
      <w:r>
        <w:rPr>
          <w:color w:val="26282A"/>
          <w:spacing w:val="-30"/>
          <w:w w:val="105"/>
        </w:rPr>
        <w:t> </w:t>
      </w:r>
      <w:r>
        <w:rPr>
          <w:color w:val="26282A"/>
          <w:w w:val="105"/>
        </w:rPr>
        <w:t>организаций</w:t>
      </w:r>
      <w:r>
        <w:rPr>
          <w:color w:val="26282A"/>
          <w:spacing w:val="-25"/>
          <w:w w:val="105"/>
        </w:rPr>
        <w:t> </w:t>
      </w:r>
      <w:r>
        <w:rPr>
          <w:color w:val="26282A"/>
          <w:w w:val="105"/>
        </w:rPr>
        <w:t>проводится</w:t>
      </w:r>
      <w:r>
        <w:rPr>
          <w:color w:val="26282A"/>
          <w:spacing w:val="-32"/>
          <w:w w:val="105"/>
        </w:rPr>
        <w:t> </w:t>
      </w:r>
      <w:r>
        <w:rPr>
          <w:color w:val="26282A"/>
          <w:w w:val="105"/>
        </w:rPr>
        <w:t>диспансеризация,</w:t>
      </w:r>
      <w:r>
        <w:rPr>
          <w:color w:val="26282A"/>
          <w:spacing w:val="-43"/>
          <w:w w:val="105"/>
        </w:rPr>
        <w:t> </w:t>
      </w:r>
      <w:r>
        <w:rPr>
          <w:color w:val="26282A"/>
          <w:w w:val="105"/>
        </w:rPr>
        <w:t>а</w:t>
      </w:r>
      <w:r>
        <w:rPr>
          <w:color w:val="26282A"/>
          <w:spacing w:val="-31"/>
          <w:w w:val="105"/>
        </w:rPr>
        <w:t> </w:t>
      </w:r>
      <w:r>
        <w:rPr>
          <w:color w:val="26282A"/>
          <w:w w:val="105"/>
        </w:rPr>
        <w:t>при</w:t>
      </w:r>
      <w:r>
        <w:rPr>
          <w:color w:val="26282A"/>
          <w:spacing w:val="-32"/>
          <w:w w:val="105"/>
        </w:rPr>
        <w:t> </w:t>
      </w:r>
      <w:r>
        <w:rPr>
          <w:color w:val="26282A"/>
          <w:w w:val="105"/>
        </w:rPr>
        <w:t>наличии</w:t>
      </w:r>
      <w:r>
        <w:rPr>
          <w:color w:val="26282A"/>
          <w:spacing w:val="-36"/>
          <w:w w:val="105"/>
        </w:rPr>
        <w:t> </w:t>
      </w:r>
      <w:r>
        <w:rPr>
          <w:color w:val="26282A"/>
          <w:w w:val="105"/>
        </w:rPr>
        <w:t>хронических заболеваний - диспансерное наблюдение в соответствии с порядками, </w:t>
      </w:r>
      <w:r>
        <w:rPr>
          <w:color w:val="26282A"/>
          <w:spacing w:val="-3"/>
          <w:w w:val="105"/>
        </w:rPr>
        <w:t>установлен</w:t>
      </w:r>
      <w:r>
        <w:rPr>
          <w:color w:val="070808"/>
          <w:spacing w:val="-3"/>
          <w:w w:val="105"/>
        </w:rPr>
        <w:t>­ </w:t>
      </w:r>
      <w:r>
        <w:rPr>
          <w:color w:val="26282A"/>
          <w:w w:val="105"/>
        </w:rPr>
        <w:t>ными Министерством здравоохранения Российской</w:t>
      </w:r>
      <w:r>
        <w:rPr>
          <w:color w:val="26282A"/>
          <w:spacing w:val="-31"/>
          <w:w w:val="105"/>
        </w:rPr>
        <w:t> </w:t>
      </w:r>
      <w:r>
        <w:rPr>
          <w:color w:val="26282A"/>
          <w:spacing w:val="-10"/>
          <w:w w:val="105"/>
        </w:rPr>
        <w:t>Федерации</w:t>
      </w:r>
      <w:r>
        <w:rPr>
          <w:color w:val="070808"/>
          <w:spacing w:val="-10"/>
          <w:w w:val="105"/>
        </w:rPr>
        <w:t>.</w:t>
      </w:r>
    </w:p>
    <w:p>
      <w:pPr>
        <w:pStyle w:val="BodyText"/>
        <w:spacing w:line="252" w:lineRule="auto"/>
        <w:ind w:left="509" w:right="467" w:firstLine="672"/>
      </w:pPr>
      <w:r>
        <w:rPr>
          <w:color w:val="26282A"/>
          <w:w w:val="105"/>
        </w:rPr>
        <w:t>Контроль за полнотой и результатами проведения диспансеризации и</w:t>
      </w:r>
      <w:r>
        <w:rPr>
          <w:color w:val="26282A"/>
          <w:spacing w:val="-36"/>
          <w:w w:val="105"/>
        </w:rPr>
        <w:t> </w:t>
      </w:r>
      <w:r>
        <w:rPr>
          <w:color w:val="26282A"/>
          <w:spacing w:val="-10"/>
          <w:w w:val="105"/>
        </w:rPr>
        <w:t>диспан</w:t>
      </w:r>
      <w:r>
        <w:rPr>
          <w:color w:val="070808"/>
          <w:spacing w:val="-10"/>
          <w:w w:val="105"/>
        </w:rPr>
        <w:t>­ </w:t>
      </w:r>
      <w:r>
        <w:rPr>
          <w:color w:val="26282A"/>
          <w:w w:val="105"/>
        </w:rPr>
        <w:t>серного</w:t>
      </w:r>
      <w:r>
        <w:rPr>
          <w:color w:val="26282A"/>
          <w:spacing w:val="-12"/>
          <w:w w:val="105"/>
        </w:rPr>
        <w:t> </w:t>
      </w:r>
      <w:r>
        <w:rPr>
          <w:color w:val="26282A"/>
          <w:w w:val="105"/>
        </w:rPr>
        <w:t>наблюдения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осуществляет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Министерство</w:t>
      </w:r>
      <w:r>
        <w:rPr>
          <w:color w:val="26282A"/>
          <w:spacing w:val="-5"/>
          <w:w w:val="105"/>
        </w:rPr>
        <w:t> </w:t>
      </w:r>
      <w:r>
        <w:rPr>
          <w:color w:val="26282A"/>
          <w:w w:val="105"/>
        </w:rPr>
        <w:t>здравоохранения</w:t>
      </w:r>
      <w:r>
        <w:rPr>
          <w:color w:val="26282A"/>
          <w:spacing w:val="-27"/>
          <w:w w:val="105"/>
        </w:rPr>
        <w:t> </w:t>
      </w:r>
      <w:r>
        <w:rPr>
          <w:color w:val="26282A"/>
          <w:w w:val="105"/>
        </w:rPr>
        <w:t>Республики</w:t>
      </w:r>
      <w:r>
        <w:rPr>
          <w:color w:val="26282A"/>
          <w:spacing w:val="-8"/>
          <w:w w:val="105"/>
        </w:rPr>
        <w:t> </w:t>
      </w:r>
      <w:r>
        <w:rPr>
          <w:color w:val="26282A"/>
          <w:spacing w:val="4"/>
          <w:w w:val="105"/>
        </w:rPr>
        <w:t>Та</w:t>
      </w:r>
      <w:r>
        <w:rPr>
          <w:color w:val="070808"/>
          <w:spacing w:val="4"/>
          <w:w w:val="105"/>
        </w:rPr>
        <w:t>­ </w:t>
      </w:r>
      <w:r>
        <w:rPr>
          <w:color w:val="26282A"/>
          <w:w w:val="105"/>
        </w:rPr>
        <w:t>тарстан, а также страховые медицинские организации, в которых застрахованы ли</w:t>
      </w:r>
      <w:r>
        <w:rPr>
          <w:color w:val="070808"/>
          <w:w w:val="105"/>
        </w:rPr>
        <w:t>­ </w:t>
      </w:r>
      <w:r>
        <w:rPr>
          <w:color w:val="26282A"/>
          <w:w w:val="105"/>
        </w:rPr>
        <w:t>ца,  находящиеся  в   стационарных   организациях   социального   обслуживания, и ТФОМС Республики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Татарстан.</w:t>
      </w:r>
    </w:p>
    <w:p>
      <w:pPr>
        <w:pStyle w:val="BodyText"/>
        <w:spacing w:line="279" w:lineRule="exact"/>
        <w:ind w:left="1191"/>
      </w:pPr>
      <w:r>
        <w:rPr>
          <w:color w:val="26282A"/>
          <w:w w:val="105"/>
        </w:rPr>
        <w:t>При выявлении в рамках диспансеризации и диспансерного наблюдения пока</w:t>
      </w:r>
      <w:r>
        <w:rPr>
          <w:color w:val="070808"/>
          <w:w w:val="105"/>
        </w:rPr>
        <w:t>­</w:t>
      </w:r>
    </w:p>
    <w:p>
      <w:pPr>
        <w:pStyle w:val="BodyText"/>
        <w:spacing w:line="256" w:lineRule="auto" w:before="15"/>
        <w:ind w:left="519" w:right="452" w:firstLine="7"/>
      </w:pPr>
      <w:r>
        <w:rPr>
          <w:color w:val="26282A"/>
          <w:w w:val="105"/>
        </w:rPr>
        <w:t>заний к оказанию специализированной, в том числе высокотехнологичной, меди­ цинской</w:t>
      </w:r>
      <w:r>
        <w:rPr>
          <w:color w:val="26282A"/>
          <w:spacing w:val="-20"/>
          <w:w w:val="105"/>
        </w:rPr>
        <w:t> </w:t>
      </w:r>
      <w:r>
        <w:rPr>
          <w:color w:val="26282A"/>
          <w:w w:val="105"/>
        </w:rPr>
        <w:t>помощи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лица,</w:t>
      </w:r>
      <w:r>
        <w:rPr>
          <w:color w:val="26282A"/>
          <w:spacing w:val="-25"/>
          <w:w w:val="105"/>
        </w:rPr>
        <w:t> </w:t>
      </w:r>
      <w:r>
        <w:rPr>
          <w:color w:val="26282A"/>
          <w:w w:val="105"/>
        </w:rPr>
        <w:t>находящиеся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10"/>
          <w:w w:val="105"/>
        </w:rPr>
        <w:t> </w:t>
      </w:r>
      <w:r>
        <w:rPr>
          <w:color w:val="26282A"/>
          <w:w w:val="105"/>
        </w:rPr>
        <w:t>стационарных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организациях</w:t>
      </w:r>
      <w:r>
        <w:rPr>
          <w:color w:val="26282A"/>
          <w:spacing w:val="-8"/>
          <w:w w:val="105"/>
        </w:rPr>
        <w:t> </w:t>
      </w:r>
      <w:r>
        <w:rPr>
          <w:color w:val="26282A"/>
          <w:w w:val="105"/>
        </w:rPr>
        <w:t>социального</w:t>
      </w:r>
      <w:r>
        <w:rPr>
          <w:color w:val="26282A"/>
          <w:spacing w:val="-16"/>
          <w:w w:val="105"/>
        </w:rPr>
        <w:t> </w:t>
      </w:r>
      <w:r>
        <w:rPr>
          <w:color w:val="26282A"/>
          <w:spacing w:val="2"/>
          <w:w w:val="105"/>
        </w:rPr>
        <w:t>об</w:t>
      </w:r>
      <w:r>
        <w:rPr>
          <w:color w:val="070808"/>
          <w:spacing w:val="2"/>
          <w:w w:val="105"/>
        </w:rPr>
        <w:t>­ </w:t>
      </w:r>
      <w:r>
        <w:rPr>
          <w:color w:val="26282A"/>
          <w:w w:val="105"/>
        </w:rPr>
        <w:t>служивания,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переводятся</w:t>
      </w:r>
      <w:r>
        <w:rPr>
          <w:color w:val="26282A"/>
          <w:spacing w:val="-9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специализированные</w:t>
      </w:r>
      <w:r>
        <w:rPr>
          <w:color w:val="26282A"/>
          <w:spacing w:val="-33"/>
          <w:w w:val="105"/>
        </w:rPr>
        <w:t> </w:t>
      </w:r>
      <w:r>
        <w:rPr>
          <w:color w:val="26282A"/>
          <w:w w:val="105"/>
        </w:rPr>
        <w:t>медицинские</w:t>
      </w:r>
      <w:r>
        <w:rPr>
          <w:color w:val="26282A"/>
          <w:spacing w:val="-17"/>
          <w:w w:val="105"/>
        </w:rPr>
        <w:t> </w:t>
      </w:r>
      <w:r>
        <w:rPr>
          <w:color w:val="26282A"/>
          <w:w w:val="105"/>
        </w:rPr>
        <w:t>организации</w:t>
      </w:r>
      <w:r>
        <w:rPr>
          <w:color w:val="26282A"/>
          <w:spacing w:val="-20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сроки, установленные</w:t>
      </w:r>
      <w:r>
        <w:rPr>
          <w:color w:val="26282A"/>
          <w:spacing w:val="11"/>
          <w:w w:val="105"/>
        </w:rPr>
        <w:t> </w:t>
      </w:r>
      <w:r>
        <w:rPr>
          <w:color w:val="26282A"/>
          <w:w w:val="105"/>
        </w:rPr>
        <w:t>Программой.</w:t>
      </w:r>
    </w:p>
    <w:p>
      <w:pPr>
        <w:pStyle w:val="BodyText"/>
        <w:spacing w:line="275" w:lineRule="exact"/>
        <w:ind w:left="1201"/>
      </w:pPr>
      <w:r>
        <w:rPr>
          <w:color w:val="26282A"/>
          <w:w w:val="105"/>
        </w:rPr>
        <w:t>В отношении </w:t>
      </w:r>
      <w:r>
        <w:rPr>
          <w:rFonts w:ascii="Arial" w:hAnsi="Arial"/>
          <w:color w:val="26282A"/>
          <w:w w:val="105"/>
          <w:sz w:val="24"/>
        </w:rPr>
        <w:t>лиц </w:t>
      </w:r>
      <w:r>
        <w:rPr>
          <w:color w:val="26282A"/>
          <w:w w:val="105"/>
        </w:rPr>
        <w:t>с психическими расстройствами и расстройствами поведе</w:t>
      </w:r>
      <w:r>
        <w:rPr>
          <w:color w:val="070808"/>
          <w:w w:val="105"/>
        </w:rPr>
        <w:t>­</w:t>
      </w:r>
    </w:p>
    <w:p>
      <w:pPr>
        <w:pStyle w:val="BodyText"/>
        <w:spacing w:line="252" w:lineRule="auto" w:before="15"/>
        <w:ind w:left="527" w:right="421" w:hanging="3"/>
      </w:pPr>
      <w:r>
        <w:rPr>
          <w:color w:val="26282A"/>
          <w:w w:val="105"/>
        </w:rPr>
        <w:t>ния,</w:t>
      </w:r>
      <w:r>
        <w:rPr>
          <w:color w:val="26282A"/>
          <w:spacing w:val="-22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том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числе</w:t>
      </w:r>
      <w:r>
        <w:rPr>
          <w:color w:val="26282A"/>
          <w:spacing w:val="-12"/>
          <w:w w:val="105"/>
        </w:rPr>
        <w:t> </w:t>
      </w:r>
      <w:r>
        <w:rPr>
          <w:color w:val="26282A"/>
          <w:w w:val="105"/>
        </w:rPr>
        <w:t>находящихся</w:t>
      </w:r>
      <w:r>
        <w:rPr>
          <w:color w:val="26282A"/>
          <w:spacing w:val="-4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стационарных</w:t>
      </w:r>
      <w:r>
        <w:rPr>
          <w:color w:val="26282A"/>
          <w:spacing w:val="5"/>
          <w:w w:val="105"/>
        </w:rPr>
        <w:t> </w:t>
      </w:r>
      <w:r>
        <w:rPr>
          <w:color w:val="26282A"/>
          <w:w w:val="105"/>
        </w:rPr>
        <w:t>организациях</w:t>
      </w:r>
      <w:r>
        <w:rPr>
          <w:color w:val="26282A"/>
          <w:spacing w:val="-9"/>
          <w:w w:val="105"/>
        </w:rPr>
        <w:t> </w:t>
      </w:r>
      <w:r>
        <w:rPr>
          <w:color w:val="26282A"/>
          <w:w w:val="105"/>
        </w:rPr>
        <w:t>социального</w:t>
      </w:r>
      <w:r>
        <w:rPr>
          <w:color w:val="26282A"/>
          <w:spacing w:val="-4"/>
          <w:w w:val="105"/>
        </w:rPr>
        <w:t> </w:t>
      </w:r>
      <w:r>
        <w:rPr>
          <w:color w:val="26282A"/>
          <w:w w:val="105"/>
        </w:rPr>
        <w:t>обслужи</w:t>
      </w:r>
      <w:r>
        <w:rPr>
          <w:color w:val="070808"/>
          <w:w w:val="105"/>
        </w:rPr>
        <w:t>­ </w:t>
      </w:r>
      <w:r>
        <w:rPr>
          <w:color w:val="26282A"/>
          <w:w w:val="105"/>
        </w:rPr>
        <w:t>вания, а также в условиях сопровождаемого проживания, вкточая совместное про­ живание</w:t>
      </w:r>
      <w:r>
        <w:rPr>
          <w:color w:val="26282A"/>
          <w:spacing w:val="-5"/>
          <w:w w:val="105"/>
        </w:rPr>
        <w:t> </w:t>
      </w:r>
      <w:r>
        <w:rPr>
          <w:color w:val="26282A"/>
          <w:w w:val="105"/>
        </w:rPr>
        <w:t>таких</w:t>
      </w:r>
      <w:r>
        <w:rPr>
          <w:color w:val="26282A"/>
          <w:spacing w:val="-17"/>
          <w:w w:val="105"/>
        </w:rPr>
        <w:t> </w:t>
      </w:r>
      <w:r>
        <w:rPr>
          <w:color w:val="26282A"/>
          <w:w w:val="105"/>
        </w:rPr>
        <w:t>лиц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8"/>
          <w:w w:val="105"/>
        </w:rPr>
        <w:t> </w:t>
      </w:r>
      <w:r>
        <w:rPr>
          <w:color w:val="26282A"/>
          <w:w w:val="105"/>
        </w:rPr>
        <w:t>отдельных</w:t>
      </w:r>
      <w:r>
        <w:rPr>
          <w:color w:val="26282A"/>
          <w:spacing w:val="-2"/>
          <w:w w:val="105"/>
        </w:rPr>
        <w:t> </w:t>
      </w:r>
      <w:r>
        <w:rPr>
          <w:color w:val="26282A"/>
          <w:w w:val="105"/>
        </w:rPr>
        <w:t>жилых</w:t>
      </w:r>
      <w:r>
        <w:rPr>
          <w:color w:val="26282A"/>
          <w:spacing w:val="-5"/>
          <w:w w:val="105"/>
        </w:rPr>
        <w:t> </w:t>
      </w:r>
      <w:r>
        <w:rPr>
          <w:color w:val="26282A"/>
          <w:w w:val="105"/>
        </w:rPr>
        <w:t>помещениях</w:t>
      </w:r>
      <w:r>
        <w:rPr>
          <w:color w:val="494B4B"/>
          <w:w w:val="105"/>
        </w:rPr>
        <w:t>,</w:t>
      </w:r>
      <w:r>
        <w:rPr>
          <w:color w:val="494B4B"/>
          <w:spacing w:val="-4"/>
          <w:w w:val="105"/>
        </w:rPr>
        <w:t> </w:t>
      </w:r>
      <w:r>
        <w:rPr>
          <w:color w:val="26282A"/>
          <w:w w:val="105"/>
        </w:rPr>
        <w:t>за</w:t>
      </w:r>
      <w:r>
        <w:rPr>
          <w:color w:val="26282A"/>
          <w:spacing w:val="-5"/>
          <w:w w:val="105"/>
        </w:rPr>
        <w:t> </w:t>
      </w:r>
      <w:r>
        <w:rPr>
          <w:color w:val="26282A"/>
          <w:w w:val="105"/>
        </w:rPr>
        <w:t>счет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бюджетных</w:t>
      </w:r>
      <w:r>
        <w:rPr>
          <w:color w:val="26282A"/>
          <w:spacing w:val="4"/>
          <w:w w:val="105"/>
        </w:rPr>
        <w:t> </w:t>
      </w:r>
      <w:r>
        <w:rPr>
          <w:color w:val="26282A"/>
          <w:spacing w:val="-3"/>
          <w:w w:val="105"/>
        </w:rPr>
        <w:t>ассигнова</w:t>
      </w:r>
      <w:r>
        <w:rPr>
          <w:color w:val="070808"/>
          <w:spacing w:val="-3"/>
          <w:w w:val="105"/>
        </w:rPr>
        <w:t>­ </w:t>
      </w:r>
      <w:r>
        <w:rPr>
          <w:color w:val="26282A"/>
          <w:w w:val="105"/>
        </w:rPr>
        <w:t>ний бюджета Республики Татарстан проводится диспансерное наблюдение меди­ цинскими</w:t>
      </w:r>
      <w:r>
        <w:rPr>
          <w:color w:val="26282A"/>
          <w:spacing w:val="-28"/>
          <w:w w:val="105"/>
        </w:rPr>
        <w:t> </w:t>
      </w:r>
      <w:r>
        <w:rPr>
          <w:color w:val="26282A"/>
          <w:w w:val="105"/>
        </w:rPr>
        <w:t>организациями,</w:t>
      </w:r>
      <w:r>
        <w:rPr>
          <w:color w:val="26282A"/>
          <w:spacing w:val="-44"/>
          <w:w w:val="105"/>
        </w:rPr>
        <w:t> </w:t>
      </w:r>
      <w:r>
        <w:rPr>
          <w:color w:val="26282A"/>
          <w:w w:val="105"/>
        </w:rPr>
        <w:t>оказывающими</w:t>
      </w:r>
      <w:r>
        <w:rPr>
          <w:color w:val="26282A"/>
          <w:spacing w:val="-24"/>
          <w:w w:val="105"/>
        </w:rPr>
        <w:t> </w:t>
      </w:r>
      <w:r>
        <w:rPr>
          <w:color w:val="26282A"/>
          <w:w w:val="105"/>
        </w:rPr>
        <w:t>первичную</w:t>
      </w:r>
      <w:r>
        <w:rPr>
          <w:color w:val="26282A"/>
          <w:spacing w:val="-27"/>
          <w:w w:val="105"/>
        </w:rPr>
        <w:t> </w:t>
      </w:r>
      <w:r>
        <w:rPr>
          <w:color w:val="26282A"/>
          <w:w w:val="105"/>
        </w:rPr>
        <w:t>специализированную</w:t>
      </w:r>
      <w:r>
        <w:rPr>
          <w:color w:val="26282A"/>
          <w:spacing w:val="-29"/>
          <w:w w:val="105"/>
        </w:rPr>
        <w:t> </w:t>
      </w:r>
      <w:r>
        <w:rPr>
          <w:color w:val="26282A"/>
          <w:w w:val="105"/>
        </w:rPr>
        <w:t>медико­ санитарную</w:t>
      </w:r>
      <w:r>
        <w:rPr>
          <w:color w:val="26282A"/>
          <w:spacing w:val="-3"/>
          <w:w w:val="105"/>
        </w:rPr>
        <w:t> </w:t>
      </w:r>
      <w:r>
        <w:rPr>
          <w:color w:val="26282A"/>
          <w:w w:val="105"/>
        </w:rPr>
        <w:t>помощь</w:t>
      </w:r>
      <w:r>
        <w:rPr>
          <w:color w:val="26282A"/>
          <w:spacing w:val="-12"/>
          <w:w w:val="105"/>
        </w:rPr>
        <w:t> </w:t>
      </w:r>
      <w:r>
        <w:rPr>
          <w:color w:val="26282A"/>
          <w:w w:val="105"/>
        </w:rPr>
        <w:t>при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психических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расстройствах</w:t>
      </w:r>
      <w:r>
        <w:rPr>
          <w:color w:val="26282A"/>
          <w:spacing w:val="-3"/>
          <w:w w:val="105"/>
        </w:rPr>
        <w:t> </w:t>
      </w:r>
      <w:r>
        <w:rPr>
          <w:color w:val="26282A"/>
          <w:w w:val="105"/>
        </w:rPr>
        <w:t>и</w:t>
      </w:r>
      <w:r>
        <w:rPr>
          <w:color w:val="26282A"/>
          <w:spacing w:val="-8"/>
          <w:w w:val="105"/>
        </w:rPr>
        <w:t> </w:t>
      </w:r>
      <w:r>
        <w:rPr>
          <w:color w:val="26282A"/>
          <w:w w:val="105"/>
        </w:rPr>
        <w:t>расстройствах</w:t>
      </w:r>
      <w:r>
        <w:rPr>
          <w:color w:val="26282A"/>
          <w:spacing w:val="-9"/>
          <w:w w:val="105"/>
        </w:rPr>
        <w:t> </w:t>
      </w:r>
      <w:r>
        <w:rPr>
          <w:color w:val="26282A"/>
          <w:spacing w:val="-4"/>
          <w:w w:val="105"/>
        </w:rPr>
        <w:t>поведения</w:t>
      </w:r>
      <w:r>
        <w:rPr>
          <w:color w:val="494B4B"/>
          <w:spacing w:val="-4"/>
          <w:w w:val="105"/>
        </w:rPr>
        <w:t>,</w:t>
      </w:r>
      <w:r>
        <w:rPr>
          <w:color w:val="494B4B"/>
          <w:spacing w:val="-10"/>
          <w:w w:val="105"/>
        </w:rPr>
        <w:t> </w:t>
      </w:r>
      <w:r>
        <w:rPr>
          <w:color w:val="26282A"/>
          <w:w w:val="105"/>
        </w:rPr>
        <w:t>во взаимодействии с </w:t>
      </w:r>
      <w:r>
        <w:rPr>
          <w:color w:val="26282A"/>
          <w:spacing w:val="-6"/>
          <w:w w:val="105"/>
        </w:rPr>
        <w:t>врачами</w:t>
      </w:r>
      <w:r>
        <w:rPr>
          <w:color w:val="070808"/>
          <w:spacing w:val="-6"/>
          <w:w w:val="105"/>
        </w:rPr>
        <w:t>-</w:t>
      </w:r>
      <w:r>
        <w:rPr>
          <w:color w:val="26282A"/>
          <w:spacing w:val="-6"/>
          <w:w w:val="105"/>
        </w:rPr>
        <w:t>психиатрами </w:t>
      </w:r>
      <w:r>
        <w:rPr>
          <w:color w:val="26282A"/>
          <w:w w:val="105"/>
        </w:rPr>
        <w:t>стационарных организаций социального обслуживания в порядке, установленном Министерством здравоохранения Россий­ ской</w:t>
      </w:r>
      <w:r>
        <w:rPr>
          <w:color w:val="26282A"/>
          <w:spacing w:val="-17"/>
          <w:w w:val="105"/>
        </w:rPr>
        <w:t> </w:t>
      </w:r>
      <w:r>
        <w:rPr>
          <w:color w:val="26282A"/>
          <w:spacing w:val="-7"/>
          <w:w w:val="105"/>
        </w:rPr>
        <w:t>Федерации</w:t>
      </w:r>
      <w:r>
        <w:rPr>
          <w:color w:val="070808"/>
          <w:spacing w:val="-7"/>
          <w:w w:val="105"/>
        </w:rPr>
        <w:t>.</w:t>
      </w:r>
    </w:p>
    <w:p>
      <w:pPr>
        <w:pStyle w:val="BodyText"/>
        <w:spacing w:line="279" w:lineRule="exact"/>
        <w:ind w:left="1225"/>
      </w:pPr>
      <w:r>
        <w:rPr>
          <w:rFonts w:ascii="Arial" w:hAnsi="Arial"/>
          <w:color w:val="26282A"/>
          <w:w w:val="105"/>
        </w:rPr>
        <w:t>Дrrя </w:t>
      </w:r>
      <w:r>
        <w:rPr>
          <w:color w:val="26282A"/>
          <w:w w:val="105"/>
        </w:rPr>
        <w:t>лиц с психическими расстройствами и расстройствами поведения</w:t>
      </w:r>
      <w:r>
        <w:rPr>
          <w:color w:val="494B4B"/>
          <w:w w:val="105"/>
        </w:rPr>
        <w:t>, </w:t>
      </w:r>
      <w:r>
        <w:rPr>
          <w:color w:val="26282A"/>
          <w:w w:val="105"/>
        </w:rPr>
        <w:t>прожи­</w:t>
      </w:r>
    </w:p>
    <w:p>
      <w:pPr>
        <w:pStyle w:val="BodyText"/>
        <w:spacing w:line="252" w:lineRule="auto" w:before="5"/>
        <w:ind w:left="543" w:right="401" w:hanging="1"/>
      </w:pPr>
      <w:r>
        <w:rPr>
          <w:color w:val="26282A"/>
          <w:w w:val="105"/>
        </w:rPr>
        <w:t>вающих</w:t>
      </w:r>
      <w:r>
        <w:rPr>
          <w:color w:val="26282A"/>
          <w:spacing w:val="-4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8"/>
          <w:w w:val="105"/>
        </w:rPr>
        <w:t> </w:t>
      </w:r>
      <w:r>
        <w:rPr>
          <w:color w:val="26282A"/>
          <w:w w:val="105"/>
        </w:rPr>
        <w:t>сельской</w:t>
      </w:r>
      <w:r>
        <w:rPr>
          <w:color w:val="26282A"/>
          <w:spacing w:val="-10"/>
          <w:w w:val="105"/>
        </w:rPr>
        <w:t> </w:t>
      </w:r>
      <w:r>
        <w:rPr>
          <w:color w:val="26282A"/>
          <w:w w:val="105"/>
        </w:rPr>
        <w:t>местности, рабочих</w:t>
      </w:r>
      <w:r>
        <w:rPr>
          <w:color w:val="26282A"/>
          <w:spacing w:val="-6"/>
          <w:w w:val="105"/>
        </w:rPr>
        <w:t> </w:t>
      </w:r>
      <w:r>
        <w:rPr>
          <w:color w:val="26282A"/>
          <w:w w:val="105"/>
        </w:rPr>
        <w:t>поселках</w:t>
      </w:r>
      <w:r>
        <w:rPr>
          <w:color w:val="26282A"/>
          <w:spacing w:val="-9"/>
          <w:w w:val="105"/>
        </w:rPr>
        <w:t> </w:t>
      </w:r>
      <w:r>
        <w:rPr>
          <w:color w:val="26282A"/>
          <w:w w:val="105"/>
        </w:rPr>
        <w:t>и</w:t>
      </w:r>
      <w:r>
        <w:rPr>
          <w:color w:val="26282A"/>
          <w:spacing w:val="-4"/>
          <w:w w:val="105"/>
        </w:rPr>
        <w:t> </w:t>
      </w:r>
      <w:r>
        <w:rPr>
          <w:color w:val="26282A"/>
          <w:w w:val="105"/>
        </w:rPr>
        <w:t>поселках</w:t>
      </w:r>
      <w:r>
        <w:rPr>
          <w:color w:val="26282A"/>
          <w:spacing w:val="-1"/>
          <w:w w:val="105"/>
        </w:rPr>
        <w:t> </w:t>
      </w:r>
      <w:r>
        <w:rPr>
          <w:color w:val="26282A"/>
          <w:w w:val="105"/>
        </w:rPr>
        <w:t>городского</w:t>
      </w:r>
      <w:r>
        <w:rPr>
          <w:color w:val="26282A"/>
          <w:spacing w:val="-10"/>
          <w:w w:val="105"/>
        </w:rPr>
        <w:t> </w:t>
      </w:r>
      <w:r>
        <w:rPr>
          <w:color w:val="26282A"/>
          <w:w w:val="105"/>
        </w:rPr>
        <w:t>типа,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орга</w:t>
      </w:r>
      <w:r>
        <w:rPr>
          <w:color w:val="070808"/>
          <w:w w:val="105"/>
        </w:rPr>
        <w:t>­ </w:t>
      </w:r>
      <w:r>
        <w:rPr>
          <w:color w:val="26282A"/>
          <w:w w:val="105"/>
        </w:rPr>
        <w:t>низация</w:t>
      </w:r>
      <w:r>
        <w:rPr>
          <w:color w:val="26282A"/>
          <w:spacing w:val="-8"/>
          <w:w w:val="105"/>
        </w:rPr>
        <w:t> </w:t>
      </w:r>
      <w:r>
        <w:rPr>
          <w:color w:val="26282A"/>
          <w:w w:val="105"/>
        </w:rPr>
        <w:t>медицинской</w:t>
      </w:r>
      <w:r>
        <w:rPr>
          <w:color w:val="26282A"/>
          <w:spacing w:val="9"/>
          <w:w w:val="105"/>
        </w:rPr>
        <w:t> </w:t>
      </w:r>
      <w:r>
        <w:rPr>
          <w:color w:val="26282A"/>
          <w:w w:val="105"/>
        </w:rPr>
        <w:t>помощи,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5"/>
          <w:w w:val="105"/>
        </w:rPr>
        <w:t> </w:t>
      </w:r>
      <w:r>
        <w:rPr>
          <w:color w:val="26282A"/>
          <w:w w:val="105"/>
        </w:rPr>
        <w:t>том</w:t>
      </w:r>
      <w:r>
        <w:rPr>
          <w:color w:val="26282A"/>
          <w:spacing w:val="-6"/>
          <w:w w:val="105"/>
        </w:rPr>
        <w:t> </w:t>
      </w:r>
      <w:r>
        <w:rPr>
          <w:color w:val="26282A"/>
          <w:w w:val="105"/>
        </w:rPr>
        <w:t>числе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по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профилю</w:t>
      </w:r>
      <w:r>
        <w:rPr>
          <w:color w:val="26282A"/>
          <w:spacing w:val="-7"/>
          <w:w w:val="105"/>
        </w:rPr>
        <w:t> </w:t>
      </w:r>
      <w:r>
        <w:rPr>
          <w:color w:val="26282A"/>
          <w:w w:val="105"/>
        </w:rPr>
        <w:t>«психиатрия»,</w:t>
      </w:r>
      <w:r>
        <w:rPr>
          <w:color w:val="26282A"/>
          <w:spacing w:val="7"/>
          <w:w w:val="105"/>
        </w:rPr>
        <w:t> </w:t>
      </w:r>
      <w:r>
        <w:rPr>
          <w:color w:val="26282A"/>
          <w:spacing w:val="-7"/>
          <w:w w:val="105"/>
        </w:rPr>
        <w:t>осуществля</w:t>
      </w:r>
      <w:r>
        <w:rPr>
          <w:color w:val="070808"/>
          <w:spacing w:val="-7"/>
          <w:w w:val="105"/>
        </w:rPr>
        <w:t>­ </w:t>
      </w:r>
      <w:r>
        <w:rPr>
          <w:color w:val="26282A"/>
          <w:w w:val="105"/>
        </w:rPr>
        <w:t>ется во взаимодействии медицинских работников, вкточая медицинских </w:t>
      </w:r>
      <w:r>
        <w:rPr>
          <w:color w:val="26282A"/>
          <w:spacing w:val="-5"/>
          <w:w w:val="105"/>
        </w:rPr>
        <w:t>работни</w:t>
      </w:r>
      <w:r>
        <w:rPr>
          <w:color w:val="070808"/>
          <w:spacing w:val="-5"/>
          <w:w w:val="105"/>
        </w:rPr>
        <w:t>­ </w:t>
      </w:r>
      <w:r>
        <w:rPr>
          <w:color w:val="26282A"/>
          <w:w w:val="105"/>
        </w:rPr>
        <w:t>ков фельдшерских </w:t>
      </w:r>
      <w:r>
        <w:rPr>
          <w:color w:val="26282A"/>
          <w:spacing w:val="-5"/>
          <w:w w:val="105"/>
        </w:rPr>
        <w:t>здравпунктов</w:t>
      </w:r>
      <w:r>
        <w:rPr>
          <w:color w:val="494B4B"/>
          <w:spacing w:val="-5"/>
          <w:w w:val="105"/>
        </w:rPr>
        <w:t>, </w:t>
      </w:r>
      <w:r>
        <w:rPr>
          <w:color w:val="26282A"/>
          <w:w w:val="105"/>
        </w:rPr>
        <w:t>фельдшерско-акушерских пунктов, врачебных </w:t>
      </w:r>
      <w:r>
        <w:rPr>
          <w:color w:val="26282A"/>
          <w:spacing w:val="-8"/>
          <w:w w:val="105"/>
        </w:rPr>
        <w:t>ам</w:t>
      </w:r>
      <w:r>
        <w:rPr>
          <w:color w:val="070808"/>
          <w:spacing w:val="-8"/>
          <w:w w:val="105"/>
        </w:rPr>
        <w:t>­ </w:t>
      </w:r>
      <w:r>
        <w:rPr>
          <w:color w:val="26282A"/>
          <w:w w:val="105"/>
        </w:rPr>
        <w:t>булаторий</w:t>
      </w:r>
      <w:r>
        <w:rPr>
          <w:color w:val="26282A"/>
          <w:spacing w:val="-10"/>
          <w:w w:val="105"/>
        </w:rPr>
        <w:t> </w:t>
      </w:r>
      <w:r>
        <w:rPr>
          <w:color w:val="26282A"/>
          <w:w w:val="105"/>
        </w:rPr>
        <w:t>и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отделений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(центров,</w:t>
      </w:r>
      <w:r>
        <w:rPr>
          <w:color w:val="26282A"/>
          <w:spacing w:val="-13"/>
          <w:w w:val="105"/>
        </w:rPr>
        <w:t> </w:t>
      </w:r>
      <w:r>
        <w:rPr>
          <w:color w:val="26282A"/>
          <w:w w:val="105"/>
        </w:rPr>
        <w:t>кабинетов)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общей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врачебной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практики,</w:t>
      </w:r>
      <w:r>
        <w:rPr>
          <w:color w:val="26282A"/>
          <w:spacing w:val="-17"/>
          <w:w w:val="105"/>
        </w:rPr>
        <w:t> </w:t>
      </w:r>
      <w:r>
        <w:rPr>
          <w:color w:val="26282A"/>
          <w:w w:val="105"/>
        </w:rPr>
        <w:t>с</w:t>
      </w:r>
      <w:r>
        <w:rPr>
          <w:color w:val="26282A"/>
          <w:spacing w:val="-9"/>
          <w:w w:val="105"/>
        </w:rPr>
        <w:t> медицин</w:t>
      </w:r>
      <w:r>
        <w:rPr>
          <w:color w:val="070808"/>
          <w:spacing w:val="-9"/>
          <w:w w:val="105"/>
        </w:rPr>
        <w:t>­ </w:t>
      </w:r>
      <w:r>
        <w:rPr>
          <w:color w:val="26282A"/>
          <w:w w:val="105"/>
        </w:rPr>
        <w:t>скими организациями, оказывающими первичную специализированную медико­ санитарную помощь при психических расстройствах и  расстройствах  поведения, в том числе при участии специализированных выездных психиатрических бригад, в</w:t>
      </w:r>
      <w:r>
        <w:rPr>
          <w:color w:val="26282A"/>
          <w:spacing w:val="-36"/>
          <w:w w:val="105"/>
        </w:rPr>
        <w:t> </w:t>
      </w:r>
      <w:r>
        <w:rPr>
          <w:color w:val="26282A"/>
          <w:w w:val="105"/>
        </w:rPr>
        <w:t>порядке</w:t>
      </w:r>
      <w:r>
        <w:rPr>
          <w:color w:val="494B4B"/>
          <w:w w:val="105"/>
        </w:rPr>
        <w:t>,</w:t>
      </w:r>
      <w:r>
        <w:rPr>
          <w:color w:val="494B4B"/>
          <w:spacing w:val="-32"/>
          <w:w w:val="105"/>
        </w:rPr>
        <w:t> </w:t>
      </w:r>
      <w:r>
        <w:rPr>
          <w:color w:val="26282A"/>
          <w:w w:val="105"/>
        </w:rPr>
        <w:t>установленном</w:t>
      </w:r>
      <w:r>
        <w:rPr>
          <w:color w:val="26282A"/>
          <w:spacing w:val="-26"/>
          <w:w w:val="105"/>
        </w:rPr>
        <w:t> </w:t>
      </w:r>
      <w:r>
        <w:rPr>
          <w:color w:val="26282A"/>
          <w:w w:val="105"/>
        </w:rPr>
        <w:t>Министерством</w:t>
      </w:r>
      <w:r>
        <w:rPr>
          <w:color w:val="26282A"/>
          <w:spacing w:val="-21"/>
          <w:w w:val="105"/>
        </w:rPr>
        <w:t> </w:t>
      </w:r>
      <w:r>
        <w:rPr>
          <w:color w:val="26282A"/>
          <w:w w:val="105"/>
        </w:rPr>
        <w:t>здравоохранения</w:t>
      </w:r>
      <w:r>
        <w:rPr>
          <w:color w:val="26282A"/>
          <w:spacing w:val="-47"/>
          <w:w w:val="105"/>
        </w:rPr>
        <w:t> </w:t>
      </w:r>
      <w:r>
        <w:rPr>
          <w:color w:val="26282A"/>
          <w:w w:val="105"/>
        </w:rPr>
        <w:t>Российской</w:t>
      </w:r>
      <w:r>
        <w:rPr>
          <w:color w:val="26282A"/>
          <w:spacing w:val="-33"/>
          <w:w w:val="105"/>
        </w:rPr>
        <w:t> </w:t>
      </w:r>
      <w:r>
        <w:rPr>
          <w:color w:val="26282A"/>
          <w:w w:val="105"/>
        </w:rPr>
        <w:t>Федерации.</w:t>
      </w:r>
    </w:p>
    <w:p>
      <w:pPr>
        <w:pStyle w:val="BodyText"/>
        <w:spacing w:line="256" w:lineRule="auto"/>
        <w:ind w:left="559" w:right="388" w:firstLine="681"/>
      </w:pPr>
      <w:r>
        <w:rPr>
          <w:color w:val="26282A"/>
          <w:w w:val="105"/>
        </w:rPr>
        <w:t>Учет</w:t>
      </w:r>
      <w:r>
        <w:rPr>
          <w:color w:val="26282A"/>
          <w:spacing w:val="-17"/>
          <w:w w:val="105"/>
        </w:rPr>
        <w:t> </w:t>
      </w:r>
      <w:r>
        <w:rPr>
          <w:color w:val="26282A"/>
          <w:w w:val="105"/>
        </w:rPr>
        <w:t>таких</w:t>
      </w:r>
      <w:r>
        <w:rPr>
          <w:color w:val="26282A"/>
          <w:spacing w:val="-12"/>
          <w:w w:val="105"/>
        </w:rPr>
        <w:t> </w:t>
      </w:r>
      <w:r>
        <w:rPr>
          <w:color w:val="26282A"/>
          <w:w w:val="105"/>
        </w:rPr>
        <w:t>выездов</w:t>
      </w:r>
      <w:r>
        <w:rPr>
          <w:color w:val="26282A"/>
          <w:spacing w:val="-10"/>
          <w:w w:val="105"/>
        </w:rPr>
        <w:t> </w:t>
      </w:r>
      <w:r>
        <w:rPr>
          <w:color w:val="26282A"/>
          <w:w w:val="105"/>
        </w:rPr>
        <w:t>и</w:t>
      </w:r>
      <w:r>
        <w:rPr>
          <w:color w:val="26282A"/>
          <w:spacing w:val="-6"/>
          <w:w w:val="105"/>
        </w:rPr>
        <w:t> </w:t>
      </w:r>
      <w:r>
        <w:rPr>
          <w:color w:val="26282A"/>
          <w:w w:val="105"/>
        </w:rPr>
        <w:t>количества</w:t>
      </w:r>
      <w:r>
        <w:rPr>
          <w:color w:val="26282A"/>
          <w:spacing w:val="-9"/>
          <w:w w:val="105"/>
        </w:rPr>
        <w:t> </w:t>
      </w:r>
      <w:r>
        <w:rPr>
          <w:color w:val="26282A"/>
          <w:w w:val="105"/>
        </w:rPr>
        <w:t>лиц,</w:t>
      </w:r>
      <w:r>
        <w:rPr>
          <w:color w:val="26282A"/>
          <w:spacing w:val="-23"/>
          <w:w w:val="105"/>
        </w:rPr>
        <w:t> </w:t>
      </w:r>
      <w:r>
        <w:rPr>
          <w:color w:val="26282A"/>
          <w:w w:val="105"/>
        </w:rPr>
        <w:t>которым</w:t>
      </w:r>
      <w:r>
        <w:rPr>
          <w:color w:val="26282A"/>
          <w:spacing w:val="-6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ходе</w:t>
      </w:r>
      <w:r>
        <w:rPr>
          <w:color w:val="26282A"/>
          <w:spacing w:val="-17"/>
          <w:w w:val="105"/>
        </w:rPr>
        <w:t> </w:t>
      </w:r>
      <w:r>
        <w:rPr>
          <w:color w:val="26282A"/>
          <w:w w:val="105"/>
        </w:rPr>
        <w:t>выездов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оказана</w:t>
      </w:r>
      <w:r>
        <w:rPr>
          <w:color w:val="26282A"/>
          <w:spacing w:val="-8"/>
          <w:w w:val="105"/>
        </w:rPr>
        <w:t> </w:t>
      </w:r>
      <w:r>
        <w:rPr>
          <w:color w:val="26282A"/>
          <w:w w:val="105"/>
        </w:rPr>
        <w:t>психи­ атрическая медицинская помощь, а также оценку охвата нуждающихся лиц такой выездной</w:t>
      </w:r>
      <w:r>
        <w:rPr>
          <w:color w:val="26282A"/>
          <w:spacing w:val="-20"/>
          <w:w w:val="105"/>
        </w:rPr>
        <w:t> </w:t>
      </w:r>
      <w:r>
        <w:rPr>
          <w:color w:val="26282A"/>
          <w:w w:val="105"/>
        </w:rPr>
        <w:t>работой</w:t>
      </w:r>
      <w:r>
        <w:rPr>
          <w:color w:val="26282A"/>
          <w:spacing w:val="-25"/>
          <w:w w:val="105"/>
        </w:rPr>
        <w:t> </w:t>
      </w:r>
      <w:r>
        <w:rPr>
          <w:color w:val="26282A"/>
          <w:w w:val="105"/>
        </w:rPr>
        <w:t>осуществляет</w:t>
      </w:r>
      <w:r>
        <w:rPr>
          <w:color w:val="26282A"/>
          <w:spacing w:val="-21"/>
          <w:w w:val="105"/>
        </w:rPr>
        <w:t> </w:t>
      </w:r>
      <w:r>
        <w:rPr>
          <w:color w:val="26282A"/>
          <w:w w:val="105"/>
        </w:rPr>
        <w:t>Министерство</w:t>
      </w:r>
      <w:r>
        <w:rPr>
          <w:color w:val="26282A"/>
          <w:spacing w:val="-8"/>
          <w:w w:val="105"/>
        </w:rPr>
        <w:t> </w:t>
      </w:r>
      <w:r>
        <w:rPr>
          <w:color w:val="26282A"/>
          <w:w w:val="105"/>
        </w:rPr>
        <w:t>здравоохранения</w:t>
      </w:r>
      <w:r>
        <w:rPr>
          <w:color w:val="26282A"/>
          <w:spacing w:val="-40"/>
          <w:w w:val="105"/>
        </w:rPr>
        <w:t> </w:t>
      </w:r>
      <w:r>
        <w:rPr>
          <w:color w:val="26282A"/>
          <w:w w:val="105"/>
        </w:rPr>
        <w:t>Республики</w:t>
      </w:r>
      <w:r>
        <w:rPr>
          <w:color w:val="26282A"/>
          <w:spacing w:val="-21"/>
          <w:w w:val="105"/>
        </w:rPr>
        <w:t> </w:t>
      </w:r>
      <w:r>
        <w:rPr>
          <w:color w:val="26282A"/>
          <w:w w:val="105"/>
        </w:rPr>
        <w:t>Татар</w:t>
      </w:r>
      <w:r>
        <w:rPr>
          <w:color w:val="070808"/>
          <w:w w:val="105"/>
        </w:rPr>
        <w:t>­ </w:t>
      </w:r>
      <w:r>
        <w:rPr>
          <w:color w:val="26282A"/>
          <w:w w:val="105"/>
        </w:rPr>
        <w:t>стан.</w:t>
      </w:r>
    </w:p>
    <w:p>
      <w:pPr>
        <w:pStyle w:val="BodyText"/>
        <w:spacing w:line="257" w:lineRule="exact"/>
        <w:ind w:left="1239"/>
      </w:pPr>
      <w:r>
        <w:rPr>
          <w:color w:val="26282A"/>
          <w:w w:val="105"/>
        </w:rPr>
        <w:t>При оказании медицинскими организациями, предоставляющими первичную</w:t>
      </w:r>
    </w:p>
    <w:p>
      <w:pPr>
        <w:pStyle w:val="BodyText"/>
        <w:spacing w:line="249" w:lineRule="auto"/>
        <w:ind w:left="567" w:right="382" w:firstLine="1"/>
      </w:pPr>
      <w:r>
        <w:rPr>
          <w:color w:val="26282A"/>
          <w:w w:val="105"/>
        </w:rPr>
        <w:t>специализированную</w:t>
      </w:r>
      <w:r>
        <w:rPr>
          <w:color w:val="26282A"/>
          <w:spacing w:val="-31"/>
          <w:w w:val="105"/>
        </w:rPr>
        <w:t> </w:t>
      </w:r>
      <w:r>
        <w:rPr>
          <w:color w:val="26282A"/>
          <w:w w:val="105"/>
        </w:rPr>
        <w:t>медико-санитарную</w:t>
      </w:r>
      <w:r>
        <w:rPr>
          <w:color w:val="26282A"/>
          <w:spacing w:val="-32"/>
          <w:w w:val="105"/>
        </w:rPr>
        <w:t> </w:t>
      </w:r>
      <w:r>
        <w:rPr>
          <w:color w:val="26282A"/>
          <w:w w:val="105"/>
        </w:rPr>
        <w:t>помощь</w:t>
      </w:r>
      <w:r>
        <w:rPr>
          <w:color w:val="26282A"/>
          <w:spacing w:val="-33"/>
          <w:w w:val="105"/>
        </w:rPr>
        <w:t> </w:t>
      </w:r>
      <w:r>
        <w:rPr>
          <w:color w:val="26282A"/>
          <w:w w:val="105"/>
        </w:rPr>
        <w:t>при</w:t>
      </w:r>
      <w:r>
        <w:rPr>
          <w:color w:val="26282A"/>
          <w:spacing w:val="-35"/>
          <w:w w:val="105"/>
        </w:rPr>
        <w:t> </w:t>
      </w:r>
      <w:r>
        <w:rPr>
          <w:color w:val="26282A"/>
          <w:w w:val="105"/>
        </w:rPr>
        <w:t>психических</w:t>
      </w:r>
      <w:r>
        <w:rPr>
          <w:color w:val="26282A"/>
          <w:spacing w:val="-24"/>
          <w:w w:val="105"/>
        </w:rPr>
        <w:t> </w:t>
      </w:r>
      <w:r>
        <w:rPr>
          <w:color w:val="26282A"/>
          <w:w w:val="105"/>
        </w:rPr>
        <w:t>расстройствах</w:t>
      </w:r>
      <w:r>
        <w:rPr>
          <w:color w:val="26282A"/>
          <w:spacing w:val="-28"/>
          <w:w w:val="105"/>
        </w:rPr>
        <w:t> </w:t>
      </w:r>
      <w:r>
        <w:rPr>
          <w:color w:val="26282A"/>
          <w:w w:val="105"/>
        </w:rPr>
        <w:t>и расстройствах поведения, медицинской помощи лицам с психическими расстрой­ ствами и расстройствами поведения, проживающим в сельской местности,</w:t>
      </w:r>
      <w:r>
        <w:rPr>
          <w:color w:val="26282A"/>
          <w:spacing w:val="-46"/>
          <w:w w:val="105"/>
        </w:rPr>
        <w:t> </w:t>
      </w:r>
      <w:r>
        <w:rPr>
          <w:color w:val="26282A"/>
          <w:w w:val="105"/>
        </w:rPr>
        <w:t>рабочих поселках и поселках городского типа, осуществляется лекарственное обеспечение таких </w:t>
      </w:r>
      <w:r>
        <w:rPr>
          <w:color w:val="26282A"/>
          <w:spacing w:val="-4"/>
          <w:w w:val="105"/>
        </w:rPr>
        <w:t>больных</w:t>
      </w:r>
      <w:r>
        <w:rPr>
          <w:color w:val="494B4B"/>
          <w:spacing w:val="-4"/>
          <w:w w:val="105"/>
        </w:rPr>
        <w:t>, </w:t>
      </w:r>
      <w:r>
        <w:rPr>
          <w:color w:val="26282A"/>
          <w:w w:val="105"/>
        </w:rPr>
        <w:t>в том числе доставка лекарственных препаратов по месту житель­ ства</w:t>
      </w:r>
      <w:r>
        <w:rPr>
          <w:color w:val="070808"/>
          <w:w w:val="105"/>
        </w:rPr>
        <w:t>.</w:t>
      </w:r>
    </w:p>
    <w:p>
      <w:pPr>
        <w:spacing w:after="0" w:line="249" w:lineRule="auto"/>
        <w:sectPr>
          <w:pgSz w:w="11900" w:h="16840"/>
          <w:pgMar w:header="867" w:footer="0" w:top="1160" w:bottom="280" w:left="840" w:right="360"/>
        </w:sectPr>
      </w:pPr>
    </w:p>
    <w:p>
      <w:pPr>
        <w:pStyle w:val="BodyText"/>
        <w:spacing w:before="2"/>
        <w:jc w:val="left"/>
        <w:rPr>
          <w:sz w:val="18"/>
        </w:rPr>
      </w:pPr>
    </w:p>
    <w:p>
      <w:pPr>
        <w:pStyle w:val="BodyText"/>
        <w:spacing w:line="252" w:lineRule="auto" w:before="90"/>
        <w:ind w:left="491" w:right="506" w:firstLine="674"/>
      </w:pPr>
      <w:r>
        <w:rPr>
          <w:color w:val="282A2A"/>
          <w:w w:val="105"/>
        </w:rPr>
        <w:t>Санаторно-курортное лечение включает в себя медицинскую </w:t>
      </w:r>
      <w:r>
        <w:rPr>
          <w:color w:val="282A2A"/>
          <w:spacing w:val="-11"/>
          <w:w w:val="105"/>
        </w:rPr>
        <w:t>помощь</w:t>
      </w:r>
      <w:r>
        <w:rPr>
          <w:color w:val="494B4B"/>
          <w:spacing w:val="-11"/>
          <w:w w:val="105"/>
        </w:rPr>
        <w:t>, </w:t>
      </w:r>
      <w:r>
        <w:rPr>
          <w:color w:val="282A2A"/>
          <w:w w:val="105"/>
        </w:rPr>
        <w:t>осу­ ществляемую медицинскими организациями (санаторно-курортными</w:t>
      </w:r>
      <w:r>
        <w:rPr>
          <w:color w:val="282A2A"/>
          <w:spacing w:val="-41"/>
          <w:w w:val="105"/>
        </w:rPr>
        <w:t> </w:t>
      </w:r>
      <w:r>
        <w:rPr>
          <w:color w:val="282A2A"/>
          <w:w w:val="105"/>
        </w:rPr>
        <w:t>организация­ ми)</w:t>
      </w:r>
      <w:r>
        <w:rPr>
          <w:color w:val="282A2A"/>
          <w:spacing w:val="-17"/>
          <w:w w:val="105"/>
        </w:rPr>
        <w:t> </w:t>
      </w:r>
      <w:r>
        <w:rPr>
          <w:color w:val="282A2A"/>
          <w:w w:val="105"/>
        </w:rPr>
        <w:t>в</w:t>
      </w:r>
      <w:r>
        <w:rPr>
          <w:color w:val="282A2A"/>
          <w:spacing w:val="-6"/>
          <w:w w:val="105"/>
        </w:rPr>
        <w:t> </w:t>
      </w:r>
      <w:r>
        <w:rPr>
          <w:color w:val="282A2A"/>
          <w:w w:val="105"/>
        </w:rPr>
        <w:t>профилактических,</w:t>
      </w:r>
      <w:r>
        <w:rPr>
          <w:color w:val="282A2A"/>
          <w:spacing w:val="-29"/>
          <w:w w:val="105"/>
        </w:rPr>
        <w:t> </w:t>
      </w:r>
      <w:r>
        <w:rPr>
          <w:color w:val="282A2A"/>
          <w:w w:val="105"/>
        </w:rPr>
        <w:t>лечебных</w:t>
      </w:r>
      <w:r>
        <w:rPr>
          <w:color w:val="282A2A"/>
          <w:spacing w:val="-3"/>
          <w:w w:val="105"/>
        </w:rPr>
        <w:t> </w:t>
      </w:r>
      <w:r>
        <w:rPr>
          <w:color w:val="282A2A"/>
          <w:w w:val="105"/>
        </w:rPr>
        <w:t>и</w:t>
      </w:r>
      <w:r>
        <w:rPr>
          <w:color w:val="282A2A"/>
          <w:spacing w:val="-2"/>
          <w:w w:val="105"/>
        </w:rPr>
        <w:t> </w:t>
      </w:r>
      <w:r>
        <w:rPr>
          <w:color w:val="282A2A"/>
          <w:w w:val="105"/>
        </w:rPr>
        <w:t>реабилитацишrnых</w:t>
      </w:r>
      <w:r>
        <w:rPr>
          <w:color w:val="282A2A"/>
          <w:spacing w:val="-25"/>
          <w:w w:val="105"/>
        </w:rPr>
        <w:t> </w:t>
      </w:r>
      <w:r>
        <w:rPr>
          <w:color w:val="282A2A"/>
          <w:w w:val="105"/>
        </w:rPr>
        <w:t>целях</w:t>
      </w:r>
      <w:r>
        <w:rPr>
          <w:color w:val="282A2A"/>
          <w:spacing w:val="-15"/>
          <w:w w:val="105"/>
        </w:rPr>
        <w:t> </w:t>
      </w:r>
      <w:r>
        <w:rPr>
          <w:color w:val="282A2A"/>
          <w:w w:val="105"/>
        </w:rPr>
        <w:t>на</w:t>
      </w:r>
      <w:r>
        <w:rPr>
          <w:color w:val="282A2A"/>
          <w:spacing w:val="-20"/>
          <w:w w:val="105"/>
        </w:rPr>
        <w:t> </w:t>
      </w:r>
      <w:r>
        <w:rPr>
          <w:color w:val="282A2A"/>
          <w:w w:val="105"/>
        </w:rPr>
        <w:t>основе</w:t>
      </w:r>
      <w:r>
        <w:rPr>
          <w:color w:val="282A2A"/>
          <w:spacing w:val="-18"/>
          <w:w w:val="105"/>
        </w:rPr>
        <w:t> </w:t>
      </w:r>
      <w:r>
        <w:rPr>
          <w:color w:val="282A2A"/>
          <w:w w:val="105"/>
        </w:rPr>
        <w:t>использо­ вания</w:t>
      </w:r>
      <w:r>
        <w:rPr>
          <w:color w:val="282A2A"/>
          <w:spacing w:val="-25"/>
          <w:w w:val="105"/>
        </w:rPr>
        <w:t> </w:t>
      </w:r>
      <w:r>
        <w:rPr>
          <w:color w:val="282A2A"/>
          <w:w w:val="105"/>
        </w:rPr>
        <w:t>природных</w:t>
      </w:r>
      <w:r>
        <w:rPr>
          <w:color w:val="282A2A"/>
          <w:spacing w:val="-16"/>
          <w:w w:val="105"/>
        </w:rPr>
        <w:t> </w:t>
      </w:r>
      <w:r>
        <w:rPr>
          <w:color w:val="282A2A"/>
          <w:w w:val="105"/>
        </w:rPr>
        <w:t>лечебных</w:t>
      </w:r>
      <w:r>
        <w:rPr>
          <w:color w:val="282A2A"/>
          <w:spacing w:val="-18"/>
          <w:w w:val="105"/>
        </w:rPr>
        <w:t> </w:t>
      </w:r>
      <w:r>
        <w:rPr>
          <w:color w:val="282A2A"/>
          <w:w w:val="105"/>
        </w:rPr>
        <w:t>ресурсов,</w:t>
      </w:r>
      <w:r>
        <w:rPr>
          <w:color w:val="282A2A"/>
          <w:spacing w:val="-22"/>
          <w:w w:val="105"/>
        </w:rPr>
        <w:t> </w:t>
      </w:r>
      <w:r>
        <w:rPr>
          <w:color w:val="282A2A"/>
          <w:w w:val="105"/>
        </w:rPr>
        <w:t>в</w:t>
      </w:r>
      <w:r>
        <w:rPr>
          <w:color w:val="282A2A"/>
          <w:spacing w:val="-33"/>
          <w:w w:val="105"/>
        </w:rPr>
        <w:t> </w:t>
      </w:r>
      <w:r>
        <w:rPr>
          <w:color w:val="282A2A"/>
          <w:w w:val="105"/>
        </w:rPr>
        <w:t>том</w:t>
      </w:r>
      <w:r>
        <w:rPr>
          <w:color w:val="282A2A"/>
          <w:spacing w:val="-27"/>
          <w:w w:val="105"/>
        </w:rPr>
        <w:t> </w:t>
      </w:r>
      <w:r>
        <w:rPr>
          <w:color w:val="282A2A"/>
          <w:w w:val="105"/>
        </w:rPr>
        <w:t>числе</w:t>
      </w:r>
      <w:r>
        <w:rPr>
          <w:color w:val="282A2A"/>
          <w:spacing w:val="-30"/>
          <w:w w:val="105"/>
        </w:rPr>
        <w:t> </w:t>
      </w:r>
      <w:r>
        <w:rPr>
          <w:color w:val="282A2A"/>
          <w:w w:val="105"/>
        </w:rPr>
        <w:t>в</w:t>
      </w:r>
      <w:r>
        <w:rPr>
          <w:color w:val="282A2A"/>
          <w:spacing w:val="-19"/>
          <w:w w:val="105"/>
        </w:rPr>
        <w:t> </w:t>
      </w:r>
      <w:r>
        <w:rPr>
          <w:color w:val="282A2A"/>
          <w:w w:val="105"/>
        </w:rPr>
        <w:t>условиях</w:t>
      </w:r>
      <w:r>
        <w:rPr>
          <w:color w:val="282A2A"/>
          <w:spacing w:val="-19"/>
          <w:w w:val="105"/>
        </w:rPr>
        <w:t> </w:t>
      </w:r>
      <w:r>
        <w:rPr>
          <w:color w:val="282A2A"/>
          <w:w w:val="105"/>
        </w:rPr>
        <w:t>пребывания</w:t>
      </w:r>
      <w:r>
        <w:rPr>
          <w:color w:val="282A2A"/>
          <w:spacing w:val="-16"/>
          <w:w w:val="105"/>
        </w:rPr>
        <w:t> </w:t>
      </w:r>
      <w:r>
        <w:rPr>
          <w:color w:val="282A2A"/>
          <w:w w:val="105"/>
        </w:rPr>
        <w:t>в</w:t>
      </w:r>
      <w:r>
        <w:rPr>
          <w:color w:val="282A2A"/>
          <w:spacing w:val="-17"/>
          <w:w w:val="105"/>
        </w:rPr>
        <w:t> </w:t>
      </w:r>
      <w:r>
        <w:rPr>
          <w:color w:val="282A2A"/>
          <w:w w:val="105"/>
        </w:rPr>
        <w:t>лечебно­ оздоровительных</w:t>
      </w:r>
      <w:r>
        <w:rPr>
          <w:color w:val="282A2A"/>
          <w:spacing w:val="-55"/>
          <w:w w:val="105"/>
        </w:rPr>
        <w:t> </w:t>
      </w:r>
      <w:r>
        <w:rPr>
          <w:color w:val="282A2A"/>
          <w:w w:val="105"/>
        </w:rPr>
        <w:t>местностях и на курортах.</w:t>
      </w:r>
    </w:p>
    <w:p>
      <w:pPr>
        <w:pStyle w:val="BodyText"/>
        <w:spacing w:line="252" w:lineRule="auto"/>
        <w:ind w:left="496" w:right="508" w:firstLine="669"/>
      </w:pPr>
      <w:r>
        <w:rPr>
          <w:color w:val="282A2A"/>
          <w:spacing w:val="3"/>
          <w:w w:val="102"/>
        </w:rPr>
        <w:t>С</w:t>
      </w:r>
      <w:r>
        <w:rPr>
          <w:color w:val="282A2A"/>
          <w:spacing w:val="-1"/>
          <w:w w:val="109"/>
        </w:rPr>
        <w:t>анаторно-куро</w:t>
      </w:r>
      <w:r>
        <w:rPr>
          <w:color w:val="282A2A"/>
          <w:spacing w:val="-3"/>
          <w:w w:val="109"/>
        </w:rPr>
        <w:t>р</w:t>
      </w:r>
      <w:r>
        <w:rPr>
          <w:color w:val="282A2A"/>
          <w:spacing w:val="-119"/>
          <w:w w:val="109"/>
        </w:rPr>
        <w:t>т</w:t>
      </w:r>
      <w:r>
        <w:rPr>
          <w:color w:val="0C0E0F"/>
          <w:spacing w:val="-11"/>
          <w:w w:val="107"/>
        </w:rPr>
        <w:t>н</w:t>
      </w:r>
      <w:r>
        <w:rPr>
          <w:color w:val="282A2A"/>
          <w:w w:val="107"/>
        </w:rPr>
        <w:t>ое</w:t>
      </w:r>
      <w:r>
        <w:rPr>
          <w:color w:val="282A2A"/>
          <w:spacing w:val="21"/>
        </w:rPr>
        <w:t> </w:t>
      </w:r>
      <w:r>
        <w:rPr>
          <w:color w:val="282A2A"/>
          <w:w w:val="103"/>
        </w:rPr>
        <w:t>лечение</w:t>
      </w:r>
      <w:r>
        <w:rPr>
          <w:color w:val="282A2A"/>
          <w:spacing w:val="20"/>
        </w:rPr>
        <w:t> </w:t>
      </w:r>
      <w:r>
        <w:rPr>
          <w:color w:val="282A2A"/>
          <w:w w:val="103"/>
        </w:rPr>
        <w:t>осуществляется</w:t>
      </w:r>
      <w:r>
        <w:rPr>
          <w:color w:val="282A2A"/>
          <w:spacing w:val="15"/>
        </w:rPr>
        <w:t> </w:t>
      </w:r>
      <w:r>
        <w:rPr>
          <w:color w:val="282A2A"/>
          <w:spacing w:val="-1"/>
          <w:w w:val="105"/>
        </w:rPr>
        <w:t>пр</w:t>
      </w:r>
      <w:r>
        <w:rPr>
          <w:color w:val="282A2A"/>
          <w:w w:val="105"/>
        </w:rPr>
        <w:t>и</w:t>
      </w:r>
      <w:r>
        <w:rPr>
          <w:color w:val="282A2A"/>
          <w:spacing w:val="27"/>
        </w:rPr>
        <w:t> </w:t>
      </w:r>
      <w:r>
        <w:rPr>
          <w:color w:val="282A2A"/>
          <w:spacing w:val="-1"/>
          <w:w w:val="102"/>
        </w:rPr>
        <w:t>наличи</w:t>
      </w:r>
      <w:r>
        <w:rPr>
          <w:color w:val="282A2A"/>
          <w:w w:val="102"/>
        </w:rPr>
        <w:t>и</w:t>
      </w:r>
      <w:r>
        <w:rPr>
          <w:color w:val="282A2A"/>
          <w:spacing w:val="26"/>
        </w:rPr>
        <w:t> </w:t>
      </w:r>
      <w:r>
        <w:rPr>
          <w:color w:val="282A2A"/>
          <w:spacing w:val="-1"/>
          <w:w w:val="101"/>
        </w:rPr>
        <w:t>медицински</w:t>
      </w:r>
      <w:r>
        <w:rPr>
          <w:color w:val="282A2A"/>
          <w:w w:val="101"/>
        </w:rPr>
        <w:t>х</w:t>
      </w:r>
      <w:r>
        <w:rPr>
          <w:color w:val="282A2A"/>
        </w:rPr>
        <w:t> </w:t>
      </w:r>
      <w:r>
        <w:rPr>
          <w:color w:val="282A2A"/>
          <w:spacing w:val="-21"/>
        </w:rPr>
        <w:t> </w:t>
      </w:r>
      <w:r>
        <w:rPr>
          <w:color w:val="282A2A"/>
          <w:spacing w:val="-1"/>
          <w:w w:val="109"/>
        </w:rPr>
        <w:t>п</w:t>
      </w:r>
      <w:r>
        <w:rPr>
          <w:color w:val="282A2A"/>
          <w:spacing w:val="-34"/>
          <w:w w:val="109"/>
        </w:rPr>
        <w:t>о</w:t>
      </w:r>
      <w:r>
        <w:rPr>
          <w:color w:val="0C0E0F"/>
          <w:w w:val="109"/>
        </w:rPr>
        <w:t>­ </w:t>
      </w:r>
      <w:r>
        <w:rPr>
          <w:color w:val="282A2A"/>
          <w:w w:val="105"/>
        </w:rPr>
        <w:t>казаний</w:t>
      </w:r>
      <w:r>
        <w:rPr>
          <w:color w:val="282A2A"/>
          <w:spacing w:val="-12"/>
          <w:w w:val="105"/>
        </w:rPr>
        <w:t> </w:t>
      </w:r>
      <w:r>
        <w:rPr>
          <w:color w:val="282A2A"/>
          <w:w w:val="105"/>
        </w:rPr>
        <w:t>и</w:t>
      </w:r>
      <w:r>
        <w:rPr>
          <w:color w:val="282A2A"/>
          <w:spacing w:val="-19"/>
          <w:w w:val="105"/>
        </w:rPr>
        <w:t> </w:t>
      </w:r>
      <w:r>
        <w:rPr>
          <w:color w:val="282A2A"/>
          <w:w w:val="105"/>
        </w:rPr>
        <w:t>отсутствии</w:t>
      </w:r>
      <w:r>
        <w:rPr>
          <w:color w:val="282A2A"/>
          <w:spacing w:val="-15"/>
          <w:w w:val="105"/>
        </w:rPr>
        <w:t> </w:t>
      </w:r>
      <w:r>
        <w:rPr>
          <w:color w:val="282A2A"/>
          <w:w w:val="105"/>
        </w:rPr>
        <w:t>медицинских</w:t>
      </w:r>
      <w:r>
        <w:rPr>
          <w:color w:val="282A2A"/>
          <w:spacing w:val="-17"/>
          <w:w w:val="105"/>
        </w:rPr>
        <w:t> </w:t>
      </w:r>
      <w:r>
        <w:rPr>
          <w:color w:val="282A2A"/>
          <w:w w:val="105"/>
        </w:rPr>
        <w:t>противопоказаний</w:t>
      </w:r>
      <w:r>
        <w:rPr>
          <w:color w:val="282A2A"/>
          <w:spacing w:val="-43"/>
          <w:w w:val="105"/>
        </w:rPr>
        <w:t> </w:t>
      </w:r>
      <w:r>
        <w:rPr>
          <w:rFonts w:ascii="Arial" w:hAnsi="Arial"/>
          <w:color w:val="282A2A"/>
          <w:w w:val="105"/>
          <w:sz w:val="25"/>
        </w:rPr>
        <w:t>для</w:t>
      </w:r>
      <w:r>
        <w:rPr>
          <w:rFonts w:ascii="Arial" w:hAnsi="Arial"/>
          <w:color w:val="282A2A"/>
          <w:spacing w:val="-33"/>
          <w:w w:val="105"/>
          <w:sz w:val="25"/>
        </w:rPr>
        <w:t> </w:t>
      </w:r>
      <w:r>
        <w:rPr>
          <w:color w:val="282A2A"/>
          <w:spacing w:val="-4"/>
          <w:w w:val="105"/>
        </w:rPr>
        <w:t>санато</w:t>
      </w:r>
      <w:r>
        <w:rPr>
          <w:color w:val="0C0E0F"/>
          <w:spacing w:val="-4"/>
          <w:w w:val="105"/>
        </w:rPr>
        <w:t>р</w:t>
      </w:r>
      <w:r>
        <w:rPr>
          <w:color w:val="282A2A"/>
          <w:spacing w:val="-4"/>
          <w:w w:val="105"/>
        </w:rPr>
        <w:t>но-курортноголе</w:t>
      </w:r>
      <w:r>
        <w:rPr>
          <w:color w:val="0C0E0F"/>
          <w:spacing w:val="-4"/>
          <w:w w:val="105"/>
        </w:rPr>
        <w:t>­ </w:t>
      </w:r>
      <w:r>
        <w:rPr>
          <w:color w:val="282A2A"/>
          <w:spacing w:val="-10"/>
          <w:w w:val="105"/>
        </w:rPr>
        <w:t>чения</w:t>
      </w:r>
      <w:r>
        <w:rPr>
          <w:color w:val="494B4B"/>
          <w:spacing w:val="-10"/>
          <w:w w:val="105"/>
        </w:rPr>
        <w:t>, </w:t>
      </w:r>
      <w:r>
        <w:rPr>
          <w:color w:val="282A2A"/>
          <w:w w:val="105"/>
        </w:rPr>
        <w:t>утвержденных Министерством </w:t>
      </w:r>
      <w:r>
        <w:rPr>
          <w:color w:val="282A2A"/>
          <w:spacing w:val="-6"/>
          <w:w w:val="105"/>
        </w:rPr>
        <w:t>зд</w:t>
      </w:r>
      <w:r>
        <w:rPr>
          <w:color w:val="0C0E0F"/>
          <w:spacing w:val="-6"/>
          <w:w w:val="105"/>
        </w:rPr>
        <w:t>р</w:t>
      </w:r>
      <w:r>
        <w:rPr>
          <w:color w:val="282A2A"/>
          <w:spacing w:val="-6"/>
          <w:w w:val="105"/>
        </w:rPr>
        <w:t>авоохранения </w:t>
      </w:r>
      <w:r>
        <w:rPr>
          <w:color w:val="282A2A"/>
          <w:w w:val="105"/>
        </w:rPr>
        <w:t>Российской Федерации, ко</w:t>
      </w:r>
      <w:r>
        <w:rPr>
          <w:color w:val="0C0E0F"/>
          <w:w w:val="105"/>
        </w:rPr>
        <w:t>­ </w:t>
      </w:r>
      <w:r>
        <w:rPr>
          <w:color w:val="282A2A"/>
          <w:w w:val="105"/>
        </w:rPr>
        <w:t>торые</w:t>
      </w:r>
      <w:r>
        <w:rPr>
          <w:color w:val="282A2A"/>
          <w:spacing w:val="-21"/>
          <w:w w:val="105"/>
        </w:rPr>
        <w:t> </w:t>
      </w:r>
      <w:r>
        <w:rPr>
          <w:color w:val="282A2A"/>
          <w:w w:val="105"/>
        </w:rPr>
        <w:t>определяются</w:t>
      </w:r>
      <w:r>
        <w:rPr>
          <w:color w:val="282A2A"/>
          <w:spacing w:val="-7"/>
          <w:w w:val="105"/>
        </w:rPr>
        <w:t> </w:t>
      </w:r>
      <w:r>
        <w:rPr>
          <w:color w:val="282A2A"/>
          <w:w w:val="105"/>
        </w:rPr>
        <w:t>лечащим</w:t>
      </w:r>
      <w:r>
        <w:rPr>
          <w:color w:val="282A2A"/>
          <w:spacing w:val="-14"/>
          <w:w w:val="105"/>
        </w:rPr>
        <w:t> </w:t>
      </w:r>
      <w:r>
        <w:rPr>
          <w:color w:val="282A2A"/>
          <w:w w:val="105"/>
        </w:rPr>
        <w:t>врачом</w:t>
      </w:r>
      <w:r>
        <w:rPr>
          <w:color w:val="282A2A"/>
          <w:spacing w:val="-16"/>
          <w:w w:val="105"/>
        </w:rPr>
        <w:t> </w:t>
      </w:r>
      <w:r>
        <w:rPr>
          <w:color w:val="282A2A"/>
          <w:w w:val="105"/>
        </w:rPr>
        <w:t>по</w:t>
      </w:r>
      <w:r>
        <w:rPr>
          <w:color w:val="282A2A"/>
          <w:spacing w:val="-26"/>
          <w:w w:val="105"/>
        </w:rPr>
        <w:t> </w:t>
      </w:r>
      <w:r>
        <w:rPr>
          <w:color w:val="282A2A"/>
          <w:w w:val="105"/>
        </w:rPr>
        <w:t>результатам</w:t>
      </w:r>
      <w:r>
        <w:rPr>
          <w:color w:val="282A2A"/>
          <w:spacing w:val="-12"/>
          <w:w w:val="105"/>
        </w:rPr>
        <w:t> </w:t>
      </w:r>
      <w:r>
        <w:rPr>
          <w:color w:val="282A2A"/>
          <w:w w:val="105"/>
        </w:rPr>
        <w:t>анализа</w:t>
      </w:r>
      <w:r>
        <w:rPr>
          <w:color w:val="282A2A"/>
          <w:spacing w:val="-16"/>
          <w:w w:val="105"/>
        </w:rPr>
        <w:t> </w:t>
      </w:r>
      <w:r>
        <w:rPr>
          <w:color w:val="282A2A"/>
          <w:w w:val="105"/>
        </w:rPr>
        <w:t>объективного</w:t>
      </w:r>
      <w:r>
        <w:rPr>
          <w:color w:val="282A2A"/>
          <w:spacing w:val="-9"/>
          <w:w w:val="105"/>
        </w:rPr>
        <w:t> </w:t>
      </w:r>
      <w:r>
        <w:rPr>
          <w:color w:val="282A2A"/>
          <w:w w:val="105"/>
        </w:rPr>
        <w:t>состоя­ ния здоровья</w:t>
      </w:r>
      <w:r>
        <w:rPr>
          <w:color w:val="494B4B"/>
          <w:w w:val="105"/>
        </w:rPr>
        <w:t>, </w:t>
      </w:r>
      <w:r>
        <w:rPr>
          <w:color w:val="282A2A"/>
          <w:w w:val="105"/>
        </w:rPr>
        <w:t>данных предшествующего медицинского обследования и лечения </w:t>
      </w:r>
      <w:r>
        <w:rPr>
          <w:color w:val="282A2A"/>
          <w:spacing w:val="2"/>
          <w:w w:val="105"/>
        </w:rPr>
        <w:t>(со </w:t>
      </w:r>
      <w:r>
        <w:rPr>
          <w:color w:val="282A2A"/>
          <w:w w:val="105"/>
        </w:rPr>
        <w:t>сроком давности проведения не более одного месяца до дня обращения </w:t>
      </w:r>
      <w:r>
        <w:rPr>
          <w:color w:val="282A2A"/>
          <w:spacing w:val="-10"/>
          <w:w w:val="105"/>
        </w:rPr>
        <w:t>гражда</w:t>
      </w:r>
      <w:r>
        <w:rPr>
          <w:color w:val="0C0E0F"/>
          <w:spacing w:val="-10"/>
          <w:w w:val="105"/>
        </w:rPr>
        <w:t>­ </w:t>
      </w:r>
      <w:r>
        <w:rPr>
          <w:color w:val="282A2A"/>
          <w:w w:val="105"/>
        </w:rPr>
        <w:t>нина к лечащему</w:t>
      </w:r>
      <w:r>
        <w:rPr>
          <w:color w:val="282A2A"/>
          <w:spacing w:val="-41"/>
          <w:w w:val="105"/>
        </w:rPr>
        <w:t> </w:t>
      </w:r>
      <w:r>
        <w:rPr>
          <w:color w:val="282A2A"/>
          <w:w w:val="105"/>
        </w:rPr>
        <w:t>врачу).</w:t>
      </w:r>
    </w:p>
    <w:p>
      <w:pPr>
        <w:pStyle w:val="BodyText"/>
        <w:spacing w:line="286" w:lineRule="exact"/>
        <w:ind w:left="1175"/>
      </w:pPr>
      <w:r>
        <w:rPr>
          <w:color w:val="282A2A"/>
          <w:w w:val="105"/>
        </w:rPr>
        <w:t>Санаторно-курортное лечение направлено на:</w:t>
      </w:r>
    </w:p>
    <w:p>
      <w:pPr>
        <w:pStyle w:val="BodyText"/>
        <w:spacing w:line="259" w:lineRule="auto" w:before="2"/>
        <w:ind w:left="508" w:right="503" w:firstLine="667"/>
      </w:pPr>
      <w:r>
        <w:rPr>
          <w:color w:val="282A2A"/>
          <w:w w:val="105"/>
        </w:rPr>
        <w:t>активацию защитно-приспособительных </w:t>
      </w:r>
      <w:r>
        <w:rPr>
          <w:color w:val="0C0E0F"/>
          <w:w w:val="105"/>
        </w:rPr>
        <w:t>р</w:t>
      </w:r>
      <w:r>
        <w:rPr>
          <w:color w:val="282A2A"/>
          <w:w w:val="105"/>
        </w:rPr>
        <w:t>еакций организма в целях профи</w:t>
      </w:r>
      <w:r>
        <w:rPr>
          <w:color w:val="0C0E0F"/>
          <w:w w:val="105"/>
        </w:rPr>
        <w:t>­ </w:t>
      </w:r>
      <w:r>
        <w:rPr>
          <w:color w:val="282A2A"/>
          <w:w w:val="105"/>
        </w:rPr>
        <w:t>лактики заболеваний, оздоровления;</w:t>
      </w:r>
    </w:p>
    <w:p>
      <w:pPr>
        <w:pStyle w:val="BodyText"/>
        <w:spacing w:line="271" w:lineRule="exact"/>
        <w:ind w:left="1178"/>
      </w:pPr>
      <w:r>
        <w:rPr>
          <w:color w:val="282A2A"/>
          <w:w w:val="105"/>
        </w:rPr>
        <w:t>восстановление и (или) компенсацию функций организма, нарушенных вслед</w:t>
      </w:r>
      <w:r>
        <w:rPr>
          <w:color w:val="0C0E0F"/>
          <w:w w:val="105"/>
        </w:rPr>
        <w:t>­</w:t>
      </w:r>
    </w:p>
    <w:p>
      <w:pPr>
        <w:pStyle w:val="BodyText"/>
        <w:spacing w:line="252" w:lineRule="auto" w:before="24"/>
        <w:ind w:left="510" w:right="468"/>
      </w:pPr>
      <w:r>
        <w:rPr>
          <w:color w:val="282A2A"/>
          <w:w w:val="105"/>
        </w:rPr>
        <w:t>ствие травм, операций и хронических заболеваний, уменьшение количества обострений,</w:t>
      </w:r>
      <w:r>
        <w:rPr>
          <w:color w:val="282A2A"/>
          <w:spacing w:val="-20"/>
          <w:w w:val="105"/>
        </w:rPr>
        <w:t> </w:t>
      </w:r>
      <w:r>
        <w:rPr>
          <w:color w:val="282A2A"/>
          <w:w w:val="105"/>
        </w:rPr>
        <w:t>удлинение</w:t>
      </w:r>
      <w:r>
        <w:rPr>
          <w:color w:val="282A2A"/>
          <w:spacing w:val="-21"/>
          <w:w w:val="105"/>
        </w:rPr>
        <w:t> </w:t>
      </w:r>
      <w:r>
        <w:rPr>
          <w:color w:val="282A2A"/>
          <w:w w:val="105"/>
        </w:rPr>
        <w:t>периода</w:t>
      </w:r>
      <w:r>
        <w:rPr>
          <w:color w:val="282A2A"/>
          <w:spacing w:val="-25"/>
          <w:w w:val="105"/>
        </w:rPr>
        <w:t> </w:t>
      </w:r>
      <w:r>
        <w:rPr>
          <w:color w:val="282A2A"/>
          <w:w w:val="105"/>
        </w:rPr>
        <w:t>ремиссии,</w:t>
      </w:r>
      <w:r>
        <w:rPr>
          <w:color w:val="282A2A"/>
          <w:spacing w:val="-21"/>
          <w:w w:val="105"/>
        </w:rPr>
        <w:t> </w:t>
      </w:r>
      <w:r>
        <w:rPr>
          <w:color w:val="282A2A"/>
          <w:w w:val="105"/>
        </w:rPr>
        <w:t>замедление</w:t>
      </w:r>
      <w:r>
        <w:rPr>
          <w:color w:val="282A2A"/>
          <w:spacing w:val="-15"/>
          <w:w w:val="105"/>
        </w:rPr>
        <w:t> </w:t>
      </w:r>
      <w:r>
        <w:rPr>
          <w:color w:val="282A2A"/>
          <w:w w:val="105"/>
        </w:rPr>
        <w:t>развития</w:t>
      </w:r>
      <w:r>
        <w:rPr>
          <w:color w:val="282A2A"/>
          <w:spacing w:val="-25"/>
          <w:w w:val="105"/>
        </w:rPr>
        <w:t> </w:t>
      </w:r>
      <w:r>
        <w:rPr>
          <w:color w:val="282A2A"/>
          <w:w w:val="105"/>
        </w:rPr>
        <w:t>заболеваний</w:t>
      </w:r>
      <w:r>
        <w:rPr>
          <w:color w:val="282A2A"/>
          <w:spacing w:val="-23"/>
          <w:w w:val="105"/>
        </w:rPr>
        <w:t> </w:t>
      </w:r>
      <w:r>
        <w:rPr>
          <w:color w:val="282A2A"/>
          <w:w w:val="105"/>
        </w:rPr>
        <w:t>и</w:t>
      </w:r>
      <w:r>
        <w:rPr>
          <w:color w:val="282A2A"/>
          <w:spacing w:val="-30"/>
          <w:w w:val="105"/>
        </w:rPr>
        <w:t> </w:t>
      </w:r>
      <w:r>
        <w:rPr>
          <w:color w:val="282A2A"/>
          <w:spacing w:val="-6"/>
          <w:w w:val="105"/>
        </w:rPr>
        <w:t>п</w:t>
      </w:r>
      <w:r>
        <w:rPr>
          <w:color w:val="0C0E0F"/>
          <w:spacing w:val="-6"/>
          <w:w w:val="105"/>
        </w:rPr>
        <w:t>р</w:t>
      </w:r>
      <w:r>
        <w:rPr>
          <w:color w:val="282A2A"/>
          <w:spacing w:val="-6"/>
          <w:w w:val="105"/>
        </w:rPr>
        <w:t>ед­ </w:t>
      </w:r>
      <w:r>
        <w:rPr>
          <w:color w:val="282A2A"/>
          <w:w w:val="105"/>
        </w:rPr>
        <w:t>упреждение</w:t>
      </w:r>
      <w:r>
        <w:rPr>
          <w:color w:val="282A2A"/>
          <w:spacing w:val="-21"/>
          <w:w w:val="105"/>
        </w:rPr>
        <w:t> </w:t>
      </w:r>
      <w:r>
        <w:rPr>
          <w:color w:val="282A2A"/>
          <w:w w:val="105"/>
        </w:rPr>
        <w:t>инвалидности</w:t>
      </w:r>
      <w:r>
        <w:rPr>
          <w:color w:val="282A2A"/>
          <w:spacing w:val="-18"/>
          <w:w w:val="105"/>
        </w:rPr>
        <w:t> </w:t>
      </w:r>
      <w:r>
        <w:rPr>
          <w:color w:val="282A2A"/>
          <w:w w:val="105"/>
        </w:rPr>
        <w:t>в</w:t>
      </w:r>
      <w:r>
        <w:rPr>
          <w:color w:val="282A2A"/>
          <w:spacing w:val="-25"/>
          <w:w w:val="105"/>
        </w:rPr>
        <w:t> </w:t>
      </w:r>
      <w:r>
        <w:rPr>
          <w:color w:val="282A2A"/>
          <w:w w:val="105"/>
        </w:rPr>
        <w:t>качестве</w:t>
      </w:r>
      <w:r>
        <w:rPr>
          <w:color w:val="282A2A"/>
          <w:spacing w:val="-31"/>
          <w:w w:val="105"/>
        </w:rPr>
        <w:t> </w:t>
      </w:r>
      <w:r>
        <w:rPr>
          <w:color w:val="282A2A"/>
          <w:w w:val="105"/>
        </w:rPr>
        <w:t>одного</w:t>
      </w:r>
      <w:r>
        <w:rPr>
          <w:color w:val="282A2A"/>
          <w:spacing w:val="-26"/>
          <w:w w:val="105"/>
        </w:rPr>
        <w:t> </w:t>
      </w:r>
      <w:r>
        <w:rPr>
          <w:color w:val="282A2A"/>
          <w:w w:val="105"/>
        </w:rPr>
        <w:t>из</w:t>
      </w:r>
      <w:r>
        <w:rPr>
          <w:color w:val="282A2A"/>
          <w:spacing w:val="-43"/>
          <w:w w:val="105"/>
        </w:rPr>
        <w:t> </w:t>
      </w:r>
      <w:r>
        <w:rPr>
          <w:color w:val="282A2A"/>
          <w:w w:val="105"/>
        </w:rPr>
        <w:t>этапов</w:t>
      </w:r>
      <w:r>
        <w:rPr>
          <w:color w:val="282A2A"/>
          <w:spacing w:val="-34"/>
          <w:w w:val="105"/>
        </w:rPr>
        <w:t> </w:t>
      </w:r>
      <w:r>
        <w:rPr>
          <w:color w:val="282A2A"/>
          <w:w w:val="105"/>
        </w:rPr>
        <w:t>медицинской</w:t>
      </w:r>
      <w:r>
        <w:rPr>
          <w:color w:val="282A2A"/>
          <w:spacing w:val="-19"/>
          <w:w w:val="105"/>
        </w:rPr>
        <w:t> </w:t>
      </w:r>
      <w:r>
        <w:rPr>
          <w:color w:val="282A2A"/>
          <w:w w:val="105"/>
        </w:rPr>
        <w:t>реабилитации.</w:t>
      </w:r>
    </w:p>
    <w:p>
      <w:pPr>
        <w:pStyle w:val="BodyText"/>
        <w:spacing w:line="249" w:lineRule="auto"/>
        <w:ind w:left="513" w:right="460" w:firstLine="672"/>
      </w:pPr>
      <w:r>
        <w:rPr>
          <w:color w:val="282A2A"/>
          <w:w w:val="105"/>
        </w:rPr>
        <w:t>Оздоровление</w:t>
      </w:r>
      <w:r>
        <w:rPr>
          <w:color w:val="282A2A"/>
          <w:spacing w:val="-21"/>
          <w:w w:val="105"/>
        </w:rPr>
        <w:t> </w:t>
      </w:r>
      <w:r>
        <w:rPr>
          <w:color w:val="282A2A"/>
          <w:w w:val="105"/>
        </w:rPr>
        <w:t>в</w:t>
      </w:r>
      <w:r>
        <w:rPr>
          <w:color w:val="282A2A"/>
          <w:spacing w:val="-19"/>
          <w:w w:val="105"/>
        </w:rPr>
        <w:t> </w:t>
      </w:r>
      <w:r>
        <w:rPr>
          <w:color w:val="282A2A"/>
          <w:w w:val="105"/>
        </w:rPr>
        <w:t>рамках</w:t>
      </w:r>
      <w:r>
        <w:rPr>
          <w:color w:val="282A2A"/>
          <w:spacing w:val="-24"/>
          <w:w w:val="105"/>
        </w:rPr>
        <w:t> </w:t>
      </w:r>
      <w:r>
        <w:rPr>
          <w:color w:val="282A2A"/>
          <w:w w:val="105"/>
        </w:rPr>
        <w:t>санаторно-курортного</w:t>
      </w:r>
      <w:r>
        <w:rPr>
          <w:color w:val="282A2A"/>
          <w:spacing w:val="-31"/>
          <w:w w:val="105"/>
        </w:rPr>
        <w:t> </w:t>
      </w:r>
      <w:r>
        <w:rPr>
          <w:color w:val="282A2A"/>
          <w:w w:val="105"/>
        </w:rPr>
        <w:t>лечения</w:t>
      </w:r>
      <w:r>
        <w:rPr>
          <w:color w:val="282A2A"/>
          <w:spacing w:val="-22"/>
          <w:w w:val="105"/>
        </w:rPr>
        <w:t> </w:t>
      </w:r>
      <w:r>
        <w:rPr>
          <w:color w:val="282A2A"/>
          <w:w w:val="105"/>
        </w:rPr>
        <w:t>представляет</w:t>
      </w:r>
      <w:r>
        <w:rPr>
          <w:color w:val="282A2A"/>
          <w:spacing w:val="-27"/>
          <w:w w:val="105"/>
        </w:rPr>
        <w:t> </w:t>
      </w:r>
      <w:r>
        <w:rPr>
          <w:color w:val="282A2A"/>
          <w:w w:val="105"/>
        </w:rPr>
        <w:t>собой</w:t>
      </w:r>
      <w:r>
        <w:rPr>
          <w:color w:val="282A2A"/>
          <w:spacing w:val="-29"/>
          <w:w w:val="105"/>
        </w:rPr>
        <w:t> </w:t>
      </w:r>
      <w:r>
        <w:rPr>
          <w:color w:val="282A2A"/>
          <w:w w:val="105"/>
        </w:rPr>
        <w:t>со</w:t>
      </w:r>
      <w:r>
        <w:rPr>
          <w:color w:val="0C0E0F"/>
          <w:w w:val="105"/>
        </w:rPr>
        <w:t>­ </w:t>
      </w:r>
      <w:r>
        <w:rPr>
          <w:color w:val="282A2A"/>
          <w:w w:val="105"/>
        </w:rPr>
        <w:t>вокупность мероприятий, направленных на охрану и ук</w:t>
      </w:r>
      <w:r>
        <w:rPr>
          <w:color w:val="0C0E0F"/>
          <w:w w:val="105"/>
        </w:rPr>
        <w:t>р</w:t>
      </w:r>
      <w:r>
        <w:rPr>
          <w:color w:val="282A2A"/>
          <w:w w:val="105"/>
        </w:rPr>
        <w:t>еплениездоровья граждан, и осуществляется в порядке, установленном Министерством здравоохранения Рос</w:t>
      </w:r>
      <w:r>
        <w:rPr>
          <w:color w:val="0C0E0F"/>
          <w:w w:val="105"/>
        </w:rPr>
        <w:t>­ </w:t>
      </w:r>
      <w:r>
        <w:rPr>
          <w:color w:val="282A2A"/>
          <w:w w:val="105"/>
        </w:rPr>
        <w:t>сийской Федерации. В целях оздоровления граждан санаторно</w:t>
      </w:r>
      <w:r>
        <w:rPr>
          <w:color w:val="0C0E0F"/>
          <w:w w:val="105"/>
        </w:rPr>
        <w:t>-</w:t>
      </w:r>
      <w:r>
        <w:rPr>
          <w:color w:val="282A2A"/>
          <w:w w:val="105"/>
        </w:rPr>
        <w:t>курортными ор­ ганизациями на основании рекомендаций Министерства здравоохранения </w:t>
      </w:r>
      <w:r>
        <w:rPr>
          <w:color w:val="282A2A"/>
          <w:spacing w:val="-4"/>
          <w:w w:val="105"/>
        </w:rPr>
        <w:t>Россий</w:t>
      </w:r>
      <w:r>
        <w:rPr>
          <w:color w:val="0C0E0F"/>
          <w:spacing w:val="-4"/>
          <w:w w:val="105"/>
        </w:rPr>
        <w:t>­ </w:t>
      </w:r>
      <w:r>
        <w:rPr>
          <w:color w:val="282A2A"/>
          <w:w w:val="105"/>
        </w:rPr>
        <w:t>ской</w:t>
      </w:r>
      <w:r>
        <w:rPr>
          <w:color w:val="282A2A"/>
          <w:spacing w:val="-46"/>
          <w:w w:val="105"/>
        </w:rPr>
        <w:t> </w:t>
      </w:r>
      <w:r>
        <w:rPr>
          <w:color w:val="282A2A"/>
          <w:w w:val="105"/>
        </w:rPr>
        <w:t>Федерации</w:t>
      </w:r>
      <w:r>
        <w:rPr>
          <w:color w:val="282A2A"/>
          <w:spacing w:val="-37"/>
          <w:w w:val="105"/>
        </w:rPr>
        <w:t> </w:t>
      </w:r>
      <w:r>
        <w:rPr>
          <w:color w:val="282A2A"/>
          <w:w w:val="105"/>
        </w:rPr>
        <w:t>разрабатываются</w:t>
      </w:r>
      <w:r>
        <w:rPr>
          <w:color w:val="282A2A"/>
          <w:spacing w:val="-49"/>
          <w:w w:val="105"/>
        </w:rPr>
        <w:t> </w:t>
      </w:r>
      <w:r>
        <w:rPr>
          <w:color w:val="282A2A"/>
          <w:w w:val="105"/>
        </w:rPr>
        <w:t>программы</w:t>
      </w:r>
      <w:r>
        <w:rPr>
          <w:color w:val="282A2A"/>
          <w:spacing w:val="-37"/>
          <w:w w:val="105"/>
        </w:rPr>
        <w:t> </w:t>
      </w:r>
      <w:r>
        <w:rPr>
          <w:color w:val="282A2A"/>
          <w:w w:val="105"/>
        </w:rPr>
        <w:t>оздоровления,</w:t>
      </w:r>
      <w:r>
        <w:rPr>
          <w:color w:val="282A2A"/>
          <w:spacing w:val="-36"/>
          <w:w w:val="105"/>
        </w:rPr>
        <w:t> </w:t>
      </w:r>
      <w:r>
        <w:rPr>
          <w:color w:val="282A2A"/>
          <w:w w:val="105"/>
        </w:rPr>
        <w:t>включающие</w:t>
      </w:r>
      <w:r>
        <w:rPr>
          <w:color w:val="282A2A"/>
          <w:spacing w:val="-34"/>
          <w:w w:val="105"/>
        </w:rPr>
        <w:t> </w:t>
      </w:r>
      <w:r>
        <w:rPr>
          <w:color w:val="282A2A"/>
          <w:w w:val="105"/>
        </w:rPr>
        <w:t>сочетание воздействия</w:t>
      </w:r>
      <w:r>
        <w:rPr>
          <w:color w:val="282A2A"/>
          <w:spacing w:val="-21"/>
          <w:w w:val="105"/>
        </w:rPr>
        <w:t> </w:t>
      </w:r>
      <w:r>
        <w:rPr>
          <w:color w:val="282A2A"/>
          <w:w w:val="105"/>
        </w:rPr>
        <w:t>на</w:t>
      </w:r>
      <w:r>
        <w:rPr>
          <w:color w:val="282A2A"/>
          <w:spacing w:val="-28"/>
          <w:w w:val="105"/>
        </w:rPr>
        <w:t> </w:t>
      </w:r>
      <w:r>
        <w:rPr>
          <w:color w:val="282A2A"/>
          <w:w w:val="105"/>
        </w:rPr>
        <w:t>организм</w:t>
      </w:r>
      <w:r>
        <w:rPr>
          <w:color w:val="282A2A"/>
          <w:spacing w:val="-24"/>
          <w:w w:val="105"/>
        </w:rPr>
        <w:t> </w:t>
      </w:r>
      <w:r>
        <w:rPr>
          <w:color w:val="282A2A"/>
          <w:w w:val="105"/>
        </w:rPr>
        <w:t>человека</w:t>
      </w:r>
      <w:r>
        <w:rPr>
          <w:color w:val="282A2A"/>
          <w:spacing w:val="-30"/>
          <w:w w:val="105"/>
        </w:rPr>
        <w:t> </w:t>
      </w:r>
      <w:r>
        <w:rPr>
          <w:color w:val="282A2A"/>
          <w:w w:val="105"/>
        </w:rPr>
        <w:t>природных</w:t>
      </w:r>
      <w:r>
        <w:rPr>
          <w:color w:val="282A2A"/>
          <w:spacing w:val="-26"/>
          <w:w w:val="105"/>
        </w:rPr>
        <w:t> </w:t>
      </w:r>
      <w:r>
        <w:rPr>
          <w:color w:val="282A2A"/>
          <w:w w:val="105"/>
        </w:rPr>
        <w:t>лечебных</w:t>
      </w:r>
      <w:r>
        <w:rPr>
          <w:color w:val="282A2A"/>
          <w:spacing w:val="-29"/>
          <w:w w:val="105"/>
        </w:rPr>
        <w:t> </w:t>
      </w:r>
      <w:r>
        <w:rPr>
          <w:color w:val="282A2A"/>
          <w:w w:val="105"/>
        </w:rPr>
        <w:t>факторов</w:t>
      </w:r>
      <w:r>
        <w:rPr>
          <w:color w:val="282A2A"/>
          <w:spacing w:val="-26"/>
          <w:w w:val="105"/>
        </w:rPr>
        <w:t> </w:t>
      </w:r>
      <w:r>
        <w:rPr>
          <w:color w:val="282A2A"/>
          <w:w w:val="105"/>
        </w:rPr>
        <w:t>(включая</w:t>
      </w:r>
      <w:r>
        <w:rPr>
          <w:color w:val="282A2A"/>
          <w:spacing w:val="-21"/>
          <w:w w:val="105"/>
        </w:rPr>
        <w:t> </w:t>
      </w:r>
      <w:r>
        <w:rPr>
          <w:color w:val="282A2A"/>
          <w:w w:val="105"/>
        </w:rPr>
        <w:t>грязеле­ чение и водолечение) и мероприятий, связанных с физическими нагрузками, изме­ нением</w:t>
      </w:r>
      <w:r>
        <w:rPr>
          <w:color w:val="282A2A"/>
          <w:spacing w:val="-10"/>
          <w:w w:val="105"/>
        </w:rPr>
        <w:t> </w:t>
      </w:r>
      <w:r>
        <w:rPr>
          <w:color w:val="282A2A"/>
          <w:w w:val="105"/>
        </w:rPr>
        <w:t>режима</w:t>
      </w:r>
      <w:r>
        <w:rPr>
          <w:color w:val="282A2A"/>
          <w:spacing w:val="-22"/>
          <w:w w:val="105"/>
        </w:rPr>
        <w:t> </w:t>
      </w:r>
      <w:r>
        <w:rPr>
          <w:color w:val="282A2A"/>
          <w:w w:val="105"/>
        </w:rPr>
        <w:t>питания,</w:t>
      </w:r>
      <w:r>
        <w:rPr>
          <w:color w:val="282A2A"/>
          <w:spacing w:val="-19"/>
          <w:w w:val="105"/>
        </w:rPr>
        <w:t> </w:t>
      </w:r>
      <w:r>
        <w:rPr>
          <w:color w:val="282A2A"/>
          <w:w w:val="105"/>
        </w:rPr>
        <w:t>физического</w:t>
      </w:r>
      <w:r>
        <w:rPr>
          <w:color w:val="282A2A"/>
          <w:spacing w:val="7"/>
          <w:w w:val="105"/>
        </w:rPr>
        <w:t> </w:t>
      </w:r>
      <w:r>
        <w:rPr>
          <w:color w:val="282A2A"/>
          <w:w w:val="105"/>
        </w:rPr>
        <w:t>воздействия</w:t>
      </w:r>
      <w:r>
        <w:rPr>
          <w:color w:val="282A2A"/>
          <w:spacing w:val="6"/>
          <w:w w:val="105"/>
        </w:rPr>
        <w:t> </w:t>
      </w:r>
      <w:r>
        <w:rPr>
          <w:color w:val="282A2A"/>
          <w:w w:val="105"/>
        </w:rPr>
        <w:t>на</w:t>
      </w:r>
      <w:r>
        <w:rPr>
          <w:color w:val="282A2A"/>
          <w:spacing w:val="-32"/>
          <w:w w:val="105"/>
        </w:rPr>
        <w:t> </w:t>
      </w:r>
      <w:r>
        <w:rPr>
          <w:color w:val="282A2A"/>
          <w:w w:val="105"/>
        </w:rPr>
        <w:t>организм</w:t>
      </w:r>
      <w:r>
        <w:rPr>
          <w:color w:val="282A2A"/>
          <w:spacing w:val="-12"/>
          <w:w w:val="105"/>
        </w:rPr>
        <w:t> </w:t>
      </w:r>
      <w:r>
        <w:rPr>
          <w:color w:val="282A2A"/>
          <w:w w:val="105"/>
        </w:rPr>
        <w:t>человека.</w:t>
      </w:r>
    </w:p>
    <w:p>
      <w:pPr>
        <w:pStyle w:val="BodyText"/>
        <w:spacing w:line="252" w:lineRule="auto"/>
        <w:ind w:left="532" w:right="456" w:firstLine="666"/>
      </w:pPr>
      <w:r>
        <w:rPr>
          <w:color w:val="282A2A"/>
          <w:w w:val="105"/>
        </w:rPr>
        <w:t>При организации </w:t>
      </w:r>
      <w:r>
        <w:rPr>
          <w:color w:val="282A2A"/>
          <w:spacing w:val="-5"/>
          <w:w w:val="105"/>
        </w:rPr>
        <w:t>санаторно</w:t>
      </w:r>
      <w:r>
        <w:rPr>
          <w:color w:val="494B4B"/>
          <w:spacing w:val="-5"/>
          <w:w w:val="105"/>
        </w:rPr>
        <w:t>-</w:t>
      </w:r>
      <w:r>
        <w:rPr>
          <w:color w:val="282A2A"/>
          <w:spacing w:val="-5"/>
          <w:w w:val="105"/>
        </w:rPr>
        <w:t>курортного </w:t>
      </w:r>
      <w:r>
        <w:rPr>
          <w:color w:val="282A2A"/>
          <w:w w:val="105"/>
        </w:rPr>
        <w:t>лечения федеральными санаторно­ курортными организациями в рамках государственного задания решение о выдаче пуrевки на санаторно-курортное лечение принимается федеральной санаторно­ курортной</w:t>
      </w:r>
      <w:r>
        <w:rPr>
          <w:color w:val="282A2A"/>
          <w:spacing w:val="-11"/>
          <w:w w:val="105"/>
        </w:rPr>
        <w:t> </w:t>
      </w:r>
      <w:r>
        <w:rPr>
          <w:color w:val="282A2A"/>
          <w:w w:val="105"/>
        </w:rPr>
        <w:t>организацией</w:t>
      </w:r>
      <w:r>
        <w:rPr>
          <w:color w:val="282A2A"/>
          <w:spacing w:val="-8"/>
          <w:w w:val="105"/>
        </w:rPr>
        <w:t> </w:t>
      </w:r>
      <w:r>
        <w:rPr>
          <w:color w:val="282A2A"/>
          <w:w w:val="105"/>
        </w:rPr>
        <w:t>в</w:t>
      </w:r>
      <w:r>
        <w:rPr>
          <w:color w:val="282A2A"/>
          <w:spacing w:val="-17"/>
          <w:w w:val="105"/>
        </w:rPr>
        <w:t> </w:t>
      </w:r>
      <w:r>
        <w:rPr>
          <w:color w:val="282A2A"/>
          <w:w w:val="105"/>
        </w:rPr>
        <w:t>ходе</w:t>
      </w:r>
      <w:r>
        <w:rPr>
          <w:color w:val="282A2A"/>
          <w:spacing w:val="-21"/>
          <w:w w:val="105"/>
        </w:rPr>
        <w:t> </w:t>
      </w:r>
      <w:r>
        <w:rPr>
          <w:color w:val="282A2A"/>
          <w:w w:val="105"/>
        </w:rPr>
        <w:t>взаимодействия</w:t>
      </w:r>
      <w:r>
        <w:rPr>
          <w:color w:val="282A2A"/>
          <w:spacing w:val="-29"/>
          <w:w w:val="105"/>
        </w:rPr>
        <w:t> </w:t>
      </w:r>
      <w:r>
        <w:rPr>
          <w:color w:val="282A2A"/>
          <w:w w:val="105"/>
        </w:rPr>
        <w:t>с</w:t>
      </w:r>
      <w:r>
        <w:rPr>
          <w:color w:val="282A2A"/>
          <w:spacing w:val="-14"/>
          <w:w w:val="105"/>
        </w:rPr>
        <w:t> </w:t>
      </w:r>
      <w:r>
        <w:rPr>
          <w:color w:val="282A2A"/>
          <w:w w:val="105"/>
        </w:rPr>
        <w:t>медицинской</w:t>
      </w:r>
      <w:r>
        <w:rPr>
          <w:color w:val="282A2A"/>
          <w:spacing w:val="-4"/>
          <w:w w:val="105"/>
        </w:rPr>
        <w:t> </w:t>
      </w:r>
      <w:r>
        <w:rPr>
          <w:color w:val="282A2A"/>
          <w:w w:val="105"/>
        </w:rPr>
        <w:t>организацией,</w:t>
      </w:r>
      <w:r>
        <w:rPr>
          <w:color w:val="282A2A"/>
          <w:spacing w:val="-16"/>
          <w:w w:val="105"/>
        </w:rPr>
        <w:t> </w:t>
      </w:r>
      <w:r>
        <w:rPr>
          <w:color w:val="282A2A"/>
          <w:w w:val="105"/>
        </w:rPr>
        <w:t>уста</w:t>
      </w:r>
      <w:r>
        <w:rPr>
          <w:color w:val="0C0E0F"/>
          <w:w w:val="105"/>
        </w:rPr>
        <w:t>­ </w:t>
      </w:r>
      <w:r>
        <w:rPr>
          <w:color w:val="282A2A"/>
          <w:w w:val="105"/>
        </w:rPr>
        <w:t>новившей показания к </w:t>
      </w:r>
      <w:r>
        <w:rPr>
          <w:color w:val="282A2A"/>
          <w:spacing w:val="-7"/>
          <w:w w:val="105"/>
        </w:rPr>
        <w:t>санаторно</w:t>
      </w:r>
      <w:r>
        <w:rPr>
          <w:color w:val="494B4B"/>
          <w:spacing w:val="-7"/>
          <w:w w:val="105"/>
        </w:rPr>
        <w:t>-</w:t>
      </w:r>
      <w:r>
        <w:rPr>
          <w:color w:val="282A2A"/>
          <w:spacing w:val="-7"/>
          <w:w w:val="105"/>
        </w:rPr>
        <w:t>курортному </w:t>
      </w:r>
      <w:r>
        <w:rPr>
          <w:color w:val="282A2A"/>
          <w:w w:val="105"/>
        </w:rPr>
        <w:t>лечению, в порядке, установленном Министерством</w:t>
      </w:r>
      <w:r>
        <w:rPr>
          <w:color w:val="282A2A"/>
          <w:spacing w:val="15"/>
          <w:w w:val="105"/>
        </w:rPr>
        <w:t> </w:t>
      </w:r>
      <w:r>
        <w:rPr>
          <w:color w:val="282A2A"/>
          <w:w w:val="105"/>
        </w:rPr>
        <w:t>здравоохранения</w:t>
      </w:r>
      <w:r>
        <w:rPr>
          <w:color w:val="282A2A"/>
          <w:spacing w:val="-30"/>
          <w:w w:val="105"/>
        </w:rPr>
        <w:t> </w:t>
      </w:r>
      <w:r>
        <w:rPr>
          <w:color w:val="282A2A"/>
          <w:w w:val="105"/>
        </w:rPr>
        <w:t>Российской</w:t>
      </w:r>
      <w:r>
        <w:rPr>
          <w:color w:val="282A2A"/>
          <w:spacing w:val="-2"/>
          <w:w w:val="105"/>
        </w:rPr>
        <w:t> </w:t>
      </w:r>
      <w:r>
        <w:rPr>
          <w:color w:val="282A2A"/>
          <w:w w:val="105"/>
        </w:rPr>
        <w:t>Федерации,</w:t>
      </w:r>
      <w:r>
        <w:rPr>
          <w:color w:val="282A2A"/>
          <w:spacing w:val="-4"/>
          <w:w w:val="105"/>
        </w:rPr>
        <w:t> </w:t>
      </w:r>
      <w:r>
        <w:rPr>
          <w:color w:val="282A2A"/>
          <w:w w:val="105"/>
        </w:rPr>
        <w:t>в</w:t>
      </w:r>
      <w:r>
        <w:rPr>
          <w:color w:val="282A2A"/>
          <w:spacing w:val="-9"/>
          <w:w w:val="105"/>
        </w:rPr>
        <w:t> </w:t>
      </w:r>
      <w:r>
        <w:rPr>
          <w:color w:val="282A2A"/>
          <w:w w:val="105"/>
        </w:rPr>
        <w:t>том</w:t>
      </w:r>
      <w:r>
        <w:rPr>
          <w:color w:val="282A2A"/>
          <w:spacing w:val="-11"/>
          <w:w w:val="105"/>
        </w:rPr>
        <w:t> </w:t>
      </w:r>
      <w:r>
        <w:rPr>
          <w:color w:val="282A2A"/>
          <w:w w:val="105"/>
        </w:rPr>
        <w:t>числе</w:t>
      </w:r>
      <w:r>
        <w:rPr>
          <w:color w:val="282A2A"/>
          <w:spacing w:val="-22"/>
          <w:w w:val="105"/>
        </w:rPr>
        <w:t> </w:t>
      </w:r>
      <w:r>
        <w:rPr>
          <w:color w:val="282A2A"/>
          <w:w w:val="105"/>
        </w:rPr>
        <w:t>с</w:t>
      </w:r>
      <w:r>
        <w:rPr>
          <w:color w:val="282A2A"/>
          <w:spacing w:val="-6"/>
          <w:w w:val="105"/>
        </w:rPr>
        <w:t> </w:t>
      </w:r>
      <w:r>
        <w:rPr>
          <w:color w:val="282A2A"/>
          <w:spacing w:val="-10"/>
          <w:w w:val="105"/>
        </w:rPr>
        <w:t>использова</w:t>
      </w:r>
      <w:r>
        <w:rPr>
          <w:color w:val="0C0E0F"/>
          <w:spacing w:val="-10"/>
          <w:w w:val="105"/>
        </w:rPr>
        <w:t>­ </w:t>
      </w:r>
      <w:r>
        <w:rPr>
          <w:color w:val="282A2A"/>
          <w:w w:val="105"/>
        </w:rPr>
        <w:t>нием информационно-коммуникационных</w:t>
      </w:r>
      <w:r>
        <w:rPr>
          <w:color w:val="282A2A"/>
          <w:spacing w:val="-38"/>
          <w:w w:val="105"/>
        </w:rPr>
        <w:t> </w:t>
      </w:r>
      <w:r>
        <w:rPr>
          <w:color w:val="282A2A"/>
          <w:w w:val="105"/>
        </w:rPr>
        <w:t>технологий</w:t>
      </w:r>
      <w:r>
        <w:rPr>
          <w:color w:val="0C0E0F"/>
          <w:w w:val="105"/>
        </w:rPr>
        <w:t>.</w:t>
      </w:r>
    </w:p>
    <w:p>
      <w:pPr>
        <w:pStyle w:val="BodyText"/>
        <w:spacing w:line="247" w:lineRule="auto"/>
        <w:ind w:left="537" w:right="453" w:firstLine="662"/>
      </w:pPr>
      <w:r>
        <w:rPr>
          <w:color w:val="282A2A"/>
          <w:w w:val="105"/>
        </w:rPr>
        <w:t>В</w:t>
      </w:r>
      <w:r>
        <w:rPr>
          <w:color w:val="282A2A"/>
          <w:spacing w:val="-17"/>
          <w:w w:val="105"/>
        </w:rPr>
        <w:t> </w:t>
      </w:r>
      <w:r>
        <w:rPr>
          <w:color w:val="282A2A"/>
          <w:w w:val="105"/>
        </w:rPr>
        <w:t>случае</w:t>
      </w:r>
      <w:r>
        <w:rPr>
          <w:color w:val="282A2A"/>
          <w:spacing w:val="-20"/>
          <w:w w:val="105"/>
        </w:rPr>
        <w:t> </w:t>
      </w:r>
      <w:r>
        <w:rPr>
          <w:color w:val="282A2A"/>
          <w:w w:val="105"/>
        </w:rPr>
        <w:t>если</w:t>
      </w:r>
      <w:r>
        <w:rPr>
          <w:color w:val="282A2A"/>
          <w:spacing w:val="-31"/>
          <w:w w:val="105"/>
        </w:rPr>
        <w:t> </w:t>
      </w:r>
      <w:r>
        <w:rPr>
          <w:color w:val="282A2A"/>
          <w:w w:val="105"/>
        </w:rPr>
        <w:t>санаторно-курортное</w:t>
      </w:r>
      <w:r>
        <w:rPr>
          <w:color w:val="282A2A"/>
          <w:spacing w:val="-33"/>
          <w:w w:val="105"/>
        </w:rPr>
        <w:t> </w:t>
      </w:r>
      <w:r>
        <w:rPr>
          <w:color w:val="282A2A"/>
          <w:w w:val="105"/>
        </w:rPr>
        <w:t>лечение</w:t>
      </w:r>
      <w:r>
        <w:rPr>
          <w:color w:val="282A2A"/>
          <w:spacing w:val="-26"/>
          <w:w w:val="105"/>
        </w:rPr>
        <w:t> </w:t>
      </w:r>
      <w:r>
        <w:rPr>
          <w:color w:val="282A2A"/>
          <w:w w:val="105"/>
        </w:rPr>
        <w:t>оказывается</w:t>
      </w:r>
      <w:r>
        <w:rPr>
          <w:color w:val="282A2A"/>
          <w:spacing w:val="-21"/>
          <w:w w:val="105"/>
        </w:rPr>
        <w:t> </w:t>
      </w:r>
      <w:r>
        <w:rPr>
          <w:color w:val="282A2A"/>
          <w:w w:val="105"/>
        </w:rPr>
        <w:t>на</w:t>
      </w:r>
      <w:r>
        <w:rPr>
          <w:color w:val="9E9E9E"/>
          <w:w w:val="105"/>
        </w:rPr>
        <w:t>.</w:t>
      </w:r>
      <w:r>
        <w:rPr>
          <w:color w:val="282A2A"/>
          <w:w w:val="105"/>
        </w:rPr>
        <w:t>базе</w:t>
      </w:r>
      <w:r>
        <w:rPr>
          <w:color w:val="282A2A"/>
          <w:spacing w:val="-19"/>
          <w:w w:val="105"/>
        </w:rPr>
        <w:t> </w:t>
      </w:r>
      <w:r>
        <w:rPr>
          <w:color w:val="282A2A"/>
          <w:w w:val="105"/>
        </w:rPr>
        <w:t>структурного подразделения федеральной медицинской организации и на эти цели федеральной медицинской организации выделяется государственное задание в установленном порядке, решение о выдаче пуrевки на санаторно-курортное лечение принимается решением врачебной комиссии этой </w:t>
      </w:r>
      <w:r>
        <w:rPr>
          <w:color w:val="282A2A"/>
          <w:spacing w:val="-7"/>
          <w:w w:val="105"/>
        </w:rPr>
        <w:t>организации</w:t>
      </w:r>
      <w:r>
        <w:rPr>
          <w:color w:val="0C0E0F"/>
          <w:spacing w:val="-7"/>
          <w:w w:val="105"/>
        </w:rPr>
        <w:t>. </w:t>
      </w:r>
      <w:r>
        <w:rPr>
          <w:color w:val="282A2A"/>
          <w:w w:val="105"/>
        </w:rPr>
        <w:t>Согласование такого решения с федеральным органом исполнительной власти, в ведении которого находится </w:t>
      </w:r>
      <w:r>
        <w:rPr>
          <w:color w:val="494B4B"/>
          <w:w w:val="105"/>
        </w:rPr>
        <w:t>э</w:t>
      </w:r>
      <w:r>
        <w:rPr>
          <w:color w:val="282A2A"/>
          <w:w w:val="105"/>
        </w:rPr>
        <w:t>та федеральная медицинская </w:t>
      </w:r>
      <w:r>
        <w:rPr>
          <w:color w:val="282A2A"/>
          <w:spacing w:val="-6"/>
          <w:w w:val="105"/>
        </w:rPr>
        <w:t>организация</w:t>
      </w:r>
      <w:r>
        <w:rPr>
          <w:color w:val="494B4B"/>
          <w:spacing w:val="-6"/>
          <w:w w:val="105"/>
        </w:rPr>
        <w:t>, </w:t>
      </w:r>
      <w:r>
        <w:rPr>
          <w:color w:val="282A2A"/>
          <w:w w:val="105"/>
        </w:rPr>
        <w:t>не</w:t>
      </w:r>
      <w:r>
        <w:rPr>
          <w:color w:val="282A2A"/>
          <w:spacing w:val="8"/>
          <w:w w:val="105"/>
        </w:rPr>
        <w:t> </w:t>
      </w:r>
      <w:r>
        <w:rPr>
          <w:color w:val="282A2A"/>
          <w:spacing w:val="-6"/>
          <w:w w:val="105"/>
        </w:rPr>
        <w:t>требуется</w:t>
      </w:r>
      <w:r>
        <w:rPr>
          <w:color w:val="0C0E0F"/>
          <w:spacing w:val="-6"/>
          <w:w w:val="105"/>
        </w:rPr>
        <w:t>.</w:t>
      </w:r>
    </w:p>
    <w:p>
      <w:pPr>
        <w:pStyle w:val="BodyText"/>
        <w:spacing w:line="244" w:lineRule="auto"/>
        <w:ind w:left="538" w:right="433" w:firstLine="669"/>
      </w:pPr>
      <w:r>
        <w:rPr>
          <w:color w:val="282A2A"/>
          <w:w w:val="105"/>
        </w:rPr>
        <w:t>Если</w:t>
      </w:r>
      <w:r>
        <w:rPr>
          <w:color w:val="282A2A"/>
          <w:spacing w:val="-20"/>
          <w:w w:val="105"/>
        </w:rPr>
        <w:t> </w:t>
      </w:r>
      <w:r>
        <w:rPr>
          <w:color w:val="282A2A"/>
          <w:w w:val="105"/>
        </w:rPr>
        <w:t>показания</w:t>
      </w:r>
      <w:r>
        <w:rPr>
          <w:color w:val="282A2A"/>
          <w:spacing w:val="-3"/>
          <w:w w:val="105"/>
        </w:rPr>
        <w:t> </w:t>
      </w:r>
      <w:r>
        <w:rPr>
          <w:color w:val="282A2A"/>
          <w:w w:val="105"/>
        </w:rPr>
        <w:t>к</w:t>
      </w:r>
      <w:r>
        <w:rPr>
          <w:color w:val="282A2A"/>
          <w:spacing w:val="-8"/>
          <w:w w:val="105"/>
        </w:rPr>
        <w:t> </w:t>
      </w:r>
      <w:r>
        <w:rPr>
          <w:color w:val="282A2A"/>
          <w:spacing w:val="-7"/>
          <w:w w:val="105"/>
        </w:rPr>
        <w:t>санаторно</w:t>
      </w:r>
      <w:r>
        <w:rPr>
          <w:color w:val="494B4B"/>
          <w:spacing w:val="-7"/>
          <w:w w:val="105"/>
        </w:rPr>
        <w:t>-</w:t>
      </w:r>
      <w:r>
        <w:rPr>
          <w:color w:val="282A2A"/>
          <w:spacing w:val="-7"/>
          <w:w w:val="105"/>
        </w:rPr>
        <w:t>курортному</w:t>
      </w:r>
      <w:r>
        <w:rPr>
          <w:color w:val="282A2A"/>
          <w:spacing w:val="-31"/>
          <w:w w:val="105"/>
        </w:rPr>
        <w:t> </w:t>
      </w:r>
      <w:r>
        <w:rPr>
          <w:color w:val="282A2A"/>
          <w:w w:val="105"/>
        </w:rPr>
        <w:t>лечению</w:t>
      </w:r>
      <w:r>
        <w:rPr>
          <w:color w:val="282A2A"/>
          <w:spacing w:val="-5"/>
          <w:w w:val="105"/>
        </w:rPr>
        <w:t> </w:t>
      </w:r>
      <w:r>
        <w:rPr>
          <w:color w:val="282A2A"/>
          <w:w w:val="105"/>
        </w:rPr>
        <w:t>установлены</w:t>
      </w:r>
      <w:r>
        <w:rPr>
          <w:color w:val="282A2A"/>
          <w:spacing w:val="-6"/>
          <w:w w:val="105"/>
        </w:rPr>
        <w:t> </w:t>
      </w:r>
      <w:r>
        <w:rPr>
          <w:color w:val="282A2A"/>
          <w:w w:val="105"/>
        </w:rPr>
        <w:t>по</w:t>
      </w:r>
      <w:r>
        <w:rPr>
          <w:color w:val="282A2A"/>
          <w:spacing w:val="-21"/>
          <w:w w:val="105"/>
        </w:rPr>
        <w:t> </w:t>
      </w:r>
      <w:r>
        <w:rPr>
          <w:color w:val="282A2A"/>
          <w:w w:val="105"/>
        </w:rPr>
        <w:t>результатам </w:t>
      </w:r>
      <w:r>
        <w:rPr>
          <w:color w:val="282A2A"/>
          <w:w w:val="103"/>
        </w:rPr>
        <w:t>оказания</w:t>
      </w:r>
      <w:r>
        <w:rPr>
          <w:color w:val="282A2A"/>
        </w:rPr>
        <w:t> </w:t>
      </w:r>
      <w:r>
        <w:rPr>
          <w:color w:val="282A2A"/>
          <w:spacing w:val="-24"/>
        </w:rPr>
        <w:t> </w:t>
      </w:r>
      <w:r>
        <w:rPr>
          <w:color w:val="282A2A"/>
          <w:spacing w:val="-1"/>
          <w:w w:val="102"/>
        </w:rPr>
        <w:t>гражданин</w:t>
      </w:r>
      <w:r>
        <w:rPr>
          <w:color w:val="282A2A"/>
          <w:w w:val="102"/>
        </w:rPr>
        <w:t>у</w:t>
      </w:r>
      <w:r>
        <w:rPr>
          <w:color w:val="282A2A"/>
        </w:rPr>
        <w:t> </w:t>
      </w:r>
      <w:r>
        <w:rPr>
          <w:color w:val="282A2A"/>
          <w:spacing w:val="-29"/>
        </w:rPr>
        <w:t> </w:t>
      </w:r>
      <w:r>
        <w:rPr>
          <w:color w:val="282A2A"/>
          <w:spacing w:val="-1"/>
          <w:w w:val="102"/>
        </w:rPr>
        <w:t>спец</w:t>
      </w:r>
      <w:r>
        <w:rPr>
          <w:color w:val="282A2A"/>
          <w:spacing w:val="2"/>
          <w:w w:val="102"/>
        </w:rPr>
        <w:t>и</w:t>
      </w:r>
      <w:r>
        <w:rPr>
          <w:color w:val="282A2A"/>
          <w:spacing w:val="-1"/>
          <w:w w:val="109"/>
        </w:rPr>
        <w:t>ализированно</w:t>
      </w:r>
      <w:r>
        <w:rPr>
          <w:color w:val="282A2A"/>
          <w:spacing w:val="-110"/>
          <w:w w:val="109"/>
        </w:rPr>
        <w:t>й</w:t>
      </w:r>
      <w:r>
        <w:rPr>
          <w:color w:val="494B4B"/>
          <w:w w:val="109"/>
        </w:rPr>
        <w:t>,</w:t>
      </w:r>
      <w:r>
        <w:rPr>
          <w:color w:val="494B4B"/>
        </w:rPr>
        <w:t> </w:t>
      </w:r>
      <w:r>
        <w:rPr>
          <w:color w:val="494B4B"/>
          <w:spacing w:val="-23"/>
        </w:rPr>
        <w:t> </w:t>
      </w:r>
      <w:r>
        <w:rPr>
          <w:color w:val="282A2A"/>
          <w:w w:val="109"/>
        </w:rPr>
        <w:t>в</w:t>
      </w:r>
      <w:r>
        <w:rPr>
          <w:color w:val="282A2A"/>
          <w:spacing w:val="24"/>
        </w:rPr>
        <w:t> </w:t>
      </w:r>
      <w:r>
        <w:rPr>
          <w:color w:val="282A2A"/>
          <w:w w:val="104"/>
        </w:rPr>
        <w:t>том</w:t>
      </w:r>
      <w:r>
        <w:rPr>
          <w:color w:val="282A2A"/>
          <w:spacing w:val="29"/>
        </w:rPr>
        <w:t> </w:t>
      </w:r>
      <w:r>
        <w:rPr>
          <w:color w:val="282A2A"/>
          <w:spacing w:val="-1"/>
          <w:w w:val="105"/>
        </w:rPr>
        <w:t>числ</w:t>
      </w:r>
      <w:r>
        <w:rPr>
          <w:color w:val="282A2A"/>
          <w:w w:val="105"/>
        </w:rPr>
        <w:t>е</w:t>
      </w:r>
      <w:r>
        <w:rPr>
          <w:color w:val="282A2A"/>
          <w:spacing w:val="20"/>
        </w:rPr>
        <w:t> </w:t>
      </w:r>
      <w:r>
        <w:rPr>
          <w:color w:val="282A2A"/>
          <w:spacing w:val="-1"/>
          <w:w w:val="103"/>
        </w:rPr>
        <w:t>высокотехнологичной</w:t>
      </w:r>
      <w:r>
        <w:rPr>
          <w:color w:val="282A2A"/>
          <w:w w:val="103"/>
        </w:rPr>
        <w:t>,</w:t>
      </w:r>
      <w:r>
        <w:rPr>
          <w:color w:val="282A2A"/>
          <w:spacing w:val="4"/>
        </w:rPr>
        <w:t> </w:t>
      </w:r>
      <w:r>
        <w:rPr>
          <w:color w:val="282A2A"/>
          <w:spacing w:val="-1"/>
          <w:w w:val="106"/>
        </w:rPr>
        <w:t>ме­ </w:t>
      </w:r>
      <w:r>
        <w:rPr>
          <w:color w:val="282A2A"/>
          <w:w w:val="105"/>
        </w:rPr>
        <w:t>дицинской </w:t>
      </w:r>
      <w:r>
        <w:rPr>
          <w:color w:val="282A2A"/>
          <w:spacing w:val="-10"/>
          <w:w w:val="105"/>
        </w:rPr>
        <w:t>помощи</w:t>
      </w:r>
      <w:r>
        <w:rPr>
          <w:color w:val="494B4B"/>
          <w:spacing w:val="-10"/>
          <w:w w:val="105"/>
        </w:rPr>
        <w:t>, </w:t>
      </w:r>
      <w:r>
        <w:rPr>
          <w:color w:val="282A2A"/>
          <w:w w:val="105"/>
        </w:rPr>
        <w:t>то решение о выдаче пуrевки на</w:t>
      </w:r>
      <w:r>
        <w:rPr>
          <w:color w:val="282A2A"/>
          <w:spacing w:val="16"/>
          <w:w w:val="105"/>
        </w:rPr>
        <w:t> </w:t>
      </w:r>
      <w:r>
        <w:rPr>
          <w:color w:val="282A2A"/>
          <w:spacing w:val="-3"/>
          <w:w w:val="105"/>
        </w:rPr>
        <w:t>санаторно</w:t>
      </w:r>
      <w:r>
        <w:rPr>
          <w:color w:val="494B4B"/>
          <w:spacing w:val="-3"/>
          <w:w w:val="105"/>
        </w:rPr>
        <w:t>-</w:t>
      </w:r>
      <w:r>
        <w:rPr>
          <w:color w:val="282A2A"/>
          <w:spacing w:val="-3"/>
          <w:w w:val="105"/>
        </w:rPr>
        <w:t>курортноелечение</w:t>
      </w:r>
    </w:p>
    <w:p>
      <w:pPr>
        <w:spacing w:after="0" w:line="244" w:lineRule="auto"/>
        <w:sectPr>
          <w:pgSz w:w="11900" w:h="16840"/>
          <w:pgMar w:header="867" w:footer="0" w:top="1160" w:bottom="280" w:left="840" w:right="360"/>
        </w:sectPr>
      </w:pPr>
    </w:p>
    <w:p>
      <w:pPr>
        <w:pStyle w:val="BodyText"/>
        <w:spacing w:before="4"/>
        <w:jc w:val="left"/>
        <w:rPr>
          <w:sz w:val="17"/>
        </w:rPr>
      </w:pPr>
    </w:p>
    <w:p>
      <w:pPr>
        <w:pStyle w:val="BodyText"/>
        <w:spacing w:line="252" w:lineRule="auto" w:before="90"/>
        <w:ind w:left="494" w:right="492" w:firstLine="9"/>
      </w:pPr>
      <w:r>
        <w:rPr>
          <w:color w:val="232626"/>
          <w:w w:val="105"/>
        </w:rPr>
        <w:t>принимается федеральной санаторно-курортной организацией за семь дней до </w:t>
      </w:r>
      <w:r>
        <w:rPr>
          <w:color w:val="232626"/>
          <w:spacing w:val="-8"/>
          <w:w w:val="105"/>
        </w:rPr>
        <w:t>вы</w:t>
      </w:r>
      <w:r>
        <w:rPr>
          <w:color w:val="080A0A"/>
          <w:spacing w:val="-8"/>
          <w:w w:val="105"/>
        </w:rPr>
        <w:t>­ </w:t>
      </w:r>
      <w:r>
        <w:rPr>
          <w:color w:val="232626"/>
          <w:w w:val="105"/>
        </w:rPr>
        <w:t>писки гражданина из медицинской организации, оказавшей специализированную или высокотехнологичную</w:t>
      </w:r>
      <w:r>
        <w:rPr>
          <w:color w:val="232626"/>
          <w:spacing w:val="-53"/>
          <w:w w:val="105"/>
        </w:rPr>
        <w:t> </w:t>
      </w:r>
      <w:r>
        <w:rPr>
          <w:color w:val="232626"/>
          <w:w w:val="105"/>
        </w:rPr>
        <w:t>медицинскую </w:t>
      </w:r>
      <w:r>
        <w:rPr>
          <w:color w:val="343436"/>
          <w:w w:val="105"/>
        </w:rPr>
        <w:t>помощь.</w:t>
      </w:r>
    </w:p>
    <w:p>
      <w:pPr>
        <w:pStyle w:val="BodyText"/>
        <w:spacing w:line="302" w:lineRule="exact"/>
        <w:ind w:left="1170"/>
      </w:pPr>
      <w:r>
        <w:rPr>
          <w:color w:val="232626"/>
          <w:w w:val="105"/>
          <w:sz w:val="28"/>
        </w:rPr>
        <w:t>В </w:t>
      </w:r>
      <w:r>
        <w:rPr>
          <w:color w:val="232626"/>
          <w:w w:val="105"/>
        </w:rPr>
        <w:t>ходе санаторно-курортного лечения гражданин вправе пройти обследование</w:t>
      </w:r>
    </w:p>
    <w:p>
      <w:pPr>
        <w:pStyle w:val="BodyText"/>
        <w:spacing w:line="252" w:lineRule="auto" w:before="10"/>
        <w:ind w:left="504" w:right="518"/>
      </w:pPr>
      <w:r>
        <w:rPr>
          <w:color w:val="232626"/>
          <w:w w:val="105"/>
        </w:rPr>
        <w:t>по выявлению факторов риска развития заболеваний (состояний) и получить реко</w:t>
      </w:r>
      <w:r>
        <w:rPr>
          <w:color w:val="080A0A"/>
          <w:w w:val="105"/>
        </w:rPr>
        <w:t>­ </w:t>
      </w:r>
      <w:r>
        <w:rPr>
          <w:color w:val="232626"/>
          <w:w w:val="105"/>
        </w:rPr>
        <w:t>мендации по ведению здорового образа жизни и принципам здорового питания.</w:t>
      </w:r>
    </w:p>
    <w:p>
      <w:pPr>
        <w:pStyle w:val="ListParagraph"/>
        <w:numPr>
          <w:ilvl w:val="1"/>
          <w:numId w:val="5"/>
        </w:numPr>
        <w:tabs>
          <w:tab w:pos="1638" w:val="left" w:leader="none"/>
        </w:tabs>
        <w:spacing w:line="302" w:lineRule="exact" w:before="0" w:after="0"/>
        <w:ind w:left="1637" w:right="0" w:hanging="467"/>
        <w:jc w:val="both"/>
        <w:rPr>
          <w:color w:val="232626"/>
          <w:sz w:val="28"/>
        </w:rPr>
      </w:pPr>
      <w:r>
        <w:rPr>
          <w:color w:val="232626"/>
          <w:w w:val="105"/>
          <w:sz w:val="26"/>
        </w:rPr>
        <w:t>Медицинская помощь оказывается в следующих</w:t>
      </w:r>
      <w:r>
        <w:rPr>
          <w:color w:val="232626"/>
          <w:spacing w:val="-34"/>
          <w:w w:val="105"/>
          <w:sz w:val="26"/>
        </w:rPr>
        <w:t> </w:t>
      </w:r>
      <w:r>
        <w:rPr>
          <w:color w:val="232626"/>
          <w:w w:val="105"/>
          <w:sz w:val="26"/>
        </w:rPr>
        <w:t>формах</w:t>
      </w:r>
      <w:r>
        <w:rPr>
          <w:color w:val="464848"/>
          <w:w w:val="105"/>
          <w:sz w:val="26"/>
        </w:rPr>
        <w:t>:</w:t>
      </w:r>
    </w:p>
    <w:p>
      <w:pPr>
        <w:pStyle w:val="BodyText"/>
        <w:spacing w:line="254" w:lineRule="auto" w:before="1"/>
        <w:ind w:left="500" w:right="476" w:firstLine="681"/>
      </w:pPr>
      <w:r>
        <w:rPr>
          <w:color w:val="343436"/>
          <w:w w:val="105"/>
        </w:rPr>
        <w:t>экстренная - </w:t>
      </w:r>
      <w:r>
        <w:rPr>
          <w:color w:val="232626"/>
          <w:w w:val="105"/>
        </w:rPr>
        <w:t>медицинская помощь при внезапных острых </w:t>
      </w:r>
      <w:r>
        <w:rPr>
          <w:color w:val="343436"/>
          <w:w w:val="105"/>
        </w:rPr>
        <w:t>заболеваниях, </w:t>
      </w:r>
      <w:r>
        <w:rPr>
          <w:color w:val="232626"/>
          <w:w w:val="105"/>
        </w:rPr>
        <w:t>со­ стояниях,</w:t>
      </w:r>
      <w:r>
        <w:rPr>
          <w:color w:val="232626"/>
          <w:spacing w:val="-16"/>
          <w:w w:val="105"/>
        </w:rPr>
        <w:t> </w:t>
      </w:r>
      <w:r>
        <w:rPr>
          <w:color w:val="232626"/>
          <w:w w:val="105"/>
        </w:rPr>
        <w:t>обострении</w:t>
      </w:r>
      <w:r>
        <w:rPr>
          <w:color w:val="232626"/>
          <w:spacing w:val="-8"/>
          <w:w w:val="105"/>
        </w:rPr>
        <w:t> </w:t>
      </w:r>
      <w:r>
        <w:rPr>
          <w:color w:val="343436"/>
          <w:w w:val="105"/>
        </w:rPr>
        <w:t>хронических</w:t>
      </w:r>
      <w:r>
        <w:rPr>
          <w:color w:val="343436"/>
          <w:spacing w:val="-16"/>
          <w:w w:val="105"/>
        </w:rPr>
        <w:t> </w:t>
      </w:r>
      <w:r>
        <w:rPr>
          <w:color w:val="343436"/>
          <w:w w:val="105"/>
        </w:rPr>
        <w:t>заболеваний,</w:t>
      </w:r>
      <w:r>
        <w:rPr>
          <w:color w:val="343436"/>
          <w:spacing w:val="-17"/>
          <w:w w:val="105"/>
        </w:rPr>
        <w:t> </w:t>
      </w:r>
      <w:r>
        <w:rPr>
          <w:color w:val="232626"/>
          <w:w w:val="105"/>
        </w:rPr>
        <w:t>представляющих</w:t>
      </w:r>
      <w:r>
        <w:rPr>
          <w:color w:val="232626"/>
          <w:spacing w:val="-30"/>
          <w:w w:val="105"/>
        </w:rPr>
        <w:t> </w:t>
      </w:r>
      <w:r>
        <w:rPr>
          <w:color w:val="232626"/>
          <w:w w:val="105"/>
        </w:rPr>
        <w:t>угрозу</w:t>
      </w:r>
      <w:r>
        <w:rPr>
          <w:color w:val="232626"/>
          <w:spacing w:val="-24"/>
          <w:w w:val="105"/>
        </w:rPr>
        <w:t> </w:t>
      </w:r>
      <w:r>
        <w:rPr>
          <w:color w:val="232626"/>
          <w:w w:val="105"/>
        </w:rPr>
        <w:t>жизни</w:t>
      </w:r>
      <w:r>
        <w:rPr>
          <w:color w:val="232626"/>
          <w:spacing w:val="-19"/>
          <w:w w:val="105"/>
        </w:rPr>
        <w:t> </w:t>
      </w:r>
      <w:r>
        <w:rPr>
          <w:color w:val="232626"/>
          <w:w w:val="105"/>
        </w:rPr>
        <w:t>па­ циента;</w:t>
      </w:r>
    </w:p>
    <w:p>
      <w:pPr>
        <w:pStyle w:val="BodyText"/>
        <w:spacing w:line="279" w:lineRule="exact"/>
        <w:ind w:left="1179"/>
      </w:pPr>
      <w:r>
        <w:rPr>
          <w:color w:val="232626"/>
        </w:rPr>
        <w:t>неотложная </w:t>
      </w:r>
      <w:r>
        <w:rPr>
          <w:color w:val="343436"/>
        </w:rPr>
        <w:t>- </w:t>
      </w:r>
      <w:r>
        <w:rPr>
          <w:color w:val="232626"/>
        </w:rPr>
        <w:t>медицинская помощь при внезаrmых острых </w:t>
      </w:r>
      <w:r>
        <w:rPr>
          <w:color w:val="343436"/>
        </w:rPr>
        <w:t>заболеваниях, </w:t>
      </w:r>
      <w:r>
        <w:rPr>
          <w:color w:val="232626"/>
        </w:rPr>
        <w:t>со­</w:t>
      </w:r>
    </w:p>
    <w:p>
      <w:pPr>
        <w:pStyle w:val="BodyText"/>
        <w:spacing w:line="266" w:lineRule="auto" w:before="14"/>
        <w:ind w:left="513" w:right="501" w:hanging="4"/>
      </w:pPr>
      <w:r>
        <w:rPr>
          <w:color w:val="232626"/>
          <w:w w:val="105"/>
        </w:rPr>
        <w:t>стояниях,</w:t>
      </w:r>
      <w:r>
        <w:rPr>
          <w:color w:val="232626"/>
          <w:spacing w:val="-29"/>
          <w:w w:val="105"/>
        </w:rPr>
        <w:t> </w:t>
      </w:r>
      <w:r>
        <w:rPr>
          <w:color w:val="232626"/>
          <w:w w:val="105"/>
        </w:rPr>
        <w:t>обострении</w:t>
      </w:r>
      <w:r>
        <w:rPr>
          <w:color w:val="232626"/>
          <w:spacing w:val="-26"/>
          <w:w w:val="105"/>
        </w:rPr>
        <w:t> </w:t>
      </w:r>
      <w:r>
        <w:rPr>
          <w:color w:val="343436"/>
          <w:w w:val="105"/>
        </w:rPr>
        <w:t>хронических</w:t>
      </w:r>
      <w:r>
        <w:rPr>
          <w:color w:val="343436"/>
          <w:spacing w:val="-17"/>
          <w:w w:val="105"/>
        </w:rPr>
        <w:t> </w:t>
      </w:r>
      <w:r>
        <w:rPr>
          <w:color w:val="343436"/>
          <w:w w:val="105"/>
        </w:rPr>
        <w:t>заболеваний,</w:t>
      </w:r>
      <w:r>
        <w:rPr>
          <w:color w:val="343436"/>
          <w:spacing w:val="-27"/>
          <w:w w:val="105"/>
        </w:rPr>
        <w:t> </w:t>
      </w:r>
      <w:r>
        <w:rPr>
          <w:color w:val="232626"/>
          <w:w w:val="105"/>
        </w:rPr>
        <w:t>без</w:t>
      </w:r>
      <w:r>
        <w:rPr>
          <w:color w:val="232626"/>
          <w:spacing w:val="-35"/>
          <w:w w:val="105"/>
        </w:rPr>
        <w:t> </w:t>
      </w:r>
      <w:r>
        <w:rPr>
          <w:color w:val="232626"/>
          <w:w w:val="105"/>
        </w:rPr>
        <w:t>явных</w:t>
      </w:r>
      <w:r>
        <w:rPr>
          <w:color w:val="232626"/>
          <w:spacing w:val="-24"/>
          <w:w w:val="105"/>
        </w:rPr>
        <w:t> </w:t>
      </w:r>
      <w:r>
        <w:rPr>
          <w:color w:val="232626"/>
          <w:w w:val="105"/>
        </w:rPr>
        <w:t>признаков</w:t>
      </w:r>
      <w:r>
        <w:rPr>
          <w:color w:val="232626"/>
          <w:spacing w:val="-19"/>
          <w:w w:val="105"/>
        </w:rPr>
        <w:t> </w:t>
      </w:r>
      <w:r>
        <w:rPr>
          <w:color w:val="232626"/>
          <w:w w:val="105"/>
        </w:rPr>
        <w:t>угрозы</w:t>
      </w:r>
      <w:r>
        <w:rPr>
          <w:color w:val="232626"/>
          <w:spacing w:val="-24"/>
          <w:w w:val="105"/>
        </w:rPr>
        <w:t> </w:t>
      </w:r>
      <w:r>
        <w:rPr>
          <w:color w:val="232626"/>
          <w:w w:val="105"/>
        </w:rPr>
        <w:t>жизни пациента;</w:t>
      </w:r>
    </w:p>
    <w:p>
      <w:pPr>
        <w:pStyle w:val="BodyText"/>
        <w:spacing w:line="262" w:lineRule="exact"/>
        <w:ind w:left="1188"/>
      </w:pPr>
      <w:r>
        <w:rPr>
          <w:color w:val="232626"/>
          <w:w w:val="105"/>
        </w:rPr>
        <w:t>плановая </w:t>
      </w:r>
      <w:r>
        <w:rPr>
          <w:color w:val="343436"/>
          <w:w w:val="105"/>
        </w:rPr>
        <w:t>- </w:t>
      </w:r>
      <w:r>
        <w:rPr>
          <w:color w:val="232626"/>
          <w:w w:val="105"/>
        </w:rPr>
        <w:t>медицинская помощь при проведении профилактических меропри­</w:t>
      </w:r>
    </w:p>
    <w:p>
      <w:pPr>
        <w:pStyle w:val="BodyText"/>
        <w:spacing w:line="252" w:lineRule="auto" w:before="15"/>
        <w:ind w:left="508" w:right="475" w:firstLine="1"/>
      </w:pPr>
      <w:r>
        <w:rPr>
          <w:color w:val="232626"/>
          <w:w w:val="105"/>
        </w:rPr>
        <w:t>ятий,</w:t>
      </w:r>
      <w:r>
        <w:rPr>
          <w:color w:val="232626"/>
          <w:spacing w:val="-31"/>
          <w:w w:val="105"/>
        </w:rPr>
        <w:t> </w:t>
      </w:r>
      <w:r>
        <w:rPr>
          <w:color w:val="232626"/>
          <w:w w:val="105"/>
        </w:rPr>
        <w:t>при</w:t>
      </w:r>
      <w:r>
        <w:rPr>
          <w:color w:val="232626"/>
          <w:spacing w:val="-25"/>
          <w:w w:val="105"/>
        </w:rPr>
        <w:t> </w:t>
      </w:r>
      <w:r>
        <w:rPr>
          <w:color w:val="232626"/>
          <w:w w:val="105"/>
        </w:rPr>
        <w:t>заболеваниях</w:t>
      </w:r>
      <w:r>
        <w:rPr>
          <w:color w:val="232626"/>
          <w:spacing w:val="-24"/>
          <w:w w:val="105"/>
        </w:rPr>
        <w:t> </w:t>
      </w:r>
      <w:r>
        <w:rPr>
          <w:color w:val="232626"/>
          <w:w w:val="105"/>
        </w:rPr>
        <w:t>и</w:t>
      </w:r>
      <w:r>
        <w:rPr>
          <w:color w:val="232626"/>
          <w:spacing w:val="-20"/>
          <w:w w:val="105"/>
        </w:rPr>
        <w:t> </w:t>
      </w:r>
      <w:r>
        <w:rPr>
          <w:color w:val="232626"/>
          <w:w w:val="105"/>
        </w:rPr>
        <w:t>состояниях,</w:t>
      </w:r>
      <w:r>
        <w:rPr>
          <w:color w:val="232626"/>
          <w:spacing w:val="-17"/>
          <w:w w:val="105"/>
        </w:rPr>
        <w:t> </w:t>
      </w:r>
      <w:r>
        <w:rPr>
          <w:color w:val="232626"/>
          <w:w w:val="105"/>
        </w:rPr>
        <w:t>не</w:t>
      </w:r>
      <w:r>
        <w:rPr>
          <w:color w:val="232626"/>
          <w:spacing w:val="-33"/>
          <w:w w:val="105"/>
        </w:rPr>
        <w:t> </w:t>
      </w:r>
      <w:r>
        <w:rPr>
          <w:color w:val="232626"/>
          <w:w w:val="105"/>
        </w:rPr>
        <w:t>сопровождающихся</w:t>
      </w:r>
      <w:r>
        <w:rPr>
          <w:color w:val="232626"/>
          <w:spacing w:val="-28"/>
          <w:w w:val="105"/>
        </w:rPr>
        <w:t> </w:t>
      </w:r>
      <w:r>
        <w:rPr>
          <w:color w:val="232626"/>
          <w:w w:val="105"/>
        </w:rPr>
        <w:t>угрозой</w:t>
      </w:r>
      <w:r>
        <w:rPr>
          <w:color w:val="232626"/>
          <w:spacing w:val="-23"/>
          <w:w w:val="105"/>
        </w:rPr>
        <w:t> </w:t>
      </w:r>
      <w:r>
        <w:rPr>
          <w:color w:val="232626"/>
          <w:w w:val="105"/>
        </w:rPr>
        <w:t>жизни</w:t>
      </w:r>
      <w:r>
        <w:rPr>
          <w:color w:val="232626"/>
          <w:spacing w:val="-21"/>
          <w:w w:val="105"/>
        </w:rPr>
        <w:t> </w:t>
      </w:r>
      <w:r>
        <w:rPr>
          <w:color w:val="232626"/>
          <w:w w:val="105"/>
        </w:rPr>
        <w:t>пациен</w:t>
      </w:r>
      <w:r>
        <w:rPr>
          <w:color w:val="080A0A"/>
          <w:w w:val="105"/>
        </w:rPr>
        <w:t>­ </w:t>
      </w:r>
      <w:r>
        <w:rPr>
          <w:color w:val="343436"/>
          <w:w w:val="105"/>
        </w:rPr>
        <w:t>та,</w:t>
      </w:r>
      <w:r>
        <w:rPr>
          <w:color w:val="343436"/>
          <w:spacing w:val="-3"/>
          <w:w w:val="105"/>
        </w:rPr>
        <w:t> </w:t>
      </w:r>
      <w:r>
        <w:rPr>
          <w:color w:val="232626"/>
          <w:w w:val="105"/>
        </w:rPr>
        <w:t>не</w:t>
      </w:r>
      <w:r>
        <w:rPr>
          <w:color w:val="232626"/>
          <w:spacing w:val="-17"/>
          <w:w w:val="105"/>
        </w:rPr>
        <w:t> </w:t>
      </w:r>
      <w:r>
        <w:rPr>
          <w:color w:val="232626"/>
          <w:w w:val="105"/>
        </w:rPr>
        <w:t>требующих</w:t>
      </w:r>
      <w:r>
        <w:rPr>
          <w:color w:val="232626"/>
          <w:spacing w:val="-10"/>
          <w:w w:val="105"/>
        </w:rPr>
        <w:t> </w:t>
      </w:r>
      <w:r>
        <w:rPr>
          <w:color w:val="343436"/>
          <w:w w:val="105"/>
        </w:rPr>
        <w:t>экстренной</w:t>
      </w:r>
      <w:r>
        <w:rPr>
          <w:color w:val="343436"/>
          <w:spacing w:val="2"/>
          <w:w w:val="105"/>
        </w:rPr>
        <w:t> </w:t>
      </w:r>
      <w:r>
        <w:rPr>
          <w:color w:val="232626"/>
          <w:w w:val="105"/>
        </w:rPr>
        <w:t>и</w:t>
      </w:r>
      <w:r>
        <w:rPr>
          <w:color w:val="232626"/>
          <w:spacing w:val="-21"/>
          <w:w w:val="105"/>
        </w:rPr>
        <w:t> </w:t>
      </w:r>
      <w:r>
        <w:rPr>
          <w:color w:val="232626"/>
          <w:w w:val="105"/>
        </w:rPr>
        <w:t>неотложной</w:t>
      </w:r>
      <w:r>
        <w:rPr>
          <w:color w:val="232626"/>
          <w:spacing w:val="8"/>
          <w:w w:val="105"/>
        </w:rPr>
        <w:t> </w:t>
      </w:r>
      <w:r>
        <w:rPr>
          <w:color w:val="232626"/>
          <w:w w:val="105"/>
        </w:rPr>
        <w:t>медицинской</w:t>
      </w:r>
      <w:r>
        <w:rPr>
          <w:color w:val="232626"/>
          <w:spacing w:val="-2"/>
          <w:w w:val="105"/>
        </w:rPr>
        <w:t> </w:t>
      </w:r>
      <w:r>
        <w:rPr>
          <w:color w:val="232626"/>
          <w:w w:val="105"/>
        </w:rPr>
        <w:t>помощи,</w:t>
      </w:r>
      <w:r>
        <w:rPr>
          <w:color w:val="232626"/>
          <w:spacing w:val="-10"/>
          <w:w w:val="105"/>
        </w:rPr>
        <w:t> </w:t>
      </w:r>
      <w:r>
        <w:rPr>
          <w:color w:val="232626"/>
          <w:w w:val="105"/>
        </w:rPr>
        <w:t>отсрочка</w:t>
      </w:r>
      <w:r>
        <w:rPr>
          <w:color w:val="232626"/>
          <w:spacing w:val="-5"/>
          <w:w w:val="105"/>
        </w:rPr>
        <w:t> </w:t>
      </w:r>
      <w:r>
        <w:rPr>
          <w:color w:val="232626"/>
          <w:w w:val="105"/>
        </w:rPr>
        <w:t>оказа</w:t>
      </w:r>
      <w:r>
        <w:rPr>
          <w:color w:val="080A0A"/>
          <w:w w:val="105"/>
        </w:rPr>
        <w:t>­ </w:t>
      </w:r>
      <w:r>
        <w:rPr>
          <w:color w:val="232626"/>
          <w:w w:val="105"/>
        </w:rPr>
        <w:t>ния которой на определенное время не повлечет </w:t>
      </w:r>
      <w:r>
        <w:rPr>
          <w:color w:val="343436"/>
          <w:w w:val="105"/>
        </w:rPr>
        <w:t>за </w:t>
      </w:r>
      <w:r>
        <w:rPr>
          <w:color w:val="232626"/>
          <w:w w:val="105"/>
        </w:rPr>
        <w:t>собой</w:t>
      </w:r>
      <w:r>
        <w:rPr>
          <w:color w:val="232626"/>
          <w:spacing w:val="-51"/>
          <w:w w:val="105"/>
        </w:rPr>
        <w:t> </w:t>
      </w:r>
      <w:r>
        <w:rPr>
          <w:color w:val="232626"/>
          <w:w w:val="105"/>
        </w:rPr>
        <w:t>ухудшения состояния па</w:t>
      </w:r>
      <w:r>
        <w:rPr>
          <w:color w:val="080A0A"/>
          <w:w w:val="105"/>
        </w:rPr>
        <w:t>­ </w:t>
      </w:r>
      <w:r>
        <w:rPr>
          <w:color w:val="232626"/>
          <w:w w:val="105"/>
        </w:rPr>
        <w:t>циента,</w:t>
      </w:r>
      <w:r>
        <w:rPr>
          <w:color w:val="232626"/>
          <w:spacing w:val="-15"/>
          <w:w w:val="105"/>
        </w:rPr>
        <w:t> </w:t>
      </w:r>
      <w:r>
        <w:rPr>
          <w:color w:val="232626"/>
          <w:w w:val="105"/>
        </w:rPr>
        <w:t>угрозы</w:t>
      </w:r>
      <w:r>
        <w:rPr>
          <w:color w:val="232626"/>
          <w:spacing w:val="-5"/>
          <w:w w:val="105"/>
        </w:rPr>
        <w:t> </w:t>
      </w:r>
      <w:r>
        <w:rPr>
          <w:color w:val="232626"/>
          <w:w w:val="105"/>
        </w:rPr>
        <w:t>его</w:t>
      </w:r>
      <w:r>
        <w:rPr>
          <w:color w:val="232626"/>
          <w:spacing w:val="-18"/>
          <w:w w:val="105"/>
        </w:rPr>
        <w:t> </w:t>
      </w:r>
      <w:r>
        <w:rPr>
          <w:color w:val="232626"/>
          <w:w w:val="105"/>
        </w:rPr>
        <w:t>жизни</w:t>
      </w:r>
      <w:r>
        <w:rPr>
          <w:color w:val="232626"/>
          <w:spacing w:val="-10"/>
          <w:w w:val="105"/>
        </w:rPr>
        <w:t> </w:t>
      </w:r>
      <w:r>
        <w:rPr>
          <w:color w:val="232626"/>
          <w:w w:val="105"/>
        </w:rPr>
        <w:t>и</w:t>
      </w:r>
      <w:r>
        <w:rPr>
          <w:color w:val="232626"/>
          <w:spacing w:val="-18"/>
          <w:w w:val="105"/>
        </w:rPr>
        <w:t> </w:t>
      </w:r>
      <w:r>
        <w:rPr>
          <w:color w:val="232626"/>
          <w:w w:val="105"/>
        </w:rPr>
        <w:t>здоровью.</w:t>
      </w:r>
    </w:p>
    <w:p>
      <w:pPr>
        <w:pStyle w:val="ListParagraph"/>
        <w:numPr>
          <w:ilvl w:val="1"/>
          <w:numId w:val="5"/>
        </w:numPr>
        <w:tabs>
          <w:tab w:pos="1656" w:val="left" w:leader="none"/>
        </w:tabs>
        <w:spacing w:line="290" w:lineRule="exact" w:before="0" w:after="0"/>
        <w:ind w:left="1655" w:right="0" w:hanging="465"/>
        <w:jc w:val="both"/>
        <w:rPr>
          <w:color w:val="232626"/>
          <w:sz w:val="27"/>
        </w:rPr>
      </w:pPr>
      <w:r>
        <w:rPr>
          <w:color w:val="232626"/>
          <w:w w:val="105"/>
          <w:sz w:val="27"/>
        </w:rPr>
        <w:t>В </w:t>
      </w:r>
      <w:r>
        <w:rPr>
          <w:color w:val="232626"/>
          <w:w w:val="105"/>
          <w:sz w:val="26"/>
        </w:rPr>
        <w:t>целях обеспечения преемственности, </w:t>
      </w:r>
      <w:r>
        <w:rPr>
          <w:color w:val="343436"/>
          <w:w w:val="105"/>
          <w:sz w:val="26"/>
        </w:rPr>
        <w:t>доступности </w:t>
      </w:r>
      <w:r>
        <w:rPr>
          <w:color w:val="232626"/>
          <w:w w:val="105"/>
          <w:sz w:val="26"/>
        </w:rPr>
        <w:t>и </w:t>
      </w:r>
      <w:r>
        <w:rPr>
          <w:color w:val="343436"/>
          <w:w w:val="105"/>
          <w:sz w:val="26"/>
        </w:rPr>
        <w:t>качества</w:t>
      </w:r>
      <w:r>
        <w:rPr>
          <w:color w:val="343436"/>
          <w:spacing w:val="43"/>
          <w:w w:val="105"/>
          <w:sz w:val="26"/>
        </w:rPr>
        <w:t> </w:t>
      </w:r>
      <w:r>
        <w:rPr>
          <w:color w:val="232626"/>
          <w:spacing w:val="-6"/>
          <w:w w:val="105"/>
          <w:sz w:val="26"/>
        </w:rPr>
        <w:t>медицин</w:t>
      </w:r>
      <w:r>
        <w:rPr>
          <w:color w:val="080A0A"/>
          <w:spacing w:val="-6"/>
          <w:w w:val="105"/>
          <w:sz w:val="26"/>
        </w:rPr>
        <w:t>­</w:t>
      </w:r>
    </w:p>
    <w:p>
      <w:pPr>
        <w:pStyle w:val="BodyText"/>
        <w:spacing w:line="254" w:lineRule="auto" w:before="12"/>
        <w:ind w:left="525" w:right="468" w:hanging="6"/>
      </w:pPr>
      <w:r>
        <w:rPr>
          <w:color w:val="232626"/>
          <w:w w:val="105"/>
        </w:rPr>
        <w:t>ской помощи, а также </w:t>
      </w:r>
      <w:r>
        <w:rPr>
          <w:color w:val="343436"/>
          <w:w w:val="105"/>
        </w:rPr>
        <w:t>эффективной </w:t>
      </w:r>
      <w:r>
        <w:rPr>
          <w:color w:val="232626"/>
          <w:w w:val="105"/>
        </w:rPr>
        <w:t>реализации Программы медицинская помощь гражданам оказывается в соответствии с трехуровневой системой организации ме­ дицинской помощи:</w:t>
      </w:r>
    </w:p>
    <w:p>
      <w:pPr>
        <w:pStyle w:val="BodyText"/>
        <w:spacing w:line="252" w:lineRule="auto"/>
        <w:ind w:left="523" w:right="441" w:firstLine="675"/>
      </w:pPr>
      <w:r>
        <w:rPr>
          <w:color w:val="232626"/>
          <w:w w:val="105"/>
        </w:rPr>
        <w:t>первый уровень - оказание преимущественно первичной медико-санитарной помощи,</w:t>
      </w:r>
      <w:r>
        <w:rPr>
          <w:color w:val="232626"/>
          <w:spacing w:val="-26"/>
          <w:w w:val="105"/>
        </w:rPr>
        <w:t> </w:t>
      </w:r>
      <w:r>
        <w:rPr>
          <w:color w:val="232626"/>
          <w:w w:val="105"/>
        </w:rPr>
        <w:t>в</w:t>
      </w:r>
      <w:r>
        <w:rPr>
          <w:color w:val="232626"/>
          <w:spacing w:val="-24"/>
          <w:w w:val="105"/>
        </w:rPr>
        <w:t> </w:t>
      </w:r>
      <w:r>
        <w:rPr>
          <w:color w:val="232626"/>
          <w:w w:val="105"/>
        </w:rPr>
        <w:t>том</w:t>
      </w:r>
      <w:r>
        <w:rPr>
          <w:color w:val="232626"/>
          <w:spacing w:val="-31"/>
          <w:w w:val="105"/>
        </w:rPr>
        <w:t> </w:t>
      </w:r>
      <w:r>
        <w:rPr>
          <w:color w:val="232626"/>
          <w:w w:val="105"/>
        </w:rPr>
        <w:t>числе</w:t>
      </w:r>
      <w:r>
        <w:rPr>
          <w:color w:val="232626"/>
          <w:spacing w:val="-23"/>
          <w:w w:val="105"/>
        </w:rPr>
        <w:t> </w:t>
      </w:r>
      <w:r>
        <w:rPr>
          <w:color w:val="232626"/>
          <w:w w:val="105"/>
        </w:rPr>
        <w:t>первичной</w:t>
      </w:r>
      <w:r>
        <w:rPr>
          <w:color w:val="232626"/>
          <w:spacing w:val="-16"/>
          <w:w w:val="105"/>
        </w:rPr>
        <w:t> </w:t>
      </w:r>
      <w:r>
        <w:rPr>
          <w:color w:val="232626"/>
          <w:w w:val="105"/>
        </w:rPr>
        <w:t>специализированной</w:t>
      </w:r>
      <w:r>
        <w:rPr>
          <w:color w:val="232626"/>
          <w:spacing w:val="-34"/>
          <w:w w:val="105"/>
        </w:rPr>
        <w:t> </w:t>
      </w:r>
      <w:r>
        <w:rPr>
          <w:color w:val="232626"/>
          <w:w w:val="105"/>
        </w:rPr>
        <w:t>медицинской</w:t>
      </w:r>
      <w:r>
        <w:rPr>
          <w:color w:val="232626"/>
          <w:spacing w:val="-18"/>
          <w:w w:val="105"/>
        </w:rPr>
        <w:t> </w:t>
      </w:r>
      <w:r>
        <w:rPr>
          <w:color w:val="232626"/>
          <w:w w:val="105"/>
        </w:rPr>
        <w:t>помощи,</w:t>
      </w:r>
      <w:r>
        <w:rPr>
          <w:color w:val="232626"/>
          <w:spacing w:val="-27"/>
          <w:w w:val="105"/>
        </w:rPr>
        <w:t> </w:t>
      </w:r>
      <w:r>
        <w:rPr>
          <w:rFonts w:ascii="Arial" w:hAnsi="Arial"/>
          <w:color w:val="343436"/>
          <w:w w:val="105"/>
          <w:sz w:val="24"/>
        </w:rPr>
        <w:t>а</w:t>
      </w:r>
      <w:r>
        <w:rPr>
          <w:rFonts w:ascii="Arial" w:hAnsi="Arial"/>
          <w:color w:val="343436"/>
          <w:spacing w:val="-36"/>
          <w:w w:val="105"/>
          <w:sz w:val="24"/>
        </w:rPr>
        <w:t> </w:t>
      </w:r>
      <w:r>
        <w:rPr>
          <w:color w:val="343436"/>
          <w:w w:val="105"/>
        </w:rPr>
        <w:t>также </w:t>
      </w:r>
      <w:r>
        <w:rPr>
          <w:color w:val="232626"/>
          <w:w w:val="105"/>
        </w:rPr>
        <w:t>специализированной медицинской помощи и скорой медицинской помощи в цен­ тральных районных больницах, </w:t>
      </w:r>
      <w:r>
        <w:rPr>
          <w:color w:val="343436"/>
          <w:w w:val="105"/>
        </w:rPr>
        <w:t>городских, </w:t>
      </w:r>
      <w:r>
        <w:rPr>
          <w:color w:val="232626"/>
          <w:spacing w:val="-8"/>
          <w:w w:val="105"/>
        </w:rPr>
        <w:t>районных</w:t>
      </w:r>
      <w:r>
        <w:rPr>
          <w:color w:val="464848"/>
          <w:spacing w:val="-8"/>
          <w:w w:val="105"/>
        </w:rPr>
        <w:t>, </w:t>
      </w:r>
      <w:r>
        <w:rPr>
          <w:color w:val="232626"/>
          <w:w w:val="105"/>
        </w:rPr>
        <w:t>участковых </w:t>
      </w:r>
      <w:r>
        <w:rPr>
          <w:color w:val="232626"/>
          <w:spacing w:val="-5"/>
          <w:w w:val="105"/>
        </w:rPr>
        <w:t>больницах</w:t>
      </w:r>
      <w:r>
        <w:rPr>
          <w:color w:val="464848"/>
          <w:spacing w:val="-5"/>
          <w:w w:val="105"/>
        </w:rPr>
        <w:t>, </w:t>
      </w:r>
      <w:r>
        <w:rPr>
          <w:color w:val="232626"/>
          <w:w w:val="105"/>
        </w:rPr>
        <w:t>вра­ чебных </w:t>
      </w:r>
      <w:r>
        <w:rPr>
          <w:color w:val="232626"/>
          <w:spacing w:val="-9"/>
          <w:w w:val="105"/>
        </w:rPr>
        <w:t>амбулаториях</w:t>
      </w:r>
      <w:r>
        <w:rPr>
          <w:color w:val="464848"/>
          <w:spacing w:val="-9"/>
          <w:w w:val="105"/>
        </w:rPr>
        <w:t>, </w:t>
      </w:r>
      <w:r>
        <w:rPr>
          <w:color w:val="232626"/>
          <w:spacing w:val="-5"/>
          <w:w w:val="105"/>
        </w:rPr>
        <w:t>фельдшерско</w:t>
      </w:r>
      <w:r>
        <w:rPr>
          <w:color w:val="464848"/>
          <w:spacing w:val="-5"/>
          <w:w w:val="105"/>
        </w:rPr>
        <w:t>-</w:t>
      </w:r>
      <w:r>
        <w:rPr>
          <w:color w:val="232626"/>
          <w:spacing w:val="-5"/>
          <w:w w:val="105"/>
        </w:rPr>
        <w:t>акушерских </w:t>
      </w:r>
      <w:r>
        <w:rPr>
          <w:color w:val="232626"/>
          <w:w w:val="105"/>
        </w:rPr>
        <w:t>пунктах, городских </w:t>
      </w:r>
      <w:r>
        <w:rPr>
          <w:color w:val="232626"/>
          <w:spacing w:val="-4"/>
          <w:w w:val="105"/>
        </w:rPr>
        <w:t>поликлиниках</w:t>
      </w:r>
      <w:r>
        <w:rPr>
          <w:color w:val="626266"/>
          <w:spacing w:val="-4"/>
          <w:w w:val="105"/>
        </w:rPr>
        <w:t>, </w:t>
      </w:r>
      <w:r>
        <w:rPr>
          <w:color w:val="232626"/>
          <w:w w:val="105"/>
        </w:rPr>
        <w:t>иных медицинских организациях, отделениях и станциях скорой медицинской по­ мощи;</w:t>
      </w:r>
    </w:p>
    <w:p>
      <w:pPr>
        <w:pStyle w:val="BodyText"/>
        <w:spacing w:line="277" w:lineRule="exact"/>
        <w:ind w:left="1207"/>
      </w:pPr>
      <w:r>
        <w:rPr>
          <w:color w:val="232626"/>
          <w:w w:val="105"/>
        </w:rPr>
        <w:t>второй уровень </w:t>
      </w:r>
      <w:r>
        <w:rPr>
          <w:color w:val="343436"/>
          <w:w w:val="105"/>
        </w:rPr>
        <w:t>- </w:t>
      </w:r>
      <w:r>
        <w:rPr>
          <w:color w:val="232626"/>
          <w:w w:val="105"/>
        </w:rPr>
        <w:t>оказание преимущественно специализированной (за исклю­</w:t>
      </w:r>
    </w:p>
    <w:p>
      <w:pPr>
        <w:pStyle w:val="BodyText"/>
        <w:spacing w:line="254" w:lineRule="auto" w:before="4"/>
        <w:ind w:left="542" w:right="435" w:hanging="8"/>
      </w:pPr>
      <w:r>
        <w:rPr>
          <w:color w:val="232626"/>
          <w:w w:val="105"/>
        </w:rPr>
        <w:t>чением</w:t>
      </w:r>
      <w:r>
        <w:rPr>
          <w:color w:val="232626"/>
          <w:spacing w:val="-16"/>
          <w:w w:val="105"/>
        </w:rPr>
        <w:t> </w:t>
      </w:r>
      <w:r>
        <w:rPr>
          <w:color w:val="232626"/>
          <w:w w:val="105"/>
        </w:rPr>
        <w:t>высокотехнологичной)</w:t>
      </w:r>
      <w:r>
        <w:rPr>
          <w:color w:val="232626"/>
          <w:spacing w:val="-24"/>
          <w:w w:val="105"/>
        </w:rPr>
        <w:t> </w:t>
      </w:r>
      <w:r>
        <w:rPr>
          <w:color w:val="232626"/>
          <w:w w:val="105"/>
        </w:rPr>
        <w:t>медицинской</w:t>
      </w:r>
      <w:r>
        <w:rPr>
          <w:color w:val="232626"/>
          <w:spacing w:val="-7"/>
          <w:w w:val="105"/>
        </w:rPr>
        <w:t> </w:t>
      </w:r>
      <w:r>
        <w:rPr>
          <w:color w:val="232626"/>
          <w:w w:val="105"/>
        </w:rPr>
        <w:t>помощи</w:t>
      </w:r>
      <w:r>
        <w:rPr>
          <w:color w:val="232626"/>
          <w:spacing w:val="-13"/>
          <w:w w:val="105"/>
        </w:rPr>
        <w:t> </w:t>
      </w:r>
      <w:r>
        <w:rPr>
          <w:color w:val="232626"/>
          <w:w w:val="105"/>
        </w:rPr>
        <w:t>в</w:t>
      </w:r>
      <w:r>
        <w:rPr>
          <w:color w:val="232626"/>
          <w:spacing w:val="-14"/>
          <w:w w:val="105"/>
        </w:rPr>
        <w:t> </w:t>
      </w:r>
      <w:r>
        <w:rPr>
          <w:color w:val="232626"/>
          <w:w w:val="105"/>
        </w:rPr>
        <w:t>медицинских</w:t>
      </w:r>
      <w:r>
        <w:rPr>
          <w:color w:val="232626"/>
          <w:spacing w:val="-14"/>
          <w:w w:val="105"/>
        </w:rPr>
        <w:t> </w:t>
      </w:r>
      <w:r>
        <w:rPr>
          <w:color w:val="232626"/>
          <w:w w:val="105"/>
        </w:rPr>
        <w:t>организациях, имеющих в своей структуре специализированные межмуниципальные (межрайон­ ные) отделения </w:t>
      </w:r>
      <w:r>
        <w:rPr>
          <w:color w:val="343436"/>
          <w:w w:val="105"/>
        </w:rPr>
        <w:t>и </w:t>
      </w:r>
      <w:r>
        <w:rPr>
          <w:color w:val="232626"/>
          <w:w w:val="105"/>
        </w:rPr>
        <w:t>(или) </w:t>
      </w:r>
      <w:r>
        <w:rPr>
          <w:color w:val="343436"/>
          <w:w w:val="105"/>
        </w:rPr>
        <w:t>центры, </w:t>
      </w:r>
      <w:r>
        <w:rPr>
          <w:color w:val="232626"/>
          <w:w w:val="105"/>
        </w:rPr>
        <w:t>а </w:t>
      </w:r>
      <w:r>
        <w:rPr>
          <w:color w:val="343436"/>
          <w:w w:val="105"/>
        </w:rPr>
        <w:t>также </w:t>
      </w:r>
      <w:r>
        <w:rPr>
          <w:color w:val="232626"/>
          <w:w w:val="105"/>
        </w:rPr>
        <w:t>в </w:t>
      </w:r>
      <w:r>
        <w:rPr>
          <w:color w:val="343436"/>
          <w:w w:val="105"/>
        </w:rPr>
        <w:t>диспансерах, </w:t>
      </w:r>
      <w:r>
        <w:rPr>
          <w:color w:val="232626"/>
          <w:w w:val="105"/>
        </w:rPr>
        <w:t>многопрофильных </w:t>
      </w:r>
      <w:r>
        <w:rPr>
          <w:color w:val="343436"/>
          <w:spacing w:val="-5"/>
          <w:w w:val="105"/>
        </w:rPr>
        <w:t>больни</w:t>
      </w:r>
      <w:r>
        <w:rPr>
          <w:color w:val="080A0A"/>
          <w:spacing w:val="-5"/>
          <w:w w:val="105"/>
        </w:rPr>
        <w:t>­ </w:t>
      </w:r>
      <w:r>
        <w:rPr>
          <w:color w:val="232626"/>
          <w:w w:val="105"/>
        </w:rPr>
        <w:t>цах;</w:t>
      </w:r>
    </w:p>
    <w:p>
      <w:pPr>
        <w:pStyle w:val="BodyText"/>
        <w:spacing w:line="276" w:lineRule="exact"/>
        <w:ind w:left="1211"/>
      </w:pPr>
      <w:r>
        <w:rPr>
          <w:color w:val="232626"/>
          <w:w w:val="105"/>
        </w:rPr>
        <w:t>третий уровень </w:t>
      </w:r>
      <w:r>
        <w:rPr>
          <w:color w:val="343436"/>
          <w:w w:val="105"/>
        </w:rPr>
        <w:t>- </w:t>
      </w:r>
      <w:r>
        <w:rPr>
          <w:color w:val="232626"/>
          <w:w w:val="105"/>
        </w:rPr>
        <w:t>оказание преимущественно </w:t>
      </w:r>
      <w:r>
        <w:rPr>
          <w:color w:val="343436"/>
          <w:w w:val="105"/>
        </w:rPr>
        <w:t>специализированной, </w:t>
      </w:r>
      <w:r>
        <w:rPr>
          <w:color w:val="232626"/>
          <w:w w:val="105"/>
        </w:rPr>
        <w:t>в </w:t>
      </w:r>
      <w:r>
        <w:rPr>
          <w:color w:val="343436"/>
          <w:w w:val="105"/>
        </w:rPr>
        <w:t>том </w:t>
      </w:r>
      <w:r>
        <w:rPr>
          <w:color w:val="232626"/>
          <w:w w:val="105"/>
        </w:rPr>
        <w:t>чис­</w:t>
      </w:r>
    </w:p>
    <w:p>
      <w:pPr>
        <w:pStyle w:val="BodyText"/>
        <w:spacing w:line="266" w:lineRule="auto" w:before="14"/>
        <w:ind w:left="536" w:right="441"/>
      </w:pPr>
      <w:r>
        <w:rPr>
          <w:color w:val="343436"/>
          <w:w w:val="105"/>
        </w:rPr>
        <w:t>ле</w:t>
      </w:r>
      <w:r>
        <w:rPr>
          <w:color w:val="343436"/>
          <w:spacing w:val="-30"/>
          <w:w w:val="105"/>
        </w:rPr>
        <w:t> </w:t>
      </w:r>
      <w:r>
        <w:rPr>
          <w:color w:val="232626"/>
          <w:w w:val="105"/>
        </w:rPr>
        <w:t>высокотехнологичной,</w:t>
      </w:r>
      <w:r>
        <w:rPr>
          <w:color w:val="232626"/>
          <w:spacing w:val="-34"/>
          <w:w w:val="105"/>
        </w:rPr>
        <w:t> </w:t>
      </w:r>
      <w:r>
        <w:rPr>
          <w:color w:val="232626"/>
          <w:w w:val="105"/>
        </w:rPr>
        <w:t>медицинской</w:t>
      </w:r>
      <w:r>
        <w:rPr>
          <w:color w:val="232626"/>
          <w:spacing w:val="-16"/>
          <w:w w:val="105"/>
        </w:rPr>
        <w:t> </w:t>
      </w:r>
      <w:r>
        <w:rPr>
          <w:color w:val="232626"/>
          <w:w w:val="105"/>
        </w:rPr>
        <w:t>помощи</w:t>
      </w:r>
      <w:r>
        <w:rPr>
          <w:color w:val="232626"/>
          <w:spacing w:val="-20"/>
          <w:w w:val="105"/>
        </w:rPr>
        <w:t> </w:t>
      </w:r>
      <w:r>
        <w:rPr>
          <w:color w:val="232626"/>
          <w:w w:val="105"/>
        </w:rPr>
        <w:t>в</w:t>
      </w:r>
      <w:r>
        <w:rPr>
          <w:color w:val="232626"/>
          <w:spacing w:val="-31"/>
          <w:w w:val="105"/>
        </w:rPr>
        <w:t> </w:t>
      </w:r>
      <w:r>
        <w:rPr>
          <w:color w:val="232626"/>
          <w:w w:val="105"/>
        </w:rPr>
        <w:t>медицинских</w:t>
      </w:r>
      <w:r>
        <w:rPr>
          <w:color w:val="232626"/>
          <w:spacing w:val="-22"/>
          <w:w w:val="105"/>
        </w:rPr>
        <w:t> </w:t>
      </w:r>
      <w:r>
        <w:rPr>
          <w:color w:val="232626"/>
          <w:w w:val="105"/>
        </w:rPr>
        <w:t>организациях</w:t>
      </w:r>
      <w:r>
        <w:rPr>
          <w:color w:val="232626"/>
          <w:spacing w:val="-26"/>
          <w:w w:val="105"/>
        </w:rPr>
        <w:t> </w:t>
      </w:r>
      <w:r>
        <w:rPr>
          <w:color w:val="232626"/>
          <w:spacing w:val="2"/>
          <w:w w:val="105"/>
        </w:rPr>
        <w:t>(отде</w:t>
      </w:r>
      <w:r>
        <w:rPr>
          <w:color w:val="080A0A"/>
          <w:spacing w:val="2"/>
          <w:w w:val="105"/>
        </w:rPr>
        <w:t>­ </w:t>
      </w:r>
      <w:r>
        <w:rPr>
          <w:color w:val="343436"/>
          <w:w w:val="105"/>
        </w:rPr>
        <w:t>лениях)</w:t>
      </w:r>
      <w:r>
        <w:rPr>
          <w:color w:val="080A0A"/>
          <w:w w:val="105"/>
        </w:rPr>
        <w:t>.</w:t>
      </w:r>
    </w:p>
    <w:p>
      <w:pPr>
        <w:pStyle w:val="ListParagraph"/>
        <w:numPr>
          <w:ilvl w:val="1"/>
          <w:numId w:val="5"/>
        </w:numPr>
        <w:tabs>
          <w:tab w:pos="1680" w:val="left" w:leader="none"/>
        </w:tabs>
        <w:spacing w:line="255" w:lineRule="exact" w:before="0" w:after="0"/>
        <w:ind w:left="1679" w:right="0" w:hanging="459"/>
        <w:jc w:val="both"/>
        <w:rPr>
          <w:color w:val="232626"/>
          <w:sz w:val="26"/>
        </w:rPr>
      </w:pPr>
      <w:r>
        <w:rPr>
          <w:color w:val="232626"/>
          <w:w w:val="105"/>
          <w:sz w:val="26"/>
        </w:rPr>
        <w:t>Оказание платных медицинских услуг гражданам осуществляется </w:t>
      </w:r>
      <w:r>
        <w:rPr>
          <w:color w:val="343436"/>
          <w:w w:val="105"/>
          <w:sz w:val="26"/>
        </w:rPr>
        <w:t>в</w:t>
      </w:r>
      <w:r>
        <w:rPr>
          <w:color w:val="343436"/>
          <w:spacing w:val="33"/>
          <w:w w:val="105"/>
          <w:sz w:val="26"/>
        </w:rPr>
        <w:t> </w:t>
      </w:r>
      <w:r>
        <w:rPr>
          <w:color w:val="232626"/>
          <w:w w:val="105"/>
          <w:sz w:val="26"/>
        </w:rPr>
        <w:t>соот</w:t>
      </w:r>
      <w:r>
        <w:rPr>
          <w:color w:val="080A0A"/>
          <w:w w:val="105"/>
          <w:sz w:val="26"/>
        </w:rPr>
        <w:t>­</w:t>
      </w:r>
    </w:p>
    <w:p>
      <w:pPr>
        <w:pStyle w:val="BodyText"/>
        <w:spacing w:line="244" w:lineRule="auto"/>
        <w:ind w:left="548" w:right="385" w:firstLine="2"/>
      </w:pPr>
      <w:r>
        <w:rPr>
          <w:color w:val="232626"/>
          <w:w w:val="105"/>
        </w:rPr>
        <w:t>ветствии с </w:t>
      </w:r>
      <w:r>
        <w:rPr>
          <w:color w:val="232626"/>
          <w:spacing w:val="-8"/>
          <w:w w:val="105"/>
        </w:rPr>
        <w:t>Фе</w:t>
      </w:r>
      <w:r>
        <w:rPr>
          <w:color w:val="464848"/>
          <w:spacing w:val="-8"/>
          <w:w w:val="105"/>
        </w:rPr>
        <w:t>де</w:t>
      </w:r>
      <w:r>
        <w:rPr>
          <w:color w:val="232626"/>
          <w:spacing w:val="-8"/>
          <w:w w:val="105"/>
        </w:rPr>
        <w:t>ральным </w:t>
      </w:r>
      <w:r>
        <w:rPr>
          <w:color w:val="343436"/>
          <w:w w:val="105"/>
        </w:rPr>
        <w:t>законом </w:t>
      </w:r>
      <w:r>
        <w:rPr>
          <w:color w:val="232626"/>
          <w:w w:val="105"/>
        </w:rPr>
        <w:t>от </w:t>
      </w:r>
      <w:r>
        <w:rPr>
          <w:color w:val="343436"/>
          <w:w w:val="105"/>
        </w:rPr>
        <w:t>21 </w:t>
      </w:r>
      <w:r>
        <w:rPr>
          <w:color w:val="232626"/>
          <w:w w:val="105"/>
        </w:rPr>
        <w:t>ноября </w:t>
      </w:r>
      <w:r>
        <w:rPr>
          <w:color w:val="343436"/>
          <w:w w:val="105"/>
        </w:rPr>
        <w:t>2011 </w:t>
      </w:r>
      <w:r>
        <w:rPr>
          <w:color w:val="464848"/>
          <w:w w:val="105"/>
        </w:rPr>
        <w:t>г</w:t>
      </w:r>
      <w:r>
        <w:rPr>
          <w:color w:val="232626"/>
          <w:w w:val="105"/>
        </w:rPr>
        <w:t>о</w:t>
      </w:r>
      <w:r>
        <w:rPr>
          <w:color w:val="464848"/>
          <w:w w:val="105"/>
        </w:rPr>
        <w:t>д</w:t>
      </w:r>
      <w:r>
        <w:rPr>
          <w:color w:val="232626"/>
          <w:w w:val="105"/>
        </w:rPr>
        <w:t>а </w:t>
      </w:r>
      <w:r>
        <w:rPr>
          <w:rFonts w:ascii="Arial" w:hAnsi="Arial"/>
          <w:color w:val="232626"/>
          <w:w w:val="105"/>
          <w:sz w:val="25"/>
        </w:rPr>
        <w:t>№ </w:t>
      </w:r>
      <w:r>
        <w:rPr>
          <w:color w:val="343436"/>
          <w:w w:val="105"/>
        </w:rPr>
        <w:t>323-ФЗ </w:t>
      </w:r>
      <w:r>
        <w:rPr>
          <w:color w:val="464848"/>
          <w:w w:val="105"/>
        </w:rPr>
        <w:t>«</w:t>
      </w:r>
      <w:r>
        <w:rPr>
          <w:color w:val="232626"/>
          <w:w w:val="105"/>
        </w:rPr>
        <w:t>Об </w:t>
      </w:r>
      <w:r>
        <w:rPr>
          <w:color w:val="343436"/>
          <w:w w:val="105"/>
        </w:rPr>
        <w:t>основах </w:t>
      </w:r>
      <w:r>
        <w:rPr>
          <w:color w:val="232626"/>
          <w:w w:val="105"/>
        </w:rPr>
        <w:t>о</w:t>
      </w:r>
      <w:r>
        <w:rPr>
          <w:color w:val="464848"/>
          <w:w w:val="105"/>
        </w:rPr>
        <w:t>х</w:t>
      </w:r>
      <w:r>
        <w:rPr>
          <w:color w:val="232626"/>
          <w:w w:val="105"/>
        </w:rPr>
        <w:t>раны </w:t>
      </w:r>
      <w:r>
        <w:rPr>
          <w:color w:val="464848"/>
          <w:w w:val="105"/>
        </w:rPr>
        <w:t>здо</w:t>
      </w:r>
      <w:r>
        <w:rPr>
          <w:color w:val="232626"/>
          <w:w w:val="105"/>
        </w:rPr>
        <w:t>ровья </w:t>
      </w:r>
      <w:r>
        <w:rPr>
          <w:color w:val="343436"/>
          <w:w w:val="105"/>
        </w:rPr>
        <w:t>граждан </w:t>
      </w:r>
      <w:r>
        <w:rPr>
          <w:color w:val="232626"/>
          <w:w w:val="105"/>
        </w:rPr>
        <w:t>в Российской Фе</w:t>
      </w:r>
      <w:r>
        <w:rPr>
          <w:color w:val="464848"/>
          <w:w w:val="105"/>
        </w:rPr>
        <w:t>д</w:t>
      </w:r>
      <w:r>
        <w:rPr>
          <w:color w:val="232626"/>
          <w:w w:val="105"/>
        </w:rPr>
        <w:t>ерации</w:t>
      </w:r>
      <w:r>
        <w:rPr>
          <w:color w:val="464848"/>
          <w:w w:val="105"/>
        </w:rPr>
        <w:t>» </w:t>
      </w:r>
      <w:r>
        <w:rPr>
          <w:color w:val="232626"/>
          <w:w w:val="105"/>
        </w:rPr>
        <w:t>и постановлением Правитель­ ства Российской Фе</w:t>
      </w:r>
      <w:r>
        <w:rPr>
          <w:color w:val="464848"/>
          <w:w w:val="105"/>
        </w:rPr>
        <w:t>д</w:t>
      </w:r>
      <w:r>
        <w:rPr>
          <w:color w:val="232626"/>
          <w:w w:val="105"/>
        </w:rPr>
        <w:t>ерации от 11 мая 2023 </w:t>
      </w:r>
      <w:r>
        <w:rPr>
          <w:color w:val="232626"/>
          <w:spacing w:val="-4"/>
          <w:w w:val="105"/>
        </w:rPr>
        <w:t>г</w:t>
      </w:r>
      <w:r>
        <w:rPr>
          <w:color w:val="464848"/>
          <w:spacing w:val="-4"/>
          <w:w w:val="105"/>
        </w:rPr>
        <w:t>. </w:t>
      </w:r>
      <w:r>
        <w:rPr>
          <w:color w:val="232626"/>
          <w:w w:val="105"/>
          <w:sz w:val="25"/>
        </w:rPr>
        <w:t>№ </w:t>
      </w:r>
      <w:r>
        <w:rPr>
          <w:color w:val="343436"/>
          <w:w w:val="105"/>
        </w:rPr>
        <w:t>736 «Об угверждении Правил </w:t>
      </w:r>
      <w:r>
        <w:rPr>
          <w:color w:val="232626"/>
          <w:w w:val="105"/>
        </w:rPr>
        <w:t>предоставления </w:t>
      </w:r>
      <w:r>
        <w:rPr>
          <w:color w:val="343436"/>
          <w:w w:val="105"/>
        </w:rPr>
        <w:t>медицинскими организациями платных </w:t>
      </w:r>
      <w:r>
        <w:rPr>
          <w:color w:val="232626"/>
          <w:w w:val="105"/>
        </w:rPr>
        <w:t>медицинских </w:t>
      </w:r>
      <w:r>
        <w:rPr>
          <w:color w:val="343436"/>
          <w:w w:val="105"/>
        </w:rPr>
        <w:t>услуг, внесе­ </w:t>
      </w:r>
      <w:r>
        <w:rPr>
          <w:color w:val="232626"/>
          <w:w w:val="105"/>
        </w:rPr>
        <w:t>нии изменений в некоторые акты Правительства </w:t>
      </w:r>
      <w:r>
        <w:rPr>
          <w:color w:val="343436"/>
          <w:w w:val="105"/>
        </w:rPr>
        <w:t>Российской </w:t>
      </w:r>
      <w:r>
        <w:rPr>
          <w:color w:val="232626"/>
          <w:w w:val="105"/>
        </w:rPr>
        <w:t>Федерации и </w:t>
      </w:r>
      <w:r>
        <w:rPr>
          <w:color w:val="232626"/>
          <w:spacing w:val="-9"/>
          <w:w w:val="105"/>
        </w:rPr>
        <w:t>призна</w:t>
      </w:r>
      <w:r>
        <w:rPr>
          <w:color w:val="080A0A"/>
          <w:spacing w:val="-9"/>
          <w:w w:val="105"/>
        </w:rPr>
        <w:t>­ </w:t>
      </w:r>
      <w:r>
        <w:rPr>
          <w:color w:val="232626"/>
          <w:w w:val="105"/>
        </w:rPr>
        <w:t>нии  </w:t>
      </w:r>
      <w:r>
        <w:rPr>
          <w:color w:val="343436"/>
          <w:w w:val="105"/>
        </w:rPr>
        <w:t>угратившим  </w:t>
      </w:r>
      <w:r>
        <w:rPr>
          <w:color w:val="232626"/>
          <w:w w:val="105"/>
        </w:rPr>
        <w:t>силу  постановления   Правительства   Российской   </w:t>
      </w:r>
      <w:r>
        <w:rPr>
          <w:color w:val="232626"/>
          <w:spacing w:val="-6"/>
          <w:w w:val="105"/>
        </w:rPr>
        <w:t>Фе</w:t>
      </w:r>
      <w:r>
        <w:rPr>
          <w:color w:val="464848"/>
          <w:spacing w:val="-6"/>
          <w:w w:val="105"/>
        </w:rPr>
        <w:t>де</w:t>
      </w:r>
      <w:r>
        <w:rPr>
          <w:color w:val="232626"/>
          <w:spacing w:val="-6"/>
          <w:w w:val="105"/>
        </w:rPr>
        <w:t>рации </w:t>
      </w:r>
      <w:r>
        <w:rPr>
          <w:color w:val="232626"/>
          <w:w w:val="105"/>
        </w:rPr>
        <w:t>от</w:t>
      </w:r>
      <w:r>
        <w:rPr>
          <w:color w:val="232626"/>
          <w:spacing w:val="-14"/>
          <w:w w:val="105"/>
        </w:rPr>
        <w:t> </w:t>
      </w:r>
      <w:r>
        <w:rPr>
          <w:color w:val="232626"/>
          <w:w w:val="105"/>
        </w:rPr>
        <w:t>4</w:t>
      </w:r>
      <w:r>
        <w:rPr>
          <w:color w:val="232626"/>
          <w:spacing w:val="-15"/>
          <w:w w:val="105"/>
        </w:rPr>
        <w:t> </w:t>
      </w:r>
      <w:r>
        <w:rPr>
          <w:color w:val="232626"/>
          <w:w w:val="105"/>
        </w:rPr>
        <w:t>октября</w:t>
      </w:r>
      <w:r>
        <w:rPr>
          <w:color w:val="232626"/>
          <w:spacing w:val="-6"/>
          <w:w w:val="105"/>
        </w:rPr>
        <w:t> </w:t>
      </w:r>
      <w:r>
        <w:rPr>
          <w:color w:val="343436"/>
          <w:w w:val="105"/>
        </w:rPr>
        <w:t>2012</w:t>
      </w:r>
      <w:r>
        <w:rPr>
          <w:color w:val="343436"/>
          <w:spacing w:val="-6"/>
          <w:w w:val="105"/>
        </w:rPr>
        <w:t> </w:t>
      </w:r>
      <w:r>
        <w:rPr>
          <w:color w:val="343436"/>
          <w:w w:val="105"/>
        </w:rPr>
        <w:t>г.</w:t>
      </w:r>
      <w:r>
        <w:rPr>
          <w:color w:val="343436"/>
          <w:spacing w:val="-27"/>
          <w:w w:val="105"/>
        </w:rPr>
        <w:t> </w:t>
      </w:r>
      <w:r>
        <w:rPr>
          <w:rFonts w:ascii="Arial" w:hAnsi="Arial"/>
          <w:color w:val="343436"/>
          <w:w w:val="105"/>
          <w:sz w:val="25"/>
        </w:rPr>
        <w:t>№</w:t>
      </w:r>
      <w:r>
        <w:rPr>
          <w:rFonts w:ascii="Arial" w:hAnsi="Arial"/>
          <w:color w:val="343436"/>
          <w:spacing w:val="-25"/>
          <w:w w:val="105"/>
          <w:sz w:val="25"/>
        </w:rPr>
        <w:t> </w:t>
      </w:r>
      <w:r>
        <w:rPr>
          <w:color w:val="232626"/>
          <w:spacing w:val="-6"/>
          <w:w w:val="105"/>
        </w:rPr>
        <w:t>1006</w:t>
      </w:r>
      <w:r>
        <w:rPr>
          <w:color w:val="464848"/>
          <w:spacing w:val="-6"/>
          <w:w w:val="105"/>
        </w:rPr>
        <w:t>».</w:t>
      </w:r>
    </w:p>
    <w:p>
      <w:pPr>
        <w:spacing w:after="0" w:line="244" w:lineRule="auto"/>
        <w:sectPr>
          <w:pgSz w:w="11900" w:h="16840"/>
          <w:pgMar w:header="867" w:footer="0" w:top="1200" w:bottom="280" w:left="840" w:right="360"/>
        </w:sectPr>
      </w:pPr>
    </w:p>
    <w:p>
      <w:pPr>
        <w:pStyle w:val="BodyText"/>
        <w:spacing w:before="4"/>
        <w:jc w:val="left"/>
        <w:rPr>
          <w:sz w:val="18"/>
        </w:rPr>
      </w:pPr>
    </w:p>
    <w:p>
      <w:pPr>
        <w:pStyle w:val="ListParagraph"/>
        <w:numPr>
          <w:ilvl w:val="1"/>
          <w:numId w:val="5"/>
        </w:numPr>
        <w:tabs>
          <w:tab w:pos="1640" w:val="left" w:leader="none"/>
        </w:tabs>
        <w:spacing w:line="256" w:lineRule="auto" w:before="91" w:after="0"/>
        <w:ind w:left="502" w:right="487" w:firstLine="674"/>
        <w:jc w:val="both"/>
        <w:rPr>
          <w:color w:val="262828"/>
          <w:sz w:val="25"/>
        </w:rPr>
      </w:pPr>
      <w:r>
        <w:rPr>
          <w:color w:val="262828"/>
          <w:w w:val="105"/>
          <w:sz w:val="25"/>
        </w:rPr>
        <w:t>Порядок организации оказания </w:t>
      </w:r>
      <w:r>
        <w:rPr>
          <w:color w:val="3B3D3D"/>
          <w:w w:val="105"/>
          <w:sz w:val="25"/>
        </w:rPr>
        <w:t>неотложной </w:t>
      </w:r>
      <w:r>
        <w:rPr>
          <w:color w:val="262828"/>
          <w:w w:val="105"/>
          <w:sz w:val="25"/>
        </w:rPr>
        <w:t>медицинской помощи, в том числе маршруrизация пациентов и объем оказания медицинской помощи лицам, прикрепившимся к медицинским организациям вне территории своего проживания, определяется Министерством здравоохранения Республики</w:t>
      </w:r>
      <w:r>
        <w:rPr>
          <w:color w:val="262828"/>
          <w:spacing w:val="5"/>
          <w:w w:val="105"/>
          <w:sz w:val="25"/>
        </w:rPr>
        <w:t> </w:t>
      </w:r>
      <w:r>
        <w:rPr>
          <w:color w:val="262828"/>
          <w:w w:val="105"/>
          <w:sz w:val="25"/>
        </w:rPr>
        <w:t>Татарстан.</w:t>
      </w:r>
    </w:p>
    <w:p>
      <w:pPr>
        <w:spacing w:line="254" w:lineRule="auto" w:before="0"/>
        <w:ind w:left="502" w:right="457" w:firstLine="684"/>
        <w:jc w:val="both"/>
        <w:rPr>
          <w:sz w:val="25"/>
        </w:rPr>
      </w:pPr>
      <w:r>
        <w:rPr>
          <w:color w:val="262828"/>
          <w:spacing w:val="-5"/>
          <w:w w:val="110"/>
          <w:sz w:val="25"/>
        </w:rPr>
        <w:t>1.1О.</w:t>
      </w:r>
      <w:r>
        <w:rPr>
          <w:color w:val="262828"/>
          <w:spacing w:val="-53"/>
          <w:w w:val="110"/>
          <w:sz w:val="25"/>
        </w:rPr>
        <w:t> </w:t>
      </w:r>
      <w:r>
        <w:rPr>
          <w:color w:val="262828"/>
          <w:w w:val="110"/>
          <w:sz w:val="25"/>
        </w:rPr>
        <w:t>Предоставление</w:t>
      </w:r>
      <w:r>
        <w:rPr>
          <w:color w:val="262828"/>
          <w:spacing w:val="-41"/>
          <w:w w:val="110"/>
          <w:sz w:val="25"/>
        </w:rPr>
        <w:t> </w:t>
      </w:r>
      <w:r>
        <w:rPr>
          <w:color w:val="262828"/>
          <w:w w:val="110"/>
          <w:sz w:val="25"/>
        </w:rPr>
        <w:t>сведений,</w:t>
      </w:r>
      <w:r>
        <w:rPr>
          <w:color w:val="262828"/>
          <w:spacing w:val="-35"/>
          <w:w w:val="110"/>
          <w:sz w:val="25"/>
        </w:rPr>
        <w:t> </w:t>
      </w:r>
      <w:r>
        <w:rPr>
          <w:color w:val="262828"/>
          <w:w w:val="110"/>
          <w:sz w:val="25"/>
        </w:rPr>
        <w:t>составляющих</w:t>
      </w:r>
      <w:r>
        <w:rPr>
          <w:color w:val="262828"/>
          <w:spacing w:val="-32"/>
          <w:w w:val="110"/>
          <w:sz w:val="25"/>
        </w:rPr>
        <w:t> </w:t>
      </w:r>
      <w:r>
        <w:rPr>
          <w:color w:val="262828"/>
          <w:w w:val="110"/>
          <w:sz w:val="25"/>
        </w:rPr>
        <w:t>врачебную</w:t>
      </w:r>
      <w:r>
        <w:rPr>
          <w:color w:val="262828"/>
          <w:spacing w:val="-32"/>
          <w:w w:val="110"/>
          <w:sz w:val="25"/>
        </w:rPr>
        <w:t> </w:t>
      </w:r>
      <w:r>
        <w:rPr>
          <w:color w:val="262828"/>
          <w:w w:val="110"/>
          <w:sz w:val="25"/>
        </w:rPr>
        <w:t>тайну,</w:t>
      </w:r>
      <w:r>
        <w:rPr>
          <w:color w:val="262828"/>
          <w:spacing w:val="-35"/>
          <w:w w:val="110"/>
          <w:sz w:val="25"/>
        </w:rPr>
        <w:t> </w:t>
      </w:r>
      <w:r>
        <w:rPr>
          <w:color w:val="262828"/>
          <w:w w:val="110"/>
          <w:sz w:val="25"/>
        </w:rPr>
        <w:t>осуществля­ ется в соответствии со статьей 13 Федерального закона от 21 ноября 2011</w:t>
      </w:r>
      <w:r>
        <w:rPr>
          <w:color w:val="262828"/>
          <w:spacing w:val="-31"/>
          <w:w w:val="110"/>
          <w:sz w:val="25"/>
        </w:rPr>
        <w:t> </w:t>
      </w:r>
      <w:r>
        <w:rPr>
          <w:color w:val="262828"/>
          <w:w w:val="110"/>
          <w:sz w:val="25"/>
        </w:rPr>
        <w:t>года</w:t>
      </w:r>
    </w:p>
    <w:p>
      <w:pPr>
        <w:spacing w:before="0"/>
        <w:ind w:left="491" w:right="0" w:firstLine="0"/>
        <w:jc w:val="both"/>
        <w:rPr>
          <w:sz w:val="25"/>
        </w:rPr>
      </w:pPr>
      <w:r>
        <w:rPr>
          <w:rFonts w:ascii="Arial" w:hAnsi="Arial"/>
          <w:color w:val="262828"/>
          <w:w w:val="105"/>
          <w:sz w:val="25"/>
        </w:rPr>
        <w:t>№ </w:t>
      </w:r>
      <w:r>
        <w:rPr>
          <w:color w:val="262828"/>
          <w:w w:val="105"/>
          <w:sz w:val="25"/>
        </w:rPr>
        <w:t>323-ФЗ «Об основах охраны здоровья граждан в Российской Федерации».</w:t>
      </w:r>
    </w:p>
    <w:p>
      <w:pPr>
        <w:spacing w:line="254" w:lineRule="auto" w:before="11"/>
        <w:ind w:left="510" w:right="445" w:firstLine="672"/>
        <w:jc w:val="both"/>
        <w:rPr>
          <w:sz w:val="25"/>
        </w:rPr>
      </w:pPr>
      <w:r>
        <w:rPr>
          <w:color w:val="262828"/>
          <w:w w:val="110"/>
          <w:sz w:val="25"/>
        </w:rPr>
        <w:t>После</w:t>
      </w:r>
      <w:r>
        <w:rPr>
          <w:color w:val="262828"/>
          <w:spacing w:val="-26"/>
          <w:w w:val="110"/>
          <w:sz w:val="25"/>
        </w:rPr>
        <w:t> </w:t>
      </w:r>
      <w:r>
        <w:rPr>
          <w:color w:val="262828"/>
          <w:w w:val="110"/>
          <w:sz w:val="25"/>
        </w:rPr>
        <w:t>смерти</w:t>
      </w:r>
      <w:r>
        <w:rPr>
          <w:color w:val="262828"/>
          <w:spacing w:val="-15"/>
          <w:w w:val="110"/>
          <w:sz w:val="25"/>
        </w:rPr>
        <w:t> </w:t>
      </w:r>
      <w:r>
        <w:rPr>
          <w:color w:val="262828"/>
          <w:w w:val="110"/>
          <w:sz w:val="25"/>
        </w:rPr>
        <w:t>гражданина</w:t>
      </w:r>
      <w:r>
        <w:rPr>
          <w:color w:val="262828"/>
          <w:spacing w:val="-16"/>
          <w:w w:val="110"/>
          <w:sz w:val="25"/>
        </w:rPr>
        <w:t> </w:t>
      </w:r>
      <w:r>
        <w:rPr>
          <w:color w:val="262828"/>
          <w:w w:val="110"/>
          <w:sz w:val="25"/>
        </w:rPr>
        <w:t>допускается</w:t>
      </w:r>
      <w:r>
        <w:rPr>
          <w:color w:val="262828"/>
          <w:spacing w:val="-11"/>
          <w:w w:val="110"/>
          <w:sz w:val="25"/>
        </w:rPr>
        <w:t> </w:t>
      </w:r>
      <w:r>
        <w:rPr>
          <w:color w:val="262828"/>
          <w:w w:val="110"/>
          <w:sz w:val="25"/>
        </w:rPr>
        <w:t>разглашение</w:t>
      </w:r>
      <w:r>
        <w:rPr>
          <w:color w:val="262828"/>
          <w:spacing w:val="-19"/>
          <w:w w:val="110"/>
          <w:sz w:val="25"/>
        </w:rPr>
        <w:t> </w:t>
      </w:r>
      <w:r>
        <w:rPr>
          <w:color w:val="262828"/>
          <w:w w:val="110"/>
          <w:sz w:val="25"/>
        </w:rPr>
        <w:t>сведений,</w:t>
      </w:r>
      <w:r>
        <w:rPr>
          <w:color w:val="262828"/>
          <w:spacing w:val="-19"/>
          <w:w w:val="110"/>
          <w:sz w:val="25"/>
        </w:rPr>
        <w:t> </w:t>
      </w:r>
      <w:r>
        <w:rPr>
          <w:color w:val="262828"/>
          <w:w w:val="110"/>
          <w:sz w:val="25"/>
        </w:rPr>
        <w:t>составляющих врачебную тайну, супругу (супруге), близким родственникам (детям, родителям, усыновленным,</w:t>
      </w:r>
      <w:r>
        <w:rPr>
          <w:color w:val="262828"/>
          <w:spacing w:val="-1"/>
          <w:w w:val="110"/>
          <w:sz w:val="25"/>
        </w:rPr>
        <w:t> </w:t>
      </w:r>
      <w:r>
        <w:rPr>
          <w:color w:val="262828"/>
          <w:w w:val="110"/>
          <w:sz w:val="25"/>
        </w:rPr>
        <w:t>усыновителям</w:t>
      </w:r>
      <w:r>
        <w:rPr>
          <w:color w:val="4D4D4F"/>
          <w:w w:val="110"/>
          <w:sz w:val="25"/>
        </w:rPr>
        <w:t>,</w:t>
      </w:r>
      <w:r>
        <w:rPr>
          <w:color w:val="4D4D4F"/>
          <w:spacing w:val="-15"/>
          <w:w w:val="110"/>
          <w:sz w:val="25"/>
        </w:rPr>
        <w:t> </w:t>
      </w:r>
      <w:r>
        <w:rPr>
          <w:color w:val="262828"/>
          <w:w w:val="110"/>
          <w:sz w:val="25"/>
        </w:rPr>
        <w:t>родным</w:t>
      </w:r>
      <w:r>
        <w:rPr>
          <w:color w:val="262828"/>
          <w:spacing w:val="-14"/>
          <w:w w:val="110"/>
          <w:sz w:val="25"/>
        </w:rPr>
        <w:t> </w:t>
      </w:r>
      <w:r>
        <w:rPr>
          <w:color w:val="262828"/>
          <w:w w:val="110"/>
          <w:sz w:val="25"/>
        </w:rPr>
        <w:t>братьям</w:t>
      </w:r>
      <w:r>
        <w:rPr>
          <w:color w:val="262828"/>
          <w:spacing w:val="-19"/>
          <w:w w:val="110"/>
          <w:sz w:val="25"/>
        </w:rPr>
        <w:t> </w:t>
      </w:r>
      <w:r>
        <w:rPr>
          <w:color w:val="262828"/>
          <w:w w:val="110"/>
          <w:sz w:val="25"/>
        </w:rPr>
        <w:t>и</w:t>
      </w:r>
      <w:r>
        <w:rPr>
          <w:color w:val="262828"/>
          <w:spacing w:val="-13"/>
          <w:w w:val="110"/>
          <w:sz w:val="25"/>
        </w:rPr>
        <w:t> </w:t>
      </w:r>
      <w:r>
        <w:rPr>
          <w:color w:val="262828"/>
          <w:w w:val="110"/>
          <w:sz w:val="25"/>
        </w:rPr>
        <w:t>родным</w:t>
      </w:r>
      <w:r>
        <w:rPr>
          <w:color w:val="262828"/>
          <w:spacing w:val="-14"/>
          <w:w w:val="110"/>
          <w:sz w:val="25"/>
        </w:rPr>
        <w:t> </w:t>
      </w:r>
      <w:r>
        <w:rPr>
          <w:color w:val="262828"/>
          <w:w w:val="110"/>
          <w:sz w:val="25"/>
        </w:rPr>
        <w:t>сестрам,</w:t>
      </w:r>
      <w:r>
        <w:rPr>
          <w:color w:val="262828"/>
          <w:spacing w:val="-17"/>
          <w:w w:val="110"/>
          <w:sz w:val="25"/>
        </w:rPr>
        <w:t> </w:t>
      </w:r>
      <w:r>
        <w:rPr>
          <w:color w:val="262828"/>
          <w:w w:val="110"/>
          <w:sz w:val="25"/>
        </w:rPr>
        <w:t>внукам,</w:t>
      </w:r>
      <w:r>
        <w:rPr>
          <w:color w:val="262828"/>
          <w:spacing w:val="-17"/>
          <w:w w:val="110"/>
          <w:sz w:val="25"/>
        </w:rPr>
        <w:t> </w:t>
      </w:r>
      <w:r>
        <w:rPr>
          <w:color w:val="262828"/>
          <w:w w:val="110"/>
          <w:sz w:val="25"/>
        </w:rPr>
        <w:t>дедуш­ кам,</w:t>
      </w:r>
      <w:r>
        <w:rPr>
          <w:color w:val="262828"/>
          <w:spacing w:val="-27"/>
          <w:w w:val="110"/>
          <w:sz w:val="25"/>
        </w:rPr>
        <w:t> </w:t>
      </w:r>
      <w:r>
        <w:rPr>
          <w:color w:val="262828"/>
          <w:w w:val="110"/>
          <w:sz w:val="25"/>
        </w:rPr>
        <w:t>бабушкам)</w:t>
      </w:r>
      <w:r>
        <w:rPr>
          <w:color w:val="262828"/>
          <w:spacing w:val="-20"/>
          <w:w w:val="110"/>
          <w:sz w:val="25"/>
        </w:rPr>
        <w:t> </w:t>
      </w:r>
      <w:r>
        <w:rPr>
          <w:color w:val="262828"/>
          <w:w w:val="110"/>
          <w:sz w:val="25"/>
        </w:rPr>
        <w:t>либо</w:t>
      </w:r>
      <w:r>
        <w:rPr>
          <w:color w:val="262828"/>
          <w:spacing w:val="-28"/>
          <w:w w:val="110"/>
          <w:sz w:val="25"/>
        </w:rPr>
        <w:t> </w:t>
      </w:r>
      <w:r>
        <w:rPr>
          <w:color w:val="262828"/>
          <w:w w:val="110"/>
          <w:sz w:val="25"/>
        </w:rPr>
        <w:t>иным</w:t>
      </w:r>
      <w:r>
        <w:rPr>
          <w:color w:val="262828"/>
          <w:spacing w:val="-22"/>
          <w:w w:val="110"/>
          <w:sz w:val="25"/>
        </w:rPr>
        <w:t> </w:t>
      </w:r>
      <w:r>
        <w:rPr>
          <w:color w:val="262828"/>
          <w:spacing w:val="-5"/>
          <w:w w:val="110"/>
          <w:sz w:val="25"/>
        </w:rPr>
        <w:t>лицам</w:t>
      </w:r>
      <w:r>
        <w:rPr>
          <w:color w:val="4D4D4F"/>
          <w:spacing w:val="-5"/>
          <w:w w:val="110"/>
          <w:sz w:val="25"/>
        </w:rPr>
        <w:t>,</w:t>
      </w:r>
      <w:r>
        <w:rPr>
          <w:color w:val="4D4D4F"/>
          <w:spacing w:val="-15"/>
          <w:w w:val="110"/>
          <w:sz w:val="25"/>
        </w:rPr>
        <w:t> </w:t>
      </w:r>
      <w:r>
        <w:rPr>
          <w:color w:val="262828"/>
          <w:w w:val="110"/>
          <w:sz w:val="25"/>
        </w:rPr>
        <w:t>указанным</w:t>
      </w:r>
      <w:r>
        <w:rPr>
          <w:color w:val="262828"/>
          <w:spacing w:val="-5"/>
          <w:w w:val="110"/>
          <w:sz w:val="25"/>
        </w:rPr>
        <w:t> </w:t>
      </w:r>
      <w:r>
        <w:rPr>
          <w:color w:val="262828"/>
          <w:w w:val="110"/>
          <w:sz w:val="25"/>
        </w:rPr>
        <w:t>гражданином</w:t>
      </w:r>
      <w:r>
        <w:rPr>
          <w:color w:val="262828"/>
          <w:spacing w:val="-7"/>
          <w:w w:val="110"/>
          <w:sz w:val="25"/>
        </w:rPr>
        <w:t> </w:t>
      </w:r>
      <w:r>
        <w:rPr>
          <w:color w:val="262828"/>
          <w:w w:val="110"/>
          <w:sz w:val="25"/>
        </w:rPr>
        <w:t>или</w:t>
      </w:r>
      <w:r>
        <w:rPr>
          <w:color w:val="262828"/>
          <w:spacing w:val="-24"/>
          <w:w w:val="110"/>
          <w:sz w:val="25"/>
        </w:rPr>
        <w:t> </w:t>
      </w:r>
      <w:r>
        <w:rPr>
          <w:color w:val="262828"/>
          <w:w w:val="110"/>
          <w:sz w:val="25"/>
        </w:rPr>
        <w:t>его</w:t>
      </w:r>
      <w:r>
        <w:rPr>
          <w:color w:val="262828"/>
          <w:spacing w:val="-27"/>
          <w:w w:val="110"/>
          <w:sz w:val="25"/>
        </w:rPr>
        <w:t> </w:t>
      </w:r>
      <w:r>
        <w:rPr>
          <w:color w:val="262828"/>
          <w:w w:val="110"/>
          <w:sz w:val="25"/>
        </w:rPr>
        <w:t>законным</w:t>
      </w:r>
      <w:r>
        <w:rPr>
          <w:color w:val="262828"/>
          <w:spacing w:val="-15"/>
          <w:w w:val="110"/>
          <w:sz w:val="25"/>
        </w:rPr>
        <w:t> </w:t>
      </w:r>
      <w:r>
        <w:rPr>
          <w:color w:val="262828"/>
          <w:w w:val="110"/>
          <w:sz w:val="25"/>
        </w:rPr>
        <w:t>пред</w:t>
      </w:r>
      <w:r>
        <w:rPr>
          <w:color w:val="030505"/>
          <w:w w:val="110"/>
          <w:sz w:val="25"/>
        </w:rPr>
        <w:t>­ </w:t>
      </w:r>
      <w:r>
        <w:rPr>
          <w:color w:val="262828"/>
          <w:w w:val="110"/>
          <w:sz w:val="25"/>
        </w:rPr>
        <w:t>ставителем в письменном согласии на разглашение сведений, составляющих вра</w:t>
      </w:r>
      <w:r>
        <w:rPr>
          <w:color w:val="030505"/>
          <w:w w:val="110"/>
          <w:sz w:val="25"/>
        </w:rPr>
        <w:t>­ </w:t>
      </w:r>
      <w:r>
        <w:rPr>
          <w:color w:val="262828"/>
          <w:w w:val="110"/>
          <w:sz w:val="25"/>
        </w:rPr>
        <w:t>чебную</w:t>
      </w:r>
      <w:r>
        <w:rPr>
          <w:color w:val="262828"/>
          <w:spacing w:val="-23"/>
          <w:w w:val="110"/>
          <w:sz w:val="25"/>
        </w:rPr>
        <w:t> </w:t>
      </w:r>
      <w:r>
        <w:rPr>
          <w:color w:val="262828"/>
          <w:w w:val="110"/>
          <w:sz w:val="25"/>
        </w:rPr>
        <w:t>тайну,</w:t>
      </w:r>
      <w:r>
        <w:rPr>
          <w:color w:val="262828"/>
          <w:spacing w:val="-20"/>
          <w:w w:val="110"/>
          <w:sz w:val="25"/>
        </w:rPr>
        <w:t> </w:t>
      </w:r>
      <w:r>
        <w:rPr>
          <w:color w:val="262828"/>
          <w:w w:val="110"/>
          <w:sz w:val="25"/>
        </w:rPr>
        <w:t>или</w:t>
      </w:r>
      <w:r>
        <w:rPr>
          <w:color w:val="262828"/>
          <w:spacing w:val="-26"/>
          <w:w w:val="110"/>
          <w:sz w:val="25"/>
        </w:rPr>
        <w:t> </w:t>
      </w:r>
      <w:r>
        <w:rPr>
          <w:color w:val="262828"/>
          <w:w w:val="110"/>
          <w:sz w:val="25"/>
        </w:rPr>
        <w:t>информированном</w:t>
      </w:r>
      <w:r>
        <w:rPr>
          <w:color w:val="262828"/>
          <w:spacing w:val="-32"/>
          <w:w w:val="110"/>
          <w:sz w:val="25"/>
        </w:rPr>
        <w:t> </w:t>
      </w:r>
      <w:r>
        <w:rPr>
          <w:color w:val="262828"/>
          <w:w w:val="110"/>
          <w:sz w:val="25"/>
        </w:rPr>
        <w:t>добровольном</w:t>
      </w:r>
      <w:r>
        <w:rPr>
          <w:color w:val="262828"/>
          <w:spacing w:val="-12"/>
          <w:w w:val="110"/>
          <w:sz w:val="25"/>
        </w:rPr>
        <w:t> </w:t>
      </w:r>
      <w:r>
        <w:rPr>
          <w:color w:val="262828"/>
          <w:w w:val="110"/>
          <w:sz w:val="25"/>
        </w:rPr>
        <w:t>согласии</w:t>
      </w:r>
      <w:r>
        <w:rPr>
          <w:color w:val="262828"/>
          <w:spacing w:val="-23"/>
          <w:w w:val="110"/>
          <w:sz w:val="25"/>
        </w:rPr>
        <w:t> </w:t>
      </w:r>
      <w:r>
        <w:rPr>
          <w:color w:val="262828"/>
          <w:w w:val="110"/>
          <w:sz w:val="25"/>
        </w:rPr>
        <w:t>на</w:t>
      </w:r>
      <w:r>
        <w:rPr>
          <w:color w:val="262828"/>
          <w:spacing w:val="-14"/>
          <w:w w:val="110"/>
          <w:sz w:val="25"/>
        </w:rPr>
        <w:t> </w:t>
      </w:r>
      <w:r>
        <w:rPr>
          <w:color w:val="262828"/>
          <w:w w:val="110"/>
          <w:sz w:val="25"/>
        </w:rPr>
        <w:t>медицинское</w:t>
      </w:r>
      <w:r>
        <w:rPr>
          <w:color w:val="262828"/>
          <w:spacing w:val="-14"/>
          <w:w w:val="110"/>
          <w:sz w:val="25"/>
        </w:rPr>
        <w:t> </w:t>
      </w:r>
      <w:r>
        <w:rPr>
          <w:color w:val="262828"/>
          <w:w w:val="110"/>
          <w:sz w:val="25"/>
        </w:rPr>
        <w:t>вме­ шательство, по их запросу, если </w:t>
      </w:r>
      <w:r>
        <w:rPr>
          <w:color w:val="262828"/>
          <w:w w:val="120"/>
          <w:sz w:val="25"/>
        </w:rPr>
        <w:t>граждан </w:t>
      </w:r>
      <w:r>
        <w:rPr>
          <w:color w:val="262828"/>
          <w:w w:val="110"/>
          <w:sz w:val="25"/>
        </w:rPr>
        <w:t>или его законный представитель не за­ претил</w:t>
      </w:r>
      <w:r>
        <w:rPr>
          <w:color w:val="262828"/>
          <w:spacing w:val="-12"/>
          <w:w w:val="110"/>
          <w:sz w:val="25"/>
        </w:rPr>
        <w:t> </w:t>
      </w:r>
      <w:r>
        <w:rPr>
          <w:color w:val="262828"/>
          <w:w w:val="110"/>
          <w:sz w:val="25"/>
        </w:rPr>
        <w:t>разглашение</w:t>
      </w:r>
      <w:r>
        <w:rPr>
          <w:color w:val="262828"/>
          <w:spacing w:val="-13"/>
          <w:w w:val="110"/>
          <w:sz w:val="25"/>
        </w:rPr>
        <w:t> </w:t>
      </w:r>
      <w:r>
        <w:rPr>
          <w:color w:val="262828"/>
          <w:w w:val="110"/>
          <w:sz w:val="25"/>
        </w:rPr>
        <w:t>сведений,</w:t>
      </w:r>
      <w:r>
        <w:rPr>
          <w:color w:val="262828"/>
          <w:spacing w:val="-22"/>
          <w:w w:val="110"/>
          <w:sz w:val="25"/>
        </w:rPr>
        <w:t> </w:t>
      </w:r>
      <w:r>
        <w:rPr>
          <w:color w:val="262828"/>
          <w:w w:val="110"/>
          <w:sz w:val="25"/>
        </w:rPr>
        <w:t>составляющих</w:t>
      </w:r>
      <w:r>
        <w:rPr>
          <w:color w:val="262828"/>
          <w:spacing w:val="-2"/>
          <w:w w:val="110"/>
          <w:sz w:val="25"/>
        </w:rPr>
        <w:t> </w:t>
      </w:r>
      <w:r>
        <w:rPr>
          <w:color w:val="262828"/>
          <w:w w:val="110"/>
          <w:sz w:val="25"/>
        </w:rPr>
        <w:t>врачебную</w:t>
      </w:r>
      <w:r>
        <w:rPr>
          <w:color w:val="262828"/>
          <w:spacing w:val="-14"/>
          <w:w w:val="110"/>
          <w:sz w:val="25"/>
        </w:rPr>
        <w:t> </w:t>
      </w:r>
      <w:r>
        <w:rPr>
          <w:color w:val="262828"/>
          <w:w w:val="110"/>
          <w:sz w:val="25"/>
        </w:rPr>
        <w:t>тайну</w:t>
      </w:r>
      <w:r>
        <w:rPr>
          <w:color w:val="4D4D4F"/>
          <w:w w:val="110"/>
          <w:sz w:val="25"/>
        </w:rPr>
        <w:t>.</w:t>
      </w:r>
    </w:p>
    <w:p>
      <w:pPr>
        <w:pStyle w:val="ListParagraph"/>
        <w:numPr>
          <w:ilvl w:val="1"/>
          <w:numId w:val="6"/>
        </w:numPr>
        <w:tabs>
          <w:tab w:pos="1792" w:val="left" w:leader="none"/>
        </w:tabs>
        <w:spacing w:line="254" w:lineRule="auto" w:before="0" w:after="0"/>
        <w:ind w:left="521" w:right="437" w:firstLine="683"/>
        <w:jc w:val="both"/>
        <w:rPr>
          <w:sz w:val="25"/>
        </w:rPr>
      </w:pPr>
      <w:r>
        <w:rPr>
          <w:color w:val="262828"/>
          <w:w w:val="110"/>
          <w:sz w:val="25"/>
        </w:rPr>
        <w:t>Порядок</w:t>
      </w:r>
      <w:r>
        <w:rPr>
          <w:color w:val="262828"/>
          <w:spacing w:val="-26"/>
          <w:w w:val="110"/>
          <w:sz w:val="25"/>
        </w:rPr>
        <w:t> </w:t>
      </w:r>
      <w:r>
        <w:rPr>
          <w:color w:val="262828"/>
          <w:w w:val="110"/>
          <w:sz w:val="25"/>
        </w:rPr>
        <w:t>маршруrизации</w:t>
      </w:r>
      <w:r>
        <w:rPr>
          <w:color w:val="262828"/>
          <w:spacing w:val="-7"/>
          <w:w w:val="110"/>
          <w:sz w:val="25"/>
        </w:rPr>
        <w:t> </w:t>
      </w:r>
      <w:r>
        <w:rPr>
          <w:color w:val="262828"/>
          <w:w w:val="110"/>
          <w:sz w:val="25"/>
        </w:rPr>
        <w:t>пациентов</w:t>
      </w:r>
      <w:r>
        <w:rPr>
          <w:color w:val="262828"/>
          <w:spacing w:val="-17"/>
          <w:w w:val="110"/>
          <w:sz w:val="25"/>
        </w:rPr>
        <w:t> </w:t>
      </w:r>
      <w:r>
        <w:rPr>
          <w:color w:val="262828"/>
          <w:w w:val="110"/>
          <w:sz w:val="25"/>
        </w:rPr>
        <w:t>с</w:t>
      </w:r>
      <w:r>
        <w:rPr>
          <w:color w:val="262828"/>
          <w:spacing w:val="-22"/>
          <w:w w:val="110"/>
          <w:sz w:val="25"/>
        </w:rPr>
        <w:t> </w:t>
      </w:r>
      <w:r>
        <w:rPr>
          <w:color w:val="262828"/>
          <w:w w:val="110"/>
          <w:sz w:val="25"/>
        </w:rPr>
        <w:t>онкологическими</w:t>
      </w:r>
      <w:r>
        <w:rPr>
          <w:color w:val="262828"/>
          <w:spacing w:val="-39"/>
          <w:w w:val="110"/>
          <w:sz w:val="25"/>
        </w:rPr>
        <w:t> </w:t>
      </w:r>
      <w:r>
        <w:rPr>
          <w:color w:val="3B3D3D"/>
          <w:w w:val="110"/>
          <w:sz w:val="25"/>
        </w:rPr>
        <w:t>заболеваниями</w:t>
      </w:r>
      <w:r>
        <w:rPr>
          <w:color w:val="3B3D3D"/>
          <w:spacing w:val="-12"/>
          <w:w w:val="110"/>
          <w:sz w:val="25"/>
        </w:rPr>
        <w:t> </w:t>
      </w:r>
      <w:r>
        <w:rPr>
          <w:color w:val="262828"/>
          <w:w w:val="110"/>
          <w:sz w:val="25"/>
        </w:rPr>
        <w:t>в рамках</w:t>
      </w:r>
      <w:r>
        <w:rPr>
          <w:color w:val="262828"/>
          <w:spacing w:val="-30"/>
          <w:w w:val="110"/>
          <w:sz w:val="25"/>
        </w:rPr>
        <w:t> </w:t>
      </w:r>
      <w:r>
        <w:rPr>
          <w:color w:val="262828"/>
          <w:w w:val="110"/>
          <w:sz w:val="25"/>
        </w:rPr>
        <w:t>реализации</w:t>
      </w:r>
      <w:r>
        <w:rPr>
          <w:color w:val="262828"/>
          <w:spacing w:val="-23"/>
          <w:w w:val="110"/>
          <w:sz w:val="25"/>
        </w:rPr>
        <w:t> </w:t>
      </w:r>
      <w:r>
        <w:rPr>
          <w:color w:val="262828"/>
          <w:w w:val="110"/>
          <w:sz w:val="25"/>
        </w:rPr>
        <w:t>Программы</w:t>
      </w:r>
      <w:r>
        <w:rPr>
          <w:color w:val="262828"/>
          <w:spacing w:val="-26"/>
          <w:w w:val="110"/>
          <w:sz w:val="25"/>
        </w:rPr>
        <w:t> </w:t>
      </w:r>
      <w:r>
        <w:rPr>
          <w:color w:val="262828"/>
          <w:w w:val="110"/>
          <w:sz w:val="25"/>
        </w:rPr>
        <w:t>определяется</w:t>
      </w:r>
      <w:r>
        <w:rPr>
          <w:color w:val="262828"/>
          <w:spacing w:val="-22"/>
          <w:w w:val="110"/>
          <w:sz w:val="25"/>
        </w:rPr>
        <w:t> </w:t>
      </w:r>
      <w:r>
        <w:rPr>
          <w:color w:val="262828"/>
          <w:w w:val="110"/>
          <w:sz w:val="25"/>
        </w:rPr>
        <w:t>Министерством</w:t>
      </w:r>
      <w:r>
        <w:rPr>
          <w:color w:val="262828"/>
          <w:spacing w:val="-17"/>
          <w:w w:val="110"/>
          <w:sz w:val="25"/>
        </w:rPr>
        <w:t> </w:t>
      </w:r>
      <w:r>
        <w:rPr>
          <w:color w:val="262828"/>
          <w:w w:val="110"/>
          <w:sz w:val="25"/>
        </w:rPr>
        <w:t>здравоохранения</w:t>
      </w:r>
      <w:r>
        <w:rPr>
          <w:color w:val="262828"/>
          <w:spacing w:val="-38"/>
          <w:w w:val="110"/>
          <w:sz w:val="25"/>
        </w:rPr>
        <w:t> </w:t>
      </w:r>
      <w:r>
        <w:rPr>
          <w:color w:val="262828"/>
          <w:w w:val="110"/>
          <w:sz w:val="25"/>
        </w:rPr>
        <w:t>Рес­ публики</w:t>
      </w:r>
      <w:r>
        <w:rPr>
          <w:color w:val="262828"/>
          <w:spacing w:val="-17"/>
          <w:w w:val="110"/>
          <w:sz w:val="25"/>
        </w:rPr>
        <w:t> </w:t>
      </w:r>
      <w:r>
        <w:rPr>
          <w:color w:val="262828"/>
          <w:w w:val="110"/>
          <w:sz w:val="25"/>
        </w:rPr>
        <w:t>Татарстан</w:t>
      </w:r>
      <w:r>
        <w:rPr>
          <w:color w:val="262828"/>
          <w:spacing w:val="-10"/>
          <w:w w:val="110"/>
          <w:sz w:val="25"/>
        </w:rPr>
        <w:t> </w:t>
      </w:r>
      <w:r>
        <w:rPr>
          <w:color w:val="262828"/>
          <w:w w:val="110"/>
          <w:sz w:val="25"/>
        </w:rPr>
        <w:t>в</w:t>
      </w:r>
      <w:r>
        <w:rPr>
          <w:color w:val="262828"/>
          <w:spacing w:val="-14"/>
          <w:w w:val="110"/>
          <w:sz w:val="25"/>
        </w:rPr>
        <w:t> </w:t>
      </w:r>
      <w:r>
        <w:rPr>
          <w:color w:val="262828"/>
          <w:w w:val="110"/>
          <w:sz w:val="25"/>
        </w:rPr>
        <w:t>соответствии</w:t>
      </w:r>
      <w:r>
        <w:rPr>
          <w:color w:val="262828"/>
          <w:spacing w:val="-12"/>
          <w:w w:val="110"/>
          <w:sz w:val="25"/>
        </w:rPr>
        <w:t> </w:t>
      </w:r>
      <w:r>
        <w:rPr>
          <w:color w:val="262828"/>
          <w:w w:val="110"/>
          <w:sz w:val="25"/>
        </w:rPr>
        <w:t>с</w:t>
      </w:r>
      <w:r>
        <w:rPr>
          <w:color w:val="262828"/>
          <w:spacing w:val="-12"/>
          <w:w w:val="110"/>
          <w:sz w:val="25"/>
        </w:rPr>
        <w:t> </w:t>
      </w:r>
      <w:r>
        <w:rPr>
          <w:color w:val="262828"/>
          <w:w w:val="110"/>
          <w:sz w:val="25"/>
        </w:rPr>
        <w:t>приказом</w:t>
      </w:r>
      <w:r>
        <w:rPr>
          <w:color w:val="262828"/>
          <w:spacing w:val="-9"/>
          <w:w w:val="110"/>
          <w:sz w:val="25"/>
        </w:rPr>
        <w:t> </w:t>
      </w:r>
      <w:r>
        <w:rPr>
          <w:color w:val="262828"/>
          <w:w w:val="110"/>
          <w:sz w:val="25"/>
        </w:rPr>
        <w:t>Министерства</w:t>
      </w:r>
      <w:r>
        <w:rPr>
          <w:color w:val="262828"/>
          <w:spacing w:val="-12"/>
          <w:w w:val="110"/>
          <w:sz w:val="25"/>
        </w:rPr>
        <w:t> </w:t>
      </w:r>
      <w:r>
        <w:rPr>
          <w:color w:val="3B3D3D"/>
          <w:w w:val="110"/>
          <w:sz w:val="25"/>
        </w:rPr>
        <w:t>здравоохранения</w:t>
      </w:r>
      <w:r>
        <w:rPr>
          <w:color w:val="3B3D3D"/>
          <w:spacing w:val="-26"/>
          <w:w w:val="110"/>
          <w:sz w:val="25"/>
        </w:rPr>
        <w:t> </w:t>
      </w:r>
      <w:r>
        <w:rPr>
          <w:color w:val="262828"/>
          <w:w w:val="110"/>
          <w:sz w:val="25"/>
        </w:rPr>
        <w:t>Рос­ сийской</w:t>
      </w:r>
      <w:r>
        <w:rPr>
          <w:color w:val="262828"/>
          <w:spacing w:val="-12"/>
          <w:w w:val="110"/>
          <w:sz w:val="25"/>
        </w:rPr>
        <w:t> </w:t>
      </w:r>
      <w:r>
        <w:rPr>
          <w:color w:val="262828"/>
          <w:w w:val="110"/>
          <w:sz w:val="25"/>
        </w:rPr>
        <w:t>Федерации</w:t>
      </w:r>
      <w:r>
        <w:rPr>
          <w:color w:val="262828"/>
          <w:spacing w:val="-15"/>
          <w:w w:val="110"/>
          <w:sz w:val="25"/>
        </w:rPr>
        <w:t> </w:t>
      </w:r>
      <w:r>
        <w:rPr>
          <w:color w:val="262828"/>
          <w:w w:val="110"/>
          <w:sz w:val="25"/>
        </w:rPr>
        <w:t>от</w:t>
      </w:r>
      <w:r>
        <w:rPr>
          <w:color w:val="262828"/>
          <w:spacing w:val="1"/>
          <w:w w:val="110"/>
          <w:sz w:val="25"/>
        </w:rPr>
        <w:t> </w:t>
      </w:r>
      <w:r>
        <w:rPr>
          <w:color w:val="262828"/>
          <w:w w:val="110"/>
          <w:sz w:val="25"/>
        </w:rPr>
        <w:t>19</w:t>
      </w:r>
      <w:r>
        <w:rPr>
          <w:color w:val="262828"/>
          <w:spacing w:val="-5"/>
          <w:w w:val="110"/>
          <w:sz w:val="25"/>
        </w:rPr>
        <w:t> </w:t>
      </w:r>
      <w:r>
        <w:rPr>
          <w:color w:val="262828"/>
          <w:w w:val="110"/>
          <w:sz w:val="25"/>
        </w:rPr>
        <w:t>февраля</w:t>
      </w:r>
      <w:r>
        <w:rPr>
          <w:color w:val="262828"/>
          <w:spacing w:val="-13"/>
          <w:w w:val="110"/>
          <w:sz w:val="25"/>
        </w:rPr>
        <w:t> </w:t>
      </w:r>
      <w:r>
        <w:rPr>
          <w:color w:val="262828"/>
          <w:w w:val="110"/>
          <w:sz w:val="25"/>
        </w:rPr>
        <w:t>2021</w:t>
      </w:r>
      <w:r>
        <w:rPr>
          <w:color w:val="262828"/>
          <w:spacing w:val="-17"/>
          <w:w w:val="110"/>
          <w:sz w:val="25"/>
        </w:rPr>
        <w:t> </w:t>
      </w:r>
      <w:r>
        <w:rPr>
          <w:color w:val="262828"/>
          <w:w w:val="110"/>
          <w:sz w:val="25"/>
        </w:rPr>
        <w:t>г.</w:t>
      </w:r>
      <w:r>
        <w:rPr>
          <w:color w:val="262828"/>
          <w:spacing w:val="-32"/>
          <w:w w:val="110"/>
          <w:sz w:val="25"/>
        </w:rPr>
        <w:t> </w:t>
      </w:r>
      <w:r>
        <w:rPr>
          <w:rFonts w:ascii="Arial" w:hAnsi="Arial"/>
          <w:color w:val="262828"/>
          <w:w w:val="110"/>
          <w:sz w:val="26"/>
        </w:rPr>
        <w:t>№</w:t>
      </w:r>
      <w:r>
        <w:rPr>
          <w:rFonts w:ascii="Arial" w:hAnsi="Arial"/>
          <w:color w:val="262828"/>
          <w:spacing w:val="-37"/>
          <w:w w:val="110"/>
          <w:sz w:val="26"/>
        </w:rPr>
        <w:t> </w:t>
      </w:r>
      <w:r>
        <w:rPr>
          <w:color w:val="262828"/>
          <w:w w:val="110"/>
          <w:sz w:val="25"/>
        </w:rPr>
        <w:t>116н</w:t>
      </w:r>
      <w:r>
        <w:rPr>
          <w:color w:val="262828"/>
          <w:spacing w:val="-17"/>
          <w:w w:val="110"/>
          <w:sz w:val="25"/>
        </w:rPr>
        <w:t> </w:t>
      </w:r>
      <w:r>
        <w:rPr>
          <w:color w:val="3B3D3D"/>
          <w:w w:val="110"/>
          <w:sz w:val="25"/>
        </w:rPr>
        <w:t>«Об</w:t>
      </w:r>
      <w:r>
        <w:rPr>
          <w:color w:val="3B3D3D"/>
          <w:spacing w:val="-19"/>
          <w:w w:val="110"/>
          <w:sz w:val="25"/>
        </w:rPr>
        <w:t> </w:t>
      </w:r>
      <w:r>
        <w:rPr>
          <w:color w:val="262828"/>
          <w:w w:val="110"/>
          <w:sz w:val="25"/>
        </w:rPr>
        <w:t>утверждении</w:t>
      </w:r>
      <w:r>
        <w:rPr>
          <w:color w:val="262828"/>
          <w:spacing w:val="-1"/>
          <w:w w:val="110"/>
          <w:sz w:val="25"/>
        </w:rPr>
        <w:t> </w:t>
      </w:r>
      <w:r>
        <w:rPr>
          <w:color w:val="262828"/>
          <w:w w:val="110"/>
          <w:sz w:val="25"/>
        </w:rPr>
        <w:t>Порядка</w:t>
      </w:r>
      <w:r>
        <w:rPr>
          <w:color w:val="262828"/>
          <w:spacing w:val="-23"/>
          <w:w w:val="110"/>
          <w:sz w:val="25"/>
        </w:rPr>
        <w:t> </w:t>
      </w:r>
      <w:r>
        <w:rPr>
          <w:color w:val="262828"/>
          <w:w w:val="110"/>
          <w:sz w:val="25"/>
        </w:rPr>
        <w:t>оказа­ ния</w:t>
      </w:r>
      <w:r>
        <w:rPr>
          <w:color w:val="262828"/>
          <w:spacing w:val="-30"/>
          <w:w w:val="110"/>
          <w:sz w:val="25"/>
        </w:rPr>
        <w:t> </w:t>
      </w:r>
      <w:r>
        <w:rPr>
          <w:color w:val="262828"/>
          <w:w w:val="110"/>
          <w:sz w:val="25"/>
        </w:rPr>
        <w:t>медицинской</w:t>
      </w:r>
      <w:r>
        <w:rPr>
          <w:color w:val="262828"/>
          <w:spacing w:val="-28"/>
          <w:w w:val="110"/>
          <w:sz w:val="25"/>
        </w:rPr>
        <w:t> </w:t>
      </w:r>
      <w:r>
        <w:rPr>
          <w:color w:val="262828"/>
          <w:w w:val="110"/>
          <w:sz w:val="25"/>
        </w:rPr>
        <w:t>помощи</w:t>
      </w:r>
      <w:r>
        <w:rPr>
          <w:color w:val="262828"/>
          <w:spacing w:val="-36"/>
          <w:w w:val="110"/>
          <w:sz w:val="25"/>
        </w:rPr>
        <w:t> </w:t>
      </w:r>
      <w:r>
        <w:rPr>
          <w:color w:val="262828"/>
          <w:w w:val="110"/>
          <w:sz w:val="25"/>
        </w:rPr>
        <w:t>взрослому</w:t>
      </w:r>
      <w:r>
        <w:rPr>
          <w:color w:val="262828"/>
          <w:spacing w:val="-31"/>
          <w:w w:val="110"/>
          <w:sz w:val="25"/>
        </w:rPr>
        <w:t> </w:t>
      </w:r>
      <w:r>
        <w:rPr>
          <w:color w:val="262828"/>
          <w:w w:val="110"/>
          <w:sz w:val="25"/>
        </w:rPr>
        <w:t>населению</w:t>
      </w:r>
      <w:r>
        <w:rPr>
          <w:color w:val="262828"/>
          <w:spacing w:val="-35"/>
          <w:w w:val="110"/>
          <w:sz w:val="25"/>
        </w:rPr>
        <w:t> </w:t>
      </w:r>
      <w:r>
        <w:rPr>
          <w:color w:val="262828"/>
          <w:w w:val="110"/>
          <w:sz w:val="25"/>
        </w:rPr>
        <w:t>при</w:t>
      </w:r>
      <w:r>
        <w:rPr>
          <w:color w:val="262828"/>
          <w:spacing w:val="-45"/>
          <w:w w:val="110"/>
          <w:sz w:val="25"/>
        </w:rPr>
        <w:t> </w:t>
      </w:r>
      <w:r>
        <w:rPr>
          <w:color w:val="262828"/>
          <w:w w:val="110"/>
          <w:sz w:val="25"/>
        </w:rPr>
        <w:t>онкологических</w:t>
      </w:r>
      <w:r>
        <w:rPr>
          <w:color w:val="262828"/>
          <w:spacing w:val="-43"/>
          <w:w w:val="110"/>
          <w:sz w:val="25"/>
        </w:rPr>
        <w:t> </w:t>
      </w:r>
      <w:r>
        <w:rPr>
          <w:color w:val="262828"/>
          <w:w w:val="110"/>
          <w:sz w:val="25"/>
        </w:rPr>
        <w:t>заболеваниях» с</w:t>
      </w:r>
      <w:r>
        <w:rPr>
          <w:color w:val="262828"/>
          <w:spacing w:val="-4"/>
          <w:w w:val="110"/>
          <w:sz w:val="25"/>
        </w:rPr>
        <w:t> </w:t>
      </w:r>
      <w:r>
        <w:rPr>
          <w:color w:val="262828"/>
          <w:w w:val="110"/>
          <w:sz w:val="25"/>
        </w:rPr>
        <w:t>учетом</w:t>
      </w:r>
      <w:r>
        <w:rPr>
          <w:color w:val="262828"/>
          <w:spacing w:val="-6"/>
          <w:w w:val="110"/>
          <w:sz w:val="25"/>
        </w:rPr>
        <w:t> </w:t>
      </w:r>
      <w:r>
        <w:rPr>
          <w:color w:val="262828"/>
          <w:w w:val="110"/>
          <w:sz w:val="25"/>
        </w:rPr>
        <w:t>права</w:t>
      </w:r>
      <w:r>
        <w:rPr>
          <w:color w:val="262828"/>
          <w:spacing w:val="-17"/>
          <w:w w:val="110"/>
          <w:sz w:val="25"/>
        </w:rPr>
        <w:t> </w:t>
      </w:r>
      <w:r>
        <w:rPr>
          <w:color w:val="262828"/>
          <w:w w:val="110"/>
          <w:sz w:val="25"/>
        </w:rPr>
        <w:t>граждан</w:t>
      </w:r>
      <w:r>
        <w:rPr>
          <w:color w:val="262828"/>
          <w:spacing w:val="-15"/>
          <w:w w:val="110"/>
          <w:sz w:val="25"/>
        </w:rPr>
        <w:t> </w:t>
      </w:r>
      <w:r>
        <w:rPr>
          <w:color w:val="262828"/>
          <w:w w:val="110"/>
          <w:sz w:val="25"/>
        </w:rPr>
        <w:t>на</w:t>
      </w:r>
      <w:r>
        <w:rPr>
          <w:color w:val="262828"/>
          <w:spacing w:val="-4"/>
          <w:w w:val="110"/>
          <w:sz w:val="25"/>
        </w:rPr>
        <w:t> </w:t>
      </w:r>
      <w:r>
        <w:rPr>
          <w:color w:val="262828"/>
          <w:w w:val="110"/>
          <w:sz w:val="25"/>
        </w:rPr>
        <w:t>выбор</w:t>
      </w:r>
      <w:r>
        <w:rPr>
          <w:color w:val="262828"/>
          <w:spacing w:val="-30"/>
          <w:w w:val="110"/>
          <w:sz w:val="25"/>
        </w:rPr>
        <w:t> </w:t>
      </w:r>
      <w:r>
        <w:rPr>
          <w:color w:val="262828"/>
          <w:w w:val="110"/>
          <w:sz w:val="25"/>
        </w:rPr>
        <w:t>медицинской</w:t>
      </w:r>
      <w:r>
        <w:rPr>
          <w:color w:val="262828"/>
          <w:spacing w:val="-5"/>
          <w:w w:val="110"/>
          <w:sz w:val="25"/>
        </w:rPr>
        <w:t> </w:t>
      </w:r>
      <w:r>
        <w:rPr>
          <w:color w:val="262828"/>
          <w:w w:val="110"/>
          <w:sz w:val="25"/>
        </w:rPr>
        <w:t>организации</w:t>
      </w:r>
      <w:r>
        <w:rPr>
          <w:color w:val="262828"/>
          <w:spacing w:val="-3"/>
          <w:w w:val="110"/>
          <w:sz w:val="25"/>
        </w:rPr>
        <w:t> </w:t>
      </w:r>
      <w:r>
        <w:rPr>
          <w:color w:val="262828"/>
          <w:w w:val="110"/>
          <w:sz w:val="25"/>
        </w:rPr>
        <w:t>и</w:t>
      </w:r>
      <w:r>
        <w:rPr>
          <w:color w:val="262828"/>
          <w:spacing w:val="-6"/>
          <w:w w:val="110"/>
          <w:sz w:val="25"/>
        </w:rPr>
        <w:t> </w:t>
      </w:r>
      <w:r>
        <w:rPr>
          <w:color w:val="262828"/>
          <w:w w:val="110"/>
          <w:sz w:val="25"/>
        </w:rPr>
        <w:t>вкточает:</w:t>
      </w:r>
    </w:p>
    <w:p>
      <w:pPr>
        <w:spacing w:line="256" w:lineRule="auto" w:before="0"/>
        <w:ind w:left="529" w:right="426" w:firstLine="680"/>
        <w:jc w:val="both"/>
        <w:rPr>
          <w:sz w:val="25"/>
        </w:rPr>
      </w:pPr>
      <w:r>
        <w:rPr>
          <w:color w:val="262828"/>
          <w:w w:val="105"/>
          <w:sz w:val="25"/>
        </w:rPr>
        <w:t>перечень участвующих в реализации Программы медицинских организаций (структурных подразделений), оказывающих медицинскую помощь пациентам с он</w:t>
      </w:r>
      <w:r>
        <w:rPr>
          <w:color w:val="030505"/>
          <w:w w:val="105"/>
          <w:sz w:val="25"/>
        </w:rPr>
        <w:t>­ </w:t>
      </w:r>
      <w:r>
        <w:rPr>
          <w:color w:val="262828"/>
          <w:spacing w:val="-1"/>
          <w:w w:val="105"/>
          <w:sz w:val="25"/>
        </w:rPr>
        <w:t>кологическим</w:t>
      </w:r>
      <w:r>
        <w:rPr>
          <w:color w:val="262828"/>
          <w:w w:val="105"/>
          <w:sz w:val="25"/>
        </w:rPr>
        <w:t>и</w:t>
      </w:r>
      <w:r>
        <w:rPr>
          <w:color w:val="262828"/>
          <w:sz w:val="25"/>
        </w:rPr>
        <w:t>   </w:t>
      </w:r>
      <w:r>
        <w:rPr>
          <w:color w:val="262828"/>
          <w:w w:val="105"/>
          <w:sz w:val="25"/>
        </w:rPr>
        <w:t>заболеваниям</w:t>
      </w:r>
      <w:r>
        <w:rPr>
          <w:color w:val="262828"/>
          <w:spacing w:val="-126"/>
          <w:w w:val="105"/>
          <w:sz w:val="25"/>
        </w:rPr>
        <w:t>и</w:t>
      </w:r>
      <w:r>
        <w:rPr>
          <w:color w:val="A5A5A5"/>
          <w:w w:val="106"/>
          <w:sz w:val="25"/>
        </w:rPr>
        <w:t>·</w:t>
      </w:r>
      <w:r>
        <w:rPr>
          <w:color w:val="A5A5A5"/>
          <w:sz w:val="25"/>
        </w:rPr>
        <w:t>   </w:t>
      </w:r>
      <w:r>
        <w:rPr>
          <w:color w:val="262828"/>
          <w:w w:val="106"/>
          <w:sz w:val="25"/>
        </w:rPr>
        <w:t>и</w:t>
      </w:r>
      <w:r>
        <w:rPr>
          <w:color w:val="262828"/>
          <w:sz w:val="25"/>
        </w:rPr>
        <w:t>  </w:t>
      </w:r>
      <w:r>
        <w:rPr>
          <w:color w:val="262828"/>
          <w:w w:val="108"/>
          <w:sz w:val="25"/>
        </w:rPr>
        <w:t>осуществляющих</w:t>
      </w:r>
      <w:r>
        <w:rPr>
          <w:color w:val="262828"/>
          <w:sz w:val="25"/>
        </w:rPr>
        <w:t>  </w:t>
      </w:r>
      <w:r>
        <w:rPr>
          <w:color w:val="262828"/>
          <w:spacing w:val="-1"/>
          <w:w w:val="105"/>
          <w:sz w:val="25"/>
        </w:rPr>
        <w:t>диспансерно</w:t>
      </w:r>
      <w:r>
        <w:rPr>
          <w:color w:val="262828"/>
          <w:w w:val="105"/>
          <w:sz w:val="25"/>
        </w:rPr>
        <w:t>е</w:t>
      </w:r>
      <w:r>
        <w:rPr>
          <w:color w:val="262828"/>
          <w:sz w:val="25"/>
        </w:rPr>
        <w:t>  </w:t>
      </w:r>
      <w:r>
        <w:rPr>
          <w:color w:val="262828"/>
          <w:spacing w:val="-1"/>
          <w:w w:val="107"/>
          <w:sz w:val="25"/>
        </w:rPr>
        <w:t>наблюдение</w:t>
      </w:r>
      <w:r>
        <w:rPr>
          <w:color w:val="262828"/>
          <w:w w:val="107"/>
          <w:sz w:val="25"/>
        </w:rPr>
        <w:t>,</w:t>
      </w:r>
      <w:r>
        <w:rPr>
          <w:color w:val="262828"/>
          <w:sz w:val="25"/>
        </w:rPr>
        <w:t>  </w:t>
      </w:r>
      <w:r>
        <w:rPr>
          <w:color w:val="262828"/>
          <w:spacing w:val="-1"/>
          <w:w w:val="110"/>
          <w:sz w:val="25"/>
        </w:rPr>
        <w:t>по </w:t>
      </w:r>
      <w:r>
        <w:rPr>
          <w:color w:val="262828"/>
          <w:w w:val="105"/>
          <w:sz w:val="25"/>
        </w:rPr>
        <w:t>видам, условиям и формам оказания медицинской помощи с указанием их местона­ хождения (адреса);</w:t>
      </w:r>
    </w:p>
    <w:p>
      <w:pPr>
        <w:spacing w:line="256" w:lineRule="auto" w:before="0"/>
        <w:ind w:left="538" w:right="411" w:firstLine="677"/>
        <w:jc w:val="both"/>
        <w:rPr>
          <w:sz w:val="25"/>
        </w:rPr>
      </w:pPr>
      <w:r>
        <w:rPr>
          <w:color w:val="262828"/>
          <w:w w:val="105"/>
          <w:sz w:val="25"/>
        </w:rPr>
        <w:t>схему территориального закрепления медицинских организаций, оказываю­ щих первичную специализированную медико-санитарную помощь в амбулаторных условиях и в условиях дневного стационара пациентам с онкологическими </w:t>
      </w:r>
      <w:r>
        <w:rPr>
          <w:color w:val="3B3D3D"/>
          <w:w w:val="105"/>
          <w:sz w:val="25"/>
        </w:rPr>
        <w:t>заболе­ </w:t>
      </w:r>
      <w:r>
        <w:rPr>
          <w:color w:val="262828"/>
          <w:w w:val="105"/>
          <w:sz w:val="25"/>
        </w:rPr>
        <w:t>ваниями на территории Республики Татарстан и участвующих в реализации Про­ граммы;</w:t>
      </w:r>
    </w:p>
    <w:p>
      <w:pPr>
        <w:spacing w:line="271" w:lineRule="exact" w:before="0"/>
        <w:ind w:left="1226" w:right="0" w:firstLine="0"/>
        <w:jc w:val="both"/>
        <w:rPr>
          <w:sz w:val="25"/>
        </w:rPr>
      </w:pPr>
      <w:r>
        <w:rPr>
          <w:color w:val="262828"/>
          <w:w w:val="105"/>
          <w:sz w:val="25"/>
        </w:rPr>
        <w:t>схему территориального закрепления медицинских организаций, оказываю­</w:t>
      </w:r>
    </w:p>
    <w:p>
      <w:pPr>
        <w:spacing w:line="261" w:lineRule="auto" w:before="0"/>
        <w:ind w:left="548" w:right="402" w:firstLine="5"/>
        <w:jc w:val="both"/>
        <w:rPr>
          <w:sz w:val="25"/>
        </w:rPr>
      </w:pPr>
      <w:r>
        <w:rPr>
          <w:color w:val="262828"/>
          <w:w w:val="105"/>
          <w:sz w:val="25"/>
        </w:rPr>
        <w:t>щих специализированную медицинскую помощь в стационарных условиях и в усло­ виях </w:t>
      </w:r>
      <w:r>
        <w:rPr>
          <w:color w:val="3B3D3D"/>
          <w:w w:val="105"/>
          <w:sz w:val="25"/>
        </w:rPr>
        <w:t>дневного </w:t>
      </w:r>
      <w:r>
        <w:rPr>
          <w:color w:val="262828"/>
          <w:w w:val="105"/>
          <w:sz w:val="25"/>
        </w:rPr>
        <w:t>стационара пациентам с онкологическими </w:t>
      </w:r>
      <w:r>
        <w:rPr>
          <w:color w:val="3B3D3D"/>
          <w:w w:val="105"/>
          <w:sz w:val="25"/>
        </w:rPr>
        <w:t>заболеваниями </w:t>
      </w:r>
      <w:r>
        <w:rPr>
          <w:color w:val="262828"/>
          <w:w w:val="105"/>
          <w:sz w:val="25"/>
        </w:rPr>
        <w:t>на терри­ тории Республики Татарстан и участвующих в реализации Программы;</w:t>
      </w:r>
    </w:p>
    <w:p>
      <w:pPr>
        <w:spacing w:line="261" w:lineRule="auto" w:before="2"/>
        <w:ind w:left="550" w:right="400" w:firstLine="688"/>
        <w:jc w:val="both"/>
        <w:rPr>
          <w:sz w:val="25"/>
        </w:rPr>
      </w:pPr>
      <w:r>
        <w:rPr>
          <w:color w:val="262828"/>
          <w:w w:val="110"/>
          <w:sz w:val="25"/>
        </w:rPr>
        <w:t>перечень заболеваний, при которых в обязательном порядке проводятся</w:t>
      </w:r>
      <w:r>
        <w:rPr>
          <w:color w:val="262828"/>
          <w:spacing w:val="-34"/>
          <w:w w:val="110"/>
          <w:sz w:val="25"/>
        </w:rPr>
        <w:t> </w:t>
      </w:r>
      <w:r>
        <w:rPr>
          <w:color w:val="262828"/>
          <w:w w:val="110"/>
          <w:sz w:val="25"/>
        </w:rPr>
        <w:t>кон­ сультации с применением телемедицинских технологий как между медицинскими организациями</w:t>
      </w:r>
      <w:r>
        <w:rPr>
          <w:color w:val="262828"/>
          <w:spacing w:val="-27"/>
          <w:w w:val="110"/>
          <w:sz w:val="25"/>
        </w:rPr>
        <w:t> </w:t>
      </w:r>
      <w:r>
        <w:rPr>
          <w:color w:val="262828"/>
          <w:w w:val="110"/>
          <w:sz w:val="25"/>
        </w:rPr>
        <w:t>Республики</w:t>
      </w:r>
      <w:r>
        <w:rPr>
          <w:color w:val="262828"/>
          <w:spacing w:val="-28"/>
          <w:w w:val="110"/>
          <w:sz w:val="25"/>
        </w:rPr>
        <w:t> </w:t>
      </w:r>
      <w:r>
        <w:rPr>
          <w:color w:val="262828"/>
          <w:spacing w:val="-3"/>
          <w:w w:val="110"/>
          <w:sz w:val="25"/>
        </w:rPr>
        <w:t>Татарстан</w:t>
      </w:r>
      <w:r>
        <w:rPr>
          <w:color w:val="4D4D4F"/>
          <w:spacing w:val="-3"/>
          <w:w w:val="110"/>
          <w:sz w:val="25"/>
        </w:rPr>
        <w:t>,</w:t>
      </w:r>
      <w:r>
        <w:rPr>
          <w:color w:val="4D4D4F"/>
          <w:spacing w:val="-33"/>
          <w:w w:val="110"/>
          <w:sz w:val="25"/>
        </w:rPr>
        <w:t> </w:t>
      </w:r>
      <w:r>
        <w:rPr>
          <w:color w:val="262828"/>
          <w:w w:val="110"/>
          <w:sz w:val="25"/>
        </w:rPr>
        <w:t>так</w:t>
      </w:r>
      <w:r>
        <w:rPr>
          <w:color w:val="262828"/>
          <w:spacing w:val="-35"/>
          <w:w w:val="110"/>
          <w:sz w:val="25"/>
        </w:rPr>
        <w:t> </w:t>
      </w:r>
      <w:r>
        <w:rPr>
          <w:color w:val="262828"/>
          <w:w w:val="110"/>
          <w:sz w:val="25"/>
        </w:rPr>
        <w:t>и</w:t>
      </w:r>
      <w:r>
        <w:rPr>
          <w:color w:val="262828"/>
          <w:spacing w:val="-38"/>
          <w:w w:val="110"/>
          <w:sz w:val="25"/>
        </w:rPr>
        <w:t> </w:t>
      </w:r>
      <w:r>
        <w:rPr>
          <w:color w:val="262828"/>
          <w:w w:val="110"/>
          <w:sz w:val="25"/>
        </w:rPr>
        <w:t>с</w:t>
      </w:r>
      <w:r>
        <w:rPr>
          <w:color w:val="262828"/>
          <w:spacing w:val="-30"/>
          <w:w w:val="110"/>
          <w:sz w:val="25"/>
        </w:rPr>
        <w:t> </w:t>
      </w:r>
      <w:r>
        <w:rPr>
          <w:color w:val="262828"/>
          <w:w w:val="110"/>
          <w:sz w:val="25"/>
        </w:rPr>
        <w:t>федеральными</w:t>
      </w:r>
      <w:r>
        <w:rPr>
          <w:color w:val="262828"/>
          <w:spacing w:val="-20"/>
          <w:w w:val="110"/>
          <w:sz w:val="25"/>
        </w:rPr>
        <w:t> </w:t>
      </w:r>
      <w:r>
        <w:rPr>
          <w:color w:val="262828"/>
          <w:w w:val="110"/>
          <w:sz w:val="25"/>
        </w:rPr>
        <w:t>медицинскими</w:t>
      </w:r>
      <w:r>
        <w:rPr>
          <w:color w:val="262828"/>
          <w:spacing w:val="-25"/>
          <w:w w:val="110"/>
          <w:sz w:val="25"/>
        </w:rPr>
        <w:t> </w:t>
      </w:r>
      <w:r>
        <w:rPr>
          <w:color w:val="262828"/>
          <w:w w:val="110"/>
          <w:sz w:val="25"/>
        </w:rPr>
        <w:t>органи­ </w:t>
      </w:r>
      <w:r>
        <w:rPr>
          <w:color w:val="3B3D3D"/>
          <w:w w:val="110"/>
          <w:sz w:val="25"/>
        </w:rPr>
        <w:t>зациями.</w:t>
      </w:r>
    </w:p>
    <w:p>
      <w:pPr>
        <w:pStyle w:val="ListParagraph"/>
        <w:numPr>
          <w:ilvl w:val="1"/>
          <w:numId w:val="6"/>
        </w:numPr>
        <w:tabs>
          <w:tab w:pos="1864" w:val="left" w:leader="none"/>
        </w:tabs>
        <w:spacing w:line="261" w:lineRule="exact" w:before="0" w:after="0"/>
        <w:ind w:left="1863" w:right="0" w:hanging="630"/>
        <w:jc w:val="both"/>
        <w:rPr>
          <w:sz w:val="25"/>
        </w:rPr>
      </w:pPr>
      <w:r>
        <w:rPr>
          <w:color w:val="262828"/>
          <w:w w:val="105"/>
          <w:sz w:val="25"/>
        </w:rPr>
        <w:t>Федеральные медицинские организации</w:t>
      </w:r>
      <w:r>
        <w:rPr>
          <w:color w:val="4D4D4F"/>
          <w:w w:val="105"/>
          <w:sz w:val="25"/>
        </w:rPr>
        <w:t>, </w:t>
      </w:r>
      <w:r>
        <w:rPr>
          <w:color w:val="262828"/>
          <w:w w:val="105"/>
          <w:sz w:val="25"/>
        </w:rPr>
        <w:t>имеющие прикрепленное</w:t>
      </w:r>
      <w:r>
        <w:rPr>
          <w:color w:val="262828"/>
          <w:spacing w:val="10"/>
          <w:w w:val="105"/>
          <w:sz w:val="25"/>
        </w:rPr>
        <w:t> </w:t>
      </w:r>
      <w:r>
        <w:rPr>
          <w:color w:val="262828"/>
          <w:w w:val="105"/>
          <w:sz w:val="25"/>
        </w:rPr>
        <w:t>насе</w:t>
      </w:r>
      <w:r>
        <w:rPr>
          <w:color w:val="030505"/>
          <w:w w:val="105"/>
          <w:sz w:val="25"/>
        </w:rPr>
        <w:t>­</w:t>
      </w:r>
    </w:p>
    <w:p>
      <w:pPr>
        <w:spacing w:line="256" w:lineRule="auto" w:before="17"/>
        <w:ind w:left="557" w:right="394" w:hanging="1"/>
        <w:jc w:val="both"/>
        <w:rPr>
          <w:sz w:val="25"/>
        </w:rPr>
      </w:pPr>
      <w:r>
        <w:rPr>
          <w:color w:val="262828"/>
          <w:w w:val="105"/>
          <w:sz w:val="25"/>
        </w:rPr>
        <w:t>ление и оказывающие медицинскую помощь в амбулаторных условиях и (или) в </w:t>
      </w:r>
      <w:r>
        <w:rPr>
          <w:color w:val="3B3D3D"/>
          <w:w w:val="105"/>
          <w:sz w:val="25"/>
        </w:rPr>
        <w:t>условиях дневного </w:t>
      </w:r>
      <w:r>
        <w:rPr>
          <w:color w:val="262828"/>
          <w:w w:val="105"/>
          <w:sz w:val="25"/>
        </w:rPr>
        <w:t>стационара, вправе организовать оказание первичной медико­ санитарной </w:t>
      </w:r>
      <w:r>
        <w:rPr>
          <w:color w:val="262828"/>
          <w:spacing w:val="-3"/>
          <w:w w:val="105"/>
          <w:sz w:val="25"/>
        </w:rPr>
        <w:t>помощи</w:t>
      </w:r>
      <w:r>
        <w:rPr>
          <w:color w:val="4D4D4F"/>
          <w:spacing w:val="-3"/>
          <w:w w:val="105"/>
          <w:sz w:val="25"/>
        </w:rPr>
        <w:t>, </w:t>
      </w:r>
      <w:r>
        <w:rPr>
          <w:color w:val="262828"/>
          <w:w w:val="105"/>
          <w:sz w:val="25"/>
        </w:rPr>
        <w:t>специализированной медицинской помощи и медицинской ре­ абилитации медицинскими работниками  федеральных  медицинских  организаций </w:t>
      </w:r>
      <w:r>
        <w:rPr>
          <w:color w:val="3B3D3D"/>
          <w:w w:val="105"/>
          <w:sz w:val="25"/>
        </w:rPr>
        <w:t>вне </w:t>
      </w:r>
      <w:r>
        <w:rPr>
          <w:color w:val="262828"/>
          <w:w w:val="105"/>
          <w:sz w:val="25"/>
        </w:rPr>
        <w:t>таких медицинских организаций в порядке</w:t>
      </w:r>
      <w:r>
        <w:rPr>
          <w:color w:val="4D4D4F"/>
          <w:w w:val="105"/>
          <w:sz w:val="25"/>
        </w:rPr>
        <w:t>, </w:t>
      </w:r>
      <w:r>
        <w:rPr>
          <w:color w:val="262828"/>
          <w:w w:val="105"/>
          <w:sz w:val="25"/>
        </w:rPr>
        <w:t>установленном пунктом 21 </w:t>
      </w:r>
      <w:r>
        <w:rPr>
          <w:color w:val="3B3D3D"/>
          <w:w w:val="105"/>
          <w:sz w:val="25"/>
        </w:rPr>
        <w:t>части</w:t>
      </w:r>
      <w:r>
        <w:rPr>
          <w:color w:val="3B3D3D"/>
          <w:spacing w:val="-23"/>
          <w:w w:val="105"/>
          <w:sz w:val="25"/>
        </w:rPr>
        <w:t> </w:t>
      </w:r>
      <w:r>
        <w:rPr>
          <w:color w:val="262828"/>
          <w:w w:val="105"/>
          <w:sz w:val="25"/>
        </w:rPr>
        <w:t>1</w:t>
      </w:r>
    </w:p>
    <w:p>
      <w:pPr>
        <w:spacing w:after="0" w:line="256" w:lineRule="auto"/>
        <w:jc w:val="both"/>
        <w:rPr>
          <w:sz w:val="25"/>
        </w:rPr>
        <w:sectPr>
          <w:pgSz w:w="11900" w:h="16840"/>
          <w:pgMar w:header="867" w:footer="0" w:top="1180" w:bottom="280" w:left="840" w:right="360"/>
        </w:sectPr>
      </w:pPr>
    </w:p>
    <w:p>
      <w:pPr>
        <w:pStyle w:val="BodyText"/>
        <w:spacing w:before="1"/>
        <w:jc w:val="left"/>
        <w:rPr>
          <w:sz w:val="18"/>
        </w:rPr>
      </w:pPr>
    </w:p>
    <w:p>
      <w:pPr>
        <w:spacing w:line="259" w:lineRule="auto" w:before="93"/>
        <w:ind w:left="474" w:right="533" w:firstLine="0"/>
        <w:jc w:val="both"/>
        <w:rPr>
          <w:sz w:val="25"/>
        </w:rPr>
      </w:pPr>
      <w:r>
        <w:rPr>
          <w:color w:val="262828"/>
          <w:w w:val="105"/>
          <w:sz w:val="25"/>
        </w:rPr>
        <w:t>статьи 14 Федерального закона от 21 ноября 2011 года </w:t>
      </w:r>
      <w:r>
        <w:rPr>
          <w:rFonts w:ascii="Arial" w:hAnsi="Arial"/>
          <w:color w:val="262828"/>
          <w:w w:val="105"/>
          <w:sz w:val="25"/>
        </w:rPr>
        <w:t>№ </w:t>
      </w:r>
      <w:r>
        <w:rPr>
          <w:color w:val="262828"/>
          <w:w w:val="105"/>
          <w:sz w:val="25"/>
        </w:rPr>
        <w:t>323-ФЗ «Об основах охра</w:t>
      </w:r>
      <w:r>
        <w:rPr>
          <w:color w:val="0A0C0C"/>
          <w:w w:val="105"/>
          <w:sz w:val="25"/>
        </w:rPr>
        <w:t>­ </w:t>
      </w:r>
      <w:r>
        <w:rPr>
          <w:color w:val="262828"/>
          <w:w w:val="105"/>
          <w:sz w:val="25"/>
        </w:rPr>
        <w:t>ны здоровья граждан в Российской Федерации», в том числе при оказании медицин</w:t>
      </w:r>
      <w:r>
        <w:rPr>
          <w:color w:val="0A0C0C"/>
          <w:w w:val="105"/>
          <w:sz w:val="25"/>
        </w:rPr>
        <w:t>­ </w:t>
      </w:r>
      <w:r>
        <w:rPr>
          <w:color w:val="262828"/>
          <w:w w:val="105"/>
          <w:sz w:val="25"/>
        </w:rPr>
        <w:t>ской помощи в неотложной форме, включая медицинскую помощь при острых ре</w:t>
      </w:r>
      <w:r>
        <w:rPr>
          <w:color w:val="0A0C0C"/>
          <w:w w:val="105"/>
          <w:sz w:val="25"/>
        </w:rPr>
        <w:t>­ </w:t>
      </w:r>
      <w:r>
        <w:rPr>
          <w:color w:val="262828"/>
          <w:w w:val="105"/>
          <w:sz w:val="25"/>
        </w:rPr>
        <w:t>спираторных вирусных инфекциях и новой коронавирусной инфекции (COVID-19).</w:t>
      </w:r>
    </w:p>
    <w:p>
      <w:pPr>
        <w:pStyle w:val="BodyText"/>
        <w:spacing w:before="8"/>
        <w:jc w:val="left"/>
        <w:rPr>
          <w:sz w:val="27"/>
        </w:rPr>
      </w:pPr>
    </w:p>
    <w:p>
      <w:pPr>
        <w:pStyle w:val="ListParagraph"/>
        <w:numPr>
          <w:ilvl w:val="2"/>
          <w:numId w:val="2"/>
        </w:numPr>
        <w:tabs>
          <w:tab w:pos="2262" w:val="left" w:leader="none"/>
        </w:tabs>
        <w:spacing w:line="261" w:lineRule="auto" w:before="0" w:after="0"/>
        <w:ind w:left="1230" w:right="1255" w:firstLine="762"/>
        <w:jc w:val="left"/>
        <w:rPr>
          <w:color w:val="262828"/>
          <w:sz w:val="25"/>
        </w:rPr>
      </w:pPr>
      <w:r>
        <w:rPr>
          <w:color w:val="262828"/>
          <w:w w:val="110"/>
          <w:sz w:val="25"/>
        </w:rPr>
        <w:t>Условия реализации установленного законодательством Российской</w:t>
      </w:r>
      <w:r>
        <w:rPr>
          <w:color w:val="262828"/>
          <w:spacing w:val="-13"/>
          <w:w w:val="110"/>
          <w:sz w:val="25"/>
        </w:rPr>
        <w:t> </w:t>
      </w:r>
      <w:r>
        <w:rPr>
          <w:color w:val="262828"/>
          <w:w w:val="110"/>
          <w:sz w:val="25"/>
        </w:rPr>
        <w:t>Федерации</w:t>
      </w:r>
      <w:r>
        <w:rPr>
          <w:color w:val="262828"/>
          <w:spacing w:val="-22"/>
          <w:w w:val="110"/>
          <w:sz w:val="25"/>
        </w:rPr>
        <w:t> </w:t>
      </w:r>
      <w:r>
        <w:rPr>
          <w:color w:val="0A0C0C"/>
          <w:w w:val="110"/>
          <w:sz w:val="25"/>
        </w:rPr>
        <w:t>п</w:t>
      </w:r>
      <w:r>
        <w:rPr>
          <w:color w:val="262828"/>
          <w:w w:val="110"/>
          <w:sz w:val="25"/>
        </w:rPr>
        <w:t>рава</w:t>
      </w:r>
      <w:r>
        <w:rPr>
          <w:color w:val="262828"/>
          <w:spacing w:val="-19"/>
          <w:w w:val="110"/>
          <w:sz w:val="25"/>
        </w:rPr>
        <w:t> </w:t>
      </w:r>
      <w:r>
        <w:rPr>
          <w:color w:val="262828"/>
          <w:w w:val="110"/>
          <w:sz w:val="25"/>
        </w:rPr>
        <w:t>на</w:t>
      </w:r>
      <w:r>
        <w:rPr>
          <w:color w:val="262828"/>
          <w:spacing w:val="-24"/>
          <w:w w:val="110"/>
          <w:sz w:val="25"/>
        </w:rPr>
        <w:t> </w:t>
      </w:r>
      <w:r>
        <w:rPr>
          <w:color w:val="262828"/>
          <w:w w:val="110"/>
          <w:sz w:val="25"/>
        </w:rPr>
        <w:t>выбор</w:t>
      </w:r>
      <w:r>
        <w:rPr>
          <w:color w:val="262828"/>
          <w:spacing w:val="-38"/>
          <w:w w:val="110"/>
          <w:sz w:val="25"/>
        </w:rPr>
        <w:t> </w:t>
      </w:r>
      <w:r>
        <w:rPr>
          <w:color w:val="262828"/>
          <w:w w:val="110"/>
          <w:sz w:val="25"/>
        </w:rPr>
        <w:t>врача,</w:t>
      </w:r>
      <w:r>
        <w:rPr>
          <w:color w:val="262828"/>
          <w:spacing w:val="-34"/>
          <w:w w:val="110"/>
          <w:sz w:val="25"/>
        </w:rPr>
        <w:t> </w:t>
      </w:r>
      <w:r>
        <w:rPr>
          <w:color w:val="262828"/>
          <w:w w:val="110"/>
          <w:sz w:val="25"/>
        </w:rPr>
        <w:t>в</w:t>
      </w:r>
      <w:r>
        <w:rPr>
          <w:color w:val="262828"/>
          <w:spacing w:val="-23"/>
          <w:w w:val="110"/>
          <w:sz w:val="25"/>
        </w:rPr>
        <w:t> </w:t>
      </w:r>
      <w:r>
        <w:rPr>
          <w:color w:val="262828"/>
          <w:w w:val="110"/>
          <w:sz w:val="25"/>
        </w:rPr>
        <w:t>том</w:t>
      </w:r>
      <w:r>
        <w:rPr>
          <w:color w:val="262828"/>
          <w:spacing w:val="-31"/>
          <w:w w:val="110"/>
          <w:sz w:val="25"/>
        </w:rPr>
        <w:t> </w:t>
      </w:r>
      <w:r>
        <w:rPr>
          <w:color w:val="262828"/>
          <w:w w:val="110"/>
          <w:sz w:val="25"/>
        </w:rPr>
        <w:t>числе</w:t>
      </w:r>
      <w:r>
        <w:rPr>
          <w:color w:val="262828"/>
          <w:spacing w:val="-29"/>
          <w:w w:val="110"/>
          <w:sz w:val="25"/>
        </w:rPr>
        <w:t> </w:t>
      </w:r>
      <w:r>
        <w:rPr>
          <w:color w:val="262828"/>
          <w:w w:val="110"/>
          <w:sz w:val="25"/>
        </w:rPr>
        <w:t>врача</w:t>
      </w:r>
      <w:r>
        <w:rPr>
          <w:color w:val="262828"/>
          <w:spacing w:val="-35"/>
          <w:w w:val="110"/>
          <w:sz w:val="25"/>
        </w:rPr>
        <w:t> </w:t>
      </w:r>
      <w:r>
        <w:rPr>
          <w:color w:val="262828"/>
          <w:w w:val="110"/>
          <w:sz w:val="25"/>
        </w:rPr>
        <w:t>общей практики</w:t>
      </w:r>
      <w:r>
        <w:rPr>
          <w:color w:val="262828"/>
          <w:spacing w:val="-30"/>
          <w:w w:val="110"/>
          <w:sz w:val="25"/>
        </w:rPr>
        <w:t> </w:t>
      </w:r>
      <w:r>
        <w:rPr>
          <w:color w:val="262828"/>
          <w:w w:val="110"/>
          <w:sz w:val="25"/>
        </w:rPr>
        <w:t>(семейного</w:t>
      </w:r>
      <w:r>
        <w:rPr>
          <w:color w:val="262828"/>
          <w:spacing w:val="-21"/>
          <w:w w:val="110"/>
          <w:sz w:val="25"/>
        </w:rPr>
        <w:t> </w:t>
      </w:r>
      <w:r>
        <w:rPr>
          <w:color w:val="262828"/>
          <w:w w:val="110"/>
          <w:sz w:val="25"/>
        </w:rPr>
        <w:t>врача)</w:t>
      </w:r>
      <w:r>
        <w:rPr>
          <w:color w:val="262828"/>
          <w:spacing w:val="-39"/>
          <w:w w:val="110"/>
          <w:sz w:val="25"/>
        </w:rPr>
        <w:t> </w:t>
      </w:r>
      <w:r>
        <w:rPr>
          <w:color w:val="262828"/>
          <w:w w:val="110"/>
          <w:sz w:val="25"/>
        </w:rPr>
        <w:t>и</w:t>
      </w:r>
      <w:r>
        <w:rPr>
          <w:color w:val="262828"/>
          <w:spacing w:val="-27"/>
          <w:w w:val="110"/>
          <w:sz w:val="25"/>
        </w:rPr>
        <w:t> </w:t>
      </w:r>
      <w:r>
        <w:rPr>
          <w:color w:val="262828"/>
          <w:w w:val="110"/>
          <w:sz w:val="25"/>
        </w:rPr>
        <w:t>лечащего</w:t>
      </w:r>
      <w:r>
        <w:rPr>
          <w:color w:val="262828"/>
          <w:spacing w:val="-32"/>
          <w:w w:val="110"/>
          <w:sz w:val="25"/>
        </w:rPr>
        <w:t> </w:t>
      </w:r>
      <w:r>
        <w:rPr>
          <w:color w:val="262828"/>
          <w:w w:val="110"/>
          <w:sz w:val="25"/>
        </w:rPr>
        <w:t>врача</w:t>
      </w:r>
      <w:r>
        <w:rPr>
          <w:color w:val="262828"/>
          <w:spacing w:val="-34"/>
          <w:w w:val="110"/>
          <w:sz w:val="25"/>
        </w:rPr>
        <w:t> </w:t>
      </w:r>
      <w:r>
        <w:rPr>
          <w:color w:val="262828"/>
          <w:spacing w:val="-3"/>
          <w:w w:val="110"/>
          <w:sz w:val="25"/>
        </w:rPr>
        <w:t>(с</w:t>
      </w:r>
      <w:r>
        <w:rPr>
          <w:color w:val="262828"/>
          <w:spacing w:val="-34"/>
          <w:w w:val="110"/>
          <w:sz w:val="25"/>
        </w:rPr>
        <w:t> </w:t>
      </w:r>
      <w:r>
        <w:rPr>
          <w:color w:val="262828"/>
          <w:w w:val="110"/>
          <w:sz w:val="25"/>
        </w:rPr>
        <w:t>учетом</w:t>
      </w:r>
      <w:r>
        <w:rPr>
          <w:color w:val="262828"/>
          <w:spacing w:val="-34"/>
          <w:w w:val="110"/>
          <w:sz w:val="25"/>
        </w:rPr>
        <w:t> </w:t>
      </w:r>
      <w:r>
        <w:rPr>
          <w:color w:val="262828"/>
          <w:w w:val="110"/>
          <w:sz w:val="25"/>
        </w:rPr>
        <w:t>согласия</w:t>
      </w:r>
      <w:r>
        <w:rPr>
          <w:color w:val="262828"/>
          <w:spacing w:val="-29"/>
          <w:w w:val="110"/>
          <w:sz w:val="25"/>
        </w:rPr>
        <w:t> </w:t>
      </w:r>
      <w:r>
        <w:rPr>
          <w:color w:val="262828"/>
          <w:w w:val="110"/>
          <w:sz w:val="25"/>
        </w:rPr>
        <w:t>врача)</w:t>
      </w:r>
    </w:p>
    <w:p>
      <w:pPr>
        <w:pStyle w:val="BodyText"/>
        <w:spacing w:before="7"/>
        <w:jc w:val="left"/>
      </w:pPr>
    </w:p>
    <w:p>
      <w:pPr>
        <w:pStyle w:val="ListParagraph"/>
        <w:numPr>
          <w:ilvl w:val="1"/>
          <w:numId w:val="7"/>
        </w:numPr>
        <w:tabs>
          <w:tab w:pos="1651" w:val="left" w:leader="none"/>
        </w:tabs>
        <w:spacing w:line="240" w:lineRule="auto" w:before="0" w:after="0"/>
        <w:ind w:left="1650" w:right="0" w:hanging="487"/>
        <w:jc w:val="both"/>
        <w:rPr>
          <w:sz w:val="25"/>
        </w:rPr>
      </w:pPr>
      <w:r>
        <w:rPr>
          <w:color w:val="262828"/>
          <w:w w:val="110"/>
          <w:sz w:val="25"/>
        </w:rPr>
        <w:t>В</w:t>
      </w:r>
      <w:r>
        <w:rPr>
          <w:color w:val="262828"/>
          <w:spacing w:val="-26"/>
          <w:w w:val="110"/>
          <w:sz w:val="25"/>
        </w:rPr>
        <w:t> </w:t>
      </w:r>
      <w:r>
        <w:rPr>
          <w:color w:val="262828"/>
          <w:w w:val="110"/>
          <w:sz w:val="25"/>
        </w:rPr>
        <w:t>соответствии</w:t>
      </w:r>
      <w:r>
        <w:rPr>
          <w:color w:val="262828"/>
          <w:spacing w:val="-5"/>
          <w:w w:val="110"/>
          <w:sz w:val="25"/>
        </w:rPr>
        <w:t> </w:t>
      </w:r>
      <w:r>
        <w:rPr>
          <w:color w:val="262828"/>
          <w:w w:val="110"/>
          <w:sz w:val="25"/>
        </w:rPr>
        <w:t>со статьей</w:t>
      </w:r>
      <w:r>
        <w:rPr>
          <w:color w:val="262828"/>
          <w:spacing w:val="-18"/>
          <w:w w:val="110"/>
          <w:sz w:val="25"/>
        </w:rPr>
        <w:t> </w:t>
      </w:r>
      <w:r>
        <w:rPr>
          <w:color w:val="262828"/>
          <w:w w:val="110"/>
          <w:sz w:val="25"/>
        </w:rPr>
        <w:t>21</w:t>
      </w:r>
      <w:r>
        <w:rPr>
          <w:color w:val="262828"/>
          <w:spacing w:val="-12"/>
          <w:w w:val="110"/>
          <w:sz w:val="25"/>
        </w:rPr>
        <w:t> </w:t>
      </w:r>
      <w:r>
        <w:rPr>
          <w:color w:val="262828"/>
          <w:w w:val="110"/>
          <w:sz w:val="25"/>
        </w:rPr>
        <w:t>Федерального</w:t>
      </w:r>
      <w:r>
        <w:rPr>
          <w:color w:val="262828"/>
          <w:spacing w:val="-5"/>
          <w:w w:val="110"/>
          <w:sz w:val="25"/>
        </w:rPr>
        <w:t> </w:t>
      </w:r>
      <w:r>
        <w:rPr>
          <w:color w:val="262828"/>
          <w:w w:val="110"/>
          <w:sz w:val="25"/>
        </w:rPr>
        <w:t>закона</w:t>
      </w:r>
      <w:r>
        <w:rPr>
          <w:color w:val="262828"/>
          <w:spacing w:val="-26"/>
          <w:w w:val="110"/>
          <w:sz w:val="25"/>
        </w:rPr>
        <w:t> </w:t>
      </w:r>
      <w:r>
        <w:rPr>
          <w:color w:val="262828"/>
          <w:w w:val="110"/>
          <w:sz w:val="25"/>
        </w:rPr>
        <w:t>от</w:t>
      </w:r>
      <w:r>
        <w:rPr>
          <w:color w:val="262828"/>
          <w:spacing w:val="-7"/>
          <w:w w:val="110"/>
          <w:sz w:val="25"/>
        </w:rPr>
        <w:t> </w:t>
      </w:r>
      <w:r>
        <w:rPr>
          <w:color w:val="262828"/>
          <w:w w:val="110"/>
          <w:sz w:val="25"/>
        </w:rPr>
        <w:t>2</w:t>
      </w:r>
      <w:r>
        <w:rPr>
          <w:color w:val="0A0C0C"/>
          <w:w w:val="110"/>
          <w:sz w:val="25"/>
        </w:rPr>
        <w:t>1</w:t>
      </w:r>
      <w:r>
        <w:rPr>
          <w:color w:val="0A0C0C"/>
          <w:spacing w:val="-20"/>
          <w:w w:val="110"/>
          <w:sz w:val="25"/>
        </w:rPr>
        <w:t> </w:t>
      </w:r>
      <w:r>
        <w:rPr>
          <w:color w:val="262828"/>
          <w:w w:val="110"/>
          <w:sz w:val="25"/>
        </w:rPr>
        <w:t>ноября</w:t>
      </w:r>
      <w:r>
        <w:rPr>
          <w:color w:val="262828"/>
          <w:spacing w:val="-17"/>
          <w:w w:val="110"/>
          <w:sz w:val="25"/>
        </w:rPr>
        <w:t> </w:t>
      </w:r>
      <w:r>
        <w:rPr>
          <w:color w:val="262828"/>
          <w:w w:val="110"/>
          <w:sz w:val="25"/>
        </w:rPr>
        <w:t>2011</w:t>
      </w:r>
      <w:r>
        <w:rPr>
          <w:color w:val="262828"/>
          <w:spacing w:val="-20"/>
          <w:w w:val="110"/>
          <w:sz w:val="25"/>
        </w:rPr>
        <w:t> </w:t>
      </w:r>
      <w:r>
        <w:rPr>
          <w:color w:val="262828"/>
          <w:w w:val="110"/>
          <w:sz w:val="25"/>
        </w:rPr>
        <w:t>года</w:t>
      </w:r>
    </w:p>
    <w:p>
      <w:pPr>
        <w:spacing w:line="261" w:lineRule="auto" w:before="25"/>
        <w:ind w:left="493" w:right="492" w:hanging="21"/>
        <w:jc w:val="both"/>
        <w:rPr>
          <w:sz w:val="25"/>
        </w:rPr>
      </w:pPr>
      <w:r>
        <w:rPr>
          <w:rFonts w:ascii="Arial" w:hAnsi="Arial"/>
          <w:color w:val="262828"/>
          <w:w w:val="110"/>
          <w:sz w:val="25"/>
        </w:rPr>
        <w:t>№ </w:t>
      </w:r>
      <w:r>
        <w:rPr>
          <w:color w:val="262828"/>
          <w:spacing w:val="-4"/>
          <w:w w:val="110"/>
          <w:sz w:val="25"/>
        </w:rPr>
        <w:t>323</w:t>
      </w:r>
      <w:r>
        <w:rPr>
          <w:color w:val="0A0C0C"/>
          <w:spacing w:val="-4"/>
          <w:w w:val="110"/>
          <w:sz w:val="25"/>
        </w:rPr>
        <w:t>-</w:t>
      </w:r>
      <w:r>
        <w:rPr>
          <w:color w:val="262828"/>
          <w:spacing w:val="-4"/>
          <w:w w:val="110"/>
          <w:sz w:val="25"/>
        </w:rPr>
        <w:t>ФЗ </w:t>
      </w:r>
      <w:r>
        <w:rPr>
          <w:color w:val="262828"/>
          <w:w w:val="110"/>
          <w:sz w:val="25"/>
        </w:rPr>
        <w:t>«Об основах охраны здоровья граждан в Российской Федерации» при оказании</w:t>
      </w:r>
      <w:r>
        <w:rPr>
          <w:color w:val="262828"/>
          <w:spacing w:val="-21"/>
          <w:w w:val="110"/>
          <w:sz w:val="25"/>
        </w:rPr>
        <w:t> </w:t>
      </w:r>
      <w:r>
        <w:rPr>
          <w:color w:val="262828"/>
          <w:w w:val="110"/>
          <w:sz w:val="25"/>
        </w:rPr>
        <w:t>гражданину</w:t>
      </w:r>
      <w:r>
        <w:rPr>
          <w:color w:val="262828"/>
          <w:spacing w:val="-26"/>
          <w:w w:val="110"/>
          <w:sz w:val="25"/>
        </w:rPr>
        <w:t> </w:t>
      </w:r>
      <w:r>
        <w:rPr>
          <w:color w:val="262828"/>
          <w:w w:val="110"/>
          <w:sz w:val="25"/>
        </w:rPr>
        <w:t>медицинской</w:t>
      </w:r>
      <w:r>
        <w:rPr>
          <w:color w:val="262828"/>
          <w:spacing w:val="-21"/>
          <w:w w:val="110"/>
          <w:sz w:val="25"/>
        </w:rPr>
        <w:t> </w:t>
      </w:r>
      <w:r>
        <w:rPr>
          <w:color w:val="262828"/>
          <w:w w:val="110"/>
          <w:sz w:val="25"/>
        </w:rPr>
        <w:t>помощи</w:t>
      </w:r>
      <w:r>
        <w:rPr>
          <w:color w:val="262828"/>
          <w:spacing w:val="-27"/>
          <w:w w:val="110"/>
          <w:sz w:val="25"/>
        </w:rPr>
        <w:t> </w:t>
      </w:r>
      <w:r>
        <w:rPr>
          <w:color w:val="262828"/>
          <w:w w:val="110"/>
          <w:sz w:val="25"/>
        </w:rPr>
        <w:t>в</w:t>
      </w:r>
      <w:r>
        <w:rPr>
          <w:color w:val="262828"/>
          <w:spacing w:val="-18"/>
          <w:w w:val="110"/>
          <w:sz w:val="25"/>
        </w:rPr>
        <w:t> </w:t>
      </w:r>
      <w:r>
        <w:rPr>
          <w:color w:val="262828"/>
          <w:w w:val="110"/>
          <w:sz w:val="25"/>
        </w:rPr>
        <w:t>рамках</w:t>
      </w:r>
      <w:r>
        <w:rPr>
          <w:color w:val="262828"/>
          <w:spacing w:val="-28"/>
          <w:w w:val="110"/>
          <w:sz w:val="25"/>
        </w:rPr>
        <w:t> </w:t>
      </w:r>
      <w:r>
        <w:rPr>
          <w:color w:val="262828"/>
          <w:w w:val="110"/>
          <w:sz w:val="25"/>
        </w:rPr>
        <w:t>Программы</w:t>
      </w:r>
      <w:r>
        <w:rPr>
          <w:color w:val="262828"/>
          <w:spacing w:val="-24"/>
          <w:w w:val="110"/>
          <w:sz w:val="25"/>
        </w:rPr>
        <w:t> </w:t>
      </w:r>
      <w:r>
        <w:rPr>
          <w:color w:val="262828"/>
          <w:w w:val="110"/>
          <w:sz w:val="25"/>
        </w:rPr>
        <w:t>граждашm:</w:t>
      </w:r>
      <w:r>
        <w:rPr>
          <w:color w:val="262828"/>
          <w:spacing w:val="-31"/>
          <w:w w:val="110"/>
          <w:sz w:val="25"/>
        </w:rPr>
        <w:t> </w:t>
      </w:r>
      <w:r>
        <w:rPr>
          <w:color w:val="262828"/>
          <w:w w:val="110"/>
          <w:sz w:val="25"/>
        </w:rPr>
        <w:t>имеет право</w:t>
      </w:r>
      <w:r>
        <w:rPr>
          <w:color w:val="262828"/>
          <w:spacing w:val="-25"/>
          <w:w w:val="110"/>
          <w:sz w:val="25"/>
        </w:rPr>
        <w:t> </w:t>
      </w:r>
      <w:r>
        <w:rPr>
          <w:color w:val="262828"/>
          <w:w w:val="110"/>
          <w:sz w:val="25"/>
        </w:rPr>
        <w:t>на</w:t>
      </w:r>
      <w:r>
        <w:rPr>
          <w:color w:val="262828"/>
          <w:spacing w:val="-15"/>
          <w:w w:val="110"/>
          <w:sz w:val="25"/>
        </w:rPr>
        <w:t> </w:t>
      </w:r>
      <w:r>
        <w:rPr>
          <w:color w:val="262828"/>
          <w:w w:val="110"/>
          <w:sz w:val="25"/>
        </w:rPr>
        <w:t>выбор</w:t>
      </w:r>
      <w:r>
        <w:rPr>
          <w:color w:val="262828"/>
          <w:spacing w:val="-26"/>
          <w:w w:val="110"/>
          <w:sz w:val="25"/>
        </w:rPr>
        <w:t> </w:t>
      </w:r>
      <w:r>
        <w:rPr>
          <w:color w:val="262828"/>
          <w:w w:val="110"/>
          <w:sz w:val="25"/>
        </w:rPr>
        <w:t>медицинской</w:t>
      </w:r>
      <w:r>
        <w:rPr>
          <w:color w:val="262828"/>
          <w:spacing w:val="-10"/>
          <w:w w:val="110"/>
          <w:sz w:val="25"/>
        </w:rPr>
        <w:t> </w:t>
      </w:r>
      <w:r>
        <w:rPr>
          <w:color w:val="262828"/>
          <w:w w:val="110"/>
          <w:sz w:val="25"/>
        </w:rPr>
        <w:t>организации</w:t>
      </w:r>
      <w:r>
        <w:rPr>
          <w:color w:val="262828"/>
          <w:spacing w:val="-16"/>
          <w:w w:val="110"/>
          <w:sz w:val="25"/>
        </w:rPr>
        <w:t> </w:t>
      </w:r>
      <w:r>
        <w:rPr>
          <w:color w:val="262828"/>
          <w:w w:val="110"/>
          <w:sz w:val="25"/>
        </w:rPr>
        <w:t>в</w:t>
      </w:r>
      <w:r>
        <w:rPr>
          <w:color w:val="262828"/>
          <w:spacing w:val="-18"/>
          <w:w w:val="110"/>
          <w:sz w:val="25"/>
        </w:rPr>
        <w:t> </w:t>
      </w:r>
      <w:r>
        <w:rPr>
          <w:color w:val="262828"/>
          <w:w w:val="110"/>
          <w:sz w:val="25"/>
        </w:rPr>
        <w:t>порядке,</w:t>
      </w:r>
      <w:r>
        <w:rPr>
          <w:color w:val="262828"/>
          <w:spacing w:val="-26"/>
          <w:w w:val="110"/>
          <w:sz w:val="25"/>
        </w:rPr>
        <w:t> </w:t>
      </w:r>
      <w:r>
        <w:rPr>
          <w:color w:val="262828"/>
          <w:w w:val="110"/>
          <w:sz w:val="25"/>
        </w:rPr>
        <w:t>установленном</w:t>
      </w:r>
      <w:r>
        <w:rPr>
          <w:color w:val="262828"/>
          <w:spacing w:val="-11"/>
          <w:w w:val="110"/>
          <w:sz w:val="25"/>
        </w:rPr>
        <w:t> </w:t>
      </w:r>
      <w:r>
        <w:rPr>
          <w:color w:val="262828"/>
          <w:w w:val="110"/>
          <w:sz w:val="25"/>
        </w:rPr>
        <w:t>приказом</w:t>
      </w:r>
      <w:r>
        <w:rPr>
          <w:color w:val="262828"/>
          <w:spacing w:val="-26"/>
          <w:w w:val="110"/>
          <w:sz w:val="25"/>
        </w:rPr>
        <w:t> </w:t>
      </w:r>
      <w:r>
        <w:rPr>
          <w:color w:val="262828"/>
          <w:w w:val="110"/>
          <w:sz w:val="25"/>
        </w:rPr>
        <w:t>Ми­ нисте</w:t>
      </w:r>
      <w:r>
        <w:rPr>
          <w:color w:val="0A0C0C"/>
          <w:w w:val="110"/>
          <w:sz w:val="25"/>
        </w:rPr>
        <w:t>р</w:t>
      </w:r>
      <w:r>
        <w:rPr>
          <w:color w:val="262828"/>
          <w:w w:val="110"/>
          <w:sz w:val="25"/>
        </w:rPr>
        <w:t>ства здравоохранения и социального развития Российской Федерации  от 26</w:t>
      </w:r>
      <w:r>
        <w:rPr>
          <w:color w:val="262828"/>
          <w:spacing w:val="-16"/>
          <w:w w:val="110"/>
          <w:sz w:val="25"/>
        </w:rPr>
        <w:t> </w:t>
      </w:r>
      <w:r>
        <w:rPr>
          <w:color w:val="262828"/>
          <w:w w:val="110"/>
          <w:sz w:val="25"/>
        </w:rPr>
        <w:t>апреля</w:t>
      </w:r>
      <w:r>
        <w:rPr>
          <w:color w:val="262828"/>
          <w:spacing w:val="-26"/>
          <w:w w:val="110"/>
          <w:sz w:val="25"/>
        </w:rPr>
        <w:t> </w:t>
      </w:r>
      <w:r>
        <w:rPr>
          <w:color w:val="262828"/>
          <w:spacing w:val="-3"/>
          <w:w w:val="110"/>
          <w:sz w:val="25"/>
        </w:rPr>
        <w:t>20</w:t>
      </w:r>
      <w:r>
        <w:rPr>
          <w:color w:val="0A0C0C"/>
          <w:spacing w:val="-3"/>
          <w:w w:val="110"/>
          <w:sz w:val="25"/>
        </w:rPr>
        <w:t>1</w:t>
      </w:r>
      <w:r>
        <w:rPr>
          <w:color w:val="262828"/>
          <w:spacing w:val="-3"/>
          <w:w w:val="110"/>
          <w:sz w:val="25"/>
        </w:rPr>
        <w:t>2</w:t>
      </w:r>
      <w:r>
        <w:rPr>
          <w:color w:val="262828"/>
          <w:spacing w:val="-7"/>
          <w:w w:val="110"/>
          <w:sz w:val="25"/>
        </w:rPr>
        <w:t> </w:t>
      </w:r>
      <w:r>
        <w:rPr>
          <w:color w:val="262828"/>
          <w:w w:val="110"/>
          <w:sz w:val="25"/>
        </w:rPr>
        <w:t>r.</w:t>
      </w:r>
      <w:r>
        <w:rPr>
          <w:color w:val="262828"/>
          <w:spacing w:val="-25"/>
          <w:w w:val="110"/>
          <w:sz w:val="25"/>
        </w:rPr>
        <w:t> </w:t>
      </w:r>
      <w:r>
        <w:rPr>
          <w:rFonts w:ascii="Arial" w:hAnsi="Arial"/>
          <w:color w:val="262828"/>
          <w:w w:val="110"/>
          <w:sz w:val="25"/>
        </w:rPr>
        <w:t>№</w:t>
      </w:r>
      <w:r>
        <w:rPr>
          <w:rFonts w:ascii="Arial" w:hAnsi="Arial"/>
          <w:color w:val="262828"/>
          <w:spacing w:val="-37"/>
          <w:w w:val="110"/>
          <w:sz w:val="25"/>
        </w:rPr>
        <w:t> </w:t>
      </w:r>
      <w:r>
        <w:rPr>
          <w:color w:val="262828"/>
          <w:w w:val="110"/>
          <w:sz w:val="25"/>
        </w:rPr>
        <w:t>406н</w:t>
      </w:r>
      <w:r>
        <w:rPr>
          <w:color w:val="262828"/>
          <w:spacing w:val="-18"/>
          <w:w w:val="110"/>
          <w:sz w:val="25"/>
        </w:rPr>
        <w:t> </w:t>
      </w:r>
      <w:r>
        <w:rPr>
          <w:color w:val="262828"/>
          <w:w w:val="110"/>
          <w:sz w:val="25"/>
        </w:rPr>
        <w:t>«Об</w:t>
      </w:r>
      <w:r>
        <w:rPr>
          <w:color w:val="262828"/>
          <w:spacing w:val="-23"/>
          <w:w w:val="110"/>
          <w:sz w:val="25"/>
        </w:rPr>
        <w:t> </w:t>
      </w:r>
      <w:r>
        <w:rPr>
          <w:color w:val="262828"/>
          <w:w w:val="110"/>
          <w:sz w:val="25"/>
        </w:rPr>
        <w:t>уrверждении</w:t>
      </w:r>
      <w:r>
        <w:rPr>
          <w:color w:val="262828"/>
          <w:spacing w:val="-12"/>
          <w:w w:val="110"/>
          <w:sz w:val="25"/>
        </w:rPr>
        <w:t> </w:t>
      </w:r>
      <w:r>
        <w:rPr>
          <w:color w:val="262828"/>
          <w:w w:val="110"/>
          <w:sz w:val="25"/>
        </w:rPr>
        <w:t>Порядка</w:t>
      </w:r>
      <w:r>
        <w:rPr>
          <w:color w:val="262828"/>
          <w:spacing w:val="-23"/>
          <w:w w:val="110"/>
          <w:sz w:val="25"/>
        </w:rPr>
        <w:t> </w:t>
      </w:r>
      <w:r>
        <w:rPr>
          <w:color w:val="262828"/>
          <w:w w:val="110"/>
          <w:sz w:val="25"/>
        </w:rPr>
        <w:t>выбора</w:t>
      </w:r>
      <w:r>
        <w:rPr>
          <w:color w:val="262828"/>
          <w:spacing w:val="-23"/>
          <w:w w:val="110"/>
          <w:sz w:val="25"/>
        </w:rPr>
        <w:t> </w:t>
      </w:r>
      <w:r>
        <w:rPr>
          <w:color w:val="262828"/>
          <w:w w:val="110"/>
          <w:sz w:val="25"/>
        </w:rPr>
        <w:t>гражданином</w:t>
      </w:r>
      <w:r>
        <w:rPr>
          <w:color w:val="262828"/>
          <w:spacing w:val="-5"/>
          <w:w w:val="110"/>
          <w:sz w:val="25"/>
        </w:rPr>
        <w:t> </w:t>
      </w:r>
      <w:r>
        <w:rPr>
          <w:color w:val="262828"/>
          <w:spacing w:val="-3"/>
          <w:w w:val="110"/>
          <w:sz w:val="25"/>
        </w:rPr>
        <w:t>медицин</w:t>
      </w:r>
      <w:r>
        <w:rPr>
          <w:color w:val="0A0C0C"/>
          <w:spacing w:val="-3"/>
          <w:w w:val="110"/>
          <w:sz w:val="25"/>
        </w:rPr>
        <w:t>­ </w:t>
      </w:r>
      <w:r>
        <w:rPr>
          <w:color w:val="262828"/>
          <w:w w:val="110"/>
          <w:sz w:val="25"/>
        </w:rPr>
        <w:t>ской</w:t>
      </w:r>
      <w:r>
        <w:rPr>
          <w:color w:val="262828"/>
          <w:spacing w:val="-15"/>
          <w:w w:val="110"/>
          <w:sz w:val="25"/>
        </w:rPr>
        <w:t> </w:t>
      </w:r>
      <w:r>
        <w:rPr>
          <w:color w:val="262828"/>
          <w:w w:val="110"/>
          <w:sz w:val="25"/>
        </w:rPr>
        <w:t>организации</w:t>
      </w:r>
      <w:r>
        <w:rPr>
          <w:color w:val="262828"/>
          <w:spacing w:val="-5"/>
          <w:w w:val="110"/>
          <w:sz w:val="25"/>
        </w:rPr>
        <w:t> </w:t>
      </w:r>
      <w:r>
        <w:rPr>
          <w:color w:val="262828"/>
          <w:w w:val="110"/>
          <w:sz w:val="25"/>
        </w:rPr>
        <w:t>при</w:t>
      </w:r>
      <w:r>
        <w:rPr>
          <w:color w:val="262828"/>
          <w:spacing w:val="-16"/>
          <w:w w:val="110"/>
          <w:sz w:val="25"/>
        </w:rPr>
        <w:t> </w:t>
      </w:r>
      <w:r>
        <w:rPr>
          <w:color w:val="262828"/>
          <w:w w:val="110"/>
          <w:sz w:val="25"/>
        </w:rPr>
        <w:t>оказании</w:t>
      </w:r>
      <w:r>
        <w:rPr>
          <w:color w:val="262828"/>
          <w:spacing w:val="-8"/>
          <w:w w:val="110"/>
          <w:sz w:val="25"/>
        </w:rPr>
        <w:t> </w:t>
      </w:r>
      <w:r>
        <w:rPr>
          <w:color w:val="262828"/>
          <w:w w:val="110"/>
          <w:sz w:val="25"/>
        </w:rPr>
        <w:t>ему</w:t>
      </w:r>
      <w:r>
        <w:rPr>
          <w:color w:val="262828"/>
          <w:spacing w:val="-10"/>
          <w:w w:val="110"/>
          <w:sz w:val="25"/>
        </w:rPr>
        <w:t> </w:t>
      </w:r>
      <w:r>
        <w:rPr>
          <w:color w:val="262828"/>
          <w:w w:val="110"/>
          <w:sz w:val="25"/>
        </w:rPr>
        <w:t>медицинской</w:t>
      </w:r>
      <w:r>
        <w:rPr>
          <w:color w:val="262828"/>
          <w:spacing w:val="-5"/>
          <w:w w:val="110"/>
          <w:sz w:val="25"/>
        </w:rPr>
        <w:t> </w:t>
      </w:r>
      <w:r>
        <w:rPr>
          <w:color w:val="262828"/>
          <w:w w:val="110"/>
          <w:sz w:val="25"/>
        </w:rPr>
        <w:t>помощи</w:t>
      </w:r>
      <w:r>
        <w:rPr>
          <w:color w:val="262828"/>
          <w:spacing w:val="-13"/>
          <w:w w:val="110"/>
          <w:sz w:val="25"/>
        </w:rPr>
        <w:t> </w:t>
      </w:r>
      <w:r>
        <w:rPr>
          <w:color w:val="262828"/>
          <w:w w:val="110"/>
          <w:sz w:val="25"/>
        </w:rPr>
        <w:t>в</w:t>
      </w:r>
      <w:r>
        <w:rPr>
          <w:color w:val="262828"/>
          <w:spacing w:val="-8"/>
          <w:w w:val="110"/>
          <w:sz w:val="25"/>
        </w:rPr>
        <w:t> </w:t>
      </w:r>
      <w:r>
        <w:rPr>
          <w:color w:val="262828"/>
          <w:w w:val="110"/>
          <w:sz w:val="25"/>
        </w:rPr>
        <w:t>рамках</w:t>
      </w:r>
      <w:r>
        <w:rPr>
          <w:color w:val="262828"/>
          <w:spacing w:val="-21"/>
          <w:w w:val="110"/>
          <w:sz w:val="25"/>
        </w:rPr>
        <w:t> </w:t>
      </w:r>
      <w:r>
        <w:rPr>
          <w:color w:val="262828"/>
          <w:w w:val="110"/>
          <w:sz w:val="25"/>
        </w:rPr>
        <w:t>программы</w:t>
      </w:r>
      <w:r>
        <w:rPr>
          <w:color w:val="262828"/>
          <w:spacing w:val="-3"/>
          <w:w w:val="110"/>
          <w:sz w:val="25"/>
        </w:rPr>
        <w:t> </w:t>
      </w:r>
      <w:r>
        <w:rPr>
          <w:color w:val="262828"/>
          <w:w w:val="110"/>
          <w:sz w:val="25"/>
        </w:rPr>
        <w:t>го­ сударственных</w:t>
      </w:r>
      <w:r>
        <w:rPr>
          <w:color w:val="262828"/>
          <w:spacing w:val="-13"/>
          <w:w w:val="110"/>
          <w:sz w:val="25"/>
        </w:rPr>
        <w:t> </w:t>
      </w:r>
      <w:r>
        <w:rPr>
          <w:color w:val="262828"/>
          <w:w w:val="110"/>
          <w:sz w:val="25"/>
        </w:rPr>
        <w:t>гарантий</w:t>
      </w:r>
      <w:r>
        <w:rPr>
          <w:color w:val="262828"/>
          <w:spacing w:val="-19"/>
          <w:w w:val="110"/>
          <w:sz w:val="25"/>
        </w:rPr>
        <w:t> </w:t>
      </w:r>
      <w:r>
        <w:rPr>
          <w:color w:val="262828"/>
          <w:w w:val="110"/>
          <w:sz w:val="25"/>
        </w:rPr>
        <w:t>бесплатного</w:t>
      </w:r>
      <w:r>
        <w:rPr>
          <w:color w:val="262828"/>
          <w:spacing w:val="-13"/>
          <w:w w:val="110"/>
          <w:sz w:val="25"/>
        </w:rPr>
        <w:t> </w:t>
      </w:r>
      <w:r>
        <w:rPr>
          <w:color w:val="262828"/>
          <w:w w:val="110"/>
          <w:sz w:val="25"/>
        </w:rPr>
        <w:t>оказания</w:t>
      </w:r>
      <w:r>
        <w:rPr>
          <w:color w:val="262828"/>
          <w:spacing w:val="-18"/>
          <w:w w:val="110"/>
          <w:sz w:val="25"/>
        </w:rPr>
        <w:t> </w:t>
      </w:r>
      <w:r>
        <w:rPr>
          <w:color w:val="262828"/>
          <w:w w:val="110"/>
          <w:sz w:val="25"/>
        </w:rPr>
        <w:t>гражданам</w:t>
      </w:r>
      <w:r>
        <w:rPr>
          <w:color w:val="262828"/>
          <w:spacing w:val="-21"/>
          <w:w w:val="110"/>
          <w:sz w:val="25"/>
        </w:rPr>
        <w:t> </w:t>
      </w:r>
      <w:r>
        <w:rPr>
          <w:color w:val="262828"/>
          <w:w w:val="110"/>
          <w:sz w:val="25"/>
        </w:rPr>
        <w:t>медицинской</w:t>
      </w:r>
      <w:r>
        <w:rPr>
          <w:color w:val="262828"/>
          <w:spacing w:val="-17"/>
          <w:w w:val="110"/>
          <w:sz w:val="25"/>
        </w:rPr>
        <w:t> </w:t>
      </w:r>
      <w:r>
        <w:rPr>
          <w:color w:val="262828"/>
          <w:spacing w:val="-3"/>
          <w:w w:val="110"/>
          <w:sz w:val="25"/>
        </w:rPr>
        <w:t>помощю&gt;</w:t>
      </w:r>
      <w:r>
        <w:rPr>
          <w:color w:val="484949"/>
          <w:spacing w:val="-3"/>
          <w:w w:val="110"/>
          <w:sz w:val="25"/>
        </w:rPr>
        <w:t>, </w:t>
      </w:r>
      <w:r>
        <w:rPr>
          <w:color w:val="262828"/>
          <w:w w:val="95"/>
          <w:sz w:val="25"/>
        </w:rPr>
        <w:t>и на</w:t>
      </w:r>
      <w:r>
        <w:rPr>
          <w:color w:val="262828"/>
          <w:spacing w:val="4"/>
          <w:w w:val="95"/>
          <w:sz w:val="25"/>
        </w:rPr>
        <w:t> </w:t>
      </w:r>
      <w:r>
        <w:rPr>
          <w:color w:val="262828"/>
          <w:w w:val="110"/>
          <w:sz w:val="25"/>
        </w:rPr>
        <w:t>выбор врача с учетом согласия врача.</w:t>
      </w:r>
    </w:p>
    <w:p>
      <w:pPr>
        <w:spacing w:line="271" w:lineRule="auto" w:before="0"/>
        <w:ind w:left="509" w:right="480" w:firstLine="677"/>
        <w:jc w:val="both"/>
        <w:rPr>
          <w:sz w:val="25"/>
        </w:rPr>
      </w:pPr>
      <w:r>
        <w:rPr>
          <w:color w:val="262828"/>
          <w:w w:val="105"/>
          <w:sz w:val="25"/>
        </w:rPr>
        <w:t>Лечащий врач назначается руководителем медицинской организации (подраз­ деления медицинской организации) или выбирается гражданином с учетом согласия врача.</w:t>
      </w:r>
    </w:p>
    <w:p>
      <w:pPr>
        <w:pStyle w:val="ListParagraph"/>
        <w:numPr>
          <w:ilvl w:val="1"/>
          <w:numId w:val="7"/>
        </w:numPr>
        <w:tabs>
          <w:tab w:pos="1689" w:val="left" w:leader="none"/>
        </w:tabs>
        <w:spacing w:line="245" w:lineRule="exact" w:before="0" w:after="0"/>
        <w:ind w:left="1688" w:right="0" w:hanging="497"/>
        <w:jc w:val="both"/>
        <w:rPr>
          <w:sz w:val="25"/>
        </w:rPr>
      </w:pPr>
      <w:r>
        <w:rPr>
          <w:color w:val="262828"/>
          <w:w w:val="110"/>
          <w:sz w:val="25"/>
        </w:rPr>
        <w:t>При получении первичной медико-санитарной помощи по</w:t>
      </w:r>
      <w:r>
        <w:rPr>
          <w:color w:val="262828"/>
          <w:spacing w:val="-10"/>
          <w:w w:val="110"/>
          <w:sz w:val="25"/>
        </w:rPr>
        <w:t> </w:t>
      </w:r>
      <w:r>
        <w:rPr>
          <w:color w:val="262828"/>
          <w:spacing w:val="-6"/>
          <w:w w:val="110"/>
          <w:sz w:val="25"/>
        </w:rPr>
        <w:t>Территориаль</w:t>
      </w:r>
      <w:r>
        <w:rPr>
          <w:color w:val="0A0C0C"/>
          <w:spacing w:val="-6"/>
          <w:w w:val="110"/>
          <w:sz w:val="25"/>
        </w:rPr>
        <w:t>­</w:t>
      </w:r>
    </w:p>
    <w:p>
      <w:pPr>
        <w:spacing w:line="261" w:lineRule="auto" w:before="12"/>
        <w:ind w:left="520" w:right="423" w:firstLine="5"/>
        <w:jc w:val="both"/>
        <w:rPr>
          <w:sz w:val="25"/>
        </w:rPr>
      </w:pPr>
      <w:r>
        <w:rPr>
          <w:color w:val="262828"/>
          <w:w w:val="110"/>
          <w:sz w:val="25"/>
        </w:rPr>
        <w:t>ной программе ОМС гражданин имеет право на выбор врача-терапевта, </w:t>
      </w:r>
      <w:r>
        <w:rPr>
          <w:color w:val="262828"/>
          <w:spacing w:val="-3"/>
          <w:w w:val="110"/>
          <w:sz w:val="25"/>
        </w:rPr>
        <w:t>врача</w:t>
      </w:r>
      <w:r>
        <w:rPr>
          <w:color w:val="484949"/>
          <w:spacing w:val="-3"/>
          <w:w w:val="110"/>
          <w:sz w:val="25"/>
        </w:rPr>
        <w:t>­ </w:t>
      </w:r>
      <w:r>
        <w:rPr>
          <w:color w:val="262828"/>
          <w:w w:val="110"/>
          <w:sz w:val="25"/>
        </w:rPr>
        <w:t>терапевта участкового, врача-педиатра, врача-педиатра </w:t>
      </w:r>
      <w:r>
        <w:rPr>
          <w:color w:val="262828"/>
          <w:spacing w:val="-4"/>
          <w:w w:val="110"/>
          <w:sz w:val="25"/>
        </w:rPr>
        <w:t>участкового</w:t>
      </w:r>
      <w:r>
        <w:rPr>
          <w:color w:val="484949"/>
          <w:spacing w:val="-4"/>
          <w:w w:val="110"/>
          <w:sz w:val="25"/>
        </w:rPr>
        <w:t>, </w:t>
      </w:r>
      <w:r>
        <w:rPr>
          <w:color w:val="262828"/>
          <w:w w:val="110"/>
          <w:sz w:val="25"/>
        </w:rPr>
        <w:t>врача общей практики (семейного врача) или фельдшера не чаще одного раза в год (за </w:t>
      </w:r>
      <w:r>
        <w:rPr>
          <w:color w:val="262828"/>
          <w:spacing w:val="-9"/>
          <w:w w:val="110"/>
          <w:sz w:val="25"/>
        </w:rPr>
        <w:t>исключе</w:t>
      </w:r>
      <w:r>
        <w:rPr>
          <w:color w:val="0A0C0C"/>
          <w:spacing w:val="-9"/>
          <w:w w:val="110"/>
          <w:sz w:val="25"/>
        </w:rPr>
        <w:t>­ </w:t>
      </w:r>
      <w:r>
        <w:rPr>
          <w:color w:val="262828"/>
          <w:w w:val="110"/>
          <w:sz w:val="25"/>
        </w:rPr>
        <w:t>нием</w:t>
      </w:r>
      <w:r>
        <w:rPr>
          <w:color w:val="262828"/>
          <w:spacing w:val="-29"/>
          <w:w w:val="110"/>
          <w:sz w:val="25"/>
        </w:rPr>
        <w:t> </w:t>
      </w:r>
      <w:r>
        <w:rPr>
          <w:color w:val="262828"/>
          <w:w w:val="110"/>
          <w:sz w:val="25"/>
        </w:rPr>
        <w:t>случаев</w:t>
      </w:r>
      <w:r>
        <w:rPr>
          <w:color w:val="262828"/>
          <w:spacing w:val="-23"/>
          <w:w w:val="110"/>
          <w:sz w:val="25"/>
        </w:rPr>
        <w:t> </w:t>
      </w:r>
      <w:r>
        <w:rPr>
          <w:color w:val="262828"/>
          <w:w w:val="110"/>
          <w:sz w:val="25"/>
        </w:rPr>
        <w:t>замены</w:t>
      </w:r>
      <w:r>
        <w:rPr>
          <w:color w:val="262828"/>
          <w:spacing w:val="-23"/>
          <w:w w:val="110"/>
          <w:sz w:val="25"/>
        </w:rPr>
        <w:t> </w:t>
      </w:r>
      <w:r>
        <w:rPr>
          <w:color w:val="262828"/>
          <w:w w:val="110"/>
          <w:sz w:val="25"/>
        </w:rPr>
        <w:t>медицинской</w:t>
      </w:r>
      <w:r>
        <w:rPr>
          <w:color w:val="262828"/>
          <w:spacing w:val="-15"/>
          <w:w w:val="110"/>
          <w:sz w:val="25"/>
        </w:rPr>
        <w:t> </w:t>
      </w:r>
      <w:r>
        <w:rPr>
          <w:color w:val="262828"/>
          <w:w w:val="110"/>
          <w:sz w:val="25"/>
        </w:rPr>
        <w:t>организации)</w:t>
      </w:r>
      <w:r>
        <w:rPr>
          <w:color w:val="262828"/>
          <w:spacing w:val="-21"/>
          <w:w w:val="110"/>
          <w:sz w:val="25"/>
        </w:rPr>
        <w:t> </w:t>
      </w:r>
      <w:r>
        <w:rPr>
          <w:color w:val="262828"/>
          <w:w w:val="110"/>
          <w:sz w:val="25"/>
        </w:rPr>
        <w:t>пуrем</w:t>
      </w:r>
      <w:r>
        <w:rPr>
          <w:color w:val="262828"/>
          <w:spacing w:val="-28"/>
          <w:w w:val="110"/>
          <w:sz w:val="25"/>
        </w:rPr>
        <w:t> </w:t>
      </w:r>
      <w:r>
        <w:rPr>
          <w:color w:val="262828"/>
          <w:w w:val="110"/>
          <w:sz w:val="25"/>
        </w:rPr>
        <w:t>подачи</w:t>
      </w:r>
      <w:r>
        <w:rPr>
          <w:color w:val="262828"/>
          <w:spacing w:val="-27"/>
          <w:w w:val="110"/>
          <w:sz w:val="25"/>
        </w:rPr>
        <w:t> </w:t>
      </w:r>
      <w:r>
        <w:rPr>
          <w:color w:val="262828"/>
          <w:w w:val="110"/>
          <w:sz w:val="25"/>
        </w:rPr>
        <w:t>заявления</w:t>
      </w:r>
      <w:r>
        <w:rPr>
          <w:color w:val="262828"/>
          <w:spacing w:val="-22"/>
          <w:w w:val="110"/>
          <w:sz w:val="25"/>
        </w:rPr>
        <w:t> </w:t>
      </w:r>
      <w:r>
        <w:rPr>
          <w:color w:val="262828"/>
          <w:w w:val="110"/>
          <w:sz w:val="25"/>
        </w:rPr>
        <w:t>лично</w:t>
      </w:r>
      <w:r>
        <w:rPr>
          <w:color w:val="262828"/>
          <w:spacing w:val="-27"/>
          <w:w w:val="110"/>
          <w:sz w:val="25"/>
        </w:rPr>
        <w:t> </w:t>
      </w:r>
      <w:r>
        <w:rPr>
          <w:color w:val="262828"/>
          <w:w w:val="110"/>
          <w:sz w:val="25"/>
        </w:rPr>
        <w:t>или через</w:t>
      </w:r>
      <w:r>
        <w:rPr>
          <w:color w:val="262828"/>
          <w:spacing w:val="-20"/>
          <w:w w:val="110"/>
          <w:sz w:val="25"/>
        </w:rPr>
        <w:t> </w:t>
      </w:r>
      <w:r>
        <w:rPr>
          <w:color w:val="262828"/>
          <w:w w:val="110"/>
          <w:sz w:val="25"/>
        </w:rPr>
        <w:t>своего</w:t>
      </w:r>
      <w:r>
        <w:rPr>
          <w:color w:val="262828"/>
          <w:spacing w:val="-17"/>
          <w:w w:val="110"/>
          <w:sz w:val="25"/>
        </w:rPr>
        <w:t> </w:t>
      </w:r>
      <w:r>
        <w:rPr>
          <w:color w:val="262828"/>
          <w:w w:val="110"/>
          <w:sz w:val="25"/>
        </w:rPr>
        <w:t>представителя</w:t>
      </w:r>
      <w:r>
        <w:rPr>
          <w:color w:val="262828"/>
          <w:spacing w:val="-5"/>
          <w:w w:val="110"/>
          <w:sz w:val="25"/>
        </w:rPr>
        <w:t> </w:t>
      </w:r>
      <w:r>
        <w:rPr>
          <w:color w:val="262828"/>
          <w:w w:val="110"/>
          <w:sz w:val="25"/>
        </w:rPr>
        <w:t>на</w:t>
      </w:r>
      <w:r>
        <w:rPr>
          <w:color w:val="262828"/>
          <w:spacing w:val="-7"/>
          <w:w w:val="110"/>
          <w:sz w:val="25"/>
        </w:rPr>
        <w:t> </w:t>
      </w:r>
      <w:r>
        <w:rPr>
          <w:color w:val="262828"/>
          <w:w w:val="110"/>
          <w:sz w:val="25"/>
        </w:rPr>
        <w:t>имя</w:t>
      </w:r>
      <w:r>
        <w:rPr>
          <w:color w:val="262828"/>
          <w:spacing w:val="-9"/>
          <w:w w:val="110"/>
          <w:sz w:val="25"/>
        </w:rPr>
        <w:t> </w:t>
      </w:r>
      <w:r>
        <w:rPr>
          <w:color w:val="262828"/>
          <w:w w:val="110"/>
          <w:sz w:val="25"/>
        </w:rPr>
        <w:t>руководителя</w:t>
      </w:r>
      <w:r>
        <w:rPr>
          <w:color w:val="262828"/>
          <w:spacing w:val="-1"/>
          <w:w w:val="110"/>
          <w:sz w:val="25"/>
        </w:rPr>
        <w:t> </w:t>
      </w:r>
      <w:r>
        <w:rPr>
          <w:color w:val="262828"/>
          <w:w w:val="110"/>
          <w:sz w:val="25"/>
        </w:rPr>
        <w:t>медицинской</w:t>
      </w:r>
      <w:r>
        <w:rPr>
          <w:color w:val="262828"/>
          <w:spacing w:val="-6"/>
          <w:w w:val="110"/>
          <w:sz w:val="25"/>
        </w:rPr>
        <w:t> </w:t>
      </w:r>
      <w:r>
        <w:rPr>
          <w:color w:val="262828"/>
          <w:w w:val="110"/>
          <w:sz w:val="25"/>
        </w:rPr>
        <w:t>организации.</w:t>
      </w:r>
      <w:r>
        <w:rPr>
          <w:color w:val="262828"/>
          <w:spacing w:val="-12"/>
          <w:w w:val="110"/>
          <w:sz w:val="25"/>
        </w:rPr>
        <w:t> </w:t>
      </w:r>
      <w:r>
        <w:rPr>
          <w:color w:val="262828"/>
          <w:spacing w:val="3"/>
          <w:w w:val="110"/>
          <w:sz w:val="25"/>
        </w:rPr>
        <w:t>Граж</w:t>
      </w:r>
      <w:r>
        <w:rPr>
          <w:color w:val="0A0C0C"/>
          <w:spacing w:val="3"/>
          <w:w w:val="110"/>
          <w:sz w:val="25"/>
        </w:rPr>
        <w:t>­ </w:t>
      </w:r>
      <w:r>
        <w:rPr>
          <w:color w:val="262828"/>
          <w:w w:val="110"/>
          <w:sz w:val="25"/>
        </w:rPr>
        <w:t>данин должен быть ознакомлен медищшской организацией с перечнем врачей­ терапевтов, врачей-терапевтов </w:t>
      </w:r>
      <w:r>
        <w:rPr>
          <w:color w:val="262828"/>
          <w:spacing w:val="-4"/>
          <w:w w:val="110"/>
          <w:sz w:val="25"/>
        </w:rPr>
        <w:t>участковых</w:t>
      </w:r>
      <w:r>
        <w:rPr>
          <w:color w:val="484949"/>
          <w:spacing w:val="-4"/>
          <w:w w:val="110"/>
          <w:sz w:val="25"/>
        </w:rPr>
        <w:t>, </w:t>
      </w:r>
      <w:r>
        <w:rPr>
          <w:color w:val="262828"/>
          <w:w w:val="110"/>
          <w:sz w:val="25"/>
        </w:rPr>
        <w:t>врачей</w:t>
      </w:r>
      <w:r>
        <w:rPr>
          <w:color w:val="0A0C0C"/>
          <w:w w:val="110"/>
          <w:sz w:val="25"/>
        </w:rPr>
        <w:t>-</w:t>
      </w:r>
      <w:r>
        <w:rPr>
          <w:color w:val="262828"/>
          <w:w w:val="110"/>
          <w:sz w:val="25"/>
        </w:rPr>
        <w:t>педиатров, </w:t>
      </w:r>
      <w:r>
        <w:rPr>
          <w:color w:val="262828"/>
          <w:spacing w:val="-3"/>
          <w:w w:val="110"/>
          <w:sz w:val="25"/>
        </w:rPr>
        <w:t>врачей</w:t>
      </w:r>
      <w:r>
        <w:rPr>
          <w:color w:val="0A0C0C"/>
          <w:spacing w:val="-3"/>
          <w:w w:val="110"/>
          <w:sz w:val="25"/>
        </w:rPr>
        <w:t>-</w:t>
      </w:r>
      <w:r>
        <w:rPr>
          <w:color w:val="262828"/>
          <w:spacing w:val="-3"/>
          <w:w w:val="110"/>
          <w:sz w:val="25"/>
        </w:rPr>
        <w:t>педиатров </w:t>
      </w:r>
      <w:r>
        <w:rPr>
          <w:color w:val="262828"/>
          <w:w w:val="110"/>
          <w:sz w:val="25"/>
        </w:rPr>
        <w:t>участковых, врачей</w:t>
      </w:r>
      <w:r>
        <w:rPr>
          <w:color w:val="262828"/>
          <w:spacing w:val="-7"/>
          <w:w w:val="110"/>
          <w:sz w:val="25"/>
        </w:rPr>
        <w:t> </w:t>
      </w:r>
      <w:r>
        <w:rPr>
          <w:color w:val="262828"/>
          <w:w w:val="110"/>
          <w:sz w:val="25"/>
        </w:rPr>
        <w:t>общей</w:t>
      </w:r>
      <w:r>
        <w:rPr>
          <w:color w:val="262828"/>
          <w:spacing w:val="-13"/>
          <w:w w:val="110"/>
          <w:sz w:val="25"/>
        </w:rPr>
        <w:t> </w:t>
      </w:r>
      <w:r>
        <w:rPr>
          <w:color w:val="262828"/>
          <w:w w:val="110"/>
          <w:sz w:val="25"/>
        </w:rPr>
        <w:t>практики</w:t>
      </w:r>
      <w:r>
        <w:rPr>
          <w:color w:val="262828"/>
          <w:spacing w:val="-8"/>
          <w:w w:val="110"/>
          <w:sz w:val="25"/>
        </w:rPr>
        <w:t> </w:t>
      </w:r>
      <w:r>
        <w:rPr>
          <w:color w:val="262828"/>
          <w:w w:val="110"/>
          <w:sz w:val="25"/>
        </w:rPr>
        <w:t>(семейных</w:t>
      </w:r>
      <w:r>
        <w:rPr>
          <w:color w:val="262828"/>
          <w:spacing w:val="-15"/>
          <w:w w:val="110"/>
          <w:sz w:val="25"/>
        </w:rPr>
        <w:t> </w:t>
      </w:r>
      <w:r>
        <w:rPr>
          <w:color w:val="262828"/>
          <w:w w:val="110"/>
          <w:sz w:val="25"/>
        </w:rPr>
        <w:t>врачей)</w:t>
      </w:r>
      <w:r>
        <w:rPr>
          <w:color w:val="262828"/>
          <w:spacing w:val="-6"/>
          <w:w w:val="110"/>
          <w:sz w:val="25"/>
        </w:rPr>
        <w:t> </w:t>
      </w:r>
      <w:r>
        <w:rPr>
          <w:color w:val="262828"/>
          <w:w w:val="110"/>
          <w:sz w:val="25"/>
        </w:rPr>
        <w:t>или</w:t>
      </w:r>
      <w:r>
        <w:rPr>
          <w:color w:val="262828"/>
          <w:spacing w:val="-12"/>
          <w:w w:val="110"/>
          <w:sz w:val="25"/>
        </w:rPr>
        <w:t> </w:t>
      </w:r>
      <w:r>
        <w:rPr>
          <w:color w:val="262828"/>
          <w:spacing w:val="-3"/>
          <w:w w:val="110"/>
          <w:sz w:val="25"/>
        </w:rPr>
        <w:t>фельдшеров</w:t>
      </w:r>
      <w:r>
        <w:rPr>
          <w:color w:val="484949"/>
          <w:spacing w:val="-3"/>
          <w:w w:val="110"/>
          <w:sz w:val="25"/>
        </w:rPr>
        <w:t>,</w:t>
      </w:r>
      <w:r>
        <w:rPr>
          <w:color w:val="484949"/>
          <w:spacing w:val="-2"/>
          <w:w w:val="110"/>
          <w:sz w:val="25"/>
        </w:rPr>
        <w:t> </w:t>
      </w:r>
      <w:r>
        <w:rPr>
          <w:color w:val="262828"/>
          <w:w w:val="110"/>
          <w:sz w:val="25"/>
        </w:rPr>
        <w:t>с</w:t>
      </w:r>
      <w:r>
        <w:rPr>
          <w:color w:val="262828"/>
          <w:spacing w:val="-8"/>
          <w:w w:val="110"/>
          <w:sz w:val="25"/>
        </w:rPr>
        <w:t> </w:t>
      </w:r>
      <w:r>
        <w:rPr>
          <w:color w:val="262828"/>
          <w:w w:val="110"/>
          <w:sz w:val="25"/>
        </w:rPr>
        <w:t>количе</w:t>
      </w:r>
      <w:r>
        <w:rPr>
          <w:color w:val="0A0C0C"/>
          <w:w w:val="110"/>
          <w:sz w:val="25"/>
        </w:rPr>
        <w:t>­ </w:t>
      </w:r>
      <w:r>
        <w:rPr>
          <w:color w:val="262828"/>
          <w:w w:val="110"/>
          <w:sz w:val="25"/>
        </w:rPr>
        <w:t>ством </w:t>
      </w:r>
      <w:r>
        <w:rPr>
          <w:color w:val="262828"/>
          <w:spacing w:val="-4"/>
          <w:w w:val="110"/>
          <w:sz w:val="25"/>
        </w:rPr>
        <w:t>граждан</w:t>
      </w:r>
      <w:r>
        <w:rPr>
          <w:color w:val="484949"/>
          <w:spacing w:val="-4"/>
          <w:w w:val="110"/>
          <w:sz w:val="25"/>
        </w:rPr>
        <w:t>, </w:t>
      </w:r>
      <w:r>
        <w:rPr>
          <w:color w:val="262828"/>
          <w:w w:val="110"/>
          <w:sz w:val="25"/>
        </w:rPr>
        <w:t>выбравших указанных медицинских работников, и сведениями о территориях</w:t>
      </w:r>
      <w:r>
        <w:rPr>
          <w:color w:val="262828"/>
          <w:spacing w:val="-29"/>
          <w:w w:val="110"/>
          <w:sz w:val="25"/>
        </w:rPr>
        <w:t> </w:t>
      </w:r>
      <w:r>
        <w:rPr>
          <w:color w:val="262828"/>
          <w:w w:val="110"/>
          <w:sz w:val="25"/>
        </w:rPr>
        <w:t>обслуживания</w:t>
      </w:r>
      <w:r>
        <w:rPr>
          <w:color w:val="262828"/>
          <w:spacing w:val="-19"/>
          <w:w w:val="110"/>
          <w:sz w:val="25"/>
        </w:rPr>
        <w:t> </w:t>
      </w:r>
      <w:r>
        <w:rPr>
          <w:color w:val="262828"/>
          <w:w w:val="110"/>
          <w:sz w:val="25"/>
        </w:rPr>
        <w:t>(врачебных</w:t>
      </w:r>
      <w:r>
        <w:rPr>
          <w:color w:val="262828"/>
          <w:spacing w:val="-35"/>
          <w:w w:val="110"/>
          <w:sz w:val="25"/>
        </w:rPr>
        <w:t> </w:t>
      </w:r>
      <w:r>
        <w:rPr>
          <w:color w:val="262828"/>
          <w:w w:val="110"/>
          <w:sz w:val="25"/>
        </w:rPr>
        <w:t>участках)</w:t>
      </w:r>
      <w:r>
        <w:rPr>
          <w:color w:val="262828"/>
          <w:spacing w:val="-29"/>
          <w:w w:val="110"/>
          <w:sz w:val="25"/>
        </w:rPr>
        <w:t> </w:t>
      </w:r>
      <w:r>
        <w:rPr>
          <w:color w:val="262828"/>
          <w:w w:val="110"/>
          <w:sz w:val="25"/>
        </w:rPr>
        <w:t>указанных</w:t>
      </w:r>
      <w:r>
        <w:rPr>
          <w:color w:val="262828"/>
          <w:spacing w:val="-31"/>
          <w:w w:val="110"/>
          <w:sz w:val="25"/>
        </w:rPr>
        <w:t> </w:t>
      </w:r>
      <w:r>
        <w:rPr>
          <w:color w:val="262828"/>
          <w:w w:val="110"/>
          <w:sz w:val="25"/>
        </w:rPr>
        <w:t>медицинских</w:t>
      </w:r>
      <w:r>
        <w:rPr>
          <w:color w:val="262828"/>
          <w:spacing w:val="-21"/>
          <w:w w:val="110"/>
          <w:sz w:val="25"/>
        </w:rPr>
        <w:t> </w:t>
      </w:r>
      <w:r>
        <w:rPr>
          <w:color w:val="262828"/>
          <w:w w:val="110"/>
          <w:sz w:val="25"/>
        </w:rPr>
        <w:t>работни­ ков при</w:t>
      </w:r>
      <w:r>
        <w:rPr>
          <w:color w:val="262828"/>
          <w:spacing w:val="-54"/>
          <w:w w:val="110"/>
          <w:sz w:val="25"/>
        </w:rPr>
        <w:t> </w:t>
      </w:r>
      <w:r>
        <w:rPr>
          <w:color w:val="262828"/>
          <w:w w:val="110"/>
          <w:sz w:val="25"/>
        </w:rPr>
        <w:t>оказании ими медицинской помощи на дому.</w:t>
      </w:r>
    </w:p>
    <w:p>
      <w:pPr>
        <w:pStyle w:val="ListParagraph"/>
        <w:numPr>
          <w:ilvl w:val="1"/>
          <w:numId w:val="7"/>
        </w:numPr>
        <w:tabs>
          <w:tab w:pos="1718" w:val="left" w:leader="none"/>
        </w:tabs>
        <w:spacing w:line="266" w:lineRule="exact" w:before="0" w:after="0"/>
        <w:ind w:left="1717" w:right="0" w:hanging="488"/>
        <w:jc w:val="both"/>
        <w:rPr>
          <w:sz w:val="25"/>
        </w:rPr>
      </w:pPr>
      <w:r>
        <w:rPr>
          <w:color w:val="262828"/>
          <w:w w:val="110"/>
          <w:sz w:val="25"/>
        </w:rPr>
        <w:t>В случае требования пациента о замене лечащего врача (за</w:t>
      </w:r>
      <w:r>
        <w:rPr>
          <w:color w:val="262828"/>
          <w:spacing w:val="-1"/>
          <w:w w:val="110"/>
          <w:sz w:val="25"/>
        </w:rPr>
        <w:t> </w:t>
      </w:r>
      <w:r>
        <w:rPr>
          <w:color w:val="262828"/>
          <w:w w:val="110"/>
          <w:sz w:val="25"/>
        </w:rPr>
        <w:t>исключением</w:t>
      </w:r>
    </w:p>
    <w:p>
      <w:pPr>
        <w:spacing w:line="261" w:lineRule="auto" w:before="26"/>
        <w:ind w:left="560" w:right="431" w:hanging="10"/>
        <w:jc w:val="both"/>
        <w:rPr>
          <w:sz w:val="25"/>
        </w:rPr>
      </w:pPr>
      <w:r>
        <w:rPr>
          <w:color w:val="262828"/>
          <w:w w:val="105"/>
          <w:sz w:val="25"/>
        </w:rPr>
        <w:t>случаев оказания специализированной медицинской помощи) пациент обращается к руководителю медицинской организации (ее подразделения) с заявлением в пись</w:t>
      </w:r>
      <w:r>
        <w:rPr>
          <w:color w:val="0A0C0C"/>
          <w:w w:val="105"/>
          <w:sz w:val="25"/>
        </w:rPr>
        <w:t>­ </w:t>
      </w:r>
      <w:r>
        <w:rPr>
          <w:color w:val="262828"/>
          <w:w w:val="105"/>
          <w:sz w:val="25"/>
        </w:rPr>
        <w:t>менной форме, в котором указываются причины замены лечащего врача</w:t>
      </w:r>
      <w:r>
        <w:rPr>
          <w:color w:val="0A0C0C"/>
          <w:w w:val="105"/>
          <w:sz w:val="25"/>
        </w:rPr>
        <w:t>.</w:t>
      </w:r>
    </w:p>
    <w:p>
      <w:pPr>
        <w:spacing w:line="259" w:lineRule="auto" w:before="0"/>
        <w:ind w:left="560" w:right="415" w:firstLine="671"/>
        <w:jc w:val="both"/>
        <w:rPr>
          <w:sz w:val="25"/>
        </w:rPr>
      </w:pPr>
      <w:r>
        <w:rPr>
          <w:color w:val="262828"/>
          <w:w w:val="105"/>
          <w:sz w:val="25"/>
        </w:rPr>
        <w:t>Руководитель медицинской организации (ее подразделения) в течение трех рабочих дней со дня получения заявления информирует пациента в письменной или устной форме (лично или посредством почтовой, телефонной, электронной связи) о врачах соответствующей специальности и сроках оказания медицинской помощи указанными врачами.</w:t>
      </w:r>
    </w:p>
    <w:p>
      <w:pPr>
        <w:spacing w:line="257" w:lineRule="exact" w:before="0"/>
        <w:ind w:left="1241" w:right="0" w:firstLine="0"/>
        <w:jc w:val="both"/>
        <w:rPr>
          <w:sz w:val="25"/>
        </w:rPr>
      </w:pPr>
      <w:r>
        <w:rPr>
          <w:color w:val="262828"/>
          <w:w w:val="105"/>
          <w:sz w:val="25"/>
        </w:rPr>
        <w:t>На основании информации</w:t>
      </w:r>
      <w:r>
        <w:rPr>
          <w:color w:val="484949"/>
          <w:w w:val="105"/>
          <w:sz w:val="25"/>
        </w:rPr>
        <w:t>, </w:t>
      </w:r>
      <w:r>
        <w:rPr>
          <w:color w:val="262828"/>
          <w:w w:val="105"/>
          <w:sz w:val="25"/>
        </w:rPr>
        <w:t>представленной руководителем медицинской ор</w:t>
      </w:r>
      <w:r>
        <w:rPr>
          <w:color w:val="0A0C0C"/>
          <w:w w:val="105"/>
          <w:sz w:val="25"/>
        </w:rPr>
        <w:t>­</w:t>
      </w:r>
    </w:p>
    <w:p>
      <w:pPr>
        <w:spacing w:before="19"/>
        <w:ind w:left="575" w:right="0" w:firstLine="0"/>
        <w:jc w:val="both"/>
        <w:rPr>
          <w:sz w:val="25"/>
        </w:rPr>
      </w:pPr>
      <w:r>
        <w:rPr>
          <w:color w:val="262828"/>
          <w:w w:val="110"/>
          <w:sz w:val="25"/>
        </w:rPr>
        <w:t>ганизации (ее подразделения)</w:t>
      </w:r>
      <w:r>
        <w:rPr>
          <w:color w:val="484949"/>
          <w:w w:val="110"/>
          <w:sz w:val="25"/>
        </w:rPr>
        <w:t>, </w:t>
      </w:r>
      <w:r>
        <w:rPr>
          <w:color w:val="262828"/>
          <w:w w:val="110"/>
          <w:sz w:val="25"/>
        </w:rPr>
        <w:t>пациент осуществляет выбор врача.</w:t>
      </w:r>
    </w:p>
    <w:p>
      <w:pPr>
        <w:spacing w:after="0"/>
        <w:jc w:val="both"/>
        <w:rPr>
          <w:sz w:val="25"/>
        </w:rPr>
        <w:sectPr>
          <w:pgSz w:w="11900" w:h="16840"/>
          <w:pgMar w:header="867" w:footer="0" w:top="1200" w:bottom="280" w:left="840" w:right="360"/>
        </w:sectPr>
      </w:pPr>
    </w:p>
    <w:p>
      <w:pPr>
        <w:pStyle w:val="Heading1"/>
        <w:ind w:left="1906"/>
      </w:pPr>
      <w:r>
        <w:rPr>
          <w:color w:val="232626"/>
        </w:rPr>
        <w:t>28</w:t>
      </w:r>
    </w:p>
    <w:p>
      <w:pPr>
        <w:spacing w:line="244" w:lineRule="auto" w:before="265"/>
        <w:ind w:left="507" w:right="519" w:firstLine="679"/>
        <w:jc w:val="both"/>
        <w:rPr>
          <w:sz w:val="25"/>
        </w:rPr>
      </w:pPr>
      <w:r>
        <w:rPr>
          <w:color w:val="232626"/>
          <w:w w:val="105"/>
          <w:sz w:val="25"/>
        </w:rPr>
        <w:t>2.4 </w:t>
      </w:r>
      <w:r>
        <w:rPr>
          <w:color w:val="0A0A0C"/>
          <w:w w:val="105"/>
          <w:sz w:val="25"/>
        </w:rPr>
        <w:t>. </w:t>
      </w:r>
      <w:r>
        <w:rPr>
          <w:color w:val="232626"/>
          <w:w w:val="105"/>
          <w:sz w:val="25"/>
        </w:rPr>
        <w:t>В случае требования пациента о замене лечащего врача при оказании спе</w:t>
      </w:r>
      <w:r>
        <w:rPr>
          <w:color w:val="0A0A0C"/>
          <w:w w:val="105"/>
          <w:sz w:val="25"/>
        </w:rPr>
        <w:t>­</w:t>
      </w:r>
      <w:r>
        <w:rPr>
          <w:color w:val="232626"/>
          <w:w w:val="105"/>
          <w:sz w:val="25"/>
        </w:rPr>
        <w:t> циализированной медицинской помощи пациент обращается к руководителю соот</w:t>
      </w:r>
      <w:r>
        <w:rPr>
          <w:color w:val="0A0A0C"/>
          <w:w w:val="105"/>
          <w:sz w:val="25"/>
        </w:rPr>
        <w:t>­</w:t>
      </w:r>
      <w:r>
        <w:rPr>
          <w:color w:val="232626"/>
          <w:w w:val="105"/>
          <w:sz w:val="25"/>
        </w:rPr>
        <w:t> ветствующего подразделения медицинской организации с заявлением в письменной форме, в котором указываются причины замены лечащего врача.</w:t>
      </w:r>
    </w:p>
    <w:p>
      <w:pPr>
        <w:spacing w:line="249" w:lineRule="auto" w:before="3"/>
        <w:ind w:left="509" w:right="502" w:firstLine="679"/>
        <w:jc w:val="both"/>
        <w:rPr>
          <w:sz w:val="25"/>
        </w:rPr>
      </w:pPr>
      <w:r>
        <w:rPr>
          <w:color w:val="232626"/>
          <w:w w:val="105"/>
          <w:sz w:val="25"/>
        </w:rPr>
        <w:t>Руководитель подразделения медицинской организации в течение трех рабо­ чих дней со </w:t>
      </w:r>
      <w:r>
        <w:rPr>
          <w:rFonts w:ascii="Arial" w:hAnsi="Arial"/>
          <w:color w:val="232626"/>
          <w:w w:val="105"/>
          <w:sz w:val="23"/>
        </w:rPr>
        <w:t>дня </w:t>
      </w:r>
      <w:r>
        <w:rPr>
          <w:color w:val="232626"/>
          <w:w w:val="105"/>
          <w:sz w:val="25"/>
        </w:rPr>
        <w:t>получения заявления информирует пациента в письменной или уст</w:t>
      </w:r>
      <w:r>
        <w:rPr>
          <w:color w:val="0A0A0C"/>
          <w:w w:val="105"/>
          <w:sz w:val="25"/>
        </w:rPr>
        <w:t>­ </w:t>
      </w:r>
      <w:r>
        <w:rPr>
          <w:color w:val="232626"/>
          <w:w w:val="105"/>
          <w:sz w:val="25"/>
        </w:rPr>
        <w:t>ной форме (лично или посредством почтовой, телефонной, электронной связи) о врачах соответствующей специальности, работающих в подразделеюш медицин­ ской</w:t>
      </w:r>
      <w:r>
        <w:rPr>
          <w:color w:val="232626"/>
          <w:spacing w:val="-14"/>
          <w:w w:val="105"/>
          <w:sz w:val="25"/>
        </w:rPr>
        <w:t> </w:t>
      </w:r>
      <w:r>
        <w:rPr>
          <w:color w:val="232626"/>
          <w:w w:val="105"/>
          <w:sz w:val="25"/>
        </w:rPr>
        <w:t>организации.</w:t>
      </w:r>
    </w:p>
    <w:p>
      <w:pPr>
        <w:spacing w:line="244" w:lineRule="auto" w:before="0"/>
        <w:ind w:left="512" w:right="531" w:firstLine="685"/>
        <w:jc w:val="both"/>
        <w:rPr>
          <w:sz w:val="25"/>
        </w:rPr>
      </w:pPr>
      <w:r>
        <w:rPr>
          <w:color w:val="232626"/>
          <w:w w:val="105"/>
          <w:sz w:val="25"/>
        </w:rPr>
        <w:t>На основании информации, представленной руководителем подразделения медицинской организации, пациент осуществляет выбор врача.</w:t>
      </w:r>
    </w:p>
    <w:p>
      <w:pPr>
        <w:spacing w:line="254" w:lineRule="auto" w:before="0"/>
        <w:ind w:left="518" w:right="484" w:firstLine="677"/>
        <w:jc w:val="both"/>
        <w:rPr>
          <w:sz w:val="25"/>
        </w:rPr>
      </w:pPr>
      <w:r>
        <w:rPr>
          <w:color w:val="232626"/>
          <w:w w:val="105"/>
          <w:sz w:val="25"/>
        </w:rPr>
        <w:t>2</w:t>
      </w:r>
      <w:r>
        <w:rPr>
          <w:color w:val="0A0A0C"/>
          <w:w w:val="105"/>
          <w:sz w:val="25"/>
        </w:rPr>
        <w:t>.</w:t>
      </w:r>
      <w:r>
        <w:rPr>
          <w:color w:val="232626"/>
          <w:w w:val="105"/>
          <w:sz w:val="25"/>
        </w:rPr>
        <w:t>5</w:t>
      </w:r>
      <w:r>
        <w:rPr>
          <w:color w:val="0A0A0C"/>
          <w:w w:val="105"/>
          <w:sz w:val="25"/>
        </w:rPr>
        <w:t>. </w:t>
      </w:r>
      <w:r>
        <w:rPr>
          <w:color w:val="232626"/>
          <w:w w:val="105"/>
          <w:sz w:val="25"/>
        </w:rPr>
        <w:t>Возложение функций лечащего врача на врача соответствующей специ­ альности осуществляетсяс учетом его согласия.</w:t>
      </w:r>
    </w:p>
    <w:p>
      <w:pPr>
        <w:pStyle w:val="BodyText"/>
        <w:spacing w:before="5"/>
        <w:jc w:val="left"/>
        <w:rPr>
          <w:sz w:val="23"/>
        </w:rPr>
      </w:pPr>
    </w:p>
    <w:p>
      <w:pPr>
        <w:pStyle w:val="ListParagraph"/>
        <w:numPr>
          <w:ilvl w:val="2"/>
          <w:numId w:val="2"/>
        </w:numPr>
        <w:tabs>
          <w:tab w:pos="2290" w:val="left" w:leader="none"/>
        </w:tabs>
        <w:spacing w:line="240" w:lineRule="auto" w:before="0" w:after="0"/>
        <w:ind w:left="2289" w:right="0" w:hanging="263"/>
        <w:jc w:val="left"/>
        <w:rPr>
          <w:color w:val="232626"/>
          <w:sz w:val="25"/>
        </w:rPr>
      </w:pPr>
      <w:r>
        <w:rPr>
          <w:color w:val="232626"/>
          <w:w w:val="105"/>
          <w:sz w:val="25"/>
        </w:rPr>
        <w:t>Предоставление первичной медико-санитарной</w:t>
      </w:r>
      <w:r>
        <w:rPr>
          <w:color w:val="232626"/>
          <w:spacing w:val="-14"/>
          <w:w w:val="105"/>
          <w:sz w:val="25"/>
        </w:rPr>
        <w:t> </w:t>
      </w:r>
      <w:r>
        <w:rPr>
          <w:color w:val="232626"/>
          <w:w w:val="105"/>
          <w:sz w:val="25"/>
        </w:rPr>
        <w:t>помощи</w:t>
      </w:r>
    </w:p>
    <w:p>
      <w:pPr>
        <w:spacing w:line="254" w:lineRule="auto" w:before="16"/>
        <w:ind w:left="2446" w:right="1648" w:hanging="777"/>
        <w:jc w:val="left"/>
        <w:rPr>
          <w:sz w:val="25"/>
        </w:rPr>
      </w:pPr>
      <w:r>
        <w:rPr>
          <w:color w:val="232626"/>
          <w:w w:val="110"/>
          <w:sz w:val="25"/>
        </w:rPr>
        <w:t>в</w:t>
      </w:r>
      <w:r>
        <w:rPr>
          <w:color w:val="232626"/>
          <w:spacing w:val="-37"/>
          <w:w w:val="110"/>
          <w:sz w:val="25"/>
        </w:rPr>
        <w:t> </w:t>
      </w:r>
      <w:r>
        <w:rPr>
          <w:color w:val="232626"/>
          <w:w w:val="110"/>
          <w:sz w:val="25"/>
        </w:rPr>
        <w:t>амбулаторных</w:t>
      </w:r>
      <w:r>
        <w:rPr>
          <w:color w:val="232626"/>
          <w:spacing w:val="-33"/>
          <w:w w:val="110"/>
          <w:sz w:val="25"/>
        </w:rPr>
        <w:t> </w:t>
      </w:r>
      <w:r>
        <w:rPr>
          <w:color w:val="232626"/>
          <w:w w:val="110"/>
          <w:sz w:val="25"/>
        </w:rPr>
        <w:t>условиях,</w:t>
      </w:r>
      <w:r>
        <w:rPr>
          <w:color w:val="232626"/>
          <w:spacing w:val="-34"/>
          <w:w w:val="110"/>
          <w:sz w:val="25"/>
        </w:rPr>
        <w:t> </w:t>
      </w:r>
      <w:r>
        <w:rPr>
          <w:color w:val="232626"/>
          <w:w w:val="110"/>
          <w:sz w:val="25"/>
        </w:rPr>
        <w:t>в</w:t>
      </w:r>
      <w:r>
        <w:rPr>
          <w:color w:val="232626"/>
          <w:spacing w:val="-38"/>
          <w:w w:val="110"/>
          <w:sz w:val="25"/>
        </w:rPr>
        <w:t> </w:t>
      </w:r>
      <w:r>
        <w:rPr>
          <w:color w:val="232626"/>
          <w:w w:val="110"/>
          <w:sz w:val="25"/>
        </w:rPr>
        <w:t>том</w:t>
      </w:r>
      <w:r>
        <w:rPr>
          <w:color w:val="232626"/>
          <w:spacing w:val="-42"/>
          <w:w w:val="110"/>
          <w:sz w:val="25"/>
        </w:rPr>
        <w:t> </w:t>
      </w:r>
      <w:r>
        <w:rPr>
          <w:color w:val="232626"/>
          <w:w w:val="110"/>
          <w:sz w:val="25"/>
        </w:rPr>
        <w:t>числе</w:t>
      </w:r>
      <w:r>
        <w:rPr>
          <w:color w:val="232626"/>
          <w:spacing w:val="-42"/>
          <w:w w:val="110"/>
          <w:sz w:val="25"/>
        </w:rPr>
        <w:t> </w:t>
      </w:r>
      <w:r>
        <w:rPr>
          <w:color w:val="232626"/>
          <w:w w:val="110"/>
          <w:sz w:val="25"/>
        </w:rPr>
        <w:t>при</w:t>
      </w:r>
      <w:r>
        <w:rPr>
          <w:color w:val="232626"/>
          <w:spacing w:val="-36"/>
          <w:w w:val="110"/>
          <w:sz w:val="25"/>
        </w:rPr>
        <w:t> </w:t>
      </w:r>
      <w:r>
        <w:rPr>
          <w:color w:val="232626"/>
          <w:w w:val="110"/>
          <w:sz w:val="25"/>
        </w:rPr>
        <w:t>вызове</w:t>
      </w:r>
      <w:r>
        <w:rPr>
          <w:color w:val="232626"/>
          <w:spacing w:val="-38"/>
          <w:w w:val="110"/>
          <w:sz w:val="25"/>
        </w:rPr>
        <w:t> </w:t>
      </w:r>
      <w:r>
        <w:rPr>
          <w:color w:val="232626"/>
          <w:w w:val="110"/>
          <w:sz w:val="25"/>
        </w:rPr>
        <w:t>медицинского рабоmика</w:t>
      </w:r>
      <w:r>
        <w:rPr>
          <w:color w:val="232626"/>
          <w:spacing w:val="-5"/>
          <w:w w:val="110"/>
          <w:sz w:val="25"/>
        </w:rPr>
        <w:t> </w:t>
      </w:r>
      <w:r>
        <w:rPr>
          <w:color w:val="232626"/>
          <w:w w:val="110"/>
          <w:sz w:val="25"/>
        </w:rPr>
        <w:t>на</w:t>
      </w:r>
      <w:r>
        <w:rPr>
          <w:color w:val="232626"/>
          <w:spacing w:val="-32"/>
          <w:w w:val="110"/>
          <w:sz w:val="25"/>
        </w:rPr>
        <w:t> </w:t>
      </w:r>
      <w:r>
        <w:rPr>
          <w:color w:val="232626"/>
          <w:spacing w:val="-11"/>
          <w:w w:val="110"/>
          <w:sz w:val="25"/>
        </w:rPr>
        <w:t>дом</w:t>
      </w:r>
      <w:r>
        <w:rPr>
          <w:color w:val="4B4B4B"/>
          <w:spacing w:val="-11"/>
          <w:w w:val="110"/>
          <w:sz w:val="25"/>
        </w:rPr>
        <w:t>, </w:t>
      </w:r>
      <w:r>
        <w:rPr>
          <w:color w:val="232626"/>
          <w:w w:val="110"/>
          <w:sz w:val="25"/>
        </w:rPr>
        <w:t>и</w:t>
      </w:r>
      <w:r>
        <w:rPr>
          <w:color w:val="232626"/>
          <w:spacing w:val="-19"/>
          <w:w w:val="110"/>
          <w:sz w:val="25"/>
        </w:rPr>
        <w:t> </w:t>
      </w:r>
      <w:r>
        <w:rPr>
          <w:color w:val="232626"/>
          <w:w w:val="110"/>
          <w:sz w:val="25"/>
        </w:rPr>
        <w:t>условиях</w:t>
      </w:r>
      <w:r>
        <w:rPr>
          <w:color w:val="232626"/>
          <w:spacing w:val="-12"/>
          <w:w w:val="110"/>
          <w:sz w:val="25"/>
        </w:rPr>
        <w:t> </w:t>
      </w:r>
      <w:r>
        <w:rPr>
          <w:color w:val="232626"/>
          <w:w w:val="110"/>
          <w:sz w:val="25"/>
        </w:rPr>
        <w:t>дневного</w:t>
      </w:r>
      <w:r>
        <w:rPr>
          <w:color w:val="232626"/>
          <w:spacing w:val="-12"/>
          <w:w w:val="110"/>
          <w:sz w:val="25"/>
        </w:rPr>
        <w:t> </w:t>
      </w:r>
      <w:r>
        <w:rPr>
          <w:color w:val="232626"/>
          <w:w w:val="110"/>
          <w:sz w:val="25"/>
        </w:rPr>
        <w:t>стационара</w:t>
      </w:r>
    </w:p>
    <w:p>
      <w:pPr>
        <w:pStyle w:val="BodyText"/>
        <w:spacing w:before="6"/>
        <w:jc w:val="left"/>
        <w:rPr>
          <w:sz w:val="24"/>
        </w:rPr>
      </w:pPr>
    </w:p>
    <w:p>
      <w:pPr>
        <w:pStyle w:val="ListParagraph"/>
        <w:numPr>
          <w:ilvl w:val="1"/>
          <w:numId w:val="8"/>
        </w:numPr>
        <w:tabs>
          <w:tab w:pos="1672" w:val="left" w:leader="none"/>
        </w:tabs>
        <w:spacing w:line="247" w:lineRule="auto" w:before="0" w:after="0"/>
        <w:ind w:left="525" w:right="471" w:firstLine="675"/>
        <w:jc w:val="both"/>
        <w:rPr>
          <w:color w:val="232626"/>
          <w:sz w:val="25"/>
        </w:rPr>
      </w:pPr>
      <w:r>
        <w:rPr>
          <w:color w:val="232626"/>
          <w:w w:val="105"/>
          <w:sz w:val="25"/>
        </w:rPr>
        <w:t>Первичная </w:t>
      </w:r>
      <w:r>
        <w:rPr>
          <w:color w:val="333436"/>
          <w:w w:val="105"/>
          <w:sz w:val="25"/>
        </w:rPr>
        <w:t>медико-санитарная </w:t>
      </w:r>
      <w:r>
        <w:rPr>
          <w:color w:val="232626"/>
          <w:w w:val="105"/>
          <w:sz w:val="25"/>
        </w:rPr>
        <w:t>помощь оказывается в плановой и неот­ ложной форме преимущественно по </w:t>
      </w:r>
      <w:r>
        <w:rPr>
          <w:color w:val="333436"/>
          <w:w w:val="105"/>
          <w:sz w:val="25"/>
        </w:rPr>
        <w:t>территориально-участковому </w:t>
      </w:r>
      <w:r>
        <w:rPr>
          <w:color w:val="232626"/>
          <w:w w:val="105"/>
          <w:sz w:val="25"/>
        </w:rPr>
        <w:t>принципу, </w:t>
      </w:r>
      <w:r>
        <w:rPr>
          <w:color w:val="333436"/>
          <w:w w:val="105"/>
          <w:sz w:val="25"/>
        </w:rPr>
        <w:t>за </w:t>
      </w:r>
      <w:r>
        <w:rPr>
          <w:color w:val="232626"/>
          <w:w w:val="105"/>
          <w:sz w:val="25"/>
        </w:rPr>
        <w:t>ис­ ключением медицинской помощи в консультативных поликлиниках, специализиро</w:t>
      </w:r>
      <w:r>
        <w:rPr>
          <w:color w:val="0A0A0C"/>
          <w:w w:val="105"/>
          <w:sz w:val="25"/>
        </w:rPr>
        <w:t>­</w:t>
      </w:r>
      <w:r>
        <w:rPr>
          <w:color w:val="232626"/>
          <w:w w:val="105"/>
          <w:sz w:val="25"/>
        </w:rPr>
        <w:t> ванных поликлиниках и</w:t>
      </w:r>
      <w:r>
        <w:rPr>
          <w:color w:val="232626"/>
          <w:spacing w:val="8"/>
          <w:w w:val="105"/>
          <w:sz w:val="25"/>
        </w:rPr>
        <w:t> </w:t>
      </w:r>
      <w:r>
        <w:rPr>
          <w:color w:val="232626"/>
          <w:w w:val="105"/>
          <w:sz w:val="25"/>
        </w:rPr>
        <w:t>диспансерах.</w:t>
      </w:r>
    </w:p>
    <w:p>
      <w:pPr>
        <w:spacing w:line="170" w:lineRule="auto" w:before="60"/>
        <w:ind w:left="531" w:right="469" w:firstLine="676"/>
        <w:jc w:val="both"/>
        <w:rPr>
          <w:sz w:val="25"/>
        </w:rPr>
      </w:pPr>
      <w:r>
        <w:rPr>
          <w:color w:val="232626"/>
          <w:w w:val="105"/>
          <w:sz w:val="25"/>
        </w:rPr>
        <w:t>Для получения первичной медико-санитарной помощи по Территориальной проrрамме  </w:t>
      </w:r>
      <w:r>
        <w:rPr>
          <w:color w:val="232626"/>
          <w:w w:val="105"/>
          <w:sz w:val="40"/>
        </w:rPr>
        <w:t>оме </w:t>
      </w:r>
      <w:r>
        <w:rPr>
          <w:color w:val="232626"/>
          <w:w w:val="105"/>
          <w:sz w:val="25"/>
        </w:rPr>
        <w:t>rражданин  выбирает  медицинскую  организацшо  не  чаще</w:t>
      </w:r>
      <w:r>
        <w:rPr>
          <w:color w:val="232626"/>
          <w:spacing w:val="-4"/>
          <w:w w:val="105"/>
          <w:sz w:val="25"/>
        </w:rPr>
        <w:t> </w:t>
      </w:r>
      <w:r>
        <w:rPr>
          <w:color w:val="232626"/>
          <w:w w:val="105"/>
          <w:sz w:val="25"/>
        </w:rPr>
        <w:t>одного</w:t>
      </w:r>
    </w:p>
    <w:p>
      <w:pPr>
        <w:spacing w:line="249" w:lineRule="auto" w:before="0"/>
        <w:ind w:left="530" w:right="455" w:hanging="3"/>
        <w:jc w:val="both"/>
        <w:rPr>
          <w:sz w:val="25"/>
        </w:rPr>
      </w:pPr>
      <w:r>
        <w:rPr>
          <w:color w:val="232626"/>
          <w:w w:val="105"/>
          <w:sz w:val="25"/>
        </w:rPr>
        <w:t>раза в год (за исключением случаев изменения места жительства или места пребы­ вания rражданина) в порядке, установленном приказом Министерства </w:t>
      </w:r>
      <w:r>
        <w:rPr>
          <w:color w:val="333436"/>
          <w:w w:val="105"/>
          <w:sz w:val="25"/>
        </w:rPr>
        <w:t>здравоохра­ </w:t>
      </w:r>
      <w:r>
        <w:rPr>
          <w:color w:val="232626"/>
          <w:w w:val="105"/>
          <w:sz w:val="25"/>
        </w:rPr>
        <w:t>нения и социального  развития Российской  Федерации от  26  апреля 2012 г. </w:t>
      </w:r>
      <w:r>
        <w:rPr>
          <w:rFonts w:ascii="Arial" w:hAnsi="Arial"/>
          <w:color w:val="232626"/>
          <w:w w:val="105"/>
          <w:sz w:val="24"/>
        </w:rPr>
        <w:t>№ </w:t>
      </w:r>
      <w:r>
        <w:rPr>
          <w:rFonts w:ascii="Arial" w:hAnsi="Arial"/>
          <w:color w:val="232626"/>
          <w:spacing w:val="30"/>
          <w:w w:val="105"/>
          <w:sz w:val="24"/>
        </w:rPr>
        <w:t> </w:t>
      </w:r>
      <w:r>
        <w:rPr>
          <w:color w:val="232626"/>
          <w:w w:val="105"/>
          <w:sz w:val="25"/>
        </w:rPr>
        <w:t>406н</w:t>
      </w:r>
    </w:p>
    <w:p>
      <w:pPr>
        <w:spacing w:line="249" w:lineRule="auto" w:before="0"/>
        <w:ind w:left="533" w:right="449" w:firstLine="4"/>
        <w:jc w:val="both"/>
        <w:rPr>
          <w:sz w:val="25"/>
        </w:rPr>
      </w:pPr>
      <w:r>
        <w:rPr>
          <w:color w:val="333436"/>
          <w:w w:val="105"/>
          <w:sz w:val="25"/>
        </w:rPr>
        <w:t>«Об </w:t>
      </w:r>
      <w:r>
        <w:rPr>
          <w:color w:val="232626"/>
          <w:w w:val="105"/>
          <w:sz w:val="25"/>
        </w:rPr>
        <w:t>утверждении Порядка выбора rражданином медицинской организации при ока­ </w:t>
      </w:r>
      <w:r>
        <w:rPr>
          <w:color w:val="333436"/>
          <w:w w:val="105"/>
          <w:sz w:val="25"/>
        </w:rPr>
        <w:t>зании </w:t>
      </w:r>
      <w:r>
        <w:rPr>
          <w:color w:val="232626"/>
          <w:w w:val="105"/>
          <w:sz w:val="25"/>
        </w:rPr>
        <w:t>ему медицинской помощи в рамках проrраммы государственных гарантий бесплатного оказания rражданам медицинской помощm&gt;.</w:t>
      </w:r>
    </w:p>
    <w:p>
      <w:pPr>
        <w:spacing w:line="249" w:lineRule="auto" w:before="0"/>
        <w:ind w:left="537" w:right="436" w:firstLine="679"/>
        <w:jc w:val="both"/>
        <w:rPr>
          <w:sz w:val="25"/>
        </w:rPr>
      </w:pPr>
      <w:r>
        <w:rPr>
          <w:color w:val="232626"/>
          <w:w w:val="105"/>
          <w:sz w:val="25"/>
        </w:rPr>
        <w:t>Выбор медицинской организации является правом rражданина и осуществля­ ется путем подаtm письменного </w:t>
      </w:r>
      <w:r>
        <w:rPr>
          <w:color w:val="333436"/>
          <w:w w:val="105"/>
          <w:sz w:val="25"/>
        </w:rPr>
        <w:t>заявления </w:t>
      </w:r>
      <w:r>
        <w:rPr>
          <w:color w:val="232626"/>
          <w:w w:val="105"/>
          <w:sz w:val="25"/>
        </w:rPr>
        <w:t>на имя руководителя медицинской орга­ низации. Медицинская организация, оказывающая первичную медико-санитарную помощь по территориально-участковому </w:t>
      </w:r>
      <w:r>
        <w:rPr>
          <w:color w:val="232626"/>
          <w:spacing w:val="-3"/>
          <w:w w:val="105"/>
          <w:sz w:val="25"/>
        </w:rPr>
        <w:t>принципу</w:t>
      </w:r>
      <w:r>
        <w:rPr>
          <w:color w:val="4B4B4B"/>
          <w:spacing w:val="-3"/>
          <w:w w:val="105"/>
          <w:sz w:val="25"/>
        </w:rPr>
        <w:t>, </w:t>
      </w:r>
      <w:r>
        <w:rPr>
          <w:color w:val="232626"/>
          <w:w w:val="105"/>
          <w:sz w:val="25"/>
        </w:rPr>
        <w:t>не  вправе  отказать  </w:t>
      </w:r>
      <w:r>
        <w:rPr>
          <w:color w:val="333436"/>
          <w:w w:val="105"/>
          <w:sz w:val="25"/>
        </w:rPr>
        <w:t>гражданину </w:t>
      </w:r>
      <w:r>
        <w:rPr>
          <w:color w:val="232626"/>
          <w:w w:val="105"/>
          <w:sz w:val="25"/>
        </w:rPr>
        <w:t>в прикреплении по месту фактического проживания</w:t>
      </w:r>
      <w:r>
        <w:rPr>
          <w:color w:val="232626"/>
          <w:spacing w:val="-22"/>
          <w:w w:val="105"/>
          <w:sz w:val="25"/>
        </w:rPr>
        <w:t> </w:t>
      </w:r>
      <w:r>
        <w:rPr>
          <w:color w:val="232626"/>
          <w:w w:val="105"/>
          <w:sz w:val="25"/>
        </w:rPr>
        <w:t>rражданина.</w:t>
      </w:r>
    </w:p>
    <w:p>
      <w:pPr>
        <w:spacing w:line="244" w:lineRule="auto" w:before="0"/>
        <w:ind w:left="542" w:right="437" w:firstLine="683"/>
        <w:jc w:val="both"/>
        <w:rPr>
          <w:sz w:val="25"/>
        </w:rPr>
      </w:pPr>
      <w:r>
        <w:rPr>
          <w:color w:val="232626"/>
          <w:w w:val="105"/>
          <w:sz w:val="25"/>
        </w:rPr>
        <w:t>Выбор медицинской организации гражданами, проживающими </w:t>
      </w:r>
      <w:r>
        <w:rPr>
          <w:color w:val="333436"/>
          <w:w w:val="105"/>
          <w:sz w:val="25"/>
        </w:rPr>
        <w:t>за </w:t>
      </w:r>
      <w:r>
        <w:rPr>
          <w:color w:val="232626"/>
          <w:w w:val="105"/>
          <w:sz w:val="25"/>
        </w:rPr>
        <w:t>пределами Республики Татарстан, осуществляется в порядке, </w:t>
      </w:r>
      <w:r>
        <w:rPr>
          <w:color w:val="333436"/>
          <w:w w:val="105"/>
          <w:sz w:val="25"/>
        </w:rPr>
        <w:t>утвержденном </w:t>
      </w:r>
      <w:r>
        <w:rPr>
          <w:color w:val="232626"/>
          <w:w w:val="105"/>
          <w:sz w:val="25"/>
        </w:rPr>
        <w:t>приказом Мини</w:t>
      </w:r>
      <w:r>
        <w:rPr>
          <w:color w:val="0A0A0C"/>
          <w:w w:val="105"/>
          <w:sz w:val="25"/>
        </w:rPr>
        <w:t>­ </w:t>
      </w:r>
      <w:r>
        <w:rPr>
          <w:color w:val="333436"/>
          <w:w w:val="105"/>
          <w:sz w:val="25"/>
        </w:rPr>
        <w:t>стерства здравоохранения </w:t>
      </w:r>
      <w:r>
        <w:rPr>
          <w:color w:val="232626"/>
          <w:w w:val="105"/>
          <w:sz w:val="25"/>
        </w:rPr>
        <w:t>Российской </w:t>
      </w:r>
      <w:r>
        <w:rPr>
          <w:color w:val="333436"/>
          <w:w w:val="105"/>
          <w:sz w:val="25"/>
        </w:rPr>
        <w:t>Федерации </w:t>
      </w:r>
      <w:r>
        <w:rPr>
          <w:color w:val="232626"/>
          <w:w w:val="105"/>
          <w:sz w:val="25"/>
        </w:rPr>
        <w:t>от 21 </w:t>
      </w:r>
      <w:r>
        <w:rPr>
          <w:color w:val="333436"/>
          <w:w w:val="105"/>
          <w:sz w:val="25"/>
        </w:rPr>
        <w:t>декабря 2012 </w:t>
      </w:r>
      <w:r>
        <w:rPr>
          <w:color w:val="232626"/>
          <w:w w:val="105"/>
          <w:sz w:val="25"/>
        </w:rPr>
        <w:t>г</w:t>
      </w:r>
      <w:r>
        <w:rPr>
          <w:color w:val="0A0A0C"/>
          <w:w w:val="105"/>
          <w:sz w:val="25"/>
        </w:rPr>
        <w:t>. </w:t>
      </w:r>
      <w:r>
        <w:rPr>
          <w:rFonts w:ascii="Arial" w:hAnsi="Arial"/>
          <w:color w:val="232626"/>
          <w:w w:val="105"/>
          <w:sz w:val="24"/>
        </w:rPr>
        <w:t>№ </w:t>
      </w:r>
      <w:r>
        <w:rPr>
          <w:color w:val="232626"/>
          <w:w w:val="105"/>
          <w:sz w:val="25"/>
        </w:rPr>
        <w:t>1342н</w:t>
      </w:r>
    </w:p>
    <w:p>
      <w:pPr>
        <w:spacing w:line="242" w:lineRule="auto" w:before="0"/>
        <w:ind w:left="547" w:right="432" w:firstLine="0"/>
        <w:jc w:val="both"/>
        <w:rPr>
          <w:sz w:val="25"/>
        </w:rPr>
      </w:pPr>
      <w:r>
        <w:rPr>
          <w:color w:val="333436"/>
          <w:w w:val="105"/>
          <w:sz w:val="25"/>
        </w:rPr>
        <w:t>«Об </w:t>
      </w:r>
      <w:r>
        <w:rPr>
          <w:color w:val="232626"/>
          <w:w w:val="105"/>
          <w:sz w:val="25"/>
        </w:rPr>
        <w:t>утверждении Порядка выбора rражданином медицинской организации (за ис­ </w:t>
      </w:r>
      <w:r>
        <w:rPr>
          <w:color w:val="333436"/>
          <w:w w:val="105"/>
          <w:sz w:val="25"/>
        </w:rPr>
        <w:t>ключением </w:t>
      </w:r>
      <w:r>
        <w:rPr>
          <w:color w:val="232626"/>
          <w:w w:val="105"/>
          <w:sz w:val="25"/>
        </w:rPr>
        <w:t>случаев оказания скорой медицинской помощи) </w:t>
      </w:r>
      <w:r>
        <w:rPr>
          <w:color w:val="333436"/>
          <w:w w:val="105"/>
          <w:sz w:val="25"/>
        </w:rPr>
        <w:t>за </w:t>
      </w:r>
      <w:r>
        <w:rPr>
          <w:color w:val="232626"/>
          <w:w w:val="105"/>
          <w:sz w:val="25"/>
        </w:rPr>
        <w:t>пределами террито­ рии </w:t>
      </w:r>
      <w:r>
        <w:rPr>
          <w:color w:val="333436"/>
          <w:w w:val="105"/>
          <w:sz w:val="25"/>
        </w:rPr>
        <w:t>субъекта </w:t>
      </w:r>
      <w:r>
        <w:rPr>
          <w:color w:val="232626"/>
          <w:w w:val="105"/>
          <w:sz w:val="25"/>
        </w:rPr>
        <w:t>Российской Федерации, в котором проживает гражданин</w:t>
      </w:r>
      <w:r>
        <w:rPr>
          <w:color w:val="4B4B4B"/>
          <w:w w:val="105"/>
          <w:sz w:val="25"/>
        </w:rPr>
        <w:t>,  </w:t>
      </w:r>
      <w:r>
        <w:rPr>
          <w:color w:val="232626"/>
          <w:w w:val="105"/>
          <w:sz w:val="25"/>
        </w:rPr>
        <w:t>при оказа­ нии ему медицинской помощи в рамках проrраммы государственных гарантий бес­ платного оказания медицинской</w:t>
      </w:r>
      <w:r>
        <w:rPr>
          <w:color w:val="232626"/>
          <w:spacing w:val="9"/>
          <w:w w:val="105"/>
          <w:sz w:val="25"/>
        </w:rPr>
        <w:t> </w:t>
      </w:r>
      <w:r>
        <w:rPr>
          <w:color w:val="232626"/>
          <w:w w:val="105"/>
          <w:sz w:val="25"/>
        </w:rPr>
        <w:t>помощи».</w:t>
      </w:r>
    </w:p>
    <w:p>
      <w:pPr>
        <w:spacing w:line="160" w:lineRule="auto" w:before="54"/>
        <w:ind w:left="550" w:right="430" w:firstLine="676"/>
        <w:jc w:val="both"/>
        <w:rPr>
          <w:sz w:val="25"/>
        </w:rPr>
      </w:pPr>
      <w:r>
        <w:rPr>
          <w:color w:val="333436"/>
          <w:w w:val="105"/>
          <w:sz w:val="25"/>
        </w:rPr>
        <w:t>Учет </w:t>
      </w:r>
      <w:r>
        <w:rPr>
          <w:color w:val="232626"/>
          <w:w w:val="105"/>
          <w:sz w:val="25"/>
        </w:rPr>
        <w:t>регистрации </w:t>
      </w:r>
      <w:r>
        <w:rPr>
          <w:color w:val="333436"/>
          <w:w w:val="105"/>
          <w:sz w:val="25"/>
        </w:rPr>
        <w:t>застрахованных лиц </w:t>
      </w:r>
      <w:r>
        <w:rPr>
          <w:color w:val="232626"/>
          <w:w w:val="105"/>
          <w:sz w:val="25"/>
        </w:rPr>
        <w:t>в медицинских </w:t>
      </w:r>
      <w:r>
        <w:rPr>
          <w:color w:val="333436"/>
          <w:w w:val="105"/>
          <w:sz w:val="25"/>
        </w:rPr>
        <w:t>организациях, </w:t>
      </w:r>
      <w:r>
        <w:rPr>
          <w:color w:val="232626"/>
          <w:w w:val="105"/>
          <w:sz w:val="25"/>
        </w:rPr>
        <w:t>осу­ </w:t>
      </w:r>
      <w:r>
        <w:rPr>
          <w:color w:val="333436"/>
          <w:w w:val="105"/>
          <w:sz w:val="25"/>
        </w:rPr>
        <w:t>ществляющих деятельность </w:t>
      </w:r>
      <w:r>
        <w:rPr>
          <w:color w:val="232626"/>
          <w:w w:val="105"/>
          <w:sz w:val="25"/>
        </w:rPr>
        <w:t>в сфере </w:t>
      </w:r>
      <w:r>
        <w:rPr>
          <w:color w:val="232626"/>
          <w:w w:val="105"/>
          <w:sz w:val="40"/>
        </w:rPr>
        <w:t>оме </w:t>
      </w:r>
      <w:r>
        <w:rPr>
          <w:color w:val="232626"/>
          <w:w w:val="105"/>
          <w:sz w:val="25"/>
        </w:rPr>
        <w:t>на </w:t>
      </w:r>
      <w:r>
        <w:rPr>
          <w:color w:val="333436"/>
          <w:w w:val="105"/>
          <w:sz w:val="25"/>
        </w:rPr>
        <w:t>территории </w:t>
      </w:r>
      <w:r>
        <w:rPr>
          <w:color w:val="232626"/>
          <w:w w:val="105"/>
          <w:sz w:val="25"/>
        </w:rPr>
        <w:t>Республики</w:t>
      </w:r>
      <w:r>
        <w:rPr>
          <w:color w:val="232626"/>
          <w:spacing w:val="61"/>
          <w:w w:val="105"/>
          <w:sz w:val="25"/>
        </w:rPr>
        <w:t> </w:t>
      </w:r>
      <w:r>
        <w:rPr>
          <w:color w:val="333436"/>
          <w:w w:val="105"/>
          <w:sz w:val="25"/>
        </w:rPr>
        <w:t>Татарстан,</w:t>
      </w:r>
    </w:p>
    <w:p>
      <w:pPr>
        <w:spacing w:line="254" w:lineRule="auto" w:before="1"/>
        <w:ind w:left="551" w:right="436" w:hanging="5"/>
        <w:jc w:val="both"/>
        <w:rPr>
          <w:sz w:val="25"/>
        </w:rPr>
      </w:pPr>
      <w:r>
        <w:rPr>
          <w:color w:val="232626"/>
          <w:w w:val="105"/>
          <w:sz w:val="25"/>
        </w:rPr>
        <w:t>осуществляется в порядке, </w:t>
      </w:r>
      <w:r>
        <w:rPr>
          <w:color w:val="333436"/>
          <w:w w:val="105"/>
          <w:sz w:val="25"/>
        </w:rPr>
        <w:t>установленном </w:t>
      </w:r>
      <w:r>
        <w:rPr>
          <w:color w:val="232626"/>
          <w:w w:val="105"/>
          <w:sz w:val="25"/>
        </w:rPr>
        <w:t>приказом Министерства </w:t>
      </w:r>
      <w:r>
        <w:rPr>
          <w:color w:val="333436"/>
          <w:w w:val="105"/>
          <w:sz w:val="25"/>
        </w:rPr>
        <w:t>здравоохранения </w:t>
      </w:r>
      <w:r>
        <w:rPr>
          <w:color w:val="232626"/>
          <w:w w:val="105"/>
          <w:sz w:val="25"/>
        </w:rPr>
        <w:t>Республики Татарстан.</w:t>
      </w:r>
    </w:p>
    <w:p>
      <w:pPr>
        <w:spacing w:after="0" w:line="254" w:lineRule="auto"/>
        <w:jc w:val="both"/>
        <w:rPr>
          <w:sz w:val="25"/>
        </w:rPr>
        <w:sectPr>
          <w:headerReference w:type="default" r:id="rId16"/>
          <w:pgSz w:w="11900" w:h="16840"/>
          <w:pgMar w:header="0" w:footer="0" w:top="860" w:bottom="280" w:left="840" w:right="360"/>
        </w:sectPr>
      </w:pPr>
    </w:p>
    <w:p>
      <w:pPr>
        <w:pStyle w:val="BodyText"/>
        <w:spacing w:before="10"/>
        <w:jc w:val="left"/>
        <w:rPr>
          <w:sz w:val="25"/>
        </w:rPr>
      </w:pPr>
    </w:p>
    <w:p>
      <w:pPr>
        <w:pStyle w:val="BodyText"/>
        <w:spacing w:line="201" w:lineRule="auto" w:before="129"/>
        <w:ind w:left="493" w:right="495" w:firstLine="680"/>
        <w:rPr>
          <w:sz w:val="36"/>
        </w:rPr>
      </w:pPr>
      <w:r>
        <w:rPr>
          <w:color w:val="262828"/>
          <w:w w:val="105"/>
          <w:sz w:val="25"/>
        </w:rPr>
        <w:t>Для </w:t>
      </w:r>
      <w:r>
        <w:rPr>
          <w:color w:val="262828"/>
          <w:w w:val="105"/>
        </w:rPr>
        <w:t>получения медицинской помощи по профилю </w:t>
      </w:r>
      <w:r>
        <w:rPr>
          <w:color w:val="3D3F3F"/>
          <w:w w:val="105"/>
        </w:rPr>
        <w:t>«стоматология» </w:t>
      </w:r>
      <w:r>
        <w:rPr>
          <w:color w:val="262828"/>
          <w:w w:val="105"/>
        </w:rPr>
        <w:t>по</w:t>
      </w:r>
      <w:r>
        <w:rPr>
          <w:color w:val="262828"/>
          <w:spacing w:val="-49"/>
          <w:w w:val="105"/>
        </w:rPr>
        <w:t> </w:t>
      </w:r>
      <w:r>
        <w:rPr>
          <w:color w:val="262828"/>
          <w:w w:val="105"/>
        </w:rPr>
        <w:t>полису </w:t>
      </w:r>
      <w:r>
        <w:rPr>
          <w:color w:val="262828"/>
          <w:w w:val="105"/>
          <w:sz w:val="36"/>
        </w:rPr>
        <w:t>оме</w:t>
      </w:r>
      <w:r>
        <w:rPr>
          <w:color w:val="262828"/>
          <w:spacing w:val="-40"/>
          <w:w w:val="105"/>
          <w:sz w:val="36"/>
        </w:rPr>
        <w:t> </w:t>
      </w:r>
      <w:r>
        <w:rPr>
          <w:color w:val="262828"/>
          <w:w w:val="105"/>
        </w:rPr>
        <w:t>гражданин</w:t>
      </w:r>
      <w:r>
        <w:rPr>
          <w:color w:val="262828"/>
          <w:spacing w:val="-1"/>
          <w:w w:val="105"/>
        </w:rPr>
        <w:t> </w:t>
      </w:r>
      <w:r>
        <w:rPr>
          <w:color w:val="262828"/>
          <w:w w:val="105"/>
        </w:rPr>
        <w:t>имеет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право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обратиться</w:t>
      </w:r>
      <w:r>
        <w:rPr>
          <w:color w:val="262828"/>
          <w:spacing w:val="7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любую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медицинскую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организацию,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осу­ ществляющую оказание медицинской помощи по данному профилю в рамках </w:t>
      </w:r>
      <w:r>
        <w:rPr>
          <w:color w:val="262828"/>
          <w:spacing w:val="2"/>
          <w:w w:val="105"/>
        </w:rPr>
        <w:t>Тер</w:t>
      </w:r>
      <w:r>
        <w:rPr>
          <w:color w:val="0A0C0E"/>
          <w:spacing w:val="2"/>
          <w:w w:val="105"/>
        </w:rPr>
        <w:t>­ </w:t>
      </w:r>
      <w:r>
        <w:rPr>
          <w:color w:val="262828"/>
          <w:w w:val="105"/>
        </w:rPr>
        <w:t>риториальной программы</w:t>
      </w:r>
      <w:r>
        <w:rPr>
          <w:color w:val="262828"/>
          <w:spacing w:val="11"/>
          <w:w w:val="105"/>
        </w:rPr>
        <w:t> </w:t>
      </w:r>
      <w:r>
        <w:rPr>
          <w:color w:val="262828"/>
          <w:w w:val="105"/>
          <w:sz w:val="36"/>
        </w:rPr>
        <w:t>оме.</w:t>
      </w:r>
    </w:p>
    <w:p>
      <w:pPr>
        <w:pStyle w:val="ListParagraph"/>
        <w:numPr>
          <w:ilvl w:val="1"/>
          <w:numId w:val="8"/>
        </w:numPr>
        <w:tabs>
          <w:tab w:pos="1674" w:val="left" w:leader="none"/>
        </w:tabs>
        <w:spacing w:line="254" w:lineRule="auto" w:before="0" w:after="0"/>
        <w:ind w:left="501" w:right="489" w:firstLine="675"/>
        <w:jc w:val="both"/>
        <w:rPr>
          <w:color w:val="262828"/>
          <w:sz w:val="26"/>
        </w:rPr>
      </w:pPr>
      <w:r>
        <w:rPr>
          <w:color w:val="262828"/>
          <w:w w:val="105"/>
          <w:sz w:val="26"/>
        </w:rPr>
        <w:t>Организация оказания первичной </w:t>
      </w:r>
      <w:r>
        <w:rPr>
          <w:color w:val="262828"/>
          <w:spacing w:val="-4"/>
          <w:w w:val="105"/>
          <w:sz w:val="26"/>
        </w:rPr>
        <w:t>медико-</w:t>
      </w:r>
      <w:r>
        <w:rPr>
          <w:color w:val="0A0C0E"/>
          <w:spacing w:val="-4"/>
          <w:w w:val="105"/>
          <w:sz w:val="26"/>
        </w:rPr>
        <w:t>с</w:t>
      </w:r>
      <w:r>
        <w:rPr>
          <w:color w:val="262828"/>
          <w:spacing w:val="-4"/>
          <w:w w:val="105"/>
          <w:sz w:val="26"/>
        </w:rPr>
        <w:t>анитарнойпомощи </w:t>
      </w:r>
      <w:r>
        <w:rPr>
          <w:color w:val="262828"/>
          <w:w w:val="105"/>
          <w:sz w:val="26"/>
        </w:rPr>
        <w:t>гражданам осуществляется преимущественно по территориально-участковому принципу, предусматривающему</w:t>
      </w:r>
      <w:r>
        <w:rPr>
          <w:color w:val="262828"/>
          <w:spacing w:val="-50"/>
          <w:w w:val="105"/>
          <w:sz w:val="26"/>
        </w:rPr>
        <w:t> </w:t>
      </w:r>
      <w:r>
        <w:rPr>
          <w:color w:val="262828"/>
          <w:w w:val="105"/>
          <w:sz w:val="26"/>
        </w:rPr>
        <w:t>формирование</w:t>
      </w:r>
      <w:r>
        <w:rPr>
          <w:color w:val="262828"/>
          <w:spacing w:val="-11"/>
          <w:w w:val="105"/>
          <w:sz w:val="26"/>
        </w:rPr>
        <w:t> </w:t>
      </w:r>
      <w:r>
        <w:rPr>
          <w:color w:val="262828"/>
          <w:w w:val="105"/>
          <w:sz w:val="26"/>
        </w:rPr>
        <w:t>групп</w:t>
      </w:r>
      <w:r>
        <w:rPr>
          <w:color w:val="262828"/>
          <w:spacing w:val="-30"/>
          <w:w w:val="105"/>
          <w:sz w:val="26"/>
        </w:rPr>
        <w:t> </w:t>
      </w:r>
      <w:r>
        <w:rPr>
          <w:color w:val="262828"/>
          <w:w w:val="105"/>
          <w:sz w:val="26"/>
        </w:rPr>
        <w:t>обслуживаемого</w:t>
      </w:r>
      <w:r>
        <w:rPr>
          <w:color w:val="262828"/>
          <w:spacing w:val="-33"/>
          <w:w w:val="105"/>
          <w:sz w:val="26"/>
        </w:rPr>
        <w:t> </w:t>
      </w:r>
      <w:r>
        <w:rPr>
          <w:color w:val="262828"/>
          <w:w w:val="105"/>
          <w:sz w:val="26"/>
        </w:rPr>
        <w:t>населения</w:t>
      </w:r>
      <w:r>
        <w:rPr>
          <w:color w:val="262828"/>
          <w:spacing w:val="-24"/>
          <w:w w:val="105"/>
          <w:sz w:val="26"/>
        </w:rPr>
        <w:t> </w:t>
      </w:r>
      <w:r>
        <w:rPr>
          <w:color w:val="262828"/>
          <w:w w:val="105"/>
          <w:sz w:val="26"/>
        </w:rPr>
        <w:t>в</w:t>
      </w:r>
      <w:r>
        <w:rPr>
          <w:color w:val="262828"/>
          <w:spacing w:val="-23"/>
          <w:w w:val="105"/>
          <w:sz w:val="26"/>
        </w:rPr>
        <w:t> </w:t>
      </w:r>
      <w:r>
        <w:rPr>
          <w:color w:val="262828"/>
          <w:w w:val="105"/>
          <w:sz w:val="26"/>
        </w:rPr>
        <w:t>целях</w:t>
      </w:r>
      <w:r>
        <w:rPr>
          <w:color w:val="262828"/>
          <w:spacing w:val="-33"/>
          <w:w w:val="105"/>
          <w:sz w:val="26"/>
        </w:rPr>
        <w:t> </w:t>
      </w:r>
      <w:r>
        <w:rPr>
          <w:color w:val="262828"/>
          <w:w w:val="105"/>
          <w:sz w:val="26"/>
        </w:rPr>
        <w:t>при</w:t>
      </w:r>
      <w:r>
        <w:rPr>
          <w:color w:val="0A0C0E"/>
          <w:w w:val="105"/>
          <w:sz w:val="26"/>
        </w:rPr>
        <w:t>­</w:t>
      </w:r>
      <w:r>
        <w:rPr>
          <w:color w:val="262828"/>
          <w:w w:val="105"/>
          <w:sz w:val="26"/>
        </w:rPr>
        <w:t> ближения</w:t>
      </w:r>
      <w:r>
        <w:rPr>
          <w:color w:val="262828"/>
          <w:spacing w:val="3"/>
          <w:w w:val="105"/>
          <w:sz w:val="26"/>
        </w:rPr>
        <w:t> </w:t>
      </w:r>
      <w:r>
        <w:rPr>
          <w:color w:val="262828"/>
          <w:w w:val="105"/>
          <w:sz w:val="26"/>
        </w:rPr>
        <w:t>к</w:t>
      </w:r>
      <w:r>
        <w:rPr>
          <w:color w:val="262828"/>
          <w:spacing w:val="-18"/>
          <w:w w:val="105"/>
          <w:sz w:val="26"/>
        </w:rPr>
        <w:t> </w:t>
      </w:r>
      <w:r>
        <w:rPr>
          <w:color w:val="262828"/>
          <w:w w:val="105"/>
          <w:sz w:val="26"/>
        </w:rPr>
        <w:t>их</w:t>
      </w:r>
      <w:r>
        <w:rPr>
          <w:color w:val="262828"/>
          <w:spacing w:val="-27"/>
          <w:w w:val="105"/>
          <w:sz w:val="26"/>
        </w:rPr>
        <w:t> </w:t>
      </w:r>
      <w:r>
        <w:rPr>
          <w:color w:val="262828"/>
          <w:w w:val="105"/>
          <w:sz w:val="26"/>
        </w:rPr>
        <w:t>месту</w:t>
      </w:r>
      <w:r>
        <w:rPr>
          <w:color w:val="262828"/>
          <w:spacing w:val="-26"/>
          <w:w w:val="105"/>
          <w:sz w:val="26"/>
        </w:rPr>
        <w:t> </w:t>
      </w:r>
      <w:r>
        <w:rPr>
          <w:color w:val="262828"/>
          <w:w w:val="105"/>
          <w:sz w:val="26"/>
        </w:rPr>
        <w:t>жительства, месту</w:t>
      </w:r>
      <w:r>
        <w:rPr>
          <w:color w:val="262828"/>
          <w:spacing w:val="-20"/>
          <w:w w:val="105"/>
          <w:sz w:val="26"/>
        </w:rPr>
        <w:t> </w:t>
      </w:r>
      <w:r>
        <w:rPr>
          <w:color w:val="262828"/>
          <w:w w:val="105"/>
          <w:sz w:val="26"/>
        </w:rPr>
        <w:t>работы</w:t>
      </w:r>
      <w:r>
        <w:rPr>
          <w:color w:val="262828"/>
          <w:spacing w:val="-9"/>
          <w:w w:val="105"/>
          <w:sz w:val="26"/>
        </w:rPr>
        <w:t> </w:t>
      </w:r>
      <w:r>
        <w:rPr>
          <w:color w:val="262828"/>
          <w:w w:val="105"/>
          <w:sz w:val="26"/>
        </w:rPr>
        <w:t>или</w:t>
      </w:r>
      <w:r>
        <w:rPr>
          <w:color w:val="262828"/>
          <w:spacing w:val="-22"/>
          <w:w w:val="105"/>
          <w:sz w:val="26"/>
        </w:rPr>
        <w:t> </w:t>
      </w:r>
      <w:r>
        <w:rPr>
          <w:color w:val="262828"/>
          <w:w w:val="105"/>
          <w:sz w:val="26"/>
        </w:rPr>
        <w:t>обучения.</w:t>
      </w:r>
    </w:p>
    <w:p>
      <w:pPr>
        <w:pStyle w:val="BodyText"/>
        <w:spacing w:line="247" w:lineRule="auto"/>
        <w:ind w:left="502" w:right="476" w:firstLine="670"/>
      </w:pPr>
      <w:r>
        <w:rPr>
          <w:color w:val="262828"/>
          <w:w w:val="105"/>
        </w:rPr>
        <w:t>В</w:t>
      </w:r>
      <w:r>
        <w:rPr>
          <w:color w:val="262828"/>
          <w:spacing w:val="-2"/>
          <w:w w:val="105"/>
        </w:rPr>
        <w:t> </w:t>
      </w:r>
      <w:r>
        <w:rPr>
          <w:color w:val="262828"/>
          <w:w w:val="105"/>
        </w:rPr>
        <w:t>целях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обеспечения</w:t>
      </w:r>
      <w:r>
        <w:rPr>
          <w:color w:val="262828"/>
          <w:spacing w:val="3"/>
          <w:w w:val="105"/>
        </w:rPr>
        <w:t> </w:t>
      </w:r>
      <w:r>
        <w:rPr>
          <w:color w:val="262828"/>
          <w:w w:val="105"/>
        </w:rPr>
        <w:t>права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граждан</w:t>
      </w:r>
      <w:r>
        <w:rPr>
          <w:color w:val="262828"/>
          <w:spacing w:val="6"/>
          <w:w w:val="105"/>
        </w:rPr>
        <w:t> </w:t>
      </w:r>
      <w:r>
        <w:rPr>
          <w:color w:val="262828"/>
          <w:w w:val="105"/>
        </w:rPr>
        <w:t>на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выбор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врача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2"/>
          <w:w w:val="105"/>
        </w:rPr>
        <w:t> </w:t>
      </w:r>
      <w:r>
        <w:rPr>
          <w:color w:val="262828"/>
          <w:w w:val="105"/>
        </w:rPr>
        <w:t>медицинской</w:t>
      </w:r>
      <w:r>
        <w:rPr>
          <w:color w:val="262828"/>
          <w:spacing w:val="11"/>
          <w:w w:val="105"/>
        </w:rPr>
        <w:t> </w:t>
      </w:r>
      <w:r>
        <w:rPr>
          <w:color w:val="262828"/>
          <w:w w:val="105"/>
        </w:rPr>
        <w:t>организа­ ции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допускается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прикрепление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граждан,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проживающих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либо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работающих вне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зоны обслуживания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медицинской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организации,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к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врачам-терапевтам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участковым,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врачам общей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практики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(семейным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врачам)</w:t>
      </w:r>
      <w:r>
        <w:rPr>
          <w:color w:val="262828"/>
          <w:spacing w:val="-30"/>
          <w:w w:val="105"/>
        </w:rPr>
        <w:t> </w:t>
      </w:r>
      <w:r>
        <w:rPr>
          <w:color w:val="262828"/>
          <w:w w:val="105"/>
          <w:sz w:val="28"/>
        </w:rPr>
        <w:t>для</w:t>
      </w:r>
      <w:r>
        <w:rPr>
          <w:color w:val="262828"/>
          <w:spacing w:val="-33"/>
          <w:w w:val="105"/>
          <w:sz w:val="28"/>
        </w:rPr>
        <w:t> </w:t>
      </w:r>
      <w:r>
        <w:rPr>
          <w:color w:val="262828"/>
          <w:w w:val="105"/>
        </w:rPr>
        <w:t>медицинского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наблюдения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22"/>
          <w:w w:val="105"/>
        </w:rPr>
        <w:t> </w:t>
      </w:r>
      <w:r>
        <w:rPr>
          <w:color w:val="3D3F3F"/>
          <w:w w:val="105"/>
        </w:rPr>
        <w:t>лечения</w:t>
      </w:r>
      <w:r>
        <w:rPr>
          <w:color w:val="3D3F3F"/>
          <w:spacing w:val="-22"/>
          <w:w w:val="105"/>
        </w:rPr>
        <w:t> </w:t>
      </w:r>
      <w:r>
        <w:rPr>
          <w:color w:val="262828"/>
          <w:w w:val="105"/>
        </w:rPr>
        <w:t>с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уче­ том</w:t>
      </w:r>
      <w:r>
        <w:rPr>
          <w:color w:val="262828"/>
          <w:spacing w:val="-36"/>
          <w:w w:val="105"/>
        </w:rPr>
        <w:t> </w:t>
      </w:r>
      <w:r>
        <w:rPr>
          <w:color w:val="262828"/>
          <w:w w:val="105"/>
        </w:rPr>
        <w:t>рекомендуемой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численности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прикрепленных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граждан,</w:t>
      </w:r>
      <w:r>
        <w:rPr>
          <w:color w:val="262828"/>
          <w:spacing w:val="-31"/>
          <w:w w:val="105"/>
        </w:rPr>
        <w:t> </w:t>
      </w:r>
      <w:r>
        <w:rPr>
          <w:color w:val="262828"/>
          <w:w w:val="105"/>
        </w:rPr>
        <w:t>установленной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приказом </w:t>
      </w:r>
      <w:r>
        <w:rPr>
          <w:color w:val="262828"/>
          <w:spacing w:val="-6"/>
          <w:w w:val="105"/>
        </w:rPr>
        <w:t>Министе</w:t>
      </w:r>
      <w:r>
        <w:rPr>
          <w:color w:val="0A0C0E"/>
          <w:spacing w:val="-6"/>
          <w:w w:val="105"/>
        </w:rPr>
        <w:t>р</w:t>
      </w:r>
      <w:r>
        <w:rPr>
          <w:color w:val="262828"/>
          <w:spacing w:val="-6"/>
          <w:w w:val="105"/>
        </w:rPr>
        <w:t>ства </w:t>
      </w:r>
      <w:r>
        <w:rPr>
          <w:color w:val="262828"/>
          <w:w w:val="105"/>
        </w:rPr>
        <w:t>здравоохранения и социального развития Российской Федерации от 15 мая 2012 г. </w:t>
      </w:r>
      <w:r>
        <w:rPr>
          <w:rFonts w:ascii="Arial" w:hAnsi="Arial"/>
          <w:color w:val="262828"/>
          <w:w w:val="105"/>
          <w:sz w:val="24"/>
        </w:rPr>
        <w:t>№ </w:t>
      </w:r>
      <w:r>
        <w:rPr>
          <w:color w:val="262828"/>
          <w:w w:val="105"/>
        </w:rPr>
        <w:t>543н «Об уrвержде1mи Положения об организации оказания </w:t>
      </w:r>
      <w:r>
        <w:rPr>
          <w:color w:val="262828"/>
          <w:spacing w:val="-3"/>
          <w:w w:val="105"/>
        </w:rPr>
        <w:t>пер</w:t>
      </w:r>
      <w:r>
        <w:rPr>
          <w:color w:val="0A0C0E"/>
          <w:spacing w:val="-3"/>
          <w:w w:val="105"/>
        </w:rPr>
        <w:t>­ </w:t>
      </w:r>
      <w:r>
        <w:rPr>
          <w:color w:val="262828"/>
          <w:w w:val="105"/>
        </w:rPr>
        <w:t>вичной</w:t>
      </w:r>
      <w:r>
        <w:rPr>
          <w:color w:val="262828"/>
          <w:spacing w:val="-40"/>
          <w:w w:val="105"/>
        </w:rPr>
        <w:t> </w:t>
      </w:r>
      <w:r>
        <w:rPr>
          <w:color w:val="262828"/>
          <w:w w:val="105"/>
        </w:rPr>
        <w:t>медико-санитарной</w:t>
      </w:r>
      <w:r>
        <w:rPr>
          <w:color w:val="262828"/>
          <w:spacing w:val="-48"/>
          <w:w w:val="105"/>
        </w:rPr>
        <w:t> </w:t>
      </w:r>
      <w:r>
        <w:rPr>
          <w:color w:val="262828"/>
          <w:w w:val="105"/>
        </w:rPr>
        <w:t>помощи</w:t>
      </w:r>
      <w:r>
        <w:rPr>
          <w:color w:val="262828"/>
          <w:spacing w:val="-39"/>
          <w:w w:val="105"/>
        </w:rPr>
        <w:t> </w:t>
      </w:r>
      <w:r>
        <w:rPr>
          <w:color w:val="262828"/>
          <w:w w:val="105"/>
        </w:rPr>
        <w:t>взрослому</w:t>
      </w:r>
      <w:r>
        <w:rPr>
          <w:color w:val="262828"/>
          <w:spacing w:val="-42"/>
          <w:w w:val="105"/>
        </w:rPr>
        <w:t> </w:t>
      </w:r>
      <w:r>
        <w:rPr>
          <w:color w:val="262828"/>
          <w:w w:val="105"/>
        </w:rPr>
        <w:t>населению»,</w:t>
      </w:r>
      <w:r>
        <w:rPr>
          <w:color w:val="262828"/>
          <w:spacing w:val="-37"/>
          <w:w w:val="105"/>
        </w:rPr>
        <w:t> </w:t>
      </w:r>
      <w:r>
        <w:rPr>
          <w:color w:val="262828"/>
          <w:w w:val="105"/>
        </w:rPr>
        <w:t>приказом</w:t>
      </w:r>
      <w:r>
        <w:rPr>
          <w:color w:val="262828"/>
          <w:spacing w:val="-35"/>
          <w:w w:val="105"/>
        </w:rPr>
        <w:t> </w:t>
      </w:r>
      <w:r>
        <w:rPr>
          <w:color w:val="262828"/>
          <w:w w:val="105"/>
        </w:rPr>
        <w:t>Министерства здравоохранения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Российской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Федерации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от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7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марта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2018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г.</w:t>
      </w:r>
      <w:r>
        <w:rPr>
          <w:color w:val="262828"/>
          <w:spacing w:val="-37"/>
          <w:w w:val="105"/>
        </w:rPr>
        <w:t> </w:t>
      </w:r>
      <w:r>
        <w:rPr>
          <w:rFonts w:ascii="Arial" w:hAnsi="Arial"/>
          <w:color w:val="262828"/>
          <w:w w:val="105"/>
          <w:sz w:val="24"/>
        </w:rPr>
        <w:t>№</w:t>
      </w:r>
      <w:r>
        <w:rPr>
          <w:rFonts w:ascii="Arial" w:hAnsi="Arial"/>
          <w:color w:val="262828"/>
          <w:spacing w:val="-18"/>
          <w:w w:val="105"/>
          <w:sz w:val="24"/>
        </w:rPr>
        <w:t> </w:t>
      </w:r>
      <w:r>
        <w:rPr>
          <w:color w:val="262828"/>
          <w:w w:val="105"/>
        </w:rPr>
        <w:t>92н</w:t>
      </w:r>
      <w:r>
        <w:rPr>
          <w:color w:val="262828"/>
          <w:spacing w:val="-20"/>
          <w:w w:val="105"/>
        </w:rPr>
        <w:t> </w:t>
      </w:r>
      <w:r>
        <w:rPr>
          <w:color w:val="3D3F3F"/>
          <w:w w:val="105"/>
        </w:rPr>
        <w:t>«Об</w:t>
      </w:r>
      <w:r>
        <w:rPr>
          <w:color w:val="3D3F3F"/>
          <w:spacing w:val="-25"/>
          <w:w w:val="105"/>
        </w:rPr>
        <w:t> </w:t>
      </w:r>
      <w:r>
        <w:rPr>
          <w:color w:val="262828"/>
          <w:w w:val="105"/>
        </w:rPr>
        <w:t>утверждении Положения</w:t>
      </w:r>
      <w:r>
        <w:rPr>
          <w:color w:val="262828"/>
          <w:spacing w:val="-36"/>
          <w:w w:val="105"/>
        </w:rPr>
        <w:t> </w:t>
      </w:r>
      <w:r>
        <w:rPr>
          <w:color w:val="262828"/>
          <w:w w:val="105"/>
        </w:rPr>
        <w:t>об</w:t>
      </w:r>
      <w:r>
        <w:rPr>
          <w:color w:val="262828"/>
          <w:spacing w:val="-46"/>
          <w:w w:val="105"/>
        </w:rPr>
        <w:t> </w:t>
      </w:r>
      <w:r>
        <w:rPr>
          <w:color w:val="262828"/>
          <w:w w:val="105"/>
        </w:rPr>
        <w:t>организации</w:t>
      </w:r>
      <w:r>
        <w:rPr>
          <w:color w:val="262828"/>
          <w:spacing w:val="-30"/>
          <w:w w:val="105"/>
        </w:rPr>
        <w:t> </w:t>
      </w:r>
      <w:r>
        <w:rPr>
          <w:color w:val="262828"/>
          <w:w w:val="105"/>
        </w:rPr>
        <w:t>оказания</w:t>
      </w:r>
      <w:r>
        <w:rPr>
          <w:color w:val="262828"/>
          <w:spacing w:val="-35"/>
          <w:w w:val="105"/>
        </w:rPr>
        <w:t> </w:t>
      </w:r>
      <w:r>
        <w:rPr>
          <w:color w:val="262828"/>
          <w:w w:val="105"/>
        </w:rPr>
        <w:t>первичной</w:t>
      </w:r>
      <w:r>
        <w:rPr>
          <w:color w:val="262828"/>
          <w:spacing w:val="-31"/>
          <w:w w:val="105"/>
        </w:rPr>
        <w:t> </w:t>
      </w:r>
      <w:r>
        <w:rPr>
          <w:color w:val="262828"/>
          <w:w w:val="105"/>
        </w:rPr>
        <w:t>медико-санитарной</w:t>
      </w:r>
      <w:r>
        <w:rPr>
          <w:color w:val="262828"/>
          <w:spacing w:val="-42"/>
          <w:w w:val="105"/>
        </w:rPr>
        <w:t> </w:t>
      </w:r>
      <w:r>
        <w:rPr>
          <w:color w:val="262828"/>
          <w:w w:val="105"/>
        </w:rPr>
        <w:t>помощи</w:t>
      </w:r>
      <w:r>
        <w:rPr>
          <w:color w:val="262828"/>
          <w:spacing w:val="-34"/>
          <w:w w:val="105"/>
        </w:rPr>
        <w:t> </w:t>
      </w:r>
      <w:r>
        <w:rPr>
          <w:color w:val="262828"/>
          <w:w w:val="105"/>
        </w:rPr>
        <w:t>детям».</w:t>
      </w:r>
    </w:p>
    <w:p>
      <w:pPr>
        <w:pStyle w:val="ListParagraph"/>
        <w:numPr>
          <w:ilvl w:val="1"/>
          <w:numId w:val="8"/>
        </w:numPr>
        <w:tabs>
          <w:tab w:pos="1659" w:val="left" w:leader="none"/>
        </w:tabs>
        <w:spacing w:line="252" w:lineRule="auto" w:before="2" w:after="0"/>
        <w:ind w:left="514" w:right="443" w:firstLine="671"/>
        <w:jc w:val="both"/>
        <w:rPr>
          <w:color w:val="262828"/>
          <w:sz w:val="26"/>
        </w:rPr>
      </w:pPr>
      <w:r>
        <w:rPr>
          <w:color w:val="262828"/>
          <w:w w:val="105"/>
          <w:sz w:val="26"/>
        </w:rPr>
        <w:t>Первичная</w:t>
      </w:r>
      <w:r>
        <w:rPr>
          <w:color w:val="262828"/>
          <w:spacing w:val="-21"/>
          <w:w w:val="105"/>
          <w:sz w:val="26"/>
        </w:rPr>
        <w:t> </w:t>
      </w:r>
      <w:r>
        <w:rPr>
          <w:color w:val="262828"/>
          <w:w w:val="105"/>
          <w:sz w:val="26"/>
        </w:rPr>
        <w:t>медико-санитарная</w:t>
      </w:r>
      <w:r>
        <w:rPr>
          <w:color w:val="262828"/>
          <w:spacing w:val="-45"/>
          <w:w w:val="105"/>
          <w:sz w:val="26"/>
        </w:rPr>
        <w:t> </w:t>
      </w:r>
      <w:r>
        <w:rPr>
          <w:color w:val="262828"/>
          <w:w w:val="105"/>
          <w:sz w:val="26"/>
        </w:rPr>
        <w:t>помощь</w:t>
      </w:r>
      <w:r>
        <w:rPr>
          <w:color w:val="262828"/>
          <w:spacing w:val="-28"/>
          <w:w w:val="105"/>
          <w:sz w:val="26"/>
        </w:rPr>
        <w:t> </w:t>
      </w:r>
      <w:r>
        <w:rPr>
          <w:color w:val="262828"/>
          <w:w w:val="105"/>
          <w:sz w:val="26"/>
        </w:rPr>
        <w:t>организуется</w:t>
      </w:r>
      <w:r>
        <w:rPr>
          <w:color w:val="262828"/>
          <w:spacing w:val="-22"/>
          <w:w w:val="105"/>
          <w:sz w:val="26"/>
        </w:rPr>
        <w:t> </w:t>
      </w:r>
      <w:r>
        <w:rPr>
          <w:color w:val="262828"/>
          <w:w w:val="105"/>
          <w:sz w:val="26"/>
        </w:rPr>
        <w:t>и</w:t>
      </w:r>
      <w:r>
        <w:rPr>
          <w:color w:val="262828"/>
          <w:spacing w:val="-22"/>
          <w:w w:val="105"/>
          <w:sz w:val="26"/>
        </w:rPr>
        <w:t> </w:t>
      </w:r>
      <w:r>
        <w:rPr>
          <w:color w:val="262828"/>
          <w:w w:val="105"/>
          <w:sz w:val="26"/>
        </w:rPr>
        <w:t>оказывается</w:t>
      </w:r>
      <w:r>
        <w:rPr>
          <w:color w:val="262828"/>
          <w:spacing w:val="-20"/>
          <w:w w:val="105"/>
          <w:sz w:val="26"/>
        </w:rPr>
        <w:t> </w:t>
      </w:r>
      <w:r>
        <w:rPr>
          <w:color w:val="262828"/>
          <w:w w:val="105"/>
          <w:sz w:val="26"/>
        </w:rPr>
        <w:t>в</w:t>
      </w:r>
      <w:r>
        <w:rPr>
          <w:color w:val="262828"/>
          <w:spacing w:val="-22"/>
          <w:w w:val="105"/>
          <w:sz w:val="26"/>
        </w:rPr>
        <w:t> </w:t>
      </w:r>
      <w:r>
        <w:rPr>
          <w:color w:val="262828"/>
          <w:w w:val="105"/>
          <w:sz w:val="26"/>
        </w:rPr>
        <w:t>соот</w:t>
      </w:r>
      <w:r>
        <w:rPr>
          <w:color w:val="0A0C0E"/>
          <w:w w:val="105"/>
          <w:sz w:val="26"/>
        </w:rPr>
        <w:t>­</w:t>
      </w:r>
      <w:r>
        <w:rPr>
          <w:color w:val="262828"/>
          <w:w w:val="105"/>
          <w:sz w:val="26"/>
        </w:rPr>
        <w:t> ветствии с положением об организации оказания мед1ЩИнской помощи, которое уrверждается уполномоченным федеральным органом исполнительной власти, </w:t>
      </w:r>
      <w:r>
        <w:rPr>
          <w:color w:val="262828"/>
          <w:spacing w:val="-5"/>
          <w:w w:val="105"/>
          <w:sz w:val="26"/>
        </w:rPr>
        <w:t>по</w:t>
      </w:r>
      <w:r>
        <w:rPr>
          <w:color w:val="0A0C0E"/>
          <w:spacing w:val="-5"/>
          <w:w w:val="105"/>
          <w:sz w:val="26"/>
        </w:rPr>
        <w:t>­</w:t>
      </w:r>
      <w:r>
        <w:rPr>
          <w:color w:val="262828"/>
          <w:spacing w:val="-5"/>
          <w:w w:val="105"/>
          <w:sz w:val="26"/>
        </w:rPr>
        <w:t> </w:t>
      </w:r>
      <w:r>
        <w:rPr>
          <w:color w:val="262828"/>
          <w:w w:val="105"/>
          <w:sz w:val="26"/>
        </w:rPr>
        <w:t>рядками</w:t>
      </w:r>
      <w:r>
        <w:rPr>
          <w:color w:val="262828"/>
          <w:spacing w:val="-26"/>
          <w:w w:val="105"/>
          <w:sz w:val="26"/>
        </w:rPr>
        <w:t> </w:t>
      </w:r>
      <w:r>
        <w:rPr>
          <w:color w:val="262828"/>
          <w:w w:val="105"/>
          <w:sz w:val="26"/>
        </w:rPr>
        <w:t>оказания</w:t>
      </w:r>
      <w:r>
        <w:rPr>
          <w:color w:val="262828"/>
          <w:spacing w:val="-25"/>
          <w:w w:val="105"/>
          <w:sz w:val="26"/>
        </w:rPr>
        <w:t> </w:t>
      </w:r>
      <w:r>
        <w:rPr>
          <w:color w:val="262828"/>
          <w:w w:val="105"/>
          <w:sz w:val="26"/>
        </w:rPr>
        <w:t>медицинской</w:t>
      </w:r>
      <w:r>
        <w:rPr>
          <w:color w:val="262828"/>
          <w:spacing w:val="-16"/>
          <w:w w:val="105"/>
          <w:sz w:val="26"/>
        </w:rPr>
        <w:t> </w:t>
      </w:r>
      <w:r>
        <w:rPr>
          <w:color w:val="262828"/>
          <w:w w:val="105"/>
          <w:sz w:val="26"/>
        </w:rPr>
        <w:t>помощи</w:t>
      </w:r>
      <w:r>
        <w:rPr>
          <w:color w:val="262828"/>
          <w:spacing w:val="-30"/>
          <w:w w:val="105"/>
          <w:sz w:val="26"/>
        </w:rPr>
        <w:t> </w:t>
      </w:r>
      <w:r>
        <w:rPr>
          <w:color w:val="262828"/>
          <w:w w:val="105"/>
          <w:sz w:val="26"/>
        </w:rPr>
        <w:t>(по</w:t>
      </w:r>
      <w:r>
        <w:rPr>
          <w:color w:val="262828"/>
          <w:spacing w:val="-35"/>
          <w:w w:val="105"/>
          <w:sz w:val="26"/>
        </w:rPr>
        <w:t> </w:t>
      </w:r>
      <w:r>
        <w:rPr>
          <w:color w:val="262828"/>
          <w:w w:val="105"/>
          <w:sz w:val="26"/>
        </w:rPr>
        <w:t>профШIЯМ),</w:t>
      </w:r>
      <w:r>
        <w:rPr>
          <w:color w:val="262828"/>
          <w:spacing w:val="-19"/>
          <w:w w:val="105"/>
          <w:sz w:val="26"/>
        </w:rPr>
        <w:t> </w:t>
      </w:r>
      <w:r>
        <w:rPr>
          <w:color w:val="262828"/>
          <w:w w:val="105"/>
          <w:sz w:val="26"/>
        </w:rPr>
        <w:t>на</w:t>
      </w:r>
      <w:r>
        <w:rPr>
          <w:color w:val="262828"/>
          <w:spacing w:val="-34"/>
          <w:w w:val="105"/>
          <w:sz w:val="26"/>
        </w:rPr>
        <w:t> </w:t>
      </w:r>
      <w:r>
        <w:rPr>
          <w:color w:val="262828"/>
          <w:w w:val="105"/>
          <w:sz w:val="26"/>
        </w:rPr>
        <w:t>основе</w:t>
      </w:r>
      <w:r>
        <w:rPr>
          <w:color w:val="262828"/>
          <w:spacing w:val="-25"/>
          <w:w w:val="105"/>
          <w:sz w:val="26"/>
        </w:rPr>
        <w:t> </w:t>
      </w:r>
      <w:r>
        <w:rPr>
          <w:color w:val="262828"/>
          <w:w w:val="105"/>
          <w:sz w:val="26"/>
        </w:rPr>
        <w:t>клинических</w:t>
      </w:r>
      <w:r>
        <w:rPr>
          <w:color w:val="262828"/>
          <w:spacing w:val="-23"/>
          <w:w w:val="105"/>
          <w:sz w:val="26"/>
        </w:rPr>
        <w:t> </w:t>
      </w:r>
      <w:r>
        <w:rPr>
          <w:color w:val="262828"/>
          <w:w w:val="105"/>
          <w:sz w:val="26"/>
        </w:rPr>
        <w:t>ре­ комендаций, с учетом стандартов медицинской помощи, утвержденных Министер­ ством здравоохранения Российской</w:t>
      </w:r>
      <w:r>
        <w:rPr>
          <w:color w:val="262828"/>
          <w:spacing w:val="-41"/>
          <w:w w:val="105"/>
          <w:sz w:val="26"/>
        </w:rPr>
        <w:t> </w:t>
      </w:r>
      <w:r>
        <w:rPr>
          <w:color w:val="262828"/>
          <w:w w:val="105"/>
          <w:sz w:val="26"/>
        </w:rPr>
        <w:t>Федерации.</w:t>
      </w:r>
    </w:p>
    <w:p>
      <w:pPr>
        <w:pStyle w:val="ListParagraph"/>
        <w:numPr>
          <w:ilvl w:val="1"/>
          <w:numId w:val="8"/>
        </w:numPr>
        <w:tabs>
          <w:tab w:pos="1687" w:val="left" w:leader="none"/>
        </w:tabs>
        <w:spacing w:line="293" w:lineRule="exact" w:before="0" w:after="0"/>
        <w:ind w:left="1686" w:right="0" w:hanging="492"/>
        <w:jc w:val="both"/>
        <w:rPr>
          <w:color w:val="262828"/>
          <w:sz w:val="26"/>
        </w:rPr>
      </w:pPr>
      <w:r>
        <w:rPr>
          <w:color w:val="262828"/>
          <w:w w:val="105"/>
          <w:sz w:val="26"/>
        </w:rPr>
        <w:t>При выборе врача и медицинской организации </w:t>
      </w:r>
      <w:r>
        <w:rPr>
          <w:color w:val="262828"/>
          <w:w w:val="105"/>
          <w:sz w:val="28"/>
        </w:rPr>
        <w:t>для </w:t>
      </w:r>
      <w:r>
        <w:rPr>
          <w:color w:val="262828"/>
          <w:w w:val="105"/>
          <w:sz w:val="26"/>
        </w:rPr>
        <w:t>получения</w:t>
      </w:r>
      <w:r>
        <w:rPr>
          <w:color w:val="262828"/>
          <w:spacing w:val="1"/>
          <w:w w:val="105"/>
          <w:sz w:val="26"/>
        </w:rPr>
        <w:t> </w:t>
      </w:r>
      <w:r>
        <w:rPr>
          <w:color w:val="262828"/>
          <w:w w:val="105"/>
          <w:sz w:val="26"/>
        </w:rPr>
        <w:t>первичной</w:t>
      </w:r>
    </w:p>
    <w:p>
      <w:pPr>
        <w:pStyle w:val="BodyText"/>
        <w:spacing w:line="249" w:lineRule="auto" w:before="1"/>
        <w:ind w:left="522" w:right="423" w:firstLine="2"/>
      </w:pPr>
      <w:r>
        <w:rPr>
          <w:color w:val="262828"/>
          <w:w w:val="105"/>
        </w:rPr>
        <w:t>медико-санитарной помощи гражданин (его законный представитель) дает инфор­ мированное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добровольное</w:t>
      </w:r>
      <w:r>
        <w:rPr>
          <w:color w:val="262828"/>
          <w:spacing w:val="-3"/>
          <w:w w:val="105"/>
        </w:rPr>
        <w:t> </w:t>
      </w:r>
      <w:r>
        <w:rPr>
          <w:color w:val="262828"/>
          <w:w w:val="105"/>
        </w:rPr>
        <w:t>согласие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на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медицинские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вмешательства,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перечень</w:t>
      </w:r>
      <w:r>
        <w:rPr>
          <w:color w:val="262828"/>
          <w:spacing w:val="-9"/>
          <w:w w:val="105"/>
        </w:rPr>
        <w:t> </w:t>
      </w:r>
      <w:r>
        <w:rPr>
          <w:color w:val="262828"/>
          <w:spacing w:val="-4"/>
          <w:w w:val="105"/>
        </w:rPr>
        <w:t>кото</w:t>
      </w:r>
      <w:r>
        <w:rPr>
          <w:color w:val="0A0C0E"/>
          <w:spacing w:val="-4"/>
          <w:w w:val="105"/>
        </w:rPr>
        <w:t>­ </w:t>
      </w:r>
      <w:r>
        <w:rPr>
          <w:color w:val="262828"/>
          <w:w w:val="105"/>
        </w:rPr>
        <w:t>рых установлен приказом Министерства здравоохранения и социального развития Российской Федерации от 23 апреля 2012 г. </w:t>
      </w:r>
      <w:r>
        <w:rPr>
          <w:rFonts w:ascii="Arial" w:hAnsi="Arial"/>
          <w:color w:val="262828"/>
          <w:w w:val="105"/>
          <w:sz w:val="24"/>
        </w:rPr>
        <w:t>№ </w:t>
      </w:r>
      <w:r>
        <w:rPr>
          <w:color w:val="262828"/>
          <w:w w:val="105"/>
        </w:rPr>
        <w:t>390н «Об утверждении Перечня определенных видов медицинских вмешательств, на которые граждане дают ин</w:t>
      </w:r>
      <w:r>
        <w:rPr>
          <w:color w:val="0A0C0E"/>
          <w:w w:val="105"/>
        </w:rPr>
        <w:t>­ </w:t>
      </w:r>
      <w:r>
        <w:rPr>
          <w:color w:val="262828"/>
          <w:w w:val="105"/>
        </w:rPr>
        <w:t>формированное</w:t>
      </w:r>
      <w:r>
        <w:rPr>
          <w:color w:val="262828"/>
          <w:spacing w:val="3"/>
          <w:w w:val="105"/>
        </w:rPr>
        <w:t> </w:t>
      </w:r>
      <w:r>
        <w:rPr>
          <w:color w:val="262828"/>
          <w:w w:val="105"/>
        </w:rPr>
        <w:t>добровольное</w:t>
      </w:r>
      <w:r>
        <w:rPr>
          <w:color w:val="262828"/>
          <w:spacing w:val="1"/>
          <w:w w:val="105"/>
        </w:rPr>
        <w:t> </w:t>
      </w:r>
      <w:r>
        <w:rPr>
          <w:color w:val="262828"/>
          <w:w w:val="105"/>
        </w:rPr>
        <w:t>согласие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при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выборе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врача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8"/>
          <w:w w:val="105"/>
        </w:rPr>
        <w:t> </w:t>
      </w:r>
      <w:r>
        <w:rPr>
          <w:color w:val="262828"/>
          <w:w w:val="105"/>
        </w:rPr>
        <w:t>медицинской</w:t>
      </w:r>
      <w:r>
        <w:rPr>
          <w:color w:val="262828"/>
          <w:spacing w:val="-3"/>
          <w:w w:val="105"/>
        </w:rPr>
        <w:t> </w:t>
      </w:r>
      <w:r>
        <w:rPr>
          <w:color w:val="262828"/>
          <w:spacing w:val="2"/>
          <w:w w:val="105"/>
        </w:rPr>
        <w:t>организа</w:t>
      </w:r>
      <w:r>
        <w:rPr>
          <w:color w:val="0A0C0E"/>
          <w:spacing w:val="2"/>
          <w:w w:val="105"/>
        </w:rPr>
        <w:t>­ </w:t>
      </w:r>
      <w:r>
        <w:rPr>
          <w:color w:val="262828"/>
          <w:w w:val="105"/>
        </w:rPr>
        <w:t>ции </w:t>
      </w:r>
      <w:r>
        <w:rPr>
          <w:color w:val="262828"/>
          <w:w w:val="105"/>
          <w:sz w:val="28"/>
        </w:rPr>
        <w:t>для </w:t>
      </w:r>
      <w:r>
        <w:rPr>
          <w:color w:val="262828"/>
          <w:w w:val="105"/>
        </w:rPr>
        <w:t>получения первичной медико-санитарной помощи». Порядок </w:t>
      </w:r>
      <w:r>
        <w:rPr>
          <w:color w:val="3D3F3F"/>
          <w:w w:val="105"/>
        </w:rPr>
        <w:t>дачи </w:t>
      </w:r>
      <w:r>
        <w:rPr>
          <w:color w:val="262828"/>
          <w:spacing w:val="-7"/>
          <w:w w:val="105"/>
        </w:rPr>
        <w:t>инфор</w:t>
      </w:r>
      <w:r>
        <w:rPr>
          <w:color w:val="0A0C0E"/>
          <w:spacing w:val="-7"/>
          <w:w w:val="105"/>
        </w:rPr>
        <w:t>­ </w:t>
      </w:r>
      <w:r>
        <w:rPr>
          <w:color w:val="262828"/>
          <w:w w:val="105"/>
        </w:rPr>
        <w:t>мированного </w:t>
      </w:r>
      <w:r>
        <w:rPr>
          <w:color w:val="3D3F3F"/>
          <w:w w:val="105"/>
        </w:rPr>
        <w:t>добровольного </w:t>
      </w:r>
      <w:r>
        <w:rPr>
          <w:color w:val="262828"/>
          <w:w w:val="105"/>
        </w:rPr>
        <w:t>согласия на медицинское вмешательство и отказа от медицинского вмешательства в отношении определенных видов медицинского вмешательства,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форма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информированного</w:t>
      </w:r>
      <w:r>
        <w:rPr>
          <w:color w:val="262828"/>
          <w:spacing w:val="-32"/>
          <w:w w:val="105"/>
        </w:rPr>
        <w:t> </w:t>
      </w:r>
      <w:r>
        <w:rPr>
          <w:color w:val="262828"/>
          <w:w w:val="105"/>
        </w:rPr>
        <w:t>добровольного</w:t>
      </w:r>
      <w:r>
        <w:rPr>
          <w:color w:val="262828"/>
          <w:spacing w:val="-2"/>
          <w:w w:val="105"/>
        </w:rPr>
        <w:t> </w:t>
      </w:r>
      <w:r>
        <w:rPr>
          <w:color w:val="262828"/>
          <w:w w:val="105"/>
        </w:rPr>
        <w:t>согласия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на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медицинское вмешательство и форма отказа от медицинского вмешательства утверждены </w:t>
      </w:r>
      <w:r>
        <w:rPr>
          <w:color w:val="262828"/>
          <w:spacing w:val="-8"/>
          <w:w w:val="105"/>
        </w:rPr>
        <w:t>прика</w:t>
      </w:r>
      <w:r>
        <w:rPr>
          <w:color w:val="0A0C0E"/>
          <w:spacing w:val="-8"/>
          <w:w w:val="105"/>
        </w:rPr>
        <w:t>­ </w:t>
      </w:r>
      <w:r>
        <w:rPr>
          <w:color w:val="262828"/>
          <w:w w:val="105"/>
        </w:rPr>
        <w:t>зом Министерства здравоохранения Российской Федерации от 12 ноября</w:t>
      </w:r>
      <w:r>
        <w:rPr>
          <w:color w:val="262828"/>
          <w:spacing w:val="-36"/>
          <w:w w:val="105"/>
        </w:rPr>
        <w:t> </w:t>
      </w:r>
      <w:r>
        <w:rPr>
          <w:color w:val="3D3F3F"/>
          <w:w w:val="105"/>
        </w:rPr>
        <w:t>2021 г.</w:t>
      </w:r>
    </w:p>
    <w:p>
      <w:pPr>
        <w:pStyle w:val="BodyText"/>
        <w:spacing w:line="244" w:lineRule="auto"/>
        <w:ind w:left="530" w:right="431" w:hanging="10"/>
      </w:pPr>
      <w:r>
        <w:rPr>
          <w:rFonts w:ascii="Arial" w:hAnsi="Arial"/>
          <w:color w:val="262828"/>
          <w:w w:val="105"/>
          <w:sz w:val="24"/>
        </w:rPr>
        <w:t>№ </w:t>
      </w:r>
      <w:r>
        <w:rPr>
          <w:color w:val="262828"/>
          <w:w w:val="105"/>
        </w:rPr>
        <w:t>105</w:t>
      </w:r>
      <w:r>
        <w:rPr>
          <w:color w:val="0A0C0E"/>
          <w:w w:val="105"/>
        </w:rPr>
        <w:t>1</w:t>
      </w:r>
      <w:r>
        <w:rPr>
          <w:color w:val="262828"/>
          <w:w w:val="105"/>
        </w:rPr>
        <w:t>н </w:t>
      </w:r>
      <w:r>
        <w:rPr>
          <w:color w:val="3D3F3F"/>
          <w:w w:val="105"/>
        </w:rPr>
        <w:t>«Об </w:t>
      </w:r>
      <w:r>
        <w:rPr>
          <w:color w:val="262828"/>
          <w:w w:val="105"/>
        </w:rPr>
        <w:t>утверждении порядка дачи информированного добровольного согла­ сия на медицинское вмешательство и отказа от медицинского вмешательства, фор</w:t>
      </w:r>
      <w:r>
        <w:rPr>
          <w:color w:val="0A0C0E"/>
          <w:w w:val="105"/>
        </w:rPr>
        <w:t>­ </w:t>
      </w:r>
      <w:r>
        <w:rPr>
          <w:color w:val="262828"/>
          <w:w w:val="105"/>
        </w:rPr>
        <w:t>мы информированного </w:t>
      </w:r>
      <w:r>
        <w:rPr>
          <w:color w:val="3D3F3F"/>
          <w:w w:val="105"/>
        </w:rPr>
        <w:t>добровольного </w:t>
      </w:r>
      <w:r>
        <w:rPr>
          <w:color w:val="262828"/>
          <w:w w:val="105"/>
        </w:rPr>
        <w:t>согласия на медицинское </w:t>
      </w:r>
      <w:r>
        <w:rPr>
          <w:color w:val="3D3F3F"/>
          <w:w w:val="105"/>
        </w:rPr>
        <w:t>вмешательство и </w:t>
      </w:r>
      <w:r>
        <w:rPr>
          <w:color w:val="262828"/>
          <w:w w:val="105"/>
        </w:rPr>
        <w:t>формы отказа от медицинского вмешательства».</w:t>
      </w:r>
    </w:p>
    <w:p>
      <w:pPr>
        <w:pStyle w:val="BodyText"/>
        <w:spacing w:line="242" w:lineRule="auto"/>
        <w:ind w:left="536" w:right="427" w:firstLine="664"/>
      </w:pPr>
      <w:r>
        <w:rPr>
          <w:color w:val="262828"/>
          <w:w w:val="105"/>
        </w:rPr>
        <w:t>При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оформлении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информированного</w:t>
      </w:r>
      <w:r>
        <w:rPr>
          <w:color w:val="262828"/>
          <w:spacing w:val="-40"/>
          <w:w w:val="105"/>
        </w:rPr>
        <w:t> </w:t>
      </w:r>
      <w:r>
        <w:rPr>
          <w:color w:val="3D3F3F"/>
          <w:w w:val="105"/>
        </w:rPr>
        <w:t>добровольного</w:t>
      </w:r>
      <w:r>
        <w:rPr>
          <w:color w:val="3D3F3F"/>
          <w:spacing w:val="-13"/>
          <w:w w:val="105"/>
        </w:rPr>
        <w:t> </w:t>
      </w:r>
      <w:r>
        <w:rPr>
          <w:color w:val="262828"/>
          <w:w w:val="105"/>
        </w:rPr>
        <w:t>согласия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на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медицинское вмешательство</w:t>
      </w:r>
      <w:r>
        <w:rPr>
          <w:color w:val="262828"/>
          <w:spacing w:val="-2"/>
          <w:w w:val="105"/>
        </w:rPr>
        <w:t> </w:t>
      </w:r>
      <w:r>
        <w:rPr>
          <w:color w:val="262828"/>
          <w:w w:val="105"/>
        </w:rPr>
        <w:t>гражданин</w:t>
      </w:r>
      <w:r>
        <w:rPr>
          <w:color w:val="262828"/>
          <w:spacing w:val="-3"/>
          <w:w w:val="105"/>
        </w:rPr>
        <w:t> </w:t>
      </w:r>
      <w:r>
        <w:rPr>
          <w:color w:val="262828"/>
          <w:w w:val="105"/>
        </w:rPr>
        <w:t>или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его</w:t>
      </w:r>
      <w:r>
        <w:rPr>
          <w:color w:val="262828"/>
          <w:spacing w:val="-14"/>
          <w:w w:val="105"/>
        </w:rPr>
        <w:t> </w:t>
      </w:r>
      <w:r>
        <w:rPr>
          <w:color w:val="3D3F3F"/>
          <w:w w:val="105"/>
        </w:rPr>
        <w:t>законный</w:t>
      </w:r>
      <w:r>
        <w:rPr>
          <w:color w:val="3D3F3F"/>
          <w:spacing w:val="-3"/>
          <w:w w:val="105"/>
        </w:rPr>
        <w:t> </w:t>
      </w:r>
      <w:r>
        <w:rPr>
          <w:color w:val="262828"/>
          <w:w w:val="105"/>
        </w:rPr>
        <w:t>представитель вправе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определить</w:t>
      </w:r>
      <w:r>
        <w:rPr>
          <w:color w:val="262828"/>
          <w:spacing w:val="-8"/>
          <w:w w:val="105"/>
        </w:rPr>
        <w:t> </w:t>
      </w:r>
      <w:r>
        <w:rPr>
          <w:color w:val="3D3F3F"/>
          <w:w w:val="105"/>
        </w:rPr>
        <w:t>лиц, </w:t>
      </w:r>
      <w:r>
        <w:rPr>
          <w:color w:val="262828"/>
          <w:w w:val="105"/>
        </w:rPr>
        <w:t>которым в интересах пациента может быть передана информация о состоянии его </w:t>
      </w:r>
      <w:r>
        <w:rPr>
          <w:color w:val="3D3F3F"/>
          <w:w w:val="105"/>
        </w:rPr>
        <w:t>здоровья,</w:t>
      </w:r>
      <w:r>
        <w:rPr>
          <w:color w:val="3D3F3F"/>
          <w:spacing w:val="-8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том</w:t>
      </w:r>
      <w:r>
        <w:rPr>
          <w:color w:val="262828"/>
          <w:spacing w:val="-3"/>
          <w:w w:val="105"/>
        </w:rPr>
        <w:t> </w:t>
      </w:r>
      <w:r>
        <w:rPr>
          <w:color w:val="262828"/>
          <w:w w:val="105"/>
        </w:rPr>
        <w:t>числе</w:t>
      </w:r>
      <w:r>
        <w:rPr>
          <w:color w:val="262828"/>
          <w:spacing w:val="-3"/>
          <w:w w:val="105"/>
        </w:rPr>
        <w:t> </w:t>
      </w:r>
      <w:r>
        <w:rPr>
          <w:color w:val="262828"/>
          <w:w w:val="105"/>
        </w:rPr>
        <w:t>после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его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смерти.</w:t>
      </w:r>
    </w:p>
    <w:p>
      <w:pPr>
        <w:spacing w:after="0" w:line="242" w:lineRule="auto"/>
        <w:sectPr>
          <w:headerReference w:type="default" r:id="rId17"/>
          <w:pgSz w:w="11900" w:h="16840"/>
          <w:pgMar w:header="937" w:footer="0" w:top="1120" w:bottom="280" w:left="840" w:right="360"/>
          <w:pgNumType w:start="29"/>
        </w:sectPr>
      </w:pPr>
    </w:p>
    <w:p>
      <w:pPr>
        <w:pStyle w:val="BodyText"/>
        <w:spacing w:before="3"/>
        <w:jc w:val="left"/>
        <w:rPr>
          <w:sz w:val="16"/>
        </w:rPr>
      </w:pPr>
    </w:p>
    <w:p>
      <w:pPr>
        <w:pStyle w:val="Heading2"/>
        <w:numPr>
          <w:ilvl w:val="1"/>
          <w:numId w:val="8"/>
        </w:numPr>
        <w:tabs>
          <w:tab w:pos="1666" w:val="left" w:leader="none"/>
        </w:tabs>
        <w:spacing w:line="225" w:lineRule="auto" w:before="104" w:after="0"/>
        <w:ind w:left="482" w:right="507" w:firstLine="678"/>
        <w:jc w:val="both"/>
        <w:rPr>
          <w:color w:val="262628"/>
        </w:rPr>
      </w:pPr>
      <w:r>
        <w:rPr>
          <w:color w:val="262628"/>
        </w:rPr>
        <w:t>Оказание</w:t>
      </w:r>
      <w:r>
        <w:rPr>
          <w:color w:val="262628"/>
          <w:spacing w:val="-37"/>
        </w:rPr>
        <w:t> </w:t>
      </w:r>
      <w:r>
        <w:rPr>
          <w:color w:val="262628"/>
        </w:rPr>
        <w:t>медицинской</w:t>
      </w:r>
      <w:r>
        <w:rPr>
          <w:color w:val="262628"/>
          <w:spacing w:val="-29"/>
        </w:rPr>
        <w:t> </w:t>
      </w:r>
      <w:r>
        <w:rPr>
          <w:color w:val="262628"/>
        </w:rPr>
        <w:t>помощи</w:t>
      </w:r>
      <w:r>
        <w:rPr>
          <w:color w:val="262628"/>
          <w:spacing w:val="-35"/>
        </w:rPr>
        <w:t> </w:t>
      </w:r>
      <w:r>
        <w:rPr>
          <w:color w:val="262628"/>
        </w:rPr>
        <w:t>на</w:t>
      </w:r>
      <w:r>
        <w:rPr>
          <w:color w:val="262628"/>
          <w:spacing w:val="-42"/>
        </w:rPr>
        <w:t> </w:t>
      </w:r>
      <w:r>
        <w:rPr>
          <w:color w:val="262628"/>
        </w:rPr>
        <w:t>дому</w:t>
      </w:r>
      <w:r>
        <w:rPr>
          <w:color w:val="262628"/>
          <w:spacing w:val="-36"/>
        </w:rPr>
        <w:t> </w:t>
      </w:r>
      <w:r>
        <w:rPr>
          <w:color w:val="262628"/>
        </w:rPr>
        <w:t>предусматривает</w:t>
      </w:r>
      <w:r>
        <w:rPr>
          <w:color w:val="262628"/>
          <w:spacing w:val="-46"/>
        </w:rPr>
        <w:t> </w:t>
      </w:r>
      <w:r>
        <w:rPr>
          <w:color w:val="262628"/>
        </w:rPr>
        <w:t>обслуживание </w:t>
      </w:r>
      <w:r>
        <w:rPr>
          <w:color w:val="262628"/>
          <w:w w:val="95"/>
        </w:rPr>
        <w:t>вызова врачом-терапевтом участковым, врачом-педиатром участковым, врачом об­ щей практики (семейным врачом) в день приема (вызова), проведение консультаций </w:t>
      </w:r>
      <w:r>
        <w:rPr>
          <w:color w:val="262628"/>
          <w:spacing w:val="-4"/>
        </w:rPr>
        <w:t>врачами</w:t>
      </w:r>
      <w:r>
        <w:rPr>
          <w:color w:val="070808"/>
          <w:spacing w:val="-4"/>
        </w:rPr>
        <w:t>-</w:t>
      </w:r>
      <w:r>
        <w:rPr>
          <w:color w:val="262628"/>
          <w:spacing w:val="-4"/>
        </w:rPr>
        <w:t>специалистами</w:t>
      </w:r>
      <w:r>
        <w:rPr>
          <w:color w:val="262628"/>
          <w:spacing w:val="62"/>
        </w:rPr>
        <w:t> </w:t>
      </w:r>
      <w:r>
        <w:rPr>
          <w:color w:val="262628"/>
        </w:rPr>
        <w:t>по назначению врача-терапевта участкового, врача­ педиатра</w:t>
      </w:r>
      <w:r>
        <w:rPr>
          <w:color w:val="262628"/>
          <w:spacing w:val="-19"/>
        </w:rPr>
        <w:t> </w:t>
      </w:r>
      <w:r>
        <w:rPr>
          <w:color w:val="262628"/>
        </w:rPr>
        <w:t>участкового,</w:t>
      </w:r>
      <w:r>
        <w:rPr>
          <w:color w:val="262628"/>
          <w:spacing w:val="-12"/>
        </w:rPr>
        <w:t> </w:t>
      </w:r>
      <w:r>
        <w:rPr>
          <w:color w:val="262628"/>
        </w:rPr>
        <w:t>врача</w:t>
      </w:r>
      <w:r>
        <w:rPr>
          <w:color w:val="262628"/>
          <w:spacing w:val="-27"/>
        </w:rPr>
        <w:t> </w:t>
      </w:r>
      <w:r>
        <w:rPr>
          <w:color w:val="262628"/>
        </w:rPr>
        <w:t>общей</w:t>
      </w:r>
      <w:r>
        <w:rPr>
          <w:color w:val="262628"/>
          <w:spacing w:val="-18"/>
        </w:rPr>
        <w:t> </w:t>
      </w:r>
      <w:r>
        <w:rPr>
          <w:color w:val="262628"/>
        </w:rPr>
        <w:t>практики</w:t>
      </w:r>
      <w:r>
        <w:rPr>
          <w:color w:val="262628"/>
          <w:spacing w:val="-8"/>
        </w:rPr>
        <w:t> </w:t>
      </w:r>
      <w:r>
        <w:rPr>
          <w:color w:val="262628"/>
        </w:rPr>
        <w:t>(семейного</w:t>
      </w:r>
      <w:r>
        <w:rPr>
          <w:color w:val="262628"/>
          <w:spacing w:val="-6"/>
        </w:rPr>
        <w:t> </w:t>
      </w:r>
      <w:r>
        <w:rPr>
          <w:color w:val="262628"/>
        </w:rPr>
        <w:t>врача).</w:t>
      </w:r>
    </w:p>
    <w:p>
      <w:pPr>
        <w:spacing w:line="228" w:lineRule="auto" w:before="0"/>
        <w:ind w:left="485" w:right="491" w:firstLine="673"/>
        <w:jc w:val="both"/>
        <w:rPr>
          <w:sz w:val="28"/>
        </w:rPr>
      </w:pPr>
      <w:r>
        <w:rPr>
          <w:color w:val="262628"/>
          <w:sz w:val="28"/>
        </w:rPr>
        <w:t>Медицинская</w:t>
      </w:r>
      <w:r>
        <w:rPr>
          <w:color w:val="262628"/>
          <w:spacing w:val="-22"/>
          <w:sz w:val="28"/>
        </w:rPr>
        <w:t> </w:t>
      </w:r>
      <w:r>
        <w:rPr>
          <w:color w:val="262628"/>
          <w:sz w:val="28"/>
        </w:rPr>
        <w:t>помощь</w:t>
      </w:r>
      <w:r>
        <w:rPr>
          <w:color w:val="262628"/>
          <w:spacing w:val="-25"/>
          <w:sz w:val="28"/>
        </w:rPr>
        <w:t> </w:t>
      </w:r>
      <w:r>
        <w:rPr>
          <w:color w:val="262628"/>
          <w:sz w:val="28"/>
        </w:rPr>
        <w:t>на</w:t>
      </w:r>
      <w:r>
        <w:rPr>
          <w:color w:val="262628"/>
          <w:spacing w:val="-29"/>
          <w:sz w:val="28"/>
        </w:rPr>
        <w:t> </w:t>
      </w:r>
      <w:r>
        <w:rPr>
          <w:color w:val="262628"/>
          <w:sz w:val="28"/>
        </w:rPr>
        <w:t>дому</w:t>
      </w:r>
      <w:r>
        <w:rPr>
          <w:color w:val="262628"/>
          <w:spacing w:val="-28"/>
          <w:sz w:val="28"/>
        </w:rPr>
        <w:t> </w:t>
      </w:r>
      <w:r>
        <w:rPr>
          <w:color w:val="262628"/>
          <w:sz w:val="28"/>
        </w:rPr>
        <w:t>оказывается</w:t>
      </w:r>
      <w:r>
        <w:rPr>
          <w:color w:val="262628"/>
          <w:spacing w:val="-16"/>
          <w:sz w:val="28"/>
        </w:rPr>
        <w:t> </w:t>
      </w:r>
      <w:r>
        <w:rPr>
          <w:color w:val="262628"/>
          <w:sz w:val="28"/>
        </w:rPr>
        <w:t>при</w:t>
      </w:r>
      <w:r>
        <w:rPr>
          <w:color w:val="262628"/>
          <w:spacing w:val="-32"/>
          <w:sz w:val="28"/>
        </w:rPr>
        <w:t> </w:t>
      </w:r>
      <w:r>
        <w:rPr>
          <w:color w:val="262628"/>
          <w:sz w:val="28"/>
        </w:rPr>
        <w:t>острых</w:t>
      </w:r>
      <w:r>
        <w:rPr>
          <w:color w:val="262628"/>
          <w:spacing w:val="-24"/>
          <w:sz w:val="28"/>
        </w:rPr>
        <w:t> </w:t>
      </w:r>
      <w:r>
        <w:rPr>
          <w:color w:val="262628"/>
          <w:sz w:val="28"/>
        </w:rPr>
        <w:t>заболеваниях,</w:t>
      </w:r>
      <w:r>
        <w:rPr>
          <w:color w:val="262628"/>
          <w:spacing w:val="-20"/>
          <w:sz w:val="28"/>
        </w:rPr>
        <w:t> </w:t>
      </w:r>
      <w:r>
        <w:rPr>
          <w:color w:val="262628"/>
          <w:sz w:val="28"/>
        </w:rPr>
        <w:t>сопро­ </w:t>
      </w:r>
      <w:r>
        <w:rPr>
          <w:color w:val="262628"/>
          <w:w w:val="95"/>
          <w:sz w:val="28"/>
        </w:rPr>
        <w:t>вождающихся ухудшением состояния здоровья, состояниях, представляющих эпи</w:t>
      </w:r>
      <w:r>
        <w:rPr>
          <w:color w:val="070808"/>
          <w:w w:val="95"/>
          <w:sz w:val="28"/>
        </w:rPr>
        <w:t>­ </w:t>
      </w:r>
      <w:r>
        <w:rPr>
          <w:color w:val="262628"/>
          <w:sz w:val="28"/>
        </w:rPr>
        <w:t>демиологическую</w:t>
      </w:r>
      <w:r>
        <w:rPr>
          <w:color w:val="262628"/>
          <w:spacing w:val="-48"/>
          <w:sz w:val="28"/>
        </w:rPr>
        <w:t> </w:t>
      </w:r>
      <w:r>
        <w:rPr>
          <w:color w:val="262628"/>
          <w:sz w:val="28"/>
        </w:rPr>
        <w:t>опасность</w:t>
      </w:r>
      <w:r>
        <w:rPr>
          <w:color w:val="262628"/>
          <w:spacing w:val="-34"/>
          <w:sz w:val="28"/>
        </w:rPr>
        <w:t> </w:t>
      </w:r>
      <w:r>
        <w:rPr>
          <w:color w:val="262628"/>
          <w:sz w:val="28"/>
        </w:rPr>
        <w:t>для</w:t>
      </w:r>
      <w:r>
        <w:rPr>
          <w:color w:val="262628"/>
          <w:spacing w:val="-36"/>
          <w:sz w:val="28"/>
        </w:rPr>
        <w:t> </w:t>
      </w:r>
      <w:r>
        <w:rPr>
          <w:color w:val="262628"/>
          <w:sz w:val="28"/>
        </w:rPr>
        <w:t>окружающих,</w:t>
      </w:r>
      <w:r>
        <w:rPr>
          <w:color w:val="262628"/>
          <w:spacing w:val="-30"/>
          <w:sz w:val="28"/>
        </w:rPr>
        <w:t> </w:t>
      </w:r>
      <w:r>
        <w:rPr>
          <w:color w:val="262628"/>
          <w:sz w:val="28"/>
        </w:rPr>
        <w:t>хронических</w:t>
      </w:r>
      <w:r>
        <w:rPr>
          <w:color w:val="262628"/>
          <w:spacing w:val="-30"/>
          <w:sz w:val="28"/>
        </w:rPr>
        <w:t> </w:t>
      </w:r>
      <w:r>
        <w:rPr>
          <w:color w:val="262628"/>
          <w:sz w:val="28"/>
        </w:rPr>
        <w:t>заболеваниях</w:t>
      </w:r>
      <w:r>
        <w:rPr>
          <w:color w:val="262628"/>
          <w:spacing w:val="-30"/>
          <w:sz w:val="28"/>
        </w:rPr>
        <w:t> </w:t>
      </w:r>
      <w:r>
        <w:rPr>
          <w:color w:val="262628"/>
          <w:sz w:val="28"/>
        </w:rPr>
        <w:t>в</w:t>
      </w:r>
      <w:r>
        <w:rPr>
          <w:color w:val="262628"/>
          <w:spacing w:val="-35"/>
          <w:sz w:val="28"/>
        </w:rPr>
        <w:t> </w:t>
      </w:r>
      <w:r>
        <w:rPr>
          <w:rFonts w:ascii="Arial" w:hAnsi="Arial"/>
          <w:color w:val="262628"/>
          <w:sz w:val="24"/>
        </w:rPr>
        <w:t>стадии </w:t>
      </w:r>
      <w:r>
        <w:rPr>
          <w:color w:val="262628"/>
          <w:sz w:val="28"/>
        </w:rPr>
        <w:t>обострения,</w:t>
      </w:r>
      <w:r>
        <w:rPr>
          <w:color w:val="262628"/>
          <w:spacing w:val="-32"/>
          <w:sz w:val="28"/>
        </w:rPr>
        <w:t> </w:t>
      </w:r>
      <w:r>
        <w:rPr>
          <w:color w:val="262628"/>
          <w:sz w:val="28"/>
        </w:rPr>
        <w:t>заболеваниях</w:t>
      </w:r>
      <w:r>
        <w:rPr>
          <w:color w:val="262628"/>
          <w:spacing w:val="-29"/>
          <w:sz w:val="28"/>
        </w:rPr>
        <w:t> </w:t>
      </w:r>
      <w:r>
        <w:rPr>
          <w:color w:val="262628"/>
          <w:sz w:val="28"/>
        </w:rPr>
        <w:t>женщин</w:t>
      </w:r>
      <w:r>
        <w:rPr>
          <w:color w:val="262628"/>
          <w:spacing w:val="-29"/>
          <w:sz w:val="28"/>
        </w:rPr>
        <w:t> </w:t>
      </w:r>
      <w:r>
        <w:rPr>
          <w:color w:val="262628"/>
          <w:sz w:val="28"/>
        </w:rPr>
        <w:t>во</w:t>
      </w:r>
      <w:r>
        <w:rPr>
          <w:color w:val="262628"/>
          <w:spacing w:val="-35"/>
          <w:sz w:val="28"/>
        </w:rPr>
        <w:t> </w:t>
      </w:r>
      <w:r>
        <w:rPr>
          <w:color w:val="262628"/>
          <w:sz w:val="28"/>
        </w:rPr>
        <w:t>время</w:t>
      </w:r>
      <w:r>
        <w:rPr>
          <w:color w:val="262628"/>
          <w:spacing w:val="-30"/>
          <w:sz w:val="28"/>
        </w:rPr>
        <w:t> </w:t>
      </w:r>
      <w:r>
        <w:rPr>
          <w:color w:val="262628"/>
          <w:sz w:val="28"/>
        </w:rPr>
        <w:t>беременности</w:t>
      </w:r>
      <w:r>
        <w:rPr>
          <w:color w:val="262628"/>
          <w:spacing w:val="-11"/>
          <w:sz w:val="28"/>
        </w:rPr>
        <w:t> </w:t>
      </w:r>
      <w:r>
        <w:rPr>
          <w:color w:val="262628"/>
          <w:sz w:val="28"/>
        </w:rPr>
        <w:t>и</w:t>
      </w:r>
      <w:r>
        <w:rPr>
          <w:color w:val="262628"/>
          <w:spacing w:val="-34"/>
          <w:sz w:val="28"/>
        </w:rPr>
        <w:t> </w:t>
      </w:r>
      <w:r>
        <w:rPr>
          <w:color w:val="262628"/>
          <w:sz w:val="28"/>
        </w:rPr>
        <w:t>после</w:t>
      </w:r>
      <w:r>
        <w:rPr>
          <w:color w:val="262628"/>
          <w:spacing w:val="-35"/>
          <w:sz w:val="28"/>
        </w:rPr>
        <w:t> </w:t>
      </w:r>
      <w:r>
        <w:rPr>
          <w:color w:val="262628"/>
          <w:sz w:val="28"/>
        </w:rPr>
        <w:t>родов,</w:t>
      </w:r>
      <w:r>
        <w:rPr>
          <w:color w:val="262628"/>
          <w:spacing w:val="-32"/>
          <w:sz w:val="28"/>
        </w:rPr>
        <w:t> </w:t>
      </w:r>
      <w:r>
        <w:rPr>
          <w:color w:val="262628"/>
          <w:sz w:val="28"/>
        </w:rPr>
        <w:t>осущест­ влении</w:t>
      </w:r>
      <w:r>
        <w:rPr>
          <w:color w:val="262628"/>
          <w:spacing w:val="-20"/>
          <w:sz w:val="28"/>
        </w:rPr>
        <w:t> </w:t>
      </w:r>
      <w:r>
        <w:rPr>
          <w:color w:val="262628"/>
          <w:sz w:val="28"/>
        </w:rPr>
        <w:t>патронажа</w:t>
      </w:r>
      <w:r>
        <w:rPr>
          <w:color w:val="262628"/>
          <w:spacing w:val="-21"/>
          <w:sz w:val="28"/>
        </w:rPr>
        <w:t> </w:t>
      </w:r>
      <w:r>
        <w:rPr>
          <w:color w:val="262628"/>
          <w:sz w:val="28"/>
        </w:rPr>
        <w:t>родильниц</w:t>
      </w:r>
      <w:r>
        <w:rPr>
          <w:color w:val="262628"/>
          <w:spacing w:val="-16"/>
          <w:sz w:val="28"/>
        </w:rPr>
        <w:t> </w:t>
      </w:r>
      <w:r>
        <w:rPr>
          <w:color w:val="262628"/>
          <w:sz w:val="28"/>
        </w:rPr>
        <w:t>и</w:t>
      </w:r>
      <w:r>
        <w:rPr>
          <w:color w:val="262628"/>
          <w:spacing w:val="-35"/>
          <w:sz w:val="28"/>
        </w:rPr>
        <w:t> </w:t>
      </w:r>
      <w:r>
        <w:rPr>
          <w:color w:val="262628"/>
          <w:sz w:val="28"/>
        </w:rPr>
        <w:t>детей</w:t>
      </w:r>
      <w:r>
        <w:rPr>
          <w:color w:val="262628"/>
          <w:spacing w:val="-23"/>
          <w:sz w:val="28"/>
        </w:rPr>
        <w:t> </w:t>
      </w:r>
      <w:r>
        <w:rPr>
          <w:color w:val="262628"/>
          <w:sz w:val="28"/>
        </w:rPr>
        <w:t>первого</w:t>
      </w:r>
      <w:r>
        <w:rPr>
          <w:color w:val="262628"/>
          <w:spacing w:val="-17"/>
          <w:sz w:val="28"/>
        </w:rPr>
        <w:t> </w:t>
      </w:r>
      <w:r>
        <w:rPr>
          <w:color w:val="262628"/>
          <w:sz w:val="28"/>
        </w:rPr>
        <w:t>года</w:t>
      </w:r>
      <w:r>
        <w:rPr>
          <w:color w:val="262628"/>
          <w:spacing w:val="-25"/>
          <w:sz w:val="28"/>
        </w:rPr>
        <w:t> </w:t>
      </w:r>
      <w:r>
        <w:rPr>
          <w:color w:val="262628"/>
          <w:sz w:val="28"/>
        </w:rPr>
        <w:t>жизни</w:t>
      </w:r>
      <w:r>
        <w:rPr>
          <w:color w:val="262628"/>
          <w:spacing w:val="-17"/>
          <w:sz w:val="28"/>
        </w:rPr>
        <w:t> </w:t>
      </w:r>
      <w:r>
        <w:rPr>
          <w:color w:val="262628"/>
          <w:sz w:val="28"/>
        </w:rPr>
        <w:t>(в</w:t>
      </w:r>
      <w:r>
        <w:rPr>
          <w:color w:val="262628"/>
          <w:spacing w:val="-29"/>
          <w:sz w:val="28"/>
        </w:rPr>
        <w:t> </w:t>
      </w:r>
      <w:r>
        <w:rPr>
          <w:color w:val="262628"/>
          <w:sz w:val="28"/>
        </w:rPr>
        <w:t>том</w:t>
      </w:r>
      <w:r>
        <w:rPr>
          <w:color w:val="262628"/>
          <w:spacing w:val="-31"/>
          <w:sz w:val="28"/>
        </w:rPr>
        <w:t> </w:t>
      </w:r>
      <w:r>
        <w:rPr>
          <w:color w:val="262628"/>
          <w:sz w:val="28"/>
        </w:rPr>
        <w:t>числе</w:t>
      </w:r>
      <w:r>
        <w:rPr>
          <w:color w:val="262628"/>
          <w:spacing w:val="-22"/>
          <w:sz w:val="28"/>
        </w:rPr>
        <w:t> </w:t>
      </w:r>
      <w:r>
        <w:rPr>
          <w:color w:val="262628"/>
          <w:spacing w:val="-14"/>
          <w:sz w:val="28"/>
        </w:rPr>
        <w:t>новорожден</w:t>
      </w:r>
      <w:r>
        <w:rPr>
          <w:color w:val="070808"/>
          <w:spacing w:val="-14"/>
          <w:sz w:val="28"/>
        </w:rPr>
        <w:t>­ </w:t>
      </w:r>
      <w:r>
        <w:rPr>
          <w:color w:val="262628"/>
          <w:sz w:val="28"/>
        </w:rPr>
        <w:t>ных) в установленном порядке, при невозможности (ограниченности) пациентов к</w:t>
      </w:r>
      <w:r>
        <w:rPr>
          <w:color w:val="262628"/>
          <w:spacing w:val="-35"/>
          <w:sz w:val="28"/>
        </w:rPr>
        <w:t> </w:t>
      </w:r>
      <w:r>
        <w:rPr>
          <w:color w:val="262628"/>
          <w:sz w:val="28"/>
        </w:rPr>
        <w:t>самостоятельному</w:t>
      </w:r>
      <w:r>
        <w:rPr>
          <w:color w:val="262628"/>
          <w:spacing w:val="-45"/>
          <w:sz w:val="28"/>
        </w:rPr>
        <w:t> </w:t>
      </w:r>
      <w:r>
        <w:rPr>
          <w:color w:val="262628"/>
          <w:sz w:val="28"/>
        </w:rPr>
        <w:t>обращению</w:t>
      </w:r>
      <w:r>
        <w:rPr>
          <w:color w:val="262628"/>
          <w:spacing w:val="-13"/>
          <w:sz w:val="28"/>
        </w:rPr>
        <w:t> </w:t>
      </w:r>
      <w:r>
        <w:rPr>
          <w:color w:val="262628"/>
          <w:sz w:val="28"/>
        </w:rPr>
        <w:t>(передвижению).</w:t>
      </w:r>
    </w:p>
    <w:p>
      <w:pPr>
        <w:spacing w:line="282" w:lineRule="exact" w:before="0"/>
        <w:ind w:left="1171" w:right="0" w:firstLine="0"/>
        <w:jc w:val="both"/>
        <w:rPr>
          <w:sz w:val="28"/>
        </w:rPr>
      </w:pPr>
      <w:r>
        <w:rPr>
          <w:color w:val="262628"/>
          <w:w w:val="95"/>
          <w:sz w:val="28"/>
        </w:rPr>
        <w:t>Оказание первичной </w:t>
      </w:r>
      <w:r>
        <w:rPr>
          <w:color w:val="262628"/>
          <w:spacing w:val="-3"/>
          <w:w w:val="95"/>
          <w:sz w:val="28"/>
        </w:rPr>
        <w:t>медико</w:t>
      </w:r>
      <w:r>
        <w:rPr>
          <w:color w:val="070808"/>
          <w:spacing w:val="-3"/>
          <w:w w:val="95"/>
          <w:sz w:val="28"/>
        </w:rPr>
        <w:t>-</w:t>
      </w:r>
      <w:r>
        <w:rPr>
          <w:color w:val="262628"/>
          <w:spacing w:val="-3"/>
          <w:w w:val="95"/>
          <w:sz w:val="28"/>
        </w:rPr>
        <w:t>санитарнойпомощи  </w:t>
      </w:r>
      <w:r>
        <w:rPr>
          <w:color w:val="262628"/>
          <w:w w:val="95"/>
          <w:sz w:val="28"/>
        </w:rPr>
        <w:t>в неотложной форме на</w:t>
      </w:r>
      <w:r>
        <w:rPr>
          <w:color w:val="262628"/>
          <w:spacing w:val="48"/>
          <w:w w:val="95"/>
          <w:sz w:val="28"/>
        </w:rPr>
        <w:t> </w:t>
      </w:r>
      <w:r>
        <w:rPr>
          <w:color w:val="262628"/>
          <w:w w:val="95"/>
          <w:sz w:val="28"/>
        </w:rPr>
        <w:t>дому</w:t>
      </w:r>
    </w:p>
    <w:p>
      <w:pPr>
        <w:spacing w:line="199" w:lineRule="auto" w:before="27"/>
        <w:ind w:left="503" w:right="468" w:hanging="2"/>
        <w:jc w:val="both"/>
        <w:rPr>
          <w:sz w:val="28"/>
        </w:rPr>
      </w:pPr>
      <w:r>
        <w:rPr>
          <w:color w:val="262628"/>
          <w:w w:val="95"/>
          <w:sz w:val="28"/>
        </w:rPr>
        <w:t>при вызове медицинского работника гражданам, которые выбрали медицинскую ор­ ганизацию для получения первичной медико-санитарной помощи в рамках Террито­ </w:t>
      </w:r>
      <w:r>
        <w:rPr>
          <w:color w:val="262628"/>
          <w:sz w:val="28"/>
        </w:rPr>
        <w:t>риальной программы </w:t>
      </w:r>
      <w:r>
        <w:rPr>
          <w:color w:val="262628"/>
          <w:sz w:val="37"/>
        </w:rPr>
        <w:t>оме </w:t>
      </w:r>
      <w:r>
        <w:rPr>
          <w:color w:val="262628"/>
          <w:sz w:val="28"/>
        </w:rPr>
        <w:t>не по территориально-участковому принципу,</w:t>
      </w:r>
      <w:r>
        <w:rPr>
          <w:color w:val="262628"/>
          <w:spacing w:val="21"/>
          <w:sz w:val="28"/>
        </w:rPr>
        <w:t> </w:t>
      </w:r>
      <w:r>
        <w:rPr>
          <w:color w:val="262628"/>
          <w:sz w:val="28"/>
        </w:rPr>
        <w:t>может</w:t>
      </w:r>
    </w:p>
    <w:p>
      <w:pPr>
        <w:spacing w:line="230" w:lineRule="auto" w:before="0"/>
        <w:ind w:left="507" w:right="472" w:firstLine="0"/>
        <w:jc w:val="both"/>
        <w:rPr>
          <w:sz w:val="28"/>
        </w:rPr>
      </w:pPr>
      <w:r>
        <w:rPr>
          <w:color w:val="262628"/>
          <w:sz w:val="28"/>
        </w:rPr>
        <w:t>осуществляться</w:t>
      </w:r>
      <w:r>
        <w:rPr>
          <w:color w:val="262628"/>
          <w:spacing w:val="-25"/>
          <w:sz w:val="28"/>
        </w:rPr>
        <w:t> </w:t>
      </w:r>
      <w:r>
        <w:rPr>
          <w:color w:val="262628"/>
          <w:sz w:val="28"/>
        </w:rPr>
        <w:t>медицинской</w:t>
      </w:r>
      <w:r>
        <w:rPr>
          <w:color w:val="262628"/>
          <w:spacing w:val="-13"/>
          <w:sz w:val="28"/>
        </w:rPr>
        <w:t> </w:t>
      </w:r>
      <w:r>
        <w:rPr>
          <w:color w:val="262628"/>
          <w:sz w:val="28"/>
        </w:rPr>
        <w:t>организацией</w:t>
      </w:r>
      <w:r>
        <w:rPr>
          <w:color w:val="262628"/>
          <w:spacing w:val="-11"/>
          <w:sz w:val="28"/>
        </w:rPr>
        <w:t> </w:t>
      </w:r>
      <w:r>
        <w:rPr>
          <w:color w:val="262628"/>
          <w:sz w:val="28"/>
        </w:rPr>
        <w:t>или</w:t>
      </w:r>
      <w:r>
        <w:rPr>
          <w:color w:val="262628"/>
          <w:spacing w:val="-21"/>
          <w:sz w:val="28"/>
        </w:rPr>
        <w:t> </w:t>
      </w:r>
      <w:r>
        <w:rPr>
          <w:color w:val="262628"/>
          <w:sz w:val="28"/>
        </w:rPr>
        <w:t>ее</w:t>
      </w:r>
      <w:r>
        <w:rPr>
          <w:color w:val="262628"/>
          <w:spacing w:val="-24"/>
          <w:sz w:val="28"/>
        </w:rPr>
        <w:t> </w:t>
      </w:r>
      <w:r>
        <w:rPr>
          <w:color w:val="262628"/>
          <w:sz w:val="28"/>
        </w:rPr>
        <w:t>структурным</w:t>
      </w:r>
      <w:r>
        <w:rPr>
          <w:color w:val="262628"/>
          <w:spacing w:val="-15"/>
          <w:sz w:val="28"/>
        </w:rPr>
        <w:t> </w:t>
      </w:r>
      <w:r>
        <w:rPr>
          <w:color w:val="262628"/>
          <w:sz w:val="28"/>
        </w:rPr>
        <w:t>подразделением, </w:t>
      </w:r>
      <w:r>
        <w:rPr>
          <w:color w:val="262628"/>
          <w:w w:val="95"/>
          <w:sz w:val="28"/>
        </w:rPr>
        <w:t>оказывающим первичную медико-санитарную помощь по месту жительства (пребы</w:t>
      </w:r>
      <w:r>
        <w:rPr>
          <w:color w:val="070808"/>
          <w:w w:val="95"/>
          <w:sz w:val="28"/>
        </w:rPr>
        <w:t>­ </w:t>
      </w:r>
      <w:r>
        <w:rPr>
          <w:color w:val="262628"/>
          <w:sz w:val="28"/>
        </w:rPr>
        <w:t>вания)</w:t>
      </w:r>
      <w:r>
        <w:rPr>
          <w:color w:val="262628"/>
          <w:spacing w:val="-18"/>
          <w:sz w:val="28"/>
        </w:rPr>
        <w:t> </w:t>
      </w:r>
      <w:r>
        <w:rPr>
          <w:color w:val="262628"/>
          <w:sz w:val="28"/>
        </w:rPr>
        <w:t>гражданина.</w:t>
      </w:r>
    </w:p>
    <w:p>
      <w:pPr>
        <w:pStyle w:val="ListParagraph"/>
        <w:numPr>
          <w:ilvl w:val="1"/>
          <w:numId w:val="8"/>
        </w:numPr>
        <w:tabs>
          <w:tab w:pos="1661" w:val="left" w:leader="none"/>
        </w:tabs>
        <w:spacing w:line="225" w:lineRule="auto" w:before="0" w:after="0"/>
        <w:ind w:left="510" w:right="477" w:firstLine="669"/>
        <w:jc w:val="both"/>
        <w:rPr>
          <w:color w:val="262628"/>
          <w:sz w:val="28"/>
        </w:rPr>
      </w:pPr>
      <w:r>
        <w:rPr>
          <w:color w:val="262628"/>
          <w:w w:val="95"/>
          <w:sz w:val="28"/>
        </w:rPr>
        <w:t>Первичная медико-санитарная помощь в неотложной форме может </w:t>
      </w:r>
      <w:r>
        <w:rPr>
          <w:color w:val="262628"/>
          <w:spacing w:val="-8"/>
          <w:w w:val="95"/>
          <w:sz w:val="28"/>
        </w:rPr>
        <w:t>оказы</w:t>
      </w:r>
      <w:r>
        <w:rPr>
          <w:color w:val="070808"/>
          <w:spacing w:val="-8"/>
          <w:w w:val="95"/>
          <w:sz w:val="28"/>
        </w:rPr>
        <w:t>­</w:t>
      </w:r>
      <w:r>
        <w:rPr>
          <w:color w:val="262628"/>
          <w:spacing w:val="-8"/>
          <w:w w:val="95"/>
          <w:sz w:val="28"/>
        </w:rPr>
        <w:t> </w:t>
      </w:r>
      <w:r>
        <w:rPr>
          <w:color w:val="262628"/>
          <w:sz w:val="28"/>
        </w:rPr>
        <w:t>ваться</w:t>
      </w:r>
      <w:r>
        <w:rPr>
          <w:color w:val="262628"/>
          <w:spacing w:val="-44"/>
          <w:sz w:val="28"/>
        </w:rPr>
        <w:t> </w:t>
      </w:r>
      <w:r>
        <w:rPr>
          <w:color w:val="262628"/>
          <w:sz w:val="28"/>
        </w:rPr>
        <w:t>амбулаторно</w:t>
      </w:r>
      <w:r>
        <w:rPr>
          <w:color w:val="262628"/>
          <w:spacing w:val="-35"/>
          <w:sz w:val="28"/>
        </w:rPr>
        <w:t> </w:t>
      </w:r>
      <w:r>
        <w:rPr>
          <w:color w:val="262628"/>
          <w:sz w:val="28"/>
        </w:rPr>
        <w:t>в</w:t>
      </w:r>
      <w:r>
        <w:rPr>
          <w:color w:val="262628"/>
          <w:spacing w:val="-35"/>
          <w:sz w:val="28"/>
        </w:rPr>
        <w:t> </w:t>
      </w:r>
      <w:r>
        <w:rPr>
          <w:color w:val="262628"/>
          <w:sz w:val="28"/>
        </w:rPr>
        <w:t>поликлинике</w:t>
      </w:r>
      <w:r>
        <w:rPr>
          <w:color w:val="262628"/>
          <w:spacing w:val="-30"/>
          <w:sz w:val="28"/>
        </w:rPr>
        <w:t> </w:t>
      </w:r>
      <w:r>
        <w:rPr>
          <w:color w:val="262628"/>
          <w:sz w:val="28"/>
        </w:rPr>
        <w:t>и</w:t>
      </w:r>
      <w:r>
        <w:rPr>
          <w:color w:val="262628"/>
          <w:spacing w:val="-45"/>
          <w:sz w:val="28"/>
        </w:rPr>
        <w:t> </w:t>
      </w:r>
      <w:r>
        <w:rPr>
          <w:color w:val="262628"/>
          <w:sz w:val="28"/>
        </w:rPr>
        <w:t>на</w:t>
      </w:r>
      <w:r>
        <w:rPr>
          <w:color w:val="262628"/>
          <w:spacing w:val="-47"/>
          <w:sz w:val="28"/>
        </w:rPr>
        <w:t> </w:t>
      </w:r>
      <w:r>
        <w:rPr>
          <w:color w:val="262628"/>
          <w:sz w:val="28"/>
        </w:rPr>
        <w:t>дому</w:t>
      </w:r>
      <w:r>
        <w:rPr>
          <w:color w:val="262628"/>
          <w:spacing w:val="-42"/>
          <w:sz w:val="28"/>
        </w:rPr>
        <w:t> </w:t>
      </w:r>
      <w:r>
        <w:rPr>
          <w:color w:val="262628"/>
          <w:sz w:val="28"/>
        </w:rPr>
        <w:t>при</w:t>
      </w:r>
      <w:r>
        <w:rPr>
          <w:color w:val="262628"/>
          <w:spacing w:val="-42"/>
          <w:sz w:val="28"/>
        </w:rPr>
        <w:t> </w:t>
      </w:r>
      <w:r>
        <w:rPr>
          <w:color w:val="262628"/>
          <w:sz w:val="28"/>
        </w:rPr>
        <w:t>вызове</w:t>
      </w:r>
      <w:r>
        <w:rPr>
          <w:color w:val="262628"/>
          <w:spacing w:val="-42"/>
          <w:sz w:val="28"/>
        </w:rPr>
        <w:t> </w:t>
      </w:r>
      <w:r>
        <w:rPr>
          <w:color w:val="262628"/>
          <w:sz w:val="28"/>
        </w:rPr>
        <w:t>медицинского</w:t>
      </w:r>
      <w:r>
        <w:rPr>
          <w:color w:val="262628"/>
          <w:spacing w:val="-33"/>
          <w:sz w:val="28"/>
        </w:rPr>
        <w:t> </w:t>
      </w:r>
      <w:r>
        <w:rPr>
          <w:color w:val="262628"/>
          <w:sz w:val="28"/>
        </w:rPr>
        <w:t>работника</w:t>
      </w:r>
      <w:r>
        <w:rPr>
          <w:color w:val="262628"/>
          <w:spacing w:val="-40"/>
          <w:sz w:val="28"/>
        </w:rPr>
        <w:t> </w:t>
      </w:r>
      <w:r>
        <w:rPr>
          <w:color w:val="262628"/>
          <w:sz w:val="28"/>
        </w:rPr>
        <w:t>в качестве</w:t>
      </w:r>
      <w:r>
        <w:rPr>
          <w:color w:val="262628"/>
          <w:spacing w:val="-14"/>
          <w:sz w:val="28"/>
        </w:rPr>
        <w:t> </w:t>
      </w:r>
      <w:r>
        <w:rPr>
          <w:color w:val="262628"/>
          <w:sz w:val="28"/>
        </w:rPr>
        <w:t>первичной</w:t>
      </w:r>
      <w:r>
        <w:rPr>
          <w:color w:val="262628"/>
          <w:spacing w:val="-15"/>
          <w:sz w:val="28"/>
        </w:rPr>
        <w:t> </w:t>
      </w:r>
      <w:r>
        <w:rPr>
          <w:color w:val="262628"/>
          <w:sz w:val="28"/>
        </w:rPr>
        <w:t>доврачебной</w:t>
      </w:r>
      <w:r>
        <w:rPr>
          <w:color w:val="262628"/>
          <w:spacing w:val="-5"/>
          <w:sz w:val="28"/>
        </w:rPr>
        <w:t> </w:t>
      </w:r>
      <w:r>
        <w:rPr>
          <w:color w:val="262628"/>
          <w:sz w:val="28"/>
        </w:rPr>
        <w:t>медико-санитарной</w:t>
      </w:r>
      <w:r>
        <w:rPr>
          <w:color w:val="262628"/>
          <w:spacing w:val="-20"/>
          <w:sz w:val="28"/>
        </w:rPr>
        <w:t> </w:t>
      </w:r>
      <w:r>
        <w:rPr>
          <w:color w:val="262628"/>
          <w:sz w:val="28"/>
        </w:rPr>
        <w:t>помощи,</w:t>
      </w:r>
      <w:r>
        <w:rPr>
          <w:color w:val="262628"/>
          <w:spacing w:val="-18"/>
          <w:sz w:val="28"/>
        </w:rPr>
        <w:t> </w:t>
      </w:r>
      <w:r>
        <w:rPr>
          <w:color w:val="262628"/>
          <w:sz w:val="28"/>
        </w:rPr>
        <w:t>а</w:t>
      </w:r>
      <w:r>
        <w:rPr>
          <w:color w:val="262628"/>
          <w:spacing w:val="-20"/>
          <w:sz w:val="28"/>
        </w:rPr>
        <w:t> </w:t>
      </w:r>
      <w:r>
        <w:rPr>
          <w:color w:val="262628"/>
          <w:sz w:val="28"/>
        </w:rPr>
        <w:t>также</w:t>
      </w:r>
      <w:r>
        <w:rPr>
          <w:color w:val="262628"/>
          <w:spacing w:val="-23"/>
          <w:sz w:val="28"/>
        </w:rPr>
        <w:t> </w:t>
      </w:r>
      <w:r>
        <w:rPr>
          <w:color w:val="262628"/>
          <w:sz w:val="28"/>
        </w:rPr>
        <w:t>первичной врачебной</w:t>
      </w:r>
      <w:r>
        <w:rPr>
          <w:color w:val="262628"/>
          <w:spacing w:val="-16"/>
          <w:sz w:val="28"/>
        </w:rPr>
        <w:t> </w:t>
      </w:r>
      <w:r>
        <w:rPr>
          <w:color w:val="262628"/>
          <w:sz w:val="28"/>
        </w:rPr>
        <w:t>и</w:t>
      </w:r>
      <w:r>
        <w:rPr>
          <w:color w:val="262628"/>
          <w:spacing w:val="-33"/>
          <w:sz w:val="28"/>
        </w:rPr>
        <w:t> </w:t>
      </w:r>
      <w:r>
        <w:rPr>
          <w:color w:val="262628"/>
          <w:sz w:val="28"/>
        </w:rPr>
        <w:t>первичной</w:t>
      </w:r>
      <w:r>
        <w:rPr>
          <w:color w:val="262628"/>
          <w:spacing w:val="-17"/>
          <w:sz w:val="28"/>
        </w:rPr>
        <w:t> </w:t>
      </w:r>
      <w:r>
        <w:rPr>
          <w:color w:val="262628"/>
          <w:sz w:val="28"/>
        </w:rPr>
        <w:t>специализированной</w:t>
      </w:r>
      <w:r>
        <w:rPr>
          <w:color w:val="262628"/>
          <w:spacing w:val="-20"/>
          <w:sz w:val="28"/>
        </w:rPr>
        <w:t> </w:t>
      </w:r>
      <w:r>
        <w:rPr>
          <w:color w:val="262628"/>
          <w:sz w:val="28"/>
        </w:rPr>
        <w:t>медико-санитарной</w:t>
      </w:r>
      <w:r>
        <w:rPr>
          <w:color w:val="262628"/>
          <w:spacing w:val="-36"/>
          <w:sz w:val="28"/>
        </w:rPr>
        <w:t> </w:t>
      </w:r>
      <w:r>
        <w:rPr>
          <w:color w:val="262628"/>
          <w:spacing w:val="-16"/>
          <w:sz w:val="28"/>
        </w:rPr>
        <w:t>помощи</w:t>
      </w:r>
      <w:r>
        <w:rPr>
          <w:color w:val="070808"/>
          <w:spacing w:val="-16"/>
          <w:sz w:val="28"/>
        </w:rPr>
        <w:t>.</w:t>
      </w:r>
    </w:p>
    <w:p>
      <w:pPr>
        <w:pStyle w:val="ListParagraph"/>
        <w:numPr>
          <w:ilvl w:val="1"/>
          <w:numId w:val="8"/>
        </w:numPr>
        <w:tabs>
          <w:tab w:pos="1685" w:val="left" w:leader="none"/>
        </w:tabs>
        <w:spacing w:line="225" w:lineRule="auto" w:before="0" w:after="0"/>
        <w:ind w:left="520" w:right="459" w:firstLine="668"/>
        <w:jc w:val="both"/>
        <w:rPr>
          <w:color w:val="262628"/>
          <w:sz w:val="28"/>
        </w:rPr>
      </w:pPr>
      <w:r>
        <w:rPr>
          <w:color w:val="262628"/>
          <w:w w:val="95"/>
          <w:sz w:val="28"/>
        </w:rPr>
        <w:t>Организация оказания первичной медико-санитарной помощи в неотлож­ </w:t>
      </w:r>
      <w:r>
        <w:rPr>
          <w:color w:val="262628"/>
          <w:sz w:val="28"/>
        </w:rPr>
        <w:t>ной</w:t>
      </w:r>
      <w:r>
        <w:rPr>
          <w:color w:val="262628"/>
          <w:spacing w:val="-17"/>
          <w:sz w:val="28"/>
        </w:rPr>
        <w:t> </w:t>
      </w:r>
      <w:r>
        <w:rPr>
          <w:color w:val="262628"/>
          <w:sz w:val="28"/>
        </w:rPr>
        <w:t>форме,</w:t>
      </w:r>
      <w:r>
        <w:rPr>
          <w:color w:val="262628"/>
          <w:spacing w:val="-7"/>
          <w:sz w:val="28"/>
        </w:rPr>
        <w:t> </w:t>
      </w:r>
      <w:r>
        <w:rPr>
          <w:color w:val="262628"/>
          <w:sz w:val="28"/>
        </w:rPr>
        <w:t>в</w:t>
      </w:r>
      <w:r>
        <w:rPr>
          <w:color w:val="262628"/>
          <w:spacing w:val="-10"/>
          <w:sz w:val="28"/>
        </w:rPr>
        <w:t> </w:t>
      </w:r>
      <w:r>
        <w:rPr>
          <w:color w:val="262628"/>
          <w:sz w:val="28"/>
        </w:rPr>
        <w:t>том</w:t>
      </w:r>
      <w:r>
        <w:rPr>
          <w:color w:val="262628"/>
          <w:spacing w:val="-12"/>
          <w:sz w:val="28"/>
        </w:rPr>
        <w:t> </w:t>
      </w:r>
      <w:r>
        <w:rPr>
          <w:color w:val="262628"/>
          <w:sz w:val="28"/>
        </w:rPr>
        <w:t>числе</w:t>
      </w:r>
      <w:r>
        <w:rPr>
          <w:color w:val="262628"/>
          <w:spacing w:val="-15"/>
          <w:sz w:val="28"/>
        </w:rPr>
        <w:t> </w:t>
      </w:r>
      <w:r>
        <w:rPr>
          <w:color w:val="262628"/>
          <w:sz w:val="28"/>
        </w:rPr>
        <w:t>на</w:t>
      </w:r>
      <w:r>
        <w:rPr>
          <w:color w:val="262628"/>
          <w:spacing w:val="-21"/>
          <w:sz w:val="28"/>
        </w:rPr>
        <w:t> </w:t>
      </w:r>
      <w:r>
        <w:rPr>
          <w:color w:val="262628"/>
          <w:sz w:val="28"/>
        </w:rPr>
        <w:t>дому</w:t>
      </w:r>
      <w:r>
        <w:rPr>
          <w:color w:val="262628"/>
          <w:spacing w:val="-11"/>
          <w:sz w:val="28"/>
        </w:rPr>
        <w:t> </w:t>
      </w:r>
      <w:r>
        <w:rPr>
          <w:color w:val="262628"/>
          <w:sz w:val="28"/>
        </w:rPr>
        <w:t>при</w:t>
      </w:r>
      <w:r>
        <w:rPr>
          <w:color w:val="262628"/>
          <w:spacing w:val="-13"/>
          <w:sz w:val="28"/>
        </w:rPr>
        <w:t> </w:t>
      </w:r>
      <w:r>
        <w:rPr>
          <w:color w:val="262628"/>
          <w:sz w:val="28"/>
        </w:rPr>
        <w:t>вызове</w:t>
      </w:r>
      <w:r>
        <w:rPr>
          <w:color w:val="262628"/>
          <w:spacing w:val="-8"/>
          <w:sz w:val="28"/>
        </w:rPr>
        <w:t> </w:t>
      </w:r>
      <w:r>
        <w:rPr>
          <w:color w:val="262628"/>
          <w:sz w:val="28"/>
        </w:rPr>
        <w:t>медицинского</w:t>
      </w:r>
      <w:r>
        <w:rPr>
          <w:color w:val="262628"/>
          <w:spacing w:val="5"/>
          <w:sz w:val="28"/>
        </w:rPr>
        <w:t> </w:t>
      </w:r>
      <w:r>
        <w:rPr>
          <w:color w:val="262628"/>
          <w:sz w:val="28"/>
        </w:rPr>
        <w:t>работника,</w:t>
      </w:r>
      <w:r>
        <w:rPr>
          <w:color w:val="262628"/>
          <w:spacing w:val="-6"/>
          <w:sz w:val="28"/>
        </w:rPr>
        <w:t> </w:t>
      </w:r>
      <w:r>
        <w:rPr>
          <w:color w:val="262628"/>
          <w:sz w:val="28"/>
        </w:rPr>
        <w:t>гражданам,</w:t>
      </w:r>
    </w:p>
    <w:p>
      <w:pPr>
        <w:spacing w:line="192" w:lineRule="auto" w:before="18"/>
        <w:ind w:left="516" w:right="442" w:firstLine="3"/>
        <w:jc w:val="both"/>
        <w:rPr>
          <w:sz w:val="28"/>
        </w:rPr>
      </w:pPr>
      <w:r>
        <w:rPr>
          <w:color w:val="262628"/>
          <w:sz w:val="28"/>
        </w:rPr>
        <w:t>которые выбрали медицинскую организацию </w:t>
      </w:r>
      <w:r>
        <w:rPr>
          <w:rFonts w:ascii="Arial" w:hAnsi="Arial"/>
          <w:color w:val="262628"/>
          <w:sz w:val="25"/>
        </w:rPr>
        <w:t>для </w:t>
      </w:r>
      <w:r>
        <w:rPr>
          <w:color w:val="262628"/>
          <w:sz w:val="28"/>
        </w:rPr>
        <w:t>получения первичной медико­ санитарной</w:t>
      </w:r>
      <w:r>
        <w:rPr>
          <w:color w:val="262628"/>
          <w:spacing w:val="-17"/>
          <w:sz w:val="28"/>
        </w:rPr>
        <w:t> </w:t>
      </w:r>
      <w:r>
        <w:rPr>
          <w:color w:val="262628"/>
          <w:sz w:val="28"/>
        </w:rPr>
        <w:t>помощи</w:t>
      </w:r>
      <w:r>
        <w:rPr>
          <w:color w:val="262628"/>
          <w:spacing w:val="-16"/>
          <w:sz w:val="28"/>
        </w:rPr>
        <w:t> </w:t>
      </w:r>
      <w:r>
        <w:rPr>
          <w:color w:val="262628"/>
          <w:sz w:val="28"/>
        </w:rPr>
        <w:t>в</w:t>
      </w:r>
      <w:r>
        <w:rPr>
          <w:color w:val="262628"/>
          <w:spacing w:val="-9"/>
          <w:sz w:val="28"/>
        </w:rPr>
        <w:t> </w:t>
      </w:r>
      <w:r>
        <w:rPr>
          <w:color w:val="262628"/>
          <w:sz w:val="28"/>
        </w:rPr>
        <w:t>рамках</w:t>
      </w:r>
      <w:r>
        <w:rPr>
          <w:color w:val="262628"/>
          <w:spacing w:val="-20"/>
          <w:sz w:val="28"/>
        </w:rPr>
        <w:t> </w:t>
      </w:r>
      <w:r>
        <w:rPr>
          <w:color w:val="262628"/>
          <w:sz w:val="28"/>
        </w:rPr>
        <w:t>Территориальной</w:t>
      </w:r>
      <w:r>
        <w:rPr>
          <w:color w:val="262628"/>
          <w:spacing w:val="-19"/>
          <w:sz w:val="28"/>
        </w:rPr>
        <w:t> </w:t>
      </w:r>
      <w:r>
        <w:rPr>
          <w:color w:val="262628"/>
          <w:sz w:val="28"/>
        </w:rPr>
        <w:t>программы</w:t>
      </w:r>
      <w:r>
        <w:rPr>
          <w:color w:val="262628"/>
          <w:spacing w:val="-22"/>
          <w:sz w:val="28"/>
        </w:rPr>
        <w:t> </w:t>
      </w:r>
      <w:r>
        <w:rPr>
          <w:color w:val="262628"/>
          <w:sz w:val="37"/>
        </w:rPr>
        <w:t>оме</w:t>
      </w:r>
      <w:r>
        <w:rPr>
          <w:color w:val="262628"/>
          <w:spacing w:val="-44"/>
          <w:sz w:val="37"/>
        </w:rPr>
        <w:t> </w:t>
      </w:r>
      <w:r>
        <w:rPr>
          <w:color w:val="262628"/>
          <w:sz w:val="28"/>
        </w:rPr>
        <w:t>не</w:t>
      </w:r>
      <w:r>
        <w:rPr>
          <w:color w:val="262628"/>
          <w:spacing w:val="-24"/>
          <w:sz w:val="28"/>
        </w:rPr>
        <w:t> </w:t>
      </w:r>
      <w:r>
        <w:rPr>
          <w:color w:val="262628"/>
          <w:sz w:val="28"/>
        </w:rPr>
        <w:t>по</w:t>
      </w:r>
      <w:r>
        <w:rPr>
          <w:color w:val="262628"/>
          <w:spacing w:val="-28"/>
          <w:sz w:val="28"/>
        </w:rPr>
        <w:t> </w:t>
      </w:r>
      <w:r>
        <w:rPr>
          <w:color w:val="262628"/>
          <w:sz w:val="28"/>
        </w:rPr>
        <w:t>территори­ ально-участковому принципу, устанавливается Министерством</w:t>
      </w:r>
      <w:r>
        <w:rPr>
          <w:color w:val="262628"/>
          <w:spacing w:val="1"/>
          <w:sz w:val="28"/>
        </w:rPr>
        <w:t> </w:t>
      </w:r>
      <w:r>
        <w:rPr>
          <w:color w:val="262628"/>
          <w:sz w:val="28"/>
        </w:rPr>
        <w:t>здравоохранения</w:t>
      </w:r>
    </w:p>
    <w:p>
      <w:pPr>
        <w:spacing w:line="308" w:lineRule="exact" w:before="12"/>
        <w:ind w:left="522" w:right="0" w:firstLine="0"/>
        <w:jc w:val="both"/>
        <w:rPr>
          <w:sz w:val="28"/>
        </w:rPr>
      </w:pPr>
      <w:r>
        <w:rPr>
          <w:color w:val="262628"/>
          <w:sz w:val="28"/>
        </w:rPr>
        <w:t>Республики Татарстан.</w:t>
      </w:r>
    </w:p>
    <w:p>
      <w:pPr>
        <w:pStyle w:val="ListParagraph"/>
        <w:numPr>
          <w:ilvl w:val="1"/>
          <w:numId w:val="8"/>
        </w:numPr>
        <w:tabs>
          <w:tab w:pos="1675" w:val="left" w:leader="none"/>
        </w:tabs>
        <w:spacing w:line="235" w:lineRule="auto" w:before="0" w:after="0"/>
        <w:ind w:left="523" w:right="431" w:firstLine="675"/>
        <w:jc w:val="both"/>
        <w:rPr>
          <w:color w:val="262628"/>
          <w:sz w:val="28"/>
        </w:rPr>
      </w:pPr>
      <w:r>
        <w:rPr>
          <w:color w:val="262628"/>
          <w:sz w:val="28"/>
        </w:rPr>
        <w:t>Отдельные</w:t>
      </w:r>
      <w:r>
        <w:rPr>
          <w:color w:val="262628"/>
          <w:spacing w:val="-37"/>
          <w:sz w:val="28"/>
        </w:rPr>
        <w:t> </w:t>
      </w:r>
      <w:r>
        <w:rPr>
          <w:color w:val="262628"/>
          <w:sz w:val="28"/>
        </w:rPr>
        <w:t>функции</w:t>
      </w:r>
      <w:r>
        <w:rPr>
          <w:color w:val="262628"/>
          <w:spacing w:val="-33"/>
          <w:sz w:val="28"/>
        </w:rPr>
        <w:t> </w:t>
      </w:r>
      <w:r>
        <w:rPr>
          <w:color w:val="262628"/>
          <w:sz w:val="28"/>
        </w:rPr>
        <w:t>лечащего</w:t>
      </w:r>
      <w:r>
        <w:rPr>
          <w:color w:val="262628"/>
          <w:spacing w:val="-31"/>
          <w:sz w:val="28"/>
        </w:rPr>
        <w:t> </w:t>
      </w:r>
      <w:r>
        <w:rPr>
          <w:color w:val="262628"/>
          <w:sz w:val="28"/>
        </w:rPr>
        <w:t>врача</w:t>
      </w:r>
      <w:r>
        <w:rPr>
          <w:color w:val="262628"/>
          <w:spacing w:val="-36"/>
          <w:sz w:val="28"/>
        </w:rPr>
        <w:t> </w:t>
      </w:r>
      <w:r>
        <w:rPr>
          <w:color w:val="262628"/>
          <w:sz w:val="28"/>
        </w:rPr>
        <w:t>по</w:t>
      </w:r>
      <w:r>
        <w:rPr>
          <w:color w:val="262628"/>
          <w:spacing w:val="-37"/>
          <w:sz w:val="28"/>
        </w:rPr>
        <w:t> </w:t>
      </w:r>
      <w:r>
        <w:rPr>
          <w:color w:val="262628"/>
          <w:sz w:val="28"/>
        </w:rPr>
        <w:t>непосредственному</w:t>
      </w:r>
      <w:r>
        <w:rPr>
          <w:color w:val="262628"/>
          <w:spacing w:val="-46"/>
          <w:sz w:val="28"/>
        </w:rPr>
        <w:t> </w:t>
      </w:r>
      <w:r>
        <w:rPr>
          <w:color w:val="262628"/>
          <w:sz w:val="28"/>
        </w:rPr>
        <w:t>оказанию</w:t>
      </w:r>
      <w:r>
        <w:rPr>
          <w:color w:val="262628"/>
          <w:spacing w:val="-31"/>
          <w:sz w:val="28"/>
        </w:rPr>
        <w:t> </w:t>
      </w:r>
      <w:r>
        <w:rPr>
          <w:color w:val="262628"/>
          <w:spacing w:val="-6"/>
          <w:sz w:val="28"/>
        </w:rPr>
        <w:t>ме</w:t>
      </w:r>
      <w:r>
        <w:rPr>
          <w:color w:val="070808"/>
          <w:spacing w:val="-6"/>
          <w:sz w:val="28"/>
        </w:rPr>
        <w:t>­</w:t>
      </w:r>
      <w:r>
        <w:rPr>
          <w:color w:val="262628"/>
          <w:spacing w:val="-6"/>
          <w:sz w:val="28"/>
        </w:rPr>
        <w:t> </w:t>
      </w:r>
      <w:r>
        <w:rPr>
          <w:color w:val="262628"/>
          <w:sz w:val="28"/>
        </w:rPr>
        <w:t>дицинской</w:t>
      </w:r>
      <w:r>
        <w:rPr>
          <w:color w:val="262628"/>
          <w:spacing w:val="-22"/>
          <w:sz w:val="28"/>
        </w:rPr>
        <w:t> </w:t>
      </w:r>
      <w:r>
        <w:rPr>
          <w:color w:val="262628"/>
          <w:sz w:val="28"/>
        </w:rPr>
        <w:t>помощи</w:t>
      </w:r>
      <w:r>
        <w:rPr>
          <w:color w:val="262628"/>
          <w:spacing w:val="-24"/>
          <w:sz w:val="28"/>
        </w:rPr>
        <w:t> </w:t>
      </w:r>
      <w:r>
        <w:rPr>
          <w:color w:val="262628"/>
          <w:sz w:val="28"/>
        </w:rPr>
        <w:t>пациенту</w:t>
      </w:r>
      <w:r>
        <w:rPr>
          <w:color w:val="262628"/>
          <w:spacing w:val="-18"/>
          <w:sz w:val="28"/>
        </w:rPr>
        <w:t> </w:t>
      </w:r>
      <w:r>
        <w:rPr>
          <w:color w:val="262628"/>
          <w:sz w:val="28"/>
        </w:rPr>
        <w:t>в</w:t>
      </w:r>
      <w:r>
        <w:rPr>
          <w:color w:val="262628"/>
          <w:spacing w:val="-22"/>
          <w:sz w:val="28"/>
        </w:rPr>
        <w:t> </w:t>
      </w:r>
      <w:r>
        <w:rPr>
          <w:color w:val="262628"/>
          <w:sz w:val="28"/>
        </w:rPr>
        <w:t>период</w:t>
      </w:r>
      <w:r>
        <w:rPr>
          <w:color w:val="262628"/>
          <w:spacing w:val="-31"/>
          <w:sz w:val="28"/>
        </w:rPr>
        <w:t> </w:t>
      </w:r>
      <w:r>
        <w:rPr>
          <w:color w:val="262628"/>
          <w:sz w:val="28"/>
        </w:rPr>
        <w:t>наблюдения</w:t>
      </w:r>
      <w:r>
        <w:rPr>
          <w:color w:val="262628"/>
          <w:spacing w:val="-16"/>
          <w:sz w:val="28"/>
        </w:rPr>
        <w:t> </w:t>
      </w:r>
      <w:r>
        <w:rPr>
          <w:color w:val="262628"/>
          <w:sz w:val="28"/>
        </w:rPr>
        <w:t>за</w:t>
      </w:r>
      <w:r>
        <w:rPr>
          <w:color w:val="262628"/>
          <w:spacing w:val="-35"/>
          <w:sz w:val="28"/>
        </w:rPr>
        <w:t> </w:t>
      </w:r>
      <w:r>
        <w:rPr>
          <w:color w:val="262628"/>
          <w:sz w:val="28"/>
        </w:rPr>
        <w:t>ним</w:t>
      </w:r>
      <w:r>
        <w:rPr>
          <w:color w:val="262628"/>
          <w:spacing w:val="-24"/>
          <w:sz w:val="28"/>
        </w:rPr>
        <w:t> </w:t>
      </w:r>
      <w:r>
        <w:rPr>
          <w:color w:val="262628"/>
          <w:sz w:val="28"/>
        </w:rPr>
        <w:t>и</w:t>
      </w:r>
      <w:r>
        <w:rPr>
          <w:color w:val="262628"/>
          <w:spacing w:val="-37"/>
          <w:sz w:val="28"/>
        </w:rPr>
        <w:t> </w:t>
      </w:r>
      <w:r>
        <w:rPr>
          <w:color w:val="262628"/>
          <w:sz w:val="28"/>
        </w:rPr>
        <w:t>его</w:t>
      </w:r>
      <w:r>
        <w:rPr>
          <w:color w:val="262628"/>
          <w:spacing w:val="-36"/>
          <w:sz w:val="28"/>
        </w:rPr>
        <w:t> </w:t>
      </w:r>
      <w:r>
        <w:rPr>
          <w:color w:val="262628"/>
          <w:sz w:val="28"/>
        </w:rPr>
        <w:t>лечения,</w:t>
      </w:r>
      <w:r>
        <w:rPr>
          <w:color w:val="262628"/>
          <w:spacing w:val="-25"/>
          <w:sz w:val="28"/>
        </w:rPr>
        <w:t> </w:t>
      </w:r>
      <w:r>
        <w:rPr>
          <w:color w:val="262628"/>
          <w:sz w:val="28"/>
        </w:rPr>
        <w:t>в</w:t>
      </w:r>
      <w:r>
        <w:rPr>
          <w:color w:val="262628"/>
          <w:spacing w:val="-33"/>
          <w:sz w:val="28"/>
        </w:rPr>
        <w:t> </w:t>
      </w:r>
      <w:r>
        <w:rPr>
          <w:color w:val="262628"/>
          <w:sz w:val="28"/>
        </w:rPr>
        <w:t>том</w:t>
      </w:r>
      <w:r>
        <w:rPr>
          <w:color w:val="262628"/>
          <w:spacing w:val="-34"/>
          <w:sz w:val="28"/>
        </w:rPr>
        <w:t> </w:t>
      </w:r>
      <w:r>
        <w:rPr>
          <w:color w:val="262628"/>
          <w:sz w:val="28"/>
        </w:rPr>
        <w:t>чис­ ле</w:t>
      </w:r>
      <w:r>
        <w:rPr>
          <w:color w:val="262628"/>
          <w:spacing w:val="-32"/>
          <w:sz w:val="28"/>
        </w:rPr>
        <w:t> </w:t>
      </w:r>
      <w:r>
        <w:rPr>
          <w:color w:val="262628"/>
          <w:sz w:val="28"/>
        </w:rPr>
        <w:t>по</w:t>
      </w:r>
      <w:r>
        <w:rPr>
          <w:color w:val="262628"/>
          <w:spacing w:val="-33"/>
          <w:sz w:val="28"/>
        </w:rPr>
        <w:t> </w:t>
      </w:r>
      <w:r>
        <w:rPr>
          <w:color w:val="262628"/>
          <w:sz w:val="28"/>
        </w:rPr>
        <w:t>назначению</w:t>
      </w:r>
      <w:r>
        <w:rPr>
          <w:color w:val="262628"/>
          <w:spacing w:val="-26"/>
          <w:sz w:val="28"/>
        </w:rPr>
        <w:t> </w:t>
      </w:r>
      <w:r>
        <w:rPr>
          <w:color w:val="262628"/>
          <w:sz w:val="28"/>
        </w:rPr>
        <w:t>и</w:t>
      </w:r>
      <w:r>
        <w:rPr>
          <w:color w:val="262628"/>
          <w:spacing w:val="-37"/>
          <w:sz w:val="28"/>
        </w:rPr>
        <w:t> </w:t>
      </w:r>
      <w:r>
        <w:rPr>
          <w:color w:val="262628"/>
          <w:sz w:val="28"/>
        </w:rPr>
        <w:t>применению</w:t>
      </w:r>
      <w:r>
        <w:rPr>
          <w:color w:val="262628"/>
          <w:spacing w:val="-21"/>
          <w:sz w:val="28"/>
        </w:rPr>
        <w:t> </w:t>
      </w:r>
      <w:r>
        <w:rPr>
          <w:color w:val="262628"/>
          <w:sz w:val="28"/>
        </w:rPr>
        <w:t>лекарственных</w:t>
      </w:r>
      <w:r>
        <w:rPr>
          <w:color w:val="262628"/>
          <w:spacing w:val="-21"/>
          <w:sz w:val="28"/>
        </w:rPr>
        <w:t> </w:t>
      </w:r>
      <w:r>
        <w:rPr>
          <w:color w:val="262628"/>
          <w:sz w:val="28"/>
        </w:rPr>
        <w:t>препаратов,</w:t>
      </w:r>
      <w:r>
        <w:rPr>
          <w:color w:val="262628"/>
          <w:spacing w:val="-21"/>
          <w:sz w:val="28"/>
        </w:rPr>
        <w:t> </w:t>
      </w:r>
      <w:r>
        <w:rPr>
          <w:color w:val="262628"/>
          <w:sz w:val="28"/>
        </w:rPr>
        <w:t>руководителем</w:t>
      </w:r>
      <w:r>
        <w:rPr>
          <w:color w:val="262628"/>
          <w:spacing w:val="-16"/>
          <w:sz w:val="28"/>
        </w:rPr>
        <w:t> </w:t>
      </w:r>
      <w:r>
        <w:rPr>
          <w:color w:val="262628"/>
          <w:sz w:val="28"/>
        </w:rPr>
        <w:t>меди­ цинской</w:t>
      </w:r>
      <w:r>
        <w:rPr>
          <w:color w:val="262628"/>
          <w:spacing w:val="-27"/>
          <w:sz w:val="28"/>
        </w:rPr>
        <w:t> </w:t>
      </w:r>
      <w:r>
        <w:rPr>
          <w:color w:val="262628"/>
          <w:sz w:val="28"/>
        </w:rPr>
        <w:t>организации</w:t>
      </w:r>
      <w:r>
        <w:rPr>
          <w:color w:val="262628"/>
          <w:spacing w:val="-22"/>
          <w:sz w:val="28"/>
        </w:rPr>
        <w:t> </w:t>
      </w:r>
      <w:r>
        <w:rPr>
          <w:color w:val="262628"/>
          <w:sz w:val="28"/>
        </w:rPr>
        <w:t>мoryr</w:t>
      </w:r>
      <w:r>
        <w:rPr>
          <w:color w:val="262628"/>
          <w:spacing w:val="-25"/>
          <w:sz w:val="28"/>
        </w:rPr>
        <w:t> </w:t>
      </w:r>
      <w:r>
        <w:rPr>
          <w:color w:val="262628"/>
          <w:sz w:val="28"/>
        </w:rPr>
        <w:t>быть</w:t>
      </w:r>
      <w:r>
        <w:rPr>
          <w:color w:val="262628"/>
          <w:spacing w:val="-31"/>
          <w:sz w:val="28"/>
        </w:rPr>
        <w:t> </w:t>
      </w:r>
      <w:r>
        <w:rPr>
          <w:color w:val="262628"/>
          <w:sz w:val="28"/>
        </w:rPr>
        <w:t>в</w:t>
      </w:r>
      <w:r>
        <w:rPr>
          <w:color w:val="262628"/>
          <w:spacing w:val="-28"/>
          <w:sz w:val="28"/>
        </w:rPr>
        <w:t> </w:t>
      </w:r>
      <w:r>
        <w:rPr>
          <w:color w:val="262628"/>
          <w:sz w:val="28"/>
        </w:rPr>
        <w:t>установленном</w:t>
      </w:r>
      <w:r>
        <w:rPr>
          <w:color w:val="262628"/>
          <w:spacing w:val="-15"/>
          <w:sz w:val="28"/>
        </w:rPr>
        <w:t> </w:t>
      </w:r>
      <w:r>
        <w:rPr>
          <w:color w:val="262628"/>
          <w:sz w:val="28"/>
        </w:rPr>
        <w:t>законодательством</w:t>
      </w:r>
      <w:r>
        <w:rPr>
          <w:color w:val="262628"/>
          <w:spacing w:val="-42"/>
          <w:sz w:val="28"/>
        </w:rPr>
        <w:t> </w:t>
      </w:r>
      <w:r>
        <w:rPr>
          <w:color w:val="262628"/>
          <w:sz w:val="28"/>
        </w:rPr>
        <w:t>порядке</w:t>
      </w:r>
      <w:r>
        <w:rPr>
          <w:color w:val="262628"/>
          <w:spacing w:val="-30"/>
          <w:sz w:val="28"/>
        </w:rPr>
        <w:t> </w:t>
      </w:r>
      <w:r>
        <w:rPr>
          <w:color w:val="262628"/>
          <w:sz w:val="28"/>
        </w:rPr>
        <w:t>воз­ ложены</w:t>
      </w:r>
      <w:r>
        <w:rPr>
          <w:color w:val="262628"/>
          <w:spacing w:val="-9"/>
          <w:sz w:val="28"/>
        </w:rPr>
        <w:t> </w:t>
      </w:r>
      <w:r>
        <w:rPr>
          <w:color w:val="262628"/>
          <w:sz w:val="28"/>
        </w:rPr>
        <w:t>на</w:t>
      </w:r>
      <w:r>
        <w:rPr>
          <w:color w:val="262628"/>
          <w:spacing w:val="-32"/>
          <w:sz w:val="28"/>
        </w:rPr>
        <w:t> </w:t>
      </w:r>
      <w:r>
        <w:rPr>
          <w:color w:val="262628"/>
          <w:sz w:val="28"/>
        </w:rPr>
        <w:t>фельдшера</w:t>
      </w:r>
      <w:r>
        <w:rPr>
          <w:color w:val="262628"/>
          <w:spacing w:val="2"/>
          <w:sz w:val="28"/>
        </w:rPr>
        <w:t> </w:t>
      </w:r>
      <w:r>
        <w:rPr>
          <w:color w:val="262628"/>
          <w:sz w:val="28"/>
        </w:rPr>
        <w:t>или</w:t>
      </w:r>
      <w:r>
        <w:rPr>
          <w:color w:val="262628"/>
          <w:spacing w:val="-22"/>
          <w:sz w:val="28"/>
        </w:rPr>
        <w:t> </w:t>
      </w:r>
      <w:r>
        <w:rPr>
          <w:color w:val="262628"/>
          <w:spacing w:val="-3"/>
          <w:sz w:val="28"/>
        </w:rPr>
        <w:t>акушера</w:t>
      </w:r>
      <w:r>
        <w:rPr>
          <w:color w:val="4B4B4B"/>
          <w:spacing w:val="-3"/>
          <w:sz w:val="28"/>
        </w:rPr>
        <w:t>.</w:t>
      </w:r>
    </w:p>
    <w:p>
      <w:pPr>
        <w:pStyle w:val="ListParagraph"/>
        <w:numPr>
          <w:ilvl w:val="1"/>
          <w:numId w:val="8"/>
        </w:numPr>
        <w:tabs>
          <w:tab w:pos="1680" w:val="left" w:leader="none"/>
        </w:tabs>
        <w:spacing w:line="294" w:lineRule="exact" w:before="0" w:after="0"/>
        <w:ind w:left="1679" w:right="0" w:hanging="472"/>
        <w:jc w:val="both"/>
        <w:rPr>
          <w:color w:val="262628"/>
          <w:sz w:val="28"/>
        </w:rPr>
      </w:pPr>
      <w:r>
        <w:rPr>
          <w:color w:val="262628"/>
          <w:sz w:val="28"/>
        </w:rPr>
        <w:t>Предварительная</w:t>
      </w:r>
      <w:r>
        <w:rPr>
          <w:color w:val="262628"/>
          <w:spacing w:val="-20"/>
          <w:sz w:val="28"/>
        </w:rPr>
        <w:t> </w:t>
      </w:r>
      <w:r>
        <w:rPr>
          <w:color w:val="262628"/>
          <w:sz w:val="28"/>
        </w:rPr>
        <w:t>запись</w:t>
      </w:r>
      <w:r>
        <w:rPr>
          <w:color w:val="262628"/>
          <w:spacing w:val="-15"/>
          <w:sz w:val="28"/>
        </w:rPr>
        <w:t> </w:t>
      </w:r>
      <w:r>
        <w:rPr>
          <w:color w:val="262628"/>
          <w:sz w:val="28"/>
        </w:rPr>
        <w:t>на</w:t>
      </w:r>
      <w:r>
        <w:rPr>
          <w:color w:val="262628"/>
          <w:spacing w:val="-21"/>
          <w:sz w:val="28"/>
        </w:rPr>
        <w:t> </w:t>
      </w:r>
      <w:r>
        <w:rPr>
          <w:color w:val="262628"/>
          <w:sz w:val="28"/>
        </w:rPr>
        <w:t>прием</w:t>
      </w:r>
      <w:r>
        <w:rPr>
          <w:color w:val="262628"/>
          <w:spacing w:val="-12"/>
          <w:sz w:val="28"/>
        </w:rPr>
        <w:t> </w:t>
      </w:r>
      <w:r>
        <w:rPr>
          <w:color w:val="262628"/>
          <w:sz w:val="28"/>
        </w:rPr>
        <w:t>к</w:t>
      </w:r>
      <w:r>
        <w:rPr>
          <w:color w:val="262628"/>
          <w:spacing w:val="-6"/>
          <w:sz w:val="28"/>
        </w:rPr>
        <w:t> </w:t>
      </w:r>
      <w:r>
        <w:rPr>
          <w:color w:val="262628"/>
          <w:sz w:val="28"/>
        </w:rPr>
        <w:t>врачу-терапевту</w:t>
      </w:r>
      <w:r>
        <w:rPr>
          <w:color w:val="262628"/>
          <w:spacing w:val="-27"/>
          <w:sz w:val="28"/>
        </w:rPr>
        <w:t> </w:t>
      </w:r>
      <w:r>
        <w:rPr>
          <w:color w:val="262628"/>
          <w:sz w:val="28"/>
        </w:rPr>
        <w:t>участковому,</w:t>
      </w:r>
      <w:r>
        <w:rPr>
          <w:color w:val="262628"/>
          <w:spacing w:val="1"/>
          <w:sz w:val="28"/>
        </w:rPr>
        <w:t> </w:t>
      </w:r>
      <w:r>
        <w:rPr>
          <w:color w:val="262628"/>
          <w:sz w:val="28"/>
        </w:rPr>
        <w:t>врачу­</w:t>
      </w:r>
    </w:p>
    <w:p>
      <w:pPr>
        <w:spacing w:line="228" w:lineRule="auto" w:before="4"/>
        <w:ind w:left="538" w:right="431" w:firstLine="0"/>
        <w:jc w:val="both"/>
        <w:rPr>
          <w:sz w:val="28"/>
        </w:rPr>
      </w:pPr>
      <w:r>
        <w:rPr>
          <w:color w:val="262628"/>
          <w:sz w:val="28"/>
        </w:rPr>
        <w:t>педиатру участковому, врачу общей практики (семейному врачу) для получения первичной</w:t>
      </w:r>
      <w:r>
        <w:rPr>
          <w:color w:val="262628"/>
          <w:spacing w:val="-19"/>
          <w:sz w:val="28"/>
        </w:rPr>
        <w:t> </w:t>
      </w:r>
      <w:r>
        <w:rPr>
          <w:color w:val="262628"/>
          <w:sz w:val="28"/>
        </w:rPr>
        <w:t>медико-санитарной</w:t>
      </w:r>
      <w:r>
        <w:rPr>
          <w:color w:val="262628"/>
          <w:spacing w:val="-31"/>
          <w:sz w:val="28"/>
        </w:rPr>
        <w:t> </w:t>
      </w:r>
      <w:r>
        <w:rPr>
          <w:color w:val="262628"/>
          <w:sz w:val="28"/>
        </w:rPr>
        <w:t>помощи</w:t>
      </w:r>
      <w:r>
        <w:rPr>
          <w:color w:val="262628"/>
          <w:spacing w:val="-26"/>
          <w:sz w:val="28"/>
        </w:rPr>
        <w:t> </w:t>
      </w:r>
      <w:r>
        <w:rPr>
          <w:color w:val="262628"/>
          <w:sz w:val="28"/>
        </w:rPr>
        <w:t>в</w:t>
      </w:r>
      <w:r>
        <w:rPr>
          <w:color w:val="262628"/>
          <w:spacing w:val="-25"/>
          <w:sz w:val="28"/>
        </w:rPr>
        <w:t> </w:t>
      </w:r>
      <w:r>
        <w:rPr>
          <w:color w:val="262628"/>
          <w:sz w:val="28"/>
        </w:rPr>
        <w:t>плановой</w:t>
      </w:r>
      <w:r>
        <w:rPr>
          <w:color w:val="262628"/>
          <w:spacing w:val="-22"/>
          <w:sz w:val="28"/>
        </w:rPr>
        <w:t> </w:t>
      </w:r>
      <w:r>
        <w:rPr>
          <w:color w:val="262628"/>
          <w:sz w:val="28"/>
        </w:rPr>
        <w:t>форме</w:t>
      </w:r>
      <w:r>
        <w:rPr>
          <w:color w:val="262628"/>
          <w:spacing w:val="-31"/>
          <w:sz w:val="28"/>
        </w:rPr>
        <w:t> </w:t>
      </w:r>
      <w:r>
        <w:rPr>
          <w:color w:val="262628"/>
          <w:sz w:val="28"/>
        </w:rPr>
        <w:t>осуществляется</w:t>
      </w:r>
      <w:r>
        <w:rPr>
          <w:color w:val="262628"/>
          <w:spacing w:val="-34"/>
          <w:sz w:val="28"/>
        </w:rPr>
        <w:t> </w:t>
      </w:r>
      <w:r>
        <w:rPr>
          <w:color w:val="262628"/>
          <w:spacing w:val="-11"/>
          <w:sz w:val="28"/>
        </w:rPr>
        <w:t>преиму</w:t>
      </w:r>
      <w:r>
        <w:rPr>
          <w:color w:val="070808"/>
          <w:spacing w:val="-11"/>
          <w:sz w:val="28"/>
        </w:rPr>
        <w:t>­ </w:t>
      </w:r>
      <w:r>
        <w:rPr>
          <w:color w:val="262628"/>
          <w:sz w:val="28"/>
        </w:rPr>
        <w:t>щественно посредством самостоятельной записи через федеральную государст</w:t>
      </w:r>
      <w:r>
        <w:rPr>
          <w:color w:val="4B4B4B"/>
          <w:sz w:val="28"/>
        </w:rPr>
        <w:t>­ </w:t>
      </w:r>
      <w:r>
        <w:rPr>
          <w:color w:val="262628"/>
          <w:sz w:val="28"/>
        </w:rPr>
        <w:t>венную информационную систему «Единый портал государственных и муници­ пальных услуг (функций)» </w:t>
      </w:r>
      <w:hyperlink r:id="rId18">
        <w:r>
          <w:rPr>
            <w:color w:val="262628"/>
            <w:spacing w:val="-3"/>
            <w:sz w:val="28"/>
          </w:rPr>
          <w:t>(http:</w:t>
        </w:r>
        <w:r>
          <w:rPr>
            <w:color w:val="4B4B4B"/>
            <w:spacing w:val="-3"/>
            <w:sz w:val="28"/>
          </w:rPr>
          <w:t>//</w:t>
        </w:r>
        <w:r>
          <w:rPr>
            <w:color w:val="262628"/>
            <w:spacing w:val="-3"/>
            <w:sz w:val="28"/>
          </w:rPr>
          <w:t>www.gosuslugi.ru/),</w:t>
        </w:r>
      </w:hyperlink>
      <w:r>
        <w:rPr>
          <w:color w:val="262628"/>
          <w:spacing w:val="-3"/>
          <w:sz w:val="28"/>
        </w:rPr>
        <w:t> </w:t>
      </w:r>
      <w:r>
        <w:rPr>
          <w:color w:val="262628"/>
          <w:sz w:val="28"/>
        </w:rPr>
        <w:t>информациоШI)'Ю</w:t>
      </w:r>
      <w:r>
        <w:rPr>
          <w:color w:val="262628"/>
          <w:spacing w:val="40"/>
          <w:sz w:val="28"/>
        </w:rPr>
        <w:t> </w:t>
      </w:r>
      <w:r>
        <w:rPr>
          <w:color w:val="262628"/>
          <w:sz w:val="28"/>
        </w:rPr>
        <w:t>систему</w:t>
      </w:r>
    </w:p>
    <w:p>
      <w:pPr>
        <w:spacing w:line="230" w:lineRule="auto" w:before="0"/>
        <w:ind w:left="543" w:right="422" w:firstLine="2"/>
        <w:jc w:val="both"/>
        <w:rPr>
          <w:sz w:val="28"/>
        </w:rPr>
      </w:pPr>
      <w:r>
        <w:rPr>
          <w:color w:val="262628"/>
          <w:sz w:val="28"/>
        </w:rPr>
        <w:t>«Портал государственных и муниципальных услуг Республики Татарстан» </w:t>
      </w:r>
      <w:hyperlink r:id="rId19">
        <w:r>
          <w:rPr>
            <w:color w:val="262628"/>
            <w:w w:val="95"/>
            <w:sz w:val="28"/>
          </w:rPr>
          <w:t>(http://uslugi.tatarstan.ru/), </w:t>
        </w:r>
      </w:hyperlink>
      <w:r>
        <w:rPr>
          <w:color w:val="262628"/>
          <w:w w:val="95"/>
          <w:sz w:val="28"/>
        </w:rPr>
        <w:t>через терминал электронной очереди и информационный </w:t>
      </w:r>
      <w:r>
        <w:rPr>
          <w:color w:val="262628"/>
          <w:sz w:val="28"/>
        </w:rPr>
        <w:t>терминал</w:t>
      </w:r>
      <w:r>
        <w:rPr>
          <w:color w:val="262628"/>
          <w:spacing w:val="-39"/>
          <w:sz w:val="28"/>
        </w:rPr>
        <w:t> </w:t>
      </w:r>
      <w:r>
        <w:rPr>
          <w:color w:val="262628"/>
          <w:sz w:val="28"/>
        </w:rPr>
        <w:t>самообслуживания</w:t>
      </w:r>
      <w:r>
        <w:rPr>
          <w:color w:val="262628"/>
          <w:spacing w:val="-44"/>
          <w:sz w:val="28"/>
        </w:rPr>
        <w:t> </w:t>
      </w:r>
      <w:r>
        <w:rPr>
          <w:color w:val="4B4B4B"/>
          <w:spacing w:val="-3"/>
          <w:sz w:val="28"/>
        </w:rPr>
        <w:t>«</w:t>
      </w:r>
      <w:r>
        <w:rPr>
          <w:color w:val="262628"/>
          <w:spacing w:val="-3"/>
          <w:sz w:val="28"/>
        </w:rPr>
        <w:t>ЭлектронныйТатарстан»;</w:t>
      </w:r>
      <w:r>
        <w:rPr>
          <w:color w:val="262628"/>
          <w:spacing w:val="-39"/>
          <w:sz w:val="28"/>
        </w:rPr>
        <w:t> </w:t>
      </w:r>
      <w:r>
        <w:rPr>
          <w:color w:val="262628"/>
          <w:sz w:val="28"/>
        </w:rPr>
        <w:t>а</w:t>
      </w:r>
      <w:r>
        <w:rPr>
          <w:color w:val="262628"/>
          <w:spacing w:val="-41"/>
          <w:sz w:val="28"/>
        </w:rPr>
        <w:t> </w:t>
      </w:r>
      <w:r>
        <w:rPr>
          <w:color w:val="262628"/>
          <w:sz w:val="28"/>
        </w:rPr>
        <w:t>также</w:t>
      </w:r>
      <w:r>
        <w:rPr>
          <w:color w:val="262628"/>
          <w:spacing w:val="-39"/>
          <w:sz w:val="28"/>
        </w:rPr>
        <w:t> </w:t>
      </w:r>
      <w:r>
        <w:rPr>
          <w:color w:val="262628"/>
          <w:sz w:val="28"/>
        </w:rPr>
        <w:t>сотрудником</w:t>
      </w:r>
      <w:r>
        <w:rPr>
          <w:color w:val="262628"/>
          <w:spacing w:val="-32"/>
          <w:sz w:val="28"/>
        </w:rPr>
        <w:t> </w:t>
      </w:r>
      <w:r>
        <w:rPr>
          <w:color w:val="262628"/>
          <w:sz w:val="28"/>
        </w:rPr>
        <w:t>реги­ стратуры</w:t>
      </w:r>
      <w:r>
        <w:rPr>
          <w:color w:val="262628"/>
          <w:spacing w:val="-21"/>
          <w:sz w:val="28"/>
        </w:rPr>
        <w:t> </w:t>
      </w:r>
      <w:r>
        <w:rPr>
          <w:color w:val="262628"/>
          <w:sz w:val="28"/>
        </w:rPr>
        <w:t>медицинской</w:t>
      </w:r>
      <w:r>
        <w:rPr>
          <w:color w:val="262628"/>
          <w:spacing w:val="-16"/>
          <w:sz w:val="28"/>
        </w:rPr>
        <w:t> </w:t>
      </w:r>
      <w:r>
        <w:rPr>
          <w:color w:val="262628"/>
          <w:sz w:val="28"/>
        </w:rPr>
        <w:t>организации</w:t>
      </w:r>
      <w:r>
        <w:rPr>
          <w:color w:val="262628"/>
          <w:spacing w:val="-22"/>
          <w:sz w:val="28"/>
        </w:rPr>
        <w:t> </w:t>
      </w:r>
      <w:r>
        <w:rPr>
          <w:color w:val="262628"/>
          <w:sz w:val="28"/>
        </w:rPr>
        <w:t>(при</w:t>
      </w:r>
      <w:r>
        <w:rPr>
          <w:color w:val="262628"/>
          <w:spacing w:val="-26"/>
          <w:sz w:val="28"/>
        </w:rPr>
        <w:t> </w:t>
      </w:r>
      <w:r>
        <w:rPr>
          <w:color w:val="262628"/>
          <w:sz w:val="28"/>
        </w:rPr>
        <w:t>обращении</w:t>
      </w:r>
      <w:r>
        <w:rPr>
          <w:color w:val="262628"/>
          <w:spacing w:val="-14"/>
          <w:sz w:val="28"/>
        </w:rPr>
        <w:t> </w:t>
      </w:r>
      <w:r>
        <w:rPr>
          <w:color w:val="262628"/>
          <w:sz w:val="28"/>
        </w:rPr>
        <w:t>пациента</w:t>
      </w:r>
      <w:r>
        <w:rPr>
          <w:color w:val="262628"/>
          <w:spacing w:val="-24"/>
          <w:sz w:val="28"/>
        </w:rPr>
        <w:t> </w:t>
      </w:r>
      <w:r>
        <w:rPr>
          <w:color w:val="262628"/>
          <w:sz w:val="28"/>
        </w:rPr>
        <w:t>в</w:t>
      </w:r>
      <w:r>
        <w:rPr>
          <w:color w:val="262628"/>
          <w:spacing w:val="-22"/>
          <w:sz w:val="28"/>
        </w:rPr>
        <w:t> </w:t>
      </w:r>
      <w:r>
        <w:rPr>
          <w:color w:val="262628"/>
          <w:sz w:val="28"/>
        </w:rPr>
        <w:t>регистратуру</w:t>
      </w:r>
      <w:r>
        <w:rPr>
          <w:color w:val="262628"/>
          <w:spacing w:val="-19"/>
          <w:sz w:val="28"/>
        </w:rPr>
        <w:t> </w:t>
      </w:r>
      <w:r>
        <w:rPr>
          <w:color w:val="262628"/>
          <w:sz w:val="28"/>
        </w:rPr>
        <w:t>или по</w:t>
      </w:r>
      <w:r>
        <w:rPr>
          <w:color w:val="262628"/>
          <w:spacing w:val="-31"/>
          <w:sz w:val="28"/>
        </w:rPr>
        <w:t> </w:t>
      </w:r>
      <w:r>
        <w:rPr>
          <w:color w:val="262628"/>
          <w:sz w:val="28"/>
        </w:rPr>
        <w:t>телефону).</w:t>
      </w:r>
    </w:p>
    <w:p>
      <w:pPr>
        <w:spacing w:after="0" w:line="230" w:lineRule="auto"/>
        <w:jc w:val="both"/>
        <w:rPr>
          <w:sz w:val="28"/>
        </w:rPr>
        <w:sectPr>
          <w:pgSz w:w="11900" w:h="16840"/>
          <w:pgMar w:header="937" w:footer="0" w:top="1160" w:bottom="280" w:left="840" w:right="360"/>
        </w:sectPr>
      </w:pPr>
    </w:p>
    <w:p>
      <w:pPr>
        <w:pStyle w:val="BodyText"/>
        <w:spacing w:before="3"/>
        <w:jc w:val="left"/>
        <w:rPr>
          <w:sz w:val="18"/>
        </w:rPr>
      </w:pPr>
    </w:p>
    <w:p>
      <w:pPr>
        <w:pStyle w:val="BodyText"/>
        <w:spacing w:line="252" w:lineRule="auto" w:before="90"/>
        <w:ind w:left="493" w:right="509" w:firstLine="679"/>
      </w:pPr>
      <w:r>
        <w:rPr>
          <w:color w:val="262828"/>
          <w:w w:val="105"/>
        </w:rPr>
        <w:t>Пациент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имеет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право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на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использование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наиболее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доступного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способа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предва­ рительной</w:t>
      </w:r>
      <w:r>
        <w:rPr>
          <w:color w:val="262828"/>
          <w:spacing w:val="-3"/>
          <w:w w:val="105"/>
        </w:rPr>
        <w:t> </w:t>
      </w:r>
      <w:r>
        <w:rPr>
          <w:color w:val="262828"/>
          <w:w w:val="105"/>
        </w:rPr>
        <w:t>записи.</w:t>
      </w:r>
    </w:p>
    <w:p>
      <w:pPr>
        <w:pStyle w:val="ListParagraph"/>
        <w:numPr>
          <w:ilvl w:val="1"/>
          <w:numId w:val="8"/>
        </w:numPr>
        <w:tabs>
          <w:tab w:pos="1778" w:val="left" w:leader="none"/>
        </w:tabs>
        <w:spacing w:line="249" w:lineRule="auto" w:before="0" w:after="0"/>
        <w:ind w:left="495" w:right="502" w:firstLine="681"/>
        <w:jc w:val="both"/>
        <w:rPr>
          <w:color w:val="262828"/>
          <w:sz w:val="26"/>
        </w:rPr>
      </w:pPr>
      <w:r>
        <w:rPr>
          <w:color w:val="262828"/>
          <w:w w:val="105"/>
          <w:sz w:val="26"/>
        </w:rPr>
        <w:t>Оказание первичной специализированной медико-санитарной помощи в плановой форме осуществляется по направлению врача-терапевта (педиатра) участкового, врача общей п</w:t>
      </w:r>
      <w:r>
        <w:rPr>
          <w:color w:val="0C0C0C"/>
          <w:w w:val="105"/>
          <w:sz w:val="26"/>
        </w:rPr>
        <w:t>р</w:t>
      </w:r>
      <w:r>
        <w:rPr>
          <w:color w:val="262828"/>
          <w:w w:val="105"/>
          <w:sz w:val="26"/>
        </w:rPr>
        <w:t>актики (семейного врача), фельдшера, врача</w:t>
      </w:r>
      <w:r>
        <w:rPr>
          <w:color w:val="0C0C0C"/>
          <w:w w:val="105"/>
          <w:sz w:val="26"/>
        </w:rPr>
        <w:t>­</w:t>
      </w:r>
      <w:r>
        <w:rPr>
          <w:color w:val="262828"/>
          <w:w w:val="105"/>
          <w:sz w:val="26"/>
        </w:rPr>
        <w:t> специалиста, а также в случае самостоятельного обращения гражданина к врачу</w:t>
      </w:r>
      <w:r>
        <w:rPr>
          <w:color w:val="0C0C0C"/>
          <w:w w:val="105"/>
          <w:sz w:val="26"/>
        </w:rPr>
        <w:t>­</w:t>
      </w:r>
      <w:r>
        <w:rPr>
          <w:color w:val="262828"/>
          <w:w w:val="105"/>
          <w:sz w:val="26"/>
        </w:rPr>
        <w:t> специалисту.</w:t>
      </w:r>
    </w:p>
    <w:p>
      <w:pPr>
        <w:pStyle w:val="BodyText"/>
        <w:spacing w:line="252" w:lineRule="auto"/>
        <w:ind w:left="501" w:right="477" w:firstLine="671"/>
      </w:pPr>
      <w:r>
        <w:rPr>
          <w:color w:val="262828"/>
          <w:w w:val="105"/>
        </w:rPr>
        <w:t>Гражданам, проживающим на отдаленных те</w:t>
      </w:r>
      <w:r>
        <w:rPr>
          <w:color w:val="0C0C0C"/>
          <w:w w:val="105"/>
        </w:rPr>
        <w:t>р</w:t>
      </w:r>
      <w:r>
        <w:rPr>
          <w:color w:val="262828"/>
          <w:w w:val="105"/>
        </w:rPr>
        <w:t>риториях и в сельской мест­ ности, первичная специализированная </w:t>
      </w:r>
      <w:r>
        <w:rPr>
          <w:color w:val="262828"/>
          <w:spacing w:val="-6"/>
          <w:w w:val="105"/>
        </w:rPr>
        <w:t>медико</w:t>
      </w:r>
      <w:r>
        <w:rPr>
          <w:color w:val="0C0C0C"/>
          <w:spacing w:val="-6"/>
          <w:w w:val="105"/>
        </w:rPr>
        <w:t>-</w:t>
      </w:r>
      <w:r>
        <w:rPr>
          <w:color w:val="262828"/>
          <w:spacing w:val="-6"/>
          <w:w w:val="105"/>
        </w:rPr>
        <w:t>санитарная </w:t>
      </w:r>
      <w:r>
        <w:rPr>
          <w:color w:val="262828"/>
          <w:w w:val="105"/>
        </w:rPr>
        <w:t>помощь оказывается вы­ ездными медицинскими бригадами по графику, устанавливаемому руководителем близлежащей</w:t>
      </w:r>
      <w:r>
        <w:rPr>
          <w:color w:val="262828"/>
          <w:spacing w:val="-30"/>
          <w:w w:val="105"/>
        </w:rPr>
        <w:t> </w:t>
      </w:r>
      <w:r>
        <w:rPr>
          <w:color w:val="262828"/>
          <w:w w:val="105"/>
        </w:rPr>
        <w:t>медицинской</w:t>
      </w:r>
      <w:r>
        <w:rPr>
          <w:color w:val="262828"/>
          <w:spacing w:val="-31"/>
          <w:w w:val="105"/>
        </w:rPr>
        <w:t> </w:t>
      </w:r>
      <w:r>
        <w:rPr>
          <w:color w:val="262828"/>
          <w:w w:val="105"/>
        </w:rPr>
        <w:t>организации,</w:t>
      </w:r>
      <w:r>
        <w:rPr>
          <w:color w:val="262828"/>
          <w:spacing w:val="-30"/>
          <w:w w:val="105"/>
        </w:rPr>
        <w:t> </w:t>
      </w:r>
      <w:r>
        <w:rPr>
          <w:color w:val="262828"/>
          <w:w w:val="105"/>
        </w:rPr>
        <w:t>к</w:t>
      </w:r>
      <w:r>
        <w:rPr>
          <w:color w:val="262828"/>
          <w:spacing w:val="-34"/>
          <w:w w:val="105"/>
        </w:rPr>
        <w:t> </w:t>
      </w:r>
      <w:r>
        <w:rPr>
          <w:color w:val="262828"/>
          <w:w w:val="105"/>
        </w:rPr>
        <w:t>которой</w:t>
      </w:r>
      <w:r>
        <w:rPr>
          <w:color w:val="262828"/>
          <w:spacing w:val="-39"/>
          <w:w w:val="105"/>
        </w:rPr>
        <w:t> </w:t>
      </w:r>
      <w:r>
        <w:rPr>
          <w:color w:val="262828"/>
          <w:w w:val="105"/>
        </w:rPr>
        <w:t>прикреплены</w:t>
      </w:r>
      <w:r>
        <w:rPr>
          <w:color w:val="262828"/>
          <w:spacing w:val="-27"/>
          <w:w w:val="105"/>
        </w:rPr>
        <w:t> </w:t>
      </w:r>
      <w:r>
        <w:rPr>
          <w:color w:val="262828"/>
          <w:w w:val="105"/>
        </w:rPr>
        <w:t>жители</w:t>
      </w:r>
      <w:r>
        <w:rPr>
          <w:color w:val="262828"/>
          <w:spacing w:val="-34"/>
          <w:w w:val="105"/>
        </w:rPr>
        <w:t> </w:t>
      </w:r>
      <w:r>
        <w:rPr>
          <w:color w:val="262828"/>
          <w:w w:val="105"/>
        </w:rPr>
        <w:t>отдаленно­ го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(сельского)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населенного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пункта.</w:t>
      </w:r>
      <w:r>
        <w:rPr>
          <w:color w:val="262828"/>
          <w:spacing w:val="-23"/>
          <w:w w:val="105"/>
        </w:rPr>
        <w:t> </w:t>
      </w:r>
      <w:r>
        <w:rPr>
          <w:color w:val="262828"/>
          <w:w w:val="105"/>
        </w:rPr>
        <w:t>Доведение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информации</w:t>
      </w:r>
      <w:r>
        <w:rPr>
          <w:color w:val="262828"/>
          <w:spacing w:val="-4"/>
          <w:w w:val="105"/>
        </w:rPr>
        <w:t> </w:t>
      </w:r>
      <w:r>
        <w:rPr>
          <w:color w:val="262828"/>
          <w:w w:val="105"/>
        </w:rPr>
        <w:t>о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графике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выезда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меди</w:t>
      </w:r>
      <w:r>
        <w:rPr>
          <w:color w:val="0C0C0C"/>
          <w:w w:val="105"/>
        </w:rPr>
        <w:t>­ </w:t>
      </w:r>
      <w:r>
        <w:rPr>
          <w:color w:val="262828"/>
          <w:w w:val="105"/>
        </w:rPr>
        <w:t>цинских бригад осуществляется близлежащим медицинским подразделением (фельдшерским</w:t>
      </w:r>
      <w:r>
        <w:rPr>
          <w:color w:val="262828"/>
          <w:spacing w:val="-34"/>
          <w:w w:val="105"/>
        </w:rPr>
        <w:t> </w:t>
      </w:r>
      <w:r>
        <w:rPr>
          <w:color w:val="262828"/>
          <w:w w:val="105"/>
        </w:rPr>
        <w:t>здравпунктом,</w:t>
      </w:r>
      <w:r>
        <w:rPr>
          <w:color w:val="262828"/>
          <w:spacing w:val="-38"/>
          <w:w w:val="105"/>
        </w:rPr>
        <w:t> </w:t>
      </w:r>
      <w:r>
        <w:rPr>
          <w:color w:val="262828"/>
          <w:w w:val="105"/>
        </w:rPr>
        <w:t>фелъдшерско-акушерским</w:t>
      </w:r>
      <w:r>
        <w:rPr>
          <w:color w:val="262828"/>
          <w:spacing w:val="-40"/>
          <w:w w:val="105"/>
        </w:rPr>
        <w:t> </w:t>
      </w:r>
      <w:r>
        <w:rPr>
          <w:color w:val="262828"/>
          <w:w w:val="105"/>
        </w:rPr>
        <w:t>пунктом,</w:t>
      </w:r>
      <w:r>
        <w:rPr>
          <w:color w:val="262828"/>
          <w:spacing w:val="-42"/>
          <w:w w:val="105"/>
        </w:rPr>
        <w:t> </w:t>
      </w:r>
      <w:r>
        <w:rPr>
          <w:color w:val="262828"/>
          <w:w w:val="105"/>
        </w:rPr>
        <w:t>врачебной</w:t>
      </w:r>
      <w:r>
        <w:rPr>
          <w:color w:val="262828"/>
          <w:spacing w:val="-38"/>
          <w:w w:val="105"/>
        </w:rPr>
        <w:t> </w:t>
      </w:r>
      <w:r>
        <w:rPr>
          <w:color w:val="262828"/>
          <w:w w:val="105"/>
        </w:rPr>
        <w:t>амбу­ латорией, отделением врача общей практики (семейного врача) и т.д.) любым </w:t>
      </w:r>
      <w:r>
        <w:rPr>
          <w:color w:val="262828"/>
          <w:spacing w:val="-3"/>
          <w:w w:val="105"/>
        </w:rPr>
        <w:t>до</w:t>
      </w:r>
      <w:r>
        <w:rPr>
          <w:color w:val="0C0C0C"/>
          <w:spacing w:val="-3"/>
          <w:w w:val="105"/>
        </w:rPr>
        <w:t>­ </w:t>
      </w:r>
      <w:r>
        <w:rPr>
          <w:color w:val="262828"/>
          <w:spacing w:val="-1"/>
          <w:w w:val="102"/>
        </w:rPr>
        <w:t>ступны</w:t>
      </w:r>
      <w:r>
        <w:rPr>
          <w:color w:val="262828"/>
          <w:w w:val="102"/>
        </w:rPr>
        <w:t>м</w:t>
      </w:r>
      <w:r>
        <w:rPr>
          <w:color w:val="262828"/>
          <w:spacing w:val="11"/>
        </w:rPr>
        <w:t> </w:t>
      </w:r>
      <w:r>
        <w:rPr>
          <w:color w:val="262828"/>
          <w:spacing w:val="-1"/>
          <w:w w:val="101"/>
        </w:rPr>
        <w:t>способо</w:t>
      </w:r>
      <w:r>
        <w:rPr>
          <w:color w:val="262828"/>
          <w:w w:val="101"/>
        </w:rPr>
        <w:t>м</w:t>
      </w:r>
      <w:r>
        <w:rPr>
          <w:color w:val="262828"/>
          <w:spacing w:val="6"/>
        </w:rPr>
        <w:t> </w:t>
      </w:r>
      <w:r>
        <w:rPr>
          <w:color w:val="262828"/>
          <w:w w:val="101"/>
        </w:rPr>
        <w:t>с</w:t>
      </w:r>
      <w:r>
        <w:rPr>
          <w:color w:val="262828"/>
          <w:spacing w:val="2"/>
        </w:rPr>
        <w:t> </w:t>
      </w:r>
      <w:r>
        <w:rPr>
          <w:color w:val="262828"/>
          <w:spacing w:val="-1"/>
          <w:w w:val="101"/>
        </w:rPr>
        <w:t>привлечение</w:t>
      </w:r>
      <w:r>
        <w:rPr>
          <w:color w:val="262828"/>
          <w:w w:val="101"/>
        </w:rPr>
        <w:t>м</w:t>
      </w:r>
      <w:r>
        <w:rPr>
          <w:color w:val="262828"/>
          <w:spacing w:val="12"/>
        </w:rPr>
        <w:t> </w:t>
      </w:r>
      <w:r>
        <w:rPr>
          <w:color w:val="262828"/>
          <w:spacing w:val="-8"/>
          <w:w w:val="101"/>
        </w:rPr>
        <w:t>о</w:t>
      </w:r>
      <w:r>
        <w:rPr>
          <w:color w:val="0C0C0C"/>
          <w:spacing w:val="5"/>
          <w:w w:val="101"/>
        </w:rPr>
        <w:t>р</w:t>
      </w:r>
      <w:r>
        <w:rPr>
          <w:color w:val="262828"/>
          <w:spacing w:val="10"/>
          <w:w w:val="101"/>
        </w:rPr>
        <w:t>г</w:t>
      </w:r>
      <w:r>
        <w:rPr>
          <w:color w:val="262828"/>
          <w:spacing w:val="-1"/>
          <w:w w:val="109"/>
        </w:rPr>
        <w:t>ано</w:t>
      </w:r>
      <w:r>
        <w:rPr>
          <w:color w:val="262828"/>
          <w:w w:val="109"/>
        </w:rPr>
        <w:t>в</w:t>
      </w:r>
      <w:r>
        <w:rPr>
          <w:color w:val="262828"/>
          <w:spacing w:val="-36"/>
        </w:rPr>
        <w:t> </w:t>
      </w:r>
      <w:r>
        <w:rPr>
          <w:color w:val="262828"/>
          <w:spacing w:val="-1"/>
          <w:w w:val="101"/>
        </w:rPr>
        <w:t>местног</w:t>
      </w:r>
      <w:r>
        <w:rPr>
          <w:color w:val="262828"/>
          <w:w w:val="101"/>
        </w:rPr>
        <w:t>о</w:t>
      </w:r>
      <w:r>
        <w:rPr>
          <w:color w:val="262828"/>
          <w:spacing w:val="-2"/>
        </w:rPr>
        <w:t> </w:t>
      </w:r>
      <w:r>
        <w:rPr>
          <w:color w:val="262828"/>
          <w:spacing w:val="6"/>
          <w:w w:val="101"/>
        </w:rPr>
        <w:t>с</w:t>
      </w:r>
      <w:r>
        <w:rPr>
          <w:color w:val="262828"/>
          <w:spacing w:val="-1"/>
          <w:w w:val="109"/>
        </w:rPr>
        <w:t>амоуправле</w:t>
      </w:r>
      <w:r>
        <w:rPr>
          <w:color w:val="262828"/>
          <w:spacing w:val="-106"/>
          <w:w w:val="109"/>
        </w:rPr>
        <w:t>н</w:t>
      </w:r>
      <w:r>
        <w:rPr>
          <w:color w:val="262828"/>
          <w:spacing w:val="-1"/>
          <w:w w:val="105"/>
        </w:rPr>
        <w:t>и</w:t>
      </w:r>
      <w:r>
        <w:rPr>
          <w:color w:val="262828"/>
          <w:spacing w:val="-10"/>
          <w:w w:val="105"/>
        </w:rPr>
        <w:t>я</w:t>
      </w:r>
      <w:r>
        <w:rPr>
          <w:color w:val="0C0C0C"/>
          <w:w w:val="105"/>
        </w:rPr>
        <w:t>.</w:t>
      </w:r>
    </w:p>
    <w:p>
      <w:pPr>
        <w:pStyle w:val="ListParagraph"/>
        <w:numPr>
          <w:ilvl w:val="1"/>
          <w:numId w:val="8"/>
        </w:numPr>
        <w:tabs>
          <w:tab w:pos="1792" w:val="left" w:leader="none"/>
          <w:tab w:pos="6688" w:val="left" w:leader="none"/>
        </w:tabs>
        <w:spacing w:line="249" w:lineRule="auto" w:before="0" w:after="0"/>
        <w:ind w:left="511" w:right="477" w:firstLine="674"/>
        <w:jc w:val="both"/>
        <w:rPr>
          <w:color w:val="262828"/>
          <w:sz w:val="26"/>
        </w:rPr>
      </w:pPr>
      <w:r>
        <w:rPr>
          <w:color w:val="262828"/>
          <w:sz w:val="26"/>
        </w:rPr>
        <w:t>Порядок направления пациентов в консультативные поШ1КЛИНики, дис­ пансеры республиканских медицинских организаций (в том числе городские специ </w:t>
      </w:r>
      <w:r>
        <w:rPr>
          <w:color w:val="0C0C0C"/>
          <w:sz w:val="26"/>
        </w:rPr>
        <w:t>­</w:t>
      </w:r>
      <w:r>
        <w:rPr>
          <w:color w:val="262828"/>
          <w:sz w:val="26"/>
        </w:rPr>
        <w:t> ализированные центры) устанавливается Министерством здравоохранения </w:t>
      </w:r>
      <w:r>
        <w:rPr>
          <w:color w:val="262828"/>
          <w:spacing w:val="-3"/>
          <w:sz w:val="26"/>
        </w:rPr>
        <w:t>Респуб</w:t>
      </w:r>
      <w:r>
        <w:rPr>
          <w:color w:val="0C0C0C"/>
          <w:spacing w:val="-3"/>
          <w:sz w:val="26"/>
        </w:rPr>
        <w:t>­</w:t>
      </w:r>
      <w:r>
        <w:rPr>
          <w:color w:val="262828"/>
          <w:spacing w:val="-3"/>
          <w:sz w:val="26"/>
        </w:rPr>
        <w:t> </w:t>
      </w:r>
      <w:r>
        <w:rPr>
          <w:color w:val="262828"/>
          <w:sz w:val="26"/>
        </w:rPr>
        <w:t>лики Татарстан. При направлении пациента оформляется выписка из медицинской карты</w:t>
      </w:r>
      <w:r>
        <w:rPr>
          <w:color w:val="262828"/>
          <w:spacing w:val="24"/>
          <w:sz w:val="26"/>
        </w:rPr>
        <w:t> </w:t>
      </w:r>
      <w:r>
        <w:rPr>
          <w:color w:val="262828"/>
          <w:sz w:val="26"/>
        </w:rPr>
        <w:t>амбулаторного</w:t>
      </w:r>
      <w:r>
        <w:rPr>
          <w:color w:val="262828"/>
          <w:spacing w:val="40"/>
          <w:sz w:val="26"/>
        </w:rPr>
        <w:t> </w:t>
      </w:r>
      <w:r>
        <w:rPr>
          <w:color w:val="262828"/>
          <w:sz w:val="26"/>
        </w:rPr>
        <w:t>больного.</w:t>
        <w:tab/>
      </w:r>
      <w:r>
        <w:rPr>
          <w:color w:val="BDBDBD"/>
          <w:sz w:val="26"/>
        </w:rPr>
        <w:t>·</w:t>
      </w:r>
    </w:p>
    <w:p>
      <w:pPr>
        <w:pStyle w:val="BodyText"/>
        <w:spacing w:line="252" w:lineRule="auto"/>
        <w:ind w:left="517" w:right="463" w:firstLine="676"/>
      </w:pPr>
      <w:r>
        <w:rPr>
          <w:color w:val="262828"/>
          <w:w w:val="105"/>
        </w:rPr>
        <w:t>Лабораторно-диагностические исследования, назначенные врачом-специа­ листом консультативной поликлиники, диспансера республиканской медицинской организации (в том числе городским специализированным центром), могут прово</w:t>
      </w:r>
      <w:r>
        <w:rPr>
          <w:color w:val="0C0C0C"/>
          <w:w w:val="105"/>
        </w:rPr>
        <w:t>­ </w:t>
      </w:r>
      <w:r>
        <w:rPr>
          <w:color w:val="262828"/>
          <w:w w:val="105"/>
        </w:rPr>
        <w:t>диться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на</w:t>
      </w:r>
      <w:r>
        <w:rPr>
          <w:color w:val="262828"/>
          <w:spacing w:val="-23"/>
          <w:w w:val="105"/>
        </w:rPr>
        <w:t> </w:t>
      </w:r>
      <w:r>
        <w:rPr>
          <w:color w:val="262828"/>
          <w:w w:val="105"/>
        </w:rPr>
        <w:t>базе</w:t>
      </w:r>
      <w:r>
        <w:rPr>
          <w:color w:val="262828"/>
          <w:spacing w:val="-32"/>
          <w:w w:val="105"/>
        </w:rPr>
        <w:t> </w:t>
      </w:r>
      <w:r>
        <w:rPr>
          <w:color w:val="262828"/>
          <w:w w:val="105"/>
        </w:rPr>
        <w:t>данных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медицинских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организаций</w:t>
      </w:r>
      <w:r>
        <w:rPr>
          <w:color w:val="262828"/>
          <w:spacing w:val="-23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соответствии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с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приказами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Мини­ стерства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здравоохранения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Республики</w:t>
      </w:r>
      <w:r>
        <w:rPr>
          <w:color w:val="262828"/>
          <w:spacing w:val="9"/>
          <w:w w:val="105"/>
        </w:rPr>
        <w:t> </w:t>
      </w:r>
      <w:r>
        <w:rPr>
          <w:color w:val="262828"/>
          <w:w w:val="105"/>
        </w:rPr>
        <w:t>Татарстан по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организации</w:t>
      </w:r>
      <w:r>
        <w:rPr>
          <w:color w:val="262828"/>
          <w:spacing w:val="3"/>
          <w:w w:val="105"/>
        </w:rPr>
        <w:t> </w:t>
      </w:r>
      <w:r>
        <w:rPr>
          <w:color w:val="262828"/>
          <w:w w:val="105"/>
        </w:rPr>
        <w:t>оказания</w:t>
      </w:r>
      <w:r>
        <w:rPr>
          <w:color w:val="262828"/>
          <w:spacing w:val="-1"/>
          <w:w w:val="105"/>
        </w:rPr>
        <w:t> </w:t>
      </w:r>
      <w:r>
        <w:rPr>
          <w:color w:val="262828"/>
          <w:w w:val="105"/>
        </w:rPr>
        <w:t>первич</w:t>
      </w:r>
      <w:r>
        <w:rPr>
          <w:color w:val="262828"/>
          <w:spacing w:val="-51"/>
          <w:w w:val="105"/>
        </w:rPr>
        <w:t> </w:t>
      </w:r>
      <w:r>
        <w:rPr>
          <w:color w:val="0C0C0C"/>
          <w:w w:val="105"/>
        </w:rPr>
        <w:t>­ </w:t>
      </w:r>
      <w:r>
        <w:rPr>
          <w:color w:val="262828"/>
          <w:w w:val="105"/>
        </w:rPr>
        <w:t>ной специализированной медико-санитарной помощи соответствующего профиля, с учетом сроков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ожидания.</w:t>
      </w:r>
    </w:p>
    <w:p>
      <w:pPr>
        <w:pStyle w:val="ListParagraph"/>
        <w:numPr>
          <w:ilvl w:val="1"/>
          <w:numId w:val="8"/>
        </w:numPr>
        <w:tabs>
          <w:tab w:pos="1816" w:val="left" w:leader="none"/>
        </w:tabs>
        <w:spacing w:line="252" w:lineRule="auto" w:before="0" w:after="0"/>
        <w:ind w:left="524" w:right="431" w:firstLine="680"/>
        <w:jc w:val="both"/>
        <w:rPr>
          <w:color w:val="262828"/>
          <w:sz w:val="26"/>
        </w:rPr>
      </w:pPr>
      <w:r>
        <w:rPr>
          <w:color w:val="262828"/>
          <w:w w:val="105"/>
          <w:sz w:val="26"/>
        </w:rPr>
        <w:t>Оказание</w:t>
      </w:r>
      <w:r>
        <w:rPr>
          <w:color w:val="262828"/>
          <w:spacing w:val="-41"/>
          <w:w w:val="105"/>
          <w:sz w:val="26"/>
        </w:rPr>
        <w:t> </w:t>
      </w:r>
      <w:r>
        <w:rPr>
          <w:color w:val="262828"/>
          <w:w w:val="105"/>
          <w:sz w:val="26"/>
        </w:rPr>
        <w:t>гражданам</w:t>
      </w:r>
      <w:r>
        <w:rPr>
          <w:color w:val="262828"/>
          <w:spacing w:val="-38"/>
          <w:w w:val="105"/>
          <w:sz w:val="26"/>
        </w:rPr>
        <w:t> </w:t>
      </w:r>
      <w:r>
        <w:rPr>
          <w:color w:val="262828"/>
          <w:w w:val="105"/>
          <w:sz w:val="26"/>
        </w:rPr>
        <w:t>первичной</w:t>
      </w:r>
      <w:r>
        <w:rPr>
          <w:color w:val="262828"/>
          <w:spacing w:val="-33"/>
          <w:w w:val="105"/>
          <w:sz w:val="26"/>
        </w:rPr>
        <w:t> </w:t>
      </w:r>
      <w:r>
        <w:rPr>
          <w:color w:val="262828"/>
          <w:w w:val="105"/>
          <w:sz w:val="26"/>
        </w:rPr>
        <w:t>специализированной</w:t>
      </w:r>
      <w:r>
        <w:rPr>
          <w:color w:val="262828"/>
          <w:spacing w:val="-48"/>
          <w:w w:val="105"/>
          <w:sz w:val="26"/>
        </w:rPr>
        <w:t> </w:t>
      </w:r>
      <w:r>
        <w:rPr>
          <w:color w:val="262828"/>
          <w:w w:val="105"/>
          <w:sz w:val="26"/>
        </w:rPr>
        <w:t>медико-санитарной помощи</w:t>
      </w:r>
      <w:r>
        <w:rPr>
          <w:color w:val="262828"/>
          <w:spacing w:val="-5"/>
          <w:w w:val="105"/>
          <w:sz w:val="26"/>
        </w:rPr>
        <w:t> </w:t>
      </w:r>
      <w:r>
        <w:rPr>
          <w:color w:val="262828"/>
          <w:w w:val="105"/>
          <w:sz w:val="26"/>
        </w:rPr>
        <w:t>по</w:t>
      </w:r>
      <w:r>
        <w:rPr>
          <w:color w:val="262828"/>
          <w:spacing w:val="-24"/>
          <w:w w:val="105"/>
          <w:sz w:val="26"/>
        </w:rPr>
        <w:t> </w:t>
      </w:r>
      <w:r>
        <w:rPr>
          <w:color w:val="262828"/>
          <w:w w:val="105"/>
          <w:sz w:val="26"/>
        </w:rPr>
        <w:t>п</w:t>
      </w:r>
      <w:r>
        <w:rPr>
          <w:color w:val="0C0C0C"/>
          <w:w w:val="105"/>
          <w:sz w:val="26"/>
        </w:rPr>
        <w:t>р</w:t>
      </w:r>
      <w:r>
        <w:rPr>
          <w:color w:val="262828"/>
          <w:w w:val="105"/>
          <w:sz w:val="26"/>
        </w:rPr>
        <w:t>офилю</w:t>
      </w:r>
      <w:r>
        <w:rPr>
          <w:color w:val="262828"/>
          <w:spacing w:val="-29"/>
          <w:w w:val="105"/>
          <w:sz w:val="26"/>
        </w:rPr>
        <w:t> </w:t>
      </w:r>
      <w:r>
        <w:rPr>
          <w:color w:val="3D3F41"/>
          <w:w w:val="105"/>
          <w:sz w:val="26"/>
        </w:rPr>
        <w:t>«акушерство</w:t>
      </w:r>
      <w:r>
        <w:rPr>
          <w:color w:val="3D3F41"/>
          <w:spacing w:val="-4"/>
          <w:w w:val="105"/>
          <w:sz w:val="26"/>
        </w:rPr>
        <w:t> </w:t>
      </w:r>
      <w:r>
        <w:rPr>
          <w:color w:val="262828"/>
          <w:w w:val="105"/>
          <w:sz w:val="26"/>
        </w:rPr>
        <w:t>и</w:t>
      </w:r>
      <w:r>
        <w:rPr>
          <w:color w:val="262828"/>
          <w:spacing w:val="-1"/>
          <w:w w:val="105"/>
          <w:sz w:val="26"/>
        </w:rPr>
        <w:t> </w:t>
      </w:r>
      <w:r>
        <w:rPr>
          <w:color w:val="262828"/>
          <w:w w:val="105"/>
          <w:sz w:val="26"/>
        </w:rPr>
        <w:t>гинекология»</w:t>
      </w:r>
      <w:r>
        <w:rPr>
          <w:color w:val="262828"/>
          <w:spacing w:val="9"/>
          <w:w w:val="105"/>
          <w:sz w:val="26"/>
        </w:rPr>
        <w:t> </w:t>
      </w:r>
      <w:r>
        <w:rPr>
          <w:color w:val="262828"/>
          <w:w w:val="105"/>
          <w:sz w:val="26"/>
        </w:rPr>
        <w:t>осуществляется</w:t>
      </w:r>
      <w:r>
        <w:rPr>
          <w:color w:val="262828"/>
          <w:spacing w:val="-20"/>
          <w:w w:val="105"/>
          <w:sz w:val="26"/>
        </w:rPr>
        <w:t> </w:t>
      </w:r>
      <w:r>
        <w:rPr>
          <w:color w:val="262828"/>
          <w:w w:val="105"/>
          <w:sz w:val="26"/>
        </w:rPr>
        <w:t>преимуществен­ но</w:t>
      </w:r>
      <w:r>
        <w:rPr>
          <w:color w:val="262828"/>
          <w:spacing w:val="-33"/>
          <w:w w:val="105"/>
          <w:sz w:val="26"/>
        </w:rPr>
        <w:t> </w:t>
      </w:r>
      <w:r>
        <w:rPr>
          <w:color w:val="262828"/>
          <w:w w:val="105"/>
          <w:sz w:val="26"/>
        </w:rPr>
        <w:t>в</w:t>
      </w:r>
      <w:r>
        <w:rPr>
          <w:color w:val="262828"/>
          <w:spacing w:val="-35"/>
          <w:w w:val="105"/>
          <w:sz w:val="26"/>
        </w:rPr>
        <w:t> </w:t>
      </w:r>
      <w:r>
        <w:rPr>
          <w:color w:val="262828"/>
          <w:w w:val="105"/>
          <w:sz w:val="26"/>
        </w:rPr>
        <w:t>женских</w:t>
      </w:r>
      <w:r>
        <w:rPr>
          <w:color w:val="262828"/>
          <w:spacing w:val="-30"/>
          <w:w w:val="105"/>
          <w:sz w:val="26"/>
        </w:rPr>
        <w:t> </w:t>
      </w:r>
      <w:r>
        <w:rPr>
          <w:color w:val="262828"/>
          <w:w w:val="105"/>
          <w:sz w:val="26"/>
        </w:rPr>
        <w:t>консультациях</w:t>
      </w:r>
      <w:r>
        <w:rPr>
          <w:color w:val="262828"/>
          <w:spacing w:val="-22"/>
          <w:w w:val="105"/>
          <w:sz w:val="26"/>
        </w:rPr>
        <w:t> </w:t>
      </w:r>
      <w:r>
        <w:rPr>
          <w:color w:val="262828"/>
          <w:w w:val="105"/>
          <w:sz w:val="26"/>
        </w:rPr>
        <w:t>(кабинетах),</w:t>
      </w:r>
      <w:r>
        <w:rPr>
          <w:color w:val="262828"/>
          <w:spacing w:val="-23"/>
          <w:w w:val="105"/>
          <w:sz w:val="26"/>
        </w:rPr>
        <w:t> </w:t>
      </w:r>
      <w:r>
        <w:rPr>
          <w:color w:val="262828"/>
          <w:w w:val="105"/>
          <w:sz w:val="26"/>
        </w:rPr>
        <w:t>являющихся</w:t>
      </w:r>
      <w:r>
        <w:rPr>
          <w:color w:val="262828"/>
          <w:spacing w:val="-19"/>
          <w:w w:val="105"/>
          <w:sz w:val="26"/>
        </w:rPr>
        <w:t> </w:t>
      </w:r>
      <w:r>
        <w:rPr>
          <w:color w:val="262828"/>
          <w:w w:val="105"/>
          <w:sz w:val="26"/>
        </w:rPr>
        <w:t>структурными</w:t>
      </w:r>
      <w:r>
        <w:rPr>
          <w:color w:val="262828"/>
          <w:spacing w:val="-18"/>
          <w:w w:val="105"/>
          <w:sz w:val="26"/>
        </w:rPr>
        <w:t> </w:t>
      </w:r>
      <w:r>
        <w:rPr>
          <w:color w:val="262828"/>
          <w:w w:val="105"/>
          <w:sz w:val="26"/>
        </w:rPr>
        <w:t>подразделени­ ями</w:t>
      </w:r>
      <w:r>
        <w:rPr>
          <w:color w:val="262828"/>
          <w:spacing w:val="-20"/>
          <w:w w:val="105"/>
          <w:sz w:val="26"/>
        </w:rPr>
        <w:t> </w:t>
      </w:r>
      <w:r>
        <w:rPr>
          <w:color w:val="262828"/>
          <w:w w:val="105"/>
          <w:sz w:val="26"/>
        </w:rPr>
        <w:t>поликлиник</w:t>
      </w:r>
      <w:r>
        <w:rPr>
          <w:color w:val="262828"/>
          <w:spacing w:val="-6"/>
          <w:w w:val="105"/>
          <w:sz w:val="26"/>
        </w:rPr>
        <w:t> </w:t>
      </w:r>
      <w:r>
        <w:rPr>
          <w:color w:val="262828"/>
          <w:w w:val="105"/>
          <w:sz w:val="26"/>
        </w:rPr>
        <w:t>(больниц).</w:t>
      </w:r>
      <w:r>
        <w:rPr>
          <w:color w:val="262828"/>
          <w:spacing w:val="-15"/>
          <w:w w:val="105"/>
          <w:sz w:val="26"/>
        </w:rPr>
        <w:t> </w:t>
      </w:r>
      <w:r>
        <w:rPr>
          <w:color w:val="262828"/>
          <w:w w:val="105"/>
          <w:sz w:val="26"/>
        </w:rPr>
        <w:t>Выбор</w:t>
      </w:r>
      <w:r>
        <w:rPr>
          <w:color w:val="262828"/>
          <w:spacing w:val="-21"/>
          <w:w w:val="105"/>
          <w:sz w:val="26"/>
        </w:rPr>
        <w:t> </w:t>
      </w:r>
      <w:r>
        <w:rPr>
          <w:color w:val="262828"/>
          <w:w w:val="105"/>
          <w:sz w:val="26"/>
        </w:rPr>
        <w:t>женской</w:t>
      </w:r>
      <w:r>
        <w:rPr>
          <w:color w:val="262828"/>
          <w:spacing w:val="-2"/>
          <w:w w:val="105"/>
          <w:sz w:val="26"/>
        </w:rPr>
        <w:t> </w:t>
      </w:r>
      <w:r>
        <w:rPr>
          <w:color w:val="262828"/>
          <w:w w:val="105"/>
          <w:sz w:val="26"/>
        </w:rPr>
        <w:t>консультации</w:t>
      </w:r>
      <w:r>
        <w:rPr>
          <w:color w:val="262828"/>
          <w:spacing w:val="-2"/>
          <w:w w:val="105"/>
          <w:sz w:val="26"/>
        </w:rPr>
        <w:t> </w:t>
      </w:r>
      <w:r>
        <w:rPr>
          <w:color w:val="262828"/>
          <w:w w:val="105"/>
          <w:sz w:val="26"/>
        </w:rPr>
        <w:t>осуществляется</w:t>
      </w:r>
      <w:r>
        <w:rPr>
          <w:color w:val="262828"/>
          <w:spacing w:val="-24"/>
          <w:w w:val="105"/>
          <w:sz w:val="26"/>
        </w:rPr>
        <w:t> </w:t>
      </w:r>
      <w:r>
        <w:rPr>
          <w:color w:val="262828"/>
          <w:w w:val="105"/>
          <w:sz w:val="26"/>
        </w:rPr>
        <w:t>с</w:t>
      </w:r>
      <w:r>
        <w:rPr>
          <w:color w:val="262828"/>
          <w:spacing w:val="-6"/>
          <w:w w:val="105"/>
          <w:sz w:val="26"/>
        </w:rPr>
        <w:t> </w:t>
      </w:r>
      <w:r>
        <w:rPr>
          <w:color w:val="262828"/>
          <w:w w:val="105"/>
          <w:sz w:val="26"/>
        </w:rPr>
        <w:t>учетом приоритетности</w:t>
      </w:r>
      <w:r>
        <w:rPr>
          <w:color w:val="262828"/>
          <w:spacing w:val="-43"/>
          <w:w w:val="105"/>
          <w:sz w:val="26"/>
        </w:rPr>
        <w:t> </w:t>
      </w:r>
      <w:r>
        <w:rPr>
          <w:color w:val="262828"/>
          <w:w w:val="105"/>
          <w:sz w:val="26"/>
        </w:rPr>
        <w:t>выбора</w:t>
      </w:r>
      <w:r>
        <w:rPr>
          <w:color w:val="262828"/>
          <w:spacing w:val="-27"/>
          <w:w w:val="105"/>
          <w:sz w:val="26"/>
        </w:rPr>
        <w:t> </w:t>
      </w:r>
      <w:r>
        <w:rPr>
          <w:color w:val="262828"/>
          <w:w w:val="105"/>
          <w:sz w:val="26"/>
        </w:rPr>
        <w:t>поликлиники</w:t>
      </w:r>
      <w:r>
        <w:rPr>
          <w:color w:val="262828"/>
          <w:spacing w:val="-14"/>
          <w:w w:val="105"/>
          <w:sz w:val="26"/>
        </w:rPr>
        <w:t> </w:t>
      </w:r>
      <w:r>
        <w:rPr>
          <w:rFonts w:ascii="Arial" w:hAnsi="Arial"/>
          <w:color w:val="262828"/>
          <w:w w:val="105"/>
          <w:sz w:val="22"/>
        </w:rPr>
        <w:t>для</w:t>
      </w:r>
      <w:r>
        <w:rPr>
          <w:rFonts w:ascii="Arial" w:hAnsi="Arial"/>
          <w:color w:val="262828"/>
          <w:spacing w:val="-8"/>
          <w:w w:val="105"/>
          <w:sz w:val="22"/>
        </w:rPr>
        <w:t> </w:t>
      </w:r>
      <w:r>
        <w:rPr>
          <w:color w:val="262828"/>
          <w:w w:val="105"/>
          <w:sz w:val="26"/>
        </w:rPr>
        <w:t>получения</w:t>
      </w:r>
      <w:r>
        <w:rPr>
          <w:color w:val="262828"/>
          <w:spacing w:val="-21"/>
          <w:w w:val="105"/>
          <w:sz w:val="26"/>
        </w:rPr>
        <w:t> </w:t>
      </w:r>
      <w:r>
        <w:rPr>
          <w:color w:val="262828"/>
          <w:w w:val="105"/>
          <w:sz w:val="26"/>
        </w:rPr>
        <w:t>первичной</w:t>
      </w:r>
      <w:r>
        <w:rPr>
          <w:color w:val="262828"/>
          <w:spacing w:val="-17"/>
          <w:w w:val="105"/>
          <w:sz w:val="26"/>
        </w:rPr>
        <w:t> </w:t>
      </w:r>
      <w:r>
        <w:rPr>
          <w:color w:val="262828"/>
          <w:w w:val="105"/>
          <w:sz w:val="26"/>
        </w:rPr>
        <w:t>медико-санитарной помощи</w:t>
      </w:r>
      <w:r>
        <w:rPr>
          <w:color w:val="0C0C0C"/>
          <w:w w:val="105"/>
          <w:sz w:val="26"/>
        </w:rPr>
        <w:t>.</w:t>
      </w:r>
    </w:p>
    <w:p>
      <w:pPr>
        <w:pStyle w:val="ListParagraph"/>
        <w:numPr>
          <w:ilvl w:val="1"/>
          <w:numId w:val="8"/>
        </w:numPr>
        <w:tabs>
          <w:tab w:pos="1831" w:val="left" w:leader="none"/>
        </w:tabs>
        <w:spacing w:line="252" w:lineRule="auto" w:before="0" w:after="0"/>
        <w:ind w:left="534" w:right="438" w:firstLine="671"/>
        <w:jc w:val="both"/>
        <w:rPr>
          <w:color w:val="262828"/>
          <w:sz w:val="26"/>
        </w:rPr>
      </w:pPr>
      <w:r>
        <w:rPr>
          <w:color w:val="262828"/>
          <w:w w:val="105"/>
          <w:sz w:val="26"/>
        </w:rPr>
        <w:t>Направление на плановую госпитализацmо в условиях круглосуrочного или</w:t>
      </w:r>
      <w:r>
        <w:rPr>
          <w:color w:val="262828"/>
          <w:spacing w:val="-18"/>
          <w:w w:val="105"/>
          <w:sz w:val="26"/>
        </w:rPr>
        <w:t> </w:t>
      </w:r>
      <w:r>
        <w:rPr>
          <w:color w:val="262828"/>
          <w:w w:val="105"/>
          <w:sz w:val="26"/>
        </w:rPr>
        <w:t>дневного</w:t>
      </w:r>
      <w:r>
        <w:rPr>
          <w:color w:val="262828"/>
          <w:spacing w:val="-3"/>
          <w:w w:val="105"/>
          <w:sz w:val="26"/>
        </w:rPr>
        <w:t> </w:t>
      </w:r>
      <w:r>
        <w:rPr>
          <w:color w:val="262828"/>
          <w:w w:val="105"/>
          <w:sz w:val="26"/>
        </w:rPr>
        <w:t>стационара</w:t>
      </w:r>
      <w:r>
        <w:rPr>
          <w:color w:val="262828"/>
          <w:spacing w:val="-11"/>
          <w:w w:val="105"/>
          <w:sz w:val="26"/>
        </w:rPr>
        <w:t> </w:t>
      </w:r>
      <w:r>
        <w:rPr>
          <w:color w:val="262828"/>
          <w:w w:val="105"/>
          <w:sz w:val="26"/>
        </w:rPr>
        <w:t>осуществляется</w:t>
      </w:r>
      <w:r>
        <w:rPr>
          <w:color w:val="262828"/>
          <w:spacing w:val="-15"/>
          <w:w w:val="105"/>
          <w:sz w:val="26"/>
        </w:rPr>
        <w:t> </w:t>
      </w:r>
      <w:r>
        <w:rPr>
          <w:color w:val="262828"/>
          <w:w w:val="105"/>
          <w:sz w:val="26"/>
        </w:rPr>
        <w:t>лечащим</w:t>
      </w:r>
      <w:r>
        <w:rPr>
          <w:color w:val="262828"/>
          <w:spacing w:val="-11"/>
          <w:w w:val="105"/>
          <w:sz w:val="26"/>
        </w:rPr>
        <w:t> </w:t>
      </w:r>
      <w:r>
        <w:rPr>
          <w:color w:val="262828"/>
          <w:w w:val="105"/>
          <w:sz w:val="26"/>
        </w:rPr>
        <w:t>врачом.</w:t>
      </w:r>
    </w:p>
    <w:p>
      <w:pPr>
        <w:pStyle w:val="BodyText"/>
        <w:spacing w:line="247" w:lineRule="auto"/>
        <w:ind w:left="533" w:right="426" w:firstLine="667"/>
      </w:pPr>
      <w:r>
        <w:rPr>
          <w:color w:val="262828"/>
          <w:w w:val="105"/>
        </w:rPr>
        <w:t>Перед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направлением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на</w:t>
      </w:r>
      <w:r>
        <w:rPr>
          <w:color w:val="262828"/>
          <w:spacing w:val="-29"/>
          <w:w w:val="105"/>
        </w:rPr>
        <w:t> </w:t>
      </w:r>
      <w:r>
        <w:rPr>
          <w:color w:val="262828"/>
          <w:w w:val="105"/>
        </w:rPr>
        <w:t>плановую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госпитализацию</w:t>
      </w:r>
      <w:r>
        <w:rPr>
          <w:color w:val="262828"/>
          <w:spacing w:val="-27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условиях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круглосуrочно­ го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или</w:t>
      </w:r>
      <w:r>
        <w:rPr>
          <w:color w:val="262828"/>
          <w:spacing w:val="-31"/>
          <w:w w:val="105"/>
        </w:rPr>
        <w:t> </w:t>
      </w:r>
      <w:r>
        <w:rPr>
          <w:color w:val="262828"/>
          <w:w w:val="105"/>
        </w:rPr>
        <w:t>дневного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стационара</w:t>
      </w:r>
      <w:r>
        <w:rPr>
          <w:color w:val="262828"/>
          <w:spacing w:val="-24"/>
          <w:w w:val="105"/>
        </w:rPr>
        <w:t> </w:t>
      </w:r>
      <w:r>
        <w:rPr>
          <w:color w:val="3D3F41"/>
          <w:w w:val="105"/>
        </w:rPr>
        <w:t>должно</w:t>
      </w:r>
      <w:r>
        <w:rPr>
          <w:color w:val="3D3F41"/>
          <w:spacing w:val="-18"/>
          <w:w w:val="105"/>
        </w:rPr>
        <w:t> </w:t>
      </w:r>
      <w:r>
        <w:rPr>
          <w:color w:val="262828"/>
          <w:w w:val="105"/>
        </w:rPr>
        <w:t>быть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проведено</w:t>
      </w:r>
      <w:r>
        <w:rPr>
          <w:color w:val="262828"/>
          <w:spacing w:val="-22"/>
          <w:w w:val="105"/>
        </w:rPr>
        <w:t> </w:t>
      </w:r>
      <w:r>
        <w:rPr>
          <w:color w:val="3D3F41"/>
          <w:w w:val="105"/>
        </w:rPr>
        <w:t>догоспитальное</w:t>
      </w:r>
      <w:r>
        <w:rPr>
          <w:color w:val="3D3F41"/>
          <w:spacing w:val="-31"/>
          <w:w w:val="105"/>
        </w:rPr>
        <w:t> </w:t>
      </w:r>
      <w:r>
        <w:rPr>
          <w:color w:val="262828"/>
          <w:w w:val="105"/>
        </w:rPr>
        <w:t>обследование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в соответствии с требованиями, установленными Министерством </w:t>
      </w:r>
      <w:r>
        <w:rPr>
          <w:color w:val="3D3F41"/>
          <w:w w:val="105"/>
        </w:rPr>
        <w:t>здравоохранения </w:t>
      </w:r>
      <w:r>
        <w:rPr>
          <w:color w:val="262828"/>
          <w:w w:val="105"/>
        </w:rPr>
        <w:t>Республики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Татарстан.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Медицинская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организация,</w:t>
      </w:r>
      <w:r>
        <w:rPr>
          <w:color w:val="262828"/>
          <w:spacing w:val="-23"/>
          <w:w w:val="105"/>
        </w:rPr>
        <w:t> </w:t>
      </w:r>
      <w:r>
        <w:rPr>
          <w:color w:val="262828"/>
          <w:w w:val="105"/>
        </w:rPr>
        <w:t>устанавливающая</w:t>
      </w:r>
      <w:r>
        <w:rPr>
          <w:color w:val="262828"/>
          <w:spacing w:val="-29"/>
          <w:w w:val="105"/>
        </w:rPr>
        <w:t> </w:t>
      </w:r>
      <w:r>
        <w:rPr>
          <w:color w:val="262828"/>
          <w:w w:val="105"/>
        </w:rPr>
        <w:t>иной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порядок, в </w:t>
      </w:r>
      <w:r>
        <w:rPr>
          <w:color w:val="3D3F41"/>
          <w:w w:val="105"/>
        </w:rPr>
        <w:t>том</w:t>
      </w:r>
      <w:r>
        <w:rPr>
          <w:color w:val="3D3F41"/>
          <w:spacing w:val="-4"/>
          <w:w w:val="105"/>
        </w:rPr>
        <w:t> </w:t>
      </w:r>
      <w:r>
        <w:rPr>
          <w:color w:val="262828"/>
          <w:w w:val="105"/>
        </w:rPr>
        <w:t>числе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объем</w:t>
      </w:r>
      <w:r>
        <w:rPr>
          <w:color w:val="262828"/>
          <w:spacing w:val="-1"/>
          <w:w w:val="105"/>
        </w:rPr>
        <w:t> </w:t>
      </w:r>
      <w:r>
        <w:rPr>
          <w:color w:val="262828"/>
          <w:w w:val="105"/>
        </w:rPr>
        <w:t>догоспитального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обследования,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обязана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обеспечить</w:t>
      </w:r>
      <w:r>
        <w:rPr>
          <w:color w:val="262828"/>
          <w:spacing w:val="-4"/>
          <w:w w:val="105"/>
        </w:rPr>
        <w:t> </w:t>
      </w:r>
      <w:r>
        <w:rPr>
          <w:color w:val="262828"/>
          <w:w w:val="105"/>
        </w:rPr>
        <w:t>его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проведе­ ние в период госпитализации. Отказ в госпитализации в таких случаях не </w:t>
      </w:r>
      <w:r>
        <w:rPr>
          <w:color w:val="3D3F41"/>
          <w:spacing w:val="-5"/>
          <w:w w:val="105"/>
        </w:rPr>
        <w:t>допуска</w:t>
      </w:r>
      <w:r>
        <w:rPr>
          <w:color w:val="0C0C0C"/>
          <w:spacing w:val="-5"/>
          <w:w w:val="105"/>
        </w:rPr>
        <w:t>­ </w:t>
      </w:r>
      <w:r>
        <w:rPr>
          <w:color w:val="3D3F41"/>
          <w:w w:val="105"/>
        </w:rPr>
        <w:t>ется.</w:t>
      </w:r>
    </w:p>
    <w:p>
      <w:pPr>
        <w:pStyle w:val="BodyText"/>
        <w:spacing w:line="241" w:lineRule="exact"/>
        <w:ind w:right="422"/>
        <w:jc w:val="right"/>
      </w:pPr>
      <w:r>
        <w:rPr>
          <w:color w:val="262828"/>
          <w:w w:val="105"/>
        </w:rPr>
        <w:t>В случае наличия медицинских показаний </w:t>
      </w:r>
      <w:r>
        <w:rPr>
          <w:rFonts w:ascii="Arial" w:hAnsi="Arial"/>
          <w:color w:val="262828"/>
          <w:w w:val="105"/>
          <w:sz w:val="22"/>
        </w:rPr>
        <w:t>для </w:t>
      </w:r>
      <w:r>
        <w:rPr>
          <w:color w:val="262828"/>
          <w:w w:val="105"/>
        </w:rPr>
        <w:t>оказания</w:t>
      </w:r>
      <w:r>
        <w:rPr>
          <w:color w:val="262828"/>
          <w:spacing w:val="18"/>
          <w:w w:val="105"/>
        </w:rPr>
        <w:t> </w:t>
      </w:r>
      <w:r>
        <w:rPr>
          <w:color w:val="262828"/>
          <w:w w:val="105"/>
        </w:rPr>
        <w:t>специализированной</w:t>
      </w:r>
    </w:p>
    <w:p>
      <w:pPr>
        <w:pStyle w:val="BodyText"/>
        <w:spacing w:before="5"/>
        <w:ind w:right="428"/>
        <w:jc w:val="right"/>
      </w:pPr>
      <w:r>
        <w:rPr>
          <w:color w:val="262828"/>
          <w:w w:val="105"/>
        </w:rPr>
        <w:t>медицинской  помощи  лечащий  врач оформляет направление  на</w:t>
      </w:r>
      <w:r>
        <w:rPr>
          <w:color w:val="262828"/>
          <w:spacing w:val="-21"/>
          <w:w w:val="105"/>
        </w:rPr>
        <w:t> </w:t>
      </w:r>
      <w:r>
        <w:rPr>
          <w:color w:val="3D3F41"/>
          <w:w w:val="105"/>
        </w:rPr>
        <w:t>госпитализацию</w:t>
      </w:r>
    </w:p>
    <w:p>
      <w:pPr>
        <w:spacing w:after="0"/>
        <w:jc w:val="right"/>
        <w:sectPr>
          <w:pgSz w:w="11900" w:h="16840"/>
          <w:pgMar w:header="937" w:footer="0" w:top="1160" w:bottom="280" w:left="840" w:right="360"/>
        </w:sectPr>
      </w:pPr>
    </w:p>
    <w:p>
      <w:pPr>
        <w:pStyle w:val="BodyText"/>
        <w:spacing w:before="4"/>
        <w:jc w:val="left"/>
        <w:rPr>
          <w:sz w:val="18"/>
        </w:rPr>
      </w:pPr>
    </w:p>
    <w:p>
      <w:pPr>
        <w:spacing w:line="266" w:lineRule="auto" w:before="91"/>
        <w:ind w:left="489" w:right="542" w:firstLine="2"/>
        <w:jc w:val="both"/>
        <w:rPr>
          <w:sz w:val="25"/>
        </w:rPr>
      </w:pPr>
      <w:r>
        <w:rPr>
          <w:color w:val="242628"/>
          <w:w w:val="105"/>
          <w:sz w:val="25"/>
        </w:rPr>
        <w:t>(выписку из медицинской документации), при </w:t>
      </w:r>
      <w:r>
        <w:rPr>
          <w:color w:val="343638"/>
          <w:w w:val="105"/>
          <w:sz w:val="25"/>
        </w:rPr>
        <w:t>этом </w:t>
      </w:r>
      <w:r>
        <w:rPr>
          <w:color w:val="242628"/>
          <w:w w:val="105"/>
          <w:sz w:val="25"/>
        </w:rPr>
        <w:t>обязательным является указание даты выдачи направления на госпитализацию и формы ее оказания (неотложная, плановая).</w:t>
      </w:r>
    </w:p>
    <w:p>
      <w:pPr>
        <w:spacing w:line="253" w:lineRule="exact" w:before="0"/>
        <w:ind w:left="1153" w:right="0" w:firstLine="0"/>
        <w:jc w:val="both"/>
        <w:rPr>
          <w:sz w:val="25"/>
        </w:rPr>
      </w:pPr>
      <w:r>
        <w:rPr>
          <w:color w:val="242628"/>
          <w:w w:val="105"/>
          <w:sz w:val="25"/>
        </w:rPr>
        <w:t>При выдаче направления на плановую госпитализацию лечащий врач обязан</w:t>
      </w:r>
    </w:p>
    <w:p>
      <w:pPr>
        <w:spacing w:line="247" w:lineRule="auto" w:before="16"/>
        <w:ind w:left="501" w:right="538" w:firstLine="4"/>
        <w:jc w:val="both"/>
        <w:rPr>
          <w:sz w:val="25"/>
        </w:rPr>
      </w:pPr>
      <w:r>
        <w:rPr>
          <w:color w:val="242628"/>
          <w:w w:val="105"/>
          <w:sz w:val="25"/>
        </w:rPr>
        <w:t>проинформировать гражданина о перечне медицинских  организаций, участвующих в реализации Программы, в которых возможно оказание медицинской помощи соот</w:t>
      </w:r>
      <w:r>
        <w:rPr>
          <w:color w:val="080808"/>
          <w:w w:val="105"/>
          <w:sz w:val="25"/>
        </w:rPr>
        <w:t>­ </w:t>
      </w:r>
      <w:r>
        <w:rPr>
          <w:color w:val="242628"/>
          <w:w w:val="105"/>
          <w:sz w:val="25"/>
        </w:rPr>
        <w:t>ветствующего профиля, в том числе об условиях оказания медицинской помощи (круглосуrочный стационар, дневной</w:t>
      </w:r>
      <w:r>
        <w:rPr>
          <w:color w:val="242628"/>
          <w:spacing w:val="-41"/>
          <w:w w:val="105"/>
          <w:sz w:val="25"/>
        </w:rPr>
        <w:t> </w:t>
      </w:r>
      <w:r>
        <w:rPr>
          <w:color w:val="242628"/>
          <w:w w:val="105"/>
          <w:sz w:val="25"/>
        </w:rPr>
        <w:t>стационар).</w:t>
      </w:r>
    </w:p>
    <w:p>
      <w:pPr>
        <w:pStyle w:val="ListParagraph"/>
        <w:numPr>
          <w:ilvl w:val="1"/>
          <w:numId w:val="8"/>
        </w:numPr>
        <w:tabs>
          <w:tab w:pos="1793" w:val="left" w:leader="none"/>
        </w:tabs>
        <w:spacing w:line="249" w:lineRule="auto" w:before="0" w:after="0"/>
        <w:ind w:left="500" w:right="522" w:firstLine="667"/>
        <w:jc w:val="both"/>
        <w:rPr>
          <w:color w:val="242628"/>
          <w:sz w:val="25"/>
        </w:rPr>
      </w:pPr>
      <w:r>
        <w:rPr>
          <w:color w:val="242628"/>
          <w:w w:val="105"/>
          <w:sz w:val="25"/>
        </w:rPr>
        <w:t>Направление пациента на плановую госпитализацию в дневной стацио</w:t>
      </w:r>
      <w:r>
        <w:rPr>
          <w:color w:val="080808"/>
          <w:w w:val="105"/>
          <w:sz w:val="25"/>
        </w:rPr>
        <w:t>­</w:t>
      </w:r>
      <w:r>
        <w:rPr>
          <w:color w:val="242628"/>
          <w:w w:val="105"/>
          <w:sz w:val="25"/>
        </w:rPr>
        <w:t> нар осуществляется лечащим врачом в соответствии с медицинскими показаниями, предусматривающими медицинское наблюдение и </w:t>
      </w:r>
      <w:r>
        <w:rPr>
          <w:color w:val="343638"/>
          <w:w w:val="105"/>
          <w:sz w:val="25"/>
        </w:rPr>
        <w:t>лечение </w:t>
      </w:r>
      <w:r>
        <w:rPr>
          <w:color w:val="242628"/>
          <w:w w:val="105"/>
          <w:sz w:val="25"/>
        </w:rPr>
        <w:t>в </w:t>
      </w:r>
      <w:r>
        <w:rPr>
          <w:color w:val="343638"/>
          <w:w w:val="105"/>
          <w:sz w:val="25"/>
        </w:rPr>
        <w:t>дневное </w:t>
      </w:r>
      <w:r>
        <w:rPr>
          <w:color w:val="242628"/>
          <w:w w:val="105"/>
          <w:sz w:val="25"/>
        </w:rPr>
        <w:t>время, но не требующими круглосуточного медицинского наблюдения и</w:t>
      </w:r>
      <w:r>
        <w:rPr>
          <w:color w:val="242628"/>
          <w:spacing w:val="-33"/>
          <w:w w:val="105"/>
          <w:sz w:val="25"/>
        </w:rPr>
        <w:t> </w:t>
      </w:r>
      <w:r>
        <w:rPr>
          <w:color w:val="242628"/>
          <w:w w:val="105"/>
          <w:sz w:val="25"/>
        </w:rPr>
        <w:t>лечения.</w:t>
      </w:r>
    </w:p>
    <w:p>
      <w:pPr>
        <w:pStyle w:val="ListParagraph"/>
        <w:numPr>
          <w:ilvl w:val="1"/>
          <w:numId w:val="8"/>
        </w:numPr>
        <w:tabs>
          <w:tab w:pos="1802" w:val="left" w:leader="none"/>
        </w:tabs>
        <w:spacing w:line="247" w:lineRule="auto" w:before="0" w:after="0"/>
        <w:ind w:left="508" w:right="503" w:firstLine="659"/>
        <w:jc w:val="both"/>
        <w:rPr>
          <w:color w:val="242628"/>
          <w:sz w:val="25"/>
        </w:rPr>
      </w:pPr>
      <w:r>
        <w:rPr>
          <w:color w:val="242628"/>
          <w:w w:val="105"/>
          <w:sz w:val="25"/>
        </w:rPr>
        <w:t>Ведение медицинской документации в медицинских организациях, ока­ зывающих медицинскую помощь в амбулаторных условиях., осуществляется </w:t>
      </w:r>
      <w:r>
        <w:rPr>
          <w:color w:val="242628"/>
          <w:spacing w:val="-3"/>
          <w:w w:val="105"/>
          <w:sz w:val="25"/>
        </w:rPr>
        <w:t>соглас</w:t>
      </w:r>
      <w:r>
        <w:rPr>
          <w:color w:val="080808"/>
          <w:spacing w:val="-3"/>
          <w:w w:val="105"/>
          <w:sz w:val="25"/>
        </w:rPr>
        <w:t>­</w:t>
      </w:r>
      <w:r>
        <w:rPr>
          <w:color w:val="242628"/>
          <w:spacing w:val="-3"/>
          <w:w w:val="105"/>
          <w:sz w:val="25"/>
        </w:rPr>
        <w:t> </w:t>
      </w:r>
      <w:r>
        <w:rPr>
          <w:color w:val="242628"/>
          <w:w w:val="105"/>
          <w:sz w:val="25"/>
        </w:rPr>
        <w:t>но формам и порядку их запоШiения, утвержденным приказом Министерства </w:t>
      </w:r>
      <w:r>
        <w:rPr>
          <w:color w:val="343638"/>
          <w:w w:val="105"/>
          <w:sz w:val="25"/>
        </w:rPr>
        <w:t>здра</w:t>
      </w:r>
      <w:r>
        <w:rPr>
          <w:color w:val="080808"/>
          <w:w w:val="105"/>
          <w:sz w:val="25"/>
        </w:rPr>
        <w:t>­</w:t>
      </w:r>
      <w:r>
        <w:rPr>
          <w:color w:val="242628"/>
          <w:w w:val="105"/>
          <w:sz w:val="25"/>
        </w:rPr>
        <w:t> воохранения Российской Федерации от 15 </w:t>
      </w:r>
      <w:r>
        <w:rPr>
          <w:color w:val="343638"/>
          <w:w w:val="105"/>
          <w:sz w:val="25"/>
        </w:rPr>
        <w:t>декабря </w:t>
      </w:r>
      <w:r>
        <w:rPr>
          <w:color w:val="242628"/>
          <w:w w:val="105"/>
          <w:sz w:val="25"/>
        </w:rPr>
        <w:t>2014 г. </w:t>
      </w:r>
      <w:r>
        <w:rPr>
          <w:rFonts w:ascii="Arial" w:hAnsi="Arial"/>
          <w:color w:val="242628"/>
          <w:w w:val="105"/>
          <w:sz w:val="24"/>
        </w:rPr>
        <w:t>№ </w:t>
      </w:r>
      <w:r>
        <w:rPr>
          <w:color w:val="242628"/>
          <w:w w:val="105"/>
          <w:sz w:val="25"/>
        </w:rPr>
        <w:t>834н </w:t>
      </w:r>
      <w:r>
        <w:rPr>
          <w:color w:val="343638"/>
          <w:w w:val="105"/>
          <w:sz w:val="25"/>
        </w:rPr>
        <w:t>«Об </w:t>
      </w:r>
      <w:r>
        <w:rPr>
          <w:color w:val="242628"/>
          <w:w w:val="105"/>
          <w:sz w:val="25"/>
        </w:rPr>
        <w:t>утверждении унифицированных форм медицинской </w:t>
      </w:r>
      <w:r>
        <w:rPr>
          <w:color w:val="343638"/>
          <w:w w:val="105"/>
          <w:sz w:val="25"/>
        </w:rPr>
        <w:t>документации, </w:t>
      </w:r>
      <w:r>
        <w:rPr>
          <w:color w:val="242628"/>
          <w:w w:val="105"/>
          <w:sz w:val="25"/>
        </w:rPr>
        <w:t>используемых в медицинских организациях, оказывающих медицинскую помощь в амбулаторных </w:t>
      </w:r>
      <w:r>
        <w:rPr>
          <w:color w:val="343638"/>
          <w:w w:val="105"/>
          <w:sz w:val="25"/>
        </w:rPr>
        <w:t>условиях, </w:t>
      </w:r>
      <w:r>
        <w:rPr>
          <w:color w:val="242628"/>
          <w:w w:val="105"/>
          <w:sz w:val="25"/>
        </w:rPr>
        <w:t>и по</w:t>
      </w:r>
      <w:r>
        <w:rPr>
          <w:color w:val="080808"/>
          <w:w w:val="105"/>
          <w:sz w:val="25"/>
        </w:rPr>
        <w:t>­</w:t>
      </w:r>
      <w:r>
        <w:rPr>
          <w:color w:val="242628"/>
          <w:w w:val="105"/>
          <w:sz w:val="25"/>
        </w:rPr>
        <w:t> рядков по их </w:t>
      </w:r>
      <w:r>
        <w:rPr>
          <w:color w:val="343638"/>
          <w:spacing w:val="-8"/>
          <w:w w:val="105"/>
          <w:sz w:val="25"/>
        </w:rPr>
        <w:t>за1юJПiению»</w:t>
      </w:r>
      <w:r>
        <w:rPr>
          <w:color w:val="343638"/>
          <w:spacing w:val="43"/>
          <w:w w:val="105"/>
          <w:sz w:val="25"/>
        </w:rPr>
        <w:t> </w:t>
      </w:r>
      <w:r>
        <w:rPr>
          <w:color w:val="080808"/>
          <w:w w:val="105"/>
          <w:sz w:val="25"/>
        </w:rPr>
        <w:t>.</w:t>
      </w:r>
    </w:p>
    <w:p>
      <w:pPr>
        <w:spacing w:line="252" w:lineRule="auto" w:before="0"/>
        <w:ind w:left="515" w:right="484" w:firstLine="661"/>
        <w:jc w:val="both"/>
        <w:rPr>
          <w:sz w:val="25"/>
        </w:rPr>
      </w:pPr>
      <w:r>
        <w:rPr>
          <w:color w:val="242628"/>
          <w:w w:val="105"/>
          <w:sz w:val="25"/>
        </w:rPr>
        <w:t>3 </w:t>
      </w:r>
      <w:r>
        <w:rPr>
          <w:color w:val="080808"/>
          <w:spacing w:val="3"/>
          <w:w w:val="105"/>
          <w:sz w:val="25"/>
        </w:rPr>
        <w:t>.</w:t>
      </w:r>
      <w:r>
        <w:rPr>
          <w:color w:val="242628"/>
          <w:spacing w:val="3"/>
          <w:w w:val="105"/>
          <w:sz w:val="25"/>
        </w:rPr>
        <w:t>16 </w:t>
      </w:r>
      <w:r>
        <w:rPr>
          <w:color w:val="080808"/>
          <w:w w:val="105"/>
          <w:sz w:val="25"/>
        </w:rPr>
        <w:t>. </w:t>
      </w:r>
      <w:r>
        <w:rPr>
          <w:color w:val="242628"/>
          <w:w w:val="105"/>
          <w:sz w:val="25"/>
        </w:rPr>
        <w:t>На каждого пациента в медицинской организации или ее структурном подразделении, оказывающем медицинскую помощь в амбулаторных условиях, независимо от того, сколькими врачами проводится  </w:t>
      </w:r>
      <w:r>
        <w:rPr>
          <w:color w:val="242628"/>
          <w:spacing w:val="-3"/>
          <w:w w:val="105"/>
          <w:sz w:val="25"/>
        </w:rPr>
        <w:t>лечение</w:t>
      </w:r>
      <w:r>
        <w:rPr>
          <w:color w:val="4F5052"/>
          <w:spacing w:val="-3"/>
          <w:w w:val="105"/>
          <w:sz w:val="25"/>
        </w:rPr>
        <w:t>,  </w:t>
      </w:r>
      <w:r>
        <w:rPr>
          <w:color w:val="242628"/>
          <w:w w:val="105"/>
          <w:sz w:val="25"/>
        </w:rPr>
        <w:t>заполняется  одна </w:t>
      </w:r>
      <w:r>
        <w:rPr>
          <w:color w:val="242628"/>
          <w:spacing w:val="-6"/>
          <w:w w:val="105"/>
          <w:sz w:val="25"/>
        </w:rPr>
        <w:t>карта</w:t>
      </w:r>
      <w:r>
        <w:rPr>
          <w:color w:val="080808"/>
          <w:spacing w:val="-6"/>
          <w:w w:val="105"/>
          <w:sz w:val="25"/>
        </w:rPr>
        <w:t>.</w:t>
      </w:r>
    </w:p>
    <w:p>
      <w:pPr>
        <w:pStyle w:val="ListParagraph"/>
        <w:numPr>
          <w:ilvl w:val="1"/>
          <w:numId w:val="9"/>
        </w:numPr>
        <w:tabs>
          <w:tab w:pos="1812" w:val="left" w:leader="none"/>
        </w:tabs>
        <w:spacing w:line="269" w:lineRule="exact" w:before="0" w:after="0"/>
        <w:ind w:left="1811" w:right="0" w:hanging="626"/>
        <w:jc w:val="both"/>
        <w:rPr>
          <w:color w:val="242628"/>
          <w:sz w:val="25"/>
        </w:rPr>
      </w:pPr>
      <w:r>
        <w:rPr>
          <w:color w:val="242628"/>
          <w:w w:val="105"/>
          <w:sz w:val="25"/>
        </w:rPr>
        <w:t>Медицинская карта пациента, получающего медицинскую помощь в</w:t>
      </w:r>
      <w:r>
        <w:rPr>
          <w:color w:val="242628"/>
          <w:spacing w:val="23"/>
          <w:w w:val="105"/>
          <w:sz w:val="25"/>
        </w:rPr>
        <w:t> </w:t>
      </w:r>
      <w:r>
        <w:rPr>
          <w:color w:val="242628"/>
          <w:w w:val="105"/>
          <w:sz w:val="25"/>
        </w:rPr>
        <w:t>ам</w:t>
      </w:r>
      <w:r>
        <w:rPr>
          <w:color w:val="080808"/>
          <w:w w:val="105"/>
          <w:sz w:val="25"/>
        </w:rPr>
        <w:t>­</w:t>
      </w:r>
    </w:p>
    <w:p>
      <w:pPr>
        <w:spacing w:line="254" w:lineRule="auto" w:before="0"/>
        <w:ind w:left="525" w:right="471" w:hanging="5"/>
        <w:jc w:val="both"/>
        <w:rPr>
          <w:sz w:val="25"/>
        </w:rPr>
      </w:pPr>
      <w:r>
        <w:rPr>
          <w:color w:val="242628"/>
          <w:w w:val="105"/>
          <w:sz w:val="25"/>
        </w:rPr>
        <w:t>булаторных </w:t>
      </w:r>
      <w:r>
        <w:rPr>
          <w:color w:val="343638"/>
          <w:w w:val="105"/>
          <w:sz w:val="25"/>
        </w:rPr>
        <w:t>условиях, хранится </w:t>
      </w:r>
      <w:r>
        <w:rPr>
          <w:color w:val="242628"/>
          <w:w w:val="105"/>
          <w:sz w:val="25"/>
        </w:rPr>
        <w:t>в медицинской организации</w:t>
      </w:r>
      <w:r>
        <w:rPr>
          <w:color w:val="4F5052"/>
          <w:w w:val="105"/>
          <w:sz w:val="25"/>
        </w:rPr>
        <w:t>. </w:t>
      </w:r>
      <w:r>
        <w:rPr>
          <w:color w:val="242628"/>
          <w:w w:val="105"/>
          <w:sz w:val="25"/>
        </w:rPr>
        <w:t>Медицинская органи</w:t>
      </w:r>
      <w:r>
        <w:rPr>
          <w:color w:val="080808"/>
          <w:w w:val="105"/>
          <w:sz w:val="25"/>
        </w:rPr>
        <w:t>­ </w:t>
      </w:r>
      <w:r>
        <w:rPr>
          <w:color w:val="343638"/>
          <w:w w:val="105"/>
          <w:sz w:val="25"/>
        </w:rPr>
        <w:t>зация </w:t>
      </w:r>
      <w:r>
        <w:rPr>
          <w:color w:val="242628"/>
          <w:w w:val="105"/>
          <w:sz w:val="25"/>
        </w:rPr>
        <w:t>несет ответственность </w:t>
      </w:r>
      <w:r>
        <w:rPr>
          <w:color w:val="343638"/>
          <w:w w:val="105"/>
          <w:sz w:val="25"/>
        </w:rPr>
        <w:t>за </w:t>
      </w:r>
      <w:r>
        <w:rPr>
          <w:color w:val="242628"/>
          <w:w w:val="105"/>
          <w:sz w:val="25"/>
        </w:rPr>
        <w:t>сохранность медицинских карт в соответствии с </w:t>
      </w:r>
      <w:r>
        <w:rPr>
          <w:color w:val="343638"/>
          <w:w w:val="105"/>
          <w:sz w:val="25"/>
        </w:rPr>
        <w:t>за­ </w:t>
      </w:r>
      <w:r>
        <w:rPr>
          <w:color w:val="242628"/>
          <w:w w:val="105"/>
          <w:sz w:val="25"/>
        </w:rPr>
        <w:t>конодательством.</w:t>
      </w:r>
    </w:p>
    <w:p>
      <w:pPr>
        <w:pStyle w:val="ListParagraph"/>
        <w:numPr>
          <w:ilvl w:val="1"/>
          <w:numId w:val="9"/>
        </w:numPr>
        <w:tabs>
          <w:tab w:pos="1840" w:val="left" w:leader="none"/>
        </w:tabs>
        <w:spacing w:line="258" w:lineRule="exact" w:before="0" w:after="0"/>
        <w:ind w:left="1839" w:right="0" w:hanging="644"/>
        <w:jc w:val="both"/>
        <w:rPr>
          <w:color w:val="242628"/>
          <w:sz w:val="25"/>
        </w:rPr>
      </w:pPr>
      <w:r>
        <w:rPr>
          <w:color w:val="242628"/>
          <w:w w:val="105"/>
          <w:sz w:val="25"/>
        </w:rPr>
        <w:t>Пациент либо </w:t>
      </w:r>
      <w:r>
        <w:rPr>
          <w:color w:val="343638"/>
          <w:w w:val="105"/>
          <w:sz w:val="25"/>
        </w:rPr>
        <w:t>его </w:t>
      </w:r>
      <w:r>
        <w:rPr>
          <w:color w:val="242628"/>
          <w:w w:val="105"/>
          <w:sz w:val="25"/>
        </w:rPr>
        <w:t>законный представитель имеет право </w:t>
      </w:r>
      <w:r>
        <w:rPr>
          <w:color w:val="343638"/>
          <w:w w:val="105"/>
          <w:sz w:val="25"/>
        </w:rPr>
        <w:t>знакомиться</w:t>
      </w:r>
      <w:r>
        <w:rPr>
          <w:color w:val="343638"/>
          <w:spacing w:val="22"/>
          <w:w w:val="105"/>
          <w:sz w:val="25"/>
        </w:rPr>
        <w:t> </w:t>
      </w:r>
      <w:r>
        <w:rPr>
          <w:color w:val="343638"/>
          <w:w w:val="105"/>
          <w:sz w:val="25"/>
        </w:rPr>
        <w:t>с</w:t>
      </w:r>
    </w:p>
    <w:p>
      <w:pPr>
        <w:spacing w:line="249" w:lineRule="auto" w:before="0"/>
        <w:ind w:left="529" w:right="458" w:firstLine="5"/>
        <w:jc w:val="both"/>
        <w:rPr>
          <w:sz w:val="25"/>
        </w:rPr>
      </w:pPr>
      <w:r>
        <w:rPr>
          <w:color w:val="343638"/>
          <w:w w:val="105"/>
          <w:sz w:val="25"/>
        </w:rPr>
        <w:t>медицинской </w:t>
      </w:r>
      <w:r>
        <w:rPr>
          <w:color w:val="242628"/>
          <w:w w:val="105"/>
          <w:sz w:val="25"/>
        </w:rPr>
        <w:t>документацией, отражающей состояние его </w:t>
      </w:r>
      <w:r>
        <w:rPr>
          <w:color w:val="343638"/>
          <w:w w:val="105"/>
          <w:sz w:val="25"/>
        </w:rPr>
        <w:t>здоровья, </w:t>
      </w:r>
      <w:r>
        <w:rPr>
          <w:color w:val="242628"/>
          <w:w w:val="105"/>
          <w:sz w:val="25"/>
        </w:rPr>
        <w:t>в </w:t>
      </w:r>
      <w:r>
        <w:rPr>
          <w:color w:val="343638"/>
          <w:w w:val="105"/>
          <w:sz w:val="25"/>
        </w:rPr>
        <w:t>порядке, </w:t>
      </w:r>
      <w:r>
        <w:rPr>
          <w:color w:val="242628"/>
          <w:w w:val="105"/>
          <w:sz w:val="25"/>
        </w:rPr>
        <w:t>утвержденном  приказом  Министерства  </w:t>
      </w:r>
      <w:r>
        <w:rPr>
          <w:color w:val="343638"/>
          <w:w w:val="105"/>
          <w:sz w:val="25"/>
        </w:rPr>
        <w:t>здравоохранения  </w:t>
      </w:r>
      <w:r>
        <w:rPr>
          <w:color w:val="242628"/>
          <w:w w:val="105"/>
          <w:sz w:val="25"/>
        </w:rPr>
        <w:t>Российской  Федерации от 12 ноября 2021 г. </w:t>
      </w:r>
      <w:r>
        <w:rPr>
          <w:rFonts w:ascii="Arial" w:hAnsi="Arial"/>
          <w:color w:val="242628"/>
          <w:w w:val="105"/>
          <w:sz w:val="24"/>
        </w:rPr>
        <w:t>№ </w:t>
      </w:r>
      <w:r>
        <w:rPr>
          <w:color w:val="343638"/>
          <w:w w:val="105"/>
          <w:sz w:val="25"/>
        </w:rPr>
        <w:t>1050н «Об утверждении </w:t>
      </w:r>
      <w:r>
        <w:rPr>
          <w:color w:val="242628"/>
          <w:w w:val="105"/>
          <w:sz w:val="25"/>
        </w:rPr>
        <w:t>Порядка ознакомления пациента </w:t>
      </w:r>
      <w:r>
        <w:rPr>
          <w:color w:val="343638"/>
          <w:spacing w:val="2"/>
          <w:w w:val="105"/>
          <w:sz w:val="25"/>
        </w:rPr>
        <w:t>ли</w:t>
      </w:r>
      <w:r>
        <w:rPr>
          <w:color w:val="080808"/>
          <w:spacing w:val="2"/>
          <w:w w:val="105"/>
          <w:sz w:val="25"/>
        </w:rPr>
        <w:t>­ </w:t>
      </w:r>
      <w:r>
        <w:rPr>
          <w:color w:val="242628"/>
          <w:w w:val="105"/>
          <w:sz w:val="25"/>
        </w:rPr>
        <w:t>бо его законного представителя с медицинской </w:t>
      </w:r>
      <w:r>
        <w:rPr>
          <w:color w:val="343638"/>
          <w:w w:val="105"/>
          <w:sz w:val="25"/>
        </w:rPr>
        <w:t>документацией, </w:t>
      </w:r>
      <w:r>
        <w:rPr>
          <w:color w:val="242628"/>
          <w:w w:val="105"/>
          <w:sz w:val="25"/>
        </w:rPr>
        <w:t>отражающей состо­ яние </w:t>
      </w:r>
      <w:r>
        <w:rPr>
          <w:color w:val="343638"/>
          <w:w w:val="105"/>
          <w:sz w:val="25"/>
        </w:rPr>
        <w:t>здоровья</w:t>
      </w:r>
      <w:r>
        <w:rPr>
          <w:color w:val="343638"/>
          <w:spacing w:val="-2"/>
          <w:w w:val="105"/>
          <w:sz w:val="25"/>
        </w:rPr>
        <w:t> </w:t>
      </w:r>
      <w:r>
        <w:rPr>
          <w:color w:val="242628"/>
          <w:w w:val="105"/>
          <w:sz w:val="25"/>
        </w:rPr>
        <w:t>пациента».</w:t>
      </w:r>
    </w:p>
    <w:p>
      <w:pPr>
        <w:pStyle w:val="ListParagraph"/>
        <w:numPr>
          <w:ilvl w:val="1"/>
          <w:numId w:val="9"/>
        </w:numPr>
        <w:tabs>
          <w:tab w:pos="1802" w:val="left" w:leader="none"/>
        </w:tabs>
        <w:spacing w:line="247" w:lineRule="auto" w:before="0" w:after="0"/>
        <w:ind w:left="534" w:right="451" w:firstLine="661"/>
        <w:jc w:val="both"/>
        <w:rPr>
          <w:color w:val="343638"/>
          <w:sz w:val="25"/>
        </w:rPr>
      </w:pPr>
      <w:r>
        <w:rPr>
          <w:color w:val="242628"/>
          <w:w w:val="105"/>
          <w:sz w:val="25"/>
        </w:rPr>
        <w:t>Порядок и сроки предоставления медицинскими организациями по </w:t>
      </w:r>
      <w:r>
        <w:rPr>
          <w:color w:val="343638"/>
          <w:w w:val="105"/>
          <w:sz w:val="25"/>
        </w:rPr>
        <w:t>за</w:t>
      </w:r>
      <w:r>
        <w:rPr>
          <w:color w:val="080808"/>
          <w:w w:val="105"/>
          <w:sz w:val="25"/>
        </w:rPr>
        <w:t>­</w:t>
      </w:r>
      <w:r>
        <w:rPr>
          <w:color w:val="242628"/>
          <w:w w:val="105"/>
          <w:sz w:val="25"/>
        </w:rPr>
        <w:t> просу пациента либо его </w:t>
      </w:r>
      <w:r>
        <w:rPr>
          <w:color w:val="343638"/>
          <w:w w:val="105"/>
          <w:sz w:val="25"/>
        </w:rPr>
        <w:t>законного </w:t>
      </w:r>
      <w:r>
        <w:rPr>
          <w:color w:val="242628"/>
          <w:w w:val="105"/>
          <w:sz w:val="25"/>
        </w:rPr>
        <w:t>представителя медицинских </w:t>
      </w:r>
      <w:r>
        <w:rPr>
          <w:color w:val="343638"/>
          <w:w w:val="105"/>
          <w:sz w:val="25"/>
        </w:rPr>
        <w:t>документов (их </w:t>
      </w:r>
      <w:r>
        <w:rPr>
          <w:color w:val="242628"/>
          <w:spacing w:val="2"/>
          <w:w w:val="105"/>
          <w:sz w:val="25"/>
        </w:rPr>
        <w:t>ко</w:t>
      </w:r>
      <w:r>
        <w:rPr>
          <w:color w:val="080808"/>
          <w:spacing w:val="2"/>
          <w:w w:val="105"/>
          <w:sz w:val="25"/>
        </w:rPr>
        <w:t>­</w:t>
      </w:r>
      <w:r>
        <w:rPr>
          <w:color w:val="242628"/>
          <w:spacing w:val="2"/>
          <w:w w:val="105"/>
          <w:sz w:val="25"/>
        </w:rPr>
        <w:t> </w:t>
      </w:r>
      <w:r>
        <w:rPr>
          <w:color w:val="242628"/>
          <w:w w:val="105"/>
          <w:sz w:val="25"/>
        </w:rPr>
        <w:t>пий) и выписок из них, </w:t>
      </w:r>
      <w:r>
        <w:rPr>
          <w:color w:val="343638"/>
          <w:w w:val="105"/>
          <w:sz w:val="25"/>
        </w:rPr>
        <w:t>отражающих </w:t>
      </w:r>
      <w:r>
        <w:rPr>
          <w:color w:val="242628"/>
          <w:w w:val="105"/>
          <w:sz w:val="25"/>
        </w:rPr>
        <w:t>состояние </w:t>
      </w:r>
      <w:r>
        <w:rPr>
          <w:color w:val="343638"/>
          <w:w w:val="105"/>
          <w:sz w:val="25"/>
        </w:rPr>
        <w:t>здоровья </w:t>
      </w:r>
      <w:r>
        <w:rPr>
          <w:color w:val="242628"/>
          <w:w w:val="105"/>
          <w:sz w:val="25"/>
        </w:rPr>
        <w:t>пациента, в </w:t>
      </w:r>
      <w:r>
        <w:rPr>
          <w:color w:val="343638"/>
          <w:w w:val="105"/>
          <w:sz w:val="25"/>
        </w:rPr>
        <w:t>том числе </w:t>
      </w:r>
      <w:r>
        <w:rPr>
          <w:color w:val="242628"/>
          <w:w w:val="105"/>
          <w:sz w:val="25"/>
        </w:rPr>
        <w:t>ме</w:t>
      </w:r>
      <w:r>
        <w:rPr>
          <w:color w:val="080808"/>
          <w:w w:val="105"/>
          <w:sz w:val="25"/>
        </w:rPr>
        <w:t>­</w:t>
      </w:r>
      <w:r>
        <w:rPr>
          <w:color w:val="343638"/>
          <w:w w:val="105"/>
          <w:sz w:val="25"/>
        </w:rPr>
        <w:t> дицинской </w:t>
      </w:r>
      <w:r>
        <w:rPr>
          <w:color w:val="242628"/>
          <w:w w:val="105"/>
          <w:sz w:val="25"/>
        </w:rPr>
        <w:t>карты пациента, получающего медицинскую помощь в амбулаторных</w:t>
      </w:r>
      <w:r>
        <w:rPr>
          <w:color w:val="343638"/>
          <w:w w:val="105"/>
          <w:sz w:val="25"/>
        </w:rPr>
        <w:t> условиях, </w:t>
      </w:r>
      <w:r>
        <w:rPr>
          <w:color w:val="242628"/>
          <w:w w:val="105"/>
          <w:sz w:val="25"/>
        </w:rPr>
        <w:t>результатов лабораторных, инструментальных, патолого-анатомических </w:t>
      </w:r>
      <w:r>
        <w:rPr>
          <w:color w:val="343638"/>
          <w:w w:val="105"/>
          <w:sz w:val="25"/>
        </w:rPr>
        <w:t>и</w:t>
      </w:r>
      <w:r>
        <w:rPr>
          <w:color w:val="242628"/>
          <w:w w:val="105"/>
          <w:sz w:val="25"/>
        </w:rPr>
        <w:t> иных видов </w:t>
      </w:r>
      <w:r>
        <w:rPr>
          <w:color w:val="343638"/>
          <w:w w:val="105"/>
          <w:sz w:val="25"/>
        </w:rPr>
        <w:t>диагностических </w:t>
      </w:r>
      <w:r>
        <w:rPr>
          <w:color w:val="242628"/>
          <w:w w:val="105"/>
          <w:sz w:val="25"/>
        </w:rPr>
        <w:t>исследований, иных медицинских </w:t>
      </w:r>
      <w:r>
        <w:rPr>
          <w:color w:val="343638"/>
          <w:w w:val="105"/>
          <w:sz w:val="25"/>
        </w:rPr>
        <w:t>документов утвер­</w:t>
      </w:r>
      <w:r>
        <w:rPr>
          <w:color w:val="242628"/>
          <w:w w:val="105"/>
          <w:sz w:val="25"/>
        </w:rPr>
        <w:t> ждены приказом Министерства </w:t>
      </w:r>
      <w:r>
        <w:rPr>
          <w:color w:val="343638"/>
          <w:w w:val="105"/>
          <w:sz w:val="25"/>
        </w:rPr>
        <w:t>здравоохранения </w:t>
      </w:r>
      <w:r>
        <w:rPr>
          <w:color w:val="242628"/>
          <w:w w:val="105"/>
          <w:sz w:val="25"/>
        </w:rPr>
        <w:t>Российской Федерации от </w:t>
      </w:r>
      <w:r>
        <w:rPr>
          <w:color w:val="343638"/>
          <w:spacing w:val="4"/>
          <w:w w:val="105"/>
          <w:sz w:val="25"/>
        </w:rPr>
        <w:t>3</w:t>
      </w:r>
      <w:r>
        <w:rPr>
          <w:color w:val="080808"/>
          <w:spacing w:val="4"/>
          <w:w w:val="105"/>
          <w:sz w:val="25"/>
        </w:rPr>
        <w:t>1 </w:t>
      </w:r>
      <w:r>
        <w:rPr>
          <w:color w:val="242628"/>
          <w:w w:val="105"/>
          <w:sz w:val="25"/>
        </w:rPr>
        <w:t>июля</w:t>
      </w:r>
      <w:r>
        <w:rPr>
          <w:color w:val="343638"/>
          <w:w w:val="105"/>
          <w:sz w:val="25"/>
        </w:rPr>
        <w:t> 2020 </w:t>
      </w:r>
      <w:r>
        <w:rPr>
          <w:color w:val="242628"/>
          <w:w w:val="105"/>
          <w:sz w:val="25"/>
        </w:rPr>
        <w:t>r. </w:t>
      </w:r>
      <w:r>
        <w:rPr>
          <w:rFonts w:ascii="Arial" w:hAnsi="Arial"/>
          <w:color w:val="242628"/>
          <w:w w:val="105"/>
          <w:sz w:val="24"/>
        </w:rPr>
        <w:t>№ </w:t>
      </w:r>
      <w:r>
        <w:rPr>
          <w:color w:val="343638"/>
          <w:w w:val="105"/>
          <w:sz w:val="25"/>
        </w:rPr>
        <w:t>789н «Об утверждении </w:t>
      </w:r>
      <w:r>
        <w:rPr>
          <w:color w:val="242628"/>
          <w:w w:val="105"/>
          <w:sz w:val="25"/>
        </w:rPr>
        <w:t>порядка и сроков </w:t>
      </w:r>
      <w:r>
        <w:rPr>
          <w:color w:val="343638"/>
          <w:w w:val="105"/>
          <w:sz w:val="25"/>
        </w:rPr>
        <w:t>предоставления медицинских документов </w:t>
      </w:r>
      <w:r>
        <w:rPr>
          <w:color w:val="242628"/>
          <w:w w:val="105"/>
          <w:sz w:val="25"/>
        </w:rPr>
        <w:t>(их копий) и </w:t>
      </w:r>
      <w:r>
        <w:rPr>
          <w:color w:val="343638"/>
          <w:w w:val="105"/>
          <w:sz w:val="25"/>
        </w:rPr>
        <w:t>выписок </w:t>
      </w:r>
      <w:r>
        <w:rPr>
          <w:color w:val="242628"/>
          <w:w w:val="105"/>
          <w:sz w:val="25"/>
        </w:rPr>
        <w:t>из</w:t>
      </w:r>
      <w:r>
        <w:rPr>
          <w:color w:val="242628"/>
          <w:spacing w:val="-36"/>
          <w:w w:val="105"/>
          <w:sz w:val="25"/>
        </w:rPr>
        <w:t> </w:t>
      </w:r>
      <w:r>
        <w:rPr>
          <w:color w:val="242628"/>
          <w:sz w:val="25"/>
        </w:rPr>
        <w:t>НИХ&gt;&gt;.</w:t>
      </w:r>
    </w:p>
    <w:p>
      <w:pPr>
        <w:pStyle w:val="ListParagraph"/>
        <w:numPr>
          <w:ilvl w:val="1"/>
          <w:numId w:val="9"/>
        </w:numPr>
        <w:tabs>
          <w:tab w:pos="1812" w:val="left" w:leader="none"/>
        </w:tabs>
        <w:spacing w:line="256" w:lineRule="exact" w:before="0" w:after="0"/>
        <w:ind w:left="1811" w:right="0" w:hanging="607"/>
        <w:jc w:val="both"/>
        <w:rPr>
          <w:color w:val="343638"/>
          <w:sz w:val="25"/>
        </w:rPr>
      </w:pPr>
      <w:r>
        <w:rPr>
          <w:color w:val="242628"/>
          <w:w w:val="105"/>
          <w:sz w:val="25"/>
        </w:rPr>
        <w:t>Выдача </w:t>
      </w:r>
      <w:r>
        <w:rPr>
          <w:color w:val="343638"/>
          <w:w w:val="105"/>
          <w:sz w:val="25"/>
        </w:rPr>
        <w:t>медицинских справок </w:t>
      </w:r>
      <w:r>
        <w:rPr>
          <w:color w:val="242628"/>
          <w:w w:val="105"/>
          <w:sz w:val="25"/>
        </w:rPr>
        <w:t>осуществляется согласно порядку,</w:t>
      </w:r>
      <w:r>
        <w:rPr>
          <w:color w:val="242628"/>
          <w:spacing w:val="11"/>
          <w:w w:val="105"/>
          <w:sz w:val="25"/>
        </w:rPr>
        <w:t> </w:t>
      </w:r>
      <w:r>
        <w:rPr>
          <w:color w:val="343638"/>
          <w:w w:val="105"/>
          <w:sz w:val="25"/>
        </w:rPr>
        <w:t>утвер</w:t>
      </w:r>
      <w:r>
        <w:rPr>
          <w:color w:val="080808"/>
          <w:w w:val="105"/>
          <w:sz w:val="25"/>
        </w:rPr>
        <w:t>­</w:t>
      </w:r>
    </w:p>
    <w:p>
      <w:pPr>
        <w:spacing w:line="247" w:lineRule="auto" w:before="0"/>
        <w:ind w:left="549" w:right="438" w:hanging="3"/>
        <w:jc w:val="both"/>
        <w:rPr>
          <w:sz w:val="25"/>
        </w:rPr>
      </w:pPr>
      <w:r>
        <w:rPr>
          <w:color w:val="343638"/>
          <w:w w:val="105"/>
          <w:sz w:val="25"/>
        </w:rPr>
        <w:t>жденному  приказом  </w:t>
      </w:r>
      <w:r>
        <w:rPr>
          <w:color w:val="242628"/>
          <w:w w:val="105"/>
          <w:sz w:val="25"/>
        </w:rPr>
        <w:t>Министерства  </w:t>
      </w:r>
      <w:r>
        <w:rPr>
          <w:color w:val="343638"/>
          <w:w w:val="105"/>
          <w:sz w:val="25"/>
        </w:rPr>
        <w:t>здравоохранения  </w:t>
      </w:r>
      <w:r>
        <w:rPr>
          <w:color w:val="242628"/>
          <w:w w:val="105"/>
          <w:sz w:val="25"/>
        </w:rPr>
        <w:t>Российской   Федерации   </w:t>
      </w:r>
      <w:r>
        <w:rPr>
          <w:color w:val="343638"/>
          <w:w w:val="105"/>
          <w:sz w:val="25"/>
        </w:rPr>
        <w:t>от </w:t>
      </w:r>
      <w:r>
        <w:rPr>
          <w:color w:val="242628"/>
          <w:w w:val="105"/>
          <w:sz w:val="25"/>
        </w:rPr>
        <w:t>14 сентября </w:t>
      </w:r>
      <w:r>
        <w:rPr>
          <w:color w:val="343638"/>
          <w:w w:val="105"/>
          <w:sz w:val="25"/>
        </w:rPr>
        <w:t>2020 </w:t>
      </w:r>
      <w:r>
        <w:rPr>
          <w:color w:val="242628"/>
          <w:spacing w:val="4"/>
          <w:w w:val="105"/>
          <w:sz w:val="25"/>
        </w:rPr>
        <w:t>r</w:t>
      </w:r>
      <w:r>
        <w:rPr>
          <w:color w:val="4F5052"/>
          <w:spacing w:val="4"/>
          <w:w w:val="105"/>
          <w:sz w:val="25"/>
        </w:rPr>
        <w:t>. </w:t>
      </w:r>
      <w:r>
        <w:rPr>
          <w:rFonts w:ascii="Arial" w:hAnsi="Arial"/>
          <w:color w:val="242628"/>
          <w:w w:val="105"/>
          <w:sz w:val="24"/>
        </w:rPr>
        <w:t>№ </w:t>
      </w:r>
      <w:r>
        <w:rPr>
          <w:color w:val="242628"/>
          <w:w w:val="105"/>
          <w:sz w:val="25"/>
        </w:rPr>
        <w:t>972н </w:t>
      </w:r>
      <w:r>
        <w:rPr>
          <w:color w:val="343638"/>
          <w:w w:val="105"/>
          <w:sz w:val="25"/>
        </w:rPr>
        <w:t>«Об утверждении </w:t>
      </w:r>
      <w:r>
        <w:rPr>
          <w:color w:val="242628"/>
          <w:w w:val="105"/>
          <w:sz w:val="25"/>
        </w:rPr>
        <w:t>Порядка выдачи медицинскими орга­ низациями справок и медицинских </w:t>
      </w:r>
      <w:r>
        <w:rPr>
          <w:color w:val="343638"/>
          <w:w w:val="105"/>
          <w:sz w:val="25"/>
        </w:rPr>
        <w:t>заключений», без взимания </w:t>
      </w:r>
      <w:r>
        <w:rPr>
          <w:color w:val="242628"/>
          <w:w w:val="105"/>
          <w:sz w:val="25"/>
        </w:rPr>
        <w:t>личных денежных </w:t>
      </w:r>
      <w:r>
        <w:rPr>
          <w:color w:val="343638"/>
          <w:w w:val="105"/>
          <w:sz w:val="25"/>
        </w:rPr>
        <w:t>средств </w:t>
      </w:r>
      <w:r>
        <w:rPr>
          <w:color w:val="242628"/>
          <w:w w:val="105"/>
          <w:sz w:val="25"/>
        </w:rPr>
        <w:t>пациента </w:t>
      </w:r>
      <w:r>
        <w:rPr>
          <w:color w:val="343638"/>
          <w:w w:val="105"/>
          <w:sz w:val="25"/>
        </w:rPr>
        <w:t>(законного</w:t>
      </w:r>
      <w:r>
        <w:rPr>
          <w:color w:val="343638"/>
          <w:spacing w:val="-2"/>
          <w:w w:val="105"/>
          <w:sz w:val="25"/>
        </w:rPr>
        <w:t> </w:t>
      </w:r>
      <w:r>
        <w:rPr>
          <w:color w:val="242628"/>
          <w:w w:val="105"/>
          <w:sz w:val="25"/>
        </w:rPr>
        <w:t>представителя).</w:t>
      </w:r>
    </w:p>
    <w:p>
      <w:pPr>
        <w:spacing w:after="0" w:line="247" w:lineRule="auto"/>
        <w:jc w:val="both"/>
        <w:rPr>
          <w:sz w:val="25"/>
        </w:rPr>
        <w:sectPr>
          <w:pgSz w:w="11900" w:h="16840"/>
          <w:pgMar w:header="937" w:footer="0" w:top="1120" w:bottom="280" w:left="840" w:right="360"/>
        </w:sectPr>
      </w:pPr>
    </w:p>
    <w:p>
      <w:pPr>
        <w:pStyle w:val="BodyText"/>
        <w:spacing w:before="3"/>
        <w:jc w:val="left"/>
        <w:rPr>
          <w:sz w:val="16"/>
        </w:rPr>
      </w:pPr>
    </w:p>
    <w:p>
      <w:pPr>
        <w:pStyle w:val="Heading2"/>
        <w:numPr>
          <w:ilvl w:val="2"/>
          <w:numId w:val="2"/>
        </w:numPr>
        <w:tabs>
          <w:tab w:pos="1722" w:val="left" w:leader="none"/>
        </w:tabs>
        <w:spacing w:line="232" w:lineRule="auto" w:before="96" w:after="0"/>
        <w:ind w:left="2431" w:right="831" w:hanging="977"/>
        <w:jc w:val="left"/>
        <w:rPr>
          <w:color w:val="262828"/>
        </w:rPr>
      </w:pPr>
      <w:r>
        <w:rPr>
          <w:color w:val="262828"/>
          <w:w w:val="95"/>
        </w:rPr>
        <w:t>Условия и сроки диспансеризации </w:t>
      </w:r>
      <w:r>
        <w:rPr>
          <w:rFonts w:ascii="Arial" w:hAnsi="Arial"/>
          <w:color w:val="262828"/>
          <w:w w:val="95"/>
          <w:sz w:val="22"/>
        </w:rPr>
        <w:t>для </w:t>
      </w:r>
      <w:r>
        <w:rPr>
          <w:color w:val="262828"/>
          <w:w w:val="95"/>
        </w:rPr>
        <w:t>отдельных категорий населения, </w:t>
      </w:r>
      <w:r>
        <w:rPr>
          <w:color w:val="262828"/>
        </w:rPr>
        <w:t>профилактических</w:t>
      </w:r>
      <w:r>
        <w:rPr>
          <w:color w:val="262828"/>
          <w:spacing w:val="-58"/>
        </w:rPr>
        <w:t> </w:t>
      </w:r>
      <w:r>
        <w:rPr>
          <w:color w:val="262828"/>
        </w:rPr>
        <w:t>осмотров несовершеннолетних,</w:t>
      </w:r>
    </w:p>
    <w:p>
      <w:pPr>
        <w:spacing w:line="307" w:lineRule="exact" w:before="0"/>
        <w:ind w:left="3318" w:right="0" w:firstLine="0"/>
        <w:jc w:val="left"/>
        <w:rPr>
          <w:sz w:val="28"/>
        </w:rPr>
      </w:pPr>
      <w:r>
        <w:rPr>
          <w:color w:val="262828"/>
          <w:sz w:val="28"/>
        </w:rPr>
        <w:t>диспансерное наблюдение граждан</w:t>
      </w:r>
    </w:p>
    <w:p>
      <w:pPr>
        <w:spacing w:line="216" w:lineRule="auto" w:before="246"/>
        <w:ind w:left="488" w:right="502" w:firstLine="672"/>
        <w:jc w:val="both"/>
        <w:rPr>
          <w:sz w:val="28"/>
        </w:rPr>
      </w:pPr>
      <w:r>
        <w:rPr>
          <w:color w:val="262828"/>
          <w:sz w:val="28"/>
        </w:rPr>
        <w:t>Диспансеризация населения представляет собой комплекс </w:t>
      </w:r>
      <w:r>
        <w:rPr>
          <w:color w:val="262828"/>
          <w:spacing w:val="-9"/>
          <w:sz w:val="28"/>
        </w:rPr>
        <w:t>мероприятий</w:t>
      </w:r>
      <w:r>
        <w:rPr>
          <w:color w:val="3F3F41"/>
          <w:spacing w:val="-9"/>
          <w:sz w:val="28"/>
        </w:rPr>
        <w:t>, </w:t>
      </w:r>
      <w:r>
        <w:rPr>
          <w:color w:val="262828"/>
          <w:w w:val="95"/>
          <w:sz w:val="28"/>
        </w:rPr>
        <w:t>вкmочая медицинский осмотр врачами-специалистами и применение необходимых методов обследования</w:t>
      </w:r>
      <w:r>
        <w:rPr>
          <w:color w:val="3F3F41"/>
          <w:w w:val="95"/>
          <w:sz w:val="28"/>
        </w:rPr>
        <w:t>, </w:t>
      </w:r>
      <w:r>
        <w:rPr>
          <w:color w:val="262828"/>
          <w:w w:val="95"/>
          <w:sz w:val="28"/>
        </w:rPr>
        <w:t>осуществляемых в отношении определенных </w:t>
      </w:r>
      <w:r>
        <w:rPr>
          <w:color w:val="262828"/>
          <w:w w:val="95"/>
          <w:sz w:val="32"/>
        </w:rPr>
        <w:t>групп </w:t>
      </w:r>
      <w:r>
        <w:rPr>
          <w:color w:val="262828"/>
          <w:w w:val="95"/>
          <w:sz w:val="28"/>
        </w:rPr>
        <w:t>насе </w:t>
      </w:r>
      <w:r>
        <w:rPr>
          <w:color w:val="262828"/>
          <w:spacing w:val="-9"/>
          <w:w w:val="95"/>
          <w:sz w:val="28"/>
        </w:rPr>
        <w:t>ле</w:t>
      </w:r>
      <w:r>
        <w:rPr>
          <w:color w:val="080808"/>
          <w:spacing w:val="-9"/>
          <w:w w:val="95"/>
          <w:sz w:val="28"/>
        </w:rPr>
        <w:t>­ </w:t>
      </w:r>
      <w:r>
        <w:rPr>
          <w:color w:val="262828"/>
          <w:sz w:val="28"/>
        </w:rPr>
        <w:t>ния,</w:t>
      </w:r>
      <w:r>
        <w:rPr>
          <w:color w:val="262828"/>
          <w:spacing w:val="-44"/>
          <w:sz w:val="28"/>
        </w:rPr>
        <w:t> </w:t>
      </w:r>
      <w:r>
        <w:rPr>
          <w:color w:val="262828"/>
          <w:sz w:val="28"/>
        </w:rPr>
        <w:t>в</w:t>
      </w:r>
      <w:r>
        <w:rPr>
          <w:color w:val="262828"/>
          <w:spacing w:val="-47"/>
          <w:sz w:val="28"/>
        </w:rPr>
        <w:t> </w:t>
      </w:r>
      <w:r>
        <w:rPr>
          <w:color w:val="262828"/>
          <w:sz w:val="28"/>
        </w:rPr>
        <w:t>том</w:t>
      </w:r>
      <w:r>
        <w:rPr>
          <w:color w:val="262828"/>
          <w:spacing w:val="-43"/>
          <w:sz w:val="28"/>
        </w:rPr>
        <w:t> </w:t>
      </w:r>
      <w:r>
        <w:rPr>
          <w:color w:val="262828"/>
          <w:sz w:val="28"/>
        </w:rPr>
        <w:t>числе</w:t>
      </w:r>
      <w:r>
        <w:rPr>
          <w:color w:val="262828"/>
          <w:spacing w:val="-45"/>
          <w:sz w:val="28"/>
        </w:rPr>
        <w:t> </w:t>
      </w:r>
      <w:r>
        <w:rPr>
          <w:color w:val="262828"/>
          <w:sz w:val="28"/>
        </w:rPr>
        <w:t>отдельных</w:t>
      </w:r>
      <w:r>
        <w:rPr>
          <w:color w:val="262828"/>
          <w:spacing w:val="-41"/>
          <w:sz w:val="28"/>
        </w:rPr>
        <w:t> </w:t>
      </w:r>
      <w:r>
        <w:rPr>
          <w:color w:val="262828"/>
          <w:sz w:val="28"/>
        </w:rPr>
        <w:t>категорий</w:t>
      </w:r>
      <w:r>
        <w:rPr>
          <w:color w:val="262828"/>
          <w:spacing w:val="-37"/>
          <w:sz w:val="28"/>
        </w:rPr>
        <w:t> </w:t>
      </w:r>
      <w:r>
        <w:rPr>
          <w:color w:val="262828"/>
          <w:sz w:val="28"/>
        </w:rPr>
        <w:t>несовершеннолетних.</w:t>
      </w:r>
      <w:r>
        <w:rPr>
          <w:color w:val="262828"/>
          <w:spacing w:val="-47"/>
          <w:sz w:val="28"/>
        </w:rPr>
        <w:t> </w:t>
      </w:r>
      <w:r>
        <w:rPr>
          <w:color w:val="262828"/>
          <w:sz w:val="28"/>
        </w:rPr>
        <w:t>Диспансеризация</w:t>
      </w:r>
      <w:r>
        <w:rPr>
          <w:color w:val="262828"/>
          <w:spacing w:val="-51"/>
          <w:sz w:val="28"/>
        </w:rPr>
        <w:t> </w:t>
      </w:r>
      <w:r>
        <w:rPr>
          <w:color w:val="262828"/>
          <w:spacing w:val="-13"/>
          <w:sz w:val="28"/>
        </w:rPr>
        <w:t>насе</w:t>
      </w:r>
      <w:r>
        <w:rPr>
          <w:color w:val="080808"/>
          <w:spacing w:val="-13"/>
          <w:sz w:val="28"/>
        </w:rPr>
        <w:t>­ </w:t>
      </w:r>
      <w:r>
        <w:rPr>
          <w:color w:val="262828"/>
          <w:sz w:val="28"/>
        </w:rPr>
        <w:t>ления</w:t>
      </w:r>
      <w:r>
        <w:rPr>
          <w:color w:val="262828"/>
          <w:spacing w:val="-28"/>
          <w:sz w:val="28"/>
        </w:rPr>
        <w:t> </w:t>
      </w:r>
      <w:r>
        <w:rPr>
          <w:color w:val="262828"/>
          <w:sz w:val="28"/>
        </w:rPr>
        <w:t>направлена</w:t>
      </w:r>
      <w:r>
        <w:rPr>
          <w:color w:val="262828"/>
          <w:spacing w:val="-20"/>
          <w:sz w:val="28"/>
        </w:rPr>
        <w:t> </w:t>
      </w:r>
      <w:r>
        <w:rPr>
          <w:color w:val="262828"/>
          <w:sz w:val="28"/>
        </w:rPr>
        <w:t>на</w:t>
      </w:r>
      <w:r>
        <w:rPr>
          <w:color w:val="262828"/>
          <w:spacing w:val="-33"/>
          <w:sz w:val="28"/>
        </w:rPr>
        <w:t> </w:t>
      </w:r>
      <w:r>
        <w:rPr>
          <w:color w:val="262828"/>
          <w:sz w:val="28"/>
        </w:rPr>
        <w:t>раннее</w:t>
      </w:r>
      <w:r>
        <w:rPr>
          <w:color w:val="262828"/>
          <w:spacing w:val="-32"/>
          <w:sz w:val="28"/>
        </w:rPr>
        <w:t> </w:t>
      </w:r>
      <w:r>
        <w:rPr>
          <w:color w:val="262828"/>
          <w:sz w:val="28"/>
        </w:rPr>
        <w:t>выявление</w:t>
      </w:r>
      <w:r>
        <w:rPr>
          <w:color w:val="262828"/>
          <w:spacing w:val="-7"/>
          <w:sz w:val="28"/>
        </w:rPr>
        <w:t> </w:t>
      </w:r>
      <w:r>
        <w:rPr>
          <w:color w:val="262828"/>
          <w:sz w:val="28"/>
        </w:rPr>
        <w:t>и</w:t>
      </w:r>
      <w:r>
        <w:rPr>
          <w:color w:val="262828"/>
          <w:spacing w:val="-32"/>
          <w:sz w:val="28"/>
        </w:rPr>
        <w:t> </w:t>
      </w:r>
      <w:r>
        <w:rPr>
          <w:color w:val="262828"/>
          <w:sz w:val="28"/>
        </w:rPr>
        <w:t>профилактику заболеваний</w:t>
      </w:r>
      <w:r>
        <w:rPr>
          <w:color w:val="3F3F41"/>
          <w:sz w:val="28"/>
        </w:rPr>
        <w:t>.</w:t>
      </w:r>
    </w:p>
    <w:p>
      <w:pPr>
        <w:spacing w:line="220" w:lineRule="auto" w:before="0"/>
        <w:ind w:left="498" w:right="487" w:firstLine="661"/>
        <w:jc w:val="both"/>
        <w:rPr>
          <w:sz w:val="28"/>
        </w:rPr>
      </w:pPr>
      <w:r>
        <w:rPr>
          <w:color w:val="262828"/>
          <w:w w:val="95"/>
          <w:sz w:val="28"/>
        </w:rPr>
        <w:t>Профилактические медицинские осмотры несовершеннолетних проводятся в </w:t>
      </w:r>
      <w:r>
        <w:rPr>
          <w:color w:val="262828"/>
          <w:sz w:val="28"/>
        </w:rPr>
        <w:t>установленные</w:t>
      </w:r>
      <w:r>
        <w:rPr>
          <w:color w:val="262828"/>
          <w:spacing w:val="-13"/>
          <w:sz w:val="28"/>
        </w:rPr>
        <w:t> </w:t>
      </w:r>
      <w:r>
        <w:rPr>
          <w:color w:val="262828"/>
          <w:sz w:val="28"/>
        </w:rPr>
        <w:t>возрастные</w:t>
      </w:r>
      <w:r>
        <w:rPr>
          <w:color w:val="262828"/>
          <w:spacing w:val="-19"/>
          <w:sz w:val="28"/>
        </w:rPr>
        <w:t> </w:t>
      </w:r>
      <w:r>
        <w:rPr>
          <w:color w:val="262828"/>
          <w:sz w:val="28"/>
        </w:rPr>
        <w:t>периоды</w:t>
      </w:r>
      <w:r>
        <w:rPr>
          <w:color w:val="262828"/>
          <w:spacing w:val="-16"/>
          <w:sz w:val="28"/>
        </w:rPr>
        <w:t> </w:t>
      </w:r>
      <w:r>
        <w:rPr>
          <w:color w:val="262828"/>
          <w:sz w:val="28"/>
        </w:rPr>
        <w:t>в</w:t>
      </w:r>
      <w:r>
        <w:rPr>
          <w:color w:val="262828"/>
          <w:spacing w:val="-22"/>
          <w:sz w:val="28"/>
        </w:rPr>
        <w:t> </w:t>
      </w:r>
      <w:r>
        <w:rPr>
          <w:color w:val="262828"/>
          <w:sz w:val="28"/>
        </w:rPr>
        <w:t>целях</w:t>
      </w:r>
      <w:r>
        <w:rPr>
          <w:color w:val="262828"/>
          <w:spacing w:val="-25"/>
          <w:sz w:val="28"/>
        </w:rPr>
        <w:t> </w:t>
      </w:r>
      <w:r>
        <w:rPr>
          <w:color w:val="262828"/>
          <w:sz w:val="28"/>
        </w:rPr>
        <w:t>раннего</w:t>
      </w:r>
      <w:r>
        <w:rPr>
          <w:color w:val="262828"/>
          <w:spacing w:val="-21"/>
          <w:sz w:val="28"/>
        </w:rPr>
        <w:t> </w:t>
      </w:r>
      <w:r>
        <w:rPr>
          <w:color w:val="262828"/>
          <w:sz w:val="28"/>
        </w:rPr>
        <w:t>(своевременного)</w:t>
      </w:r>
      <w:r>
        <w:rPr>
          <w:color w:val="262828"/>
          <w:spacing w:val="-29"/>
          <w:sz w:val="28"/>
        </w:rPr>
        <w:t> </w:t>
      </w:r>
      <w:r>
        <w:rPr>
          <w:color w:val="262828"/>
          <w:sz w:val="28"/>
        </w:rPr>
        <w:t>выявления </w:t>
      </w:r>
      <w:r>
        <w:rPr>
          <w:color w:val="262828"/>
          <w:spacing w:val="-9"/>
          <w:sz w:val="28"/>
        </w:rPr>
        <w:t>па</w:t>
      </w:r>
      <w:r>
        <w:rPr>
          <w:color w:val="3F3F41"/>
          <w:spacing w:val="-9"/>
          <w:sz w:val="28"/>
        </w:rPr>
        <w:t>т</w:t>
      </w:r>
      <w:r>
        <w:rPr>
          <w:color w:val="262828"/>
          <w:spacing w:val="-9"/>
          <w:sz w:val="28"/>
        </w:rPr>
        <w:t>ологических </w:t>
      </w:r>
      <w:r>
        <w:rPr>
          <w:color w:val="262828"/>
          <w:sz w:val="28"/>
        </w:rPr>
        <w:t>состояний, заболеваний и факторов риска их </w:t>
      </w:r>
      <w:r>
        <w:rPr>
          <w:color w:val="262828"/>
          <w:spacing w:val="-9"/>
          <w:sz w:val="28"/>
        </w:rPr>
        <w:t>развития</w:t>
      </w:r>
      <w:r>
        <w:rPr>
          <w:color w:val="3F3F41"/>
          <w:spacing w:val="-9"/>
          <w:sz w:val="28"/>
        </w:rPr>
        <w:t>, </w:t>
      </w:r>
      <w:r>
        <w:rPr>
          <w:color w:val="262828"/>
          <w:spacing w:val="-11"/>
          <w:sz w:val="28"/>
        </w:rPr>
        <w:t>немедицин</w:t>
      </w:r>
      <w:r>
        <w:rPr>
          <w:color w:val="080808"/>
          <w:spacing w:val="-11"/>
          <w:sz w:val="28"/>
        </w:rPr>
        <w:t>­ </w:t>
      </w:r>
      <w:r>
        <w:rPr>
          <w:color w:val="262828"/>
          <w:sz w:val="28"/>
        </w:rPr>
        <w:t>скоrо</w:t>
      </w:r>
      <w:r>
        <w:rPr>
          <w:color w:val="262828"/>
          <w:spacing w:val="-42"/>
          <w:sz w:val="28"/>
        </w:rPr>
        <w:t> </w:t>
      </w:r>
      <w:r>
        <w:rPr>
          <w:color w:val="262828"/>
          <w:sz w:val="28"/>
        </w:rPr>
        <w:t>потребления</w:t>
      </w:r>
      <w:r>
        <w:rPr>
          <w:color w:val="262828"/>
          <w:spacing w:val="-37"/>
          <w:sz w:val="28"/>
        </w:rPr>
        <w:t> </w:t>
      </w:r>
      <w:r>
        <w:rPr>
          <w:color w:val="262828"/>
          <w:sz w:val="28"/>
        </w:rPr>
        <w:t>наркотических</w:t>
      </w:r>
      <w:r>
        <w:rPr>
          <w:color w:val="262828"/>
          <w:spacing w:val="-34"/>
          <w:sz w:val="28"/>
        </w:rPr>
        <w:t> </w:t>
      </w:r>
      <w:r>
        <w:rPr>
          <w:color w:val="262828"/>
          <w:sz w:val="28"/>
        </w:rPr>
        <w:t>средств</w:t>
      </w:r>
      <w:r>
        <w:rPr>
          <w:color w:val="262828"/>
          <w:spacing w:val="-37"/>
          <w:sz w:val="28"/>
        </w:rPr>
        <w:t> </w:t>
      </w:r>
      <w:r>
        <w:rPr>
          <w:color w:val="262828"/>
          <w:sz w:val="28"/>
        </w:rPr>
        <w:t>и</w:t>
      </w:r>
      <w:r>
        <w:rPr>
          <w:color w:val="262828"/>
          <w:spacing w:val="-44"/>
          <w:sz w:val="28"/>
        </w:rPr>
        <w:t> </w:t>
      </w:r>
      <w:r>
        <w:rPr>
          <w:color w:val="262828"/>
          <w:sz w:val="28"/>
        </w:rPr>
        <w:t>психотропных</w:t>
      </w:r>
      <w:r>
        <w:rPr>
          <w:color w:val="262828"/>
          <w:spacing w:val="-32"/>
          <w:sz w:val="28"/>
        </w:rPr>
        <w:t> </w:t>
      </w:r>
      <w:r>
        <w:rPr>
          <w:color w:val="262828"/>
          <w:spacing w:val="-4"/>
          <w:sz w:val="28"/>
        </w:rPr>
        <w:t>веществ</w:t>
      </w:r>
      <w:r>
        <w:rPr>
          <w:color w:val="3F3F41"/>
          <w:spacing w:val="-4"/>
          <w:sz w:val="28"/>
        </w:rPr>
        <w:t>,</w:t>
      </w:r>
      <w:r>
        <w:rPr>
          <w:color w:val="3F3F41"/>
          <w:spacing w:val="-35"/>
          <w:sz w:val="28"/>
        </w:rPr>
        <w:t> </w:t>
      </w:r>
      <w:r>
        <w:rPr>
          <w:color w:val="262828"/>
          <w:sz w:val="28"/>
        </w:rPr>
        <w:t>а</w:t>
      </w:r>
      <w:r>
        <w:rPr>
          <w:color w:val="262828"/>
          <w:spacing w:val="-42"/>
          <w:sz w:val="28"/>
        </w:rPr>
        <w:t> </w:t>
      </w:r>
      <w:r>
        <w:rPr>
          <w:color w:val="262828"/>
          <w:sz w:val="28"/>
        </w:rPr>
        <w:t>также</w:t>
      </w:r>
      <w:r>
        <w:rPr>
          <w:color w:val="262828"/>
          <w:spacing w:val="-43"/>
          <w:sz w:val="28"/>
        </w:rPr>
        <w:t> </w:t>
      </w:r>
      <w:r>
        <w:rPr>
          <w:color w:val="262828"/>
          <w:sz w:val="28"/>
        </w:rPr>
        <w:t>в</w:t>
      </w:r>
      <w:r>
        <w:rPr>
          <w:color w:val="262828"/>
          <w:spacing w:val="-35"/>
          <w:sz w:val="28"/>
        </w:rPr>
        <w:t> </w:t>
      </w:r>
      <w:r>
        <w:rPr>
          <w:color w:val="262828"/>
          <w:sz w:val="28"/>
        </w:rPr>
        <w:t>целях определения</w:t>
      </w:r>
      <w:r>
        <w:rPr>
          <w:color w:val="262828"/>
          <w:spacing w:val="-16"/>
          <w:sz w:val="28"/>
        </w:rPr>
        <w:t> </w:t>
      </w:r>
      <w:r>
        <w:rPr>
          <w:color w:val="262828"/>
          <w:sz w:val="28"/>
        </w:rPr>
        <w:t>групп</w:t>
      </w:r>
      <w:r>
        <w:rPr>
          <w:color w:val="262828"/>
          <w:spacing w:val="-21"/>
          <w:sz w:val="28"/>
        </w:rPr>
        <w:t> </w:t>
      </w:r>
      <w:r>
        <w:rPr>
          <w:color w:val="262828"/>
          <w:sz w:val="28"/>
        </w:rPr>
        <w:t>здоровья</w:t>
      </w:r>
      <w:r>
        <w:rPr>
          <w:color w:val="262828"/>
          <w:spacing w:val="-17"/>
          <w:sz w:val="28"/>
        </w:rPr>
        <w:t> </w:t>
      </w:r>
      <w:r>
        <w:rPr>
          <w:color w:val="262828"/>
          <w:sz w:val="28"/>
        </w:rPr>
        <w:t>и</w:t>
      </w:r>
      <w:r>
        <w:rPr>
          <w:color w:val="262828"/>
          <w:spacing w:val="-28"/>
          <w:sz w:val="28"/>
        </w:rPr>
        <w:t> </w:t>
      </w:r>
      <w:r>
        <w:rPr>
          <w:color w:val="262828"/>
          <w:sz w:val="28"/>
        </w:rPr>
        <w:t>выработки</w:t>
      </w:r>
      <w:r>
        <w:rPr>
          <w:color w:val="262828"/>
          <w:spacing w:val="-20"/>
          <w:sz w:val="28"/>
        </w:rPr>
        <w:t> </w:t>
      </w:r>
      <w:r>
        <w:rPr>
          <w:color w:val="262828"/>
          <w:sz w:val="28"/>
        </w:rPr>
        <w:t>рекомендаций</w:t>
      </w:r>
      <w:r>
        <w:rPr>
          <w:color w:val="262828"/>
          <w:spacing w:val="-8"/>
          <w:sz w:val="28"/>
        </w:rPr>
        <w:t> </w:t>
      </w:r>
      <w:r>
        <w:rPr>
          <w:rFonts w:ascii="Arial" w:hAnsi="Arial"/>
          <w:color w:val="262828"/>
          <w:sz w:val="22"/>
        </w:rPr>
        <w:t>для</w:t>
      </w:r>
      <w:r>
        <w:rPr>
          <w:rFonts w:ascii="Arial" w:hAnsi="Arial"/>
          <w:color w:val="262828"/>
          <w:spacing w:val="7"/>
          <w:sz w:val="22"/>
        </w:rPr>
        <w:t> </w:t>
      </w:r>
      <w:r>
        <w:rPr>
          <w:color w:val="262828"/>
          <w:sz w:val="28"/>
        </w:rPr>
        <w:t>несовершеннолетних </w:t>
      </w:r>
      <w:r>
        <w:rPr>
          <w:color w:val="262828"/>
          <w:w w:val="101"/>
          <w:sz w:val="28"/>
        </w:rPr>
        <w:t>и</w:t>
      </w:r>
      <w:r>
        <w:rPr>
          <w:color w:val="262828"/>
          <w:spacing w:val="-23"/>
          <w:sz w:val="28"/>
        </w:rPr>
        <w:t> </w:t>
      </w:r>
      <w:r>
        <w:rPr>
          <w:color w:val="262828"/>
          <w:spacing w:val="-1"/>
          <w:w w:val="100"/>
          <w:sz w:val="28"/>
        </w:rPr>
        <w:t>и</w:t>
      </w:r>
      <w:r>
        <w:rPr>
          <w:color w:val="262828"/>
          <w:w w:val="100"/>
          <w:sz w:val="28"/>
        </w:rPr>
        <w:t>х</w:t>
      </w:r>
      <w:r>
        <w:rPr>
          <w:color w:val="262828"/>
          <w:spacing w:val="-21"/>
          <w:sz w:val="28"/>
        </w:rPr>
        <w:t> </w:t>
      </w:r>
      <w:r>
        <w:rPr>
          <w:color w:val="262828"/>
          <w:w w:val="95"/>
          <w:sz w:val="28"/>
        </w:rPr>
        <w:t>родителей</w:t>
      </w:r>
      <w:r>
        <w:rPr>
          <w:color w:val="262828"/>
          <w:spacing w:val="2"/>
          <w:sz w:val="28"/>
        </w:rPr>
        <w:t> </w:t>
      </w:r>
      <w:r>
        <w:rPr>
          <w:color w:val="262828"/>
          <w:spacing w:val="-1"/>
          <w:w w:val="98"/>
          <w:sz w:val="28"/>
        </w:rPr>
        <w:t>ил</w:t>
      </w:r>
      <w:r>
        <w:rPr>
          <w:color w:val="262828"/>
          <w:w w:val="98"/>
          <w:sz w:val="28"/>
        </w:rPr>
        <w:t>и</w:t>
      </w:r>
      <w:r>
        <w:rPr>
          <w:color w:val="262828"/>
          <w:spacing w:val="-18"/>
          <w:sz w:val="28"/>
        </w:rPr>
        <w:t> </w:t>
      </w:r>
      <w:r>
        <w:rPr>
          <w:color w:val="262828"/>
          <w:spacing w:val="-1"/>
          <w:w w:val="96"/>
          <w:sz w:val="28"/>
        </w:rPr>
        <w:t>ины</w:t>
      </w:r>
      <w:r>
        <w:rPr>
          <w:color w:val="262828"/>
          <w:w w:val="96"/>
          <w:sz w:val="28"/>
        </w:rPr>
        <w:t>х</w:t>
      </w:r>
      <w:r>
        <w:rPr>
          <w:color w:val="262828"/>
          <w:spacing w:val="-16"/>
          <w:sz w:val="28"/>
        </w:rPr>
        <w:t> </w:t>
      </w:r>
      <w:r>
        <w:rPr>
          <w:color w:val="262828"/>
          <w:w w:val="95"/>
          <w:sz w:val="28"/>
        </w:rPr>
        <w:t>законных</w:t>
      </w:r>
      <w:r>
        <w:rPr>
          <w:color w:val="262828"/>
          <w:spacing w:val="-9"/>
          <w:sz w:val="28"/>
        </w:rPr>
        <w:t> </w:t>
      </w:r>
      <w:r>
        <w:rPr>
          <w:color w:val="262828"/>
          <w:spacing w:val="-1"/>
          <w:w w:val="102"/>
          <w:sz w:val="28"/>
        </w:rPr>
        <w:t>представителе</w:t>
      </w:r>
      <w:r>
        <w:rPr>
          <w:color w:val="262828"/>
          <w:spacing w:val="-140"/>
          <w:w w:val="102"/>
          <w:sz w:val="28"/>
        </w:rPr>
        <w:t>й</w:t>
      </w:r>
      <w:r>
        <w:rPr>
          <w:color w:val="080808"/>
          <w:w w:val="108"/>
          <w:sz w:val="28"/>
        </w:rPr>
        <w:t>.</w:t>
      </w:r>
    </w:p>
    <w:p>
      <w:pPr>
        <w:spacing w:line="280" w:lineRule="exact" w:before="0"/>
        <w:ind w:left="1170" w:right="0" w:firstLine="0"/>
        <w:jc w:val="both"/>
        <w:rPr>
          <w:sz w:val="28"/>
        </w:rPr>
      </w:pPr>
      <w:r>
        <w:rPr>
          <w:color w:val="262828"/>
          <w:sz w:val="28"/>
        </w:rPr>
        <w:t>Диспансеризация и профилактические медицинские осмотры несовершенно­</w:t>
      </w:r>
    </w:p>
    <w:p>
      <w:pPr>
        <w:spacing w:line="220" w:lineRule="auto" w:before="6"/>
        <w:ind w:left="507" w:right="286" w:firstLine="0"/>
        <w:jc w:val="left"/>
        <w:rPr>
          <w:sz w:val="28"/>
        </w:rPr>
      </w:pPr>
      <w:r>
        <w:rPr>
          <w:color w:val="262828"/>
          <w:sz w:val="28"/>
        </w:rPr>
        <w:t>летних</w:t>
      </w:r>
      <w:r>
        <w:rPr>
          <w:color w:val="262828"/>
          <w:spacing w:val="-43"/>
          <w:sz w:val="28"/>
        </w:rPr>
        <w:t> </w:t>
      </w:r>
      <w:r>
        <w:rPr>
          <w:color w:val="262828"/>
          <w:sz w:val="28"/>
        </w:rPr>
        <w:t>проводятся</w:t>
      </w:r>
      <w:r>
        <w:rPr>
          <w:color w:val="262828"/>
          <w:spacing w:val="-39"/>
          <w:sz w:val="28"/>
        </w:rPr>
        <w:t> </w:t>
      </w:r>
      <w:r>
        <w:rPr>
          <w:color w:val="262828"/>
          <w:sz w:val="28"/>
        </w:rPr>
        <w:t>в</w:t>
      </w:r>
      <w:r>
        <w:rPr>
          <w:color w:val="262828"/>
          <w:spacing w:val="-42"/>
          <w:sz w:val="28"/>
        </w:rPr>
        <w:t> </w:t>
      </w:r>
      <w:r>
        <w:rPr>
          <w:color w:val="262828"/>
          <w:sz w:val="28"/>
        </w:rPr>
        <w:t>медицинских</w:t>
      </w:r>
      <w:r>
        <w:rPr>
          <w:color w:val="262828"/>
          <w:spacing w:val="-35"/>
          <w:sz w:val="28"/>
        </w:rPr>
        <w:t> </w:t>
      </w:r>
      <w:r>
        <w:rPr>
          <w:color w:val="262828"/>
          <w:sz w:val="28"/>
        </w:rPr>
        <w:t>организациях,</w:t>
      </w:r>
      <w:r>
        <w:rPr>
          <w:color w:val="262828"/>
          <w:spacing w:val="-35"/>
          <w:sz w:val="28"/>
        </w:rPr>
        <w:t> </w:t>
      </w:r>
      <w:r>
        <w:rPr>
          <w:color w:val="262828"/>
          <w:sz w:val="28"/>
        </w:rPr>
        <w:t>участвующих</w:t>
      </w:r>
      <w:r>
        <w:rPr>
          <w:color w:val="262828"/>
          <w:spacing w:val="-41"/>
          <w:sz w:val="28"/>
        </w:rPr>
        <w:t> </w:t>
      </w:r>
      <w:r>
        <w:rPr>
          <w:color w:val="262828"/>
          <w:sz w:val="28"/>
        </w:rPr>
        <w:t>в</w:t>
      </w:r>
      <w:r>
        <w:rPr>
          <w:color w:val="262828"/>
          <w:spacing w:val="-39"/>
          <w:sz w:val="28"/>
        </w:rPr>
        <w:t> </w:t>
      </w:r>
      <w:r>
        <w:rPr>
          <w:color w:val="262828"/>
          <w:sz w:val="28"/>
        </w:rPr>
        <w:t>реализации</w:t>
      </w:r>
      <w:r>
        <w:rPr>
          <w:color w:val="262828"/>
          <w:spacing w:val="-42"/>
          <w:sz w:val="28"/>
        </w:rPr>
        <w:t> </w:t>
      </w:r>
      <w:r>
        <w:rPr>
          <w:color w:val="262828"/>
          <w:sz w:val="28"/>
        </w:rPr>
        <w:t>Терри</w:t>
      </w:r>
      <w:r>
        <w:rPr>
          <w:color w:val="080808"/>
          <w:sz w:val="28"/>
        </w:rPr>
        <w:t>­ </w:t>
      </w:r>
      <w:r>
        <w:rPr>
          <w:color w:val="262828"/>
          <w:sz w:val="28"/>
        </w:rPr>
        <w:t>ториальной</w:t>
      </w:r>
      <w:r>
        <w:rPr>
          <w:color w:val="262828"/>
          <w:spacing w:val="-32"/>
          <w:sz w:val="28"/>
        </w:rPr>
        <w:t> </w:t>
      </w:r>
      <w:r>
        <w:rPr>
          <w:color w:val="262828"/>
          <w:sz w:val="28"/>
        </w:rPr>
        <w:t>программы</w:t>
      </w:r>
      <w:r>
        <w:rPr>
          <w:color w:val="262828"/>
          <w:spacing w:val="-35"/>
          <w:sz w:val="28"/>
        </w:rPr>
        <w:t> </w:t>
      </w:r>
      <w:r>
        <w:rPr>
          <w:color w:val="262828"/>
          <w:sz w:val="28"/>
        </w:rPr>
        <w:t>ОМС,</w:t>
      </w:r>
      <w:r>
        <w:rPr>
          <w:color w:val="262828"/>
          <w:spacing w:val="-44"/>
          <w:sz w:val="28"/>
        </w:rPr>
        <w:t> </w:t>
      </w:r>
      <w:r>
        <w:rPr>
          <w:color w:val="262828"/>
          <w:sz w:val="28"/>
        </w:rPr>
        <w:t>в</w:t>
      </w:r>
      <w:r>
        <w:rPr>
          <w:color w:val="262828"/>
          <w:spacing w:val="-41"/>
          <w:sz w:val="28"/>
        </w:rPr>
        <w:t> </w:t>
      </w:r>
      <w:r>
        <w:rPr>
          <w:color w:val="262828"/>
          <w:sz w:val="28"/>
        </w:rPr>
        <w:t>соответствии</w:t>
      </w:r>
      <w:r>
        <w:rPr>
          <w:color w:val="262828"/>
          <w:spacing w:val="-31"/>
          <w:sz w:val="28"/>
        </w:rPr>
        <w:t> </w:t>
      </w:r>
      <w:r>
        <w:rPr>
          <w:color w:val="262828"/>
          <w:sz w:val="28"/>
        </w:rPr>
        <w:t>с</w:t>
      </w:r>
      <w:r>
        <w:rPr>
          <w:color w:val="262828"/>
          <w:spacing w:val="-38"/>
          <w:sz w:val="28"/>
        </w:rPr>
        <w:t> </w:t>
      </w:r>
      <w:r>
        <w:rPr>
          <w:color w:val="262828"/>
          <w:sz w:val="28"/>
        </w:rPr>
        <w:t>программами</w:t>
      </w:r>
      <w:r>
        <w:rPr>
          <w:color w:val="262828"/>
          <w:spacing w:val="-25"/>
          <w:sz w:val="28"/>
        </w:rPr>
        <w:t> </w:t>
      </w:r>
      <w:r>
        <w:rPr>
          <w:color w:val="262828"/>
          <w:sz w:val="28"/>
        </w:rPr>
        <w:t>и</w:t>
      </w:r>
      <w:r>
        <w:rPr>
          <w:color w:val="262828"/>
          <w:spacing w:val="-42"/>
          <w:sz w:val="28"/>
        </w:rPr>
        <w:t> </w:t>
      </w:r>
      <w:r>
        <w:rPr>
          <w:color w:val="262828"/>
          <w:sz w:val="28"/>
        </w:rPr>
        <w:t>сроками,</w:t>
      </w:r>
      <w:r>
        <w:rPr>
          <w:color w:val="262828"/>
          <w:spacing w:val="-38"/>
          <w:sz w:val="28"/>
        </w:rPr>
        <w:t> </w:t>
      </w:r>
      <w:r>
        <w:rPr>
          <w:color w:val="262828"/>
          <w:sz w:val="28"/>
        </w:rPr>
        <w:t>утвержден­ </w:t>
      </w:r>
      <w:r>
        <w:rPr>
          <w:color w:val="262828"/>
          <w:w w:val="95"/>
          <w:sz w:val="28"/>
        </w:rPr>
        <w:t>ными нормативными документами Министерства здравоохранения Российской Фе­ </w:t>
      </w:r>
      <w:r>
        <w:rPr>
          <w:color w:val="262828"/>
          <w:sz w:val="28"/>
        </w:rPr>
        <w:t>дерации, при условии информированного добровольного согласия </w:t>
      </w:r>
      <w:r>
        <w:rPr>
          <w:color w:val="262828"/>
          <w:spacing w:val="-9"/>
          <w:sz w:val="28"/>
        </w:rPr>
        <w:t>несовершенн</w:t>
      </w:r>
      <w:r>
        <w:rPr>
          <w:color w:val="080808"/>
          <w:spacing w:val="-9"/>
          <w:sz w:val="28"/>
        </w:rPr>
        <w:t>­</w:t>
      </w:r>
      <w:r>
        <w:rPr>
          <w:color w:val="262828"/>
          <w:spacing w:val="-9"/>
          <w:sz w:val="28"/>
        </w:rPr>
        <w:t>о </w:t>
      </w:r>
      <w:r>
        <w:rPr>
          <w:color w:val="262828"/>
          <w:sz w:val="28"/>
        </w:rPr>
        <w:t>летнего</w:t>
      </w:r>
      <w:r>
        <w:rPr>
          <w:color w:val="262828"/>
          <w:spacing w:val="-25"/>
          <w:sz w:val="28"/>
        </w:rPr>
        <w:t> </w:t>
      </w:r>
      <w:r>
        <w:rPr>
          <w:color w:val="262828"/>
          <w:sz w:val="28"/>
        </w:rPr>
        <w:t>(его</w:t>
      </w:r>
      <w:r>
        <w:rPr>
          <w:color w:val="262828"/>
          <w:spacing w:val="-30"/>
          <w:sz w:val="28"/>
        </w:rPr>
        <w:t> </w:t>
      </w:r>
      <w:r>
        <w:rPr>
          <w:color w:val="262828"/>
          <w:sz w:val="28"/>
        </w:rPr>
        <w:t>родителя</w:t>
      </w:r>
      <w:r>
        <w:rPr>
          <w:color w:val="262828"/>
          <w:spacing w:val="-23"/>
          <w:sz w:val="28"/>
        </w:rPr>
        <w:t> </w:t>
      </w:r>
      <w:r>
        <w:rPr>
          <w:color w:val="262828"/>
          <w:sz w:val="28"/>
        </w:rPr>
        <w:t>или</w:t>
      </w:r>
      <w:r>
        <w:rPr>
          <w:color w:val="262828"/>
          <w:spacing w:val="-27"/>
          <w:sz w:val="28"/>
        </w:rPr>
        <w:t> </w:t>
      </w:r>
      <w:r>
        <w:rPr>
          <w:color w:val="262828"/>
          <w:sz w:val="28"/>
        </w:rPr>
        <w:t>иного</w:t>
      </w:r>
      <w:r>
        <w:rPr>
          <w:color w:val="262828"/>
          <w:spacing w:val="-23"/>
          <w:sz w:val="28"/>
        </w:rPr>
        <w:t> </w:t>
      </w:r>
      <w:r>
        <w:rPr>
          <w:color w:val="262828"/>
          <w:sz w:val="28"/>
        </w:rPr>
        <w:t>законного</w:t>
      </w:r>
      <w:r>
        <w:rPr>
          <w:color w:val="262828"/>
          <w:spacing w:val="-20"/>
          <w:sz w:val="28"/>
        </w:rPr>
        <w:t> </w:t>
      </w:r>
      <w:r>
        <w:rPr>
          <w:color w:val="262828"/>
          <w:sz w:val="28"/>
        </w:rPr>
        <w:t>представителя)</w:t>
      </w:r>
      <w:r>
        <w:rPr>
          <w:color w:val="262828"/>
          <w:spacing w:val="-35"/>
          <w:sz w:val="28"/>
        </w:rPr>
        <w:t> </w:t>
      </w:r>
      <w:r>
        <w:rPr>
          <w:color w:val="262828"/>
          <w:sz w:val="28"/>
        </w:rPr>
        <w:t>на</w:t>
      </w:r>
      <w:r>
        <w:rPr>
          <w:color w:val="262828"/>
          <w:spacing w:val="-36"/>
          <w:sz w:val="28"/>
        </w:rPr>
        <w:t> </w:t>
      </w:r>
      <w:r>
        <w:rPr>
          <w:color w:val="262828"/>
          <w:sz w:val="28"/>
        </w:rPr>
        <w:t>медицинское</w:t>
      </w:r>
      <w:r>
        <w:rPr>
          <w:color w:val="262828"/>
          <w:spacing w:val="-13"/>
          <w:sz w:val="28"/>
        </w:rPr>
        <w:t> </w:t>
      </w:r>
      <w:r>
        <w:rPr>
          <w:color w:val="262828"/>
          <w:spacing w:val="3"/>
          <w:sz w:val="28"/>
        </w:rPr>
        <w:t>вмеша</w:t>
      </w:r>
      <w:r>
        <w:rPr>
          <w:color w:val="080808"/>
          <w:spacing w:val="3"/>
          <w:sz w:val="28"/>
        </w:rPr>
        <w:t>­ </w:t>
      </w:r>
      <w:r>
        <w:rPr>
          <w:color w:val="262828"/>
          <w:sz w:val="28"/>
        </w:rPr>
        <w:t>тельство</w:t>
      </w:r>
      <w:r>
        <w:rPr>
          <w:color w:val="262828"/>
          <w:spacing w:val="-20"/>
          <w:sz w:val="28"/>
        </w:rPr>
        <w:t> </w:t>
      </w:r>
      <w:r>
        <w:rPr>
          <w:color w:val="262828"/>
          <w:sz w:val="28"/>
        </w:rPr>
        <w:t>с</w:t>
      </w:r>
      <w:r>
        <w:rPr>
          <w:color w:val="262828"/>
          <w:spacing w:val="-24"/>
          <w:sz w:val="28"/>
        </w:rPr>
        <w:t> </w:t>
      </w:r>
      <w:r>
        <w:rPr>
          <w:color w:val="262828"/>
          <w:sz w:val="28"/>
        </w:rPr>
        <w:t>соблюдением</w:t>
      </w:r>
      <w:r>
        <w:rPr>
          <w:color w:val="262828"/>
          <w:spacing w:val="-16"/>
          <w:sz w:val="28"/>
        </w:rPr>
        <w:t> </w:t>
      </w:r>
      <w:r>
        <w:rPr>
          <w:color w:val="262828"/>
          <w:spacing w:val="-11"/>
          <w:sz w:val="28"/>
        </w:rPr>
        <w:t>требований</w:t>
      </w:r>
      <w:r>
        <w:rPr>
          <w:color w:val="3F3F41"/>
          <w:spacing w:val="-11"/>
          <w:sz w:val="28"/>
        </w:rPr>
        <w:t>,</w:t>
      </w:r>
      <w:r>
        <w:rPr>
          <w:color w:val="3F3F41"/>
          <w:spacing w:val="-28"/>
          <w:sz w:val="28"/>
        </w:rPr>
        <w:t> </w:t>
      </w:r>
      <w:r>
        <w:rPr>
          <w:color w:val="262828"/>
          <w:sz w:val="28"/>
        </w:rPr>
        <w:t>установленных</w:t>
      </w:r>
      <w:r>
        <w:rPr>
          <w:color w:val="262828"/>
          <w:spacing w:val="-12"/>
          <w:sz w:val="28"/>
        </w:rPr>
        <w:t> </w:t>
      </w:r>
      <w:r>
        <w:rPr>
          <w:color w:val="262828"/>
          <w:sz w:val="28"/>
        </w:rPr>
        <w:t>статьей</w:t>
      </w:r>
      <w:r>
        <w:rPr>
          <w:color w:val="262828"/>
          <w:spacing w:val="-23"/>
          <w:sz w:val="28"/>
        </w:rPr>
        <w:t> </w:t>
      </w:r>
      <w:r>
        <w:rPr>
          <w:color w:val="262828"/>
          <w:sz w:val="28"/>
        </w:rPr>
        <w:t>20</w:t>
      </w:r>
      <w:r>
        <w:rPr>
          <w:color w:val="262828"/>
          <w:spacing w:val="-36"/>
          <w:sz w:val="28"/>
        </w:rPr>
        <w:t> </w:t>
      </w:r>
      <w:r>
        <w:rPr>
          <w:color w:val="262828"/>
          <w:sz w:val="28"/>
        </w:rPr>
        <w:t>Федерального</w:t>
      </w:r>
      <w:r>
        <w:rPr>
          <w:color w:val="262828"/>
          <w:spacing w:val="-18"/>
          <w:sz w:val="28"/>
        </w:rPr>
        <w:t> </w:t>
      </w:r>
      <w:r>
        <w:rPr>
          <w:color w:val="262828"/>
          <w:spacing w:val="-5"/>
          <w:sz w:val="28"/>
        </w:rPr>
        <w:t>зако</w:t>
      </w:r>
      <w:r>
        <w:rPr>
          <w:color w:val="080808"/>
          <w:spacing w:val="-5"/>
          <w:sz w:val="28"/>
        </w:rPr>
        <w:t>­ </w:t>
      </w:r>
      <w:r>
        <w:rPr>
          <w:color w:val="262828"/>
          <w:sz w:val="28"/>
        </w:rPr>
        <w:t>на</w:t>
      </w:r>
      <w:r>
        <w:rPr>
          <w:color w:val="262828"/>
          <w:spacing w:val="-17"/>
          <w:sz w:val="28"/>
        </w:rPr>
        <w:t> </w:t>
      </w:r>
      <w:r>
        <w:rPr>
          <w:color w:val="262828"/>
          <w:sz w:val="28"/>
        </w:rPr>
        <w:t>от</w:t>
      </w:r>
      <w:r>
        <w:rPr>
          <w:color w:val="262828"/>
          <w:spacing w:val="-23"/>
          <w:sz w:val="28"/>
        </w:rPr>
        <w:t> </w:t>
      </w:r>
      <w:r>
        <w:rPr>
          <w:color w:val="262828"/>
          <w:sz w:val="28"/>
        </w:rPr>
        <w:t>21</w:t>
      </w:r>
      <w:r>
        <w:rPr>
          <w:color w:val="262828"/>
          <w:spacing w:val="-13"/>
          <w:sz w:val="28"/>
        </w:rPr>
        <w:t> </w:t>
      </w:r>
      <w:r>
        <w:rPr>
          <w:color w:val="262828"/>
          <w:sz w:val="28"/>
        </w:rPr>
        <w:t>ноября</w:t>
      </w:r>
      <w:r>
        <w:rPr>
          <w:color w:val="262828"/>
          <w:spacing w:val="-7"/>
          <w:sz w:val="28"/>
        </w:rPr>
        <w:t> </w:t>
      </w:r>
      <w:r>
        <w:rPr>
          <w:color w:val="262828"/>
          <w:sz w:val="28"/>
        </w:rPr>
        <w:t>2011</w:t>
      </w:r>
      <w:r>
        <w:rPr>
          <w:color w:val="262828"/>
          <w:spacing w:val="-9"/>
          <w:sz w:val="28"/>
        </w:rPr>
        <w:t> </w:t>
      </w:r>
      <w:r>
        <w:rPr>
          <w:color w:val="262828"/>
          <w:sz w:val="28"/>
        </w:rPr>
        <w:t>года</w:t>
      </w:r>
      <w:r>
        <w:rPr>
          <w:color w:val="262828"/>
          <w:spacing w:val="-27"/>
          <w:sz w:val="28"/>
        </w:rPr>
        <w:t> </w:t>
      </w:r>
      <w:r>
        <w:rPr>
          <w:rFonts w:ascii="Arial" w:hAnsi="Arial"/>
          <w:color w:val="262828"/>
          <w:sz w:val="25"/>
        </w:rPr>
        <w:t>№</w:t>
      </w:r>
      <w:r>
        <w:rPr>
          <w:rFonts w:ascii="Arial" w:hAnsi="Arial"/>
          <w:color w:val="262828"/>
          <w:spacing w:val="-19"/>
          <w:sz w:val="25"/>
        </w:rPr>
        <w:t> </w:t>
      </w:r>
      <w:r>
        <w:rPr>
          <w:color w:val="262828"/>
          <w:sz w:val="28"/>
        </w:rPr>
        <w:t>323-ФЗ</w:t>
      </w:r>
      <w:r>
        <w:rPr>
          <w:color w:val="262828"/>
          <w:spacing w:val="-8"/>
          <w:sz w:val="28"/>
        </w:rPr>
        <w:t> </w:t>
      </w:r>
      <w:r>
        <w:rPr>
          <w:color w:val="262828"/>
          <w:sz w:val="28"/>
        </w:rPr>
        <w:t>«Об</w:t>
      </w:r>
      <w:r>
        <w:rPr>
          <w:color w:val="262828"/>
          <w:spacing w:val="-11"/>
          <w:sz w:val="28"/>
        </w:rPr>
        <w:t> </w:t>
      </w:r>
      <w:r>
        <w:rPr>
          <w:color w:val="262828"/>
          <w:sz w:val="28"/>
        </w:rPr>
        <w:t>основах</w:t>
      </w:r>
      <w:r>
        <w:rPr>
          <w:color w:val="262828"/>
          <w:spacing w:val="-8"/>
          <w:sz w:val="28"/>
        </w:rPr>
        <w:t> </w:t>
      </w:r>
      <w:r>
        <w:rPr>
          <w:color w:val="262828"/>
          <w:sz w:val="28"/>
        </w:rPr>
        <w:t>охраны</w:t>
      </w:r>
      <w:r>
        <w:rPr>
          <w:color w:val="262828"/>
          <w:spacing w:val="-10"/>
          <w:sz w:val="28"/>
        </w:rPr>
        <w:t> </w:t>
      </w:r>
      <w:r>
        <w:rPr>
          <w:color w:val="262828"/>
          <w:sz w:val="28"/>
        </w:rPr>
        <w:t>здоровья</w:t>
      </w:r>
      <w:r>
        <w:rPr>
          <w:color w:val="262828"/>
          <w:spacing w:val="6"/>
          <w:sz w:val="28"/>
        </w:rPr>
        <w:t> </w:t>
      </w:r>
      <w:r>
        <w:rPr>
          <w:color w:val="262828"/>
          <w:sz w:val="28"/>
        </w:rPr>
        <w:t>граждан</w:t>
      </w:r>
      <w:r>
        <w:rPr>
          <w:color w:val="262828"/>
          <w:spacing w:val="-1"/>
          <w:sz w:val="28"/>
        </w:rPr>
        <w:t> </w:t>
      </w:r>
      <w:r>
        <w:rPr>
          <w:color w:val="262828"/>
          <w:sz w:val="28"/>
        </w:rPr>
        <w:t>в</w:t>
      </w:r>
      <w:r>
        <w:rPr>
          <w:color w:val="262828"/>
          <w:spacing w:val="-11"/>
          <w:sz w:val="28"/>
        </w:rPr>
        <w:t> </w:t>
      </w:r>
      <w:r>
        <w:rPr>
          <w:color w:val="262828"/>
          <w:spacing w:val="3"/>
          <w:sz w:val="28"/>
        </w:rPr>
        <w:t>Рос</w:t>
      </w:r>
      <w:r>
        <w:rPr>
          <w:color w:val="080808"/>
          <w:spacing w:val="3"/>
          <w:sz w:val="28"/>
        </w:rPr>
        <w:t>­ </w:t>
      </w:r>
      <w:r>
        <w:rPr>
          <w:color w:val="262828"/>
          <w:sz w:val="28"/>
        </w:rPr>
        <w:t>сийской</w:t>
      </w:r>
      <w:r>
        <w:rPr>
          <w:color w:val="262828"/>
          <w:spacing w:val="-12"/>
          <w:sz w:val="28"/>
        </w:rPr>
        <w:t> </w:t>
      </w:r>
      <w:r>
        <w:rPr>
          <w:color w:val="262828"/>
          <w:sz w:val="28"/>
        </w:rPr>
        <w:t>Федерации».</w:t>
      </w:r>
    </w:p>
    <w:p>
      <w:pPr>
        <w:spacing w:line="218" w:lineRule="auto" w:before="0"/>
        <w:ind w:left="518" w:right="445" w:firstLine="669"/>
        <w:jc w:val="both"/>
        <w:rPr>
          <w:sz w:val="28"/>
        </w:rPr>
      </w:pPr>
      <w:r>
        <w:rPr>
          <w:color w:val="262828"/>
          <w:sz w:val="28"/>
        </w:rPr>
        <w:t>При</w:t>
      </w:r>
      <w:r>
        <w:rPr>
          <w:color w:val="262828"/>
          <w:spacing w:val="-35"/>
          <w:sz w:val="28"/>
        </w:rPr>
        <w:t> </w:t>
      </w:r>
      <w:r>
        <w:rPr>
          <w:color w:val="262828"/>
          <w:sz w:val="28"/>
        </w:rPr>
        <w:t>отсуrствии</w:t>
      </w:r>
      <w:r>
        <w:rPr>
          <w:color w:val="262828"/>
          <w:spacing w:val="-28"/>
          <w:sz w:val="28"/>
        </w:rPr>
        <w:t> </w:t>
      </w:r>
      <w:r>
        <w:rPr>
          <w:color w:val="262828"/>
          <w:sz w:val="28"/>
        </w:rPr>
        <w:t>необходимых</w:t>
      </w:r>
      <w:r>
        <w:rPr>
          <w:color w:val="262828"/>
          <w:spacing w:val="-28"/>
          <w:sz w:val="28"/>
        </w:rPr>
        <w:t> </w:t>
      </w:r>
      <w:r>
        <w:rPr>
          <w:color w:val="262828"/>
          <w:sz w:val="28"/>
        </w:rPr>
        <w:t>врачей-спе</w:t>
      </w:r>
      <w:r>
        <w:rPr>
          <w:color w:val="262828"/>
          <w:spacing w:val="-60"/>
          <w:sz w:val="28"/>
        </w:rPr>
        <w:t> </w:t>
      </w:r>
      <w:r>
        <w:rPr>
          <w:color w:val="262828"/>
          <w:spacing w:val="-7"/>
          <w:sz w:val="28"/>
        </w:rPr>
        <w:t>циалистов</w:t>
      </w:r>
      <w:r>
        <w:rPr>
          <w:color w:val="3F3F41"/>
          <w:spacing w:val="-7"/>
          <w:sz w:val="28"/>
        </w:rPr>
        <w:t>,</w:t>
      </w:r>
      <w:r>
        <w:rPr>
          <w:color w:val="3F3F41"/>
          <w:spacing w:val="-34"/>
          <w:sz w:val="28"/>
        </w:rPr>
        <w:t> </w:t>
      </w:r>
      <w:r>
        <w:rPr>
          <w:color w:val="262828"/>
          <w:sz w:val="28"/>
        </w:rPr>
        <w:t>лабораторных</w:t>
      </w:r>
      <w:r>
        <w:rPr>
          <w:color w:val="262828"/>
          <w:spacing w:val="-32"/>
          <w:sz w:val="28"/>
        </w:rPr>
        <w:t> </w:t>
      </w:r>
      <w:r>
        <w:rPr>
          <w:color w:val="262828"/>
          <w:sz w:val="28"/>
        </w:rPr>
        <w:t>и</w:t>
      </w:r>
      <w:r>
        <w:rPr>
          <w:color w:val="262828"/>
          <w:spacing w:val="-29"/>
          <w:sz w:val="28"/>
        </w:rPr>
        <w:t> </w:t>
      </w:r>
      <w:r>
        <w:rPr>
          <w:color w:val="262828"/>
          <w:sz w:val="28"/>
        </w:rPr>
        <w:t>функци­ </w:t>
      </w:r>
      <w:r>
        <w:rPr>
          <w:color w:val="262828"/>
          <w:w w:val="95"/>
          <w:sz w:val="28"/>
        </w:rPr>
        <w:t>ональных исследований в медицинской организации консультации специалистов и </w:t>
      </w:r>
      <w:r>
        <w:rPr>
          <w:color w:val="262828"/>
          <w:sz w:val="28"/>
        </w:rPr>
        <w:t>диагностические исследования </w:t>
      </w:r>
      <w:r>
        <w:rPr>
          <w:rFonts w:ascii="Arial" w:hAnsi="Arial"/>
          <w:color w:val="262828"/>
          <w:sz w:val="23"/>
        </w:rPr>
        <w:t>для </w:t>
      </w:r>
      <w:r>
        <w:rPr>
          <w:color w:val="262828"/>
          <w:sz w:val="28"/>
        </w:rPr>
        <w:t>профилактических медшщнских осмотров и диспансеризации</w:t>
      </w:r>
      <w:r>
        <w:rPr>
          <w:color w:val="262828"/>
          <w:spacing w:val="-43"/>
          <w:sz w:val="28"/>
        </w:rPr>
        <w:t> </w:t>
      </w:r>
      <w:r>
        <w:rPr>
          <w:color w:val="262828"/>
          <w:sz w:val="28"/>
        </w:rPr>
        <w:t>населения,</w:t>
      </w:r>
      <w:r>
        <w:rPr>
          <w:color w:val="262828"/>
          <w:spacing w:val="-42"/>
          <w:sz w:val="28"/>
        </w:rPr>
        <w:t> </w:t>
      </w:r>
      <w:r>
        <w:rPr>
          <w:color w:val="262828"/>
          <w:sz w:val="28"/>
        </w:rPr>
        <w:t>в</w:t>
      </w:r>
      <w:r>
        <w:rPr>
          <w:color w:val="262828"/>
          <w:spacing w:val="-36"/>
          <w:sz w:val="28"/>
        </w:rPr>
        <w:t> </w:t>
      </w:r>
      <w:r>
        <w:rPr>
          <w:color w:val="262828"/>
          <w:sz w:val="28"/>
        </w:rPr>
        <w:t>том</w:t>
      </w:r>
      <w:r>
        <w:rPr>
          <w:color w:val="262828"/>
          <w:spacing w:val="-38"/>
          <w:sz w:val="28"/>
        </w:rPr>
        <w:t> </w:t>
      </w:r>
      <w:r>
        <w:rPr>
          <w:color w:val="262828"/>
          <w:sz w:val="28"/>
        </w:rPr>
        <w:t>числе</w:t>
      </w:r>
      <w:r>
        <w:rPr>
          <w:color w:val="262828"/>
          <w:spacing w:val="-41"/>
          <w:sz w:val="28"/>
        </w:rPr>
        <w:t> </w:t>
      </w:r>
      <w:r>
        <w:rPr>
          <w:color w:val="262828"/>
          <w:spacing w:val="-10"/>
          <w:sz w:val="28"/>
        </w:rPr>
        <w:t>детского</w:t>
      </w:r>
      <w:r>
        <w:rPr>
          <w:color w:val="3F3F41"/>
          <w:spacing w:val="-10"/>
          <w:sz w:val="28"/>
        </w:rPr>
        <w:t>,</w:t>
      </w:r>
      <w:r>
        <w:rPr>
          <w:color w:val="3F3F41"/>
          <w:spacing w:val="-38"/>
          <w:sz w:val="28"/>
        </w:rPr>
        <w:t> </w:t>
      </w:r>
      <w:r>
        <w:rPr>
          <w:color w:val="262828"/>
          <w:sz w:val="28"/>
        </w:rPr>
        <w:t>могуr</w:t>
      </w:r>
      <w:r>
        <w:rPr>
          <w:color w:val="262828"/>
          <w:spacing w:val="-36"/>
          <w:sz w:val="28"/>
        </w:rPr>
        <w:t> </w:t>
      </w:r>
      <w:r>
        <w:rPr>
          <w:color w:val="262828"/>
          <w:sz w:val="28"/>
        </w:rPr>
        <w:t>проводиться</w:t>
      </w:r>
      <w:r>
        <w:rPr>
          <w:color w:val="262828"/>
          <w:spacing w:val="-33"/>
          <w:sz w:val="28"/>
        </w:rPr>
        <w:t> </w:t>
      </w:r>
      <w:r>
        <w:rPr>
          <w:color w:val="262828"/>
          <w:sz w:val="28"/>
        </w:rPr>
        <w:t>с</w:t>
      </w:r>
      <w:r>
        <w:rPr>
          <w:color w:val="262828"/>
          <w:spacing w:val="-33"/>
          <w:sz w:val="28"/>
        </w:rPr>
        <w:t> </w:t>
      </w:r>
      <w:r>
        <w:rPr>
          <w:color w:val="262828"/>
          <w:sz w:val="28"/>
        </w:rPr>
        <w:t>привлечени­ ем</w:t>
      </w:r>
      <w:r>
        <w:rPr>
          <w:color w:val="262828"/>
          <w:spacing w:val="-35"/>
          <w:sz w:val="28"/>
        </w:rPr>
        <w:t> </w:t>
      </w:r>
      <w:r>
        <w:rPr>
          <w:color w:val="262828"/>
          <w:sz w:val="28"/>
        </w:rPr>
        <w:t>специалистов</w:t>
      </w:r>
      <w:r>
        <w:rPr>
          <w:color w:val="262828"/>
          <w:spacing w:val="-15"/>
          <w:sz w:val="28"/>
        </w:rPr>
        <w:t> </w:t>
      </w:r>
      <w:r>
        <w:rPr>
          <w:color w:val="262828"/>
          <w:sz w:val="28"/>
        </w:rPr>
        <w:t>других</w:t>
      </w:r>
      <w:r>
        <w:rPr>
          <w:color w:val="262828"/>
          <w:spacing w:val="-28"/>
          <w:sz w:val="28"/>
        </w:rPr>
        <w:t> </w:t>
      </w:r>
      <w:r>
        <w:rPr>
          <w:color w:val="262828"/>
          <w:sz w:val="28"/>
        </w:rPr>
        <w:t>медицинских</w:t>
      </w:r>
      <w:r>
        <w:rPr>
          <w:color w:val="262828"/>
          <w:spacing w:val="-17"/>
          <w:sz w:val="28"/>
        </w:rPr>
        <w:t> </w:t>
      </w:r>
      <w:r>
        <w:rPr>
          <w:color w:val="262828"/>
          <w:sz w:val="28"/>
        </w:rPr>
        <w:t>организаций</w:t>
      </w:r>
      <w:r>
        <w:rPr>
          <w:color w:val="262828"/>
          <w:spacing w:val="-21"/>
          <w:sz w:val="28"/>
        </w:rPr>
        <w:t> </w:t>
      </w:r>
      <w:r>
        <w:rPr>
          <w:color w:val="262828"/>
          <w:sz w:val="28"/>
        </w:rPr>
        <w:t>в</w:t>
      </w:r>
      <w:r>
        <w:rPr>
          <w:color w:val="262828"/>
          <w:spacing w:val="-25"/>
          <w:sz w:val="28"/>
        </w:rPr>
        <w:t> </w:t>
      </w:r>
      <w:r>
        <w:rPr>
          <w:color w:val="262828"/>
          <w:sz w:val="28"/>
        </w:rPr>
        <w:t>установленном</w:t>
      </w:r>
      <w:r>
        <w:rPr>
          <w:color w:val="262828"/>
          <w:spacing w:val="-19"/>
          <w:sz w:val="28"/>
        </w:rPr>
        <w:t> </w:t>
      </w:r>
      <w:r>
        <w:rPr>
          <w:color w:val="262828"/>
          <w:sz w:val="28"/>
        </w:rPr>
        <w:t>порядке.</w:t>
      </w:r>
    </w:p>
    <w:p>
      <w:pPr>
        <w:spacing w:line="220" w:lineRule="auto" w:before="1"/>
        <w:ind w:left="534" w:right="442" w:firstLine="664"/>
        <w:jc w:val="both"/>
        <w:rPr>
          <w:sz w:val="28"/>
        </w:rPr>
      </w:pPr>
      <w:r>
        <w:rPr>
          <w:color w:val="262828"/>
          <w:w w:val="95"/>
          <w:sz w:val="28"/>
        </w:rPr>
        <w:t>Данные о ре</w:t>
      </w:r>
      <w:r>
        <w:rPr>
          <w:color w:val="3F3F41"/>
          <w:w w:val="95"/>
          <w:sz w:val="28"/>
        </w:rPr>
        <w:t>з</w:t>
      </w:r>
      <w:r>
        <w:rPr>
          <w:color w:val="262828"/>
          <w:w w:val="95"/>
          <w:sz w:val="28"/>
        </w:rPr>
        <w:t>ультатахосмотров врачами-специалистами, проведенных иссле­ дований, рекомендации врачей-специалистов по проведению профилактических </w:t>
      </w:r>
      <w:r>
        <w:rPr>
          <w:color w:val="262828"/>
          <w:spacing w:val="-6"/>
          <w:w w:val="95"/>
          <w:sz w:val="28"/>
        </w:rPr>
        <w:t>ме</w:t>
      </w:r>
      <w:r>
        <w:rPr>
          <w:color w:val="080808"/>
          <w:spacing w:val="-6"/>
          <w:w w:val="95"/>
          <w:sz w:val="28"/>
        </w:rPr>
        <w:t>­ </w:t>
      </w:r>
      <w:r>
        <w:rPr>
          <w:color w:val="262828"/>
          <w:sz w:val="28"/>
        </w:rPr>
        <w:t>роприятий</w:t>
      </w:r>
      <w:r>
        <w:rPr>
          <w:color w:val="262828"/>
          <w:spacing w:val="-30"/>
          <w:sz w:val="28"/>
        </w:rPr>
        <w:t> </w:t>
      </w:r>
      <w:r>
        <w:rPr>
          <w:color w:val="262828"/>
          <w:sz w:val="28"/>
        </w:rPr>
        <w:t>и</w:t>
      </w:r>
      <w:r>
        <w:rPr>
          <w:color w:val="262828"/>
          <w:spacing w:val="-42"/>
          <w:sz w:val="28"/>
        </w:rPr>
        <w:t> </w:t>
      </w:r>
      <w:r>
        <w:rPr>
          <w:color w:val="262828"/>
          <w:spacing w:val="-13"/>
          <w:sz w:val="28"/>
        </w:rPr>
        <w:t>леченmо</w:t>
      </w:r>
      <w:r>
        <w:rPr>
          <w:color w:val="3F3F41"/>
          <w:spacing w:val="-13"/>
          <w:sz w:val="28"/>
        </w:rPr>
        <w:t>,</w:t>
      </w:r>
      <w:r>
        <w:rPr>
          <w:color w:val="3F3F41"/>
          <w:spacing w:val="-31"/>
          <w:sz w:val="28"/>
        </w:rPr>
        <w:t> </w:t>
      </w:r>
      <w:r>
        <w:rPr>
          <w:color w:val="262828"/>
          <w:sz w:val="28"/>
        </w:rPr>
        <w:t>а</w:t>
      </w:r>
      <w:r>
        <w:rPr>
          <w:color w:val="262828"/>
          <w:spacing w:val="-33"/>
          <w:sz w:val="28"/>
        </w:rPr>
        <w:t> </w:t>
      </w:r>
      <w:r>
        <w:rPr>
          <w:color w:val="262828"/>
          <w:sz w:val="28"/>
        </w:rPr>
        <w:t>также</w:t>
      </w:r>
      <w:r>
        <w:rPr>
          <w:color w:val="262828"/>
          <w:spacing w:val="-36"/>
          <w:sz w:val="28"/>
        </w:rPr>
        <w:t> </w:t>
      </w:r>
      <w:r>
        <w:rPr>
          <w:color w:val="262828"/>
          <w:sz w:val="28"/>
        </w:rPr>
        <w:t>общее</w:t>
      </w:r>
      <w:r>
        <w:rPr>
          <w:color w:val="262828"/>
          <w:spacing w:val="-32"/>
          <w:sz w:val="28"/>
        </w:rPr>
        <w:t> </w:t>
      </w:r>
      <w:r>
        <w:rPr>
          <w:color w:val="262828"/>
          <w:sz w:val="28"/>
        </w:rPr>
        <w:t>заключение</w:t>
      </w:r>
      <w:r>
        <w:rPr>
          <w:color w:val="262828"/>
          <w:spacing w:val="-25"/>
          <w:sz w:val="28"/>
        </w:rPr>
        <w:t> </w:t>
      </w:r>
      <w:r>
        <w:rPr>
          <w:color w:val="262828"/>
          <w:sz w:val="28"/>
        </w:rPr>
        <w:t>с</w:t>
      </w:r>
      <w:r>
        <w:rPr>
          <w:color w:val="262828"/>
          <w:spacing w:val="-28"/>
          <w:sz w:val="28"/>
        </w:rPr>
        <w:t> </w:t>
      </w:r>
      <w:r>
        <w:rPr>
          <w:color w:val="262828"/>
          <w:sz w:val="28"/>
        </w:rPr>
        <w:t>комплексной</w:t>
      </w:r>
      <w:r>
        <w:rPr>
          <w:color w:val="262828"/>
          <w:spacing w:val="-20"/>
          <w:sz w:val="28"/>
        </w:rPr>
        <w:t> </w:t>
      </w:r>
      <w:r>
        <w:rPr>
          <w:color w:val="262828"/>
          <w:sz w:val="28"/>
        </w:rPr>
        <w:t>оценкой</w:t>
      </w:r>
      <w:r>
        <w:rPr>
          <w:color w:val="262828"/>
          <w:spacing w:val="-24"/>
          <w:sz w:val="28"/>
        </w:rPr>
        <w:t> </w:t>
      </w:r>
      <w:r>
        <w:rPr>
          <w:color w:val="262828"/>
          <w:sz w:val="28"/>
        </w:rPr>
        <w:t>состояния </w:t>
      </w:r>
      <w:r>
        <w:rPr>
          <w:color w:val="3F3F41"/>
          <w:sz w:val="28"/>
        </w:rPr>
        <w:t>зд</w:t>
      </w:r>
      <w:r>
        <w:rPr>
          <w:color w:val="262828"/>
          <w:sz w:val="28"/>
        </w:rPr>
        <w:t>оровья</w:t>
      </w:r>
      <w:r>
        <w:rPr>
          <w:color w:val="262828"/>
          <w:spacing w:val="-11"/>
          <w:sz w:val="28"/>
        </w:rPr>
        <w:t> </w:t>
      </w:r>
      <w:r>
        <w:rPr>
          <w:color w:val="262828"/>
          <w:sz w:val="28"/>
        </w:rPr>
        <w:t>вносятся</w:t>
      </w:r>
      <w:r>
        <w:rPr>
          <w:color w:val="262828"/>
          <w:spacing w:val="-20"/>
          <w:sz w:val="28"/>
        </w:rPr>
        <w:t> </w:t>
      </w:r>
      <w:r>
        <w:rPr>
          <w:color w:val="262828"/>
          <w:sz w:val="28"/>
        </w:rPr>
        <w:t>в</w:t>
      </w:r>
      <w:r>
        <w:rPr>
          <w:color w:val="262828"/>
          <w:spacing w:val="-41"/>
          <w:sz w:val="28"/>
        </w:rPr>
        <w:t> </w:t>
      </w:r>
      <w:r>
        <w:rPr>
          <w:color w:val="262828"/>
          <w:sz w:val="28"/>
        </w:rPr>
        <w:t>медицинскую</w:t>
      </w:r>
      <w:r>
        <w:rPr>
          <w:color w:val="262828"/>
          <w:spacing w:val="-14"/>
          <w:sz w:val="28"/>
        </w:rPr>
        <w:t> </w:t>
      </w:r>
      <w:r>
        <w:rPr>
          <w:color w:val="262828"/>
          <w:sz w:val="28"/>
        </w:rPr>
        <w:t>документацmо</w:t>
      </w:r>
      <w:r>
        <w:rPr>
          <w:color w:val="262828"/>
          <w:spacing w:val="-13"/>
          <w:sz w:val="28"/>
        </w:rPr>
        <w:t> </w:t>
      </w:r>
      <w:r>
        <w:rPr>
          <w:color w:val="262828"/>
          <w:sz w:val="28"/>
        </w:rPr>
        <w:t>в</w:t>
      </w:r>
      <w:r>
        <w:rPr>
          <w:color w:val="262828"/>
          <w:spacing w:val="-22"/>
          <w:sz w:val="28"/>
        </w:rPr>
        <w:t> </w:t>
      </w:r>
      <w:r>
        <w:rPr>
          <w:color w:val="262828"/>
          <w:sz w:val="28"/>
        </w:rPr>
        <w:t>установленном</w:t>
      </w:r>
      <w:r>
        <w:rPr>
          <w:color w:val="262828"/>
          <w:spacing w:val="-14"/>
          <w:sz w:val="28"/>
        </w:rPr>
        <w:t> </w:t>
      </w:r>
      <w:r>
        <w:rPr>
          <w:color w:val="262828"/>
          <w:sz w:val="28"/>
        </w:rPr>
        <w:t>порядке.</w:t>
      </w:r>
    </w:p>
    <w:p>
      <w:pPr>
        <w:spacing w:line="218" w:lineRule="auto" w:before="4"/>
        <w:ind w:left="537" w:right="423" w:firstLine="660"/>
        <w:jc w:val="both"/>
        <w:rPr>
          <w:sz w:val="28"/>
        </w:rPr>
      </w:pPr>
      <w:r>
        <w:rPr>
          <w:color w:val="262828"/>
          <w:sz w:val="28"/>
        </w:rPr>
        <w:t>В</w:t>
      </w:r>
      <w:r>
        <w:rPr>
          <w:color w:val="262828"/>
          <w:spacing w:val="-31"/>
          <w:sz w:val="28"/>
        </w:rPr>
        <w:t> </w:t>
      </w:r>
      <w:r>
        <w:rPr>
          <w:color w:val="262828"/>
          <w:sz w:val="28"/>
        </w:rPr>
        <w:t>рамках</w:t>
      </w:r>
      <w:r>
        <w:rPr>
          <w:color w:val="262828"/>
          <w:spacing w:val="-26"/>
          <w:sz w:val="28"/>
        </w:rPr>
        <w:t> </w:t>
      </w:r>
      <w:r>
        <w:rPr>
          <w:color w:val="262828"/>
          <w:sz w:val="28"/>
        </w:rPr>
        <w:t>проведения</w:t>
      </w:r>
      <w:r>
        <w:rPr>
          <w:color w:val="262828"/>
          <w:spacing w:val="-25"/>
          <w:sz w:val="28"/>
        </w:rPr>
        <w:t> </w:t>
      </w:r>
      <w:r>
        <w:rPr>
          <w:color w:val="262828"/>
          <w:sz w:val="28"/>
        </w:rPr>
        <w:t>профилактических</w:t>
      </w:r>
      <w:r>
        <w:rPr>
          <w:color w:val="262828"/>
          <w:spacing w:val="-33"/>
          <w:sz w:val="28"/>
        </w:rPr>
        <w:t> </w:t>
      </w:r>
      <w:r>
        <w:rPr>
          <w:color w:val="262828"/>
          <w:sz w:val="28"/>
        </w:rPr>
        <w:t>мероприятий</w:t>
      </w:r>
      <w:r>
        <w:rPr>
          <w:color w:val="262828"/>
          <w:spacing w:val="-27"/>
          <w:sz w:val="28"/>
        </w:rPr>
        <w:t> </w:t>
      </w:r>
      <w:r>
        <w:rPr>
          <w:color w:val="262828"/>
          <w:sz w:val="28"/>
        </w:rPr>
        <w:t>Министерство</w:t>
      </w:r>
      <w:r>
        <w:rPr>
          <w:color w:val="262828"/>
          <w:spacing w:val="-18"/>
          <w:sz w:val="28"/>
        </w:rPr>
        <w:t> </w:t>
      </w:r>
      <w:r>
        <w:rPr>
          <w:color w:val="262828"/>
          <w:spacing w:val="-7"/>
          <w:sz w:val="28"/>
        </w:rPr>
        <w:t>здраво</w:t>
      </w:r>
      <w:r>
        <w:rPr>
          <w:color w:val="080808"/>
          <w:spacing w:val="-7"/>
          <w:sz w:val="28"/>
        </w:rPr>
        <w:t>­ </w:t>
      </w:r>
      <w:r>
        <w:rPr>
          <w:color w:val="262828"/>
          <w:sz w:val="28"/>
        </w:rPr>
        <w:t>охранения</w:t>
      </w:r>
      <w:r>
        <w:rPr>
          <w:color w:val="262828"/>
          <w:spacing w:val="-8"/>
          <w:sz w:val="28"/>
        </w:rPr>
        <w:t> </w:t>
      </w:r>
      <w:r>
        <w:rPr>
          <w:color w:val="262828"/>
          <w:sz w:val="28"/>
        </w:rPr>
        <w:t>Республики</w:t>
      </w:r>
      <w:r>
        <w:rPr>
          <w:color w:val="262828"/>
          <w:spacing w:val="-10"/>
          <w:sz w:val="28"/>
        </w:rPr>
        <w:t> </w:t>
      </w:r>
      <w:r>
        <w:rPr>
          <w:color w:val="262828"/>
          <w:sz w:val="28"/>
        </w:rPr>
        <w:t>Татарстан</w:t>
      </w:r>
      <w:r>
        <w:rPr>
          <w:color w:val="262828"/>
          <w:spacing w:val="-2"/>
          <w:sz w:val="28"/>
        </w:rPr>
        <w:t> </w:t>
      </w:r>
      <w:r>
        <w:rPr>
          <w:color w:val="262828"/>
          <w:spacing w:val="-3"/>
          <w:sz w:val="28"/>
        </w:rPr>
        <w:t>обеспечивае</w:t>
      </w:r>
      <w:r>
        <w:rPr>
          <w:color w:val="3F3F41"/>
          <w:spacing w:val="-3"/>
          <w:sz w:val="28"/>
        </w:rPr>
        <w:t>т</w:t>
      </w:r>
      <w:r>
        <w:rPr>
          <w:color w:val="3F3F41"/>
          <w:spacing w:val="-15"/>
          <w:sz w:val="28"/>
        </w:rPr>
        <w:t> </w:t>
      </w:r>
      <w:r>
        <w:rPr>
          <w:color w:val="262828"/>
          <w:sz w:val="28"/>
        </w:rPr>
        <w:t>организацию</w:t>
      </w:r>
      <w:r>
        <w:rPr>
          <w:color w:val="262828"/>
          <w:spacing w:val="-1"/>
          <w:sz w:val="28"/>
        </w:rPr>
        <w:t> </w:t>
      </w:r>
      <w:r>
        <w:rPr>
          <w:color w:val="262828"/>
          <w:spacing w:val="-10"/>
          <w:sz w:val="28"/>
        </w:rPr>
        <w:t>про</w:t>
      </w:r>
      <w:r>
        <w:rPr>
          <w:color w:val="3F3F41"/>
          <w:spacing w:val="-10"/>
          <w:sz w:val="28"/>
        </w:rPr>
        <w:t>х</w:t>
      </w:r>
      <w:r>
        <w:rPr>
          <w:color w:val="262828"/>
          <w:spacing w:val="-10"/>
          <w:sz w:val="28"/>
        </w:rPr>
        <w:t>ождения</w:t>
      </w:r>
      <w:r>
        <w:rPr>
          <w:color w:val="262828"/>
          <w:spacing w:val="-32"/>
          <w:sz w:val="28"/>
        </w:rPr>
        <w:t> </w:t>
      </w:r>
      <w:r>
        <w:rPr>
          <w:color w:val="262828"/>
          <w:spacing w:val="-8"/>
          <w:sz w:val="28"/>
        </w:rPr>
        <w:t>гражда</w:t>
      </w:r>
      <w:r>
        <w:rPr>
          <w:color w:val="080808"/>
          <w:spacing w:val="-8"/>
          <w:sz w:val="28"/>
        </w:rPr>
        <w:t>­ </w:t>
      </w:r>
      <w:r>
        <w:rPr>
          <w:color w:val="262828"/>
          <w:sz w:val="28"/>
        </w:rPr>
        <w:t>нами</w:t>
      </w:r>
      <w:r>
        <w:rPr>
          <w:color w:val="262828"/>
          <w:spacing w:val="-12"/>
          <w:sz w:val="28"/>
        </w:rPr>
        <w:t> </w:t>
      </w:r>
      <w:r>
        <w:rPr>
          <w:color w:val="262828"/>
          <w:sz w:val="28"/>
        </w:rPr>
        <w:t>профилактических</w:t>
      </w:r>
      <w:r>
        <w:rPr>
          <w:color w:val="262828"/>
          <w:spacing w:val="-30"/>
          <w:sz w:val="28"/>
        </w:rPr>
        <w:t> </w:t>
      </w:r>
      <w:r>
        <w:rPr>
          <w:color w:val="262828"/>
          <w:sz w:val="28"/>
        </w:rPr>
        <w:t>медицинских</w:t>
      </w:r>
      <w:r>
        <w:rPr>
          <w:color w:val="262828"/>
          <w:spacing w:val="4"/>
          <w:sz w:val="28"/>
        </w:rPr>
        <w:t> </w:t>
      </w:r>
      <w:r>
        <w:rPr>
          <w:color w:val="262828"/>
          <w:spacing w:val="-15"/>
          <w:sz w:val="28"/>
        </w:rPr>
        <w:t>осмотров</w:t>
      </w:r>
      <w:r>
        <w:rPr>
          <w:color w:val="3F3F41"/>
          <w:spacing w:val="-15"/>
          <w:sz w:val="28"/>
        </w:rPr>
        <w:t>,</w:t>
      </w:r>
      <w:r>
        <w:rPr>
          <w:color w:val="3F3F41"/>
          <w:spacing w:val="-21"/>
          <w:sz w:val="28"/>
        </w:rPr>
        <w:t> </w:t>
      </w:r>
      <w:r>
        <w:rPr>
          <w:color w:val="262828"/>
          <w:spacing w:val="-7"/>
          <w:sz w:val="28"/>
        </w:rPr>
        <w:t>диспансери</w:t>
      </w:r>
      <w:r>
        <w:rPr>
          <w:color w:val="3F3F41"/>
          <w:spacing w:val="-7"/>
          <w:sz w:val="28"/>
        </w:rPr>
        <w:t>з</w:t>
      </w:r>
      <w:r>
        <w:rPr>
          <w:color w:val="262828"/>
          <w:spacing w:val="-7"/>
          <w:sz w:val="28"/>
        </w:rPr>
        <w:t>ации,</w:t>
      </w:r>
      <w:r>
        <w:rPr>
          <w:color w:val="262828"/>
          <w:spacing w:val="-49"/>
          <w:sz w:val="28"/>
        </w:rPr>
        <w:t> </w:t>
      </w:r>
      <w:r>
        <w:rPr>
          <w:color w:val="262828"/>
          <w:sz w:val="28"/>
        </w:rPr>
        <w:t>в</w:t>
      </w:r>
      <w:r>
        <w:rPr>
          <w:color w:val="262828"/>
          <w:spacing w:val="-13"/>
          <w:sz w:val="28"/>
        </w:rPr>
        <w:t> </w:t>
      </w:r>
      <w:r>
        <w:rPr>
          <w:color w:val="262828"/>
          <w:sz w:val="28"/>
        </w:rPr>
        <w:t>том</w:t>
      </w:r>
      <w:r>
        <w:rPr>
          <w:color w:val="262828"/>
          <w:spacing w:val="-20"/>
          <w:sz w:val="28"/>
        </w:rPr>
        <w:t> </w:t>
      </w:r>
      <w:r>
        <w:rPr>
          <w:color w:val="262828"/>
          <w:sz w:val="28"/>
        </w:rPr>
        <w:t>числе</w:t>
      </w:r>
      <w:r>
        <w:rPr>
          <w:color w:val="262828"/>
          <w:spacing w:val="-27"/>
          <w:sz w:val="28"/>
        </w:rPr>
        <w:t> </w:t>
      </w:r>
      <w:r>
        <w:rPr>
          <w:color w:val="262828"/>
          <w:sz w:val="28"/>
        </w:rPr>
        <w:t>в</w:t>
      </w:r>
      <w:r>
        <w:rPr>
          <w:color w:val="262828"/>
          <w:spacing w:val="-15"/>
          <w:sz w:val="28"/>
        </w:rPr>
        <w:t> </w:t>
      </w:r>
      <w:r>
        <w:rPr>
          <w:color w:val="262828"/>
          <w:sz w:val="28"/>
        </w:rPr>
        <w:t>ве­ черние часы в будние дни и </w:t>
      </w:r>
      <w:r>
        <w:rPr>
          <w:color w:val="262828"/>
          <w:spacing w:val="-8"/>
          <w:sz w:val="28"/>
        </w:rPr>
        <w:t>субботу</w:t>
      </w:r>
      <w:r>
        <w:rPr>
          <w:color w:val="3F3F41"/>
          <w:spacing w:val="-8"/>
          <w:sz w:val="28"/>
        </w:rPr>
        <w:t>, </w:t>
      </w:r>
      <w:r>
        <w:rPr>
          <w:color w:val="262828"/>
          <w:sz w:val="28"/>
        </w:rPr>
        <w:t>а также </w:t>
      </w:r>
      <w:r>
        <w:rPr>
          <w:color w:val="262828"/>
          <w:spacing w:val="-10"/>
          <w:sz w:val="28"/>
        </w:rPr>
        <w:t>пре</w:t>
      </w:r>
      <w:r>
        <w:rPr>
          <w:color w:val="3F3F41"/>
          <w:spacing w:val="-10"/>
          <w:sz w:val="28"/>
        </w:rPr>
        <w:t>д</w:t>
      </w:r>
      <w:r>
        <w:rPr>
          <w:color w:val="262828"/>
          <w:spacing w:val="-10"/>
          <w:sz w:val="28"/>
        </w:rPr>
        <w:t>оставляет </w:t>
      </w:r>
      <w:r>
        <w:rPr>
          <w:color w:val="262828"/>
          <w:sz w:val="28"/>
        </w:rPr>
        <w:t>гражданам возмож­ </w:t>
      </w:r>
      <w:r>
        <w:rPr>
          <w:color w:val="262828"/>
          <w:spacing w:val="-17"/>
          <w:sz w:val="28"/>
        </w:rPr>
        <w:t>нос</w:t>
      </w:r>
      <w:r>
        <w:rPr>
          <w:color w:val="3F3F41"/>
          <w:spacing w:val="-17"/>
          <w:sz w:val="28"/>
        </w:rPr>
        <w:t>т</w:t>
      </w:r>
      <w:r>
        <w:rPr>
          <w:color w:val="262828"/>
          <w:spacing w:val="-17"/>
          <w:sz w:val="28"/>
        </w:rPr>
        <w:t>ь</w:t>
      </w:r>
      <w:r>
        <w:rPr>
          <w:color w:val="262828"/>
          <w:spacing w:val="-12"/>
          <w:sz w:val="28"/>
        </w:rPr>
        <w:t> </w:t>
      </w:r>
      <w:r>
        <w:rPr>
          <w:color w:val="262828"/>
          <w:sz w:val="28"/>
        </w:rPr>
        <w:t>записи</w:t>
      </w:r>
      <w:r>
        <w:rPr>
          <w:color w:val="262828"/>
          <w:spacing w:val="4"/>
          <w:sz w:val="28"/>
        </w:rPr>
        <w:t> </w:t>
      </w:r>
      <w:r>
        <w:rPr>
          <w:color w:val="262828"/>
          <w:sz w:val="28"/>
        </w:rPr>
        <w:t>на</w:t>
      </w:r>
      <w:r>
        <w:rPr>
          <w:color w:val="262828"/>
          <w:spacing w:val="-17"/>
          <w:sz w:val="28"/>
        </w:rPr>
        <w:t> </w:t>
      </w:r>
      <w:r>
        <w:rPr>
          <w:color w:val="262828"/>
          <w:sz w:val="28"/>
        </w:rPr>
        <w:t>медицинские</w:t>
      </w:r>
      <w:r>
        <w:rPr>
          <w:color w:val="262828"/>
          <w:spacing w:val="4"/>
          <w:sz w:val="28"/>
        </w:rPr>
        <w:t> </w:t>
      </w:r>
      <w:r>
        <w:rPr>
          <w:color w:val="262828"/>
          <w:sz w:val="28"/>
        </w:rPr>
        <w:t>исследования, осуществляемой</w:t>
      </w:r>
      <w:r>
        <w:rPr>
          <w:color w:val="262828"/>
          <w:spacing w:val="-20"/>
          <w:sz w:val="28"/>
        </w:rPr>
        <w:t> </w:t>
      </w:r>
      <w:r>
        <w:rPr>
          <w:color w:val="262828"/>
          <w:sz w:val="28"/>
        </w:rPr>
        <w:t>в</w:t>
      </w:r>
      <w:r>
        <w:rPr>
          <w:color w:val="262828"/>
          <w:spacing w:val="-8"/>
          <w:sz w:val="28"/>
        </w:rPr>
        <w:t> </w:t>
      </w:r>
      <w:r>
        <w:rPr>
          <w:color w:val="262828"/>
          <w:sz w:val="28"/>
        </w:rPr>
        <w:t>том</w:t>
      </w:r>
      <w:r>
        <w:rPr>
          <w:color w:val="262828"/>
          <w:spacing w:val="-4"/>
          <w:sz w:val="28"/>
        </w:rPr>
        <w:t> </w:t>
      </w:r>
      <w:r>
        <w:rPr>
          <w:color w:val="262828"/>
          <w:sz w:val="28"/>
        </w:rPr>
        <w:t>числе</w:t>
      </w:r>
      <w:r>
        <w:rPr>
          <w:color w:val="262828"/>
          <w:spacing w:val="-17"/>
          <w:sz w:val="28"/>
        </w:rPr>
        <w:t> </w:t>
      </w:r>
      <w:r>
        <w:rPr>
          <w:color w:val="262828"/>
          <w:spacing w:val="-5"/>
          <w:sz w:val="28"/>
        </w:rPr>
        <w:t>очно</w:t>
      </w:r>
      <w:r>
        <w:rPr>
          <w:color w:val="3F3F41"/>
          <w:spacing w:val="-5"/>
          <w:sz w:val="28"/>
        </w:rPr>
        <w:t>,</w:t>
      </w:r>
      <w:r>
        <w:rPr>
          <w:color w:val="3F3F41"/>
          <w:spacing w:val="-8"/>
          <w:sz w:val="28"/>
        </w:rPr>
        <w:t> </w:t>
      </w:r>
      <w:r>
        <w:rPr>
          <w:color w:val="262828"/>
          <w:sz w:val="28"/>
        </w:rPr>
        <w:t>по телефону и </w:t>
      </w:r>
      <w:r>
        <w:rPr>
          <w:color w:val="262828"/>
          <w:spacing w:val="-7"/>
          <w:sz w:val="28"/>
        </w:rPr>
        <w:t>дистанционно</w:t>
      </w:r>
      <w:r>
        <w:rPr>
          <w:color w:val="3F3F41"/>
          <w:spacing w:val="-7"/>
          <w:sz w:val="28"/>
        </w:rPr>
        <w:t>. </w:t>
      </w:r>
      <w:r>
        <w:rPr>
          <w:color w:val="262828"/>
          <w:sz w:val="28"/>
        </w:rPr>
        <w:t>График </w:t>
      </w:r>
      <w:r>
        <w:rPr>
          <w:color w:val="262828"/>
          <w:spacing w:val="-14"/>
          <w:sz w:val="28"/>
        </w:rPr>
        <w:t>прове</w:t>
      </w:r>
      <w:r>
        <w:rPr>
          <w:color w:val="3F3F41"/>
          <w:spacing w:val="-14"/>
          <w:sz w:val="28"/>
        </w:rPr>
        <w:t>д</w:t>
      </w:r>
      <w:r>
        <w:rPr>
          <w:color w:val="262828"/>
          <w:spacing w:val="-14"/>
          <w:sz w:val="28"/>
        </w:rPr>
        <w:t>ения </w:t>
      </w:r>
      <w:r>
        <w:rPr>
          <w:color w:val="262828"/>
          <w:sz w:val="28"/>
        </w:rPr>
        <w:t>профилактических медшщнских осмотров и диспансеризации размещается медицинской </w:t>
      </w:r>
      <w:r>
        <w:rPr>
          <w:color w:val="262828"/>
          <w:spacing w:val="-8"/>
          <w:sz w:val="28"/>
        </w:rPr>
        <w:t>органи</w:t>
      </w:r>
      <w:r>
        <w:rPr>
          <w:color w:val="3F3F41"/>
          <w:spacing w:val="-8"/>
          <w:sz w:val="28"/>
        </w:rPr>
        <w:t>з</w:t>
      </w:r>
      <w:r>
        <w:rPr>
          <w:color w:val="262828"/>
          <w:spacing w:val="-8"/>
          <w:sz w:val="28"/>
        </w:rPr>
        <w:t>ацией </w:t>
      </w:r>
      <w:r>
        <w:rPr>
          <w:color w:val="262828"/>
          <w:sz w:val="28"/>
        </w:rPr>
        <w:t>в</w:t>
      </w:r>
      <w:r>
        <w:rPr>
          <w:color w:val="262828"/>
          <w:spacing w:val="-46"/>
          <w:sz w:val="28"/>
        </w:rPr>
        <w:t> </w:t>
      </w:r>
      <w:r>
        <w:rPr>
          <w:color w:val="262828"/>
          <w:sz w:val="28"/>
        </w:rPr>
        <w:t>открытом </w:t>
      </w:r>
      <w:r>
        <w:rPr>
          <w:color w:val="3F3F41"/>
          <w:spacing w:val="-6"/>
          <w:sz w:val="28"/>
        </w:rPr>
        <w:t>д</w:t>
      </w:r>
      <w:r>
        <w:rPr>
          <w:color w:val="262828"/>
          <w:spacing w:val="-6"/>
          <w:sz w:val="28"/>
        </w:rPr>
        <w:t>оступе</w:t>
      </w:r>
      <w:r>
        <w:rPr>
          <w:color w:val="262828"/>
          <w:spacing w:val="-10"/>
          <w:sz w:val="28"/>
        </w:rPr>
        <w:t> </w:t>
      </w:r>
      <w:r>
        <w:rPr>
          <w:color w:val="262828"/>
          <w:sz w:val="28"/>
        </w:rPr>
        <w:t>на</w:t>
      </w:r>
      <w:r>
        <w:rPr>
          <w:color w:val="262828"/>
          <w:spacing w:val="-21"/>
          <w:sz w:val="28"/>
        </w:rPr>
        <w:t> </w:t>
      </w:r>
      <w:r>
        <w:rPr>
          <w:color w:val="262828"/>
          <w:spacing w:val="-13"/>
          <w:sz w:val="28"/>
        </w:rPr>
        <w:t>стен</w:t>
      </w:r>
      <w:r>
        <w:rPr>
          <w:color w:val="3F3F41"/>
          <w:spacing w:val="-13"/>
          <w:sz w:val="28"/>
        </w:rPr>
        <w:t>д</w:t>
      </w:r>
      <w:r>
        <w:rPr>
          <w:color w:val="262828"/>
          <w:spacing w:val="-13"/>
          <w:sz w:val="28"/>
        </w:rPr>
        <w:t>е</w:t>
      </w:r>
      <w:r>
        <w:rPr>
          <w:color w:val="262828"/>
          <w:spacing w:val="-15"/>
          <w:sz w:val="28"/>
        </w:rPr>
        <w:t> </w:t>
      </w:r>
      <w:r>
        <w:rPr>
          <w:color w:val="262828"/>
          <w:sz w:val="28"/>
        </w:rPr>
        <w:t>при</w:t>
      </w:r>
      <w:r>
        <w:rPr>
          <w:color w:val="262828"/>
          <w:spacing w:val="-15"/>
          <w:sz w:val="28"/>
        </w:rPr>
        <w:t> </w:t>
      </w:r>
      <w:r>
        <w:rPr>
          <w:color w:val="262828"/>
          <w:sz w:val="28"/>
        </w:rPr>
        <w:t>в</w:t>
      </w:r>
      <w:r>
        <w:rPr>
          <w:color w:val="3F3F41"/>
          <w:sz w:val="28"/>
        </w:rPr>
        <w:t>х</w:t>
      </w:r>
      <w:r>
        <w:rPr>
          <w:color w:val="262828"/>
          <w:sz w:val="28"/>
        </w:rPr>
        <w:t>оде</w:t>
      </w:r>
      <w:r>
        <w:rPr>
          <w:color w:val="262828"/>
          <w:spacing w:val="-2"/>
          <w:sz w:val="28"/>
        </w:rPr>
        <w:t> </w:t>
      </w:r>
      <w:r>
        <w:rPr>
          <w:color w:val="262828"/>
          <w:sz w:val="28"/>
        </w:rPr>
        <w:t>в</w:t>
      </w:r>
      <w:r>
        <w:rPr>
          <w:color w:val="262828"/>
          <w:spacing w:val="-21"/>
          <w:sz w:val="28"/>
        </w:rPr>
        <w:t> </w:t>
      </w:r>
      <w:r>
        <w:rPr>
          <w:color w:val="262828"/>
          <w:sz w:val="28"/>
        </w:rPr>
        <w:t>медицинскую</w:t>
      </w:r>
      <w:r>
        <w:rPr>
          <w:color w:val="262828"/>
          <w:spacing w:val="-2"/>
          <w:sz w:val="28"/>
        </w:rPr>
        <w:t> </w:t>
      </w:r>
      <w:r>
        <w:rPr>
          <w:color w:val="262828"/>
          <w:spacing w:val="-9"/>
          <w:sz w:val="28"/>
        </w:rPr>
        <w:t>организацию</w:t>
      </w:r>
      <w:r>
        <w:rPr>
          <w:color w:val="3F3F41"/>
          <w:spacing w:val="-9"/>
          <w:sz w:val="28"/>
        </w:rPr>
        <w:t>,</w:t>
      </w:r>
      <w:r>
        <w:rPr>
          <w:color w:val="3F3F41"/>
          <w:sz w:val="28"/>
        </w:rPr>
        <w:t> </w:t>
      </w:r>
      <w:r>
        <w:rPr>
          <w:color w:val="262828"/>
          <w:sz w:val="28"/>
        </w:rPr>
        <w:t>а</w:t>
      </w:r>
      <w:r>
        <w:rPr>
          <w:color w:val="262828"/>
          <w:spacing w:val="-8"/>
          <w:sz w:val="28"/>
        </w:rPr>
        <w:t> </w:t>
      </w:r>
      <w:r>
        <w:rPr>
          <w:color w:val="262828"/>
          <w:sz w:val="28"/>
        </w:rPr>
        <w:t>также</w:t>
      </w:r>
      <w:r>
        <w:rPr>
          <w:color w:val="262828"/>
          <w:spacing w:val="-8"/>
          <w:sz w:val="28"/>
        </w:rPr>
        <w:t> </w:t>
      </w:r>
      <w:r>
        <w:rPr>
          <w:color w:val="262828"/>
          <w:sz w:val="28"/>
        </w:rPr>
        <w:t>на</w:t>
      </w:r>
      <w:r>
        <w:rPr>
          <w:color w:val="262828"/>
          <w:spacing w:val="-23"/>
          <w:sz w:val="28"/>
        </w:rPr>
        <w:t> </w:t>
      </w:r>
      <w:r>
        <w:rPr>
          <w:color w:val="262828"/>
          <w:sz w:val="28"/>
        </w:rPr>
        <w:t>официальном сайте медицинской </w:t>
      </w:r>
      <w:r>
        <w:rPr>
          <w:color w:val="262828"/>
          <w:spacing w:val="-9"/>
          <w:sz w:val="28"/>
        </w:rPr>
        <w:t>ор</w:t>
      </w:r>
      <w:r>
        <w:rPr>
          <w:color w:val="3F3F41"/>
          <w:spacing w:val="-9"/>
          <w:sz w:val="28"/>
        </w:rPr>
        <w:t>г</w:t>
      </w:r>
      <w:r>
        <w:rPr>
          <w:color w:val="262828"/>
          <w:spacing w:val="-9"/>
          <w:sz w:val="28"/>
        </w:rPr>
        <w:t>ани</w:t>
      </w:r>
      <w:r>
        <w:rPr>
          <w:color w:val="3F3F41"/>
          <w:spacing w:val="-9"/>
          <w:sz w:val="28"/>
        </w:rPr>
        <w:t>з</w:t>
      </w:r>
      <w:r>
        <w:rPr>
          <w:color w:val="262828"/>
          <w:spacing w:val="-9"/>
          <w:sz w:val="28"/>
        </w:rPr>
        <w:t>ации </w:t>
      </w:r>
      <w:r>
        <w:rPr>
          <w:color w:val="262828"/>
          <w:sz w:val="28"/>
        </w:rPr>
        <w:t>в </w:t>
      </w:r>
      <w:r>
        <w:rPr>
          <w:color w:val="262828"/>
          <w:spacing w:val="-5"/>
          <w:sz w:val="28"/>
        </w:rPr>
        <w:t>информационно-теле</w:t>
      </w:r>
      <w:r>
        <w:rPr>
          <w:color w:val="3F3F41"/>
          <w:spacing w:val="-5"/>
          <w:sz w:val="28"/>
        </w:rPr>
        <w:t>к</w:t>
      </w:r>
      <w:r>
        <w:rPr>
          <w:color w:val="262828"/>
          <w:spacing w:val="-5"/>
          <w:sz w:val="28"/>
        </w:rPr>
        <w:t>оммуникационной</w:t>
      </w:r>
      <w:r>
        <w:rPr>
          <w:color w:val="262828"/>
          <w:spacing w:val="47"/>
          <w:sz w:val="28"/>
        </w:rPr>
        <w:t> </w:t>
      </w:r>
      <w:r>
        <w:rPr>
          <w:color w:val="262828"/>
          <w:sz w:val="28"/>
        </w:rPr>
        <w:t>сети</w:t>
      </w:r>
    </w:p>
    <w:p>
      <w:pPr>
        <w:spacing w:line="296" w:lineRule="exact" w:before="0"/>
        <w:ind w:left="548" w:right="0" w:firstLine="0"/>
        <w:jc w:val="left"/>
        <w:rPr>
          <w:sz w:val="28"/>
        </w:rPr>
      </w:pPr>
      <w:r>
        <w:rPr>
          <w:color w:val="3F3F41"/>
          <w:w w:val="105"/>
          <w:sz w:val="28"/>
        </w:rPr>
        <w:t>«</w:t>
      </w:r>
      <w:r>
        <w:rPr>
          <w:color w:val="262828"/>
          <w:w w:val="105"/>
          <w:sz w:val="28"/>
        </w:rPr>
        <w:t>Интернет</w:t>
      </w:r>
      <w:r>
        <w:rPr>
          <w:color w:val="3F3F41"/>
          <w:w w:val="105"/>
          <w:sz w:val="28"/>
        </w:rPr>
        <w:t>»</w:t>
      </w:r>
      <w:r>
        <w:rPr>
          <w:color w:val="262828"/>
          <w:w w:val="105"/>
          <w:sz w:val="28"/>
        </w:rPr>
        <w:t>.</w:t>
      </w:r>
    </w:p>
    <w:p>
      <w:pPr>
        <w:spacing w:line="216" w:lineRule="auto" w:before="3"/>
        <w:ind w:left="546" w:right="419" w:firstLine="660"/>
        <w:jc w:val="both"/>
        <w:rPr>
          <w:sz w:val="28"/>
        </w:rPr>
      </w:pPr>
      <w:r>
        <w:rPr>
          <w:color w:val="262828"/>
          <w:w w:val="95"/>
          <w:sz w:val="28"/>
        </w:rPr>
        <w:t>Порядок проведения профилактических </w:t>
      </w:r>
      <w:r>
        <w:rPr>
          <w:color w:val="262828"/>
          <w:spacing w:val="-7"/>
          <w:w w:val="95"/>
          <w:sz w:val="28"/>
        </w:rPr>
        <w:t>осмотров</w:t>
      </w:r>
      <w:r>
        <w:rPr>
          <w:color w:val="3F3F41"/>
          <w:spacing w:val="-7"/>
          <w:w w:val="95"/>
          <w:sz w:val="28"/>
        </w:rPr>
        <w:t>, </w:t>
      </w:r>
      <w:r>
        <w:rPr>
          <w:color w:val="262828"/>
          <w:w w:val="95"/>
          <w:sz w:val="28"/>
        </w:rPr>
        <w:t>диспансеризации и диспан­ </w:t>
      </w:r>
      <w:r>
        <w:rPr>
          <w:color w:val="262828"/>
          <w:spacing w:val="-1"/>
          <w:w w:val="95"/>
          <w:sz w:val="28"/>
        </w:rPr>
        <w:t>серног</w:t>
      </w:r>
      <w:r>
        <w:rPr>
          <w:color w:val="262828"/>
          <w:w w:val="95"/>
          <w:sz w:val="28"/>
        </w:rPr>
        <w:t>о</w:t>
      </w:r>
      <w:r>
        <w:rPr>
          <w:color w:val="262828"/>
          <w:spacing w:val="5"/>
          <w:sz w:val="28"/>
        </w:rPr>
        <w:t> </w:t>
      </w:r>
      <w:r>
        <w:rPr>
          <w:color w:val="262828"/>
          <w:spacing w:val="-1"/>
          <w:w w:val="108"/>
          <w:sz w:val="28"/>
        </w:rPr>
        <w:t>на</w:t>
      </w:r>
      <w:r>
        <w:rPr>
          <w:color w:val="262828"/>
          <w:spacing w:val="-48"/>
          <w:w w:val="108"/>
          <w:sz w:val="28"/>
        </w:rPr>
        <w:t>б</w:t>
      </w:r>
      <w:r>
        <w:rPr>
          <w:color w:val="262828"/>
          <w:w w:val="99"/>
          <w:sz w:val="28"/>
        </w:rPr>
        <w:t>л</w:t>
      </w:r>
      <w:r>
        <w:rPr>
          <w:color w:val="262828"/>
          <w:spacing w:val="-26"/>
          <w:w w:val="99"/>
          <w:sz w:val="28"/>
        </w:rPr>
        <w:t>ю</w:t>
      </w:r>
      <w:r>
        <w:rPr>
          <w:color w:val="3F3F41"/>
          <w:spacing w:val="3"/>
          <w:w w:val="99"/>
          <w:sz w:val="28"/>
        </w:rPr>
        <w:t>д</w:t>
      </w:r>
      <w:r>
        <w:rPr>
          <w:color w:val="262828"/>
          <w:spacing w:val="-1"/>
          <w:w w:val="99"/>
          <w:sz w:val="28"/>
        </w:rPr>
        <w:t>ени</w:t>
      </w:r>
      <w:r>
        <w:rPr>
          <w:color w:val="262828"/>
          <w:w w:val="99"/>
          <w:sz w:val="28"/>
        </w:rPr>
        <w:t>я</w:t>
      </w:r>
      <w:r>
        <w:rPr>
          <w:color w:val="262828"/>
          <w:spacing w:val="-23"/>
          <w:sz w:val="28"/>
        </w:rPr>
        <w:t> </w:t>
      </w:r>
      <w:r>
        <w:rPr>
          <w:color w:val="3F3F41"/>
          <w:spacing w:val="-5"/>
          <w:w w:val="101"/>
          <w:sz w:val="28"/>
        </w:rPr>
        <w:t>з</w:t>
      </w:r>
      <w:r>
        <w:rPr>
          <w:color w:val="262828"/>
          <w:spacing w:val="-1"/>
          <w:w w:val="106"/>
          <w:sz w:val="28"/>
        </w:rPr>
        <w:t>астрахо</w:t>
      </w:r>
      <w:r>
        <w:rPr>
          <w:color w:val="262828"/>
          <w:spacing w:val="-124"/>
          <w:w w:val="106"/>
          <w:sz w:val="28"/>
        </w:rPr>
        <w:t>в</w:t>
      </w:r>
      <w:r>
        <w:rPr>
          <w:color w:val="262828"/>
          <w:spacing w:val="-1"/>
          <w:w w:val="98"/>
          <w:sz w:val="28"/>
        </w:rPr>
        <w:t>анн</w:t>
      </w:r>
      <w:r>
        <w:rPr>
          <w:color w:val="262828"/>
          <w:spacing w:val="-16"/>
          <w:w w:val="98"/>
          <w:sz w:val="28"/>
        </w:rPr>
        <w:t>ы</w:t>
      </w:r>
      <w:r>
        <w:rPr>
          <w:color w:val="3F3F41"/>
          <w:w w:val="98"/>
          <w:sz w:val="28"/>
        </w:rPr>
        <w:t>х</w:t>
      </w:r>
      <w:r>
        <w:rPr>
          <w:color w:val="3F3F41"/>
          <w:spacing w:val="3"/>
          <w:sz w:val="28"/>
        </w:rPr>
        <w:t> </w:t>
      </w:r>
      <w:r>
        <w:rPr>
          <w:color w:val="262828"/>
          <w:w w:val="98"/>
          <w:sz w:val="28"/>
        </w:rPr>
        <w:t>ли</w:t>
      </w:r>
      <w:r>
        <w:rPr>
          <w:color w:val="262828"/>
          <w:spacing w:val="-18"/>
          <w:w w:val="98"/>
          <w:sz w:val="28"/>
        </w:rPr>
        <w:t>ц</w:t>
      </w:r>
      <w:r>
        <w:rPr>
          <w:color w:val="545656"/>
          <w:w w:val="100"/>
          <w:sz w:val="28"/>
        </w:rPr>
        <w:t>,</w:t>
      </w:r>
      <w:r>
        <w:rPr>
          <w:color w:val="545656"/>
          <w:spacing w:val="1"/>
          <w:sz w:val="28"/>
        </w:rPr>
        <w:t> </w:t>
      </w:r>
      <w:r>
        <w:rPr>
          <w:color w:val="262828"/>
          <w:w w:val="100"/>
          <w:sz w:val="28"/>
        </w:rPr>
        <w:t>в</w:t>
      </w:r>
      <w:r>
        <w:rPr>
          <w:color w:val="262828"/>
          <w:spacing w:val="2"/>
          <w:sz w:val="28"/>
        </w:rPr>
        <w:t> </w:t>
      </w:r>
      <w:r>
        <w:rPr>
          <w:color w:val="3F3F41"/>
          <w:spacing w:val="-19"/>
          <w:w w:val="109"/>
          <w:sz w:val="28"/>
        </w:rPr>
        <w:t>т</w:t>
      </w:r>
      <w:r>
        <w:rPr>
          <w:color w:val="262828"/>
          <w:w w:val="108"/>
          <w:sz w:val="28"/>
        </w:rPr>
        <w:t>ом</w:t>
      </w:r>
      <w:r>
        <w:rPr>
          <w:color w:val="262828"/>
          <w:spacing w:val="-38"/>
          <w:sz w:val="28"/>
        </w:rPr>
        <w:t> </w:t>
      </w:r>
      <w:r>
        <w:rPr>
          <w:color w:val="262828"/>
          <w:spacing w:val="-1"/>
          <w:w w:val="95"/>
          <w:sz w:val="28"/>
        </w:rPr>
        <w:t>числ</w:t>
      </w:r>
      <w:r>
        <w:rPr>
          <w:color w:val="262828"/>
          <w:w w:val="95"/>
          <w:sz w:val="28"/>
        </w:rPr>
        <w:t>е</w:t>
      </w:r>
      <w:r>
        <w:rPr>
          <w:color w:val="262828"/>
          <w:spacing w:val="3"/>
          <w:sz w:val="28"/>
        </w:rPr>
        <w:t> </w:t>
      </w:r>
      <w:r>
        <w:rPr>
          <w:color w:val="262828"/>
          <w:w w:val="104"/>
          <w:sz w:val="28"/>
        </w:rPr>
        <w:t>в</w:t>
      </w:r>
      <w:r>
        <w:rPr>
          <w:color w:val="262828"/>
          <w:spacing w:val="-9"/>
          <w:sz w:val="28"/>
        </w:rPr>
        <w:t> </w:t>
      </w:r>
      <w:r>
        <w:rPr>
          <w:color w:val="262828"/>
          <w:spacing w:val="-1"/>
          <w:w w:val="95"/>
          <w:sz w:val="28"/>
        </w:rPr>
        <w:t>вечерни</w:t>
      </w:r>
      <w:r>
        <w:rPr>
          <w:color w:val="262828"/>
          <w:w w:val="95"/>
          <w:sz w:val="28"/>
        </w:rPr>
        <w:t>е</w:t>
      </w:r>
      <w:r>
        <w:rPr>
          <w:color w:val="262828"/>
          <w:spacing w:val="10"/>
          <w:sz w:val="28"/>
        </w:rPr>
        <w:t> </w:t>
      </w:r>
      <w:r>
        <w:rPr>
          <w:color w:val="262828"/>
          <w:spacing w:val="-1"/>
          <w:w w:val="93"/>
          <w:sz w:val="28"/>
        </w:rPr>
        <w:t>час</w:t>
      </w:r>
      <w:r>
        <w:rPr>
          <w:color w:val="262828"/>
          <w:w w:val="93"/>
          <w:sz w:val="28"/>
        </w:rPr>
        <w:t>ы</w:t>
      </w:r>
      <w:r>
        <w:rPr>
          <w:color w:val="262828"/>
          <w:spacing w:val="7"/>
          <w:sz w:val="28"/>
        </w:rPr>
        <w:t> </w:t>
      </w:r>
      <w:r>
        <w:rPr>
          <w:color w:val="262828"/>
          <w:w w:val="104"/>
          <w:sz w:val="28"/>
        </w:rPr>
        <w:t>в</w:t>
      </w:r>
      <w:r>
        <w:rPr>
          <w:color w:val="262828"/>
          <w:spacing w:val="-13"/>
          <w:sz w:val="28"/>
        </w:rPr>
        <w:t> </w:t>
      </w:r>
      <w:r>
        <w:rPr>
          <w:color w:val="262828"/>
          <w:spacing w:val="-1"/>
          <w:w w:val="95"/>
          <w:sz w:val="28"/>
        </w:rPr>
        <w:t>будни</w:t>
      </w:r>
      <w:r>
        <w:rPr>
          <w:color w:val="262828"/>
          <w:w w:val="95"/>
          <w:sz w:val="28"/>
        </w:rPr>
        <w:t>е</w:t>
      </w:r>
      <w:r>
        <w:rPr>
          <w:color w:val="262828"/>
          <w:spacing w:val="-6"/>
          <w:sz w:val="28"/>
        </w:rPr>
        <w:t> </w:t>
      </w:r>
      <w:r>
        <w:rPr>
          <w:color w:val="262828"/>
          <w:spacing w:val="-1"/>
          <w:w w:val="99"/>
          <w:sz w:val="28"/>
        </w:rPr>
        <w:t>дни </w:t>
      </w:r>
      <w:r>
        <w:rPr>
          <w:color w:val="262828"/>
          <w:sz w:val="28"/>
        </w:rPr>
        <w:t>и</w:t>
      </w:r>
      <w:r>
        <w:rPr>
          <w:color w:val="262828"/>
          <w:spacing w:val="-35"/>
          <w:sz w:val="28"/>
        </w:rPr>
        <w:t> </w:t>
      </w:r>
      <w:r>
        <w:rPr>
          <w:color w:val="262828"/>
          <w:sz w:val="28"/>
        </w:rPr>
        <w:t>субботу,</w:t>
      </w:r>
      <w:r>
        <w:rPr>
          <w:color w:val="262828"/>
          <w:spacing w:val="-32"/>
          <w:sz w:val="28"/>
        </w:rPr>
        <w:t> </w:t>
      </w:r>
      <w:r>
        <w:rPr>
          <w:color w:val="262828"/>
          <w:spacing w:val="-10"/>
          <w:sz w:val="28"/>
        </w:rPr>
        <w:t>ус</w:t>
      </w:r>
      <w:r>
        <w:rPr>
          <w:color w:val="3F3F41"/>
          <w:spacing w:val="-10"/>
          <w:sz w:val="28"/>
        </w:rPr>
        <w:t>т</w:t>
      </w:r>
      <w:r>
        <w:rPr>
          <w:color w:val="262828"/>
          <w:spacing w:val="-10"/>
          <w:sz w:val="28"/>
        </w:rPr>
        <w:t>анавливается</w:t>
      </w:r>
      <w:r>
        <w:rPr>
          <w:color w:val="262828"/>
          <w:spacing w:val="-47"/>
          <w:sz w:val="28"/>
        </w:rPr>
        <w:t> </w:t>
      </w:r>
      <w:r>
        <w:rPr>
          <w:color w:val="262828"/>
          <w:sz w:val="28"/>
        </w:rPr>
        <w:t>Министерством</w:t>
      </w:r>
      <w:r>
        <w:rPr>
          <w:color w:val="262828"/>
          <w:spacing w:val="-12"/>
          <w:sz w:val="28"/>
        </w:rPr>
        <w:t> </w:t>
      </w:r>
      <w:r>
        <w:rPr>
          <w:color w:val="262828"/>
          <w:spacing w:val="-5"/>
          <w:sz w:val="28"/>
        </w:rPr>
        <w:t>здравоо</w:t>
      </w:r>
      <w:r>
        <w:rPr>
          <w:color w:val="3F3F41"/>
          <w:spacing w:val="-5"/>
          <w:sz w:val="28"/>
        </w:rPr>
        <w:t>х</w:t>
      </w:r>
      <w:r>
        <w:rPr>
          <w:color w:val="262828"/>
          <w:spacing w:val="-5"/>
          <w:sz w:val="28"/>
        </w:rPr>
        <w:t>ранения</w:t>
      </w:r>
      <w:r>
        <w:rPr>
          <w:color w:val="262828"/>
          <w:spacing w:val="-36"/>
          <w:sz w:val="28"/>
        </w:rPr>
        <w:t> </w:t>
      </w:r>
      <w:r>
        <w:rPr>
          <w:color w:val="262828"/>
          <w:sz w:val="28"/>
        </w:rPr>
        <w:t>Республики</w:t>
      </w:r>
      <w:r>
        <w:rPr>
          <w:color w:val="262828"/>
          <w:spacing w:val="-26"/>
          <w:sz w:val="28"/>
        </w:rPr>
        <w:t> </w:t>
      </w:r>
      <w:r>
        <w:rPr>
          <w:color w:val="262828"/>
          <w:sz w:val="28"/>
        </w:rPr>
        <w:t>Та</w:t>
      </w:r>
      <w:r>
        <w:rPr>
          <w:color w:val="3F3F41"/>
          <w:sz w:val="28"/>
        </w:rPr>
        <w:t>т</w:t>
      </w:r>
      <w:r>
        <w:rPr>
          <w:color w:val="262828"/>
          <w:sz w:val="28"/>
        </w:rPr>
        <w:t>арстан в</w:t>
      </w:r>
      <w:r>
        <w:rPr>
          <w:color w:val="262828"/>
          <w:spacing w:val="-30"/>
          <w:sz w:val="28"/>
        </w:rPr>
        <w:t> </w:t>
      </w:r>
      <w:r>
        <w:rPr>
          <w:color w:val="262828"/>
          <w:sz w:val="28"/>
        </w:rPr>
        <w:t>соответствии</w:t>
      </w:r>
      <w:r>
        <w:rPr>
          <w:color w:val="262828"/>
          <w:spacing w:val="-9"/>
          <w:sz w:val="28"/>
        </w:rPr>
        <w:t> </w:t>
      </w:r>
      <w:r>
        <w:rPr>
          <w:color w:val="262828"/>
          <w:sz w:val="28"/>
        </w:rPr>
        <w:t>с</w:t>
      </w:r>
      <w:r>
        <w:rPr>
          <w:color w:val="262828"/>
          <w:spacing w:val="-21"/>
          <w:sz w:val="28"/>
        </w:rPr>
        <w:t> </w:t>
      </w:r>
      <w:r>
        <w:rPr>
          <w:color w:val="262828"/>
          <w:sz w:val="28"/>
        </w:rPr>
        <w:t>нормативными</w:t>
      </w:r>
      <w:r>
        <w:rPr>
          <w:color w:val="262828"/>
          <w:spacing w:val="-3"/>
          <w:sz w:val="28"/>
        </w:rPr>
        <w:t> </w:t>
      </w:r>
      <w:r>
        <w:rPr>
          <w:color w:val="262828"/>
          <w:sz w:val="28"/>
        </w:rPr>
        <w:t>правовыми</w:t>
      </w:r>
      <w:r>
        <w:rPr>
          <w:color w:val="262828"/>
          <w:spacing w:val="-13"/>
          <w:sz w:val="28"/>
        </w:rPr>
        <w:t> </w:t>
      </w:r>
      <w:r>
        <w:rPr>
          <w:color w:val="262828"/>
          <w:sz w:val="28"/>
        </w:rPr>
        <w:t>актами</w:t>
      </w:r>
      <w:r>
        <w:rPr>
          <w:color w:val="262828"/>
          <w:spacing w:val="-13"/>
          <w:sz w:val="28"/>
        </w:rPr>
        <w:t> </w:t>
      </w:r>
      <w:r>
        <w:rPr>
          <w:color w:val="262828"/>
          <w:sz w:val="28"/>
        </w:rPr>
        <w:t>Российской</w:t>
      </w:r>
      <w:r>
        <w:rPr>
          <w:color w:val="262828"/>
          <w:spacing w:val="-15"/>
          <w:sz w:val="28"/>
        </w:rPr>
        <w:t> </w:t>
      </w:r>
      <w:r>
        <w:rPr>
          <w:color w:val="262828"/>
          <w:spacing w:val="-11"/>
          <w:sz w:val="28"/>
        </w:rPr>
        <w:t>Федерации</w:t>
      </w:r>
      <w:r>
        <w:rPr>
          <w:color w:val="080808"/>
          <w:spacing w:val="-11"/>
          <w:sz w:val="28"/>
        </w:rPr>
        <w:t>.</w:t>
      </w:r>
    </w:p>
    <w:p>
      <w:pPr>
        <w:spacing w:after="0" w:line="216" w:lineRule="auto"/>
        <w:jc w:val="both"/>
        <w:rPr>
          <w:sz w:val="28"/>
        </w:rPr>
        <w:sectPr>
          <w:pgSz w:w="11900" w:h="16840"/>
          <w:pgMar w:header="937" w:footer="0" w:top="1140" w:bottom="280" w:left="840" w:right="360"/>
        </w:sectPr>
      </w:pPr>
    </w:p>
    <w:p>
      <w:pPr>
        <w:pStyle w:val="BodyText"/>
        <w:spacing w:before="8"/>
        <w:jc w:val="left"/>
        <w:rPr>
          <w:sz w:val="17"/>
        </w:rPr>
      </w:pPr>
    </w:p>
    <w:p>
      <w:pPr>
        <w:spacing w:line="244" w:lineRule="auto" w:before="90"/>
        <w:ind w:left="492" w:right="516" w:firstLine="663"/>
        <w:jc w:val="both"/>
        <w:rPr>
          <w:sz w:val="25"/>
        </w:rPr>
      </w:pPr>
      <w:r>
        <w:rPr>
          <w:color w:val="242628"/>
          <w:w w:val="110"/>
          <w:sz w:val="25"/>
        </w:rPr>
        <w:t>Профилактические мероприятия организуются в том числе </w:t>
      </w:r>
      <w:r>
        <w:rPr>
          <w:color w:val="242628"/>
          <w:w w:val="110"/>
          <w:sz w:val="28"/>
        </w:rPr>
        <w:t>для </w:t>
      </w:r>
      <w:r>
        <w:rPr>
          <w:color w:val="242628"/>
          <w:w w:val="110"/>
          <w:sz w:val="25"/>
        </w:rPr>
        <w:t>выявления болезней</w:t>
      </w:r>
      <w:r>
        <w:rPr>
          <w:color w:val="242628"/>
          <w:spacing w:val="-12"/>
          <w:w w:val="110"/>
          <w:sz w:val="25"/>
        </w:rPr>
        <w:t> </w:t>
      </w:r>
      <w:r>
        <w:rPr>
          <w:color w:val="242628"/>
          <w:w w:val="110"/>
          <w:sz w:val="25"/>
        </w:rPr>
        <w:t>системы</w:t>
      </w:r>
      <w:r>
        <w:rPr>
          <w:color w:val="242628"/>
          <w:spacing w:val="-10"/>
          <w:w w:val="110"/>
          <w:sz w:val="25"/>
        </w:rPr>
        <w:t> </w:t>
      </w:r>
      <w:r>
        <w:rPr>
          <w:color w:val="242628"/>
          <w:w w:val="110"/>
          <w:sz w:val="25"/>
        </w:rPr>
        <w:t>кровообращения</w:t>
      </w:r>
      <w:r>
        <w:rPr>
          <w:color w:val="242628"/>
          <w:spacing w:val="-22"/>
          <w:w w:val="110"/>
          <w:sz w:val="25"/>
        </w:rPr>
        <w:t> </w:t>
      </w:r>
      <w:r>
        <w:rPr>
          <w:color w:val="242628"/>
          <w:w w:val="110"/>
          <w:sz w:val="25"/>
        </w:rPr>
        <w:t>и</w:t>
      </w:r>
      <w:r>
        <w:rPr>
          <w:color w:val="242628"/>
          <w:spacing w:val="-5"/>
          <w:w w:val="110"/>
          <w:sz w:val="25"/>
        </w:rPr>
        <w:t> </w:t>
      </w:r>
      <w:r>
        <w:rPr>
          <w:color w:val="242628"/>
          <w:w w:val="110"/>
          <w:sz w:val="25"/>
        </w:rPr>
        <w:t>онкологических</w:t>
      </w:r>
      <w:r>
        <w:rPr>
          <w:color w:val="242628"/>
          <w:spacing w:val="-26"/>
          <w:w w:val="110"/>
          <w:sz w:val="25"/>
        </w:rPr>
        <w:t> </w:t>
      </w:r>
      <w:r>
        <w:rPr>
          <w:color w:val="343638"/>
          <w:w w:val="110"/>
          <w:sz w:val="25"/>
        </w:rPr>
        <w:t>заболеваний,</w:t>
      </w:r>
      <w:r>
        <w:rPr>
          <w:color w:val="343638"/>
          <w:spacing w:val="-14"/>
          <w:w w:val="110"/>
          <w:sz w:val="25"/>
        </w:rPr>
        <w:t> </w:t>
      </w:r>
      <w:r>
        <w:rPr>
          <w:color w:val="242628"/>
          <w:w w:val="110"/>
          <w:sz w:val="25"/>
        </w:rPr>
        <w:t>формирующих основные причины смертности населения, </w:t>
      </w:r>
      <w:r>
        <w:rPr>
          <w:color w:val="242628"/>
          <w:w w:val="110"/>
          <w:sz w:val="28"/>
        </w:rPr>
        <w:t>для </w:t>
      </w:r>
      <w:r>
        <w:rPr>
          <w:color w:val="242628"/>
          <w:w w:val="110"/>
          <w:sz w:val="25"/>
        </w:rPr>
        <w:t>выявления болезней </w:t>
      </w:r>
      <w:r>
        <w:rPr>
          <w:color w:val="343638"/>
          <w:w w:val="110"/>
          <w:sz w:val="25"/>
        </w:rPr>
        <w:t>эндокринной </w:t>
      </w:r>
      <w:r>
        <w:rPr>
          <w:color w:val="242628"/>
          <w:w w:val="110"/>
          <w:sz w:val="25"/>
        </w:rPr>
        <w:t>системы,</w:t>
      </w:r>
      <w:r>
        <w:rPr>
          <w:color w:val="242628"/>
          <w:spacing w:val="-35"/>
          <w:w w:val="110"/>
          <w:sz w:val="25"/>
        </w:rPr>
        <w:t> </w:t>
      </w:r>
      <w:r>
        <w:rPr>
          <w:color w:val="242628"/>
          <w:w w:val="110"/>
          <w:sz w:val="25"/>
        </w:rPr>
        <w:t>органов</w:t>
      </w:r>
      <w:r>
        <w:rPr>
          <w:color w:val="242628"/>
          <w:spacing w:val="-33"/>
          <w:w w:val="110"/>
          <w:sz w:val="25"/>
        </w:rPr>
        <w:t> </w:t>
      </w:r>
      <w:r>
        <w:rPr>
          <w:color w:val="242628"/>
          <w:w w:val="110"/>
          <w:sz w:val="25"/>
        </w:rPr>
        <w:t>пищеварения</w:t>
      </w:r>
      <w:r>
        <w:rPr>
          <w:color w:val="242628"/>
          <w:spacing w:val="-27"/>
          <w:w w:val="110"/>
          <w:sz w:val="25"/>
        </w:rPr>
        <w:t> </w:t>
      </w:r>
      <w:r>
        <w:rPr>
          <w:color w:val="242628"/>
          <w:w w:val="110"/>
          <w:sz w:val="25"/>
        </w:rPr>
        <w:t>и</w:t>
      </w:r>
      <w:r>
        <w:rPr>
          <w:color w:val="242628"/>
          <w:spacing w:val="-33"/>
          <w:w w:val="110"/>
          <w:sz w:val="25"/>
        </w:rPr>
        <w:t> </w:t>
      </w:r>
      <w:r>
        <w:rPr>
          <w:color w:val="343638"/>
          <w:w w:val="110"/>
          <w:sz w:val="25"/>
        </w:rPr>
        <w:t>других</w:t>
      </w:r>
      <w:r>
        <w:rPr>
          <w:color w:val="343638"/>
          <w:spacing w:val="-31"/>
          <w:w w:val="110"/>
          <w:sz w:val="25"/>
        </w:rPr>
        <w:t> </w:t>
      </w:r>
      <w:r>
        <w:rPr>
          <w:color w:val="343638"/>
          <w:w w:val="110"/>
          <w:sz w:val="25"/>
        </w:rPr>
        <w:t>заболеваний,</w:t>
      </w:r>
      <w:r>
        <w:rPr>
          <w:color w:val="343638"/>
          <w:spacing w:val="-27"/>
          <w:w w:val="110"/>
          <w:sz w:val="25"/>
        </w:rPr>
        <w:t> </w:t>
      </w:r>
      <w:r>
        <w:rPr>
          <w:color w:val="242628"/>
          <w:w w:val="110"/>
          <w:sz w:val="25"/>
        </w:rPr>
        <w:t>а</w:t>
      </w:r>
      <w:r>
        <w:rPr>
          <w:color w:val="242628"/>
          <w:spacing w:val="-28"/>
          <w:w w:val="110"/>
          <w:sz w:val="25"/>
        </w:rPr>
        <w:t> </w:t>
      </w:r>
      <w:r>
        <w:rPr>
          <w:color w:val="242628"/>
          <w:w w:val="110"/>
          <w:sz w:val="25"/>
        </w:rPr>
        <w:t>также</w:t>
      </w:r>
      <w:r>
        <w:rPr>
          <w:color w:val="242628"/>
          <w:spacing w:val="-35"/>
          <w:w w:val="110"/>
          <w:sz w:val="25"/>
        </w:rPr>
        <w:t> </w:t>
      </w:r>
      <w:r>
        <w:rPr>
          <w:color w:val="242628"/>
          <w:w w:val="110"/>
          <w:sz w:val="28"/>
        </w:rPr>
        <w:t>для</w:t>
      </w:r>
      <w:r>
        <w:rPr>
          <w:color w:val="242628"/>
          <w:spacing w:val="-51"/>
          <w:w w:val="110"/>
          <w:sz w:val="28"/>
        </w:rPr>
        <w:t> </w:t>
      </w:r>
      <w:r>
        <w:rPr>
          <w:color w:val="242628"/>
          <w:w w:val="110"/>
          <w:sz w:val="25"/>
        </w:rPr>
        <w:t>оценки</w:t>
      </w:r>
      <w:r>
        <w:rPr>
          <w:color w:val="242628"/>
          <w:spacing w:val="-36"/>
          <w:w w:val="110"/>
          <w:sz w:val="25"/>
        </w:rPr>
        <w:t> </w:t>
      </w:r>
      <w:r>
        <w:rPr>
          <w:color w:val="242628"/>
          <w:w w:val="110"/>
          <w:sz w:val="25"/>
        </w:rPr>
        <w:t>репродук­ </w:t>
      </w:r>
      <w:r>
        <w:rPr>
          <w:color w:val="343638"/>
          <w:w w:val="110"/>
          <w:sz w:val="25"/>
        </w:rPr>
        <w:t>тивного здоровья </w:t>
      </w:r>
      <w:r>
        <w:rPr>
          <w:color w:val="242628"/>
          <w:w w:val="110"/>
          <w:sz w:val="25"/>
        </w:rPr>
        <w:t>женщин и</w:t>
      </w:r>
      <w:r>
        <w:rPr>
          <w:color w:val="242628"/>
          <w:spacing w:val="-21"/>
          <w:w w:val="110"/>
          <w:sz w:val="25"/>
        </w:rPr>
        <w:t> </w:t>
      </w:r>
      <w:r>
        <w:rPr>
          <w:color w:val="242628"/>
          <w:w w:val="110"/>
          <w:sz w:val="25"/>
        </w:rPr>
        <w:t>мужчин.</w:t>
      </w:r>
    </w:p>
    <w:p>
      <w:pPr>
        <w:spacing w:line="261" w:lineRule="auto" w:before="17"/>
        <w:ind w:left="487" w:right="478" w:firstLine="668"/>
        <w:jc w:val="both"/>
        <w:rPr>
          <w:sz w:val="25"/>
        </w:rPr>
      </w:pPr>
      <w:r>
        <w:rPr>
          <w:color w:val="242628"/>
          <w:w w:val="110"/>
          <w:sz w:val="25"/>
        </w:rPr>
        <w:t>Граждане, </w:t>
      </w:r>
      <w:r>
        <w:rPr>
          <w:color w:val="343638"/>
          <w:w w:val="110"/>
          <w:sz w:val="25"/>
        </w:rPr>
        <w:t>переболевшие </w:t>
      </w:r>
      <w:r>
        <w:rPr>
          <w:color w:val="242628"/>
          <w:w w:val="110"/>
          <w:sz w:val="25"/>
        </w:rPr>
        <w:t>новой коронавирусной инфекцией (СОVШ-19), включая</w:t>
      </w:r>
      <w:r>
        <w:rPr>
          <w:color w:val="242628"/>
          <w:spacing w:val="-36"/>
          <w:w w:val="110"/>
          <w:sz w:val="25"/>
        </w:rPr>
        <w:t> </w:t>
      </w:r>
      <w:r>
        <w:rPr>
          <w:color w:val="242628"/>
          <w:w w:val="110"/>
          <w:sz w:val="25"/>
        </w:rPr>
        <w:t>случаи</w:t>
      </w:r>
      <w:r>
        <w:rPr>
          <w:color w:val="242628"/>
          <w:spacing w:val="-39"/>
          <w:w w:val="110"/>
          <w:sz w:val="25"/>
        </w:rPr>
        <w:t> </w:t>
      </w:r>
      <w:r>
        <w:rPr>
          <w:color w:val="343638"/>
          <w:w w:val="110"/>
          <w:sz w:val="25"/>
        </w:rPr>
        <w:t>заболеваний,</w:t>
      </w:r>
      <w:r>
        <w:rPr>
          <w:color w:val="343638"/>
          <w:spacing w:val="-37"/>
          <w:w w:val="110"/>
          <w:sz w:val="25"/>
        </w:rPr>
        <w:t> </w:t>
      </w:r>
      <w:r>
        <w:rPr>
          <w:color w:val="242628"/>
          <w:w w:val="110"/>
          <w:sz w:val="25"/>
        </w:rPr>
        <w:t>когда</w:t>
      </w:r>
      <w:r>
        <w:rPr>
          <w:color w:val="242628"/>
          <w:spacing w:val="-45"/>
          <w:w w:val="110"/>
          <w:sz w:val="25"/>
        </w:rPr>
        <w:t> </w:t>
      </w:r>
      <w:r>
        <w:rPr>
          <w:color w:val="242628"/>
          <w:w w:val="110"/>
          <w:sz w:val="25"/>
        </w:rPr>
        <w:t>отсутствует</w:t>
      </w:r>
      <w:r>
        <w:rPr>
          <w:color w:val="242628"/>
          <w:spacing w:val="-43"/>
          <w:w w:val="110"/>
          <w:sz w:val="25"/>
        </w:rPr>
        <w:t> </w:t>
      </w:r>
      <w:r>
        <w:rPr>
          <w:color w:val="242628"/>
          <w:w w:val="110"/>
          <w:sz w:val="25"/>
        </w:rPr>
        <w:t>подтверждение</w:t>
      </w:r>
      <w:r>
        <w:rPr>
          <w:color w:val="242628"/>
          <w:spacing w:val="-33"/>
          <w:w w:val="110"/>
          <w:sz w:val="25"/>
        </w:rPr>
        <w:t> </w:t>
      </w:r>
      <w:r>
        <w:rPr>
          <w:color w:val="242628"/>
          <w:w w:val="110"/>
          <w:sz w:val="25"/>
        </w:rPr>
        <w:t>перенесенной</w:t>
      </w:r>
      <w:r>
        <w:rPr>
          <w:color w:val="242628"/>
          <w:spacing w:val="-29"/>
          <w:w w:val="110"/>
          <w:sz w:val="25"/>
        </w:rPr>
        <w:t> </w:t>
      </w:r>
      <w:r>
        <w:rPr>
          <w:color w:val="242628"/>
          <w:w w:val="110"/>
          <w:sz w:val="25"/>
        </w:rPr>
        <w:t>новой коронавирусной</w:t>
      </w:r>
      <w:r>
        <w:rPr>
          <w:color w:val="242628"/>
          <w:spacing w:val="-24"/>
          <w:w w:val="110"/>
          <w:sz w:val="25"/>
        </w:rPr>
        <w:t> </w:t>
      </w:r>
      <w:r>
        <w:rPr>
          <w:color w:val="242628"/>
          <w:w w:val="110"/>
          <w:sz w:val="25"/>
        </w:rPr>
        <w:t>инфекции</w:t>
      </w:r>
      <w:r>
        <w:rPr>
          <w:color w:val="242628"/>
          <w:spacing w:val="-14"/>
          <w:w w:val="110"/>
          <w:sz w:val="25"/>
        </w:rPr>
        <w:t> </w:t>
      </w:r>
      <w:r>
        <w:rPr>
          <w:color w:val="242628"/>
          <w:w w:val="110"/>
          <w:sz w:val="25"/>
        </w:rPr>
        <w:t>(COVID-19)</w:t>
      </w:r>
      <w:r>
        <w:rPr>
          <w:color w:val="242628"/>
          <w:spacing w:val="-16"/>
          <w:w w:val="110"/>
          <w:sz w:val="25"/>
        </w:rPr>
        <w:t> </w:t>
      </w:r>
      <w:r>
        <w:rPr>
          <w:color w:val="242628"/>
          <w:w w:val="110"/>
          <w:sz w:val="25"/>
        </w:rPr>
        <w:t>методом</w:t>
      </w:r>
      <w:r>
        <w:rPr>
          <w:color w:val="242628"/>
          <w:spacing w:val="-15"/>
          <w:w w:val="110"/>
          <w:sz w:val="25"/>
        </w:rPr>
        <w:t> </w:t>
      </w:r>
      <w:r>
        <w:rPr>
          <w:color w:val="242628"/>
          <w:w w:val="110"/>
          <w:sz w:val="25"/>
        </w:rPr>
        <w:t>Ш.Щ-диагностики,</w:t>
      </w:r>
      <w:r>
        <w:rPr>
          <w:color w:val="242628"/>
          <w:spacing w:val="-19"/>
          <w:w w:val="110"/>
          <w:sz w:val="25"/>
        </w:rPr>
        <w:t> </w:t>
      </w:r>
      <w:r>
        <w:rPr>
          <w:color w:val="242628"/>
          <w:w w:val="110"/>
          <w:sz w:val="25"/>
        </w:rPr>
        <w:t>в</w:t>
      </w:r>
      <w:r>
        <w:rPr>
          <w:color w:val="242628"/>
          <w:spacing w:val="-15"/>
          <w:w w:val="110"/>
          <w:sz w:val="25"/>
        </w:rPr>
        <w:t> </w:t>
      </w:r>
      <w:r>
        <w:rPr>
          <w:color w:val="242628"/>
          <w:w w:val="110"/>
          <w:sz w:val="25"/>
        </w:rPr>
        <w:t>течение</w:t>
      </w:r>
      <w:r>
        <w:rPr>
          <w:color w:val="242628"/>
          <w:spacing w:val="-16"/>
          <w:w w:val="110"/>
          <w:sz w:val="25"/>
        </w:rPr>
        <w:t> </w:t>
      </w:r>
      <w:r>
        <w:rPr>
          <w:color w:val="242628"/>
          <w:w w:val="110"/>
          <w:sz w:val="25"/>
        </w:rPr>
        <w:t>года после</w:t>
      </w:r>
      <w:r>
        <w:rPr>
          <w:color w:val="242628"/>
          <w:spacing w:val="-36"/>
          <w:w w:val="110"/>
          <w:sz w:val="25"/>
        </w:rPr>
        <w:t> </w:t>
      </w:r>
      <w:r>
        <w:rPr>
          <w:color w:val="343638"/>
          <w:w w:val="110"/>
          <w:sz w:val="25"/>
        </w:rPr>
        <w:t>заболевания</w:t>
      </w:r>
      <w:r>
        <w:rPr>
          <w:color w:val="343638"/>
          <w:spacing w:val="-25"/>
          <w:w w:val="110"/>
          <w:sz w:val="25"/>
        </w:rPr>
        <w:t> </w:t>
      </w:r>
      <w:r>
        <w:rPr>
          <w:color w:val="242628"/>
          <w:w w:val="110"/>
          <w:sz w:val="25"/>
        </w:rPr>
        <w:t>вправе</w:t>
      </w:r>
      <w:r>
        <w:rPr>
          <w:color w:val="242628"/>
          <w:spacing w:val="-31"/>
          <w:w w:val="110"/>
          <w:sz w:val="25"/>
        </w:rPr>
        <w:t> </w:t>
      </w:r>
      <w:r>
        <w:rPr>
          <w:color w:val="242628"/>
          <w:w w:val="110"/>
          <w:sz w:val="25"/>
        </w:rPr>
        <w:t>пройти</w:t>
      </w:r>
      <w:r>
        <w:rPr>
          <w:color w:val="242628"/>
          <w:spacing w:val="-31"/>
          <w:w w:val="110"/>
          <w:sz w:val="25"/>
        </w:rPr>
        <w:t> </w:t>
      </w:r>
      <w:r>
        <w:rPr>
          <w:color w:val="242628"/>
          <w:w w:val="110"/>
          <w:sz w:val="25"/>
        </w:rPr>
        <w:t>углубленную</w:t>
      </w:r>
      <w:r>
        <w:rPr>
          <w:color w:val="242628"/>
          <w:spacing w:val="-28"/>
          <w:w w:val="110"/>
          <w:sz w:val="25"/>
        </w:rPr>
        <w:t> </w:t>
      </w:r>
      <w:r>
        <w:rPr>
          <w:color w:val="242628"/>
          <w:w w:val="110"/>
          <w:sz w:val="25"/>
        </w:rPr>
        <w:t>диспансеризацию,</w:t>
      </w:r>
      <w:r>
        <w:rPr>
          <w:color w:val="242628"/>
          <w:spacing w:val="-41"/>
          <w:w w:val="110"/>
          <w:sz w:val="25"/>
        </w:rPr>
        <w:t> </w:t>
      </w:r>
      <w:r>
        <w:rPr>
          <w:color w:val="242628"/>
          <w:w w:val="110"/>
          <w:sz w:val="25"/>
        </w:rPr>
        <w:t>включающую</w:t>
      </w:r>
      <w:r>
        <w:rPr>
          <w:color w:val="242628"/>
          <w:spacing w:val="-25"/>
          <w:w w:val="110"/>
          <w:sz w:val="25"/>
        </w:rPr>
        <w:t> </w:t>
      </w:r>
      <w:r>
        <w:rPr>
          <w:color w:val="242628"/>
          <w:w w:val="110"/>
          <w:sz w:val="25"/>
        </w:rPr>
        <w:t>ис­ следования и иные медицинские вмешательства по перечшо согласно приложе­ нию</w:t>
      </w:r>
      <w:r>
        <w:rPr>
          <w:color w:val="242628"/>
          <w:spacing w:val="-34"/>
          <w:w w:val="110"/>
          <w:sz w:val="25"/>
        </w:rPr>
        <w:t> </w:t>
      </w:r>
      <w:r>
        <w:rPr>
          <w:rFonts w:ascii="Arial" w:hAnsi="Arial"/>
          <w:color w:val="242628"/>
          <w:w w:val="110"/>
          <w:sz w:val="24"/>
        </w:rPr>
        <w:t>№</w:t>
      </w:r>
      <w:r>
        <w:rPr>
          <w:rFonts w:ascii="Arial" w:hAnsi="Arial"/>
          <w:color w:val="242628"/>
          <w:spacing w:val="-33"/>
          <w:w w:val="110"/>
          <w:sz w:val="24"/>
        </w:rPr>
        <w:t> </w:t>
      </w:r>
      <w:r>
        <w:rPr>
          <w:color w:val="242628"/>
          <w:w w:val="110"/>
          <w:sz w:val="25"/>
        </w:rPr>
        <w:t>5</w:t>
      </w:r>
      <w:r>
        <w:rPr>
          <w:color w:val="242628"/>
          <w:spacing w:val="-8"/>
          <w:w w:val="110"/>
          <w:sz w:val="25"/>
        </w:rPr>
        <w:t> </w:t>
      </w:r>
      <w:r>
        <w:rPr>
          <w:color w:val="242628"/>
          <w:w w:val="110"/>
          <w:sz w:val="25"/>
        </w:rPr>
        <w:t>к</w:t>
      </w:r>
      <w:r>
        <w:rPr>
          <w:color w:val="242628"/>
          <w:spacing w:val="-21"/>
          <w:w w:val="110"/>
          <w:sz w:val="25"/>
        </w:rPr>
        <w:t> </w:t>
      </w:r>
      <w:r>
        <w:rPr>
          <w:color w:val="242628"/>
          <w:w w:val="110"/>
          <w:sz w:val="25"/>
        </w:rPr>
        <w:t>Программе</w:t>
      </w:r>
      <w:r>
        <w:rPr>
          <w:color w:val="242628"/>
          <w:spacing w:val="-9"/>
          <w:w w:val="110"/>
          <w:sz w:val="25"/>
        </w:rPr>
        <w:t> </w:t>
      </w:r>
      <w:r>
        <w:rPr>
          <w:color w:val="242628"/>
          <w:w w:val="110"/>
          <w:sz w:val="25"/>
        </w:rPr>
        <w:t>государственных</w:t>
      </w:r>
      <w:r>
        <w:rPr>
          <w:color w:val="242628"/>
          <w:spacing w:val="-23"/>
          <w:w w:val="110"/>
          <w:sz w:val="25"/>
        </w:rPr>
        <w:t> </w:t>
      </w:r>
      <w:r>
        <w:rPr>
          <w:color w:val="343638"/>
          <w:w w:val="110"/>
          <w:sz w:val="25"/>
        </w:rPr>
        <w:t>гарантий</w:t>
      </w:r>
      <w:r>
        <w:rPr>
          <w:color w:val="343638"/>
          <w:spacing w:val="-21"/>
          <w:w w:val="110"/>
          <w:sz w:val="25"/>
        </w:rPr>
        <w:t> </w:t>
      </w:r>
      <w:r>
        <w:rPr>
          <w:color w:val="242628"/>
          <w:w w:val="110"/>
          <w:sz w:val="25"/>
        </w:rPr>
        <w:t>бесrmатного</w:t>
      </w:r>
      <w:r>
        <w:rPr>
          <w:color w:val="242628"/>
          <w:spacing w:val="-11"/>
          <w:w w:val="110"/>
          <w:sz w:val="25"/>
        </w:rPr>
        <w:t> </w:t>
      </w:r>
      <w:r>
        <w:rPr>
          <w:color w:val="242628"/>
          <w:w w:val="110"/>
          <w:sz w:val="25"/>
        </w:rPr>
        <w:t>оказания</w:t>
      </w:r>
      <w:r>
        <w:rPr>
          <w:color w:val="242628"/>
          <w:spacing w:val="-19"/>
          <w:w w:val="110"/>
          <w:sz w:val="25"/>
        </w:rPr>
        <w:t> </w:t>
      </w:r>
      <w:r>
        <w:rPr>
          <w:color w:val="242628"/>
          <w:w w:val="110"/>
          <w:sz w:val="25"/>
        </w:rPr>
        <w:t>гражданам медицинской помощи</w:t>
      </w:r>
      <w:r>
        <w:rPr>
          <w:color w:val="242628"/>
          <w:spacing w:val="-3"/>
          <w:w w:val="110"/>
          <w:sz w:val="25"/>
        </w:rPr>
        <w:t> </w:t>
      </w:r>
      <w:r>
        <w:rPr>
          <w:color w:val="242628"/>
          <w:w w:val="110"/>
          <w:sz w:val="25"/>
        </w:rPr>
        <w:t>на</w:t>
      </w:r>
      <w:r>
        <w:rPr>
          <w:color w:val="242628"/>
          <w:spacing w:val="-1"/>
          <w:w w:val="110"/>
          <w:sz w:val="25"/>
        </w:rPr>
        <w:t> </w:t>
      </w:r>
      <w:r>
        <w:rPr>
          <w:color w:val="242628"/>
          <w:w w:val="110"/>
          <w:sz w:val="25"/>
        </w:rPr>
        <w:t>2025</w:t>
      </w:r>
      <w:r>
        <w:rPr>
          <w:color w:val="242628"/>
          <w:spacing w:val="-13"/>
          <w:w w:val="110"/>
          <w:sz w:val="25"/>
        </w:rPr>
        <w:t> </w:t>
      </w:r>
      <w:r>
        <w:rPr>
          <w:color w:val="242628"/>
          <w:w w:val="110"/>
          <w:sz w:val="25"/>
        </w:rPr>
        <w:t>год</w:t>
      </w:r>
      <w:r>
        <w:rPr>
          <w:color w:val="242628"/>
          <w:spacing w:val="-13"/>
          <w:w w:val="110"/>
          <w:sz w:val="25"/>
        </w:rPr>
        <w:t> </w:t>
      </w:r>
      <w:r>
        <w:rPr>
          <w:color w:val="242628"/>
          <w:w w:val="110"/>
          <w:sz w:val="25"/>
        </w:rPr>
        <w:t>и на</w:t>
      </w:r>
      <w:r>
        <w:rPr>
          <w:color w:val="242628"/>
          <w:spacing w:val="-3"/>
          <w:w w:val="110"/>
          <w:sz w:val="25"/>
        </w:rPr>
        <w:t> </w:t>
      </w:r>
      <w:r>
        <w:rPr>
          <w:color w:val="242628"/>
          <w:w w:val="110"/>
          <w:sz w:val="25"/>
        </w:rPr>
        <w:t>rmановый</w:t>
      </w:r>
      <w:r>
        <w:rPr>
          <w:color w:val="242628"/>
          <w:spacing w:val="1"/>
          <w:w w:val="110"/>
          <w:sz w:val="25"/>
        </w:rPr>
        <w:t> </w:t>
      </w:r>
      <w:r>
        <w:rPr>
          <w:color w:val="242628"/>
          <w:w w:val="110"/>
          <w:sz w:val="25"/>
        </w:rPr>
        <w:t>период</w:t>
      </w:r>
      <w:r>
        <w:rPr>
          <w:color w:val="242628"/>
          <w:spacing w:val="-6"/>
          <w:w w:val="110"/>
          <w:sz w:val="25"/>
        </w:rPr>
        <w:t> </w:t>
      </w:r>
      <w:r>
        <w:rPr>
          <w:color w:val="242628"/>
          <w:w w:val="110"/>
          <w:sz w:val="25"/>
        </w:rPr>
        <w:t>2026</w:t>
      </w:r>
      <w:r>
        <w:rPr>
          <w:color w:val="242628"/>
          <w:spacing w:val="-14"/>
          <w:w w:val="110"/>
          <w:sz w:val="25"/>
        </w:rPr>
        <w:t> </w:t>
      </w:r>
      <w:r>
        <w:rPr>
          <w:color w:val="242628"/>
          <w:w w:val="110"/>
          <w:sz w:val="25"/>
        </w:rPr>
        <w:t>и</w:t>
      </w:r>
      <w:r>
        <w:rPr>
          <w:color w:val="242628"/>
          <w:spacing w:val="-6"/>
          <w:w w:val="110"/>
          <w:sz w:val="25"/>
        </w:rPr>
        <w:t> </w:t>
      </w:r>
      <w:r>
        <w:rPr>
          <w:color w:val="242628"/>
          <w:w w:val="110"/>
          <w:sz w:val="25"/>
        </w:rPr>
        <w:t>2027</w:t>
      </w:r>
      <w:r>
        <w:rPr>
          <w:color w:val="242628"/>
          <w:spacing w:val="-10"/>
          <w:w w:val="110"/>
          <w:sz w:val="25"/>
        </w:rPr>
        <w:t> </w:t>
      </w:r>
      <w:r>
        <w:rPr>
          <w:color w:val="242628"/>
          <w:w w:val="110"/>
          <w:sz w:val="25"/>
        </w:rPr>
        <w:t>годов,</w:t>
      </w:r>
      <w:r>
        <w:rPr>
          <w:color w:val="242628"/>
          <w:spacing w:val="-12"/>
          <w:w w:val="110"/>
          <w:sz w:val="25"/>
        </w:rPr>
        <w:t> </w:t>
      </w:r>
      <w:r>
        <w:rPr>
          <w:color w:val="242628"/>
          <w:w w:val="110"/>
          <w:sz w:val="25"/>
        </w:rPr>
        <w:t>утвер­ жденной постановлением Правительства Российской Федерации от 27 декабря 2024 </w:t>
      </w:r>
      <w:r>
        <w:rPr>
          <w:color w:val="343638"/>
          <w:w w:val="110"/>
          <w:sz w:val="25"/>
        </w:rPr>
        <w:t>г. </w:t>
      </w:r>
      <w:r>
        <w:rPr>
          <w:rFonts w:ascii="Arial" w:hAnsi="Arial"/>
          <w:color w:val="242628"/>
          <w:w w:val="110"/>
          <w:sz w:val="24"/>
        </w:rPr>
        <w:t>№ </w:t>
      </w:r>
      <w:r>
        <w:rPr>
          <w:color w:val="242628"/>
          <w:w w:val="110"/>
          <w:sz w:val="25"/>
        </w:rPr>
        <w:t>1940 </w:t>
      </w:r>
      <w:r>
        <w:rPr>
          <w:color w:val="343638"/>
          <w:w w:val="110"/>
          <w:sz w:val="25"/>
        </w:rPr>
        <w:t>«О </w:t>
      </w:r>
      <w:r>
        <w:rPr>
          <w:color w:val="242628"/>
          <w:w w:val="110"/>
          <w:sz w:val="25"/>
        </w:rPr>
        <w:t>Программе государственных гарантий бесrmатного оказания гражданам</w:t>
      </w:r>
      <w:r>
        <w:rPr>
          <w:color w:val="242628"/>
          <w:spacing w:val="-32"/>
          <w:w w:val="110"/>
          <w:sz w:val="25"/>
        </w:rPr>
        <w:t> </w:t>
      </w:r>
      <w:r>
        <w:rPr>
          <w:color w:val="242628"/>
          <w:w w:val="110"/>
          <w:sz w:val="25"/>
        </w:rPr>
        <w:t>меДJЩИНской</w:t>
      </w:r>
      <w:r>
        <w:rPr>
          <w:color w:val="242628"/>
          <w:spacing w:val="-29"/>
          <w:w w:val="110"/>
          <w:sz w:val="25"/>
        </w:rPr>
        <w:t> </w:t>
      </w:r>
      <w:r>
        <w:rPr>
          <w:color w:val="242628"/>
          <w:w w:val="110"/>
          <w:sz w:val="25"/>
        </w:rPr>
        <w:t>помощи</w:t>
      </w:r>
      <w:r>
        <w:rPr>
          <w:color w:val="242628"/>
          <w:spacing w:val="-33"/>
          <w:w w:val="110"/>
          <w:sz w:val="25"/>
        </w:rPr>
        <w:t> </w:t>
      </w:r>
      <w:r>
        <w:rPr>
          <w:color w:val="242628"/>
          <w:w w:val="110"/>
          <w:sz w:val="25"/>
        </w:rPr>
        <w:t>на</w:t>
      </w:r>
      <w:r>
        <w:rPr>
          <w:color w:val="242628"/>
          <w:spacing w:val="-24"/>
          <w:w w:val="110"/>
          <w:sz w:val="25"/>
        </w:rPr>
        <w:t> </w:t>
      </w:r>
      <w:r>
        <w:rPr>
          <w:color w:val="242628"/>
          <w:w w:val="110"/>
          <w:sz w:val="25"/>
        </w:rPr>
        <w:t>2025</w:t>
      </w:r>
      <w:r>
        <w:rPr>
          <w:color w:val="242628"/>
          <w:spacing w:val="-38"/>
          <w:w w:val="110"/>
          <w:sz w:val="25"/>
        </w:rPr>
        <w:t> </w:t>
      </w:r>
      <w:r>
        <w:rPr>
          <w:color w:val="242628"/>
          <w:w w:val="110"/>
          <w:sz w:val="25"/>
        </w:rPr>
        <w:t>год</w:t>
      </w:r>
      <w:r>
        <w:rPr>
          <w:color w:val="242628"/>
          <w:spacing w:val="-43"/>
          <w:w w:val="110"/>
          <w:sz w:val="25"/>
        </w:rPr>
        <w:t> </w:t>
      </w:r>
      <w:r>
        <w:rPr>
          <w:color w:val="242628"/>
          <w:w w:val="110"/>
          <w:sz w:val="25"/>
        </w:rPr>
        <w:t>и</w:t>
      </w:r>
      <w:r>
        <w:rPr>
          <w:color w:val="242628"/>
          <w:spacing w:val="-35"/>
          <w:w w:val="110"/>
          <w:sz w:val="25"/>
        </w:rPr>
        <w:t> </w:t>
      </w:r>
      <w:r>
        <w:rPr>
          <w:color w:val="242628"/>
          <w:w w:val="110"/>
          <w:sz w:val="25"/>
        </w:rPr>
        <w:t>на</w:t>
      </w:r>
      <w:r>
        <w:rPr>
          <w:color w:val="242628"/>
          <w:spacing w:val="-41"/>
          <w:w w:val="110"/>
          <w:sz w:val="25"/>
        </w:rPr>
        <w:t> </w:t>
      </w:r>
      <w:r>
        <w:rPr>
          <w:color w:val="242628"/>
          <w:w w:val="110"/>
          <w:sz w:val="25"/>
        </w:rPr>
        <w:t>rmановый</w:t>
      </w:r>
      <w:r>
        <w:rPr>
          <w:color w:val="242628"/>
          <w:spacing w:val="-25"/>
          <w:w w:val="110"/>
          <w:sz w:val="25"/>
        </w:rPr>
        <w:t> </w:t>
      </w:r>
      <w:r>
        <w:rPr>
          <w:color w:val="242628"/>
          <w:w w:val="110"/>
          <w:sz w:val="25"/>
        </w:rPr>
        <w:t>период</w:t>
      </w:r>
      <w:r>
        <w:rPr>
          <w:color w:val="242628"/>
          <w:spacing w:val="-36"/>
          <w:w w:val="110"/>
          <w:sz w:val="25"/>
        </w:rPr>
        <w:t> </w:t>
      </w:r>
      <w:r>
        <w:rPr>
          <w:color w:val="242628"/>
          <w:w w:val="110"/>
          <w:sz w:val="25"/>
        </w:rPr>
        <w:t>2026</w:t>
      </w:r>
      <w:r>
        <w:rPr>
          <w:color w:val="242628"/>
          <w:spacing w:val="-39"/>
          <w:w w:val="110"/>
          <w:sz w:val="25"/>
        </w:rPr>
        <w:t> </w:t>
      </w:r>
      <w:r>
        <w:rPr>
          <w:color w:val="242628"/>
          <w:w w:val="110"/>
          <w:sz w:val="25"/>
        </w:rPr>
        <w:t>и</w:t>
      </w:r>
      <w:r>
        <w:rPr>
          <w:color w:val="242628"/>
          <w:spacing w:val="-28"/>
          <w:w w:val="110"/>
          <w:sz w:val="25"/>
        </w:rPr>
        <w:t> </w:t>
      </w:r>
      <w:r>
        <w:rPr>
          <w:color w:val="242628"/>
          <w:w w:val="110"/>
          <w:sz w:val="25"/>
        </w:rPr>
        <w:t>2027</w:t>
      </w:r>
      <w:r>
        <w:rPr>
          <w:color w:val="242628"/>
          <w:spacing w:val="-36"/>
          <w:w w:val="110"/>
          <w:sz w:val="25"/>
        </w:rPr>
        <w:t> </w:t>
      </w:r>
      <w:r>
        <w:rPr>
          <w:color w:val="343638"/>
          <w:w w:val="110"/>
          <w:sz w:val="25"/>
        </w:rPr>
        <w:t>го­ дов» </w:t>
      </w:r>
      <w:r>
        <w:rPr>
          <w:color w:val="242628"/>
          <w:w w:val="110"/>
          <w:sz w:val="25"/>
        </w:rPr>
        <w:t>(далее-углубленная</w:t>
      </w:r>
      <w:r>
        <w:rPr>
          <w:color w:val="242628"/>
          <w:spacing w:val="-45"/>
          <w:w w:val="110"/>
          <w:sz w:val="25"/>
        </w:rPr>
        <w:t> </w:t>
      </w:r>
      <w:r>
        <w:rPr>
          <w:color w:val="242628"/>
          <w:w w:val="110"/>
          <w:sz w:val="25"/>
        </w:rPr>
        <w:t>диспансеризация).</w:t>
      </w:r>
    </w:p>
    <w:p>
      <w:pPr>
        <w:spacing w:line="268" w:lineRule="exact" w:before="0"/>
        <w:ind w:left="1165" w:right="0" w:firstLine="0"/>
        <w:jc w:val="both"/>
        <w:rPr>
          <w:sz w:val="25"/>
        </w:rPr>
      </w:pPr>
      <w:r>
        <w:rPr>
          <w:color w:val="242628"/>
          <w:w w:val="105"/>
          <w:sz w:val="25"/>
        </w:rPr>
        <w:t>Порядок направления граждан на прохождение углубленной диспансеризации,</w:t>
      </w:r>
    </w:p>
    <w:p>
      <w:pPr>
        <w:spacing w:line="261" w:lineRule="auto" w:before="27"/>
        <w:ind w:left="503" w:right="480" w:firstLine="3"/>
        <w:jc w:val="both"/>
        <w:rPr>
          <w:sz w:val="25"/>
        </w:rPr>
      </w:pPr>
      <w:r>
        <w:rPr>
          <w:color w:val="242628"/>
          <w:w w:val="105"/>
          <w:sz w:val="25"/>
        </w:rPr>
        <w:t>включая категории граждан, проходящих углубленную диспансеризацию в перво­ очередном порядке, устанавливается Министерством здравоохранения Российской Федерации.</w:t>
      </w:r>
    </w:p>
    <w:p>
      <w:pPr>
        <w:spacing w:line="259" w:lineRule="auto" w:before="2"/>
        <w:ind w:left="507" w:right="460" w:firstLine="668"/>
        <w:jc w:val="both"/>
        <w:rPr>
          <w:sz w:val="25"/>
        </w:rPr>
      </w:pPr>
      <w:r>
        <w:rPr>
          <w:color w:val="242628"/>
          <w:w w:val="105"/>
          <w:sz w:val="25"/>
        </w:rPr>
        <w:t>Медицинские организации, в том числе медицинские организации, функции и полномочия учредителей в отношении </w:t>
      </w:r>
      <w:r>
        <w:rPr>
          <w:color w:val="343638"/>
          <w:w w:val="105"/>
          <w:sz w:val="25"/>
        </w:rPr>
        <w:t>которых </w:t>
      </w:r>
      <w:r>
        <w:rPr>
          <w:color w:val="242628"/>
          <w:w w:val="105"/>
          <w:sz w:val="25"/>
        </w:rPr>
        <w:t>осуществляют Правительство Рос</w:t>
      </w:r>
      <w:r>
        <w:rPr>
          <w:color w:val="080A0C"/>
          <w:w w:val="105"/>
          <w:sz w:val="25"/>
        </w:rPr>
        <w:t>­ </w:t>
      </w:r>
      <w:r>
        <w:rPr>
          <w:color w:val="242628"/>
          <w:w w:val="105"/>
          <w:sz w:val="25"/>
        </w:rPr>
        <w:t>сийской Федерации или федеральные органы исполнительной </w:t>
      </w:r>
      <w:r>
        <w:rPr>
          <w:color w:val="343638"/>
          <w:w w:val="105"/>
          <w:sz w:val="25"/>
        </w:rPr>
        <w:t>власти </w:t>
      </w:r>
      <w:r>
        <w:rPr>
          <w:color w:val="242628"/>
          <w:w w:val="105"/>
          <w:sz w:val="25"/>
        </w:rPr>
        <w:t>(далее </w:t>
      </w:r>
      <w:r>
        <w:rPr>
          <w:color w:val="343638"/>
          <w:w w:val="105"/>
          <w:sz w:val="25"/>
        </w:rPr>
        <w:t>- </w:t>
      </w:r>
      <w:r>
        <w:rPr>
          <w:color w:val="242628"/>
          <w:w w:val="105"/>
          <w:sz w:val="25"/>
        </w:rPr>
        <w:t>феде</w:t>
      </w:r>
      <w:r>
        <w:rPr>
          <w:color w:val="080A0C"/>
          <w:w w:val="105"/>
          <w:sz w:val="25"/>
        </w:rPr>
        <w:t>­ </w:t>
      </w:r>
      <w:r>
        <w:rPr>
          <w:color w:val="242628"/>
          <w:w w:val="105"/>
          <w:sz w:val="25"/>
        </w:rPr>
        <w:t>ральные медицинские организации), имеющие прикреrmенный контингент, в соот­ ветствии с порядком направления граждан на прохождение углубленной диспансе </w:t>
      </w:r>
      <w:r>
        <w:rPr>
          <w:color w:val="080A0C"/>
          <w:w w:val="105"/>
          <w:sz w:val="25"/>
        </w:rPr>
        <w:t>­ </w:t>
      </w:r>
      <w:r>
        <w:rPr>
          <w:color w:val="242628"/>
          <w:w w:val="105"/>
          <w:sz w:val="25"/>
        </w:rPr>
        <w:t>ризации, включая категории граждан, проходящих углубленную диспансеризацию в первоочередном порядке, формируют перечень граждан, подлежащих углубленной диспансеризации, и направляют его в ТФОМС Республики Татарстан. ТФОМС Рес­ публики Татарстан посредством </w:t>
      </w:r>
      <w:r>
        <w:rPr>
          <w:color w:val="343638"/>
          <w:w w:val="105"/>
          <w:sz w:val="25"/>
        </w:rPr>
        <w:t>государственной </w:t>
      </w:r>
      <w:r>
        <w:rPr>
          <w:color w:val="242628"/>
          <w:w w:val="105"/>
          <w:sz w:val="25"/>
        </w:rPr>
        <w:t>информационной системы ОМС </w:t>
      </w:r>
      <w:r>
        <w:rPr>
          <w:color w:val="343638"/>
          <w:w w:val="105"/>
          <w:sz w:val="25"/>
        </w:rPr>
        <w:t>доводит </w:t>
      </w:r>
      <w:r>
        <w:rPr>
          <w:color w:val="242628"/>
          <w:w w:val="105"/>
          <w:sz w:val="25"/>
        </w:rPr>
        <w:t>указанные перечни </w:t>
      </w:r>
      <w:r>
        <w:rPr>
          <w:color w:val="343638"/>
          <w:w w:val="105"/>
          <w:sz w:val="25"/>
        </w:rPr>
        <w:t>до </w:t>
      </w:r>
      <w:r>
        <w:rPr>
          <w:color w:val="242628"/>
          <w:w w:val="105"/>
          <w:sz w:val="25"/>
        </w:rPr>
        <w:t>страховых медицинских организаций, в которых </w:t>
      </w:r>
      <w:r>
        <w:rPr>
          <w:color w:val="343638"/>
          <w:w w:val="105"/>
          <w:sz w:val="25"/>
        </w:rPr>
        <w:t>за­ страхованы </w:t>
      </w:r>
      <w:r>
        <w:rPr>
          <w:color w:val="242628"/>
          <w:w w:val="105"/>
          <w:sz w:val="25"/>
        </w:rPr>
        <w:t>граждане, подлежащие углубленной </w:t>
      </w:r>
      <w:r>
        <w:rPr>
          <w:color w:val="343638"/>
          <w:w w:val="105"/>
          <w:sz w:val="25"/>
        </w:rPr>
        <w:t>диспансеризации.</w:t>
      </w:r>
    </w:p>
    <w:p>
      <w:pPr>
        <w:spacing w:line="264" w:lineRule="auto" w:before="3"/>
        <w:ind w:left="526" w:right="451" w:firstLine="658"/>
        <w:jc w:val="both"/>
        <w:rPr>
          <w:sz w:val="25"/>
        </w:rPr>
      </w:pPr>
      <w:r>
        <w:rPr>
          <w:color w:val="242628"/>
          <w:w w:val="105"/>
          <w:sz w:val="25"/>
        </w:rPr>
        <w:t>Информирование граждан о возможности пройти углубленную диспансериза­ цию осуществляется с привлечением страховых медицинских организаций с исполь­ </w:t>
      </w:r>
      <w:r>
        <w:rPr>
          <w:color w:val="343638"/>
          <w:w w:val="105"/>
          <w:sz w:val="25"/>
        </w:rPr>
        <w:t>зованием </w:t>
      </w:r>
      <w:r>
        <w:rPr>
          <w:color w:val="242628"/>
          <w:w w:val="105"/>
          <w:sz w:val="25"/>
        </w:rPr>
        <w:t>федеральной </w:t>
      </w:r>
      <w:r>
        <w:rPr>
          <w:color w:val="343638"/>
          <w:w w:val="105"/>
          <w:sz w:val="25"/>
        </w:rPr>
        <w:t>государственной </w:t>
      </w:r>
      <w:r>
        <w:rPr>
          <w:color w:val="242628"/>
          <w:w w:val="105"/>
          <w:sz w:val="25"/>
        </w:rPr>
        <w:t>информационной системы </w:t>
      </w:r>
      <w:r>
        <w:rPr>
          <w:color w:val="343638"/>
          <w:w w:val="105"/>
          <w:sz w:val="25"/>
        </w:rPr>
        <w:t>«Единый </w:t>
      </w:r>
      <w:r>
        <w:rPr>
          <w:color w:val="242628"/>
          <w:w w:val="105"/>
          <w:sz w:val="25"/>
        </w:rPr>
        <w:t>портал </w:t>
      </w:r>
      <w:r>
        <w:rPr>
          <w:color w:val="343638"/>
          <w:w w:val="105"/>
          <w:sz w:val="25"/>
        </w:rPr>
        <w:t>государственных и </w:t>
      </w:r>
      <w:r>
        <w:rPr>
          <w:color w:val="242628"/>
          <w:w w:val="105"/>
          <w:sz w:val="25"/>
        </w:rPr>
        <w:t>муниципальных </w:t>
      </w:r>
      <w:r>
        <w:rPr>
          <w:color w:val="343638"/>
          <w:w w:val="105"/>
          <w:sz w:val="25"/>
        </w:rPr>
        <w:t>услуг </w:t>
      </w:r>
      <w:r>
        <w:rPr>
          <w:color w:val="242628"/>
          <w:w w:val="105"/>
          <w:sz w:val="25"/>
        </w:rPr>
        <w:t>(функций)», сети радиотелефонной связи </w:t>
      </w:r>
      <w:r>
        <w:rPr>
          <w:color w:val="343638"/>
          <w:w w:val="105"/>
          <w:sz w:val="25"/>
        </w:rPr>
        <w:t>(СМС-сообщения) </w:t>
      </w:r>
      <w:r>
        <w:rPr>
          <w:color w:val="242628"/>
          <w:w w:val="105"/>
          <w:sz w:val="25"/>
        </w:rPr>
        <w:t>и иных </w:t>
      </w:r>
      <w:r>
        <w:rPr>
          <w:color w:val="343638"/>
          <w:w w:val="105"/>
          <w:sz w:val="25"/>
        </w:rPr>
        <w:t>доступных </w:t>
      </w:r>
      <w:r>
        <w:rPr>
          <w:color w:val="242628"/>
          <w:w w:val="105"/>
          <w:sz w:val="25"/>
        </w:rPr>
        <w:t>средств связи</w:t>
      </w:r>
      <w:r>
        <w:rPr>
          <w:color w:val="080A0C"/>
          <w:w w:val="105"/>
          <w:sz w:val="25"/>
        </w:rPr>
        <w:t>.</w:t>
      </w:r>
    </w:p>
    <w:p>
      <w:pPr>
        <w:spacing w:line="259" w:lineRule="auto" w:before="0"/>
        <w:ind w:left="532" w:right="450" w:firstLine="661"/>
        <w:jc w:val="both"/>
        <w:rPr>
          <w:sz w:val="25"/>
        </w:rPr>
      </w:pPr>
      <w:r>
        <w:rPr>
          <w:color w:val="343638"/>
          <w:w w:val="105"/>
          <w:sz w:val="25"/>
        </w:rPr>
        <w:t>Запись </w:t>
      </w:r>
      <w:r>
        <w:rPr>
          <w:color w:val="242628"/>
          <w:w w:val="105"/>
          <w:sz w:val="25"/>
        </w:rPr>
        <w:t>граждан на </w:t>
      </w:r>
      <w:r>
        <w:rPr>
          <w:color w:val="343638"/>
          <w:w w:val="105"/>
          <w:sz w:val="25"/>
        </w:rPr>
        <w:t>углубленную диспансеризацию </w:t>
      </w:r>
      <w:r>
        <w:rPr>
          <w:color w:val="242628"/>
          <w:w w:val="105"/>
          <w:sz w:val="25"/>
        </w:rPr>
        <w:t>осуществляется в </w:t>
      </w:r>
      <w:r>
        <w:rPr>
          <w:color w:val="343638"/>
          <w:w w:val="105"/>
          <w:sz w:val="25"/>
        </w:rPr>
        <w:t>том </w:t>
      </w:r>
      <w:r>
        <w:rPr>
          <w:color w:val="242628"/>
          <w:w w:val="105"/>
          <w:sz w:val="25"/>
        </w:rPr>
        <w:t>числе </w:t>
      </w:r>
      <w:r>
        <w:rPr>
          <w:color w:val="343638"/>
          <w:w w:val="105"/>
          <w:sz w:val="25"/>
        </w:rPr>
        <w:t>с </w:t>
      </w:r>
      <w:r>
        <w:rPr>
          <w:color w:val="242628"/>
          <w:w w:val="105"/>
          <w:sz w:val="25"/>
        </w:rPr>
        <w:t>использованием федеральной государственной информационной системы </w:t>
      </w:r>
      <w:r>
        <w:rPr>
          <w:color w:val="343638"/>
          <w:w w:val="105"/>
          <w:sz w:val="25"/>
        </w:rPr>
        <w:t>«Еди</w:t>
      </w:r>
      <w:r>
        <w:rPr>
          <w:color w:val="080A0C"/>
          <w:w w:val="105"/>
          <w:sz w:val="25"/>
        </w:rPr>
        <w:t>­ </w:t>
      </w:r>
      <w:r>
        <w:rPr>
          <w:color w:val="242628"/>
          <w:w w:val="105"/>
          <w:sz w:val="25"/>
        </w:rPr>
        <w:t>ный портал государственных </w:t>
      </w:r>
      <w:r>
        <w:rPr>
          <w:color w:val="343638"/>
          <w:w w:val="105"/>
          <w:sz w:val="25"/>
        </w:rPr>
        <w:t>и </w:t>
      </w:r>
      <w:r>
        <w:rPr>
          <w:color w:val="242628"/>
          <w:w w:val="105"/>
          <w:sz w:val="25"/>
        </w:rPr>
        <w:t>муниципальных </w:t>
      </w:r>
      <w:r>
        <w:rPr>
          <w:color w:val="343638"/>
          <w:w w:val="105"/>
          <w:sz w:val="25"/>
        </w:rPr>
        <w:t>услуг</w:t>
      </w:r>
      <w:r>
        <w:rPr>
          <w:color w:val="343638"/>
          <w:spacing w:val="8"/>
          <w:w w:val="105"/>
          <w:sz w:val="25"/>
        </w:rPr>
        <w:t> </w:t>
      </w:r>
      <w:r>
        <w:rPr>
          <w:color w:val="343638"/>
          <w:w w:val="105"/>
          <w:sz w:val="25"/>
        </w:rPr>
        <w:t>(функций)».</w:t>
      </w:r>
    </w:p>
    <w:p>
      <w:pPr>
        <w:spacing w:line="254" w:lineRule="auto" w:before="0"/>
        <w:ind w:left="533" w:right="445" w:firstLine="662"/>
        <w:jc w:val="both"/>
        <w:rPr>
          <w:sz w:val="25"/>
        </w:rPr>
      </w:pPr>
      <w:r>
        <w:rPr>
          <w:color w:val="242628"/>
          <w:w w:val="105"/>
          <w:sz w:val="25"/>
        </w:rPr>
        <w:t>Медицинские организации организуют прохождение </w:t>
      </w:r>
      <w:r>
        <w:rPr>
          <w:color w:val="343638"/>
          <w:w w:val="105"/>
          <w:sz w:val="25"/>
        </w:rPr>
        <w:t>углубленной </w:t>
      </w:r>
      <w:r>
        <w:rPr>
          <w:color w:val="242628"/>
          <w:w w:val="105"/>
          <w:sz w:val="25"/>
        </w:rPr>
        <w:t>диспансе­ ризации гражданином в </w:t>
      </w:r>
      <w:r>
        <w:rPr>
          <w:color w:val="343638"/>
          <w:w w:val="105"/>
          <w:sz w:val="25"/>
        </w:rPr>
        <w:t>течение </w:t>
      </w:r>
      <w:r>
        <w:rPr>
          <w:color w:val="242628"/>
          <w:w w:val="105"/>
          <w:sz w:val="25"/>
        </w:rPr>
        <w:t>одного </w:t>
      </w:r>
      <w:r>
        <w:rPr>
          <w:color w:val="343638"/>
          <w:w w:val="105"/>
          <w:sz w:val="25"/>
        </w:rPr>
        <w:t>дня </w:t>
      </w:r>
      <w:r>
        <w:rPr>
          <w:color w:val="242628"/>
          <w:w w:val="105"/>
          <w:sz w:val="25"/>
        </w:rPr>
        <w:t>исходя из выполнения всех исследова­ ний и иных </w:t>
      </w:r>
      <w:r>
        <w:rPr>
          <w:color w:val="343638"/>
          <w:w w:val="105"/>
          <w:sz w:val="25"/>
        </w:rPr>
        <w:t>медицинских </w:t>
      </w:r>
      <w:r>
        <w:rPr>
          <w:color w:val="242628"/>
          <w:w w:val="105"/>
          <w:sz w:val="25"/>
        </w:rPr>
        <w:t>вмешательств первого </w:t>
      </w:r>
      <w:r>
        <w:rPr>
          <w:color w:val="343638"/>
          <w:w w:val="105"/>
          <w:sz w:val="25"/>
        </w:rPr>
        <w:t>этапа </w:t>
      </w:r>
      <w:r>
        <w:rPr>
          <w:color w:val="242628"/>
          <w:w w:val="105"/>
          <w:sz w:val="25"/>
        </w:rPr>
        <w:t>углубленной </w:t>
      </w:r>
      <w:r>
        <w:rPr>
          <w:color w:val="343638"/>
          <w:w w:val="105"/>
          <w:sz w:val="25"/>
        </w:rPr>
        <w:t>диспансериза­ </w:t>
      </w:r>
      <w:r>
        <w:rPr>
          <w:color w:val="242628"/>
          <w:w w:val="105"/>
          <w:sz w:val="25"/>
        </w:rPr>
        <w:t>ции в соответствии с пунктом 1 приложения № 5 к Программе </w:t>
      </w:r>
      <w:r>
        <w:rPr>
          <w:color w:val="343638"/>
          <w:w w:val="105"/>
          <w:sz w:val="25"/>
        </w:rPr>
        <w:t>государственных га­ </w:t>
      </w:r>
      <w:r>
        <w:rPr>
          <w:color w:val="242628"/>
          <w:w w:val="105"/>
          <w:sz w:val="25"/>
        </w:rPr>
        <w:t>рантий бесrmатного оказания гражданам </w:t>
      </w:r>
      <w:r>
        <w:rPr>
          <w:color w:val="343638"/>
          <w:w w:val="105"/>
          <w:sz w:val="25"/>
        </w:rPr>
        <w:t>медицинской </w:t>
      </w:r>
      <w:r>
        <w:rPr>
          <w:color w:val="242628"/>
          <w:w w:val="105"/>
          <w:sz w:val="25"/>
        </w:rPr>
        <w:t>помощи </w:t>
      </w:r>
      <w:r>
        <w:rPr>
          <w:color w:val="343638"/>
          <w:w w:val="105"/>
          <w:sz w:val="25"/>
        </w:rPr>
        <w:t>на </w:t>
      </w:r>
      <w:r>
        <w:rPr>
          <w:color w:val="242628"/>
          <w:w w:val="105"/>
          <w:sz w:val="25"/>
        </w:rPr>
        <w:t>2025 год </w:t>
      </w:r>
      <w:r>
        <w:rPr>
          <w:color w:val="343638"/>
          <w:w w:val="105"/>
          <w:sz w:val="25"/>
        </w:rPr>
        <w:t>и </w:t>
      </w:r>
      <w:r>
        <w:rPr>
          <w:color w:val="242628"/>
          <w:w w:val="105"/>
          <w:sz w:val="25"/>
        </w:rPr>
        <w:t>на плановый период 2026 и 2027 </w:t>
      </w:r>
      <w:r>
        <w:rPr>
          <w:color w:val="343638"/>
          <w:w w:val="105"/>
          <w:sz w:val="25"/>
        </w:rPr>
        <w:t>годов, утвержденной </w:t>
      </w:r>
      <w:r>
        <w:rPr>
          <w:color w:val="242628"/>
          <w:w w:val="105"/>
          <w:sz w:val="25"/>
        </w:rPr>
        <w:t>постановлением</w:t>
      </w:r>
      <w:r>
        <w:rPr>
          <w:color w:val="242628"/>
          <w:spacing w:val="-9"/>
          <w:w w:val="105"/>
          <w:sz w:val="25"/>
        </w:rPr>
        <w:t> </w:t>
      </w:r>
      <w:r>
        <w:rPr>
          <w:color w:val="242628"/>
          <w:w w:val="105"/>
          <w:sz w:val="25"/>
        </w:rPr>
        <w:t>Правительства</w:t>
      </w:r>
    </w:p>
    <w:p>
      <w:pPr>
        <w:spacing w:after="0" w:line="254" w:lineRule="auto"/>
        <w:jc w:val="both"/>
        <w:rPr>
          <w:sz w:val="25"/>
        </w:rPr>
        <w:sectPr>
          <w:pgSz w:w="11900" w:h="16840"/>
          <w:pgMar w:header="937" w:footer="0" w:top="1120" w:bottom="280" w:left="840" w:right="360"/>
        </w:sectPr>
      </w:pPr>
    </w:p>
    <w:p>
      <w:pPr>
        <w:pStyle w:val="BodyText"/>
        <w:spacing w:before="9"/>
        <w:jc w:val="left"/>
        <w:rPr>
          <w:sz w:val="17"/>
        </w:rPr>
      </w:pPr>
    </w:p>
    <w:p>
      <w:pPr>
        <w:pStyle w:val="BodyText"/>
        <w:spacing w:line="254" w:lineRule="auto" w:before="89"/>
        <w:ind w:left="520" w:right="491" w:hanging="8"/>
      </w:pPr>
      <w:r>
        <w:rPr>
          <w:color w:val="242628"/>
          <w:w w:val="105"/>
        </w:rPr>
        <w:t>Российской Федерации от 27 декабря 2024 г. </w:t>
      </w:r>
      <w:r>
        <w:rPr>
          <w:rFonts w:ascii="Arial" w:hAnsi="Arial"/>
          <w:color w:val="242628"/>
          <w:w w:val="105"/>
          <w:sz w:val="25"/>
        </w:rPr>
        <w:t>№ </w:t>
      </w:r>
      <w:r>
        <w:rPr>
          <w:color w:val="242628"/>
          <w:w w:val="105"/>
        </w:rPr>
        <w:t>1940 «О Программе государствен­ ных гарантий бесплатного оказания гражданам медицинской помощи на 2025 год и на плановый период 2026 и 2027 годов»</w:t>
      </w:r>
      <w:r>
        <w:rPr>
          <w:color w:val="050507"/>
          <w:w w:val="105"/>
        </w:rPr>
        <w:t>.</w:t>
      </w:r>
    </w:p>
    <w:p>
      <w:pPr>
        <w:pStyle w:val="BodyText"/>
        <w:spacing w:line="249" w:lineRule="auto"/>
        <w:ind w:left="517" w:right="483" w:firstLine="659"/>
      </w:pPr>
      <w:r>
        <w:rPr>
          <w:color w:val="242628"/>
          <w:w w:val="105"/>
        </w:rPr>
        <w:t>По результатам углубленной диспансеризации в случае выявления хрониче</w:t>
      </w:r>
      <w:r>
        <w:rPr>
          <w:color w:val="050507"/>
          <w:w w:val="105"/>
        </w:rPr>
        <w:t>­ </w:t>
      </w:r>
      <w:r>
        <w:rPr>
          <w:color w:val="242628"/>
          <w:w w:val="105"/>
        </w:rPr>
        <w:t>ских неинфекционных заболеваний, в том числе связанных с перенесенной новой коронавирусной инфекцией </w:t>
      </w:r>
      <w:r>
        <w:rPr>
          <w:color w:val="242628"/>
          <w:spacing w:val="-3"/>
          <w:w w:val="105"/>
        </w:rPr>
        <w:t>(COVID-19)</w:t>
      </w:r>
      <w:r>
        <w:rPr>
          <w:color w:val="3D3F3F"/>
          <w:spacing w:val="-3"/>
          <w:w w:val="105"/>
        </w:rPr>
        <w:t>, </w:t>
      </w:r>
      <w:r>
        <w:rPr>
          <w:color w:val="242628"/>
          <w:w w:val="105"/>
        </w:rPr>
        <w:t>гражданин в течение трех рабочих дней в установленном</w:t>
      </w:r>
      <w:r>
        <w:rPr>
          <w:color w:val="242628"/>
          <w:spacing w:val="-16"/>
          <w:w w:val="105"/>
        </w:rPr>
        <w:t> </w:t>
      </w:r>
      <w:r>
        <w:rPr>
          <w:color w:val="242628"/>
          <w:w w:val="105"/>
        </w:rPr>
        <w:t>порядке</w:t>
      </w:r>
      <w:r>
        <w:rPr>
          <w:color w:val="242628"/>
          <w:spacing w:val="-34"/>
          <w:w w:val="105"/>
        </w:rPr>
        <w:t> </w:t>
      </w:r>
      <w:r>
        <w:rPr>
          <w:color w:val="242628"/>
          <w:w w:val="105"/>
        </w:rPr>
        <w:t>направляется</w:t>
      </w:r>
      <w:r>
        <w:rPr>
          <w:color w:val="242628"/>
          <w:spacing w:val="-28"/>
          <w:w w:val="105"/>
        </w:rPr>
        <w:t> </w:t>
      </w:r>
      <w:r>
        <w:rPr>
          <w:color w:val="242628"/>
          <w:w w:val="105"/>
        </w:rPr>
        <w:t>на</w:t>
      </w:r>
      <w:r>
        <w:rPr>
          <w:color w:val="242628"/>
          <w:spacing w:val="-29"/>
          <w:w w:val="105"/>
        </w:rPr>
        <w:t> </w:t>
      </w:r>
      <w:r>
        <w:rPr>
          <w:color w:val="242628"/>
          <w:w w:val="105"/>
        </w:rPr>
        <w:t>дополнительные</w:t>
      </w:r>
      <w:r>
        <w:rPr>
          <w:color w:val="242628"/>
          <w:spacing w:val="-40"/>
          <w:w w:val="105"/>
        </w:rPr>
        <w:t> </w:t>
      </w:r>
      <w:r>
        <w:rPr>
          <w:color w:val="242628"/>
          <w:w w:val="105"/>
        </w:rPr>
        <w:t>обследования,</w:t>
      </w:r>
      <w:r>
        <w:rPr>
          <w:color w:val="242628"/>
          <w:spacing w:val="-22"/>
          <w:w w:val="105"/>
        </w:rPr>
        <w:t> </w:t>
      </w:r>
      <w:r>
        <w:rPr>
          <w:color w:val="242628"/>
          <w:w w:val="105"/>
        </w:rPr>
        <w:t>ставится</w:t>
      </w:r>
      <w:r>
        <w:rPr>
          <w:color w:val="242628"/>
          <w:spacing w:val="-31"/>
          <w:w w:val="105"/>
        </w:rPr>
        <w:t> </w:t>
      </w:r>
      <w:r>
        <w:rPr>
          <w:color w:val="242628"/>
          <w:w w:val="105"/>
        </w:rPr>
        <w:t>на диспансерное набmодение. При наличии показаний ему оказываются соответству</w:t>
      </w:r>
      <w:r>
        <w:rPr>
          <w:color w:val="050507"/>
          <w:w w:val="105"/>
        </w:rPr>
        <w:t>­ </w:t>
      </w:r>
      <w:r>
        <w:rPr>
          <w:color w:val="242628"/>
          <w:w w:val="105"/>
        </w:rPr>
        <w:t>ющее лечение и медицинская реабилитация в порядке, установленном </w:t>
      </w:r>
      <w:r>
        <w:rPr>
          <w:color w:val="242628"/>
          <w:spacing w:val="-7"/>
          <w:w w:val="105"/>
        </w:rPr>
        <w:t>Министер</w:t>
      </w:r>
      <w:r>
        <w:rPr>
          <w:color w:val="050507"/>
          <w:spacing w:val="-7"/>
          <w:w w:val="105"/>
        </w:rPr>
        <w:t>­ </w:t>
      </w:r>
      <w:r>
        <w:rPr>
          <w:color w:val="242628"/>
          <w:w w:val="105"/>
        </w:rPr>
        <w:t>ством здравоохранения Российской Федерации, а также предоставляются лекар­ ственные</w:t>
      </w:r>
      <w:r>
        <w:rPr>
          <w:color w:val="242628"/>
          <w:spacing w:val="-21"/>
          <w:w w:val="105"/>
        </w:rPr>
        <w:t> </w:t>
      </w:r>
      <w:r>
        <w:rPr>
          <w:color w:val="242628"/>
          <w:w w:val="105"/>
        </w:rPr>
        <w:t>препараты</w:t>
      </w:r>
      <w:r>
        <w:rPr>
          <w:color w:val="242628"/>
          <w:spacing w:val="-25"/>
          <w:w w:val="105"/>
        </w:rPr>
        <w:t> </w:t>
      </w:r>
      <w:r>
        <w:rPr>
          <w:color w:val="242628"/>
          <w:w w:val="105"/>
        </w:rPr>
        <w:t>в</w:t>
      </w:r>
      <w:r>
        <w:rPr>
          <w:color w:val="242628"/>
          <w:spacing w:val="-26"/>
          <w:w w:val="105"/>
        </w:rPr>
        <w:t> </w:t>
      </w:r>
      <w:r>
        <w:rPr>
          <w:color w:val="242628"/>
          <w:w w:val="105"/>
        </w:rPr>
        <w:t>соответствии</w:t>
      </w:r>
      <w:r>
        <w:rPr>
          <w:color w:val="242628"/>
          <w:spacing w:val="-15"/>
          <w:w w:val="105"/>
        </w:rPr>
        <w:t> </w:t>
      </w:r>
      <w:r>
        <w:rPr>
          <w:color w:val="242628"/>
          <w:w w:val="105"/>
        </w:rPr>
        <w:t>с</w:t>
      </w:r>
      <w:r>
        <w:rPr>
          <w:color w:val="242628"/>
          <w:spacing w:val="-20"/>
          <w:w w:val="105"/>
        </w:rPr>
        <w:t> </w:t>
      </w:r>
      <w:r>
        <w:rPr>
          <w:color w:val="242628"/>
          <w:w w:val="105"/>
        </w:rPr>
        <w:t>законодательством</w:t>
      </w:r>
      <w:r>
        <w:rPr>
          <w:color w:val="242628"/>
          <w:spacing w:val="-42"/>
          <w:w w:val="105"/>
        </w:rPr>
        <w:t> </w:t>
      </w:r>
      <w:r>
        <w:rPr>
          <w:color w:val="242628"/>
          <w:w w:val="105"/>
        </w:rPr>
        <w:t>Российской</w:t>
      </w:r>
      <w:r>
        <w:rPr>
          <w:color w:val="242628"/>
          <w:spacing w:val="-21"/>
          <w:w w:val="105"/>
        </w:rPr>
        <w:t> </w:t>
      </w:r>
      <w:r>
        <w:rPr>
          <w:color w:val="242628"/>
          <w:w w:val="105"/>
        </w:rPr>
        <w:t>Федерации.</w:t>
      </w:r>
    </w:p>
    <w:p>
      <w:pPr>
        <w:pStyle w:val="BodyText"/>
        <w:spacing w:line="319" w:lineRule="exact"/>
        <w:ind w:left="1186"/>
      </w:pPr>
      <w:r>
        <w:rPr>
          <w:color w:val="242628"/>
        </w:rPr>
        <w:t>При необходимости </w:t>
      </w:r>
      <w:r>
        <w:rPr>
          <w:rFonts w:ascii="Arial" w:hAnsi="Arial"/>
          <w:color w:val="242628"/>
          <w:sz w:val="33"/>
        </w:rPr>
        <w:t>для </w:t>
      </w:r>
      <w:r>
        <w:rPr>
          <w:color w:val="242628"/>
        </w:rPr>
        <w:t>проведения медицинских исследований в рамках про­</w:t>
      </w:r>
    </w:p>
    <w:p>
      <w:pPr>
        <w:pStyle w:val="BodyText"/>
        <w:spacing w:line="254" w:lineRule="auto"/>
        <w:ind w:left="525" w:right="479" w:hanging="2"/>
      </w:pPr>
      <w:r>
        <w:rPr>
          <w:color w:val="242628"/>
          <w:w w:val="105"/>
        </w:rPr>
        <w:t>хождения профилактических медицинских осмотров и </w:t>
      </w:r>
      <w:r>
        <w:rPr>
          <w:color w:val="242628"/>
          <w:spacing w:val="-7"/>
          <w:w w:val="105"/>
        </w:rPr>
        <w:t>диспансеризации</w:t>
      </w:r>
      <w:r>
        <w:rPr>
          <w:color w:val="3D3F3F"/>
          <w:spacing w:val="-7"/>
          <w:w w:val="105"/>
        </w:rPr>
        <w:t>, </w:t>
      </w:r>
      <w:r>
        <w:rPr>
          <w:color w:val="242628"/>
          <w:w w:val="105"/>
        </w:rPr>
        <w:t>в том чис</w:t>
      </w:r>
      <w:r>
        <w:rPr>
          <w:color w:val="050507"/>
          <w:w w:val="105"/>
        </w:rPr>
        <w:t>­ </w:t>
      </w:r>
      <w:r>
        <w:rPr>
          <w:color w:val="242628"/>
          <w:w w:val="105"/>
        </w:rPr>
        <w:t>ле углубленной, мoryr </w:t>
      </w:r>
      <w:r>
        <w:rPr>
          <w:color w:val="242628"/>
          <w:spacing w:val="-6"/>
          <w:w w:val="105"/>
        </w:rPr>
        <w:t>прив</w:t>
      </w:r>
      <w:r>
        <w:rPr>
          <w:color w:val="3D3F3F"/>
          <w:spacing w:val="-6"/>
          <w:w w:val="105"/>
        </w:rPr>
        <w:t>л</w:t>
      </w:r>
      <w:r>
        <w:rPr>
          <w:color w:val="242628"/>
          <w:spacing w:val="-6"/>
          <w:w w:val="105"/>
        </w:rPr>
        <w:t>екаться </w:t>
      </w:r>
      <w:r>
        <w:rPr>
          <w:color w:val="242628"/>
          <w:w w:val="105"/>
        </w:rPr>
        <w:t>медицинские работники медицинских органи­ </w:t>
      </w:r>
      <w:r>
        <w:rPr>
          <w:color w:val="242628"/>
          <w:spacing w:val="-4"/>
          <w:w w:val="105"/>
        </w:rPr>
        <w:t>заций</w:t>
      </w:r>
      <w:r>
        <w:rPr>
          <w:color w:val="3D3F3F"/>
          <w:spacing w:val="-4"/>
          <w:w w:val="105"/>
        </w:rPr>
        <w:t>, </w:t>
      </w:r>
      <w:r>
        <w:rPr>
          <w:color w:val="242628"/>
          <w:w w:val="105"/>
        </w:rPr>
        <w:t>оказывающих специализированную медицинскую помощь в стационарных условиях.</w:t>
      </w:r>
    </w:p>
    <w:p>
      <w:pPr>
        <w:pStyle w:val="BodyText"/>
        <w:spacing w:line="261" w:lineRule="exact"/>
        <w:ind w:left="1197"/>
      </w:pPr>
      <w:r>
        <w:rPr>
          <w:color w:val="242628"/>
          <w:w w:val="105"/>
        </w:rPr>
        <w:t>Для женщин и мужчин репродуктивного возраста поэтапно в зависимости от</w:t>
      </w:r>
    </w:p>
    <w:p>
      <w:pPr>
        <w:pStyle w:val="BodyText"/>
        <w:spacing w:line="237" w:lineRule="auto"/>
        <w:ind w:left="533" w:right="436" w:firstLine="6"/>
      </w:pPr>
      <w:r>
        <w:rPr>
          <w:color w:val="242628"/>
          <w:w w:val="105"/>
        </w:rPr>
        <w:t>возрастных групп одновременно с </w:t>
      </w:r>
      <w:r>
        <w:rPr>
          <w:color w:val="242628"/>
          <w:spacing w:val="-4"/>
          <w:w w:val="105"/>
        </w:rPr>
        <w:t>про</w:t>
      </w:r>
      <w:r>
        <w:rPr>
          <w:color w:val="3D3F3F"/>
          <w:spacing w:val="-4"/>
          <w:w w:val="105"/>
        </w:rPr>
        <w:t>х</w:t>
      </w:r>
      <w:r>
        <w:rPr>
          <w:color w:val="242628"/>
          <w:spacing w:val="-4"/>
          <w:w w:val="105"/>
        </w:rPr>
        <w:t>ождением </w:t>
      </w:r>
      <w:r>
        <w:rPr>
          <w:color w:val="242628"/>
          <w:w w:val="105"/>
        </w:rPr>
        <w:t>профилактического осмотра или диспансеризации организуется проведение </w:t>
      </w:r>
      <w:r>
        <w:rPr>
          <w:color w:val="242628"/>
          <w:spacing w:val="-6"/>
          <w:w w:val="105"/>
        </w:rPr>
        <w:t>диспансеризации</w:t>
      </w:r>
      <w:r>
        <w:rPr>
          <w:color w:val="3D3F3F"/>
          <w:spacing w:val="-6"/>
          <w:w w:val="105"/>
        </w:rPr>
        <w:t>, </w:t>
      </w:r>
      <w:r>
        <w:rPr>
          <w:color w:val="242628"/>
          <w:w w:val="105"/>
        </w:rPr>
        <w:t>направленной на оценку их репродуктивного здоровья (далее </w:t>
      </w:r>
      <w:r>
        <w:rPr>
          <w:color w:val="3D3F3F"/>
          <w:w w:val="105"/>
        </w:rPr>
        <w:t>- </w:t>
      </w:r>
      <w:r>
        <w:rPr>
          <w:color w:val="242628"/>
          <w:w w:val="105"/>
        </w:rPr>
        <w:t>диспансеризация </w:t>
      </w:r>
      <w:r>
        <w:rPr>
          <w:color w:val="242628"/>
          <w:w w:val="105"/>
          <w:sz w:val="28"/>
        </w:rPr>
        <w:t>для </w:t>
      </w:r>
      <w:r>
        <w:rPr>
          <w:color w:val="242628"/>
          <w:w w:val="105"/>
        </w:rPr>
        <w:t>оценки репро­ дуктивного здоровья женщин и мужчин)</w:t>
      </w:r>
      <w:r>
        <w:rPr>
          <w:color w:val="3D3F3F"/>
          <w:w w:val="105"/>
        </w:rPr>
        <w:t>, </w:t>
      </w:r>
      <w:r>
        <w:rPr>
          <w:color w:val="242628"/>
          <w:w w:val="105"/>
        </w:rPr>
        <w:t>вкmочающей исследования и иные меди­ цинские вмешательства по перечню согласно приложению </w:t>
      </w:r>
      <w:r>
        <w:rPr>
          <w:rFonts w:ascii="Arial" w:hAnsi="Arial"/>
          <w:color w:val="242628"/>
          <w:w w:val="105"/>
          <w:sz w:val="25"/>
        </w:rPr>
        <w:t>№ </w:t>
      </w:r>
      <w:r>
        <w:rPr>
          <w:color w:val="242628"/>
          <w:w w:val="105"/>
        </w:rPr>
        <w:t>6 к Программе госу­ дарственных гарантий бесплаmого оказания гражданам медицинской помощи на 2025 год и на плановый период 2026 и 2027 </w:t>
      </w:r>
      <w:r>
        <w:rPr>
          <w:color w:val="242628"/>
          <w:spacing w:val="-6"/>
          <w:w w:val="105"/>
        </w:rPr>
        <w:t>годов</w:t>
      </w:r>
      <w:r>
        <w:rPr>
          <w:color w:val="3D3F3F"/>
          <w:spacing w:val="-6"/>
          <w:w w:val="105"/>
        </w:rPr>
        <w:t>, </w:t>
      </w:r>
      <w:r>
        <w:rPr>
          <w:color w:val="242628"/>
          <w:w w:val="105"/>
        </w:rPr>
        <w:t>утвержденной постановлением Правительства</w:t>
      </w:r>
      <w:r>
        <w:rPr>
          <w:color w:val="242628"/>
          <w:spacing w:val="7"/>
          <w:w w:val="105"/>
        </w:rPr>
        <w:t> </w:t>
      </w:r>
      <w:r>
        <w:rPr>
          <w:color w:val="242628"/>
          <w:w w:val="105"/>
        </w:rPr>
        <w:t>Российской</w:t>
      </w:r>
      <w:r>
        <w:rPr>
          <w:color w:val="242628"/>
          <w:spacing w:val="8"/>
          <w:w w:val="105"/>
        </w:rPr>
        <w:t> </w:t>
      </w:r>
      <w:r>
        <w:rPr>
          <w:color w:val="242628"/>
          <w:w w:val="105"/>
        </w:rPr>
        <w:t>Федерации</w:t>
      </w:r>
      <w:r>
        <w:rPr>
          <w:color w:val="242628"/>
          <w:spacing w:val="2"/>
          <w:w w:val="105"/>
        </w:rPr>
        <w:t> </w:t>
      </w:r>
      <w:r>
        <w:rPr>
          <w:color w:val="242628"/>
          <w:w w:val="105"/>
        </w:rPr>
        <w:t>от</w:t>
      </w:r>
      <w:r>
        <w:rPr>
          <w:color w:val="242628"/>
          <w:spacing w:val="-21"/>
          <w:w w:val="105"/>
        </w:rPr>
        <w:t> </w:t>
      </w:r>
      <w:r>
        <w:rPr>
          <w:color w:val="242628"/>
          <w:w w:val="105"/>
        </w:rPr>
        <w:t>27</w:t>
      </w:r>
      <w:r>
        <w:rPr>
          <w:color w:val="242628"/>
          <w:spacing w:val="-12"/>
          <w:w w:val="105"/>
        </w:rPr>
        <w:t> </w:t>
      </w:r>
      <w:r>
        <w:rPr>
          <w:color w:val="242628"/>
          <w:w w:val="105"/>
        </w:rPr>
        <w:t>декабря</w:t>
      </w:r>
      <w:r>
        <w:rPr>
          <w:color w:val="242628"/>
          <w:spacing w:val="-2"/>
          <w:w w:val="105"/>
        </w:rPr>
        <w:t> </w:t>
      </w:r>
      <w:r>
        <w:rPr>
          <w:color w:val="242628"/>
          <w:w w:val="105"/>
        </w:rPr>
        <w:t>2024</w:t>
      </w:r>
      <w:r>
        <w:rPr>
          <w:color w:val="242628"/>
          <w:spacing w:val="-13"/>
          <w:w w:val="105"/>
        </w:rPr>
        <w:t> </w:t>
      </w:r>
      <w:r>
        <w:rPr>
          <w:color w:val="242628"/>
          <w:w w:val="105"/>
        </w:rPr>
        <w:t>г.</w:t>
      </w:r>
      <w:r>
        <w:rPr>
          <w:color w:val="242628"/>
          <w:spacing w:val="-30"/>
          <w:w w:val="105"/>
        </w:rPr>
        <w:t> </w:t>
      </w:r>
      <w:r>
        <w:rPr>
          <w:rFonts w:ascii="Arial" w:hAnsi="Arial"/>
          <w:color w:val="242628"/>
          <w:w w:val="105"/>
          <w:sz w:val="25"/>
        </w:rPr>
        <w:t>№</w:t>
      </w:r>
      <w:r>
        <w:rPr>
          <w:rFonts w:ascii="Arial" w:hAnsi="Arial"/>
          <w:color w:val="242628"/>
          <w:spacing w:val="-6"/>
          <w:w w:val="105"/>
          <w:sz w:val="25"/>
        </w:rPr>
        <w:t> </w:t>
      </w:r>
      <w:r>
        <w:rPr>
          <w:color w:val="242628"/>
          <w:w w:val="105"/>
        </w:rPr>
        <w:t>1940</w:t>
      </w:r>
      <w:r>
        <w:rPr>
          <w:color w:val="242628"/>
          <w:spacing w:val="-16"/>
          <w:w w:val="105"/>
        </w:rPr>
        <w:t> </w:t>
      </w:r>
      <w:r>
        <w:rPr>
          <w:color w:val="242628"/>
          <w:w w:val="105"/>
        </w:rPr>
        <w:t>«О</w:t>
      </w:r>
      <w:r>
        <w:rPr>
          <w:color w:val="242628"/>
          <w:spacing w:val="-19"/>
          <w:w w:val="105"/>
        </w:rPr>
        <w:t> </w:t>
      </w:r>
      <w:r>
        <w:rPr>
          <w:color w:val="242628"/>
          <w:w w:val="105"/>
        </w:rPr>
        <w:t>Программе госу</w:t>
      </w:r>
      <w:r>
        <w:rPr>
          <w:color w:val="3D3F3F"/>
          <w:w w:val="105"/>
        </w:rPr>
        <w:t>д</w:t>
      </w:r>
      <w:r>
        <w:rPr>
          <w:color w:val="242628"/>
          <w:w w:val="105"/>
        </w:rPr>
        <w:t>арственных гарантий бесплатного оказания гражданам медицинской помощи на</w:t>
      </w:r>
      <w:r>
        <w:rPr>
          <w:color w:val="242628"/>
          <w:spacing w:val="-7"/>
          <w:w w:val="105"/>
        </w:rPr>
        <w:t> </w:t>
      </w:r>
      <w:r>
        <w:rPr>
          <w:color w:val="242628"/>
          <w:w w:val="105"/>
        </w:rPr>
        <w:t>2025</w:t>
      </w:r>
      <w:r>
        <w:rPr>
          <w:color w:val="242628"/>
          <w:spacing w:val="-15"/>
          <w:w w:val="105"/>
        </w:rPr>
        <w:t> </w:t>
      </w:r>
      <w:r>
        <w:rPr>
          <w:color w:val="242628"/>
          <w:w w:val="105"/>
        </w:rPr>
        <w:t>год и</w:t>
      </w:r>
      <w:r>
        <w:rPr>
          <w:color w:val="242628"/>
          <w:spacing w:val="-2"/>
          <w:w w:val="105"/>
        </w:rPr>
        <w:t> </w:t>
      </w:r>
      <w:r>
        <w:rPr>
          <w:color w:val="242628"/>
          <w:w w:val="105"/>
        </w:rPr>
        <w:t>на</w:t>
      </w:r>
      <w:r>
        <w:rPr>
          <w:color w:val="242628"/>
          <w:spacing w:val="4"/>
          <w:w w:val="105"/>
        </w:rPr>
        <w:t> </w:t>
      </w:r>
      <w:r>
        <w:rPr>
          <w:color w:val="242628"/>
          <w:w w:val="105"/>
        </w:rPr>
        <w:t>плановый</w:t>
      </w:r>
      <w:r>
        <w:rPr>
          <w:color w:val="242628"/>
          <w:spacing w:val="-5"/>
          <w:w w:val="105"/>
        </w:rPr>
        <w:t> </w:t>
      </w:r>
      <w:r>
        <w:rPr>
          <w:color w:val="242628"/>
          <w:w w:val="105"/>
        </w:rPr>
        <w:t>период</w:t>
      </w:r>
      <w:r>
        <w:rPr>
          <w:color w:val="242628"/>
          <w:spacing w:val="-16"/>
          <w:w w:val="105"/>
        </w:rPr>
        <w:t> </w:t>
      </w:r>
      <w:r>
        <w:rPr>
          <w:color w:val="242628"/>
          <w:w w:val="105"/>
        </w:rPr>
        <w:t>2026</w:t>
      </w:r>
      <w:r>
        <w:rPr>
          <w:color w:val="242628"/>
          <w:spacing w:val="-17"/>
          <w:w w:val="105"/>
        </w:rPr>
        <w:t> </w:t>
      </w:r>
      <w:r>
        <w:rPr>
          <w:color w:val="242628"/>
          <w:w w:val="105"/>
        </w:rPr>
        <w:t>и</w:t>
      </w:r>
      <w:r>
        <w:rPr>
          <w:color w:val="242628"/>
          <w:spacing w:val="-6"/>
          <w:w w:val="105"/>
        </w:rPr>
        <w:t> </w:t>
      </w:r>
      <w:r>
        <w:rPr>
          <w:color w:val="242628"/>
          <w:w w:val="105"/>
        </w:rPr>
        <w:t>2027</w:t>
      </w:r>
      <w:r>
        <w:rPr>
          <w:color w:val="242628"/>
          <w:spacing w:val="-11"/>
          <w:w w:val="105"/>
        </w:rPr>
        <w:t> </w:t>
      </w:r>
      <w:r>
        <w:rPr>
          <w:color w:val="242628"/>
          <w:spacing w:val="-4"/>
          <w:w w:val="105"/>
        </w:rPr>
        <w:t>годов</w:t>
      </w:r>
      <w:r>
        <w:rPr>
          <w:color w:val="3D3F3F"/>
          <w:spacing w:val="-4"/>
          <w:w w:val="105"/>
        </w:rPr>
        <w:t>»</w:t>
      </w:r>
      <w:r>
        <w:rPr>
          <w:color w:val="050507"/>
          <w:spacing w:val="-4"/>
          <w:w w:val="105"/>
        </w:rPr>
        <w:t>.</w:t>
      </w:r>
      <w:r>
        <w:rPr>
          <w:color w:val="050507"/>
          <w:spacing w:val="-10"/>
          <w:w w:val="105"/>
        </w:rPr>
        <w:t> </w:t>
      </w:r>
      <w:r>
        <w:rPr>
          <w:color w:val="242628"/>
          <w:w w:val="105"/>
        </w:rPr>
        <w:t>При</w:t>
      </w:r>
      <w:r>
        <w:rPr>
          <w:color w:val="242628"/>
          <w:spacing w:val="-13"/>
          <w:w w:val="105"/>
        </w:rPr>
        <w:t> </w:t>
      </w:r>
      <w:r>
        <w:rPr>
          <w:color w:val="242628"/>
          <w:w w:val="105"/>
        </w:rPr>
        <w:t>невозможности</w:t>
      </w:r>
      <w:r>
        <w:rPr>
          <w:color w:val="242628"/>
          <w:spacing w:val="1"/>
          <w:w w:val="105"/>
        </w:rPr>
        <w:t> </w:t>
      </w:r>
      <w:r>
        <w:rPr>
          <w:color w:val="242628"/>
          <w:spacing w:val="-11"/>
          <w:w w:val="105"/>
        </w:rPr>
        <w:t>проведе</w:t>
      </w:r>
      <w:r>
        <w:rPr>
          <w:color w:val="050507"/>
          <w:spacing w:val="-11"/>
          <w:w w:val="105"/>
        </w:rPr>
        <w:t>­ </w:t>
      </w:r>
      <w:r>
        <w:rPr>
          <w:color w:val="242628"/>
          <w:w w:val="105"/>
        </w:rPr>
        <w:t>ния всех исследований в медицинской </w:t>
      </w:r>
      <w:r>
        <w:rPr>
          <w:color w:val="242628"/>
          <w:spacing w:val="-8"/>
          <w:w w:val="105"/>
        </w:rPr>
        <w:t>организации</w:t>
      </w:r>
      <w:r>
        <w:rPr>
          <w:color w:val="3D3F3F"/>
          <w:spacing w:val="-8"/>
          <w:w w:val="105"/>
        </w:rPr>
        <w:t>, </w:t>
      </w:r>
      <w:r>
        <w:rPr>
          <w:color w:val="242628"/>
          <w:w w:val="105"/>
        </w:rPr>
        <w:t>к которой прикреплен </w:t>
      </w:r>
      <w:r>
        <w:rPr>
          <w:color w:val="242628"/>
          <w:spacing w:val="-3"/>
          <w:w w:val="105"/>
        </w:rPr>
        <w:t>гражда</w:t>
      </w:r>
      <w:r>
        <w:rPr>
          <w:color w:val="050507"/>
          <w:spacing w:val="-3"/>
          <w:w w:val="105"/>
        </w:rPr>
        <w:t>­ </w:t>
      </w:r>
      <w:r>
        <w:rPr>
          <w:color w:val="242628"/>
          <w:w w:val="105"/>
        </w:rPr>
        <w:t>нин, </w:t>
      </w:r>
      <w:r>
        <w:rPr>
          <w:color w:val="242628"/>
          <w:w w:val="105"/>
          <w:sz w:val="28"/>
        </w:rPr>
        <w:t>для </w:t>
      </w:r>
      <w:r>
        <w:rPr>
          <w:color w:val="242628"/>
          <w:w w:val="105"/>
        </w:rPr>
        <w:t>проведения указанных исследований медицинским работником такой ме­ дицинской организации осуществляется забор материала </w:t>
      </w:r>
      <w:r>
        <w:rPr>
          <w:rFonts w:ascii="Arial" w:hAnsi="Arial"/>
          <w:color w:val="242628"/>
          <w:w w:val="105"/>
          <w:sz w:val="23"/>
        </w:rPr>
        <w:t>для </w:t>
      </w:r>
      <w:r>
        <w:rPr>
          <w:color w:val="242628"/>
          <w:w w:val="105"/>
        </w:rPr>
        <w:t>исследования и его направление в установленном порядке в </w:t>
      </w:r>
      <w:r>
        <w:rPr>
          <w:rFonts w:ascii="Arial" w:hAnsi="Arial"/>
          <w:color w:val="242628"/>
          <w:w w:val="105"/>
          <w:sz w:val="25"/>
        </w:rPr>
        <w:t>иную </w:t>
      </w:r>
      <w:r>
        <w:rPr>
          <w:color w:val="242628"/>
          <w:w w:val="105"/>
        </w:rPr>
        <w:t>медицинскую организацию, в том числе</w:t>
      </w:r>
      <w:r>
        <w:rPr>
          <w:color w:val="242628"/>
          <w:spacing w:val="-32"/>
          <w:w w:val="105"/>
        </w:rPr>
        <w:t> </w:t>
      </w:r>
      <w:r>
        <w:rPr>
          <w:color w:val="242628"/>
          <w:w w:val="105"/>
        </w:rPr>
        <w:t>федеральную</w:t>
      </w:r>
      <w:r>
        <w:rPr>
          <w:color w:val="242628"/>
          <w:spacing w:val="-22"/>
          <w:w w:val="105"/>
        </w:rPr>
        <w:t> </w:t>
      </w:r>
      <w:r>
        <w:rPr>
          <w:color w:val="242628"/>
          <w:w w:val="105"/>
        </w:rPr>
        <w:t>медицинскую</w:t>
      </w:r>
      <w:r>
        <w:rPr>
          <w:color w:val="242628"/>
          <w:spacing w:val="-24"/>
          <w:w w:val="105"/>
        </w:rPr>
        <w:t> </w:t>
      </w:r>
      <w:r>
        <w:rPr>
          <w:color w:val="242628"/>
          <w:w w:val="105"/>
        </w:rPr>
        <w:t>организацию</w:t>
      </w:r>
      <w:r>
        <w:rPr>
          <w:color w:val="050507"/>
          <w:w w:val="105"/>
        </w:rPr>
        <w:t>.</w:t>
      </w:r>
      <w:r>
        <w:rPr>
          <w:color w:val="050507"/>
          <w:spacing w:val="-27"/>
          <w:w w:val="105"/>
        </w:rPr>
        <w:t> </w:t>
      </w:r>
      <w:r>
        <w:rPr>
          <w:color w:val="242628"/>
          <w:w w:val="105"/>
        </w:rPr>
        <w:t>В</w:t>
      </w:r>
      <w:r>
        <w:rPr>
          <w:color w:val="242628"/>
          <w:spacing w:val="-30"/>
          <w:w w:val="105"/>
        </w:rPr>
        <w:t> </w:t>
      </w:r>
      <w:r>
        <w:rPr>
          <w:color w:val="242628"/>
          <w:w w:val="105"/>
        </w:rPr>
        <w:t>случае</w:t>
      </w:r>
      <w:r>
        <w:rPr>
          <w:color w:val="242628"/>
          <w:spacing w:val="-28"/>
          <w:w w:val="105"/>
        </w:rPr>
        <w:t> </w:t>
      </w:r>
      <w:r>
        <w:rPr>
          <w:color w:val="242628"/>
          <w:w w:val="105"/>
        </w:rPr>
        <w:t>отсутствия</w:t>
      </w:r>
      <w:r>
        <w:rPr>
          <w:color w:val="242628"/>
          <w:spacing w:val="-18"/>
          <w:w w:val="105"/>
        </w:rPr>
        <w:t> </w:t>
      </w:r>
      <w:r>
        <w:rPr>
          <w:color w:val="242628"/>
          <w:w w:val="105"/>
        </w:rPr>
        <w:t>в</w:t>
      </w:r>
      <w:r>
        <w:rPr>
          <w:color w:val="242628"/>
          <w:spacing w:val="-29"/>
          <w:w w:val="105"/>
        </w:rPr>
        <w:t> </w:t>
      </w:r>
      <w:r>
        <w:rPr>
          <w:color w:val="242628"/>
          <w:w w:val="105"/>
        </w:rPr>
        <w:t>медицинской организации, к которой прикреплен </w:t>
      </w:r>
      <w:r>
        <w:rPr>
          <w:color w:val="242628"/>
          <w:spacing w:val="-5"/>
          <w:w w:val="105"/>
        </w:rPr>
        <w:t>гражданин</w:t>
      </w:r>
      <w:r>
        <w:rPr>
          <w:color w:val="3D3F3F"/>
          <w:spacing w:val="-5"/>
          <w:w w:val="105"/>
        </w:rPr>
        <w:t>, </w:t>
      </w:r>
      <w:r>
        <w:rPr>
          <w:color w:val="242628"/>
          <w:w w:val="105"/>
        </w:rPr>
        <w:t>врача </w:t>
      </w:r>
      <w:r>
        <w:rPr>
          <w:color w:val="3D3F3F"/>
          <w:w w:val="105"/>
        </w:rPr>
        <w:t>- </w:t>
      </w:r>
      <w:r>
        <w:rPr>
          <w:color w:val="242628"/>
          <w:w w:val="105"/>
        </w:rPr>
        <w:t>акушера-гинеколощ врача­ уролога</w:t>
      </w:r>
      <w:r>
        <w:rPr>
          <w:color w:val="242628"/>
          <w:spacing w:val="-21"/>
          <w:w w:val="105"/>
        </w:rPr>
        <w:t> </w:t>
      </w:r>
      <w:r>
        <w:rPr>
          <w:color w:val="242628"/>
          <w:w w:val="105"/>
        </w:rPr>
        <w:t>(врача-хирурга,</w:t>
      </w:r>
      <w:r>
        <w:rPr>
          <w:color w:val="242628"/>
          <w:spacing w:val="-38"/>
          <w:w w:val="105"/>
        </w:rPr>
        <w:t> </w:t>
      </w:r>
      <w:r>
        <w:rPr>
          <w:color w:val="242628"/>
          <w:w w:val="105"/>
        </w:rPr>
        <w:t>прошедшего</w:t>
      </w:r>
      <w:r>
        <w:rPr>
          <w:color w:val="242628"/>
          <w:spacing w:val="-1"/>
          <w:w w:val="105"/>
        </w:rPr>
        <w:t> </w:t>
      </w:r>
      <w:r>
        <w:rPr>
          <w:color w:val="242628"/>
          <w:w w:val="105"/>
        </w:rPr>
        <w:t>подготовку</w:t>
      </w:r>
      <w:r>
        <w:rPr>
          <w:color w:val="242628"/>
          <w:spacing w:val="-12"/>
          <w:w w:val="105"/>
        </w:rPr>
        <w:t> </w:t>
      </w:r>
      <w:r>
        <w:rPr>
          <w:color w:val="242628"/>
          <w:w w:val="105"/>
        </w:rPr>
        <w:t>по</w:t>
      </w:r>
      <w:r>
        <w:rPr>
          <w:color w:val="242628"/>
          <w:spacing w:val="-23"/>
          <w:w w:val="105"/>
        </w:rPr>
        <w:t> </w:t>
      </w:r>
      <w:r>
        <w:rPr>
          <w:color w:val="242628"/>
          <w:w w:val="105"/>
        </w:rPr>
        <w:t>вопросам</w:t>
      </w:r>
      <w:r>
        <w:rPr>
          <w:color w:val="242628"/>
          <w:spacing w:val="-7"/>
          <w:w w:val="105"/>
        </w:rPr>
        <w:t> </w:t>
      </w:r>
      <w:r>
        <w:rPr>
          <w:color w:val="242628"/>
          <w:spacing w:val="-3"/>
          <w:w w:val="105"/>
        </w:rPr>
        <w:t>репродуктивно</w:t>
      </w:r>
      <w:r>
        <w:rPr>
          <w:color w:val="3D3F3F"/>
          <w:spacing w:val="-3"/>
          <w:w w:val="105"/>
        </w:rPr>
        <w:t>г</w:t>
      </w:r>
      <w:r>
        <w:rPr>
          <w:color w:val="242628"/>
          <w:spacing w:val="-3"/>
          <w:w w:val="105"/>
        </w:rPr>
        <w:t>о</w:t>
      </w:r>
      <w:r>
        <w:rPr>
          <w:color w:val="242628"/>
          <w:spacing w:val="-23"/>
          <w:w w:val="105"/>
        </w:rPr>
        <w:t> </w:t>
      </w:r>
      <w:r>
        <w:rPr>
          <w:color w:val="242628"/>
          <w:spacing w:val="-9"/>
          <w:w w:val="105"/>
        </w:rPr>
        <w:t>здо</w:t>
      </w:r>
      <w:r>
        <w:rPr>
          <w:color w:val="050507"/>
          <w:spacing w:val="-9"/>
          <w:w w:val="105"/>
        </w:rPr>
        <w:t>­ </w:t>
      </w:r>
      <w:r>
        <w:rPr>
          <w:color w:val="242628"/>
          <w:w w:val="105"/>
        </w:rPr>
        <w:t>ровья) такая медицинская организация привлекает к прове</w:t>
      </w:r>
      <w:r>
        <w:rPr>
          <w:color w:val="3D3F3F"/>
          <w:w w:val="105"/>
        </w:rPr>
        <w:t>д</w:t>
      </w:r>
      <w:r>
        <w:rPr>
          <w:color w:val="242628"/>
          <w:w w:val="105"/>
        </w:rPr>
        <w:t>ению диспансеризации соответствующих врачей иных медицинских </w:t>
      </w:r>
      <w:r>
        <w:rPr>
          <w:color w:val="242628"/>
          <w:spacing w:val="-4"/>
          <w:w w:val="105"/>
        </w:rPr>
        <w:t>ор</w:t>
      </w:r>
      <w:r>
        <w:rPr>
          <w:color w:val="3D3F3F"/>
          <w:spacing w:val="-4"/>
          <w:w w:val="105"/>
        </w:rPr>
        <w:t>г</w:t>
      </w:r>
      <w:r>
        <w:rPr>
          <w:color w:val="242628"/>
          <w:spacing w:val="-4"/>
          <w:w w:val="105"/>
        </w:rPr>
        <w:t>ани</w:t>
      </w:r>
      <w:r>
        <w:rPr>
          <w:color w:val="3D3F3F"/>
          <w:spacing w:val="-4"/>
          <w:w w:val="105"/>
        </w:rPr>
        <w:t>з</w:t>
      </w:r>
      <w:r>
        <w:rPr>
          <w:color w:val="242628"/>
          <w:spacing w:val="-4"/>
          <w:w w:val="105"/>
        </w:rPr>
        <w:t>аций </w:t>
      </w:r>
      <w:r>
        <w:rPr>
          <w:color w:val="242628"/>
          <w:w w:val="105"/>
        </w:rPr>
        <w:t>(в том числе на основе </w:t>
      </w:r>
      <w:r>
        <w:rPr>
          <w:color w:val="242628"/>
          <w:spacing w:val="-4"/>
          <w:w w:val="105"/>
        </w:rPr>
        <w:t>вые</w:t>
      </w:r>
      <w:r>
        <w:rPr>
          <w:color w:val="3D3F3F"/>
          <w:spacing w:val="-4"/>
          <w:w w:val="105"/>
        </w:rPr>
        <w:t>з</w:t>
      </w:r>
      <w:r>
        <w:rPr>
          <w:color w:val="242628"/>
          <w:spacing w:val="-4"/>
          <w:w w:val="105"/>
        </w:rPr>
        <w:t>дных </w:t>
      </w:r>
      <w:r>
        <w:rPr>
          <w:color w:val="242628"/>
          <w:w w:val="105"/>
        </w:rPr>
        <w:t>форм их работы) с обя</w:t>
      </w:r>
      <w:r>
        <w:rPr>
          <w:color w:val="3D3F3F"/>
          <w:w w:val="105"/>
        </w:rPr>
        <w:t>з</w:t>
      </w:r>
      <w:r>
        <w:rPr>
          <w:color w:val="242628"/>
          <w:w w:val="105"/>
        </w:rPr>
        <w:t>ательным информированием гражданина о дате и времени работы </w:t>
      </w:r>
      <w:r>
        <w:rPr>
          <w:color w:val="3D3F3F"/>
          <w:w w:val="105"/>
        </w:rPr>
        <w:t>э</w:t>
      </w:r>
      <w:r>
        <w:rPr>
          <w:color w:val="242628"/>
          <w:w w:val="105"/>
        </w:rPr>
        <w:t>тих врачей не </w:t>
      </w:r>
      <w:r>
        <w:rPr>
          <w:color w:val="242628"/>
          <w:spacing w:val="-8"/>
          <w:w w:val="105"/>
        </w:rPr>
        <w:t>мен</w:t>
      </w:r>
      <w:r>
        <w:rPr>
          <w:color w:val="3D3F3F"/>
          <w:spacing w:val="-8"/>
          <w:w w:val="105"/>
        </w:rPr>
        <w:t>е</w:t>
      </w:r>
      <w:r>
        <w:rPr>
          <w:color w:val="242628"/>
          <w:spacing w:val="-8"/>
          <w:w w:val="105"/>
        </w:rPr>
        <w:t>е </w:t>
      </w:r>
      <w:r>
        <w:rPr>
          <w:color w:val="242628"/>
          <w:w w:val="105"/>
        </w:rPr>
        <w:t>чем за три рабочих дня до </w:t>
      </w:r>
      <w:r>
        <w:rPr>
          <w:color w:val="242628"/>
          <w:spacing w:val="-6"/>
          <w:w w:val="105"/>
        </w:rPr>
        <w:t>назна</w:t>
      </w:r>
      <w:r>
        <w:rPr>
          <w:color w:val="3D3F3F"/>
          <w:spacing w:val="-6"/>
          <w:w w:val="105"/>
        </w:rPr>
        <w:t>ч</w:t>
      </w:r>
      <w:r>
        <w:rPr>
          <w:color w:val="242628"/>
          <w:spacing w:val="-6"/>
          <w:w w:val="105"/>
        </w:rPr>
        <w:t>ения </w:t>
      </w:r>
      <w:r>
        <w:rPr>
          <w:color w:val="242628"/>
          <w:w w:val="105"/>
        </w:rPr>
        <w:t>даты приема</w:t>
      </w:r>
      <w:r>
        <w:rPr>
          <w:color w:val="242628"/>
          <w:spacing w:val="-14"/>
          <w:w w:val="105"/>
        </w:rPr>
        <w:t> </w:t>
      </w:r>
      <w:r>
        <w:rPr>
          <w:color w:val="242628"/>
          <w:w w:val="105"/>
        </w:rPr>
        <w:t>(осмотра).</w:t>
      </w:r>
    </w:p>
    <w:p>
      <w:pPr>
        <w:pStyle w:val="BodyText"/>
        <w:spacing w:line="241" w:lineRule="exact"/>
        <w:ind w:left="1215"/>
      </w:pPr>
      <w:r>
        <w:rPr>
          <w:color w:val="242628"/>
          <w:w w:val="105"/>
        </w:rPr>
        <w:t>Министерство </w:t>
      </w:r>
      <w:r>
        <w:rPr>
          <w:color w:val="3D3F3F"/>
          <w:w w:val="105"/>
        </w:rPr>
        <w:t>з</w:t>
      </w:r>
      <w:r>
        <w:rPr>
          <w:color w:val="242628"/>
          <w:w w:val="105"/>
        </w:rPr>
        <w:t>дравоохранения Республики Т</w:t>
      </w:r>
      <w:r>
        <w:rPr>
          <w:color w:val="3D3F3F"/>
          <w:w w:val="105"/>
        </w:rPr>
        <w:t>а</w:t>
      </w:r>
      <w:r>
        <w:rPr>
          <w:color w:val="242628"/>
          <w:w w:val="105"/>
        </w:rPr>
        <w:t>т</w:t>
      </w:r>
      <w:r>
        <w:rPr>
          <w:color w:val="3D3F3F"/>
          <w:w w:val="105"/>
        </w:rPr>
        <w:t>а</w:t>
      </w:r>
      <w:r>
        <w:rPr>
          <w:color w:val="242628"/>
          <w:w w:val="105"/>
        </w:rPr>
        <w:t>рс</w:t>
      </w:r>
      <w:r>
        <w:rPr>
          <w:color w:val="3D3F3F"/>
          <w:w w:val="105"/>
        </w:rPr>
        <w:t>т</w:t>
      </w:r>
      <w:r>
        <w:rPr>
          <w:color w:val="242628"/>
          <w:w w:val="105"/>
        </w:rPr>
        <w:t>ан размещает на своем</w:t>
      </w:r>
    </w:p>
    <w:p>
      <w:pPr>
        <w:pStyle w:val="BodyText"/>
        <w:spacing w:line="232" w:lineRule="auto"/>
        <w:ind w:left="553" w:right="427" w:firstLine="1"/>
      </w:pPr>
      <w:r>
        <w:rPr>
          <w:color w:val="242628"/>
          <w:w w:val="105"/>
        </w:rPr>
        <w:t>официальном сайте в информационно-телекоммуникационной</w:t>
      </w:r>
      <w:r>
        <w:rPr>
          <w:color w:val="242628"/>
          <w:spacing w:val="-53"/>
          <w:w w:val="105"/>
        </w:rPr>
        <w:t> </w:t>
      </w:r>
      <w:r>
        <w:rPr>
          <w:color w:val="242628"/>
          <w:w w:val="105"/>
        </w:rPr>
        <w:t>сети </w:t>
      </w:r>
      <w:r>
        <w:rPr>
          <w:color w:val="3D3F3F"/>
          <w:spacing w:val="-7"/>
          <w:w w:val="105"/>
        </w:rPr>
        <w:t>«</w:t>
      </w:r>
      <w:r>
        <w:rPr>
          <w:color w:val="242628"/>
          <w:spacing w:val="-7"/>
          <w:w w:val="105"/>
        </w:rPr>
        <w:t>Ин</w:t>
      </w:r>
      <w:r>
        <w:rPr>
          <w:color w:val="3D3F3F"/>
          <w:spacing w:val="-7"/>
          <w:w w:val="105"/>
        </w:rPr>
        <w:t>т</w:t>
      </w:r>
      <w:r>
        <w:rPr>
          <w:color w:val="242628"/>
          <w:spacing w:val="-7"/>
          <w:w w:val="105"/>
        </w:rPr>
        <w:t>ерн</w:t>
      </w:r>
      <w:r>
        <w:rPr>
          <w:color w:val="3D3F3F"/>
          <w:spacing w:val="-7"/>
          <w:w w:val="105"/>
        </w:rPr>
        <w:t>ет» </w:t>
      </w:r>
      <w:r>
        <w:rPr>
          <w:color w:val="242628"/>
          <w:w w:val="105"/>
        </w:rPr>
        <w:t>ин­ формацию о медицинских органи</w:t>
      </w:r>
      <w:r>
        <w:rPr>
          <w:color w:val="3D3F3F"/>
          <w:w w:val="105"/>
        </w:rPr>
        <w:t>з</w:t>
      </w:r>
      <w:r>
        <w:rPr>
          <w:color w:val="242628"/>
          <w:w w:val="105"/>
        </w:rPr>
        <w:t>ациях, на базе которых граждане мoryr пройти профилактические медицинские осмотры и диспансеризацию, вкmочая перечень </w:t>
      </w:r>
      <w:r>
        <w:rPr>
          <w:color w:val="3D3F3F"/>
          <w:spacing w:val="-3"/>
          <w:w w:val="105"/>
        </w:rPr>
        <w:t>м</w:t>
      </w:r>
      <w:r>
        <w:rPr>
          <w:color w:val="242628"/>
          <w:spacing w:val="-3"/>
          <w:w w:val="105"/>
        </w:rPr>
        <w:t>едицинских </w:t>
      </w:r>
      <w:r>
        <w:rPr>
          <w:color w:val="242628"/>
          <w:spacing w:val="-6"/>
          <w:w w:val="105"/>
        </w:rPr>
        <w:t>организаций</w:t>
      </w:r>
      <w:r>
        <w:rPr>
          <w:color w:val="3D3F3F"/>
          <w:spacing w:val="-6"/>
          <w:w w:val="105"/>
        </w:rPr>
        <w:t>, </w:t>
      </w:r>
      <w:r>
        <w:rPr>
          <w:color w:val="242628"/>
          <w:w w:val="105"/>
        </w:rPr>
        <w:t>осуществляющих углубленную диспансеризацию и </w:t>
      </w:r>
      <w:r>
        <w:rPr>
          <w:color w:val="242628"/>
          <w:spacing w:val="-11"/>
          <w:w w:val="105"/>
        </w:rPr>
        <w:t>дис</w:t>
      </w:r>
      <w:r>
        <w:rPr>
          <w:color w:val="050507"/>
          <w:spacing w:val="-11"/>
          <w:w w:val="105"/>
        </w:rPr>
        <w:t>­ </w:t>
      </w:r>
      <w:r>
        <w:rPr>
          <w:color w:val="242628"/>
          <w:spacing w:val="-8"/>
          <w:w w:val="105"/>
        </w:rPr>
        <w:t>пансери</w:t>
      </w:r>
      <w:r>
        <w:rPr>
          <w:color w:val="3D3F3F"/>
          <w:spacing w:val="-8"/>
          <w:w w:val="105"/>
        </w:rPr>
        <w:t>з</w:t>
      </w:r>
      <w:r>
        <w:rPr>
          <w:color w:val="242628"/>
          <w:spacing w:val="-8"/>
          <w:w w:val="105"/>
        </w:rPr>
        <w:t>ацию</w:t>
      </w:r>
      <w:r>
        <w:rPr>
          <w:color w:val="242628"/>
          <w:spacing w:val="-34"/>
          <w:w w:val="105"/>
        </w:rPr>
        <w:t> </w:t>
      </w:r>
      <w:r>
        <w:rPr>
          <w:color w:val="242628"/>
          <w:w w:val="105"/>
          <w:sz w:val="28"/>
        </w:rPr>
        <w:t>для</w:t>
      </w:r>
      <w:r>
        <w:rPr>
          <w:color w:val="242628"/>
          <w:spacing w:val="-19"/>
          <w:w w:val="105"/>
          <w:sz w:val="28"/>
        </w:rPr>
        <w:t> </w:t>
      </w:r>
      <w:r>
        <w:rPr>
          <w:color w:val="242628"/>
          <w:w w:val="105"/>
        </w:rPr>
        <w:t>оценки репродуктивного</w:t>
      </w:r>
      <w:r>
        <w:rPr>
          <w:color w:val="242628"/>
          <w:spacing w:val="-22"/>
          <w:w w:val="105"/>
        </w:rPr>
        <w:t> </w:t>
      </w:r>
      <w:r>
        <w:rPr>
          <w:color w:val="3D3F3F"/>
          <w:w w:val="105"/>
        </w:rPr>
        <w:t>з</w:t>
      </w:r>
      <w:r>
        <w:rPr>
          <w:color w:val="242628"/>
          <w:w w:val="105"/>
        </w:rPr>
        <w:t>доровья</w:t>
      </w:r>
      <w:r>
        <w:rPr>
          <w:color w:val="242628"/>
          <w:spacing w:val="-7"/>
          <w:w w:val="105"/>
        </w:rPr>
        <w:t> </w:t>
      </w:r>
      <w:r>
        <w:rPr>
          <w:color w:val="3D3F3F"/>
          <w:w w:val="105"/>
        </w:rPr>
        <w:t>ж</w:t>
      </w:r>
      <w:r>
        <w:rPr>
          <w:color w:val="242628"/>
          <w:w w:val="105"/>
        </w:rPr>
        <w:t>енщин</w:t>
      </w:r>
      <w:r>
        <w:rPr>
          <w:color w:val="242628"/>
          <w:spacing w:val="-1"/>
          <w:w w:val="105"/>
        </w:rPr>
        <w:t> </w:t>
      </w:r>
      <w:r>
        <w:rPr>
          <w:color w:val="242628"/>
          <w:w w:val="105"/>
        </w:rPr>
        <w:t>и</w:t>
      </w:r>
      <w:r>
        <w:rPr>
          <w:color w:val="242628"/>
          <w:spacing w:val="-18"/>
          <w:w w:val="105"/>
        </w:rPr>
        <w:t> </w:t>
      </w:r>
      <w:r>
        <w:rPr>
          <w:color w:val="242628"/>
          <w:spacing w:val="-5"/>
          <w:w w:val="105"/>
        </w:rPr>
        <w:t>мужчин</w:t>
      </w:r>
      <w:r>
        <w:rPr>
          <w:color w:val="3D3F3F"/>
          <w:spacing w:val="-5"/>
          <w:w w:val="105"/>
        </w:rPr>
        <w:t>,</w:t>
      </w:r>
      <w:r>
        <w:rPr>
          <w:color w:val="3D3F3F"/>
          <w:spacing w:val="1"/>
          <w:w w:val="105"/>
        </w:rPr>
        <w:t> </w:t>
      </w:r>
      <w:r>
        <w:rPr>
          <w:color w:val="242628"/>
          <w:w w:val="105"/>
        </w:rPr>
        <w:t>а</w:t>
      </w:r>
      <w:r>
        <w:rPr>
          <w:color w:val="242628"/>
          <w:spacing w:val="-13"/>
          <w:w w:val="105"/>
        </w:rPr>
        <w:t> </w:t>
      </w:r>
      <w:r>
        <w:rPr>
          <w:color w:val="242628"/>
          <w:w w:val="105"/>
        </w:rPr>
        <w:t>также</w:t>
      </w:r>
      <w:r>
        <w:rPr>
          <w:color w:val="242628"/>
          <w:spacing w:val="-9"/>
          <w:w w:val="105"/>
        </w:rPr>
        <w:t> </w:t>
      </w:r>
      <w:r>
        <w:rPr>
          <w:color w:val="242628"/>
          <w:w w:val="105"/>
        </w:rPr>
        <w:t>по­ рядок их</w:t>
      </w:r>
      <w:r>
        <w:rPr>
          <w:color w:val="242628"/>
          <w:spacing w:val="-19"/>
          <w:w w:val="105"/>
        </w:rPr>
        <w:t> </w:t>
      </w:r>
      <w:r>
        <w:rPr>
          <w:color w:val="242628"/>
          <w:w w:val="105"/>
        </w:rPr>
        <w:t>работы.</w:t>
      </w:r>
    </w:p>
    <w:p>
      <w:pPr>
        <w:spacing w:after="0" w:line="232" w:lineRule="auto"/>
        <w:sectPr>
          <w:pgSz w:w="11900" w:h="16840"/>
          <w:pgMar w:header="937" w:footer="0" w:top="1160" w:bottom="280" w:left="840" w:right="360"/>
        </w:sectPr>
      </w:pPr>
    </w:p>
    <w:p>
      <w:pPr>
        <w:pStyle w:val="BodyText"/>
        <w:spacing w:before="10"/>
        <w:jc w:val="left"/>
        <w:rPr>
          <w:sz w:val="23"/>
        </w:rPr>
      </w:pPr>
    </w:p>
    <w:p>
      <w:pPr>
        <w:spacing w:line="247" w:lineRule="auto" w:before="90"/>
        <w:ind w:left="508" w:right="474" w:firstLine="670"/>
        <w:jc w:val="both"/>
        <w:rPr>
          <w:sz w:val="25"/>
        </w:rPr>
      </w:pPr>
      <w:r>
        <w:rPr>
          <w:color w:val="262828"/>
          <w:w w:val="105"/>
          <w:sz w:val="25"/>
        </w:rPr>
        <w:t>В целях приближения к месту жительства, рабо</w:t>
      </w:r>
      <w:r>
        <w:rPr>
          <w:color w:val="424444"/>
          <w:w w:val="105"/>
          <w:sz w:val="25"/>
        </w:rPr>
        <w:t>т</w:t>
      </w:r>
      <w:r>
        <w:rPr>
          <w:color w:val="262828"/>
          <w:w w:val="105"/>
          <w:sz w:val="25"/>
        </w:rPr>
        <w:t>ы или учебы гражданина профилактических медицинских осмотров и диспансеризации медицинские органи­ зации формируют выездные медицинские бригады</w:t>
      </w:r>
      <w:r>
        <w:rPr>
          <w:color w:val="050507"/>
          <w:w w:val="105"/>
          <w:sz w:val="25"/>
        </w:rPr>
        <w:t>. </w:t>
      </w:r>
      <w:r>
        <w:rPr>
          <w:color w:val="262828"/>
          <w:w w:val="105"/>
          <w:sz w:val="25"/>
        </w:rPr>
        <w:t>О дате и месте выезда такой бригады медицинские организации за семь календарных дней информируют страхо</w:t>
      </w:r>
      <w:r>
        <w:rPr>
          <w:color w:val="050507"/>
          <w:w w:val="105"/>
          <w:sz w:val="25"/>
        </w:rPr>
        <w:t>­ </w:t>
      </w:r>
      <w:r>
        <w:rPr>
          <w:color w:val="262828"/>
          <w:w w:val="105"/>
          <w:sz w:val="25"/>
        </w:rPr>
        <w:t>вые медицинские организации, к которым прикреплены граждане</w:t>
      </w:r>
      <w:r>
        <w:rPr>
          <w:color w:val="424444"/>
          <w:w w:val="105"/>
          <w:sz w:val="25"/>
        </w:rPr>
        <w:t>, </w:t>
      </w:r>
      <w:r>
        <w:rPr>
          <w:color w:val="262828"/>
          <w:w w:val="105"/>
          <w:sz w:val="25"/>
        </w:rPr>
        <w:t>подлежащие дис</w:t>
      </w:r>
      <w:r>
        <w:rPr>
          <w:color w:val="050507"/>
          <w:w w:val="105"/>
          <w:sz w:val="25"/>
        </w:rPr>
        <w:t>­ </w:t>
      </w:r>
      <w:r>
        <w:rPr>
          <w:color w:val="262828"/>
          <w:w w:val="105"/>
          <w:sz w:val="25"/>
        </w:rPr>
        <w:t>пансеризации и проживающие в месте выезда медицинской бригады. Страховые ме</w:t>
      </w:r>
      <w:r>
        <w:rPr>
          <w:color w:val="050507"/>
          <w:w w:val="105"/>
          <w:sz w:val="25"/>
        </w:rPr>
        <w:t>­ </w:t>
      </w:r>
      <w:r>
        <w:rPr>
          <w:color w:val="262828"/>
          <w:w w:val="105"/>
          <w:sz w:val="25"/>
        </w:rPr>
        <w:t>дицинские организации, в свою очередь, не менее чем за три рабочих дня информи­ руют всеми доступными способами застрахованных </w:t>
      </w:r>
      <w:r>
        <w:rPr>
          <w:color w:val="262828"/>
          <w:w w:val="105"/>
          <w:sz w:val="26"/>
        </w:rPr>
        <w:t>лиц, </w:t>
      </w:r>
      <w:r>
        <w:rPr>
          <w:color w:val="262828"/>
          <w:w w:val="105"/>
          <w:sz w:val="25"/>
        </w:rPr>
        <w:t>проживающих в месте вы</w:t>
      </w:r>
      <w:r>
        <w:rPr>
          <w:color w:val="050507"/>
          <w:w w:val="105"/>
          <w:sz w:val="25"/>
        </w:rPr>
        <w:t>­ </w:t>
      </w:r>
      <w:r>
        <w:rPr>
          <w:color w:val="262828"/>
          <w:w w:val="105"/>
          <w:sz w:val="25"/>
        </w:rPr>
        <w:t>езда медицинской бригады, о дате выезда медицинской бригады и месте проведения профилактических медицинских осмотров и диспансеризации, направляя сведения о ходе информирования в ТФОМС Республики Татарстан</w:t>
      </w:r>
      <w:r>
        <w:rPr>
          <w:color w:val="050507"/>
          <w:w w:val="105"/>
          <w:sz w:val="25"/>
        </w:rPr>
        <w:t>. </w:t>
      </w:r>
      <w:r>
        <w:rPr>
          <w:color w:val="262828"/>
          <w:w w:val="105"/>
          <w:sz w:val="25"/>
        </w:rPr>
        <w:t>Страховые медицинские организации также осуществляют мониторинг посещения гражданами указанных осмотров с передачей его результатов ТФОМС Республики Татарстан.</w:t>
      </w:r>
    </w:p>
    <w:p>
      <w:pPr>
        <w:spacing w:line="247" w:lineRule="auto" w:before="0"/>
        <w:ind w:left="521" w:right="444" w:firstLine="663"/>
        <w:jc w:val="both"/>
        <w:rPr>
          <w:sz w:val="25"/>
        </w:rPr>
      </w:pPr>
      <w:r>
        <w:rPr>
          <w:color w:val="262828"/>
          <w:w w:val="105"/>
          <w:sz w:val="25"/>
        </w:rPr>
        <w:t>ТФОМС Республики Татарстан осуществляет мониторинг хода </w:t>
      </w:r>
      <w:r>
        <w:rPr>
          <w:color w:val="262828"/>
          <w:spacing w:val="-6"/>
          <w:w w:val="105"/>
          <w:sz w:val="25"/>
        </w:rPr>
        <w:t>информирова</w:t>
      </w:r>
      <w:r>
        <w:rPr>
          <w:color w:val="050507"/>
          <w:spacing w:val="-6"/>
          <w:w w:val="105"/>
          <w:sz w:val="25"/>
        </w:rPr>
        <w:t>­ </w:t>
      </w:r>
      <w:r>
        <w:rPr>
          <w:color w:val="262828"/>
          <w:w w:val="105"/>
          <w:sz w:val="25"/>
        </w:rPr>
        <w:t>ния страховыми  медицинскими  организациями  застрахованных лиц, проживающих в месте выезда, а также осуществляет сбор данных о количестве лиц</w:t>
      </w:r>
      <w:r>
        <w:rPr>
          <w:color w:val="424444"/>
          <w:w w:val="105"/>
          <w:sz w:val="25"/>
        </w:rPr>
        <w:t>, </w:t>
      </w:r>
      <w:r>
        <w:rPr>
          <w:color w:val="262828"/>
          <w:w w:val="105"/>
          <w:sz w:val="25"/>
        </w:rPr>
        <w:t>прошедших профилактические медицинские осмотры, диспансеризацию</w:t>
      </w:r>
      <w:r>
        <w:rPr>
          <w:color w:val="424444"/>
          <w:w w:val="105"/>
          <w:sz w:val="25"/>
        </w:rPr>
        <w:t>, </w:t>
      </w:r>
      <w:r>
        <w:rPr>
          <w:color w:val="262828"/>
          <w:w w:val="105"/>
          <w:sz w:val="25"/>
        </w:rPr>
        <w:t>углубленную диспан</w:t>
      </w:r>
      <w:r>
        <w:rPr>
          <w:color w:val="050507"/>
          <w:w w:val="105"/>
          <w:sz w:val="25"/>
        </w:rPr>
        <w:t>­ </w:t>
      </w:r>
      <w:r>
        <w:rPr>
          <w:color w:val="262828"/>
          <w:w w:val="105"/>
          <w:sz w:val="25"/>
        </w:rPr>
        <w:t>серизацию и диспансеризацию для оценки репродуктивного здоровья женщин и мужчин, и о результатах проведенных мероприятий и передает агрегированные све­ дения Федеральному фQнду обязательного медицинского страхования в порядке</w:t>
      </w:r>
      <w:r>
        <w:rPr>
          <w:color w:val="424444"/>
          <w:w w:val="105"/>
          <w:sz w:val="25"/>
        </w:rPr>
        <w:t>, </w:t>
      </w:r>
      <w:r>
        <w:rPr>
          <w:color w:val="262828"/>
          <w:w w:val="105"/>
          <w:sz w:val="25"/>
        </w:rPr>
        <w:t>установленном законодательством Российской</w:t>
      </w:r>
      <w:r>
        <w:rPr>
          <w:color w:val="262828"/>
          <w:spacing w:val="-5"/>
          <w:w w:val="105"/>
          <w:sz w:val="25"/>
        </w:rPr>
        <w:t> </w:t>
      </w:r>
      <w:r>
        <w:rPr>
          <w:color w:val="262828"/>
          <w:w w:val="105"/>
          <w:sz w:val="25"/>
        </w:rPr>
        <w:t>Федерации.</w:t>
      </w:r>
    </w:p>
    <w:p>
      <w:pPr>
        <w:spacing w:line="252" w:lineRule="auto" w:before="0"/>
        <w:ind w:left="533" w:right="441" w:firstLine="664"/>
        <w:jc w:val="both"/>
        <w:rPr>
          <w:sz w:val="25"/>
        </w:rPr>
      </w:pPr>
      <w:r>
        <w:rPr>
          <w:color w:val="262828"/>
          <w:w w:val="105"/>
          <w:sz w:val="25"/>
        </w:rPr>
        <w:t>Дополнительная оплата труда медицинских работников по проведению про</w:t>
      </w:r>
      <w:r>
        <w:rPr>
          <w:color w:val="050507"/>
          <w:w w:val="105"/>
          <w:sz w:val="25"/>
        </w:rPr>
        <w:t>­ </w:t>
      </w:r>
      <w:r>
        <w:rPr>
          <w:color w:val="262828"/>
          <w:w w:val="105"/>
          <w:sz w:val="25"/>
        </w:rPr>
        <w:t>филактических медицинских осмотров</w:t>
      </w:r>
      <w:r>
        <w:rPr>
          <w:color w:val="424444"/>
          <w:w w:val="105"/>
          <w:sz w:val="25"/>
        </w:rPr>
        <w:t>, </w:t>
      </w:r>
      <w:r>
        <w:rPr>
          <w:color w:val="262828"/>
          <w:w w:val="105"/>
          <w:sz w:val="25"/>
        </w:rPr>
        <w:t>в том числе в рамках диспансеризации, включая углубленную диспансеризацию, осуществляется в соответствии с трудовым законодательством Российской Федерации в случае работы за пределами установ</w:t>
      </w:r>
      <w:r>
        <w:rPr>
          <w:color w:val="050507"/>
          <w:w w:val="105"/>
          <w:sz w:val="25"/>
        </w:rPr>
        <w:t>­ </w:t>
      </w:r>
      <w:r>
        <w:rPr>
          <w:color w:val="262828"/>
          <w:w w:val="105"/>
          <w:sz w:val="25"/>
        </w:rPr>
        <w:t>ленной для них продолжительности рабочего времени</w:t>
      </w:r>
      <w:r>
        <w:rPr>
          <w:color w:val="050507"/>
          <w:w w:val="105"/>
          <w:sz w:val="25"/>
        </w:rPr>
        <w:t>.</w:t>
      </w:r>
    </w:p>
    <w:p>
      <w:pPr>
        <w:spacing w:line="268" w:lineRule="exact" w:before="0"/>
        <w:ind w:left="1206" w:right="0" w:firstLine="0"/>
        <w:jc w:val="both"/>
        <w:rPr>
          <w:sz w:val="25"/>
        </w:rPr>
      </w:pPr>
      <w:r>
        <w:rPr>
          <w:color w:val="262828"/>
          <w:w w:val="105"/>
          <w:sz w:val="25"/>
        </w:rPr>
        <w:t>При проведении профилактического медицинского осмотра, диспансеризации</w:t>
      </w:r>
    </w:p>
    <w:p>
      <w:pPr>
        <w:spacing w:line="249" w:lineRule="auto" w:before="0"/>
        <w:ind w:left="540" w:right="424" w:firstLine="0"/>
        <w:jc w:val="both"/>
        <w:rPr>
          <w:sz w:val="25"/>
        </w:rPr>
      </w:pPr>
      <w:r>
        <w:rPr>
          <w:color w:val="262828"/>
          <w:w w:val="110"/>
          <w:sz w:val="25"/>
        </w:rPr>
        <w:t>могут учитываться результаты ранее проведенных (не позднее одного года) меди</w:t>
      </w:r>
      <w:r>
        <w:rPr>
          <w:color w:val="050507"/>
          <w:w w:val="110"/>
          <w:sz w:val="25"/>
        </w:rPr>
        <w:t>­ </w:t>
      </w:r>
      <w:r>
        <w:rPr>
          <w:color w:val="262828"/>
          <w:w w:val="110"/>
          <w:sz w:val="25"/>
        </w:rPr>
        <w:t>цинских</w:t>
      </w:r>
      <w:r>
        <w:rPr>
          <w:color w:val="262828"/>
          <w:spacing w:val="-36"/>
          <w:w w:val="110"/>
          <w:sz w:val="25"/>
        </w:rPr>
        <w:t> </w:t>
      </w:r>
      <w:r>
        <w:rPr>
          <w:color w:val="262828"/>
          <w:w w:val="110"/>
          <w:sz w:val="25"/>
        </w:rPr>
        <w:t>осмотров</w:t>
      </w:r>
      <w:r>
        <w:rPr>
          <w:color w:val="424444"/>
          <w:w w:val="110"/>
          <w:sz w:val="25"/>
        </w:rPr>
        <w:t>,</w:t>
      </w:r>
      <w:r>
        <w:rPr>
          <w:color w:val="424444"/>
          <w:spacing w:val="-31"/>
          <w:w w:val="110"/>
          <w:sz w:val="25"/>
        </w:rPr>
        <w:t> </w:t>
      </w:r>
      <w:r>
        <w:rPr>
          <w:color w:val="262828"/>
          <w:w w:val="110"/>
          <w:sz w:val="25"/>
        </w:rPr>
        <w:t>диспансеризации,</w:t>
      </w:r>
      <w:r>
        <w:rPr>
          <w:color w:val="262828"/>
          <w:spacing w:val="-39"/>
          <w:w w:val="110"/>
          <w:sz w:val="25"/>
        </w:rPr>
        <w:t> </w:t>
      </w:r>
      <w:r>
        <w:rPr>
          <w:color w:val="262828"/>
          <w:w w:val="110"/>
          <w:sz w:val="25"/>
        </w:rPr>
        <w:t>подтвержденные</w:t>
      </w:r>
      <w:r>
        <w:rPr>
          <w:color w:val="262828"/>
          <w:spacing w:val="-42"/>
          <w:w w:val="110"/>
          <w:sz w:val="25"/>
        </w:rPr>
        <w:t> </w:t>
      </w:r>
      <w:r>
        <w:rPr>
          <w:color w:val="262828"/>
          <w:w w:val="110"/>
          <w:sz w:val="25"/>
        </w:rPr>
        <w:t>медицинскими</w:t>
      </w:r>
      <w:r>
        <w:rPr>
          <w:color w:val="262828"/>
          <w:spacing w:val="-29"/>
          <w:w w:val="110"/>
          <w:sz w:val="25"/>
        </w:rPr>
        <w:t> </w:t>
      </w:r>
      <w:r>
        <w:rPr>
          <w:color w:val="262828"/>
          <w:w w:val="110"/>
          <w:sz w:val="25"/>
        </w:rPr>
        <w:t>документами гражданина,</w:t>
      </w:r>
      <w:r>
        <w:rPr>
          <w:color w:val="262828"/>
          <w:spacing w:val="-14"/>
          <w:w w:val="110"/>
          <w:sz w:val="25"/>
        </w:rPr>
        <w:t> </w:t>
      </w:r>
      <w:r>
        <w:rPr>
          <w:color w:val="262828"/>
          <w:w w:val="110"/>
          <w:sz w:val="25"/>
        </w:rPr>
        <w:t>за</w:t>
      </w:r>
      <w:r>
        <w:rPr>
          <w:color w:val="262828"/>
          <w:spacing w:val="-11"/>
          <w:w w:val="110"/>
          <w:sz w:val="25"/>
        </w:rPr>
        <w:t> </w:t>
      </w:r>
      <w:r>
        <w:rPr>
          <w:color w:val="262828"/>
          <w:w w:val="110"/>
          <w:sz w:val="25"/>
        </w:rPr>
        <w:t>исключением</w:t>
      </w:r>
      <w:r>
        <w:rPr>
          <w:color w:val="262828"/>
          <w:spacing w:val="-2"/>
          <w:w w:val="110"/>
          <w:sz w:val="25"/>
        </w:rPr>
        <w:t> </w:t>
      </w:r>
      <w:r>
        <w:rPr>
          <w:color w:val="262828"/>
          <w:w w:val="110"/>
          <w:sz w:val="25"/>
        </w:rPr>
        <w:t>случаев</w:t>
      </w:r>
      <w:r>
        <w:rPr>
          <w:color w:val="262828"/>
          <w:spacing w:val="-19"/>
          <w:w w:val="110"/>
          <w:sz w:val="25"/>
        </w:rPr>
        <w:t> </w:t>
      </w:r>
      <w:r>
        <w:rPr>
          <w:color w:val="262828"/>
          <w:w w:val="110"/>
          <w:sz w:val="25"/>
        </w:rPr>
        <w:t>выявления</w:t>
      </w:r>
      <w:r>
        <w:rPr>
          <w:color w:val="262828"/>
          <w:spacing w:val="-18"/>
          <w:w w:val="110"/>
          <w:sz w:val="25"/>
        </w:rPr>
        <w:t> </w:t>
      </w:r>
      <w:r>
        <w:rPr>
          <w:color w:val="262828"/>
          <w:w w:val="110"/>
          <w:sz w:val="25"/>
        </w:rPr>
        <w:t>у</w:t>
      </w:r>
      <w:r>
        <w:rPr>
          <w:color w:val="262828"/>
          <w:spacing w:val="-10"/>
          <w:w w:val="110"/>
          <w:sz w:val="25"/>
        </w:rPr>
        <w:t> </w:t>
      </w:r>
      <w:r>
        <w:rPr>
          <w:color w:val="262828"/>
          <w:w w:val="110"/>
          <w:sz w:val="25"/>
        </w:rPr>
        <w:t>него</w:t>
      </w:r>
      <w:r>
        <w:rPr>
          <w:color w:val="262828"/>
          <w:spacing w:val="-21"/>
          <w:w w:val="110"/>
          <w:sz w:val="25"/>
        </w:rPr>
        <w:t> </w:t>
      </w:r>
      <w:r>
        <w:rPr>
          <w:color w:val="262828"/>
          <w:w w:val="110"/>
          <w:sz w:val="25"/>
        </w:rPr>
        <w:t>симптомов</w:t>
      </w:r>
      <w:r>
        <w:rPr>
          <w:color w:val="262828"/>
          <w:spacing w:val="-11"/>
          <w:w w:val="110"/>
          <w:sz w:val="25"/>
        </w:rPr>
        <w:t> </w:t>
      </w:r>
      <w:r>
        <w:rPr>
          <w:color w:val="262828"/>
          <w:w w:val="110"/>
          <w:sz w:val="25"/>
        </w:rPr>
        <w:t>и</w:t>
      </w:r>
      <w:r>
        <w:rPr>
          <w:color w:val="262828"/>
          <w:spacing w:val="-15"/>
          <w:w w:val="110"/>
          <w:sz w:val="25"/>
        </w:rPr>
        <w:t> </w:t>
      </w:r>
      <w:r>
        <w:rPr>
          <w:color w:val="262828"/>
          <w:w w:val="110"/>
          <w:sz w:val="25"/>
        </w:rPr>
        <w:t>синдромов</w:t>
      </w:r>
      <w:r>
        <w:rPr>
          <w:color w:val="262828"/>
          <w:spacing w:val="-12"/>
          <w:w w:val="110"/>
          <w:sz w:val="25"/>
        </w:rPr>
        <w:t> </w:t>
      </w:r>
      <w:r>
        <w:rPr>
          <w:color w:val="262828"/>
          <w:w w:val="110"/>
          <w:sz w:val="25"/>
        </w:rPr>
        <w:t>за</w:t>
      </w:r>
      <w:r>
        <w:rPr>
          <w:color w:val="050507"/>
          <w:w w:val="110"/>
          <w:sz w:val="25"/>
        </w:rPr>
        <w:t>­ </w:t>
      </w:r>
      <w:r>
        <w:rPr>
          <w:color w:val="262828"/>
          <w:w w:val="110"/>
          <w:sz w:val="25"/>
        </w:rPr>
        <w:t>болеваний,</w:t>
      </w:r>
      <w:r>
        <w:rPr>
          <w:color w:val="262828"/>
          <w:spacing w:val="-28"/>
          <w:w w:val="110"/>
          <w:sz w:val="25"/>
        </w:rPr>
        <w:t> </w:t>
      </w:r>
      <w:r>
        <w:rPr>
          <w:color w:val="262828"/>
          <w:w w:val="110"/>
          <w:sz w:val="25"/>
        </w:rPr>
        <w:t>свидетельствующих</w:t>
      </w:r>
      <w:r>
        <w:rPr>
          <w:color w:val="262828"/>
          <w:spacing w:val="-36"/>
          <w:w w:val="110"/>
          <w:sz w:val="25"/>
        </w:rPr>
        <w:t> </w:t>
      </w:r>
      <w:r>
        <w:rPr>
          <w:color w:val="262828"/>
          <w:w w:val="110"/>
          <w:sz w:val="25"/>
        </w:rPr>
        <w:t>о</w:t>
      </w:r>
      <w:r>
        <w:rPr>
          <w:color w:val="262828"/>
          <w:spacing w:val="-23"/>
          <w:w w:val="110"/>
          <w:sz w:val="25"/>
        </w:rPr>
        <w:t> </w:t>
      </w:r>
      <w:r>
        <w:rPr>
          <w:color w:val="262828"/>
          <w:w w:val="110"/>
          <w:sz w:val="25"/>
        </w:rPr>
        <w:t>наличии</w:t>
      </w:r>
      <w:r>
        <w:rPr>
          <w:color w:val="262828"/>
          <w:spacing w:val="-23"/>
          <w:w w:val="110"/>
          <w:sz w:val="25"/>
        </w:rPr>
        <w:t> </w:t>
      </w:r>
      <w:r>
        <w:rPr>
          <w:color w:val="262828"/>
          <w:w w:val="110"/>
          <w:sz w:val="25"/>
        </w:rPr>
        <w:t>медицинских</w:t>
      </w:r>
      <w:r>
        <w:rPr>
          <w:color w:val="262828"/>
          <w:spacing w:val="-18"/>
          <w:w w:val="110"/>
          <w:sz w:val="25"/>
        </w:rPr>
        <w:t> </w:t>
      </w:r>
      <w:r>
        <w:rPr>
          <w:color w:val="262828"/>
          <w:w w:val="110"/>
          <w:sz w:val="25"/>
        </w:rPr>
        <w:t>показаний</w:t>
      </w:r>
      <w:r>
        <w:rPr>
          <w:color w:val="262828"/>
          <w:spacing w:val="-22"/>
          <w:w w:val="110"/>
          <w:sz w:val="25"/>
        </w:rPr>
        <w:t> </w:t>
      </w:r>
      <w:r>
        <w:rPr>
          <w:rFonts w:ascii="Arial" w:hAnsi="Arial"/>
          <w:color w:val="262828"/>
          <w:w w:val="110"/>
          <w:sz w:val="25"/>
        </w:rPr>
        <w:t>для</w:t>
      </w:r>
      <w:r>
        <w:rPr>
          <w:rFonts w:ascii="Arial" w:hAnsi="Arial"/>
          <w:color w:val="262828"/>
          <w:spacing w:val="-41"/>
          <w:w w:val="110"/>
          <w:sz w:val="25"/>
        </w:rPr>
        <w:t> </w:t>
      </w:r>
      <w:r>
        <w:rPr>
          <w:color w:val="262828"/>
          <w:w w:val="110"/>
          <w:sz w:val="25"/>
        </w:rPr>
        <w:t>повторного проведения</w:t>
      </w:r>
      <w:r>
        <w:rPr>
          <w:color w:val="262828"/>
          <w:spacing w:val="-21"/>
          <w:w w:val="110"/>
          <w:sz w:val="25"/>
        </w:rPr>
        <w:t> </w:t>
      </w:r>
      <w:r>
        <w:rPr>
          <w:color w:val="262828"/>
          <w:w w:val="110"/>
          <w:sz w:val="25"/>
        </w:rPr>
        <w:t>исследований</w:t>
      </w:r>
      <w:r>
        <w:rPr>
          <w:color w:val="262828"/>
          <w:spacing w:val="-14"/>
          <w:w w:val="110"/>
          <w:sz w:val="25"/>
        </w:rPr>
        <w:t> </w:t>
      </w:r>
      <w:r>
        <w:rPr>
          <w:color w:val="262828"/>
          <w:w w:val="110"/>
          <w:sz w:val="25"/>
        </w:rPr>
        <w:t>и</w:t>
      </w:r>
      <w:r>
        <w:rPr>
          <w:color w:val="262828"/>
          <w:spacing w:val="-20"/>
          <w:w w:val="110"/>
          <w:sz w:val="25"/>
        </w:rPr>
        <w:t> </w:t>
      </w:r>
      <w:r>
        <w:rPr>
          <w:color w:val="262828"/>
          <w:w w:val="110"/>
          <w:sz w:val="25"/>
        </w:rPr>
        <w:t>иных</w:t>
      </w:r>
      <w:r>
        <w:rPr>
          <w:color w:val="262828"/>
          <w:spacing w:val="-25"/>
          <w:w w:val="110"/>
          <w:sz w:val="25"/>
        </w:rPr>
        <w:t> </w:t>
      </w:r>
      <w:r>
        <w:rPr>
          <w:color w:val="262828"/>
          <w:w w:val="110"/>
          <w:sz w:val="25"/>
        </w:rPr>
        <w:t>медицинских</w:t>
      </w:r>
      <w:r>
        <w:rPr>
          <w:color w:val="262828"/>
          <w:spacing w:val="-15"/>
          <w:w w:val="110"/>
          <w:sz w:val="25"/>
        </w:rPr>
        <w:t> </w:t>
      </w:r>
      <w:r>
        <w:rPr>
          <w:color w:val="262828"/>
          <w:w w:val="110"/>
          <w:sz w:val="25"/>
        </w:rPr>
        <w:t>мероприятий</w:t>
      </w:r>
      <w:r>
        <w:rPr>
          <w:color w:val="262828"/>
          <w:spacing w:val="-14"/>
          <w:w w:val="110"/>
          <w:sz w:val="25"/>
        </w:rPr>
        <w:t> </w:t>
      </w:r>
      <w:r>
        <w:rPr>
          <w:color w:val="262828"/>
          <w:w w:val="110"/>
          <w:sz w:val="25"/>
        </w:rPr>
        <w:t>в</w:t>
      </w:r>
      <w:r>
        <w:rPr>
          <w:color w:val="262828"/>
          <w:spacing w:val="-18"/>
          <w:w w:val="110"/>
          <w:sz w:val="25"/>
        </w:rPr>
        <w:t> </w:t>
      </w:r>
      <w:r>
        <w:rPr>
          <w:color w:val="262828"/>
          <w:w w:val="110"/>
          <w:sz w:val="25"/>
        </w:rPr>
        <w:t>рамках</w:t>
      </w:r>
      <w:r>
        <w:rPr>
          <w:color w:val="262828"/>
          <w:spacing w:val="-28"/>
          <w:w w:val="110"/>
          <w:sz w:val="25"/>
        </w:rPr>
        <w:t> </w:t>
      </w:r>
      <w:r>
        <w:rPr>
          <w:color w:val="262828"/>
          <w:w w:val="110"/>
          <w:sz w:val="25"/>
        </w:rPr>
        <w:t>профилакти</w:t>
      </w:r>
      <w:r>
        <w:rPr>
          <w:color w:val="050507"/>
          <w:w w:val="110"/>
          <w:sz w:val="25"/>
        </w:rPr>
        <w:t>­ </w:t>
      </w:r>
      <w:r>
        <w:rPr>
          <w:color w:val="262828"/>
          <w:w w:val="110"/>
          <w:sz w:val="25"/>
        </w:rPr>
        <w:t>ческого медицинского осмотра и</w:t>
      </w:r>
      <w:r>
        <w:rPr>
          <w:color w:val="262828"/>
          <w:spacing w:val="-22"/>
          <w:w w:val="110"/>
          <w:sz w:val="25"/>
        </w:rPr>
        <w:t> </w:t>
      </w:r>
      <w:r>
        <w:rPr>
          <w:color w:val="262828"/>
          <w:w w:val="110"/>
          <w:sz w:val="25"/>
        </w:rPr>
        <w:t>диспансеризации.</w:t>
      </w:r>
    </w:p>
    <w:p>
      <w:pPr>
        <w:spacing w:line="267" w:lineRule="exact" w:before="0"/>
        <w:ind w:left="1216" w:right="0" w:firstLine="0"/>
        <w:jc w:val="both"/>
        <w:rPr>
          <w:sz w:val="25"/>
        </w:rPr>
      </w:pPr>
      <w:r>
        <w:rPr>
          <w:color w:val="262828"/>
          <w:w w:val="110"/>
          <w:sz w:val="25"/>
        </w:rPr>
        <w:t>В случае выявления у гражданина в течение одного года после прохождения</w:t>
      </w:r>
    </w:p>
    <w:p>
      <w:pPr>
        <w:spacing w:line="247" w:lineRule="auto" w:before="0"/>
        <w:ind w:left="552" w:right="404" w:firstLine="0"/>
        <w:jc w:val="both"/>
        <w:rPr>
          <w:sz w:val="25"/>
        </w:rPr>
      </w:pPr>
      <w:r>
        <w:rPr>
          <w:color w:val="262828"/>
          <w:w w:val="105"/>
          <w:sz w:val="25"/>
        </w:rPr>
        <w:t>диспансери</w:t>
      </w:r>
      <w:r>
        <w:rPr>
          <w:color w:val="424444"/>
          <w:w w:val="105"/>
          <w:sz w:val="25"/>
        </w:rPr>
        <w:t>з</w:t>
      </w:r>
      <w:r>
        <w:rPr>
          <w:color w:val="262828"/>
          <w:w w:val="105"/>
          <w:sz w:val="25"/>
        </w:rPr>
        <w:t>ации заболевания</w:t>
      </w:r>
      <w:r>
        <w:rPr>
          <w:color w:val="424444"/>
          <w:w w:val="105"/>
          <w:sz w:val="25"/>
        </w:rPr>
        <w:t>, </w:t>
      </w:r>
      <w:r>
        <w:rPr>
          <w:color w:val="262828"/>
          <w:w w:val="105"/>
          <w:sz w:val="25"/>
        </w:rPr>
        <w:t>которое могло быть выявлено на диспансеризации</w:t>
      </w:r>
      <w:r>
        <w:rPr>
          <w:color w:val="424444"/>
          <w:w w:val="105"/>
          <w:sz w:val="25"/>
        </w:rPr>
        <w:t>, </w:t>
      </w:r>
      <w:r>
        <w:rPr>
          <w:color w:val="262828"/>
          <w:w w:val="105"/>
          <w:sz w:val="25"/>
        </w:rPr>
        <w:t>страховая медицинская организация проводит по этому случаю диспансеризации медико-экономическую эксперти</w:t>
      </w:r>
      <w:r>
        <w:rPr>
          <w:color w:val="424444"/>
          <w:w w:val="105"/>
          <w:sz w:val="25"/>
        </w:rPr>
        <w:t>з</w:t>
      </w:r>
      <w:r>
        <w:rPr>
          <w:color w:val="262828"/>
          <w:w w:val="105"/>
          <w:sz w:val="25"/>
        </w:rPr>
        <w:t>у, а при необходимости </w:t>
      </w:r>
      <w:r>
        <w:rPr>
          <w:color w:val="424444"/>
          <w:w w:val="105"/>
          <w:sz w:val="25"/>
        </w:rPr>
        <w:t>- </w:t>
      </w:r>
      <w:r>
        <w:rPr>
          <w:color w:val="262828"/>
          <w:w w:val="105"/>
          <w:sz w:val="25"/>
        </w:rPr>
        <w:t>экспертизу качества ме­ дицинской помощи в порядке</w:t>
      </w:r>
      <w:r>
        <w:rPr>
          <w:color w:val="424444"/>
          <w:w w:val="105"/>
          <w:sz w:val="25"/>
        </w:rPr>
        <w:t>, </w:t>
      </w:r>
      <w:r>
        <w:rPr>
          <w:color w:val="262828"/>
          <w:w w:val="105"/>
          <w:sz w:val="25"/>
        </w:rPr>
        <w:t>утвержденном Министерством здравоохранения Рос­ сийской Федерации. Результаты указанных эксперти</w:t>
      </w:r>
      <w:r>
        <w:rPr>
          <w:color w:val="424444"/>
          <w:w w:val="105"/>
          <w:sz w:val="25"/>
        </w:rPr>
        <w:t>з </w:t>
      </w:r>
      <w:r>
        <w:rPr>
          <w:color w:val="262828"/>
          <w:w w:val="105"/>
          <w:sz w:val="25"/>
        </w:rPr>
        <w:t>направляются в Федеральную службу по надзору в сфере </w:t>
      </w:r>
      <w:r>
        <w:rPr>
          <w:color w:val="424444"/>
          <w:w w:val="105"/>
          <w:sz w:val="25"/>
        </w:rPr>
        <w:t>з</w:t>
      </w:r>
      <w:r>
        <w:rPr>
          <w:color w:val="262828"/>
          <w:w w:val="105"/>
          <w:sz w:val="25"/>
        </w:rPr>
        <w:t>дравоохранения для рассмотрения и принятия мер реа</w:t>
      </w:r>
      <w:r>
        <w:rPr>
          <w:color w:val="050507"/>
          <w:w w:val="105"/>
          <w:sz w:val="25"/>
        </w:rPr>
        <w:t>­ </w:t>
      </w:r>
      <w:r>
        <w:rPr>
          <w:color w:val="262828"/>
          <w:w w:val="105"/>
          <w:sz w:val="25"/>
        </w:rPr>
        <w:t>гирования в соответствии с законодательством Российской Федерации.</w:t>
      </w:r>
    </w:p>
    <w:p>
      <w:pPr>
        <w:spacing w:line="244" w:lineRule="auto" w:before="0"/>
        <w:ind w:left="559" w:right="394" w:firstLine="665"/>
        <w:jc w:val="both"/>
        <w:rPr>
          <w:sz w:val="25"/>
        </w:rPr>
      </w:pPr>
      <w:r>
        <w:rPr>
          <w:color w:val="262828"/>
          <w:w w:val="110"/>
          <w:sz w:val="25"/>
        </w:rPr>
        <w:t>Порядок</w:t>
      </w:r>
      <w:r>
        <w:rPr>
          <w:color w:val="262828"/>
          <w:spacing w:val="-6"/>
          <w:w w:val="110"/>
          <w:sz w:val="25"/>
        </w:rPr>
        <w:t> </w:t>
      </w:r>
      <w:r>
        <w:rPr>
          <w:color w:val="262828"/>
          <w:w w:val="110"/>
          <w:sz w:val="25"/>
        </w:rPr>
        <w:t>прове</w:t>
      </w:r>
      <w:r>
        <w:rPr>
          <w:color w:val="424444"/>
          <w:w w:val="110"/>
          <w:sz w:val="25"/>
        </w:rPr>
        <w:t>д</w:t>
      </w:r>
      <w:r>
        <w:rPr>
          <w:color w:val="262828"/>
          <w:w w:val="110"/>
          <w:sz w:val="25"/>
        </w:rPr>
        <w:t>ения</w:t>
      </w:r>
      <w:r>
        <w:rPr>
          <w:color w:val="262828"/>
          <w:spacing w:val="-16"/>
          <w:w w:val="110"/>
          <w:sz w:val="25"/>
        </w:rPr>
        <w:t> </w:t>
      </w:r>
      <w:r>
        <w:rPr>
          <w:color w:val="262828"/>
          <w:w w:val="110"/>
          <w:sz w:val="25"/>
        </w:rPr>
        <w:t>профилактических</w:t>
      </w:r>
      <w:r>
        <w:rPr>
          <w:color w:val="262828"/>
          <w:spacing w:val="-17"/>
          <w:w w:val="110"/>
          <w:sz w:val="25"/>
        </w:rPr>
        <w:t> </w:t>
      </w:r>
      <w:r>
        <w:rPr>
          <w:color w:val="262828"/>
          <w:w w:val="110"/>
          <w:sz w:val="25"/>
        </w:rPr>
        <w:t>мероприятий с</w:t>
      </w:r>
      <w:r>
        <w:rPr>
          <w:color w:val="262828"/>
          <w:spacing w:val="-4"/>
          <w:w w:val="110"/>
          <w:sz w:val="25"/>
        </w:rPr>
        <w:t> </w:t>
      </w:r>
      <w:r>
        <w:rPr>
          <w:color w:val="262828"/>
          <w:w w:val="110"/>
          <w:sz w:val="25"/>
        </w:rPr>
        <w:t>учетом</w:t>
      </w:r>
      <w:r>
        <w:rPr>
          <w:color w:val="262828"/>
          <w:spacing w:val="-13"/>
          <w:w w:val="110"/>
          <w:sz w:val="25"/>
        </w:rPr>
        <w:t> </w:t>
      </w:r>
      <w:r>
        <w:rPr>
          <w:color w:val="262828"/>
          <w:w w:val="110"/>
          <w:sz w:val="25"/>
        </w:rPr>
        <w:t>особенностей реализации</w:t>
      </w:r>
      <w:r>
        <w:rPr>
          <w:color w:val="262828"/>
          <w:spacing w:val="-28"/>
          <w:w w:val="110"/>
          <w:sz w:val="25"/>
        </w:rPr>
        <w:t> </w:t>
      </w:r>
      <w:r>
        <w:rPr>
          <w:color w:val="262828"/>
          <w:w w:val="110"/>
          <w:sz w:val="25"/>
        </w:rPr>
        <w:t>базовой</w:t>
      </w:r>
      <w:r>
        <w:rPr>
          <w:color w:val="262828"/>
          <w:spacing w:val="-34"/>
          <w:w w:val="110"/>
          <w:sz w:val="25"/>
        </w:rPr>
        <w:t> </w:t>
      </w:r>
      <w:r>
        <w:rPr>
          <w:color w:val="262828"/>
          <w:w w:val="110"/>
          <w:sz w:val="25"/>
        </w:rPr>
        <w:t>программы</w:t>
      </w:r>
      <w:r>
        <w:rPr>
          <w:color w:val="262828"/>
          <w:spacing w:val="-25"/>
          <w:w w:val="110"/>
          <w:sz w:val="25"/>
        </w:rPr>
        <w:t> </w:t>
      </w:r>
      <w:r>
        <w:rPr>
          <w:color w:val="262828"/>
          <w:w w:val="110"/>
          <w:sz w:val="25"/>
        </w:rPr>
        <w:t>ОМС</w:t>
      </w:r>
      <w:r>
        <w:rPr>
          <w:color w:val="262828"/>
          <w:spacing w:val="-32"/>
          <w:w w:val="110"/>
          <w:sz w:val="25"/>
        </w:rPr>
        <w:t> </w:t>
      </w:r>
      <w:r>
        <w:rPr>
          <w:color w:val="262828"/>
          <w:w w:val="110"/>
          <w:sz w:val="25"/>
        </w:rPr>
        <w:t>в</w:t>
      </w:r>
      <w:r>
        <w:rPr>
          <w:color w:val="262828"/>
          <w:spacing w:val="-28"/>
          <w:w w:val="110"/>
          <w:sz w:val="25"/>
        </w:rPr>
        <w:t> </w:t>
      </w:r>
      <w:r>
        <w:rPr>
          <w:color w:val="262828"/>
          <w:w w:val="110"/>
          <w:sz w:val="25"/>
        </w:rPr>
        <w:t>условиях</w:t>
      </w:r>
      <w:r>
        <w:rPr>
          <w:color w:val="262828"/>
          <w:spacing w:val="-28"/>
          <w:w w:val="110"/>
          <w:sz w:val="25"/>
        </w:rPr>
        <w:t> </w:t>
      </w:r>
      <w:r>
        <w:rPr>
          <w:color w:val="262828"/>
          <w:w w:val="110"/>
          <w:sz w:val="25"/>
        </w:rPr>
        <w:t>возникновения</w:t>
      </w:r>
      <w:r>
        <w:rPr>
          <w:color w:val="262828"/>
          <w:spacing w:val="-21"/>
          <w:w w:val="110"/>
          <w:sz w:val="25"/>
        </w:rPr>
        <w:t> </w:t>
      </w:r>
      <w:r>
        <w:rPr>
          <w:color w:val="262828"/>
          <w:w w:val="110"/>
          <w:sz w:val="25"/>
        </w:rPr>
        <w:t>угрозы</w:t>
      </w:r>
      <w:r>
        <w:rPr>
          <w:color w:val="262828"/>
          <w:spacing w:val="-34"/>
          <w:w w:val="110"/>
          <w:sz w:val="25"/>
        </w:rPr>
        <w:t> </w:t>
      </w:r>
      <w:r>
        <w:rPr>
          <w:color w:val="262828"/>
          <w:w w:val="110"/>
          <w:sz w:val="25"/>
        </w:rPr>
        <w:t>распростра­ нения новой коронавирусной инфекции (COVID-19), а также в случае распростра­ нения</w:t>
      </w:r>
      <w:r>
        <w:rPr>
          <w:color w:val="262828"/>
          <w:spacing w:val="-31"/>
          <w:w w:val="110"/>
          <w:sz w:val="25"/>
        </w:rPr>
        <w:t> </w:t>
      </w:r>
      <w:r>
        <w:rPr>
          <w:color w:val="262828"/>
          <w:w w:val="110"/>
          <w:sz w:val="25"/>
        </w:rPr>
        <w:t>иных</w:t>
      </w:r>
      <w:r>
        <w:rPr>
          <w:color w:val="262828"/>
          <w:spacing w:val="-41"/>
          <w:w w:val="110"/>
          <w:sz w:val="25"/>
        </w:rPr>
        <w:t> </w:t>
      </w:r>
      <w:r>
        <w:rPr>
          <w:color w:val="262828"/>
          <w:w w:val="110"/>
          <w:sz w:val="25"/>
        </w:rPr>
        <w:t>острых</w:t>
      </w:r>
      <w:r>
        <w:rPr>
          <w:color w:val="262828"/>
          <w:spacing w:val="-33"/>
          <w:w w:val="110"/>
          <w:sz w:val="25"/>
        </w:rPr>
        <w:t> </w:t>
      </w:r>
      <w:r>
        <w:rPr>
          <w:color w:val="262828"/>
          <w:w w:val="110"/>
          <w:sz w:val="25"/>
        </w:rPr>
        <w:t>респираторных</w:t>
      </w:r>
      <w:r>
        <w:rPr>
          <w:color w:val="262828"/>
          <w:spacing w:val="-20"/>
          <w:w w:val="110"/>
          <w:sz w:val="25"/>
        </w:rPr>
        <w:t> </w:t>
      </w:r>
      <w:r>
        <w:rPr>
          <w:color w:val="262828"/>
          <w:w w:val="110"/>
          <w:sz w:val="25"/>
        </w:rPr>
        <w:t>вирусных</w:t>
      </w:r>
      <w:r>
        <w:rPr>
          <w:color w:val="262828"/>
          <w:spacing w:val="-31"/>
          <w:w w:val="110"/>
          <w:sz w:val="25"/>
        </w:rPr>
        <w:t> </w:t>
      </w:r>
      <w:r>
        <w:rPr>
          <w:color w:val="262828"/>
          <w:w w:val="110"/>
          <w:sz w:val="25"/>
        </w:rPr>
        <w:t>инфекций</w:t>
      </w:r>
      <w:r>
        <w:rPr>
          <w:color w:val="262828"/>
          <w:spacing w:val="-21"/>
          <w:w w:val="110"/>
          <w:sz w:val="25"/>
        </w:rPr>
        <w:t> </w:t>
      </w:r>
      <w:r>
        <w:rPr>
          <w:color w:val="262828"/>
          <w:w w:val="110"/>
          <w:sz w:val="25"/>
        </w:rPr>
        <w:t>устанавливается</w:t>
      </w:r>
      <w:r>
        <w:rPr>
          <w:color w:val="262828"/>
          <w:spacing w:val="-50"/>
          <w:w w:val="110"/>
          <w:sz w:val="25"/>
        </w:rPr>
        <w:t> </w:t>
      </w:r>
      <w:r>
        <w:rPr>
          <w:color w:val="262828"/>
          <w:w w:val="110"/>
          <w:sz w:val="25"/>
        </w:rPr>
        <w:t>Министер­ ством</w:t>
      </w:r>
      <w:r>
        <w:rPr>
          <w:color w:val="262828"/>
          <w:spacing w:val="-21"/>
          <w:w w:val="110"/>
          <w:sz w:val="25"/>
        </w:rPr>
        <w:t> </w:t>
      </w:r>
      <w:r>
        <w:rPr>
          <w:color w:val="424444"/>
          <w:w w:val="110"/>
          <w:sz w:val="25"/>
        </w:rPr>
        <w:t>зд</w:t>
      </w:r>
      <w:r>
        <w:rPr>
          <w:color w:val="262828"/>
          <w:w w:val="110"/>
          <w:sz w:val="25"/>
        </w:rPr>
        <w:t>равоохранен</w:t>
      </w:r>
      <w:r>
        <w:rPr>
          <w:color w:val="262828"/>
          <w:spacing w:val="-50"/>
          <w:w w:val="110"/>
          <w:sz w:val="25"/>
        </w:rPr>
        <w:t> </w:t>
      </w:r>
      <w:r>
        <w:rPr>
          <w:color w:val="262828"/>
          <w:w w:val="110"/>
          <w:sz w:val="25"/>
        </w:rPr>
        <w:t>ия</w:t>
      </w:r>
      <w:r>
        <w:rPr>
          <w:color w:val="262828"/>
          <w:spacing w:val="-32"/>
          <w:w w:val="110"/>
          <w:sz w:val="25"/>
        </w:rPr>
        <w:t> </w:t>
      </w:r>
      <w:r>
        <w:rPr>
          <w:color w:val="262828"/>
          <w:w w:val="110"/>
          <w:sz w:val="25"/>
        </w:rPr>
        <w:t>Республики</w:t>
      </w:r>
      <w:r>
        <w:rPr>
          <w:color w:val="262828"/>
          <w:spacing w:val="-21"/>
          <w:w w:val="110"/>
          <w:sz w:val="25"/>
        </w:rPr>
        <w:t> </w:t>
      </w:r>
      <w:r>
        <w:rPr>
          <w:color w:val="262828"/>
          <w:w w:val="110"/>
          <w:sz w:val="25"/>
        </w:rPr>
        <w:t>Татарстан</w:t>
      </w:r>
      <w:r>
        <w:rPr>
          <w:color w:val="262828"/>
          <w:spacing w:val="-23"/>
          <w:w w:val="110"/>
          <w:sz w:val="25"/>
        </w:rPr>
        <w:t> </w:t>
      </w:r>
      <w:r>
        <w:rPr>
          <w:color w:val="262828"/>
          <w:w w:val="110"/>
          <w:sz w:val="25"/>
        </w:rPr>
        <w:t>в</w:t>
      </w:r>
      <w:r>
        <w:rPr>
          <w:color w:val="262828"/>
          <w:spacing w:val="-26"/>
          <w:w w:val="110"/>
          <w:sz w:val="25"/>
        </w:rPr>
        <w:t> </w:t>
      </w:r>
      <w:r>
        <w:rPr>
          <w:color w:val="262828"/>
          <w:w w:val="110"/>
          <w:sz w:val="25"/>
        </w:rPr>
        <w:t>соответствии</w:t>
      </w:r>
      <w:r>
        <w:rPr>
          <w:color w:val="262828"/>
          <w:spacing w:val="-18"/>
          <w:w w:val="110"/>
          <w:sz w:val="25"/>
        </w:rPr>
        <w:t> </w:t>
      </w:r>
      <w:r>
        <w:rPr>
          <w:color w:val="262828"/>
          <w:w w:val="110"/>
          <w:sz w:val="25"/>
        </w:rPr>
        <w:t>с</w:t>
      </w:r>
      <w:r>
        <w:rPr>
          <w:color w:val="262828"/>
          <w:spacing w:val="-24"/>
          <w:w w:val="110"/>
          <w:sz w:val="25"/>
        </w:rPr>
        <w:t> </w:t>
      </w:r>
      <w:r>
        <w:rPr>
          <w:color w:val="262828"/>
          <w:w w:val="110"/>
          <w:sz w:val="25"/>
        </w:rPr>
        <w:t>нормативными</w:t>
      </w:r>
      <w:r>
        <w:rPr>
          <w:color w:val="262828"/>
          <w:spacing w:val="-13"/>
          <w:w w:val="110"/>
          <w:sz w:val="25"/>
        </w:rPr>
        <w:t> </w:t>
      </w:r>
      <w:r>
        <w:rPr>
          <w:color w:val="262828"/>
          <w:w w:val="110"/>
          <w:sz w:val="25"/>
        </w:rPr>
        <w:t>пра­ вовыми актами Российской</w:t>
      </w:r>
      <w:r>
        <w:rPr>
          <w:color w:val="262828"/>
          <w:spacing w:val="-6"/>
          <w:w w:val="110"/>
          <w:sz w:val="25"/>
        </w:rPr>
        <w:t> </w:t>
      </w:r>
      <w:r>
        <w:rPr>
          <w:color w:val="262828"/>
          <w:w w:val="110"/>
          <w:sz w:val="25"/>
        </w:rPr>
        <w:t>Фе</w:t>
      </w:r>
      <w:r>
        <w:rPr>
          <w:color w:val="424444"/>
          <w:w w:val="110"/>
          <w:sz w:val="25"/>
        </w:rPr>
        <w:t>д</w:t>
      </w:r>
      <w:r>
        <w:rPr>
          <w:color w:val="262828"/>
          <w:w w:val="110"/>
          <w:sz w:val="25"/>
        </w:rPr>
        <w:t>ерации.</w:t>
      </w:r>
    </w:p>
    <w:p>
      <w:pPr>
        <w:spacing w:after="0" w:line="244" w:lineRule="auto"/>
        <w:jc w:val="both"/>
        <w:rPr>
          <w:sz w:val="25"/>
        </w:rPr>
        <w:sectPr>
          <w:headerReference w:type="default" r:id="rId20"/>
          <w:pgSz w:w="11900" w:h="16840"/>
          <w:pgMar w:header="963" w:footer="0" w:top="1160" w:bottom="280" w:left="840" w:right="360"/>
          <w:pgNumType w:start="36"/>
        </w:sectPr>
      </w:pPr>
    </w:p>
    <w:p>
      <w:pPr>
        <w:pStyle w:val="BodyText"/>
        <w:spacing w:before="2"/>
        <w:jc w:val="left"/>
        <w:rPr>
          <w:sz w:val="18"/>
        </w:rPr>
      </w:pPr>
    </w:p>
    <w:p>
      <w:pPr>
        <w:pStyle w:val="BodyText"/>
        <w:spacing w:line="256" w:lineRule="auto" w:before="90"/>
        <w:ind w:left="524" w:right="495" w:firstLine="668"/>
      </w:pPr>
      <w:r>
        <w:rPr>
          <w:color w:val="242628"/>
          <w:w w:val="105"/>
        </w:rPr>
        <w:t>Диспансерное набmодение представляет собой проводимое с определенной периодичностью</w:t>
      </w:r>
      <w:r>
        <w:rPr>
          <w:color w:val="242628"/>
          <w:spacing w:val="-54"/>
          <w:w w:val="105"/>
        </w:rPr>
        <w:t> </w:t>
      </w:r>
      <w:r>
        <w:rPr>
          <w:color w:val="343636"/>
          <w:w w:val="105"/>
        </w:rPr>
        <w:t>необходимое </w:t>
      </w:r>
      <w:r>
        <w:rPr>
          <w:color w:val="242628"/>
          <w:w w:val="105"/>
        </w:rPr>
        <w:t>обследование шщ, страдающих </w:t>
      </w:r>
      <w:r>
        <w:rPr>
          <w:color w:val="343636"/>
          <w:w w:val="105"/>
        </w:rPr>
        <w:t>хроническими забо­ </w:t>
      </w:r>
      <w:r>
        <w:rPr>
          <w:color w:val="242628"/>
          <w:w w:val="105"/>
        </w:rPr>
        <w:t>леваниями, функциональными расстройствами, иными состояниями, в целях свое</w:t>
      </w:r>
      <w:r>
        <w:rPr>
          <w:color w:val="07070A"/>
          <w:w w:val="105"/>
        </w:rPr>
        <w:t>­ </w:t>
      </w:r>
      <w:r>
        <w:rPr>
          <w:color w:val="242628"/>
          <w:w w:val="105"/>
        </w:rPr>
        <w:t>временного выявления, предупреждения осложнений, обострений заболеваний, иных состояний, их профилактики </w:t>
      </w:r>
      <w:r>
        <w:rPr>
          <w:color w:val="343636"/>
          <w:w w:val="105"/>
        </w:rPr>
        <w:t>и </w:t>
      </w:r>
      <w:r>
        <w:rPr>
          <w:color w:val="242628"/>
          <w:w w:val="105"/>
        </w:rPr>
        <w:t>осуществления медицинской реабилитации указанных лиц.</w:t>
      </w:r>
    </w:p>
    <w:p>
      <w:pPr>
        <w:pStyle w:val="BodyText"/>
        <w:spacing w:line="259" w:lineRule="auto"/>
        <w:ind w:left="530" w:right="477" w:firstLine="671"/>
      </w:pPr>
      <w:r>
        <w:rPr>
          <w:color w:val="242628"/>
          <w:w w:val="105"/>
        </w:rPr>
        <w:t>Диспансерное наблюдение проводится в порядке, уrвержденном Министер</w:t>
      </w:r>
      <w:r>
        <w:rPr>
          <w:color w:val="07070A"/>
          <w:w w:val="105"/>
        </w:rPr>
        <w:t>­ </w:t>
      </w:r>
      <w:r>
        <w:rPr>
          <w:color w:val="242628"/>
          <w:w w:val="105"/>
        </w:rPr>
        <w:t>ством здравоохранения Российской Федерации.</w:t>
      </w:r>
    </w:p>
    <w:p>
      <w:pPr>
        <w:pStyle w:val="BodyText"/>
        <w:spacing w:line="254" w:lineRule="auto"/>
        <w:ind w:left="530" w:right="453" w:firstLine="665"/>
      </w:pPr>
      <w:r>
        <w:rPr>
          <w:color w:val="242628"/>
          <w:w w:val="105"/>
        </w:rPr>
        <w:t>Оценку соблюдения периодичности диспансерных приемов (осмотров, кон</w:t>
      </w:r>
      <w:r>
        <w:rPr>
          <w:color w:val="07070A"/>
          <w:w w:val="105"/>
        </w:rPr>
        <w:t>­ </w:t>
      </w:r>
      <w:r>
        <w:rPr>
          <w:color w:val="242628"/>
          <w:w w:val="105"/>
        </w:rPr>
        <w:t>сультаций) осуществляют страховые </w:t>
      </w:r>
      <w:r>
        <w:rPr>
          <w:color w:val="343636"/>
          <w:w w:val="105"/>
        </w:rPr>
        <w:t>медицинские </w:t>
      </w:r>
      <w:r>
        <w:rPr>
          <w:color w:val="242628"/>
          <w:w w:val="105"/>
        </w:rPr>
        <w:t>организации с передачей сведе­ ний</w:t>
      </w:r>
      <w:r>
        <w:rPr>
          <w:color w:val="242628"/>
          <w:spacing w:val="-27"/>
          <w:w w:val="105"/>
        </w:rPr>
        <w:t> </w:t>
      </w:r>
      <w:r>
        <w:rPr>
          <w:color w:val="242628"/>
          <w:w w:val="105"/>
        </w:rPr>
        <w:t>о</w:t>
      </w:r>
      <w:r>
        <w:rPr>
          <w:color w:val="242628"/>
          <w:spacing w:val="-18"/>
          <w:w w:val="105"/>
        </w:rPr>
        <w:t> </w:t>
      </w:r>
      <w:r>
        <w:rPr>
          <w:color w:val="242628"/>
          <w:w w:val="105"/>
        </w:rPr>
        <w:t>фактах</w:t>
      </w:r>
      <w:r>
        <w:rPr>
          <w:color w:val="242628"/>
          <w:spacing w:val="-16"/>
          <w:w w:val="105"/>
        </w:rPr>
        <w:t> </w:t>
      </w:r>
      <w:r>
        <w:rPr>
          <w:color w:val="242628"/>
          <w:w w:val="105"/>
        </w:rPr>
        <w:t>несоблюдения</w:t>
      </w:r>
      <w:r>
        <w:rPr>
          <w:color w:val="242628"/>
          <w:spacing w:val="-9"/>
          <w:w w:val="105"/>
        </w:rPr>
        <w:t> </w:t>
      </w:r>
      <w:r>
        <w:rPr>
          <w:color w:val="242628"/>
          <w:w w:val="105"/>
        </w:rPr>
        <w:t>периодичности</w:t>
      </w:r>
      <w:r>
        <w:rPr>
          <w:color w:val="242628"/>
          <w:spacing w:val="-5"/>
          <w:w w:val="105"/>
        </w:rPr>
        <w:t> </w:t>
      </w:r>
      <w:r>
        <w:rPr>
          <w:color w:val="343636"/>
          <w:w w:val="105"/>
        </w:rPr>
        <w:t>диспансерных</w:t>
      </w:r>
      <w:r>
        <w:rPr>
          <w:color w:val="343636"/>
          <w:spacing w:val="-16"/>
          <w:w w:val="105"/>
        </w:rPr>
        <w:t> </w:t>
      </w:r>
      <w:r>
        <w:rPr>
          <w:color w:val="242628"/>
          <w:w w:val="105"/>
        </w:rPr>
        <w:t>приемов</w:t>
      </w:r>
      <w:r>
        <w:rPr>
          <w:color w:val="242628"/>
          <w:spacing w:val="-15"/>
          <w:w w:val="105"/>
        </w:rPr>
        <w:t> </w:t>
      </w:r>
      <w:r>
        <w:rPr>
          <w:color w:val="242628"/>
          <w:w w:val="105"/>
        </w:rPr>
        <w:t>(осмотров,</w:t>
      </w:r>
      <w:r>
        <w:rPr>
          <w:color w:val="242628"/>
          <w:spacing w:val="-18"/>
          <w:w w:val="105"/>
        </w:rPr>
        <w:t> </w:t>
      </w:r>
      <w:r>
        <w:rPr>
          <w:color w:val="242628"/>
          <w:w w:val="105"/>
        </w:rPr>
        <w:t>кон</w:t>
      </w:r>
      <w:r>
        <w:rPr>
          <w:color w:val="07070A"/>
          <w:w w:val="105"/>
        </w:rPr>
        <w:t>­ </w:t>
      </w:r>
      <w:r>
        <w:rPr>
          <w:color w:val="242628"/>
          <w:w w:val="105"/>
        </w:rPr>
        <w:t>сультаций) Министерству </w:t>
      </w:r>
      <w:r>
        <w:rPr>
          <w:color w:val="343636"/>
          <w:w w:val="105"/>
        </w:rPr>
        <w:t>здравоохранения </w:t>
      </w:r>
      <w:r>
        <w:rPr>
          <w:color w:val="242628"/>
          <w:w w:val="105"/>
        </w:rPr>
        <w:t>Республики Татарстан и ТФОМС Рес­ публики</w:t>
      </w:r>
      <w:r>
        <w:rPr>
          <w:color w:val="242628"/>
          <w:spacing w:val="-26"/>
          <w:w w:val="105"/>
        </w:rPr>
        <w:t> </w:t>
      </w:r>
      <w:r>
        <w:rPr>
          <w:color w:val="242628"/>
          <w:w w:val="105"/>
        </w:rPr>
        <w:t>Татарстан</w:t>
      </w:r>
      <w:r>
        <w:rPr>
          <w:color w:val="242628"/>
          <w:spacing w:val="-14"/>
          <w:w w:val="105"/>
        </w:rPr>
        <w:t> </w:t>
      </w:r>
      <w:r>
        <w:rPr>
          <w:rFonts w:ascii="Arial" w:hAnsi="Arial"/>
          <w:color w:val="242628"/>
          <w:w w:val="105"/>
          <w:sz w:val="22"/>
        </w:rPr>
        <w:t>для</w:t>
      </w:r>
      <w:r>
        <w:rPr>
          <w:rFonts w:ascii="Arial" w:hAnsi="Arial"/>
          <w:color w:val="242628"/>
          <w:spacing w:val="-10"/>
          <w:w w:val="105"/>
          <w:sz w:val="22"/>
        </w:rPr>
        <w:t> </w:t>
      </w:r>
      <w:r>
        <w:rPr>
          <w:color w:val="242628"/>
          <w:w w:val="105"/>
        </w:rPr>
        <w:t>проведения</w:t>
      </w:r>
      <w:r>
        <w:rPr>
          <w:color w:val="242628"/>
          <w:spacing w:val="-19"/>
          <w:w w:val="105"/>
        </w:rPr>
        <w:t> </w:t>
      </w:r>
      <w:r>
        <w:rPr>
          <w:color w:val="242628"/>
          <w:w w:val="105"/>
        </w:rPr>
        <w:t>анализа</w:t>
      </w:r>
      <w:r>
        <w:rPr>
          <w:color w:val="242628"/>
          <w:spacing w:val="-22"/>
          <w:w w:val="105"/>
        </w:rPr>
        <w:t> </w:t>
      </w:r>
      <w:r>
        <w:rPr>
          <w:color w:val="242628"/>
          <w:w w:val="105"/>
        </w:rPr>
        <w:t>и</w:t>
      </w:r>
      <w:r>
        <w:rPr>
          <w:color w:val="242628"/>
          <w:spacing w:val="-25"/>
          <w:w w:val="105"/>
        </w:rPr>
        <w:t> </w:t>
      </w:r>
      <w:r>
        <w:rPr>
          <w:color w:val="343636"/>
          <w:w w:val="105"/>
        </w:rPr>
        <w:t>принятия</w:t>
      </w:r>
      <w:r>
        <w:rPr>
          <w:color w:val="343636"/>
          <w:spacing w:val="-12"/>
          <w:w w:val="105"/>
        </w:rPr>
        <w:t> </w:t>
      </w:r>
      <w:r>
        <w:rPr>
          <w:color w:val="343636"/>
          <w:w w:val="105"/>
        </w:rPr>
        <w:t>управленческих</w:t>
      </w:r>
      <w:r>
        <w:rPr>
          <w:color w:val="343636"/>
          <w:spacing w:val="-41"/>
          <w:w w:val="105"/>
        </w:rPr>
        <w:t> </w:t>
      </w:r>
      <w:r>
        <w:rPr>
          <w:color w:val="242628"/>
          <w:w w:val="105"/>
        </w:rPr>
        <w:t>решений</w:t>
      </w:r>
      <w:r>
        <w:rPr>
          <w:color w:val="4B4B4D"/>
          <w:w w:val="105"/>
        </w:rPr>
        <w:t>.</w:t>
      </w:r>
    </w:p>
    <w:p>
      <w:pPr>
        <w:pStyle w:val="BodyText"/>
        <w:spacing w:line="254" w:lineRule="auto"/>
        <w:ind w:left="543" w:right="418" w:firstLine="658"/>
        <w:jc w:val="right"/>
      </w:pPr>
      <w:r>
        <w:rPr>
          <w:color w:val="242628"/>
          <w:w w:val="105"/>
        </w:rPr>
        <w:t>Медицинские организации с использованием</w:t>
      </w:r>
      <w:r>
        <w:rPr>
          <w:color w:val="242628"/>
          <w:spacing w:val="13"/>
          <w:w w:val="105"/>
        </w:rPr>
        <w:t> </w:t>
      </w:r>
      <w:r>
        <w:rPr>
          <w:color w:val="242628"/>
          <w:w w:val="105"/>
        </w:rPr>
        <w:t>федеральной</w:t>
      </w:r>
      <w:r>
        <w:rPr>
          <w:color w:val="242628"/>
          <w:spacing w:val="15"/>
          <w:w w:val="105"/>
        </w:rPr>
        <w:t> </w:t>
      </w:r>
      <w:r>
        <w:rPr>
          <w:color w:val="242628"/>
          <w:w w:val="105"/>
        </w:rPr>
        <w:t>государственной</w:t>
      </w:r>
      <w:r>
        <w:rPr>
          <w:color w:val="242628"/>
          <w:spacing w:val="-1"/>
          <w:w w:val="103"/>
        </w:rPr>
        <w:t> </w:t>
      </w:r>
      <w:r>
        <w:rPr>
          <w:color w:val="242628"/>
          <w:w w:val="105"/>
        </w:rPr>
        <w:t>информационной системы </w:t>
      </w:r>
      <w:r>
        <w:rPr>
          <w:color w:val="343636"/>
          <w:w w:val="105"/>
        </w:rPr>
        <w:t>«Единый </w:t>
      </w:r>
      <w:r>
        <w:rPr>
          <w:color w:val="242628"/>
          <w:w w:val="105"/>
        </w:rPr>
        <w:t>портал государственных</w:t>
      </w:r>
      <w:r>
        <w:rPr>
          <w:color w:val="242628"/>
          <w:spacing w:val="-33"/>
          <w:w w:val="105"/>
        </w:rPr>
        <w:t> </w:t>
      </w:r>
      <w:r>
        <w:rPr>
          <w:color w:val="242628"/>
          <w:w w:val="105"/>
        </w:rPr>
        <w:t>и</w:t>
      </w:r>
      <w:r>
        <w:rPr>
          <w:color w:val="242628"/>
          <w:spacing w:val="55"/>
          <w:w w:val="105"/>
        </w:rPr>
        <w:t> </w:t>
      </w:r>
      <w:r>
        <w:rPr>
          <w:color w:val="242628"/>
          <w:w w:val="105"/>
        </w:rPr>
        <w:t>муниципальных</w:t>
      </w:r>
      <w:r>
        <w:rPr>
          <w:color w:val="242628"/>
          <w:spacing w:val="-1"/>
          <w:w w:val="101"/>
        </w:rPr>
        <w:t> </w:t>
      </w:r>
      <w:r>
        <w:rPr>
          <w:color w:val="242628"/>
          <w:w w:val="105"/>
        </w:rPr>
        <w:t>услуг (функций)», с привлечением  страховых медицинских организаций,</w:t>
      </w:r>
      <w:r>
        <w:rPr>
          <w:color w:val="242628"/>
          <w:spacing w:val="7"/>
          <w:w w:val="105"/>
        </w:rPr>
        <w:t> </w:t>
      </w:r>
      <w:r>
        <w:rPr>
          <w:color w:val="242628"/>
          <w:w w:val="105"/>
        </w:rPr>
        <w:t>а</w:t>
      </w:r>
      <w:r>
        <w:rPr>
          <w:color w:val="242628"/>
          <w:spacing w:val="24"/>
          <w:w w:val="105"/>
        </w:rPr>
        <w:t> </w:t>
      </w:r>
      <w:r>
        <w:rPr>
          <w:color w:val="242628"/>
          <w:w w:val="105"/>
        </w:rPr>
        <w:t>также</w:t>
      </w:r>
      <w:r>
        <w:rPr>
          <w:color w:val="242628"/>
          <w:w w:val="103"/>
        </w:rPr>
        <w:t> </w:t>
      </w:r>
      <w:r>
        <w:rPr>
          <w:color w:val="242628"/>
          <w:w w:val="105"/>
        </w:rPr>
        <w:t>с</w:t>
      </w:r>
      <w:r>
        <w:rPr>
          <w:color w:val="242628"/>
          <w:spacing w:val="-40"/>
          <w:w w:val="105"/>
        </w:rPr>
        <w:t> </w:t>
      </w:r>
      <w:r>
        <w:rPr>
          <w:color w:val="242628"/>
          <w:w w:val="105"/>
        </w:rPr>
        <w:t>использованием</w:t>
      </w:r>
      <w:r>
        <w:rPr>
          <w:color w:val="242628"/>
          <w:spacing w:val="-46"/>
          <w:w w:val="105"/>
        </w:rPr>
        <w:t> </w:t>
      </w:r>
      <w:r>
        <w:rPr>
          <w:color w:val="242628"/>
          <w:w w:val="105"/>
        </w:rPr>
        <w:t>региональных</w:t>
      </w:r>
      <w:r>
        <w:rPr>
          <w:color w:val="242628"/>
          <w:spacing w:val="-38"/>
          <w:w w:val="105"/>
        </w:rPr>
        <w:t> </w:t>
      </w:r>
      <w:r>
        <w:rPr>
          <w:color w:val="242628"/>
          <w:w w:val="105"/>
        </w:rPr>
        <w:t>порталов</w:t>
      </w:r>
      <w:r>
        <w:rPr>
          <w:color w:val="242628"/>
          <w:spacing w:val="-45"/>
          <w:w w:val="105"/>
        </w:rPr>
        <w:t> </w:t>
      </w:r>
      <w:r>
        <w:rPr>
          <w:color w:val="242628"/>
          <w:w w:val="105"/>
        </w:rPr>
        <w:t>государственных</w:t>
      </w:r>
      <w:r>
        <w:rPr>
          <w:color w:val="242628"/>
          <w:spacing w:val="-53"/>
          <w:w w:val="105"/>
        </w:rPr>
        <w:t> </w:t>
      </w:r>
      <w:r>
        <w:rPr>
          <w:color w:val="242628"/>
          <w:w w:val="105"/>
        </w:rPr>
        <w:t>и</w:t>
      </w:r>
      <w:r>
        <w:rPr>
          <w:color w:val="242628"/>
          <w:spacing w:val="-43"/>
          <w:w w:val="105"/>
        </w:rPr>
        <w:t> </w:t>
      </w:r>
      <w:r>
        <w:rPr>
          <w:color w:val="242628"/>
          <w:w w:val="105"/>
        </w:rPr>
        <w:t>муниципальных</w:t>
      </w:r>
      <w:r>
        <w:rPr>
          <w:color w:val="242628"/>
          <w:spacing w:val="-38"/>
          <w:w w:val="105"/>
        </w:rPr>
        <w:t> </w:t>
      </w:r>
      <w:r>
        <w:rPr>
          <w:color w:val="242628"/>
          <w:w w:val="105"/>
        </w:rPr>
        <w:t>услуг,</w:t>
      </w:r>
      <w:r>
        <w:rPr>
          <w:color w:val="242628"/>
          <w:w w:val="102"/>
        </w:rPr>
        <w:t> </w:t>
      </w:r>
      <w:r>
        <w:rPr>
          <w:color w:val="242628"/>
          <w:w w:val="105"/>
        </w:rPr>
        <w:t>сети</w:t>
      </w:r>
      <w:r>
        <w:rPr>
          <w:color w:val="242628"/>
          <w:spacing w:val="-6"/>
          <w:w w:val="105"/>
        </w:rPr>
        <w:t> </w:t>
      </w:r>
      <w:r>
        <w:rPr>
          <w:color w:val="242628"/>
          <w:w w:val="105"/>
        </w:rPr>
        <w:t>радиотелефонной</w:t>
      </w:r>
      <w:r>
        <w:rPr>
          <w:color w:val="242628"/>
          <w:spacing w:val="-16"/>
          <w:w w:val="105"/>
        </w:rPr>
        <w:t> </w:t>
      </w:r>
      <w:r>
        <w:rPr>
          <w:color w:val="242628"/>
          <w:w w:val="105"/>
        </w:rPr>
        <w:t>связи</w:t>
      </w:r>
      <w:r>
        <w:rPr>
          <w:color w:val="242628"/>
          <w:spacing w:val="-12"/>
          <w:w w:val="105"/>
        </w:rPr>
        <w:t> </w:t>
      </w:r>
      <w:r>
        <w:rPr>
          <w:color w:val="242628"/>
          <w:w w:val="105"/>
        </w:rPr>
        <w:t>(СМС-сообщения),</w:t>
      </w:r>
      <w:r>
        <w:rPr>
          <w:color w:val="242628"/>
          <w:spacing w:val="-20"/>
          <w:w w:val="105"/>
        </w:rPr>
        <w:t> </w:t>
      </w:r>
      <w:r>
        <w:rPr>
          <w:rFonts w:ascii="Arial" w:hAnsi="Arial"/>
          <w:color w:val="242628"/>
          <w:w w:val="105"/>
          <w:sz w:val="25"/>
        </w:rPr>
        <w:t>иных</w:t>
      </w:r>
      <w:r>
        <w:rPr>
          <w:rFonts w:ascii="Arial" w:hAnsi="Arial"/>
          <w:color w:val="242628"/>
          <w:spacing w:val="-20"/>
          <w:w w:val="105"/>
          <w:sz w:val="25"/>
        </w:rPr>
        <w:t> </w:t>
      </w:r>
      <w:r>
        <w:rPr>
          <w:color w:val="242628"/>
          <w:w w:val="105"/>
        </w:rPr>
        <w:t>доступных</w:t>
      </w:r>
      <w:r>
        <w:rPr>
          <w:color w:val="242628"/>
          <w:spacing w:val="-3"/>
          <w:w w:val="105"/>
        </w:rPr>
        <w:t> </w:t>
      </w:r>
      <w:r>
        <w:rPr>
          <w:color w:val="242628"/>
          <w:w w:val="105"/>
        </w:rPr>
        <w:t>средств</w:t>
      </w:r>
      <w:r>
        <w:rPr>
          <w:color w:val="242628"/>
          <w:spacing w:val="-1"/>
          <w:w w:val="105"/>
        </w:rPr>
        <w:t> </w:t>
      </w:r>
      <w:r>
        <w:rPr>
          <w:color w:val="242628"/>
          <w:w w:val="105"/>
        </w:rPr>
        <w:t>связи</w:t>
      </w:r>
      <w:r>
        <w:rPr>
          <w:color w:val="242628"/>
          <w:spacing w:val="-11"/>
          <w:w w:val="105"/>
        </w:rPr>
        <w:t> </w:t>
      </w:r>
      <w:r>
        <w:rPr>
          <w:rFonts w:ascii="Arial" w:hAnsi="Arial"/>
          <w:color w:val="242628"/>
          <w:w w:val="105"/>
          <w:sz w:val="25"/>
        </w:rPr>
        <w:t>ин­</w:t>
      </w:r>
      <w:r>
        <w:rPr>
          <w:rFonts w:ascii="Arial" w:hAnsi="Arial"/>
          <w:color w:val="242628"/>
          <w:spacing w:val="-1"/>
          <w:w w:val="108"/>
          <w:sz w:val="25"/>
        </w:rPr>
        <w:t> </w:t>
      </w:r>
      <w:r>
        <w:rPr>
          <w:color w:val="242628"/>
          <w:w w:val="105"/>
        </w:rPr>
        <w:t>формируют </w:t>
      </w:r>
      <w:r>
        <w:rPr>
          <w:color w:val="343636"/>
          <w:w w:val="105"/>
        </w:rPr>
        <w:t>застрахованное </w:t>
      </w:r>
      <w:r>
        <w:rPr>
          <w:color w:val="242628"/>
          <w:w w:val="105"/>
        </w:rPr>
        <w:t>лицо, </w:t>
      </w:r>
      <w:r>
        <w:rPr>
          <w:color w:val="343636"/>
          <w:w w:val="105"/>
        </w:rPr>
        <w:t>за </w:t>
      </w:r>
      <w:r>
        <w:rPr>
          <w:color w:val="242628"/>
          <w:w w:val="105"/>
        </w:rPr>
        <w:t>которым </w:t>
      </w:r>
      <w:r>
        <w:rPr>
          <w:color w:val="343636"/>
          <w:w w:val="105"/>
        </w:rPr>
        <w:t>установлено</w:t>
      </w:r>
      <w:r>
        <w:rPr>
          <w:color w:val="343636"/>
          <w:spacing w:val="1"/>
          <w:w w:val="105"/>
        </w:rPr>
        <w:t> </w:t>
      </w:r>
      <w:r>
        <w:rPr>
          <w:color w:val="242628"/>
          <w:w w:val="105"/>
        </w:rPr>
        <w:t>диспансерное</w:t>
      </w:r>
      <w:r>
        <w:rPr>
          <w:color w:val="242628"/>
          <w:spacing w:val="12"/>
          <w:w w:val="105"/>
        </w:rPr>
        <w:t> </w:t>
      </w:r>
      <w:r>
        <w:rPr>
          <w:color w:val="343636"/>
          <w:spacing w:val="-3"/>
          <w:w w:val="105"/>
        </w:rPr>
        <w:t>набmоде</w:t>
      </w:r>
      <w:r>
        <w:rPr>
          <w:color w:val="07070A"/>
          <w:spacing w:val="-3"/>
          <w:w w:val="105"/>
        </w:rPr>
        <w:t>­</w:t>
      </w:r>
      <w:r>
        <w:rPr>
          <w:color w:val="07070A"/>
          <w:w w:val="104"/>
        </w:rPr>
        <w:t> </w:t>
      </w:r>
      <w:r>
        <w:rPr>
          <w:color w:val="242628"/>
          <w:w w:val="105"/>
        </w:rPr>
        <w:t>ние,</w:t>
      </w:r>
      <w:r>
        <w:rPr>
          <w:color w:val="242628"/>
          <w:spacing w:val="-37"/>
          <w:w w:val="105"/>
        </w:rPr>
        <w:t> </w:t>
      </w:r>
      <w:r>
        <w:rPr>
          <w:color w:val="242628"/>
          <w:w w:val="105"/>
        </w:rPr>
        <w:t>о</w:t>
      </w:r>
      <w:r>
        <w:rPr>
          <w:color w:val="242628"/>
          <w:spacing w:val="-27"/>
          <w:w w:val="105"/>
        </w:rPr>
        <w:t> </w:t>
      </w:r>
      <w:r>
        <w:rPr>
          <w:color w:val="242628"/>
          <w:w w:val="105"/>
        </w:rPr>
        <w:t>рекомендуемых</w:t>
      </w:r>
      <w:r>
        <w:rPr>
          <w:color w:val="242628"/>
          <w:spacing w:val="-22"/>
          <w:w w:val="105"/>
        </w:rPr>
        <w:t> </w:t>
      </w:r>
      <w:r>
        <w:rPr>
          <w:color w:val="242628"/>
          <w:w w:val="105"/>
        </w:rPr>
        <w:t>сроках</w:t>
      </w:r>
      <w:r>
        <w:rPr>
          <w:color w:val="242628"/>
          <w:spacing w:val="-39"/>
          <w:w w:val="105"/>
        </w:rPr>
        <w:t> </w:t>
      </w:r>
      <w:r>
        <w:rPr>
          <w:color w:val="242628"/>
          <w:w w:val="105"/>
        </w:rPr>
        <w:t>явки</w:t>
      </w:r>
      <w:r>
        <w:rPr>
          <w:color w:val="242628"/>
          <w:spacing w:val="-28"/>
          <w:w w:val="105"/>
        </w:rPr>
        <w:t> </w:t>
      </w:r>
      <w:r>
        <w:rPr>
          <w:color w:val="242628"/>
          <w:w w:val="105"/>
        </w:rPr>
        <w:t>на</w:t>
      </w:r>
      <w:r>
        <w:rPr>
          <w:color w:val="242628"/>
          <w:spacing w:val="-30"/>
          <w:w w:val="105"/>
        </w:rPr>
        <w:t> </w:t>
      </w:r>
      <w:r>
        <w:rPr>
          <w:color w:val="242628"/>
          <w:w w:val="105"/>
        </w:rPr>
        <w:t>диспансерный</w:t>
      </w:r>
      <w:r>
        <w:rPr>
          <w:color w:val="242628"/>
          <w:spacing w:val="-14"/>
          <w:w w:val="105"/>
        </w:rPr>
        <w:t> </w:t>
      </w:r>
      <w:r>
        <w:rPr>
          <w:color w:val="242628"/>
          <w:w w:val="105"/>
        </w:rPr>
        <w:t>прием</w:t>
      </w:r>
      <w:r>
        <w:rPr>
          <w:color w:val="242628"/>
          <w:spacing w:val="-34"/>
          <w:w w:val="105"/>
        </w:rPr>
        <w:t> </w:t>
      </w:r>
      <w:r>
        <w:rPr>
          <w:color w:val="242628"/>
          <w:w w:val="105"/>
        </w:rPr>
        <w:t>(осмотр,</w:t>
      </w:r>
      <w:r>
        <w:rPr>
          <w:color w:val="242628"/>
          <w:spacing w:val="-32"/>
          <w:w w:val="105"/>
        </w:rPr>
        <w:t> </w:t>
      </w:r>
      <w:r>
        <w:rPr>
          <w:color w:val="242628"/>
          <w:w w:val="105"/>
        </w:rPr>
        <w:t>консультацию).</w:t>
      </w:r>
      <w:r>
        <w:rPr>
          <w:color w:val="242628"/>
          <w:w w:val="104"/>
        </w:rPr>
        <w:t> </w:t>
      </w:r>
      <w:r>
        <w:rPr>
          <w:color w:val="242628"/>
          <w:w w:val="105"/>
        </w:rPr>
        <w:t>Министерство</w:t>
      </w:r>
      <w:r>
        <w:rPr>
          <w:color w:val="242628"/>
          <w:spacing w:val="-1"/>
          <w:w w:val="105"/>
        </w:rPr>
        <w:t> </w:t>
      </w:r>
      <w:r>
        <w:rPr>
          <w:color w:val="343636"/>
          <w:w w:val="105"/>
        </w:rPr>
        <w:t>здравоохранения</w:t>
      </w:r>
      <w:r>
        <w:rPr>
          <w:color w:val="343636"/>
          <w:spacing w:val="-24"/>
          <w:w w:val="105"/>
        </w:rPr>
        <w:t> </w:t>
      </w:r>
      <w:r>
        <w:rPr>
          <w:color w:val="242628"/>
          <w:w w:val="105"/>
        </w:rPr>
        <w:t>Респубmпrn</w:t>
      </w:r>
      <w:r>
        <w:rPr>
          <w:color w:val="242628"/>
          <w:spacing w:val="-10"/>
          <w:w w:val="105"/>
        </w:rPr>
        <w:t> </w:t>
      </w:r>
      <w:r>
        <w:rPr>
          <w:color w:val="242628"/>
          <w:w w:val="105"/>
        </w:rPr>
        <w:t>Татарстан</w:t>
      </w:r>
      <w:r>
        <w:rPr>
          <w:color w:val="242628"/>
          <w:spacing w:val="-15"/>
          <w:w w:val="105"/>
        </w:rPr>
        <w:t> </w:t>
      </w:r>
      <w:r>
        <w:rPr>
          <w:color w:val="242628"/>
          <w:w w:val="105"/>
        </w:rPr>
        <w:t>в</w:t>
      </w:r>
      <w:r>
        <w:rPr>
          <w:color w:val="242628"/>
          <w:spacing w:val="-9"/>
          <w:w w:val="105"/>
        </w:rPr>
        <w:t> </w:t>
      </w:r>
      <w:r>
        <w:rPr>
          <w:color w:val="242628"/>
          <w:w w:val="105"/>
        </w:rPr>
        <w:t>пределах</w:t>
      </w:r>
      <w:r>
        <w:rPr>
          <w:color w:val="242628"/>
          <w:spacing w:val="-13"/>
          <w:w w:val="105"/>
        </w:rPr>
        <w:t> </w:t>
      </w:r>
      <w:r>
        <w:rPr>
          <w:color w:val="242628"/>
          <w:w w:val="105"/>
        </w:rPr>
        <w:t>своей</w:t>
      </w:r>
      <w:r>
        <w:rPr>
          <w:color w:val="242628"/>
          <w:spacing w:val="-16"/>
          <w:w w:val="105"/>
        </w:rPr>
        <w:t> </w:t>
      </w:r>
      <w:r>
        <w:rPr>
          <w:color w:val="242628"/>
          <w:w w:val="105"/>
        </w:rPr>
        <w:t>ком­</w:t>
      </w:r>
      <w:r>
        <w:rPr>
          <w:color w:val="242628"/>
          <w:spacing w:val="-1"/>
          <w:w w:val="106"/>
        </w:rPr>
        <w:t> </w:t>
      </w:r>
      <w:r>
        <w:rPr>
          <w:color w:val="242628"/>
          <w:w w:val="105"/>
        </w:rPr>
        <w:t>петенции создает </w:t>
      </w:r>
      <w:r>
        <w:rPr>
          <w:color w:val="343636"/>
          <w:w w:val="105"/>
        </w:rPr>
        <w:t>условия </w:t>
      </w:r>
      <w:r>
        <w:rPr>
          <w:rFonts w:ascii="Arial" w:hAnsi="Arial"/>
          <w:color w:val="242628"/>
          <w:w w:val="105"/>
          <w:sz w:val="22"/>
        </w:rPr>
        <w:t>для </w:t>
      </w:r>
      <w:r>
        <w:rPr>
          <w:color w:val="242628"/>
          <w:w w:val="105"/>
        </w:rPr>
        <w:t>проведения диспансерного наблюдения</w:t>
      </w:r>
      <w:r>
        <w:rPr>
          <w:color w:val="242628"/>
          <w:spacing w:val="4"/>
          <w:w w:val="105"/>
        </w:rPr>
        <w:t> </w:t>
      </w:r>
      <w:r>
        <w:rPr>
          <w:color w:val="242628"/>
          <w:w w:val="105"/>
        </w:rPr>
        <w:t>в</w:t>
      </w:r>
      <w:r>
        <w:rPr>
          <w:color w:val="242628"/>
          <w:spacing w:val="11"/>
          <w:w w:val="105"/>
        </w:rPr>
        <w:t> </w:t>
      </w:r>
      <w:r>
        <w:rPr>
          <w:color w:val="242628"/>
          <w:w w:val="105"/>
        </w:rPr>
        <w:t>медицин­</w:t>
      </w:r>
      <w:r>
        <w:rPr>
          <w:color w:val="242628"/>
          <w:spacing w:val="-1"/>
          <w:w w:val="103"/>
        </w:rPr>
        <w:t> </w:t>
      </w:r>
      <w:r>
        <w:rPr>
          <w:color w:val="242628"/>
          <w:w w:val="105"/>
        </w:rPr>
        <w:t>ских</w:t>
      </w:r>
      <w:r>
        <w:rPr>
          <w:color w:val="242628"/>
          <w:spacing w:val="-32"/>
          <w:w w:val="105"/>
        </w:rPr>
        <w:t> </w:t>
      </w:r>
      <w:r>
        <w:rPr>
          <w:color w:val="242628"/>
          <w:w w:val="105"/>
        </w:rPr>
        <w:t>оргС;1Низациях</w:t>
      </w:r>
      <w:r>
        <w:rPr>
          <w:color w:val="242628"/>
          <w:spacing w:val="-37"/>
          <w:w w:val="105"/>
        </w:rPr>
        <w:t> </w:t>
      </w:r>
      <w:r>
        <w:rPr>
          <w:color w:val="242628"/>
          <w:w w:val="105"/>
        </w:rPr>
        <w:t>работодателя</w:t>
      </w:r>
      <w:r>
        <w:rPr>
          <w:color w:val="242628"/>
          <w:spacing w:val="-17"/>
          <w:w w:val="105"/>
        </w:rPr>
        <w:t> </w:t>
      </w:r>
      <w:r>
        <w:rPr>
          <w:color w:val="242628"/>
          <w:w w:val="105"/>
        </w:rPr>
        <w:t>и</w:t>
      </w:r>
      <w:r>
        <w:rPr>
          <w:color w:val="242628"/>
          <w:spacing w:val="-19"/>
          <w:w w:val="105"/>
        </w:rPr>
        <w:t> </w:t>
      </w:r>
      <w:r>
        <w:rPr>
          <w:color w:val="242628"/>
          <w:w w:val="105"/>
        </w:rPr>
        <w:t>(или)</w:t>
      </w:r>
      <w:r>
        <w:rPr>
          <w:color w:val="242628"/>
          <w:spacing w:val="-29"/>
          <w:w w:val="105"/>
        </w:rPr>
        <w:t> </w:t>
      </w:r>
      <w:r>
        <w:rPr>
          <w:color w:val="242628"/>
          <w:w w:val="105"/>
        </w:rPr>
        <w:t>образовательной</w:t>
      </w:r>
      <w:r>
        <w:rPr>
          <w:color w:val="242628"/>
          <w:spacing w:val="-37"/>
          <w:w w:val="105"/>
        </w:rPr>
        <w:t> </w:t>
      </w:r>
      <w:r>
        <w:rPr>
          <w:color w:val="242628"/>
          <w:w w:val="105"/>
        </w:rPr>
        <w:t>организации</w:t>
      </w:r>
      <w:r>
        <w:rPr>
          <w:color w:val="242628"/>
          <w:spacing w:val="-19"/>
          <w:w w:val="105"/>
        </w:rPr>
        <w:t> </w:t>
      </w:r>
      <w:r>
        <w:rPr>
          <w:color w:val="242628"/>
          <w:w w:val="105"/>
        </w:rPr>
        <w:t>и</w:t>
      </w:r>
      <w:r>
        <w:rPr>
          <w:color w:val="242628"/>
          <w:spacing w:val="-25"/>
          <w:w w:val="105"/>
        </w:rPr>
        <w:t> </w:t>
      </w:r>
      <w:r>
        <w:rPr>
          <w:color w:val="242628"/>
          <w:w w:val="105"/>
        </w:rPr>
        <w:t>их</w:t>
      </w:r>
      <w:r>
        <w:rPr>
          <w:color w:val="242628"/>
          <w:spacing w:val="-21"/>
          <w:w w:val="105"/>
        </w:rPr>
        <w:t> </w:t>
      </w:r>
      <w:r>
        <w:rPr>
          <w:color w:val="242628"/>
          <w:spacing w:val="-6"/>
          <w:w w:val="105"/>
        </w:rPr>
        <w:t>струк</w:t>
      </w:r>
      <w:r>
        <w:rPr>
          <w:color w:val="07070A"/>
          <w:spacing w:val="-6"/>
          <w:w w:val="105"/>
        </w:rPr>
        <w:t>­</w:t>
      </w:r>
      <w:r>
        <w:rPr>
          <w:color w:val="07070A"/>
          <w:w w:val="110"/>
        </w:rPr>
        <w:t> </w:t>
      </w:r>
      <w:r>
        <w:rPr>
          <w:color w:val="242628"/>
          <w:w w:val="105"/>
        </w:rPr>
        <w:t>турных подразделениях (кабинет врача, </w:t>
      </w:r>
      <w:r>
        <w:rPr>
          <w:color w:val="343636"/>
          <w:w w:val="105"/>
        </w:rPr>
        <w:t>здравпункт, </w:t>
      </w:r>
      <w:r>
        <w:rPr>
          <w:color w:val="242628"/>
          <w:w w:val="105"/>
        </w:rPr>
        <w:t>медицинский</w:t>
      </w:r>
      <w:r>
        <w:rPr>
          <w:color w:val="242628"/>
          <w:spacing w:val="-31"/>
          <w:w w:val="105"/>
        </w:rPr>
        <w:t> </w:t>
      </w:r>
      <w:r>
        <w:rPr>
          <w:color w:val="242628"/>
          <w:w w:val="105"/>
        </w:rPr>
        <w:t>кабинет</w:t>
      </w:r>
      <w:r>
        <w:rPr>
          <w:color w:val="242628"/>
          <w:spacing w:val="32"/>
          <w:w w:val="105"/>
        </w:rPr>
        <w:t> </w:t>
      </w:r>
      <w:r>
        <w:rPr>
          <w:color w:val="242628"/>
          <w:w w:val="105"/>
        </w:rPr>
        <w:t>меди­</w:t>
      </w:r>
      <w:r>
        <w:rPr>
          <w:color w:val="242628"/>
          <w:spacing w:val="-1"/>
          <w:w w:val="105"/>
        </w:rPr>
        <w:t> </w:t>
      </w:r>
      <w:r>
        <w:rPr>
          <w:color w:val="242628"/>
          <w:w w:val="105"/>
        </w:rPr>
        <w:t>цинская</w:t>
      </w:r>
      <w:r>
        <w:rPr>
          <w:color w:val="242628"/>
          <w:spacing w:val="-15"/>
          <w:w w:val="105"/>
        </w:rPr>
        <w:t> </w:t>
      </w:r>
      <w:r>
        <w:rPr>
          <w:color w:val="242628"/>
          <w:w w:val="105"/>
        </w:rPr>
        <w:t>часть</w:t>
      </w:r>
      <w:r>
        <w:rPr>
          <w:color w:val="242628"/>
          <w:spacing w:val="-22"/>
          <w:w w:val="105"/>
        </w:rPr>
        <w:t> </w:t>
      </w:r>
      <w:r>
        <w:rPr>
          <w:color w:val="242628"/>
          <w:w w:val="105"/>
        </w:rPr>
        <w:t>и</w:t>
      </w:r>
      <w:r>
        <w:rPr>
          <w:color w:val="242628"/>
          <w:spacing w:val="-16"/>
          <w:w w:val="105"/>
        </w:rPr>
        <w:t> </w:t>
      </w:r>
      <w:r>
        <w:rPr>
          <w:color w:val="242628"/>
          <w:w w:val="105"/>
        </w:rPr>
        <w:t>другие</w:t>
      </w:r>
      <w:r>
        <w:rPr>
          <w:color w:val="242628"/>
          <w:spacing w:val="-18"/>
          <w:w w:val="105"/>
        </w:rPr>
        <w:t> </w:t>
      </w:r>
      <w:r>
        <w:rPr>
          <w:color w:val="242628"/>
          <w:w w:val="105"/>
        </w:rPr>
        <w:t>подразделения),</w:t>
      </w:r>
      <w:r>
        <w:rPr>
          <w:color w:val="242628"/>
          <w:spacing w:val="-32"/>
          <w:w w:val="105"/>
        </w:rPr>
        <w:t> </w:t>
      </w:r>
      <w:r>
        <w:rPr>
          <w:color w:val="242628"/>
          <w:w w:val="105"/>
        </w:rPr>
        <w:t>осуществляющих</w:t>
      </w:r>
      <w:r>
        <w:rPr>
          <w:color w:val="242628"/>
          <w:spacing w:val="-21"/>
          <w:w w:val="105"/>
        </w:rPr>
        <w:t> </w:t>
      </w:r>
      <w:r>
        <w:rPr>
          <w:color w:val="242628"/>
          <w:w w:val="105"/>
        </w:rPr>
        <w:t>медицинское</w:t>
      </w:r>
      <w:r>
        <w:rPr>
          <w:color w:val="242628"/>
          <w:spacing w:val="-10"/>
          <w:w w:val="105"/>
        </w:rPr>
        <w:t> </w:t>
      </w:r>
      <w:r>
        <w:rPr>
          <w:color w:val="242628"/>
          <w:w w:val="105"/>
        </w:rPr>
        <w:t>обслужива­</w:t>
      </w:r>
      <w:r>
        <w:rPr>
          <w:color w:val="242628"/>
          <w:w w:val="102"/>
        </w:rPr>
        <w:t> </w:t>
      </w:r>
      <w:r>
        <w:rPr>
          <w:color w:val="242628"/>
          <w:w w:val="105"/>
        </w:rPr>
        <w:t>ние</w:t>
      </w:r>
      <w:r>
        <w:rPr>
          <w:color w:val="242628"/>
          <w:spacing w:val="-33"/>
          <w:w w:val="105"/>
        </w:rPr>
        <w:t> </w:t>
      </w:r>
      <w:r>
        <w:rPr>
          <w:color w:val="242628"/>
          <w:w w:val="105"/>
        </w:rPr>
        <w:t>работающих</w:t>
      </w:r>
      <w:r>
        <w:rPr>
          <w:color w:val="242628"/>
          <w:spacing w:val="11"/>
          <w:w w:val="105"/>
        </w:rPr>
        <w:t> </w:t>
      </w:r>
      <w:r>
        <w:rPr>
          <w:color w:val="242628"/>
          <w:w w:val="105"/>
        </w:rPr>
        <w:t>граждан</w:t>
      </w:r>
      <w:r>
        <w:rPr>
          <w:color w:val="242628"/>
          <w:spacing w:val="-10"/>
          <w:w w:val="105"/>
        </w:rPr>
        <w:t> </w:t>
      </w:r>
      <w:r>
        <w:rPr>
          <w:color w:val="242628"/>
          <w:w w:val="105"/>
        </w:rPr>
        <w:t>и</w:t>
      </w:r>
      <w:r>
        <w:rPr>
          <w:color w:val="242628"/>
          <w:spacing w:val="-13"/>
          <w:w w:val="105"/>
        </w:rPr>
        <w:t> </w:t>
      </w:r>
      <w:r>
        <w:rPr>
          <w:color w:val="343636"/>
          <w:w w:val="105"/>
        </w:rPr>
        <w:t>(или)</w:t>
      </w:r>
      <w:r>
        <w:rPr>
          <w:color w:val="343636"/>
          <w:spacing w:val="-8"/>
          <w:w w:val="105"/>
        </w:rPr>
        <w:t> </w:t>
      </w:r>
      <w:r>
        <w:rPr>
          <w:color w:val="242628"/>
          <w:w w:val="105"/>
        </w:rPr>
        <w:t>обучающихся</w:t>
      </w:r>
      <w:r>
        <w:rPr>
          <w:color w:val="242628"/>
          <w:spacing w:val="-1"/>
          <w:w w:val="105"/>
        </w:rPr>
        <w:t> </w:t>
      </w:r>
      <w:r>
        <w:rPr>
          <w:color w:val="242628"/>
          <w:w w:val="105"/>
        </w:rPr>
        <w:t>в</w:t>
      </w:r>
      <w:r>
        <w:rPr>
          <w:color w:val="242628"/>
          <w:spacing w:val="1"/>
          <w:w w:val="105"/>
        </w:rPr>
        <w:t> </w:t>
      </w:r>
      <w:r>
        <w:rPr>
          <w:color w:val="242628"/>
          <w:w w:val="105"/>
        </w:rPr>
        <w:t>образовательных</w:t>
      </w:r>
      <w:r>
        <w:rPr>
          <w:color w:val="242628"/>
          <w:spacing w:val="-6"/>
          <w:w w:val="105"/>
        </w:rPr>
        <w:t> </w:t>
      </w:r>
      <w:r>
        <w:rPr>
          <w:color w:val="242628"/>
          <w:w w:val="105"/>
        </w:rPr>
        <w:t>организациях,</w:t>
      </w:r>
      <w:r>
        <w:rPr>
          <w:color w:val="242628"/>
          <w:spacing w:val="9"/>
          <w:w w:val="105"/>
        </w:rPr>
        <w:t> </w:t>
      </w:r>
      <w:r>
        <w:rPr>
          <w:color w:val="242628"/>
          <w:w w:val="105"/>
        </w:rPr>
        <w:t>а</w:t>
      </w:r>
      <w:r>
        <w:rPr>
          <w:color w:val="242628"/>
          <w:w w:val="101"/>
        </w:rPr>
        <w:t> </w:t>
      </w:r>
      <w:r>
        <w:rPr>
          <w:color w:val="242628"/>
          <w:w w:val="105"/>
        </w:rPr>
        <w:t>при отсутствии у работодателя и</w:t>
      </w:r>
      <w:r>
        <w:rPr>
          <w:color w:val="242628"/>
          <w:spacing w:val="13"/>
          <w:w w:val="105"/>
        </w:rPr>
        <w:t> </w:t>
      </w:r>
      <w:r>
        <w:rPr>
          <w:color w:val="343636"/>
          <w:w w:val="105"/>
        </w:rPr>
        <w:t>(или) </w:t>
      </w:r>
      <w:r>
        <w:rPr>
          <w:color w:val="242628"/>
          <w:w w:val="105"/>
        </w:rPr>
        <w:t>образовательной организации такой</w:t>
      </w:r>
      <w:r>
        <w:rPr>
          <w:color w:val="242628"/>
          <w:spacing w:val="15"/>
          <w:w w:val="105"/>
        </w:rPr>
        <w:t> </w:t>
      </w:r>
      <w:r>
        <w:rPr>
          <w:color w:val="242628"/>
          <w:w w:val="105"/>
        </w:rPr>
        <w:t>меди­</w:t>
      </w:r>
      <w:r>
        <w:rPr>
          <w:color w:val="242628"/>
          <w:spacing w:val="-1"/>
          <w:w w:val="105"/>
        </w:rPr>
        <w:t> </w:t>
      </w:r>
      <w:r>
        <w:rPr>
          <w:color w:val="242628"/>
          <w:w w:val="105"/>
        </w:rPr>
        <w:t>цинской организации </w:t>
      </w:r>
      <w:r>
        <w:rPr>
          <w:color w:val="343636"/>
          <w:w w:val="105"/>
        </w:rPr>
        <w:t>(структурного </w:t>
      </w:r>
      <w:r>
        <w:rPr>
          <w:color w:val="242628"/>
          <w:w w:val="105"/>
        </w:rPr>
        <w:t>подразделения) </w:t>
      </w:r>
      <w:r>
        <w:rPr>
          <w:color w:val="4B4B4D"/>
          <w:w w:val="105"/>
        </w:rPr>
        <w:t>- </w:t>
      </w:r>
      <w:r>
        <w:rPr>
          <w:color w:val="242628"/>
          <w:w w:val="105"/>
        </w:rPr>
        <w:t>в медицинской</w:t>
      </w:r>
      <w:r>
        <w:rPr>
          <w:color w:val="242628"/>
          <w:spacing w:val="-36"/>
          <w:w w:val="105"/>
        </w:rPr>
        <w:t> </w:t>
      </w:r>
      <w:r>
        <w:rPr>
          <w:color w:val="242628"/>
          <w:w w:val="105"/>
        </w:rPr>
        <w:t>организации</w:t>
      </w:r>
    </w:p>
    <w:p>
      <w:pPr>
        <w:pStyle w:val="BodyText"/>
        <w:spacing w:before="20"/>
        <w:ind w:left="571"/>
      </w:pPr>
      <w:r>
        <w:rPr>
          <w:color w:val="242628"/>
          <w:w w:val="105"/>
        </w:rPr>
        <w:t>по соглашению с ней.</w:t>
      </w:r>
    </w:p>
    <w:p>
      <w:pPr>
        <w:pStyle w:val="BodyText"/>
        <w:spacing w:line="259" w:lineRule="auto" w:before="6"/>
        <w:ind w:left="574" w:right="411" w:firstLine="655"/>
      </w:pPr>
      <w:r>
        <w:rPr>
          <w:color w:val="242628"/>
          <w:w w:val="105"/>
        </w:rPr>
        <w:t>В отношении работающих </w:t>
      </w:r>
      <w:r>
        <w:rPr>
          <w:color w:val="343636"/>
          <w:w w:val="105"/>
        </w:rPr>
        <w:t>застрахованных </w:t>
      </w:r>
      <w:r>
        <w:rPr>
          <w:color w:val="242628"/>
          <w:w w:val="105"/>
        </w:rPr>
        <w:t>лиц по </w:t>
      </w:r>
      <w:r>
        <w:rPr>
          <w:color w:val="343636"/>
          <w:w w:val="105"/>
        </w:rPr>
        <w:t>месту </w:t>
      </w:r>
      <w:r>
        <w:rPr>
          <w:color w:val="242628"/>
          <w:w w:val="105"/>
        </w:rPr>
        <w:t>осуществления слу­ </w:t>
      </w:r>
      <w:r>
        <w:rPr>
          <w:color w:val="343636"/>
          <w:w w:val="105"/>
        </w:rPr>
        <w:t>жебной </w:t>
      </w:r>
      <w:r>
        <w:rPr>
          <w:color w:val="242628"/>
          <w:w w:val="105"/>
        </w:rPr>
        <w:t>деятельности </w:t>
      </w:r>
      <w:r>
        <w:rPr>
          <w:color w:val="343636"/>
          <w:w w:val="105"/>
        </w:rPr>
        <w:t>может быть </w:t>
      </w:r>
      <w:r>
        <w:rPr>
          <w:color w:val="242628"/>
          <w:w w:val="105"/>
        </w:rPr>
        <w:t>организовано проведение </w:t>
      </w:r>
      <w:r>
        <w:rPr>
          <w:color w:val="343636"/>
          <w:w w:val="105"/>
        </w:rPr>
        <w:t>диспансерного </w:t>
      </w:r>
      <w:r>
        <w:rPr>
          <w:color w:val="242628"/>
          <w:spacing w:val="2"/>
          <w:w w:val="105"/>
        </w:rPr>
        <w:t>наблю</w:t>
      </w:r>
      <w:r>
        <w:rPr>
          <w:color w:val="07070A"/>
          <w:spacing w:val="2"/>
          <w:w w:val="105"/>
        </w:rPr>
        <w:t>­ </w:t>
      </w:r>
      <w:r>
        <w:rPr>
          <w:color w:val="242628"/>
          <w:w w:val="105"/>
        </w:rPr>
        <w:t>дения в целях профилактики развития профессиональных </w:t>
      </w:r>
      <w:r>
        <w:rPr>
          <w:color w:val="343636"/>
          <w:w w:val="105"/>
        </w:rPr>
        <w:t>заболеваний </w:t>
      </w:r>
      <w:r>
        <w:rPr>
          <w:rFonts w:ascii="Arial" w:hAnsi="Arial"/>
          <w:color w:val="242628"/>
          <w:w w:val="105"/>
          <w:sz w:val="25"/>
        </w:rPr>
        <w:t>или </w:t>
      </w:r>
      <w:r>
        <w:rPr>
          <w:color w:val="242628"/>
          <w:w w:val="105"/>
        </w:rPr>
        <w:t>ослож­ </w:t>
      </w:r>
      <w:r>
        <w:rPr>
          <w:color w:val="242628"/>
          <w:spacing w:val="-7"/>
          <w:w w:val="105"/>
        </w:rPr>
        <w:t>нений</w:t>
      </w:r>
      <w:r>
        <w:rPr>
          <w:color w:val="4B4B4D"/>
          <w:spacing w:val="-7"/>
          <w:w w:val="105"/>
        </w:rPr>
        <w:t>,</w:t>
      </w:r>
      <w:r>
        <w:rPr>
          <w:color w:val="4B4B4D"/>
          <w:spacing w:val="-17"/>
          <w:w w:val="105"/>
        </w:rPr>
        <w:t> </w:t>
      </w:r>
      <w:r>
        <w:rPr>
          <w:color w:val="242628"/>
          <w:w w:val="105"/>
        </w:rPr>
        <w:t>обострений</w:t>
      </w:r>
      <w:r>
        <w:rPr>
          <w:color w:val="242628"/>
          <w:spacing w:val="-10"/>
          <w:w w:val="105"/>
        </w:rPr>
        <w:t> </w:t>
      </w:r>
      <w:r>
        <w:rPr>
          <w:color w:val="242628"/>
          <w:w w:val="105"/>
        </w:rPr>
        <w:t>ранее</w:t>
      </w:r>
      <w:r>
        <w:rPr>
          <w:color w:val="242628"/>
          <w:spacing w:val="-22"/>
          <w:w w:val="105"/>
        </w:rPr>
        <w:t> </w:t>
      </w:r>
      <w:r>
        <w:rPr>
          <w:color w:val="242628"/>
          <w:w w:val="105"/>
        </w:rPr>
        <w:t>сформированных</w:t>
      </w:r>
      <w:r>
        <w:rPr>
          <w:color w:val="242628"/>
          <w:spacing w:val="-17"/>
          <w:w w:val="105"/>
        </w:rPr>
        <w:t> </w:t>
      </w:r>
      <w:r>
        <w:rPr>
          <w:color w:val="343636"/>
          <w:w w:val="105"/>
        </w:rPr>
        <w:t>хронических</w:t>
      </w:r>
      <w:r>
        <w:rPr>
          <w:color w:val="343636"/>
          <w:spacing w:val="-18"/>
          <w:w w:val="105"/>
        </w:rPr>
        <w:t> </w:t>
      </w:r>
      <w:r>
        <w:rPr>
          <w:color w:val="242628"/>
          <w:w w:val="105"/>
        </w:rPr>
        <w:t>неинфекционных</w:t>
      </w:r>
      <w:r>
        <w:rPr>
          <w:color w:val="242628"/>
          <w:spacing w:val="-25"/>
          <w:w w:val="105"/>
        </w:rPr>
        <w:t> </w:t>
      </w:r>
      <w:r>
        <w:rPr>
          <w:color w:val="343636"/>
          <w:w w:val="105"/>
        </w:rPr>
        <w:t>заболева­ </w:t>
      </w:r>
      <w:r>
        <w:rPr>
          <w:color w:val="242628"/>
          <w:spacing w:val="-6"/>
          <w:w w:val="105"/>
        </w:rPr>
        <w:t>ний</w:t>
      </w:r>
      <w:r>
        <w:rPr>
          <w:color w:val="4B4B4D"/>
          <w:spacing w:val="-6"/>
          <w:w w:val="105"/>
        </w:rPr>
        <w:t>.</w:t>
      </w:r>
    </w:p>
    <w:p>
      <w:pPr>
        <w:pStyle w:val="BodyText"/>
        <w:spacing w:line="271" w:lineRule="exact"/>
        <w:ind w:left="1243"/>
        <w:jc w:val="left"/>
      </w:pPr>
      <w:r>
        <w:rPr>
          <w:color w:val="242628"/>
          <w:w w:val="105"/>
        </w:rPr>
        <w:t>Организация </w:t>
      </w:r>
      <w:r>
        <w:rPr>
          <w:color w:val="343636"/>
          <w:w w:val="105"/>
        </w:rPr>
        <w:t>диспансерного наблюдения </w:t>
      </w:r>
      <w:r>
        <w:rPr>
          <w:color w:val="242628"/>
          <w:w w:val="105"/>
        </w:rPr>
        <w:t>работающих граждан </w:t>
      </w:r>
      <w:r>
        <w:rPr>
          <w:color w:val="343636"/>
          <w:w w:val="105"/>
        </w:rPr>
        <w:t>может </w:t>
      </w:r>
      <w:r>
        <w:rPr>
          <w:color w:val="242628"/>
          <w:w w:val="105"/>
        </w:rPr>
        <w:t>осу­</w:t>
      </w:r>
    </w:p>
    <w:p>
      <w:pPr>
        <w:pStyle w:val="BodyText"/>
        <w:spacing w:before="33"/>
        <w:ind w:left="581"/>
        <w:jc w:val="left"/>
      </w:pPr>
      <w:r>
        <w:rPr>
          <w:color w:val="242628"/>
        </w:rPr>
        <w:t>ществляться:</w:t>
      </w:r>
    </w:p>
    <w:p>
      <w:pPr>
        <w:pStyle w:val="BodyText"/>
        <w:spacing w:line="254" w:lineRule="auto" w:before="5"/>
        <w:ind w:left="590" w:right="398" w:firstLine="656"/>
      </w:pPr>
      <w:r>
        <w:rPr>
          <w:color w:val="242628"/>
          <w:w w:val="105"/>
        </w:rPr>
        <w:t>при</w:t>
      </w:r>
      <w:r>
        <w:rPr>
          <w:color w:val="242628"/>
          <w:spacing w:val="-21"/>
          <w:w w:val="105"/>
        </w:rPr>
        <w:t> </w:t>
      </w:r>
      <w:r>
        <w:rPr>
          <w:color w:val="242628"/>
          <w:w w:val="105"/>
        </w:rPr>
        <w:t>наличии</w:t>
      </w:r>
      <w:r>
        <w:rPr>
          <w:color w:val="242628"/>
          <w:spacing w:val="-11"/>
          <w:w w:val="105"/>
        </w:rPr>
        <w:t> </w:t>
      </w:r>
      <w:r>
        <w:rPr>
          <w:color w:val="242628"/>
          <w:w w:val="105"/>
        </w:rPr>
        <w:t>у</w:t>
      </w:r>
      <w:r>
        <w:rPr>
          <w:color w:val="242628"/>
          <w:spacing w:val="-24"/>
          <w:w w:val="105"/>
        </w:rPr>
        <w:t> </w:t>
      </w:r>
      <w:r>
        <w:rPr>
          <w:color w:val="242628"/>
          <w:w w:val="105"/>
        </w:rPr>
        <w:t>работодателя</w:t>
      </w:r>
      <w:r>
        <w:rPr>
          <w:color w:val="242628"/>
          <w:spacing w:val="2"/>
          <w:w w:val="105"/>
        </w:rPr>
        <w:t> </w:t>
      </w:r>
      <w:r>
        <w:rPr>
          <w:color w:val="242628"/>
          <w:w w:val="105"/>
        </w:rPr>
        <w:t>подразделения</w:t>
      </w:r>
      <w:r>
        <w:rPr>
          <w:color w:val="242628"/>
          <w:spacing w:val="-8"/>
          <w:w w:val="105"/>
        </w:rPr>
        <w:t> </w:t>
      </w:r>
      <w:r>
        <w:rPr>
          <w:color w:val="242628"/>
          <w:w w:val="105"/>
        </w:rPr>
        <w:t>(кабинет</w:t>
      </w:r>
      <w:r>
        <w:rPr>
          <w:color w:val="242628"/>
          <w:spacing w:val="-16"/>
          <w:w w:val="105"/>
        </w:rPr>
        <w:t> </w:t>
      </w:r>
      <w:r>
        <w:rPr>
          <w:color w:val="242628"/>
          <w:w w:val="105"/>
        </w:rPr>
        <w:t>врача,</w:t>
      </w:r>
      <w:r>
        <w:rPr>
          <w:color w:val="242628"/>
          <w:spacing w:val="-21"/>
          <w:w w:val="105"/>
        </w:rPr>
        <w:t> </w:t>
      </w:r>
      <w:r>
        <w:rPr>
          <w:color w:val="343636"/>
          <w:w w:val="105"/>
        </w:rPr>
        <w:t>здравпункт,</w:t>
      </w:r>
      <w:r>
        <w:rPr>
          <w:color w:val="343636"/>
          <w:spacing w:val="-18"/>
          <w:w w:val="105"/>
        </w:rPr>
        <w:t> </w:t>
      </w:r>
      <w:r>
        <w:rPr>
          <w:color w:val="343636"/>
          <w:w w:val="105"/>
        </w:rPr>
        <w:t>меди­ </w:t>
      </w:r>
      <w:r>
        <w:rPr>
          <w:color w:val="242628"/>
          <w:w w:val="105"/>
        </w:rPr>
        <w:t>цинский</w:t>
      </w:r>
      <w:r>
        <w:rPr>
          <w:color w:val="242628"/>
          <w:spacing w:val="-9"/>
          <w:w w:val="105"/>
        </w:rPr>
        <w:t> </w:t>
      </w:r>
      <w:r>
        <w:rPr>
          <w:color w:val="343636"/>
          <w:w w:val="105"/>
        </w:rPr>
        <w:t>кабинет,</w:t>
      </w:r>
      <w:r>
        <w:rPr>
          <w:color w:val="343636"/>
          <w:spacing w:val="-15"/>
          <w:w w:val="105"/>
        </w:rPr>
        <w:t> </w:t>
      </w:r>
      <w:r>
        <w:rPr>
          <w:color w:val="242628"/>
          <w:w w:val="105"/>
        </w:rPr>
        <w:t>медицинская</w:t>
      </w:r>
      <w:r>
        <w:rPr>
          <w:color w:val="242628"/>
          <w:spacing w:val="-14"/>
          <w:w w:val="105"/>
        </w:rPr>
        <w:t> </w:t>
      </w:r>
      <w:r>
        <w:rPr>
          <w:color w:val="343636"/>
          <w:w w:val="105"/>
        </w:rPr>
        <w:t>часть</w:t>
      </w:r>
      <w:r>
        <w:rPr>
          <w:color w:val="343636"/>
          <w:spacing w:val="-23"/>
          <w:w w:val="105"/>
        </w:rPr>
        <w:t> </w:t>
      </w:r>
      <w:r>
        <w:rPr>
          <w:color w:val="242628"/>
          <w:w w:val="105"/>
        </w:rPr>
        <w:t>и</w:t>
      </w:r>
      <w:r>
        <w:rPr>
          <w:color w:val="242628"/>
          <w:spacing w:val="-25"/>
          <w:w w:val="105"/>
        </w:rPr>
        <w:t> </w:t>
      </w:r>
      <w:r>
        <w:rPr>
          <w:color w:val="343636"/>
          <w:w w:val="105"/>
        </w:rPr>
        <w:t>другие</w:t>
      </w:r>
      <w:r>
        <w:rPr>
          <w:color w:val="343636"/>
          <w:spacing w:val="-16"/>
          <w:w w:val="105"/>
        </w:rPr>
        <w:t> </w:t>
      </w:r>
      <w:r>
        <w:rPr>
          <w:color w:val="242628"/>
          <w:w w:val="105"/>
        </w:rPr>
        <w:t>подразделения),</w:t>
      </w:r>
      <w:r>
        <w:rPr>
          <w:color w:val="242628"/>
          <w:spacing w:val="-42"/>
          <w:w w:val="105"/>
        </w:rPr>
        <w:t> </w:t>
      </w:r>
      <w:r>
        <w:rPr>
          <w:color w:val="242628"/>
          <w:w w:val="105"/>
        </w:rPr>
        <w:t>оказывающего</w:t>
      </w:r>
      <w:r>
        <w:rPr>
          <w:color w:val="242628"/>
          <w:spacing w:val="-13"/>
          <w:w w:val="105"/>
        </w:rPr>
        <w:t> </w:t>
      </w:r>
      <w:r>
        <w:rPr>
          <w:color w:val="242628"/>
          <w:spacing w:val="-8"/>
          <w:w w:val="105"/>
        </w:rPr>
        <w:t>меди</w:t>
      </w:r>
      <w:r>
        <w:rPr>
          <w:color w:val="4B4B4D"/>
          <w:spacing w:val="-8"/>
          <w:w w:val="105"/>
        </w:rPr>
        <w:t>­ </w:t>
      </w:r>
      <w:r>
        <w:rPr>
          <w:color w:val="242628"/>
          <w:w w:val="105"/>
        </w:rPr>
        <w:t>цинскую</w:t>
      </w:r>
      <w:r>
        <w:rPr>
          <w:color w:val="242628"/>
          <w:spacing w:val="-26"/>
          <w:w w:val="105"/>
        </w:rPr>
        <w:t> </w:t>
      </w:r>
      <w:r>
        <w:rPr>
          <w:color w:val="242628"/>
          <w:w w:val="105"/>
        </w:rPr>
        <w:t>помощь</w:t>
      </w:r>
      <w:r>
        <w:rPr>
          <w:color w:val="242628"/>
          <w:spacing w:val="-21"/>
          <w:w w:val="105"/>
        </w:rPr>
        <w:t> </w:t>
      </w:r>
      <w:r>
        <w:rPr>
          <w:color w:val="242628"/>
          <w:w w:val="105"/>
        </w:rPr>
        <w:t>работникам</w:t>
      </w:r>
      <w:r>
        <w:rPr>
          <w:color w:val="242628"/>
          <w:spacing w:val="-8"/>
          <w:w w:val="105"/>
        </w:rPr>
        <w:t> </w:t>
      </w:r>
      <w:r>
        <w:rPr>
          <w:color w:val="343636"/>
          <w:w w:val="105"/>
        </w:rPr>
        <w:t>организации</w:t>
      </w:r>
      <w:r>
        <w:rPr>
          <w:color w:val="343636"/>
          <w:spacing w:val="-14"/>
          <w:w w:val="105"/>
        </w:rPr>
        <w:t> </w:t>
      </w:r>
      <w:r>
        <w:rPr>
          <w:color w:val="343636"/>
          <w:w w:val="105"/>
        </w:rPr>
        <w:t>силами</w:t>
      </w:r>
      <w:r>
        <w:rPr>
          <w:color w:val="343636"/>
          <w:spacing w:val="-9"/>
          <w:w w:val="105"/>
        </w:rPr>
        <w:t> </w:t>
      </w:r>
      <w:r>
        <w:rPr>
          <w:color w:val="343636"/>
          <w:w w:val="105"/>
        </w:rPr>
        <w:t>и</w:t>
      </w:r>
      <w:r>
        <w:rPr>
          <w:color w:val="343636"/>
          <w:spacing w:val="-29"/>
          <w:w w:val="105"/>
        </w:rPr>
        <w:t> </w:t>
      </w:r>
      <w:r>
        <w:rPr>
          <w:color w:val="343636"/>
          <w:w w:val="105"/>
        </w:rPr>
        <w:t>средствами</w:t>
      </w:r>
      <w:r>
        <w:rPr>
          <w:color w:val="343636"/>
          <w:spacing w:val="-9"/>
          <w:w w:val="105"/>
        </w:rPr>
        <w:t> </w:t>
      </w:r>
      <w:r>
        <w:rPr>
          <w:color w:val="343636"/>
          <w:w w:val="105"/>
        </w:rPr>
        <w:t>такого</w:t>
      </w:r>
      <w:r>
        <w:rPr>
          <w:color w:val="343636"/>
          <w:spacing w:val="-21"/>
          <w:w w:val="105"/>
        </w:rPr>
        <w:t> </w:t>
      </w:r>
      <w:r>
        <w:rPr>
          <w:color w:val="242628"/>
          <w:w w:val="105"/>
        </w:rPr>
        <w:t>подразделе­ ния;</w:t>
      </w:r>
    </w:p>
    <w:p>
      <w:pPr>
        <w:pStyle w:val="BodyText"/>
        <w:spacing w:line="277" w:lineRule="exact"/>
        <w:ind w:left="1247"/>
      </w:pPr>
      <w:r>
        <w:rPr>
          <w:color w:val="343636"/>
        </w:rPr>
        <w:t>при  </w:t>
      </w:r>
      <w:r>
        <w:rPr>
          <w:color w:val="242628"/>
        </w:rPr>
        <w:t>отсутствии  </w:t>
      </w:r>
      <w:r>
        <w:rPr>
          <w:color w:val="343636"/>
        </w:rPr>
        <w:t>у  </w:t>
      </w:r>
      <w:r>
        <w:rPr>
          <w:color w:val="242628"/>
        </w:rPr>
        <w:t>работодателя  </w:t>
      </w:r>
      <w:r>
        <w:rPr>
          <w:color w:val="343636"/>
        </w:rPr>
        <w:t>указанного  подразделения   </w:t>
      </w:r>
      <w:r>
        <w:rPr>
          <w:color w:val="242628"/>
        </w:rPr>
        <w:t>путем</w:t>
      </w:r>
      <w:r>
        <w:rPr>
          <w:color w:val="242628"/>
          <w:spacing w:val="-1"/>
        </w:rPr>
        <w:t> </w:t>
      </w:r>
      <w:r>
        <w:rPr>
          <w:color w:val="343636"/>
        </w:rPr>
        <w:t>заключения</w:t>
      </w:r>
    </w:p>
    <w:p>
      <w:pPr>
        <w:pStyle w:val="BodyText"/>
        <w:spacing w:line="252" w:lineRule="auto" w:before="14"/>
        <w:ind w:left="599" w:right="389" w:hanging="3"/>
      </w:pPr>
      <w:r>
        <w:rPr>
          <w:color w:val="242628"/>
          <w:w w:val="105"/>
        </w:rPr>
        <w:t>работодателем</w:t>
      </w:r>
      <w:r>
        <w:rPr>
          <w:color w:val="242628"/>
          <w:spacing w:val="4"/>
          <w:w w:val="105"/>
        </w:rPr>
        <w:t> </w:t>
      </w:r>
      <w:r>
        <w:rPr>
          <w:color w:val="343636"/>
          <w:w w:val="105"/>
        </w:rPr>
        <w:t>договора</w:t>
      </w:r>
      <w:r>
        <w:rPr>
          <w:color w:val="343636"/>
          <w:spacing w:val="-12"/>
          <w:w w:val="105"/>
        </w:rPr>
        <w:t> </w:t>
      </w:r>
      <w:r>
        <w:rPr>
          <w:color w:val="343636"/>
          <w:w w:val="105"/>
        </w:rPr>
        <w:t>с</w:t>
      </w:r>
      <w:r>
        <w:rPr>
          <w:color w:val="343636"/>
          <w:spacing w:val="-6"/>
          <w:w w:val="105"/>
        </w:rPr>
        <w:t> </w:t>
      </w:r>
      <w:r>
        <w:rPr>
          <w:color w:val="343636"/>
          <w:w w:val="105"/>
        </w:rPr>
        <w:t>государственной</w:t>
      </w:r>
      <w:r>
        <w:rPr>
          <w:color w:val="343636"/>
          <w:spacing w:val="-24"/>
          <w:w w:val="105"/>
        </w:rPr>
        <w:t> </w:t>
      </w:r>
      <w:r>
        <w:rPr>
          <w:color w:val="343636"/>
          <w:w w:val="105"/>
        </w:rPr>
        <w:t>медицинской</w:t>
      </w:r>
      <w:r>
        <w:rPr>
          <w:color w:val="343636"/>
          <w:spacing w:val="1"/>
          <w:w w:val="105"/>
        </w:rPr>
        <w:t> </w:t>
      </w:r>
      <w:r>
        <w:rPr>
          <w:color w:val="242628"/>
          <w:w w:val="105"/>
        </w:rPr>
        <w:t>организацией</w:t>
      </w:r>
      <w:r>
        <w:rPr>
          <w:color w:val="242628"/>
          <w:spacing w:val="-2"/>
          <w:w w:val="105"/>
        </w:rPr>
        <w:t> </w:t>
      </w:r>
      <w:r>
        <w:rPr>
          <w:color w:val="242628"/>
          <w:w w:val="105"/>
        </w:rPr>
        <w:t>любой</w:t>
      </w:r>
      <w:r>
        <w:rPr>
          <w:color w:val="242628"/>
          <w:spacing w:val="-19"/>
          <w:w w:val="105"/>
        </w:rPr>
        <w:t> </w:t>
      </w:r>
      <w:r>
        <w:rPr>
          <w:color w:val="242628"/>
          <w:w w:val="105"/>
        </w:rPr>
        <w:t>под­ </w:t>
      </w:r>
      <w:r>
        <w:rPr>
          <w:color w:val="343636"/>
          <w:w w:val="105"/>
        </w:rPr>
        <w:t>ведомственности, участвующей </w:t>
      </w:r>
      <w:r>
        <w:rPr>
          <w:color w:val="242628"/>
          <w:w w:val="105"/>
        </w:rPr>
        <w:t>в </w:t>
      </w:r>
      <w:r>
        <w:rPr>
          <w:color w:val="343636"/>
          <w:w w:val="105"/>
        </w:rPr>
        <w:t>базовой </w:t>
      </w:r>
      <w:r>
        <w:rPr>
          <w:color w:val="242628"/>
          <w:w w:val="105"/>
        </w:rPr>
        <w:t>(территориальной) программе ОМС и </w:t>
      </w:r>
      <w:r>
        <w:rPr>
          <w:color w:val="343636"/>
          <w:w w:val="105"/>
        </w:rPr>
        <w:t>имеющей </w:t>
      </w:r>
      <w:r>
        <w:rPr>
          <w:color w:val="242628"/>
          <w:spacing w:val="-7"/>
          <w:w w:val="105"/>
        </w:rPr>
        <w:t>материально-</w:t>
      </w:r>
      <w:r>
        <w:rPr>
          <w:color w:val="4B4B4D"/>
          <w:spacing w:val="-7"/>
          <w:w w:val="105"/>
        </w:rPr>
        <w:t>техническую </w:t>
      </w:r>
      <w:r>
        <w:rPr>
          <w:color w:val="242628"/>
          <w:w w:val="105"/>
        </w:rPr>
        <w:t>базу и </w:t>
      </w:r>
      <w:r>
        <w:rPr>
          <w:color w:val="343636"/>
          <w:w w:val="105"/>
        </w:rPr>
        <w:t>медицинских </w:t>
      </w:r>
      <w:r>
        <w:rPr>
          <w:color w:val="242628"/>
          <w:spacing w:val="-4"/>
          <w:w w:val="105"/>
        </w:rPr>
        <w:t>работников</w:t>
      </w:r>
      <w:r>
        <w:rPr>
          <w:color w:val="4B4B4D"/>
          <w:spacing w:val="-4"/>
          <w:w w:val="105"/>
        </w:rPr>
        <w:t>,</w:t>
      </w:r>
      <w:r>
        <w:rPr>
          <w:color w:val="4B4B4D"/>
          <w:spacing w:val="-48"/>
          <w:w w:val="105"/>
        </w:rPr>
        <w:t> </w:t>
      </w:r>
      <w:r>
        <w:rPr>
          <w:color w:val="242628"/>
          <w:w w:val="105"/>
        </w:rPr>
        <w:t>необходимых.</w:t>
      </w:r>
    </w:p>
    <w:p>
      <w:pPr>
        <w:spacing w:after="0" w:line="252" w:lineRule="auto"/>
        <w:sectPr>
          <w:pgSz w:w="11900" w:h="16840"/>
          <w:pgMar w:header="963" w:footer="0" w:top="1160" w:bottom="280" w:left="840" w:right="360"/>
        </w:sectPr>
      </w:pPr>
    </w:p>
    <w:p>
      <w:pPr>
        <w:pStyle w:val="BodyText"/>
        <w:spacing w:before="4"/>
        <w:jc w:val="left"/>
        <w:rPr>
          <w:sz w:val="18"/>
        </w:rPr>
      </w:pPr>
    </w:p>
    <w:p>
      <w:pPr>
        <w:spacing w:line="268" w:lineRule="auto" w:before="90"/>
        <w:ind w:left="495" w:right="540" w:hanging="4"/>
        <w:jc w:val="both"/>
        <w:rPr>
          <w:sz w:val="25"/>
        </w:rPr>
      </w:pPr>
      <w:r>
        <w:rPr>
          <w:rFonts w:ascii="Arial" w:hAnsi="Arial"/>
          <w:color w:val="26282A"/>
          <w:w w:val="105"/>
          <w:sz w:val="23"/>
        </w:rPr>
        <w:t>для </w:t>
      </w:r>
      <w:r>
        <w:rPr>
          <w:color w:val="26282A"/>
          <w:w w:val="105"/>
          <w:sz w:val="25"/>
        </w:rPr>
        <w:t>проведения диспансерного наблюдения работающего гражданина (с оплатой та</w:t>
      </w:r>
      <w:r>
        <w:rPr>
          <w:color w:val="070808"/>
          <w:w w:val="105"/>
          <w:sz w:val="25"/>
        </w:rPr>
        <w:t>­ </w:t>
      </w:r>
      <w:r>
        <w:rPr>
          <w:color w:val="26282A"/>
          <w:w w:val="105"/>
          <w:sz w:val="25"/>
        </w:rPr>
        <w:t>кой медицинской помощи по о</w:t>
      </w:r>
      <w:r>
        <w:rPr>
          <w:color w:val="3F4242"/>
          <w:w w:val="105"/>
          <w:sz w:val="25"/>
        </w:rPr>
        <w:t>т</w:t>
      </w:r>
      <w:r>
        <w:rPr>
          <w:color w:val="26282A"/>
          <w:w w:val="105"/>
          <w:sz w:val="25"/>
        </w:rPr>
        <w:t>дельным реестрам счетов в порядке, устанавливае­ мом Министерством здравоохранения Российской Федерации).</w:t>
      </w:r>
    </w:p>
    <w:p>
      <w:pPr>
        <w:spacing w:line="262" w:lineRule="exact" w:before="0"/>
        <w:ind w:left="1162" w:right="0" w:firstLine="0"/>
        <w:jc w:val="both"/>
        <w:rPr>
          <w:sz w:val="25"/>
        </w:rPr>
      </w:pPr>
      <w:r>
        <w:rPr>
          <w:color w:val="26282A"/>
          <w:w w:val="105"/>
          <w:sz w:val="25"/>
        </w:rPr>
        <w:t>Копия договора о проведении диспансерного наблюдения работающих граж­</w:t>
      </w:r>
    </w:p>
    <w:p>
      <w:pPr>
        <w:spacing w:line="249" w:lineRule="auto" w:before="17"/>
        <w:ind w:left="500" w:right="511" w:hanging="2"/>
        <w:jc w:val="both"/>
        <w:rPr>
          <w:sz w:val="25"/>
        </w:rPr>
      </w:pPr>
      <w:r>
        <w:rPr>
          <w:color w:val="26282A"/>
          <w:w w:val="105"/>
          <w:sz w:val="25"/>
        </w:rPr>
        <w:t>дан между работодателем и указанной медицинской организацией, заверенная в установленном порядке, направляется медицинской организацией в ТФОМС Рес­ публики Татарстан в целях последующей оплаты оказанных комплексных посеще­ ний по диспансерному наблюдению работающих граждан в рамках отдельных ре­ естров счетов.</w:t>
      </w:r>
    </w:p>
    <w:p>
      <w:pPr>
        <w:spacing w:line="266" w:lineRule="exact" w:before="0"/>
        <w:ind w:left="1173" w:right="0" w:firstLine="0"/>
        <w:jc w:val="both"/>
        <w:rPr>
          <w:sz w:val="25"/>
        </w:rPr>
      </w:pPr>
      <w:r>
        <w:rPr>
          <w:color w:val="26282A"/>
          <w:w w:val="110"/>
          <w:sz w:val="25"/>
        </w:rPr>
        <w:t>Диспансерное наблюдение работающего гражданина также может быть</w:t>
      </w:r>
      <w:r>
        <w:rPr>
          <w:color w:val="26282A"/>
          <w:spacing w:val="56"/>
          <w:w w:val="110"/>
          <w:sz w:val="25"/>
        </w:rPr>
        <w:t> </w:t>
      </w:r>
      <w:r>
        <w:rPr>
          <w:color w:val="26282A"/>
          <w:spacing w:val="-6"/>
          <w:w w:val="110"/>
          <w:sz w:val="25"/>
        </w:rPr>
        <w:t>про</w:t>
      </w:r>
      <w:r>
        <w:rPr>
          <w:color w:val="070808"/>
          <w:spacing w:val="-6"/>
          <w:w w:val="110"/>
          <w:sz w:val="25"/>
        </w:rPr>
        <w:t>­</w:t>
      </w:r>
    </w:p>
    <w:p>
      <w:pPr>
        <w:spacing w:line="249" w:lineRule="auto" w:before="7"/>
        <w:ind w:left="507" w:right="520" w:firstLine="6"/>
        <w:jc w:val="both"/>
        <w:rPr>
          <w:sz w:val="25"/>
        </w:rPr>
      </w:pPr>
      <w:r>
        <w:rPr>
          <w:color w:val="26282A"/>
          <w:w w:val="105"/>
          <w:sz w:val="25"/>
        </w:rPr>
        <w:t>ведено силами медицинской организации, к которой прикреплен работающий </w:t>
      </w:r>
      <w:r>
        <w:rPr>
          <w:color w:val="26282A"/>
          <w:spacing w:val="-3"/>
          <w:w w:val="105"/>
          <w:sz w:val="25"/>
        </w:rPr>
        <w:t>граж</w:t>
      </w:r>
      <w:r>
        <w:rPr>
          <w:color w:val="070808"/>
          <w:spacing w:val="-3"/>
          <w:w w:val="105"/>
          <w:sz w:val="25"/>
        </w:rPr>
        <w:t>­ </w:t>
      </w:r>
      <w:r>
        <w:rPr>
          <w:color w:val="26282A"/>
          <w:w w:val="105"/>
          <w:sz w:val="25"/>
        </w:rPr>
        <w:t>данин, с использованием выездных методов работы и организацией осмотров и ис</w:t>
      </w:r>
      <w:r>
        <w:rPr>
          <w:color w:val="070808"/>
          <w:w w:val="105"/>
          <w:sz w:val="25"/>
        </w:rPr>
        <w:t>­ </w:t>
      </w:r>
      <w:r>
        <w:rPr>
          <w:color w:val="26282A"/>
          <w:w w:val="105"/>
          <w:sz w:val="25"/>
        </w:rPr>
        <w:t>следований по месту осуществления гражданином служебной</w:t>
      </w:r>
      <w:r>
        <w:rPr>
          <w:color w:val="26282A"/>
          <w:spacing w:val="-33"/>
          <w:w w:val="105"/>
          <w:sz w:val="25"/>
        </w:rPr>
        <w:t> </w:t>
      </w:r>
      <w:r>
        <w:rPr>
          <w:color w:val="26282A"/>
          <w:w w:val="105"/>
          <w:sz w:val="25"/>
        </w:rPr>
        <w:t>деятельности.</w:t>
      </w:r>
    </w:p>
    <w:p>
      <w:pPr>
        <w:spacing w:line="247" w:lineRule="auto" w:before="0"/>
        <w:ind w:left="509" w:right="496" w:firstLine="662"/>
        <w:jc w:val="both"/>
        <w:rPr>
          <w:sz w:val="25"/>
        </w:rPr>
      </w:pPr>
      <w:r>
        <w:rPr>
          <w:color w:val="26282A"/>
          <w:w w:val="105"/>
          <w:sz w:val="25"/>
        </w:rPr>
        <w:t>Если медицинская организация, осуществляющая диспансерное наблюдение работающего гражданина в соответствии с настоящим разделом </w:t>
      </w:r>
      <w:r>
        <w:rPr>
          <w:color w:val="26282A"/>
          <w:spacing w:val="-4"/>
          <w:w w:val="105"/>
          <w:sz w:val="25"/>
        </w:rPr>
        <w:t>Программы</w:t>
      </w:r>
      <w:r>
        <w:rPr>
          <w:color w:val="3F4242"/>
          <w:spacing w:val="-4"/>
          <w:w w:val="105"/>
          <w:sz w:val="25"/>
        </w:rPr>
        <w:t>, </w:t>
      </w:r>
      <w:r>
        <w:rPr>
          <w:color w:val="26282A"/>
          <w:w w:val="105"/>
          <w:sz w:val="25"/>
        </w:rPr>
        <w:t>не яв­ ляется медицинской </w:t>
      </w:r>
      <w:r>
        <w:rPr>
          <w:color w:val="26282A"/>
          <w:spacing w:val="-3"/>
          <w:w w:val="105"/>
          <w:sz w:val="25"/>
        </w:rPr>
        <w:t>организацией</w:t>
      </w:r>
      <w:r>
        <w:rPr>
          <w:color w:val="3F4242"/>
          <w:spacing w:val="-3"/>
          <w:w w:val="105"/>
          <w:sz w:val="25"/>
        </w:rPr>
        <w:t>, </w:t>
      </w:r>
      <w:r>
        <w:rPr>
          <w:color w:val="26282A"/>
          <w:w w:val="105"/>
          <w:sz w:val="25"/>
        </w:rPr>
        <w:t>к которой прикреплен  работающий  гражданин, то такая организация направляет сведения о результатах прохождения работающим гражданином диспансерного наблюдения в медицинскую организацию, к которой прикреплен гражданин, с использованием федеральной государственной информа­ ционной системы «Единый портал государственных и муниципальных услуг </w:t>
      </w:r>
      <w:r>
        <w:rPr>
          <w:color w:val="26282A"/>
          <w:spacing w:val="-5"/>
          <w:w w:val="105"/>
          <w:sz w:val="25"/>
        </w:rPr>
        <w:t>(функ</w:t>
      </w:r>
      <w:r>
        <w:rPr>
          <w:color w:val="070808"/>
          <w:spacing w:val="-5"/>
          <w:w w:val="105"/>
          <w:sz w:val="25"/>
        </w:rPr>
        <w:t>­ </w:t>
      </w:r>
      <w:r>
        <w:rPr>
          <w:color w:val="26282A"/>
          <w:spacing w:val="-4"/>
          <w:w w:val="105"/>
          <w:sz w:val="25"/>
        </w:rPr>
        <w:t>ций)</w:t>
      </w:r>
      <w:r>
        <w:rPr>
          <w:color w:val="3F4242"/>
          <w:spacing w:val="-4"/>
          <w:w w:val="105"/>
          <w:sz w:val="25"/>
        </w:rPr>
        <w:t>» </w:t>
      </w:r>
      <w:r>
        <w:rPr>
          <w:color w:val="26282A"/>
          <w:w w:val="105"/>
          <w:sz w:val="25"/>
        </w:rPr>
        <w:t>в течение трех рабочих дней после получения указанных</w:t>
      </w:r>
      <w:r>
        <w:rPr>
          <w:color w:val="26282A"/>
          <w:spacing w:val="10"/>
          <w:w w:val="105"/>
          <w:sz w:val="25"/>
        </w:rPr>
        <w:t> </w:t>
      </w:r>
      <w:r>
        <w:rPr>
          <w:color w:val="26282A"/>
          <w:w w:val="105"/>
          <w:sz w:val="25"/>
        </w:rPr>
        <w:t>результатов.</w:t>
      </w:r>
    </w:p>
    <w:p>
      <w:pPr>
        <w:spacing w:line="249" w:lineRule="auto" w:before="0"/>
        <w:ind w:left="523" w:right="484" w:firstLine="667"/>
        <w:jc w:val="both"/>
        <w:rPr>
          <w:sz w:val="25"/>
        </w:rPr>
      </w:pPr>
      <w:r>
        <w:rPr>
          <w:color w:val="26282A"/>
          <w:w w:val="105"/>
          <w:sz w:val="25"/>
        </w:rPr>
        <w:t>В этом случае ТФОМС Республики Татарстан осуществляет контроль за пра­ вильностью учета проведенного  диспансерного  наблюдения  работающих  граждан в целях исключения дублирования этого</w:t>
      </w:r>
      <w:r>
        <w:rPr>
          <w:color w:val="26282A"/>
          <w:spacing w:val="4"/>
          <w:w w:val="105"/>
          <w:sz w:val="25"/>
        </w:rPr>
        <w:t> </w:t>
      </w:r>
      <w:r>
        <w:rPr>
          <w:color w:val="26282A"/>
          <w:w w:val="105"/>
          <w:sz w:val="25"/>
        </w:rPr>
        <w:t>наблюдения.</w:t>
      </w:r>
    </w:p>
    <w:p>
      <w:pPr>
        <w:spacing w:line="252" w:lineRule="auto" w:before="0"/>
        <w:ind w:left="525" w:right="457" w:firstLine="665"/>
        <w:jc w:val="both"/>
        <w:rPr>
          <w:sz w:val="25"/>
        </w:rPr>
      </w:pPr>
      <w:r>
        <w:rPr>
          <w:color w:val="26282A"/>
          <w:w w:val="105"/>
          <w:sz w:val="25"/>
        </w:rPr>
        <w:t>Порядок проведения диспансерного наблюдения работающих граждан и поря</w:t>
      </w:r>
      <w:r>
        <w:rPr>
          <w:color w:val="070808"/>
          <w:w w:val="105"/>
          <w:sz w:val="25"/>
        </w:rPr>
        <w:t>­ </w:t>
      </w:r>
      <w:r>
        <w:rPr>
          <w:color w:val="26282A"/>
          <w:w w:val="105"/>
          <w:sz w:val="25"/>
        </w:rPr>
        <w:t>док обмена информацией о результатах такого диспансерного наблюдения между медицинскими организациями устанавливаются Министерством </w:t>
      </w:r>
      <w:r>
        <w:rPr>
          <w:color w:val="3F4242"/>
          <w:w w:val="105"/>
          <w:sz w:val="25"/>
        </w:rPr>
        <w:t>з</w:t>
      </w:r>
      <w:r>
        <w:rPr>
          <w:color w:val="26282A"/>
          <w:w w:val="105"/>
          <w:sz w:val="25"/>
        </w:rPr>
        <w:t>дравоохр анения Российской Федерации</w:t>
      </w:r>
      <w:r>
        <w:rPr>
          <w:color w:val="3F4242"/>
          <w:w w:val="105"/>
          <w:sz w:val="25"/>
        </w:rPr>
        <w:t>.</w:t>
      </w:r>
    </w:p>
    <w:p>
      <w:pPr>
        <w:spacing w:line="268" w:lineRule="exact" w:before="0"/>
        <w:ind w:left="1197" w:right="0" w:firstLine="0"/>
        <w:jc w:val="both"/>
        <w:rPr>
          <w:sz w:val="25"/>
        </w:rPr>
      </w:pPr>
      <w:r>
        <w:rPr>
          <w:color w:val="26282A"/>
          <w:w w:val="105"/>
          <w:sz w:val="25"/>
        </w:rPr>
        <w:t>ТФОМС Республики Татарстан ведет учет всех случаев проведения диспан­</w:t>
      </w:r>
    </w:p>
    <w:p>
      <w:pPr>
        <w:spacing w:line="249" w:lineRule="auto" w:before="0"/>
        <w:ind w:left="536" w:right="463" w:hanging="6"/>
        <w:jc w:val="both"/>
        <w:rPr>
          <w:sz w:val="25"/>
        </w:rPr>
      </w:pPr>
      <w:r>
        <w:rPr>
          <w:color w:val="26282A"/>
          <w:w w:val="105"/>
          <w:sz w:val="25"/>
        </w:rPr>
        <w:t>серного набmодения работающих граждан (в разрезе каждого застрахованного рабо­ </w:t>
      </w:r>
      <w:r>
        <w:rPr>
          <w:color w:val="3F4242"/>
          <w:w w:val="105"/>
          <w:sz w:val="25"/>
        </w:rPr>
        <w:t>т</w:t>
      </w:r>
      <w:r>
        <w:rPr>
          <w:color w:val="26282A"/>
          <w:w w:val="105"/>
          <w:sz w:val="25"/>
        </w:rPr>
        <w:t>ающего гражданина) с ежемесячной передачей соответствующих обезличенных данных в Федеральный фонд обязательного медицинского страхования</w:t>
      </w:r>
      <w:r>
        <w:rPr>
          <w:color w:val="3F4242"/>
          <w:w w:val="105"/>
          <w:sz w:val="25"/>
        </w:rPr>
        <w:t>.</w:t>
      </w:r>
    </w:p>
    <w:p>
      <w:pPr>
        <w:spacing w:line="254" w:lineRule="auto" w:before="0"/>
        <w:ind w:left="543" w:right="450" w:firstLine="658"/>
        <w:jc w:val="both"/>
        <w:rPr>
          <w:sz w:val="25"/>
        </w:rPr>
      </w:pPr>
      <w:r>
        <w:rPr>
          <w:color w:val="26282A"/>
          <w:w w:val="110"/>
          <w:sz w:val="25"/>
        </w:rPr>
        <w:t>Министерство </w:t>
      </w:r>
      <w:r>
        <w:rPr>
          <w:color w:val="3F4242"/>
          <w:w w:val="110"/>
          <w:sz w:val="25"/>
        </w:rPr>
        <w:t>з</w:t>
      </w:r>
      <w:r>
        <w:rPr>
          <w:color w:val="26282A"/>
          <w:w w:val="110"/>
          <w:sz w:val="25"/>
        </w:rPr>
        <w:t>дравоохранения Российской Федерации дает разъяснения по порядку</w:t>
      </w:r>
      <w:r>
        <w:rPr>
          <w:color w:val="26282A"/>
          <w:spacing w:val="-23"/>
          <w:w w:val="110"/>
          <w:sz w:val="25"/>
        </w:rPr>
        <w:t> </w:t>
      </w:r>
      <w:r>
        <w:rPr>
          <w:color w:val="26282A"/>
          <w:w w:val="110"/>
          <w:sz w:val="25"/>
        </w:rPr>
        <w:t>проведения</w:t>
      </w:r>
      <w:r>
        <w:rPr>
          <w:color w:val="26282A"/>
          <w:spacing w:val="-19"/>
          <w:w w:val="110"/>
          <w:sz w:val="25"/>
        </w:rPr>
        <w:t> </w:t>
      </w:r>
      <w:r>
        <w:rPr>
          <w:color w:val="26282A"/>
          <w:w w:val="110"/>
          <w:sz w:val="25"/>
        </w:rPr>
        <w:t>диспансерного</w:t>
      </w:r>
      <w:r>
        <w:rPr>
          <w:color w:val="26282A"/>
          <w:spacing w:val="-11"/>
          <w:w w:val="110"/>
          <w:sz w:val="25"/>
        </w:rPr>
        <w:t> </w:t>
      </w:r>
      <w:r>
        <w:rPr>
          <w:color w:val="26282A"/>
          <w:w w:val="110"/>
          <w:sz w:val="25"/>
        </w:rPr>
        <w:t>наблюдения</w:t>
      </w:r>
      <w:r>
        <w:rPr>
          <w:color w:val="26282A"/>
          <w:spacing w:val="-16"/>
          <w:w w:val="110"/>
          <w:sz w:val="25"/>
        </w:rPr>
        <w:t> </w:t>
      </w:r>
      <w:r>
        <w:rPr>
          <w:color w:val="26282A"/>
          <w:w w:val="110"/>
          <w:sz w:val="25"/>
        </w:rPr>
        <w:t>работающих</w:t>
      </w:r>
      <w:r>
        <w:rPr>
          <w:color w:val="26282A"/>
          <w:spacing w:val="-10"/>
          <w:w w:val="110"/>
          <w:sz w:val="25"/>
        </w:rPr>
        <w:t> </w:t>
      </w:r>
      <w:r>
        <w:rPr>
          <w:color w:val="26282A"/>
          <w:spacing w:val="-4"/>
          <w:w w:val="110"/>
          <w:sz w:val="25"/>
        </w:rPr>
        <w:t>граждан</w:t>
      </w:r>
      <w:r>
        <w:rPr>
          <w:color w:val="3F4242"/>
          <w:spacing w:val="-4"/>
          <w:w w:val="110"/>
          <w:sz w:val="25"/>
        </w:rPr>
        <w:t>,</w:t>
      </w:r>
      <w:r>
        <w:rPr>
          <w:color w:val="3F4242"/>
          <w:spacing w:val="-24"/>
          <w:w w:val="110"/>
          <w:sz w:val="25"/>
        </w:rPr>
        <w:t> </w:t>
      </w:r>
      <w:r>
        <w:rPr>
          <w:color w:val="26282A"/>
          <w:w w:val="110"/>
          <w:sz w:val="25"/>
        </w:rPr>
        <w:t>а</w:t>
      </w:r>
      <w:r>
        <w:rPr>
          <w:color w:val="26282A"/>
          <w:spacing w:val="-21"/>
          <w:w w:val="110"/>
          <w:sz w:val="25"/>
        </w:rPr>
        <w:t> </w:t>
      </w:r>
      <w:r>
        <w:rPr>
          <w:color w:val="26282A"/>
          <w:w w:val="110"/>
          <w:sz w:val="25"/>
        </w:rPr>
        <w:t>также</w:t>
      </w:r>
      <w:r>
        <w:rPr>
          <w:color w:val="26282A"/>
          <w:spacing w:val="-27"/>
          <w:w w:val="110"/>
          <w:sz w:val="25"/>
        </w:rPr>
        <w:t> </w:t>
      </w:r>
      <w:r>
        <w:rPr>
          <w:color w:val="26282A"/>
          <w:w w:val="110"/>
          <w:sz w:val="25"/>
        </w:rPr>
        <w:t>осу­ ществляет его</w:t>
      </w:r>
      <w:r>
        <w:rPr>
          <w:color w:val="26282A"/>
          <w:spacing w:val="-11"/>
          <w:w w:val="110"/>
          <w:sz w:val="25"/>
        </w:rPr>
        <w:t> </w:t>
      </w:r>
      <w:r>
        <w:rPr>
          <w:color w:val="26282A"/>
          <w:spacing w:val="-3"/>
          <w:w w:val="110"/>
          <w:sz w:val="25"/>
        </w:rPr>
        <w:t>мониторинг</w:t>
      </w:r>
      <w:r>
        <w:rPr>
          <w:color w:val="3F4242"/>
          <w:spacing w:val="-3"/>
          <w:w w:val="110"/>
          <w:sz w:val="25"/>
        </w:rPr>
        <w:t>.</w:t>
      </w:r>
    </w:p>
    <w:p>
      <w:pPr>
        <w:pStyle w:val="ListParagraph"/>
        <w:numPr>
          <w:ilvl w:val="2"/>
          <w:numId w:val="2"/>
        </w:numPr>
        <w:tabs>
          <w:tab w:pos="1991" w:val="left" w:leader="none"/>
        </w:tabs>
        <w:spacing w:line="254" w:lineRule="auto" w:before="249" w:after="0"/>
        <w:ind w:left="1230" w:right="1146" w:firstLine="504"/>
        <w:jc w:val="left"/>
        <w:rPr>
          <w:color w:val="26282A"/>
          <w:sz w:val="25"/>
        </w:rPr>
      </w:pPr>
      <w:r>
        <w:rPr>
          <w:color w:val="26282A"/>
          <w:w w:val="105"/>
          <w:sz w:val="25"/>
        </w:rPr>
        <w:t>Мероприятия по профилактике </w:t>
      </w:r>
      <w:r>
        <w:rPr>
          <w:color w:val="3F4242"/>
          <w:w w:val="105"/>
          <w:sz w:val="25"/>
        </w:rPr>
        <w:t>з</w:t>
      </w:r>
      <w:r>
        <w:rPr>
          <w:color w:val="26282A"/>
          <w:w w:val="105"/>
          <w:sz w:val="25"/>
        </w:rPr>
        <w:t>аболеваний и формированию</w:t>
      </w:r>
      <w:r>
        <w:rPr>
          <w:color w:val="3F4242"/>
          <w:w w:val="105"/>
          <w:sz w:val="25"/>
        </w:rPr>
        <w:t> з</w:t>
      </w:r>
      <w:r>
        <w:rPr>
          <w:color w:val="26282A"/>
          <w:w w:val="105"/>
          <w:sz w:val="25"/>
        </w:rPr>
        <w:t>дорового образа жизни, осуществляемые в рамках </w:t>
      </w:r>
      <w:r>
        <w:rPr>
          <w:color w:val="26282A"/>
          <w:spacing w:val="-4"/>
          <w:w w:val="105"/>
          <w:sz w:val="25"/>
        </w:rPr>
        <w:t>Программы</w:t>
      </w:r>
      <w:r>
        <w:rPr>
          <w:color w:val="3F4242"/>
          <w:spacing w:val="-4"/>
          <w:w w:val="105"/>
          <w:sz w:val="25"/>
        </w:rPr>
        <w:t>,</w:t>
      </w:r>
      <w:r>
        <w:rPr>
          <w:color w:val="3F4242"/>
          <w:spacing w:val="46"/>
          <w:w w:val="105"/>
          <w:sz w:val="25"/>
        </w:rPr>
        <w:t> </w:t>
      </w:r>
      <w:r>
        <w:rPr>
          <w:color w:val="26282A"/>
          <w:w w:val="105"/>
          <w:sz w:val="25"/>
        </w:rPr>
        <w:t>включая</w:t>
      </w:r>
    </w:p>
    <w:p>
      <w:pPr>
        <w:spacing w:line="277" w:lineRule="exact" w:before="0"/>
        <w:ind w:left="1418" w:right="0" w:firstLine="0"/>
        <w:jc w:val="left"/>
        <w:rPr>
          <w:sz w:val="25"/>
        </w:rPr>
      </w:pPr>
      <w:r>
        <w:rPr>
          <w:color w:val="26282A"/>
          <w:w w:val="110"/>
          <w:sz w:val="25"/>
        </w:rPr>
        <w:t>меры по профилактике распространения ВИЧ</w:t>
      </w:r>
      <w:r>
        <w:rPr>
          <w:color w:val="3F4242"/>
          <w:w w:val="110"/>
          <w:sz w:val="25"/>
        </w:rPr>
        <w:t>-</w:t>
      </w:r>
      <w:r>
        <w:rPr>
          <w:color w:val="26282A"/>
          <w:w w:val="110"/>
          <w:sz w:val="25"/>
        </w:rPr>
        <w:t>инфекциии гепатита С</w:t>
      </w:r>
    </w:p>
    <w:p>
      <w:pPr>
        <w:pStyle w:val="BodyText"/>
        <w:spacing w:before="6"/>
        <w:jc w:val="left"/>
        <w:rPr>
          <w:sz w:val="24"/>
        </w:rPr>
      </w:pPr>
    </w:p>
    <w:p>
      <w:pPr>
        <w:spacing w:line="244" w:lineRule="auto" w:before="0"/>
        <w:ind w:left="547" w:right="435" w:firstLine="663"/>
        <w:jc w:val="both"/>
        <w:rPr>
          <w:sz w:val="25"/>
        </w:rPr>
      </w:pPr>
      <w:r>
        <w:rPr>
          <w:color w:val="26282A"/>
          <w:w w:val="105"/>
          <w:sz w:val="25"/>
        </w:rPr>
        <w:t>В рамках Программы осуществляются следующие мероприя</w:t>
      </w:r>
      <w:r>
        <w:rPr>
          <w:color w:val="3F4242"/>
          <w:w w:val="105"/>
          <w:sz w:val="25"/>
        </w:rPr>
        <w:t>т</w:t>
      </w:r>
      <w:r>
        <w:rPr>
          <w:color w:val="26282A"/>
          <w:w w:val="105"/>
          <w:sz w:val="25"/>
        </w:rPr>
        <w:t>ия по профилак</w:t>
      </w:r>
      <w:r>
        <w:rPr>
          <w:color w:val="070808"/>
          <w:w w:val="105"/>
          <w:sz w:val="25"/>
        </w:rPr>
        <w:t>­ </w:t>
      </w:r>
      <w:r>
        <w:rPr>
          <w:color w:val="26282A"/>
          <w:w w:val="105"/>
          <w:sz w:val="25"/>
        </w:rPr>
        <w:t>т</w:t>
      </w:r>
      <w:r>
        <w:rPr>
          <w:color w:val="3F4242"/>
          <w:w w:val="105"/>
          <w:sz w:val="25"/>
        </w:rPr>
        <w:t>и</w:t>
      </w:r>
      <w:r>
        <w:rPr>
          <w:color w:val="26282A"/>
          <w:w w:val="105"/>
          <w:sz w:val="25"/>
        </w:rPr>
        <w:t>ке </w:t>
      </w:r>
      <w:r>
        <w:rPr>
          <w:color w:val="3F4242"/>
          <w:w w:val="105"/>
          <w:sz w:val="25"/>
        </w:rPr>
        <w:t>з</w:t>
      </w:r>
      <w:r>
        <w:rPr>
          <w:color w:val="26282A"/>
          <w:w w:val="105"/>
          <w:sz w:val="25"/>
        </w:rPr>
        <w:t>або</w:t>
      </w:r>
      <w:r>
        <w:rPr>
          <w:color w:val="3F4242"/>
          <w:w w:val="105"/>
          <w:sz w:val="25"/>
        </w:rPr>
        <w:t>л</w:t>
      </w:r>
      <w:r>
        <w:rPr>
          <w:color w:val="26282A"/>
          <w:w w:val="105"/>
          <w:sz w:val="25"/>
        </w:rPr>
        <w:t>еваний и формированию </w:t>
      </w:r>
      <w:r>
        <w:rPr>
          <w:color w:val="3F4242"/>
          <w:w w:val="105"/>
          <w:sz w:val="25"/>
        </w:rPr>
        <w:t>з</w:t>
      </w:r>
      <w:r>
        <w:rPr>
          <w:color w:val="26282A"/>
          <w:w w:val="105"/>
          <w:sz w:val="25"/>
        </w:rPr>
        <w:t>дорового образа жизни, включая меры по про­ филактике ра</w:t>
      </w:r>
      <w:r>
        <w:rPr>
          <w:color w:val="3F4242"/>
          <w:w w:val="105"/>
          <w:sz w:val="25"/>
        </w:rPr>
        <w:t>с</w:t>
      </w:r>
      <w:r>
        <w:rPr>
          <w:color w:val="26282A"/>
          <w:w w:val="105"/>
          <w:sz w:val="25"/>
        </w:rPr>
        <w:t>пространения ВИЧ-инфекции и гепатита С:</w:t>
      </w:r>
    </w:p>
    <w:p>
      <w:pPr>
        <w:spacing w:line="244" w:lineRule="auto" w:before="0"/>
        <w:ind w:left="559" w:right="451" w:firstLine="654"/>
        <w:jc w:val="both"/>
        <w:rPr>
          <w:sz w:val="25"/>
        </w:rPr>
      </w:pPr>
      <w:r>
        <w:rPr>
          <w:color w:val="26282A"/>
          <w:w w:val="105"/>
          <w:sz w:val="25"/>
        </w:rPr>
        <w:t>формирование у населения мотивации к ве</w:t>
      </w:r>
      <w:r>
        <w:rPr>
          <w:color w:val="3F4242"/>
          <w:w w:val="105"/>
          <w:sz w:val="25"/>
        </w:rPr>
        <w:t>д</w:t>
      </w:r>
      <w:r>
        <w:rPr>
          <w:color w:val="26282A"/>
          <w:w w:val="105"/>
          <w:sz w:val="25"/>
        </w:rPr>
        <w:t>ению </w:t>
      </w:r>
      <w:r>
        <w:rPr>
          <w:color w:val="3F4242"/>
          <w:w w:val="105"/>
          <w:sz w:val="25"/>
        </w:rPr>
        <w:t>зд</w:t>
      </w:r>
      <w:r>
        <w:rPr>
          <w:color w:val="26282A"/>
          <w:w w:val="105"/>
          <w:sz w:val="25"/>
        </w:rPr>
        <w:t>орового образа жи</w:t>
      </w:r>
      <w:r>
        <w:rPr>
          <w:color w:val="3F4242"/>
          <w:w w:val="105"/>
          <w:sz w:val="25"/>
        </w:rPr>
        <w:t>з</w:t>
      </w:r>
      <w:r>
        <w:rPr>
          <w:color w:val="26282A"/>
          <w:w w:val="105"/>
          <w:sz w:val="25"/>
        </w:rPr>
        <w:t>ни (ор­ гани</w:t>
      </w:r>
      <w:r>
        <w:rPr>
          <w:color w:val="3F4242"/>
          <w:w w:val="105"/>
          <w:sz w:val="25"/>
        </w:rPr>
        <w:t>з</w:t>
      </w:r>
      <w:r>
        <w:rPr>
          <w:color w:val="26282A"/>
          <w:w w:val="105"/>
          <w:sz w:val="25"/>
        </w:rPr>
        <w:t>ации здорового питания</w:t>
      </w:r>
      <w:r>
        <w:rPr>
          <w:color w:val="57565D"/>
          <w:w w:val="105"/>
          <w:sz w:val="25"/>
        </w:rPr>
        <w:t>, </w:t>
      </w:r>
      <w:r>
        <w:rPr>
          <w:color w:val="26282A"/>
          <w:w w:val="105"/>
          <w:sz w:val="25"/>
        </w:rPr>
        <w:t>режима двигательной активности</w:t>
      </w:r>
      <w:r>
        <w:rPr>
          <w:color w:val="3F4242"/>
          <w:w w:val="105"/>
          <w:sz w:val="25"/>
        </w:rPr>
        <w:t>, </w:t>
      </w:r>
      <w:r>
        <w:rPr>
          <w:color w:val="26282A"/>
          <w:w w:val="105"/>
          <w:sz w:val="25"/>
        </w:rPr>
        <w:t>отказа о</w:t>
      </w:r>
      <w:r>
        <w:rPr>
          <w:color w:val="3F4242"/>
          <w:w w:val="105"/>
          <w:sz w:val="25"/>
        </w:rPr>
        <w:t>т </w:t>
      </w:r>
      <w:r>
        <w:rPr>
          <w:color w:val="26282A"/>
          <w:w w:val="105"/>
          <w:sz w:val="25"/>
        </w:rPr>
        <w:t>вредных привычек) в медицинских ор</w:t>
      </w:r>
      <w:r>
        <w:rPr>
          <w:color w:val="3F4242"/>
          <w:w w:val="105"/>
          <w:sz w:val="25"/>
        </w:rPr>
        <w:t>г</w:t>
      </w:r>
      <w:r>
        <w:rPr>
          <w:color w:val="26282A"/>
          <w:w w:val="105"/>
          <w:sz w:val="25"/>
        </w:rPr>
        <w:t>ани</w:t>
      </w:r>
      <w:r>
        <w:rPr>
          <w:color w:val="3F4242"/>
          <w:w w:val="105"/>
          <w:sz w:val="25"/>
        </w:rPr>
        <w:t>з</w:t>
      </w:r>
      <w:r>
        <w:rPr>
          <w:color w:val="26282A"/>
          <w:w w:val="105"/>
          <w:sz w:val="25"/>
        </w:rPr>
        <w:t>ациях</w:t>
      </w:r>
      <w:r>
        <w:rPr>
          <w:color w:val="3F4242"/>
          <w:w w:val="105"/>
          <w:sz w:val="25"/>
        </w:rPr>
        <w:t>, </w:t>
      </w:r>
      <w:r>
        <w:rPr>
          <w:color w:val="26282A"/>
          <w:w w:val="105"/>
          <w:sz w:val="25"/>
        </w:rPr>
        <w:t>в том чис</w:t>
      </w:r>
      <w:r>
        <w:rPr>
          <w:color w:val="3F4242"/>
          <w:w w:val="105"/>
          <w:sz w:val="25"/>
        </w:rPr>
        <w:t>ле </w:t>
      </w:r>
      <w:r>
        <w:rPr>
          <w:color w:val="26282A"/>
          <w:w w:val="105"/>
          <w:sz w:val="25"/>
        </w:rPr>
        <w:t>в центрах з</w:t>
      </w:r>
      <w:r>
        <w:rPr>
          <w:color w:val="3F4242"/>
          <w:w w:val="105"/>
          <w:sz w:val="25"/>
        </w:rPr>
        <w:t>д</w:t>
      </w:r>
      <w:r>
        <w:rPr>
          <w:color w:val="26282A"/>
          <w:w w:val="105"/>
          <w:sz w:val="25"/>
        </w:rPr>
        <w:t>оровья</w:t>
      </w:r>
      <w:r>
        <w:rPr>
          <w:color w:val="3F4242"/>
          <w:w w:val="105"/>
          <w:sz w:val="25"/>
        </w:rPr>
        <w:t>, </w:t>
      </w:r>
      <w:r>
        <w:rPr>
          <w:color w:val="26282A"/>
          <w:w w:val="105"/>
          <w:sz w:val="25"/>
        </w:rPr>
        <w:t>включая обучение основам </w:t>
      </w:r>
      <w:r>
        <w:rPr>
          <w:color w:val="3F4242"/>
          <w:w w:val="105"/>
          <w:sz w:val="25"/>
        </w:rPr>
        <w:t>з</w:t>
      </w:r>
      <w:r>
        <w:rPr>
          <w:color w:val="26282A"/>
          <w:w w:val="105"/>
          <w:sz w:val="25"/>
        </w:rPr>
        <w:t>доров</w:t>
      </w:r>
      <w:r>
        <w:rPr>
          <w:color w:val="3F4242"/>
          <w:w w:val="105"/>
          <w:sz w:val="25"/>
        </w:rPr>
        <w:t>о</w:t>
      </w:r>
      <w:r>
        <w:rPr>
          <w:color w:val="26282A"/>
          <w:w w:val="105"/>
          <w:sz w:val="25"/>
        </w:rPr>
        <w:t>го о</w:t>
      </w:r>
      <w:r>
        <w:rPr>
          <w:color w:val="3F4242"/>
          <w:w w:val="105"/>
          <w:sz w:val="25"/>
        </w:rPr>
        <w:t>б</w:t>
      </w:r>
      <w:r>
        <w:rPr>
          <w:color w:val="26282A"/>
          <w:w w:val="105"/>
          <w:sz w:val="25"/>
        </w:rPr>
        <w:t>р</w:t>
      </w:r>
      <w:r>
        <w:rPr>
          <w:color w:val="3F4242"/>
          <w:w w:val="105"/>
          <w:sz w:val="25"/>
        </w:rPr>
        <w:t>аз</w:t>
      </w:r>
      <w:r>
        <w:rPr>
          <w:color w:val="26282A"/>
          <w:w w:val="105"/>
          <w:sz w:val="25"/>
        </w:rPr>
        <w:t>а жи</w:t>
      </w:r>
      <w:r>
        <w:rPr>
          <w:color w:val="3F4242"/>
          <w:w w:val="105"/>
          <w:sz w:val="25"/>
        </w:rPr>
        <w:t>з</w:t>
      </w:r>
      <w:r>
        <w:rPr>
          <w:color w:val="26282A"/>
          <w:w w:val="105"/>
          <w:sz w:val="25"/>
        </w:rPr>
        <w:t>ни</w:t>
      </w:r>
      <w:r>
        <w:rPr>
          <w:color w:val="3F4242"/>
          <w:w w:val="105"/>
          <w:sz w:val="25"/>
        </w:rPr>
        <w:t>;</w:t>
      </w:r>
    </w:p>
    <w:p>
      <w:pPr>
        <w:spacing w:after="0" w:line="244" w:lineRule="auto"/>
        <w:jc w:val="both"/>
        <w:rPr>
          <w:sz w:val="25"/>
        </w:rPr>
        <w:sectPr>
          <w:pgSz w:w="11900" w:h="16840"/>
          <w:pgMar w:header="963" w:footer="0" w:top="1160" w:bottom="280" w:left="840" w:right="360"/>
        </w:sectPr>
      </w:pPr>
    </w:p>
    <w:p>
      <w:pPr>
        <w:pStyle w:val="BodyText"/>
        <w:spacing w:before="4"/>
        <w:jc w:val="left"/>
        <w:rPr>
          <w:sz w:val="17"/>
        </w:rPr>
      </w:pPr>
    </w:p>
    <w:p>
      <w:pPr>
        <w:pStyle w:val="BodyText"/>
        <w:spacing w:line="247" w:lineRule="auto" w:before="90"/>
        <w:ind w:left="537" w:right="480" w:firstLine="669"/>
      </w:pPr>
      <w:r>
        <w:rPr>
          <w:color w:val="262828"/>
          <w:w w:val="105"/>
        </w:rPr>
        <w:t>проведение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обучающих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программ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по</w:t>
      </w:r>
      <w:r>
        <w:rPr>
          <w:color w:val="262828"/>
          <w:spacing w:val="-32"/>
          <w:w w:val="105"/>
        </w:rPr>
        <w:t> </w:t>
      </w:r>
      <w:r>
        <w:rPr>
          <w:color w:val="262828"/>
          <w:w w:val="105"/>
        </w:rPr>
        <w:t>самоконтролю</w:t>
      </w:r>
      <w:r>
        <w:rPr>
          <w:color w:val="262828"/>
          <w:spacing w:val="-8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профилактике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обостре­ ний </w:t>
      </w:r>
      <w:r>
        <w:rPr>
          <w:color w:val="0F1113"/>
          <w:w w:val="105"/>
        </w:rPr>
        <w:t>неинфекционных </w:t>
      </w:r>
      <w:r>
        <w:rPr>
          <w:color w:val="262828"/>
          <w:w w:val="105"/>
        </w:rPr>
        <w:t>заболеваний (сахарного диабета, артериальной гипертензии, бронхиальной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астмы,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глаукомы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других),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том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числе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8"/>
          <w:w w:val="105"/>
        </w:rPr>
        <w:t> </w:t>
      </w:r>
      <w:r>
        <w:rPr>
          <w:color w:val="262828"/>
          <w:w w:val="105"/>
        </w:rPr>
        <w:t>«школах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здоровья»;</w:t>
      </w:r>
    </w:p>
    <w:p>
      <w:pPr>
        <w:pStyle w:val="BodyText"/>
        <w:spacing w:line="254" w:lineRule="auto" w:before="6"/>
        <w:ind w:left="534" w:right="468" w:firstLine="672"/>
      </w:pPr>
      <w:r>
        <w:rPr>
          <w:color w:val="262828"/>
          <w:w w:val="105"/>
        </w:rPr>
        <w:t>проведение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профилактических</w:t>
      </w:r>
      <w:r>
        <w:rPr>
          <w:color w:val="262828"/>
          <w:spacing w:val="-41"/>
          <w:w w:val="105"/>
        </w:rPr>
        <w:t> </w:t>
      </w:r>
      <w:r>
        <w:rPr>
          <w:color w:val="262828"/>
          <w:w w:val="105"/>
        </w:rPr>
        <w:t>прививок,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включенных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29"/>
          <w:w w:val="105"/>
        </w:rPr>
        <w:t> </w:t>
      </w:r>
      <w:r>
        <w:rPr>
          <w:color w:val="262828"/>
          <w:w w:val="105"/>
        </w:rPr>
        <w:t>национальный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кален­ дарь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профилактических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прививок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и календарь</w:t>
      </w:r>
      <w:r>
        <w:rPr>
          <w:color w:val="262828"/>
          <w:spacing w:val="1"/>
          <w:w w:val="105"/>
        </w:rPr>
        <w:t> </w:t>
      </w:r>
      <w:r>
        <w:rPr>
          <w:color w:val="0F1113"/>
          <w:w w:val="105"/>
        </w:rPr>
        <w:t>профилактических</w:t>
      </w:r>
      <w:r>
        <w:rPr>
          <w:color w:val="0F1113"/>
          <w:spacing w:val="-34"/>
          <w:w w:val="105"/>
        </w:rPr>
        <w:t> </w:t>
      </w:r>
      <w:r>
        <w:rPr>
          <w:color w:val="262828"/>
          <w:w w:val="105"/>
        </w:rPr>
        <w:t>прививок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по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эпи­ демическим</w:t>
      </w:r>
      <w:r>
        <w:rPr>
          <w:color w:val="262828"/>
          <w:spacing w:val="-1"/>
          <w:w w:val="105"/>
        </w:rPr>
        <w:t> </w:t>
      </w:r>
      <w:r>
        <w:rPr>
          <w:color w:val="262828"/>
          <w:w w:val="105"/>
        </w:rPr>
        <w:t>показаниям;</w:t>
      </w:r>
    </w:p>
    <w:p>
      <w:pPr>
        <w:pStyle w:val="BodyText"/>
        <w:spacing w:line="249" w:lineRule="auto"/>
        <w:ind w:left="534" w:right="448" w:firstLine="672"/>
      </w:pPr>
      <w:r>
        <w:rPr>
          <w:color w:val="262828"/>
          <w:w w:val="105"/>
        </w:rPr>
        <w:t>проведение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медицинских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осмотров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несовершеннолетних,</w:t>
      </w:r>
      <w:r>
        <w:rPr>
          <w:color w:val="262828"/>
          <w:spacing w:val="-31"/>
          <w:w w:val="105"/>
        </w:rPr>
        <w:t> </w:t>
      </w:r>
      <w:r>
        <w:rPr>
          <w:color w:val="0F1113"/>
          <w:w w:val="105"/>
        </w:rPr>
        <w:t>включая</w:t>
      </w:r>
      <w:r>
        <w:rPr>
          <w:color w:val="0F1113"/>
          <w:spacing w:val="-27"/>
          <w:w w:val="105"/>
        </w:rPr>
        <w:t> </w:t>
      </w:r>
      <w:r>
        <w:rPr>
          <w:color w:val="262828"/>
          <w:w w:val="105"/>
        </w:rPr>
        <w:t>лаборатор­ ные </w:t>
      </w:r>
      <w:r>
        <w:rPr>
          <w:color w:val="262828"/>
          <w:spacing w:val="-5"/>
          <w:w w:val="105"/>
        </w:rPr>
        <w:t>исследования</w:t>
      </w:r>
      <w:r>
        <w:rPr>
          <w:color w:val="4D4F4F"/>
          <w:spacing w:val="-5"/>
          <w:w w:val="105"/>
        </w:rPr>
        <w:t>, </w:t>
      </w:r>
      <w:r>
        <w:rPr>
          <w:color w:val="262828"/>
          <w:w w:val="105"/>
        </w:rPr>
        <w:t>в том числе при оформлении их временного трудоустройства в свободное от учебы и каникулярное время, при поступлении в общеобразователь­ ные</w:t>
      </w:r>
      <w:r>
        <w:rPr>
          <w:color w:val="262828"/>
          <w:spacing w:val="-31"/>
          <w:w w:val="105"/>
        </w:rPr>
        <w:t> </w:t>
      </w:r>
      <w:r>
        <w:rPr>
          <w:color w:val="262828"/>
          <w:w w:val="105"/>
        </w:rPr>
        <w:t>организации,</w:t>
      </w:r>
      <w:r>
        <w:rPr>
          <w:color w:val="262828"/>
          <w:spacing w:val="-13"/>
          <w:w w:val="105"/>
        </w:rPr>
        <w:t> </w:t>
      </w:r>
      <w:r>
        <w:rPr>
          <w:color w:val="0F1113"/>
          <w:w w:val="105"/>
        </w:rPr>
        <w:t>профессиональные</w:t>
      </w:r>
      <w:r>
        <w:rPr>
          <w:color w:val="0F1113"/>
          <w:spacing w:val="-32"/>
          <w:w w:val="105"/>
        </w:rPr>
        <w:t> </w:t>
      </w:r>
      <w:r>
        <w:rPr>
          <w:color w:val="262828"/>
          <w:w w:val="105"/>
        </w:rPr>
        <w:t>образовательные</w:t>
      </w:r>
      <w:r>
        <w:rPr>
          <w:color w:val="262828"/>
          <w:spacing w:val="-32"/>
          <w:w w:val="105"/>
        </w:rPr>
        <w:t> </w:t>
      </w:r>
      <w:r>
        <w:rPr>
          <w:color w:val="262828"/>
          <w:w w:val="105"/>
        </w:rPr>
        <w:t>организации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образователь­ ные организации высшего образования, студентов и учащихся, обучающихся по дневной</w:t>
      </w:r>
      <w:r>
        <w:rPr>
          <w:color w:val="262828"/>
          <w:spacing w:val="-31"/>
          <w:w w:val="105"/>
        </w:rPr>
        <w:t> </w:t>
      </w:r>
      <w:r>
        <w:rPr>
          <w:color w:val="262828"/>
          <w:w w:val="105"/>
        </w:rPr>
        <w:t>форме</w:t>
      </w:r>
      <w:r>
        <w:rPr>
          <w:color w:val="262828"/>
          <w:spacing w:val="-36"/>
          <w:w w:val="105"/>
        </w:rPr>
        <w:t> </w:t>
      </w:r>
      <w:r>
        <w:rPr>
          <w:color w:val="262828"/>
          <w:spacing w:val="-8"/>
          <w:w w:val="105"/>
        </w:rPr>
        <w:t>обучения</w:t>
      </w:r>
      <w:r>
        <w:rPr>
          <w:color w:val="4D4F4F"/>
          <w:spacing w:val="-8"/>
          <w:w w:val="105"/>
        </w:rPr>
        <w:t>,</w:t>
      </w:r>
      <w:r>
        <w:rPr>
          <w:color w:val="4D4F4F"/>
          <w:spacing w:val="-33"/>
          <w:w w:val="105"/>
        </w:rPr>
        <w:t> </w:t>
      </w:r>
      <w:r>
        <w:rPr>
          <w:color w:val="262828"/>
          <w:w w:val="105"/>
        </w:rPr>
        <w:t>за</w:t>
      </w:r>
      <w:r>
        <w:rPr>
          <w:color w:val="262828"/>
          <w:spacing w:val="-41"/>
          <w:w w:val="105"/>
        </w:rPr>
        <w:t> </w:t>
      </w:r>
      <w:r>
        <w:rPr>
          <w:color w:val="262828"/>
          <w:w w:val="105"/>
        </w:rPr>
        <w:t>исключением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мед1ЩИнских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осмотров,</w:t>
      </w:r>
      <w:r>
        <w:rPr>
          <w:color w:val="262828"/>
          <w:spacing w:val="-38"/>
          <w:w w:val="105"/>
        </w:rPr>
        <w:t> </w:t>
      </w:r>
      <w:r>
        <w:rPr>
          <w:color w:val="262828"/>
          <w:w w:val="105"/>
        </w:rPr>
        <w:t>осуществляемых за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счет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средств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работодателей</w:t>
      </w:r>
      <w:r>
        <w:rPr>
          <w:color w:val="262828"/>
          <w:spacing w:val="-1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3"/>
          <w:w w:val="105"/>
        </w:rPr>
        <w:t> </w:t>
      </w:r>
      <w:r>
        <w:rPr>
          <w:color w:val="262828"/>
          <w:w w:val="105"/>
        </w:rPr>
        <w:t>(или)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личных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средств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граждан,</w:t>
      </w:r>
      <w:r>
        <w:rPr>
          <w:color w:val="262828"/>
          <w:spacing w:val="1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случаях,</w:t>
      </w:r>
      <w:r>
        <w:rPr>
          <w:color w:val="262828"/>
          <w:spacing w:val="3"/>
          <w:w w:val="105"/>
        </w:rPr>
        <w:t> </w:t>
      </w:r>
      <w:r>
        <w:rPr>
          <w:color w:val="262828"/>
          <w:w w:val="105"/>
        </w:rPr>
        <w:t>установ­ ленных законодательством Российской</w:t>
      </w:r>
      <w:r>
        <w:rPr>
          <w:color w:val="262828"/>
          <w:spacing w:val="-38"/>
          <w:w w:val="105"/>
        </w:rPr>
        <w:t> </w:t>
      </w:r>
      <w:r>
        <w:rPr>
          <w:color w:val="262828"/>
          <w:w w:val="105"/>
        </w:rPr>
        <w:t>Федерации;</w:t>
      </w:r>
    </w:p>
    <w:p>
      <w:pPr>
        <w:pStyle w:val="BodyText"/>
        <w:spacing w:line="249" w:lineRule="auto"/>
        <w:ind w:left="541" w:right="441" w:firstLine="674"/>
      </w:pPr>
      <w:r>
        <w:rPr>
          <w:color w:val="262828"/>
          <w:w w:val="105"/>
        </w:rPr>
        <w:t>проведение мероприятий по гигиеническому просвещению,</w:t>
      </w:r>
      <w:r>
        <w:rPr>
          <w:color w:val="262828"/>
          <w:spacing w:val="-48"/>
          <w:w w:val="105"/>
        </w:rPr>
        <w:t> </w:t>
      </w:r>
      <w:r>
        <w:rPr>
          <w:color w:val="262828"/>
          <w:w w:val="105"/>
        </w:rPr>
        <w:t>информационно­ коммуникационных</w:t>
      </w:r>
      <w:r>
        <w:rPr>
          <w:color w:val="262828"/>
          <w:spacing w:val="-34"/>
          <w:w w:val="105"/>
        </w:rPr>
        <w:t> </w:t>
      </w:r>
      <w:r>
        <w:rPr>
          <w:color w:val="262828"/>
          <w:w w:val="105"/>
        </w:rPr>
        <w:t>мероприятий</w:t>
      </w:r>
      <w:r>
        <w:rPr>
          <w:color w:val="262828"/>
          <w:spacing w:val="-15"/>
          <w:w w:val="105"/>
        </w:rPr>
        <w:t> </w:t>
      </w:r>
      <w:r>
        <w:rPr>
          <w:color w:val="0F1113"/>
          <w:w w:val="105"/>
        </w:rPr>
        <w:t>по</w:t>
      </w:r>
      <w:r>
        <w:rPr>
          <w:color w:val="0F1113"/>
          <w:spacing w:val="-31"/>
          <w:w w:val="105"/>
        </w:rPr>
        <w:t> </w:t>
      </w:r>
      <w:r>
        <w:rPr>
          <w:color w:val="262828"/>
          <w:w w:val="105"/>
        </w:rPr>
        <w:t>ведению</w:t>
      </w:r>
      <w:r>
        <w:rPr>
          <w:color w:val="262828"/>
          <w:spacing w:val="-29"/>
          <w:w w:val="105"/>
        </w:rPr>
        <w:t> </w:t>
      </w:r>
      <w:r>
        <w:rPr>
          <w:color w:val="262828"/>
          <w:w w:val="105"/>
        </w:rPr>
        <w:t>здорового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образа</w:t>
      </w:r>
      <w:r>
        <w:rPr>
          <w:color w:val="262828"/>
          <w:spacing w:val="-30"/>
          <w:w w:val="105"/>
        </w:rPr>
        <w:t> </w:t>
      </w:r>
      <w:r>
        <w:rPr>
          <w:color w:val="262828"/>
          <w:w w:val="105"/>
        </w:rPr>
        <w:t>жизни,</w:t>
      </w:r>
      <w:r>
        <w:rPr>
          <w:color w:val="262828"/>
          <w:spacing w:val="-26"/>
          <w:w w:val="105"/>
        </w:rPr>
        <w:t> </w:t>
      </w:r>
      <w:r>
        <w:rPr>
          <w:color w:val="0F1113"/>
          <w:w w:val="105"/>
        </w:rPr>
        <w:t>профилакти­ </w:t>
      </w:r>
      <w:r>
        <w:rPr>
          <w:color w:val="262828"/>
          <w:w w:val="105"/>
        </w:rPr>
        <w:t>ке неинфекционных заболеваний и потребления наркотических средств и психо­ тропных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веществ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без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назначения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врача,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том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числе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включающих:</w:t>
      </w:r>
    </w:p>
    <w:p>
      <w:pPr>
        <w:pStyle w:val="BodyText"/>
        <w:spacing w:line="252" w:lineRule="auto"/>
        <w:ind w:left="541" w:right="449" w:firstLine="671"/>
      </w:pPr>
      <w:r>
        <w:rPr>
          <w:color w:val="262828"/>
        </w:rPr>
        <w:t>разработку, изготовление и распространеЮ1е среди населения информацион­ ных материалов (буклетов, листовок, брошюр) о профилактике заболеваний и прин­ ципах здорового образа жизни;</w:t>
      </w:r>
    </w:p>
    <w:p>
      <w:pPr>
        <w:pStyle w:val="BodyText"/>
        <w:spacing w:line="252" w:lineRule="auto"/>
        <w:ind w:left="552" w:right="447" w:firstLine="663"/>
      </w:pPr>
      <w:r>
        <w:rPr>
          <w:color w:val="262828"/>
          <w:w w:val="105"/>
        </w:rPr>
        <w:t>использование средств наружной рекламы, включая плакаты, баннеры и дру­ гое, для формирования здорового образа жизни;</w:t>
      </w:r>
    </w:p>
    <w:p>
      <w:pPr>
        <w:pStyle w:val="BodyText"/>
        <w:spacing w:line="244" w:lineRule="auto"/>
        <w:ind w:left="547" w:right="443" w:firstLine="665"/>
      </w:pPr>
      <w:r>
        <w:rPr>
          <w:color w:val="262828"/>
          <w:w w:val="105"/>
        </w:rPr>
        <w:t>размещение материалов, пропагандирующих здоровый образ жизни, в сред­ ствах массовой информации, в том числе на теле-, радиоканалах;</w:t>
      </w:r>
    </w:p>
    <w:p>
      <w:pPr>
        <w:pStyle w:val="BodyText"/>
        <w:spacing w:line="252" w:lineRule="auto"/>
        <w:ind w:left="547" w:right="450" w:firstLine="675"/>
      </w:pPr>
      <w:r>
        <w:rPr>
          <w:color w:val="262828"/>
          <w:w w:val="105"/>
        </w:rPr>
        <w:t>размещение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информационных</w:t>
      </w:r>
      <w:r>
        <w:rPr>
          <w:color w:val="262828"/>
          <w:spacing w:val="-35"/>
          <w:w w:val="105"/>
        </w:rPr>
        <w:t> </w:t>
      </w:r>
      <w:r>
        <w:rPr>
          <w:color w:val="262828"/>
          <w:w w:val="105"/>
        </w:rPr>
        <w:t>материалов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на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официальных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сайтах</w:t>
      </w:r>
      <w:r>
        <w:rPr>
          <w:color w:val="262828"/>
          <w:spacing w:val="-31"/>
          <w:w w:val="105"/>
        </w:rPr>
        <w:t> </w:t>
      </w:r>
      <w:r>
        <w:rPr>
          <w:color w:val="262828"/>
          <w:w w:val="105"/>
        </w:rPr>
        <w:t>Министер­ ства</w:t>
      </w:r>
      <w:r>
        <w:rPr>
          <w:color w:val="262828"/>
          <w:spacing w:val="-33"/>
          <w:w w:val="105"/>
        </w:rPr>
        <w:t> </w:t>
      </w:r>
      <w:r>
        <w:rPr>
          <w:color w:val="262828"/>
          <w:w w:val="105"/>
        </w:rPr>
        <w:t>здравоохранения</w:t>
      </w:r>
      <w:r>
        <w:rPr>
          <w:color w:val="262828"/>
          <w:spacing w:val="-33"/>
          <w:w w:val="105"/>
        </w:rPr>
        <w:t> </w:t>
      </w:r>
      <w:r>
        <w:rPr>
          <w:color w:val="262828"/>
          <w:w w:val="105"/>
        </w:rPr>
        <w:t>Республики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Татарстан,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медицинских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организаций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информа­ ционно-телекоммуникационной</w:t>
      </w:r>
      <w:r>
        <w:rPr>
          <w:color w:val="262828"/>
          <w:spacing w:val="-52"/>
          <w:w w:val="105"/>
        </w:rPr>
        <w:t> </w:t>
      </w:r>
      <w:r>
        <w:rPr>
          <w:color w:val="262828"/>
          <w:w w:val="105"/>
        </w:rPr>
        <w:t>сети «Интернет»;</w:t>
      </w:r>
    </w:p>
    <w:p>
      <w:pPr>
        <w:pStyle w:val="BodyText"/>
        <w:spacing w:line="259" w:lineRule="auto"/>
        <w:ind w:left="557" w:right="428" w:firstLine="667"/>
      </w:pPr>
      <w:r>
        <w:rPr>
          <w:color w:val="262828"/>
          <w:w w:val="105"/>
        </w:rPr>
        <w:t>проведение</w:t>
      </w:r>
      <w:r>
        <w:rPr>
          <w:color w:val="262828"/>
          <w:spacing w:val="-1"/>
          <w:w w:val="105"/>
        </w:rPr>
        <w:t> </w:t>
      </w:r>
      <w:r>
        <w:rPr>
          <w:color w:val="262828"/>
          <w:w w:val="105"/>
        </w:rPr>
        <w:t>акций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мероприятий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по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привлечению</w:t>
      </w:r>
      <w:r>
        <w:rPr>
          <w:color w:val="262828"/>
          <w:spacing w:val="-3"/>
          <w:w w:val="105"/>
        </w:rPr>
        <w:t> </w:t>
      </w:r>
      <w:r>
        <w:rPr>
          <w:color w:val="262828"/>
          <w:w w:val="105"/>
        </w:rPr>
        <w:t>внимания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населения</w:t>
      </w:r>
      <w:r>
        <w:rPr>
          <w:color w:val="262828"/>
          <w:spacing w:val="-8"/>
          <w:w w:val="105"/>
        </w:rPr>
        <w:t> </w:t>
      </w:r>
      <w:r>
        <w:rPr>
          <w:color w:val="262828"/>
          <w:w w:val="105"/>
        </w:rPr>
        <w:t>к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здо­ ровому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образу</w:t>
      </w:r>
      <w:r>
        <w:rPr>
          <w:color w:val="262828"/>
          <w:spacing w:val="-27"/>
          <w:w w:val="105"/>
        </w:rPr>
        <w:t> </w:t>
      </w:r>
      <w:r>
        <w:rPr>
          <w:color w:val="262828"/>
          <w:w w:val="105"/>
        </w:rPr>
        <w:t>жизни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формированию</w:t>
      </w:r>
      <w:r>
        <w:rPr>
          <w:color w:val="262828"/>
          <w:spacing w:val="9"/>
          <w:w w:val="105"/>
        </w:rPr>
        <w:t> </w:t>
      </w:r>
      <w:r>
        <w:rPr>
          <w:color w:val="262828"/>
          <w:w w:val="105"/>
        </w:rPr>
        <w:t>здорового</w:t>
      </w:r>
      <w:r>
        <w:rPr>
          <w:color w:val="262828"/>
          <w:spacing w:val="-2"/>
          <w:w w:val="105"/>
        </w:rPr>
        <w:t> </w:t>
      </w:r>
      <w:r>
        <w:rPr>
          <w:color w:val="262828"/>
          <w:w w:val="105"/>
        </w:rPr>
        <w:t>образа</w:t>
      </w:r>
      <w:r>
        <w:rPr>
          <w:color w:val="262828"/>
          <w:spacing w:val="-23"/>
          <w:w w:val="105"/>
        </w:rPr>
        <w:t> </w:t>
      </w:r>
      <w:r>
        <w:rPr>
          <w:color w:val="262828"/>
          <w:w w:val="105"/>
        </w:rPr>
        <w:t>жизни;</w:t>
      </w:r>
    </w:p>
    <w:p>
      <w:pPr>
        <w:pStyle w:val="BodyText"/>
        <w:spacing w:line="280" w:lineRule="exact"/>
        <w:ind w:left="1225"/>
      </w:pPr>
      <w:r>
        <w:rPr>
          <w:color w:val="262828"/>
          <w:w w:val="105"/>
        </w:rPr>
        <w:t>выявление медицинскими организациями, в том числе центрами здоровья</w:t>
      </w:r>
      <w:r>
        <w:rPr>
          <w:color w:val="4D4F4F"/>
          <w:w w:val="105"/>
        </w:rPr>
        <w:t>,</w:t>
      </w:r>
    </w:p>
    <w:p>
      <w:pPr>
        <w:pStyle w:val="BodyText"/>
        <w:spacing w:line="252" w:lineRule="auto"/>
        <w:ind w:left="555" w:right="427" w:firstLine="5"/>
      </w:pPr>
      <w:r>
        <w:rPr>
          <w:color w:val="262828"/>
          <w:w w:val="105"/>
        </w:rPr>
        <w:t>нарушений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основных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условий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ведения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здорового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образа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жизни,</w:t>
      </w:r>
      <w:r>
        <w:rPr>
          <w:color w:val="262828"/>
          <w:spacing w:val="-23"/>
          <w:w w:val="105"/>
        </w:rPr>
        <w:t> </w:t>
      </w:r>
      <w:r>
        <w:rPr>
          <w:color w:val="262828"/>
          <w:w w:val="105"/>
        </w:rPr>
        <w:t>факторов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риска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раз­ вития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неинфекционных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заболеваний,</w:t>
      </w:r>
      <w:r>
        <w:rPr>
          <w:color w:val="262828"/>
          <w:spacing w:val="2"/>
          <w:w w:val="105"/>
        </w:rPr>
        <w:t> </w:t>
      </w:r>
      <w:r>
        <w:rPr>
          <w:color w:val="262828"/>
          <w:w w:val="105"/>
        </w:rPr>
        <w:t>включая</w:t>
      </w:r>
      <w:r>
        <w:rPr>
          <w:color w:val="262828"/>
          <w:spacing w:val="-8"/>
          <w:w w:val="105"/>
        </w:rPr>
        <w:t> </w:t>
      </w:r>
      <w:r>
        <w:rPr>
          <w:color w:val="262828"/>
          <w:w w:val="105"/>
        </w:rPr>
        <w:t>риск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пагубного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потребления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алкого­ </w:t>
      </w:r>
      <w:r>
        <w:rPr>
          <w:color w:val="262828"/>
          <w:spacing w:val="-3"/>
          <w:w w:val="105"/>
        </w:rPr>
        <w:t>ля</w:t>
      </w:r>
      <w:r>
        <w:rPr>
          <w:color w:val="4D4F4F"/>
          <w:spacing w:val="-3"/>
          <w:w w:val="105"/>
        </w:rPr>
        <w:t>,</w:t>
      </w:r>
      <w:r>
        <w:rPr>
          <w:color w:val="4D4F4F"/>
          <w:spacing w:val="-20"/>
          <w:w w:val="105"/>
        </w:rPr>
        <w:t> </w:t>
      </w:r>
      <w:r>
        <w:rPr>
          <w:color w:val="262828"/>
          <w:w w:val="105"/>
        </w:rPr>
        <w:t>наркотических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психотропных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веществ,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определение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степени</w:t>
      </w:r>
      <w:r>
        <w:rPr>
          <w:color w:val="262828"/>
          <w:spacing w:val="-23"/>
          <w:w w:val="105"/>
        </w:rPr>
        <w:t> </w:t>
      </w:r>
      <w:r>
        <w:rPr>
          <w:color w:val="262828"/>
          <w:w w:val="105"/>
        </w:rPr>
        <w:t>их</w:t>
      </w:r>
      <w:r>
        <w:rPr>
          <w:color w:val="262828"/>
          <w:spacing w:val="-27"/>
          <w:w w:val="105"/>
        </w:rPr>
        <w:t> </w:t>
      </w:r>
      <w:r>
        <w:rPr>
          <w:color w:val="262828"/>
          <w:w w:val="105"/>
        </w:rPr>
        <w:t>выраженности и опасности для</w:t>
      </w:r>
      <w:r>
        <w:rPr>
          <w:color w:val="262828"/>
          <w:spacing w:val="-27"/>
          <w:w w:val="105"/>
        </w:rPr>
        <w:t> </w:t>
      </w:r>
      <w:r>
        <w:rPr>
          <w:color w:val="262828"/>
          <w:w w:val="105"/>
        </w:rPr>
        <w:t>здоровья;</w:t>
      </w:r>
    </w:p>
    <w:p>
      <w:pPr>
        <w:pStyle w:val="BodyText"/>
        <w:spacing w:line="247" w:lineRule="auto"/>
        <w:ind w:left="555" w:right="423" w:firstLine="676"/>
      </w:pPr>
      <w:r>
        <w:rPr>
          <w:color w:val="262828"/>
          <w:w w:val="105"/>
        </w:rPr>
        <w:t>оказание медицинских услуг по коррекции (устранению или снижению</w:t>
      </w:r>
      <w:r>
        <w:rPr>
          <w:color w:val="262828"/>
          <w:spacing w:val="-38"/>
          <w:w w:val="105"/>
        </w:rPr>
        <w:t> </w:t>
      </w:r>
      <w:r>
        <w:rPr>
          <w:color w:val="262828"/>
          <w:w w:val="105"/>
        </w:rPr>
        <w:t>уров­ ня) факторов риска развития неинфекционных заболеваний, профилактике ослож­ нений</w:t>
      </w:r>
      <w:r>
        <w:rPr>
          <w:color w:val="262828"/>
          <w:spacing w:val="-23"/>
          <w:w w:val="105"/>
        </w:rPr>
        <w:t> </w:t>
      </w:r>
      <w:r>
        <w:rPr>
          <w:color w:val="262828"/>
          <w:w w:val="105"/>
        </w:rPr>
        <w:t>неинфекционных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заболеваний,</w:t>
      </w:r>
      <w:r>
        <w:rPr>
          <w:color w:val="262828"/>
          <w:spacing w:val="-8"/>
          <w:w w:val="105"/>
        </w:rPr>
        <w:t> </w:t>
      </w:r>
      <w:r>
        <w:rPr>
          <w:color w:val="262828"/>
          <w:w w:val="105"/>
        </w:rPr>
        <w:t>включая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направление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пациентов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по</w:t>
      </w:r>
      <w:r>
        <w:rPr>
          <w:color w:val="262828"/>
          <w:spacing w:val="-23"/>
          <w:w w:val="105"/>
        </w:rPr>
        <w:t> </w:t>
      </w:r>
      <w:r>
        <w:rPr>
          <w:color w:val="262828"/>
          <w:w w:val="105"/>
        </w:rPr>
        <w:t>медицин­ ским показаниям к врачам-специалистам, в том числе специализированных меди­ цинских организаций, направление граждан с выявленным риском пагубного по­ требления алкоголя, наркотических и психотропных веществ к врачу </w:t>
      </w:r>
      <w:r>
        <w:rPr>
          <w:color w:val="4D4F4F"/>
          <w:w w:val="105"/>
        </w:rPr>
        <w:t>- </w:t>
      </w:r>
      <w:r>
        <w:rPr>
          <w:color w:val="262828"/>
          <w:w w:val="105"/>
        </w:rPr>
        <w:t>психиатру­ наркологу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медицинской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организации,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оказывающей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наркологическую</w:t>
      </w:r>
      <w:r>
        <w:rPr>
          <w:color w:val="262828"/>
          <w:spacing w:val="-34"/>
          <w:w w:val="105"/>
        </w:rPr>
        <w:t> </w:t>
      </w:r>
      <w:r>
        <w:rPr>
          <w:color w:val="262828"/>
          <w:w w:val="105"/>
        </w:rPr>
        <w:t>помощь</w:t>
      </w:r>
      <w:r>
        <w:rPr>
          <w:color w:val="4D4F4F"/>
          <w:w w:val="105"/>
        </w:rPr>
        <w:t>;</w:t>
      </w:r>
    </w:p>
    <w:p>
      <w:pPr>
        <w:pStyle w:val="BodyText"/>
        <w:spacing w:line="247" w:lineRule="auto"/>
        <w:ind w:left="553" w:right="417" w:firstLine="672"/>
      </w:pPr>
      <w:r>
        <w:rPr>
          <w:color w:val="262828"/>
          <w:w w:val="105"/>
        </w:rPr>
        <w:t>проведение диспансеризации, в том числе углубленной </w:t>
      </w:r>
      <w:r>
        <w:rPr>
          <w:color w:val="262828"/>
          <w:spacing w:val="-6"/>
          <w:w w:val="105"/>
        </w:rPr>
        <w:t>диспансеризации</w:t>
      </w:r>
      <w:r>
        <w:rPr>
          <w:color w:val="4D4F4F"/>
          <w:spacing w:val="-6"/>
          <w:w w:val="105"/>
        </w:rPr>
        <w:t>, </w:t>
      </w:r>
      <w:r>
        <w:rPr>
          <w:color w:val="262828"/>
          <w:w w:val="105"/>
        </w:rPr>
        <w:t>ме­ дицинских осмотров, медицинских обследований определенных групп взрослого и детского населения, включая взрослое население в возрасте 18 лет и старше, рабо-</w:t>
      </w:r>
    </w:p>
    <w:p>
      <w:pPr>
        <w:spacing w:after="0" w:line="247" w:lineRule="auto"/>
        <w:sectPr>
          <w:pgSz w:w="11900" w:h="16840"/>
          <w:pgMar w:header="963" w:footer="0" w:top="1200" w:bottom="280" w:left="840" w:right="360"/>
        </w:sectPr>
      </w:pPr>
    </w:p>
    <w:p>
      <w:pPr>
        <w:pStyle w:val="BodyText"/>
        <w:spacing w:before="6"/>
        <w:jc w:val="left"/>
        <w:rPr>
          <w:sz w:val="16"/>
        </w:rPr>
      </w:pPr>
    </w:p>
    <w:p>
      <w:pPr>
        <w:pStyle w:val="BodyText"/>
        <w:spacing w:line="247" w:lineRule="auto" w:before="90"/>
        <w:ind w:left="501" w:right="501" w:hanging="2"/>
      </w:pPr>
      <w:r>
        <w:rPr>
          <w:color w:val="28282A"/>
          <w:w w:val="105"/>
        </w:rPr>
        <w:t>тающих и неработающих граждан, обучающихся в образовательных организациях по очной форме обучения, пребывающих в стационарных учреждениях </w:t>
      </w:r>
      <w:r>
        <w:rPr>
          <w:color w:val="28282A"/>
          <w:w w:val="105"/>
          <w:sz w:val="28"/>
        </w:rPr>
        <w:t>для </w:t>
      </w:r>
      <w:r>
        <w:rPr>
          <w:color w:val="28282A"/>
          <w:w w:val="105"/>
        </w:rPr>
        <w:t>детей­ сирот и детей, находящихся в трудной жизненной ситуации, детей-сирот и детей</w:t>
      </w:r>
      <w:r>
        <w:rPr>
          <w:color w:val="484849"/>
          <w:w w:val="105"/>
        </w:rPr>
        <w:t>, </w:t>
      </w:r>
      <w:r>
        <w:rPr>
          <w:color w:val="28282A"/>
          <w:w w:val="105"/>
        </w:rPr>
        <w:t>оставшихся без попечения родителей, в том числе усыновленных (удочеренных), принятых</w:t>
      </w:r>
      <w:r>
        <w:rPr>
          <w:color w:val="28282A"/>
          <w:spacing w:val="-13"/>
          <w:w w:val="105"/>
        </w:rPr>
        <w:t> </w:t>
      </w:r>
      <w:r>
        <w:rPr>
          <w:color w:val="28282A"/>
          <w:w w:val="105"/>
        </w:rPr>
        <w:t>под</w:t>
      </w:r>
      <w:r>
        <w:rPr>
          <w:color w:val="28282A"/>
          <w:spacing w:val="-20"/>
          <w:w w:val="105"/>
        </w:rPr>
        <w:t> </w:t>
      </w:r>
      <w:r>
        <w:rPr>
          <w:color w:val="28282A"/>
          <w:w w:val="105"/>
        </w:rPr>
        <w:t>опеку</w:t>
      </w:r>
      <w:r>
        <w:rPr>
          <w:color w:val="28282A"/>
          <w:spacing w:val="-21"/>
          <w:w w:val="105"/>
        </w:rPr>
        <w:t> </w:t>
      </w:r>
      <w:r>
        <w:rPr>
          <w:color w:val="28282A"/>
          <w:w w:val="105"/>
        </w:rPr>
        <w:t>(попечительство),</w:t>
      </w:r>
      <w:r>
        <w:rPr>
          <w:color w:val="28282A"/>
          <w:spacing w:val="-21"/>
          <w:w w:val="105"/>
        </w:rPr>
        <w:t> </w:t>
      </w:r>
      <w:r>
        <w:rPr>
          <w:color w:val="28282A"/>
          <w:w w:val="105"/>
        </w:rPr>
        <w:t>в</w:t>
      </w:r>
      <w:r>
        <w:rPr>
          <w:color w:val="28282A"/>
          <w:spacing w:val="-18"/>
          <w:w w:val="105"/>
        </w:rPr>
        <w:t> </w:t>
      </w:r>
      <w:r>
        <w:rPr>
          <w:color w:val="28282A"/>
          <w:w w:val="105"/>
        </w:rPr>
        <w:t>приемную</w:t>
      </w:r>
      <w:r>
        <w:rPr>
          <w:color w:val="28282A"/>
          <w:spacing w:val="-7"/>
          <w:w w:val="105"/>
        </w:rPr>
        <w:t> </w:t>
      </w:r>
      <w:r>
        <w:rPr>
          <w:color w:val="28282A"/>
          <w:w w:val="105"/>
        </w:rPr>
        <w:t>или</w:t>
      </w:r>
      <w:r>
        <w:rPr>
          <w:color w:val="28282A"/>
          <w:spacing w:val="-20"/>
          <w:w w:val="105"/>
        </w:rPr>
        <w:t> </w:t>
      </w:r>
      <w:r>
        <w:rPr>
          <w:color w:val="28282A"/>
          <w:w w:val="105"/>
        </w:rPr>
        <w:t>патронатную</w:t>
      </w:r>
      <w:r>
        <w:rPr>
          <w:color w:val="28282A"/>
          <w:spacing w:val="-4"/>
          <w:w w:val="105"/>
        </w:rPr>
        <w:t> </w:t>
      </w:r>
      <w:r>
        <w:rPr>
          <w:color w:val="28282A"/>
          <w:w w:val="105"/>
        </w:rPr>
        <w:t>семью,</w:t>
      </w:r>
      <w:r>
        <w:rPr>
          <w:color w:val="28282A"/>
          <w:spacing w:val="-17"/>
          <w:w w:val="105"/>
        </w:rPr>
        <w:t> </w:t>
      </w:r>
      <w:r>
        <w:rPr>
          <w:color w:val="28282A"/>
          <w:w w:val="105"/>
        </w:rPr>
        <w:t>детей­ сирот</w:t>
      </w:r>
      <w:r>
        <w:rPr>
          <w:color w:val="28282A"/>
          <w:spacing w:val="-9"/>
          <w:w w:val="105"/>
        </w:rPr>
        <w:t> </w:t>
      </w:r>
      <w:r>
        <w:rPr>
          <w:color w:val="28282A"/>
          <w:w w:val="105"/>
        </w:rPr>
        <w:t>и</w:t>
      </w:r>
      <w:r>
        <w:rPr>
          <w:color w:val="28282A"/>
          <w:spacing w:val="-5"/>
          <w:w w:val="105"/>
        </w:rPr>
        <w:t> </w:t>
      </w:r>
      <w:r>
        <w:rPr>
          <w:color w:val="28282A"/>
          <w:w w:val="105"/>
        </w:rPr>
        <w:t>детей,</w:t>
      </w:r>
      <w:r>
        <w:rPr>
          <w:color w:val="28282A"/>
          <w:spacing w:val="-9"/>
          <w:w w:val="105"/>
        </w:rPr>
        <w:t> </w:t>
      </w:r>
      <w:r>
        <w:rPr>
          <w:color w:val="28282A"/>
          <w:w w:val="105"/>
        </w:rPr>
        <w:t>оставшихся</w:t>
      </w:r>
      <w:r>
        <w:rPr>
          <w:color w:val="28282A"/>
          <w:spacing w:val="-1"/>
          <w:w w:val="105"/>
        </w:rPr>
        <w:t> </w:t>
      </w:r>
      <w:r>
        <w:rPr>
          <w:color w:val="28282A"/>
          <w:w w:val="105"/>
        </w:rPr>
        <w:t>без</w:t>
      </w:r>
      <w:r>
        <w:rPr>
          <w:color w:val="28282A"/>
          <w:spacing w:val="-14"/>
          <w:w w:val="105"/>
        </w:rPr>
        <w:t> </w:t>
      </w:r>
      <w:r>
        <w:rPr>
          <w:color w:val="28282A"/>
          <w:w w:val="105"/>
        </w:rPr>
        <w:t>попечения</w:t>
      </w:r>
      <w:r>
        <w:rPr>
          <w:color w:val="28282A"/>
          <w:spacing w:val="1"/>
          <w:w w:val="105"/>
        </w:rPr>
        <w:t> </w:t>
      </w:r>
      <w:r>
        <w:rPr>
          <w:color w:val="28282A"/>
          <w:w w:val="105"/>
        </w:rPr>
        <w:t>родителей,</w:t>
      </w:r>
      <w:r>
        <w:rPr>
          <w:color w:val="28282A"/>
          <w:spacing w:val="-1"/>
          <w:w w:val="105"/>
        </w:rPr>
        <w:t> </w:t>
      </w:r>
      <w:r>
        <w:rPr>
          <w:color w:val="28282A"/>
          <w:w w:val="105"/>
        </w:rPr>
        <w:t>помещаемых</w:t>
      </w:r>
      <w:r>
        <w:rPr>
          <w:color w:val="28282A"/>
          <w:spacing w:val="-3"/>
          <w:w w:val="105"/>
        </w:rPr>
        <w:t> </w:t>
      </w:r>
      <w:r>
        <w:rPr>
          <w:color w:val="28282A"/>
          <w:w w:val="105"/>
        </w:rPr>
        <w:t>под</w:t>
      </w:r>
      <w:r>
        <w:rPr>
          <w:color w:val="28282A"/>
          <w:spacing w:val="-17"/>
          <w:w w:val="105"/>
        </w:rPr>
        <w:t> </w:t>
      </w:r>
      <w:r>
        <w:rPr>
          <w:color w:val="28282A"/>
          <w:w w:val="105"/>
        </w:rPr>
        <w:t>надзор</w:t>
      </w:r>
      <w:r>
        <w:rPr>
          <w:color w:val="28282A"/>
          <w:spacing w:val="-9"/>
          <w:w w:val="105"/>
        </w:rPr>
        <w:t> </w:t>
      </w:r>
      <w:r>
        <w:rPr>
          <w:color w:val="28282A"/>
          <w:w w:val="105"/>
        </w:rPr>
        <w:t>в</w:t>
      </w:r>
      <w:r>
        <w:rPr>
          <w:color w:val="28282A"/>
          <w:spacing w:val="-6"/>
          <w:w w:val="105"/>
        </w:rPr>
        <w:t> </w:t>
      </w:r>
      <w:r>
        <w:rPr>
          <w:color w:val="28282A"/>
          <w:spacing w:val="-3"/>
          <w:w w:val="105"/>
        </w:rPr>
        <w:t>ор</w:t>
      </w:r>
      <w:r>
        <w:rPr>
          <w:color w:val="0A0A0A"/>
          <w:spacing w:val="-3"/>
          <w:w w:val="105"/>
        </w:rPr>
        <w:t>­ </w:t>
      </w:r>
      <w:r>
        <w:rPr>
          <w:color w:val="28282A"/>
          <w:w w:val="105"/>
        </w:rPr>
        <w:t>ганизацию</w:t>
      </w:r>
      <w:r>
        <w:rPr>
          <w:color w:val="28282A"/>
          <w:spacing w:val="-16"/>
          <w:w w:val="105"/>
        </w:rPr>
        <w:t> </w:t>
      </w:r>
      <w:r>
        <w:rPr>
          <w:color w:val="28282A"/>
          <w:w w:val="105"/>
          <w:sz w:val="28"/>
        </w:rPr>
        <w:t>для</w:t>
      </w:r>
      <w:r>
        <w:rPr>
          <w:color w:val="28282A"/>
          <w:spacing w:val="-21"/>
          <w:w w:val="105"/>
          <w:sz w:val="28"/>
        </w:rPr>
        <w:t> </w:t>
      </w:r>
      <w:r>
        <w:rPr>
          <w:color w:val="28282A"/>
          <w:w w:val="105"/>
        </w:rPr>
        <w:t>детей-сирот</w:t>
      </w:r>
      <w:r>
        <w:rPr>
          <w:color w:val="28282A"/>
          <w:spacing w:val="-4"/>
          <w:w w:val="105"/>
        </w:rPr>
        <w:t> </w:t>
      </w:r>
      <w:r>
        <w:rPr>
          <w:color w:val="28282A"/>
          <w:w w:val="105"/>
        </w:rPr>
        <w:t>и</w:t>
      </w:r>
      <w:r>
        <w:rPr>
          <w:color w:val="28282A"/>
          <w:spacing w:val="-21"/>
          <w:w w:val="105"/>
        </w:rPr>
        <w:t> </w:t>
      </w:r>
      <w:r>
        <w:rPr>
          <w:color w:val="28282A"/>
          <w:w w:val="105"/>
        </w:rPr>
        <w:t>детей,</w:t>
      </w:r>
      <w:r>
        <w:rPr>
          <w:color w:val="28282A"/>
          <w:spacing w:val="-24"/>
          <w:w w:val="105"/>
        </w:rPr>
        <w:t> </w:t>
      </w:r>
      <w:r>
        <w:rPr>
          <w:color w:val="28282A"/>
          <w:w w:val="105"/>
        </w:rPr>
        <w:t>оставшихся</w:t>
      </w:r>
      <w:r>
        <w:rPr>
          <w:color w:val="28282A"/>
          <w:spacing w:val="-13"/>
          <w:w w:val="105"/>
        </w:rPr>
        <w:t> </w:t>
      </w:r>
      <w:r>
        <w:rPr>
          <w:color w:val="28282A"/>
          <w:w w:val="105"/>
        </w:rPr>
        <w:t>без</w:t>
      </w:r>
      <w:r>
        <w:rPr>
          <w:color w:val="28282A"/>
          <w:spacing w:val="-22"/>
          <w:w w:val="105"/>
        </w:rPr>
        <w:t> </w:t>
      </w:r>
      <w:r>
        <w:rPr>
          <w:color w:val="28282A"/>
          <w:w w:val="105"/>
        </w:rPr>
        <w:t>попечения</w:t>
      </w:r>
      <w:r>
        <w:rPr>
          <w:color w:val="28282A"/>
          <w:spacing w:val="-6"/>
          <w:w w:val="105"/>
        </w:rPr>
        <w:t> </w:t>
      </w:r>
      <w:r>
        <w:rPr>
          <w:color w:val="28282A"/>
          <w:w w:val="105"/>
        </w:rPr>
        <w:t>родителей,</w:t>
      </w:r>
      <w:r>
        <w:rPr>
          <w:color w:val="28282A"/>
          <w:spacing w:val="-9"/>
          <w:w w:val="105"/>
        </w:rPr>
        <w:t> </w:t>
      </w:r>
      <w:r>
        <w:rPr>
          <w:color w:val="28282A"/>
          <w:w w:val="105"/>
        </w:rPr>
        <w:t>и</w:t>
      </w:r>
      <w:r>
        <w:rPr>
          <w:color w:val="28282A"/>
          <w:spacing w:val="-21"/>
          <w:w w:val="105"/>
        </w:rPr>
        <w:t> </w:t>
      </w:r>
      <w:r>
        <w:rPr>
          <w:color w:val="28282A"/>
          <w:w w:val="105"/>
        </w:rPr>
        <w:t>других категорий</w:t>
      </w:r>
      <w:r>
        <w:rPr>
          <w:color w:val="28282A"/>
          <w:spacing w:val="-19"/>
          <w:w w:val="105"/>
        </w:rPr>
        <w:t> </w:t>
      </w:r>
      <w:r>
        <w:rPr>
          <w:color w:val="28282A"/>
          <w:w w:val="105"/>
        </w:rPr>
        <w:t>населения</w:t>
      </w:r>
      <w:r>
        <w:rPr>
          <w:color w:val="28282A"/>
          <w:spacing w:val="-12"/>
          <w:w w:val="105"/>
        </w:rPr>
        <w:t> </w:t>
      </w:r>
      <w:r>
        <w:rPr>
          <w:color w:val="28282A"/>
          <w:w w:val="105"/>
        </w:rPr>
        <w:t>в</w:t>
      </w:r>
      <w:r>
        <w:rPr>
          <w:color w:val="28282A"/>
          <w:spacing w:val="-23"/>
          <w:w w:val="105"/>
        </w:rPr>
        <w:t> </w:t>
      </w:r>
      <w:r>
        <w:rPr>
          <w:color w:val="28282A"/>
          <w:w w:val="105"/>
        </w:rPr>
        <w:t>соответствии</w:t>
      </w:r>
      <w:r>
        <w:rPr>
          <w:color w:val="28282A"/>
          <w:spacing w:val="-15"/>
          <w:w w:val="105"/>
        </w:rPr>
        <w:t> </w:t>
      </w:r>
      <w:r>
        <w:rPr>
          <w:color w:val="28282A"/>
          <w:w w:val="105"/>
        </w:rPr>
        <w:t>с</w:t>
      </w:r>
      <w:r>
        <w:rPr>
          <w:color w:val="28282A"/>
          <w:spacing w:val="-15"/>
          <w:w w:val="105"/>
        </w:rPr>
        <w:t> </w:t>
      </w:r>
      <w:r>
        <w:rPr>
          <w:color w:val="28282A"/>
          <w:w w:val="105"/>
        </w:rPr>
        <w:t>порядками,</w:t>
      </w:r>
      <w:r>
        <w:rPr>
          <w:color w:val="28282A"/>
          <w:spacing w:val="-11"/>
          <w:w w:val="105"/>
        </w:rPr>
        <w:t> </w:t>
      </w:r>
      <w:r>
        <w:rPr>
          <w:color w:val="28282A"/>
          <w:w w:val="105"/>
        </w:rPr>
        <w:t>установленными</w:t>
      </w:r>
      <w:r>
        <w:rPr>
          <w:color w:val="28282A"/>
          <w:spacing w:val="-33"/>
          <w:w w:val="105"/>
        </w:rPr>
        <w:t> </w:t>
      </w:r>
      <w:r>
        <w:rPr>
          <w:color w:val="28282A"/>
          <w:w w:val="105"/>
        </w:rPr>
        <w:t>Министерством здравоохранения Российской</w:t>
      </w:r>
      <w:r>
        <w:rPr>
          <w:color w:val="28282A"/>
          <w:spacing w:val="-23"/>
          <w:w w:val="105"/>
        </w:rPr>
        <w:t> </w:t>
      </w:r>
      <w:r>
        <w:rPr>
          <w:color w:val="28282A"/>
          <w:w w:val="105"/>
        </w:rPr>
        <w:t>Федерации;</w:t>
      </w:r>
    </w:p>
    <w:p>
      <w:pPr>
        <w:pStyle w:val="BodyText"/>
        <w:spacing w:line="252" w:lineRule="auto"/>
        <w:ind w:left="507" w:right="501" w:firstLine="663"/>
      </w:pPr>
      <w:r>
        <w:rPr>
          <w:color w:val="28282A"/>
          <w:w w:val="105"/>
        </w:rPr>
        <w:t>проведение профилактических осмотров с целью оценки репродуктивного здоровья женщин и мужчин</w:t>
      </w:r>
      <w:r>
        <w:rPr>
          <w:color w:val="484849"/>
          <w:w w:val="105"/>
        </w:rPr>
        <w:t>;</w:t>
      </w:r>
    </w:p>
    <w:p>
      <w:pPr>
        <w:pStyle w:val="BodyText"/>
        <w:spacing w:line="247" w:lineRule="auto"/>
        <w:ind w:left="501" w:right="494" w:firstLine="669"/>
      </w:pPr>
      <w:r>
        <w:rPr>
          <w:color w:val="28282A"/>
          <w:w w:val="105"/>
        </w:rPr>
        <w:t>проведение</w:t>
      </w:r>
      <w:r>
        <w:rPr>
          <w:color w:val="28282A"/>
          <w:spacing w:val="-23"/>
          <w:w w:val="105"/>
        </w:rPr>
        <w:t> </w:t>
      </w:r>
      <w:r>
        <w:rPr>
          <w:color w:val="28282A"/>
          <w:w w:val="105"/>
        </w:rPr>
        <w:t>диспансерного</w:t>
      </w:r>
      <w:r>
        <w:rPr>
          <w:color w:val="28282A"/>
          <w:spacing w:val="-8"/>
          <w:w w:val="105"/>
        </w:rPr>
        <w:t> </w:t>
      </w:r>
      <w:r>
        <w:rPr>
          <w:color w:val="28282A"/>
          <w:w w:val="105"/>
        </w:rPr>
        <w:t>наблюдения</w:t>
      </w:r>
      <w:r>
        <w:rPr>
          <w:color w:val="28282A"/>
          <w:spacing w:val="-20"/>
          <w:w w:val="105"/>
        </w:rPr>
        <w:t> </w:t>
      </w:r>
      <w:r>
        <w:rPr>
          <w:color w:val="28282A"/>
          <w:w w:val="105"/>
        </w:rPr>
        <w:t>за</w:t>
      </w:r>
      <w:r>
        <w:rPr>
          <w:color w:val="28282A"/>
          <w:spacing w:val="-22"/>
          <w:w w:val="105"/>
        </w:rPr>
        <w:t> </w:t>
      </w:r>
      <w:r>
        <w:rPr>
          <w:color w:val="28282A"/>
          <w:w w:val="105"/>
        </w:rPr>
        <w:t>больными</w:t>
      </w:r>
      <w:r>
        <w:rPr>
          <w:color w:val="28282A"/>
          <w:spacing w:val="-21"/>
          <w:w w:val="105"/>
        </w:rPr>
        <w:t> </w:t>
      </w:r>
      <w:r>
        <w:rPr>
          <w:color w:val="28282A"/>
          <w:w w:val="105"/>
        </w:rPr>
        <w:t>неинфекционными</w:t>
      </w:r>
      <w:r>
        <w:rPr>
          <w:color w:val="28282A"/>
          <w:spacing w:val="-36"/>
          <w:w w:val="105"/>
        </w:rPr>
        <w:t> </w:t>
      </w:r>
      <w:r>
        <w:rPr>
          <w:color w:val="28282A"/>
          <w:w w:val="105"/>
        </w:rPr>
        <w:t>забо</w:t>
      </w:r>
      <w:r>
        <w:rPr>
          <w:color w:val="0A0A0A"/>
          <w:w w:val="105"/>
        </w:rPr>
        <w:t>­ </w:t>
      </w:r>
      <w:r>
        <w:rPr>
          <w:color w:val="28282A"/>
          <w:spacing w:val="-3"/>
          <w:w w:val="105"/>
        </w:rPr>
        <w:t>леваниями</w:t>
      </w:r>
      <w:r>
        <w:rPr>
          <w:color w:val="484849"/>
          <w:spacing w:val="-3"/>
          <w:w w:val="105"/>
        </w:rPr>
        <w:t>,</w:t>
      </w:r>
      <w:r>
        <w:rPr>
          <w:color w:val="484849"/>
          <w:spacing w:val="-22"/>
          <w:w w:val="105"/>
        </w:rPr>
        <w:t> </w:t>
      </w:r>
      <w:r>
        <w:rPr>
          <w:color w:val="28282A"/>
          <w:w w:val="105"/>
        </w:rPr>
        <w:t>а</w:t>
      </w:r>
      <w:r>
        <w:rPr>
          <w:color w:val="28282A"/>
          <w:spacing w:val="-24"/>
          <w:w w:val="105"/>
        </w:rPr>
        <w:t> </w:t>
      </w:r>
      <w:r>
        <w:rPr>
          <w:color w:val="28282A"/>
          <w:w w:val="105"/>
        </w:rPr>
        <w:t>также</w:t>
      </w:r>
      <w:r>
        <w:rPr>
          <w:color w:val="28282A"/>
          <w:spacing w:val="-22"/>
          <w:w w:val="105"/>
        </w:rPr>
        <w:t> </w:t>
      </w:r>
      <w:r>
        <w:rPr>
          <w:color w:val="28282A"/>
          <w:w w:val="105"/>
        </w:rPr>
        <w:t>за</w:t>
      </w:r>
      <w:r>
        <w:rPr>
          <w:color w:val="28282A"/>
          <w:spacing w:val="-24"/>
          <w:w w:val="105"/>
        </w:rPr>
        <w:t> </w:t>
      </w:r>
      <w:r>
        <w:rPr>
          <w:color w:val="28282A"/>
          <w:w w:val="105"/>
        </w:rPr>
        <w:t>гражданами</w:t>
      </w:r>
      <w:r>
        <w:rPr>
          <w:color w:val="28282A"/>
          <w:spacing w:val="-22"/>
          <w:w w:val="105"/>
        </w:rPr>
        <w:t> </w:t>
      </w:r>
      <w:r>
        <w:rPr>
          <w:color w:val="28282A"/>
          <w:w w:val="105"/>
        </w:rPr>
        <w:t>с</w:t>
      </w:r>
      <w:r>
        <w:rPr>
          <w:color w:val="28282A"/>
          <w:spacing w:val="-19"/>
          <w:w w:val="105"/>
        </w:rPr>
        <w:t> </w:t>
      </w:r>
      <w:r>
        <w:rPr>
          <w:color w:val="28282A"/>
          <w:w w:val="105"/>
        </w:rPr>
        <w:t>высоким</w:t>
      </w:r>
      <w:r>
        <w:rPr>
          <w:color w:val="28282A"/>
          <w:spacing w:val="-18"/>
          <w:w w:val="105"/>
        </w:rPr>
        <w:t> </w:t>
      </w:r>
      <w:r>
        <w:rPr>
          <w:color w:val="28282A"/>
          <w:w w:val="105"/>
        </w:rPr>
        <w:t>риском</w:t>
      </w:r>
      <w:r>
        <w:rPr>
          <w:color w:val="28282A"/>
          <w:spacing w:val="-21"/>
          <w:w w:val="105"/>
        </w:rPr>
        <w:t> </w:t>
      </w:r>
      <w:r>
        <w:rPr>
          <w:color w:val="28282A"/>
          <w:w w:val="105"/>
        </w:rPr>
        <w:t>развития</w:t>
      </w:r>
      <w:r>
        <w:rPr>
          <w:color w:val="28282A"/>
          <w:spacing w:val="-24"/>
          <w:w w:val="105"/>
        </w:rPr>
        <w:t> </w:t>
      </w:r>
      <w:r>
        <w:rPr>
          <w:color w:val="28282A"/>
          <w:w w:val="105"/>
        </w:rPr>
        <w:t>сердечно-сосудистых заболеваний в соответствии с порядками, установленными Министерством </w:t>
      </w:r>
      <w:r>
        <w:rPr>
          <w:color w:val="28282A"/>
          <w:spacing w:val="-4"/>
          <w:w w:val="105"/>
        </w:rPr>
        <w:t>здраво</w:t>
      </w:r>
      <w:r>
        <w:rPr>
          <w:color w:val="0A0A0A"/>
          <w:spacing w:val="-4"/>
          <w:w w:val="105"/>
        </w:rPr>
        <w:t>­ </w:t>
      </w:r>
      <w:r>
        <w:rPr>
          <w:color w:val="28282A"/>
          <w:w w:val="105"/>
        </w:rPr>
        <w:t>охранения Российской</w:t>
      </w:r>
      <w:r>
        <w:rPr>
          <w:color w:val="28282A"/>
          <w:spacing w:val="5"/>
          <w:w w:val="105"/>
        </w:rPr>
        <w:t> </w:t>
      </w:r>
      <w:r>
        <w:rPr>
          <w:color w:val="28282A"/>
          <w:w w:val="105"/>
        </w:rPr>
        <w:t>Федерации;</w:t>
      </w:r>
    </w:p>
    <w:p>
      <w:pPr>
        <w:pStyle w:val="BodyText"/>
        <w:spacing w:line="244" w:lineRule="auto"/>
        <w:ind w:left="509" w:right="484" w:firstLine="661"/>
      </w:pPr>
      <w:r>
        <w:rPr>
          <w:color w:val="28282A"/>
          <w:w w:val="105"/>
        </w:rPr>
        <w:t>проведение</w:t>
      </w:r>
      <w:r>
        <w:rPr>
          <w:color w:val="28282A"/>
          <w:spacing w:val="-19"/>
          <w:w w:val="105"/>
        </w:rPr>
        <w:t> </w:t>
      </w:r>
      <w:r>
        <w:rPr>
          <w:color w:val="28282A"/>
          <w:w w:val="105"/>
        </w:rPr>
        <w:t>дополнительного</w:t>
      </w:r>
      <w:r>
        <w:rPr>
          <w:color w:val="28282A"/>
          <w:spacing w:val="-41"/>
          <w:w w:val="105"/>
        </w:rPr>
        <w:t> </w:t>
      </w:r>
      <w:r>
        <w:rPr>
          <w:color w:val="28282A"/>
          <w:w w:val="105"/>
        </w:rPr>
        <w:t>обследования</w:t>
      </w:r>
      <w:r>
        <w:rPr>
          <w:color w:val="28282A"/>
          <w:spacing w:val="-13"/>
          <w:w w:val="105"/>
        </w:rPr>
        <w:t> </w:t>
      </w:r>
      <w:r>
        <w:rPr>
          <w:color w:val="28282A"/>
          <w:w w:val="105"/>
        </w:rPr>
        <w:t>пациентов</w:t>
      </w:r>
      <w:r>
        <w:rPr>
          <w:color w:val="28282A"/>
          <w:spacing w:val="-18"/>
          <w:w w:val="105"/>
        </w:rPr>
        <w:t> </w:t>
      </w:r>
      <w:r>
        <w:rPr>
          <w:color w:val="28282A"/>
          <w:w w:val="105"/>
        </w:rPr>
        <w:t>по</w:t>
      </w:r>
      <w:r>
        <w:rPr>
          <w:color w:val="28282A"/>
          <w:spacing w:val="-30"/>
          <w:w w:val="105"/>
        </w:rPr>
        <w:t> </w:t>
      </w:r>
      <w:r>
        <w:rPr>
          <w:color w:val="28282A"/>
          <w:w w:val="105"/>
        </w:rPr>
        <w:t>раннему</w:t>
      </w:r>
      <w:r>
        <w:rPr>
          <w:color w:val="28282A"/>
          <w:spacing w:val="-30"/>
          <w:w w:val="105"/>
        </w:rPr>
        <w:t> </w:t>
      </w:r>
      <w:r>
        <w:rPr>
          <w:color w:val="28282A"/>
          <w:w w:val="105"/>
        </w:rPr>
        <w:t>выявлению онкологических заболеваний визуальных локализаций на стоматолоmческом</w:t>
      </w:r>
      <w:r>
        <w:rPr>
          <w:color w:val="28282A"/>
          <w:spacing w:val="-40"/>
          <w:w w:val="105"/>
        </w:rPr>
        <w:t> </w:t>
      </w:r>
      <w:r>
        <w:rPr>
          <w:color w:val="28282A"/>
          <w:w w:val="105"/>
        </w:rPr>
        <w:t>прие­ ме в медицинских организациях, осуществляющих деятельность в сфере ОМС на территории</w:t>
      </w:r>
      <w:r>
        <w:rPr>
          <w:color w:val="28282A"/>
          <w:spacing w:val="-19"/>
          <w:w w:val="105"/>
        </w:rPr>
        <w:t> </w:t>
      </w:r>
      <w:r>
        <w:rPr>
          <w:color w:val="28282A"/>
          <w:w w:val="105"/>
        </w:rPr>
        <w:t>Республики</w:t>
      </w:r>
      <w:r>
        <w:rPr>
          <w:color w:val="28282A"/>
          <w:spacing w:val="-17"/>
          <w:w w:val="105"/>
        </w:rPr>
        <w:t> </w:t>
      </w:r>
      <w:r>
        <w:rPr>
          <w:color w:val="28282A"/>
          <w:w w:val="105"/>
        </w:rPr>
        <w:t>Татарстан,</w:t>
      </w:r>
      <w:r>
        <w:rPr>
          <w:color w:val="28282A"/>
          <w:spacing w:val="-21"/>
          <w:w w:val="105"/>
        </w:rPr>
        <w:t> </w:t>
      </w:r>
      <w:r>
        <w:rPr>
          <w:color w:val="28282A"/>
          <w:w w:val="105"/>
        </w:rPr>
        <w:t>в</w:t>
      </w:r>
      <w:r>
        <w:rPr>
          <w:color w:val="28282A"/>
          <w:spacing w:val="-22"/>
          <w:w w:val="105"/>
        </w:rPr>
        <w:t> </w:t>
      </w:r>
      <w:r>
        <w:rPr>
          <w:color w:val="28282A"/>
          <w:w w:val="105"/>
        </w:rPr>
        <w:t>порядке,</w:t>
      </w:r>
      <w:r>
        <w:rPr>
          <w:color w:val="28282A"/>
          <w:spacing w:val="-17"/>
          <w:w w:val="105"/>
        </w:rPr>
        <w:t> </w:t>
      </w:r>
      <w:r>
        <w:rPr>
          <w:color w:val="28282A"/>
          <w:w w:val="105"/>
        </w:rPr>
        <w:t>установленном</w:t>
      </w:r>
      <w:r>
        <w:rPr>
          <w:color w:val="28282A"/>
          <w:spacing w:val="-19"/>
          <w:w w:val="105"/>
        </w:rPr>
        <w:t> </w:t>
      </w:r>
      <w:r>
        <w:rPr>
          <w:color w:val="28282A"/>
          <w:w w:val="105"/>
        </w:rPr>
        <w:t>Министерством</w:t>
      </w:r>
      <w:r>
        <w:rPr>
          <w:color w:val="28282A"/>
          <w:spacing w:val="-7"/>
          <w:w w:val="105"/>
        </w:rPr>
        <w:t> </w:t>
      </w:r>
      <w:r>
        <w:rPr>
          <w:color w:val="28282A"/>
          <w:w w:val="105"/>
        </w:rPr>
        <w:t>здра</w:t>
      </w:r>
      <w:r>
        <w:rPr>
          <w:color w:val="0A0A0A"/>
          <w:w w:val="105"/>
        </w:rPr>
        <w:t>­ </w:t>
      </w:r>
      <w:r>
        <w:rPr>
          <w:color w:val="28282A"/>
          <w:w w:val="105"/>
        </w:rPr>
        <w:t>воохранения Республики</w:t>
      </w:r>
      <w:r>
        <w:rPr>
          <w:color w:val="28282A"/>
          <w:spacing w:val="-4"/>
          <w:w w:val="105"/>
        </w:rPr>
        <w:t> </w:t>
      </w:r>
      <w:r>
        <w:rPr>
          <w:color w:val="28282A"/>
          <w:w w:val="105"/>
        </w:rPr>
        <w:t>Татарстан;</w:t>
      </w:r>
    </w:p>
    <w:p>
      <w:pPr>
        <w:pStyle w:val="BodyText"/>
        <w:spacing w:line="237" w:lineRule="auto"/>
        <w:ind w:left="514" w:right="492" w:firstLine="665"/>
      </w:pPr>
      <w:r>
        <w:rPr>
          <w:color w:val="28282A"/>
          <w:w w:val="105"/>
        </w:rPr>
        <w:t>проведение</w:t>
      </w:r>
      <w:r>
        <w:rPr>
          <w:color w:val="28282A"/>
          <w:spacing w:val="-35"/>
          <w:w w:val="105"/>
        </w:rPr>
        <w:t> </w:t>
      </w:r>
      <w:r>
        <w:rPr>
          <w:color w:val="28282A"/>
          <w:w w:val="105"/>
        </w:rPr>
        <w:t>углубленных</w:t>
      </w:r>
      <w:r>
        <w:rPr>
          <w:color w:val="28282A"/>
          <w:spacing w:val="-30"/>
          <w:w w:val="105"/>
        </w:rPr>
        <w:t> </w:t>
      </w:r>
      <w:r>
        <w:rPr>
          <w:color w:val="28282A"/>
          <w:w w:val="105"/>
        </w:rPr>
        <w:t>медицинских</w:t>
      </w:r>
      <w:r>
        <w:rPr>
          <w:color w:val="28282A"/>
          <w:spacing w:val="-31"/>
          <w:w w:val="105"/>
        </w:rPr>
        <w:t> </w:t>
      </w:r>
      <w:r>
        <w:rPr>
          <w:color w:val="28282A"/>
          <w:w w:val="105"/>
        </w:rPr>
        <w:t>осмотров</w:t>
      </w:r>
      <w:r>
        <w:rPr>
          <w:color w:val="28282A"/>
          <w:spacing w:val="-30"/>
          <w:w w:val="105"/>
        </w:rPr>
        <w:t> </w:t>
      </w:r>
      <w:r>
        <w:rPr>
          <w:color w:val="28282A"/>
          <w:w w:val="105"/>
        </w:rPr>
        <w:t>граждан</w:t>
      </w:r>
      <w:r>
        <w:rPr>
          <w:color w:val="28282A"/>
          <w:spacing w:val="-30"/>
          <w:w w:val="105"/>
        </w:rPr>
        <w:t> </w:t>
      </w:r>
      <w:r>
        <w:rPr>
          <w:color w:val="28282A"/>
          <w:w w:val="105"/>
        </w:rPr>
        <w:t>пожилого</w:t>
      </w:r>
      <w:r>
        <w:rPr>
          <w:color w:val="28282A"/>
          <w:spacing w:val="-37"/>
          <w:w w:val="105"/>
        </w:rPr>
        <w:t> </w:t>
      </w:r>
      <w:r>
        <w:rPr>
          <w:color w:val="28282A"/>
          <w:w w:val="105"/>
        </w:rPr>
        <w:t>возраста</w:t>
      </w:r>
      <w:r>
        <w:rPr>
          <w:color w:val="28282A"/>
          <w:spacing w:val="-37"/>
          <w:w w:val="105"/>
        </w:rPr>
        <w:t> </w:t>
      </w:r>
      <w:r>
        <w:rPr>
          <w:color w:val="28282A"/>
          <w:w w:val="105"/>
        </w:rPr>
        <w:t>и инвалидов,</w:t>
      </w:r>
      <w:r>
        <w:rPr>
          <w:color w:val="28282A"/>
          <w:spacing w:val="-9"/>
          <w:w w:val="105"/>
        </w:rPr>
        <w:t> </w:t>
      </w:r>
      <w:r>
        <w:rPr>
          <w:color w:val="28282A"/>
          <w:w w:val="105"/>
        </w:rPr>
        <w:t>проживающих</w:t>
      </w:r>
      <w:r>
        <w:rPr>
          <w:color w:val="28282A"/>
          <w:spacing w:val="-5"/>
          <w:w w:val="105"/>
        </w:rPr>
        <w:t> </w:t>
      </w:r>
      <w:r>
        <w:rPr>
          <w:color w:val="28282A"/>
          <w:w w:val="105"/>
        </w:rPr>
        <w:t>в</w:t>
      </w:r>
      <w:r>
        <w:rPr>
          <w:color w:val="28282A"/>
          <w:spacing w:val="-8"/>
          <w:w w:val="105"/>
        </w:rPr>
        <w:t> </w:t>
      </w:r>
      <w:r>
        <w:rPr>
          <w:color w:val="28282A"/>
          <w:w w:val="105"/>
        </w:rPr>
        <w:t>домах-интернатах</w:t>
      </w:r>
      <w:r>
        <w:rPr>
          <w:color w:val="28282A"/>
          <w:spacing w:val="-24"/>
          <w:w w:val="105"/>
        </w:rPr>
        <w:t> </w:t>
      </w:r>
      <w:r>
        <w:rPr>
          <w:color w:val="28282A"/>
          <w:w w:val="105"/>
          <w:sz w:val="28"/>
        </w:rPr>
        <w:t>для</w:t>
      </w:r>
      <w:r>
        <w:rPr>
          <w:color w:val="28282A"/>
          <w:spacing w:val="-25"/>
          <w:w w:val="105"/>
          <w:sz w:val="28"/>
        </w:rPr>
        <w:t> </w:t>
      </w:r>
      <w:r>
        <w:rPr>
          <w:color w:val="28282A"/>
          <w:w w:val="105"/>
        </w:rPr>
        <w:t>престарелых</w:t>
      </w:r>
      <w:r>
        <w:rPr>
          <w:color w:val="28282A"/>
          <w:spacing w:val="-6"/>
          <w:w w:val="105"/>
        </w:rPr>
        <w:t> </w:t>
      </w:r>
      <w:r>
        <w:rPr>
          <w:color w:val="28282A"/>
          <w:w w:val="105"/>
        </w:rPr>
        <w:t>и</w:t>
      </w:r>
      <w:r>
        <w:rPr>
          <w:color w:val="28282A"/>
          <w:spacing w:val="-15"/>
          <w:w w:val="105"/>
        </w:rPr>
        <w:t> </w:t>
      </w:r>
      <w:r>
        <w:rPr>
          <w:color w:val="28282A"/>
          <w:w w:val="105"/>
        </w:rPr>
        <w:t>инвалидов</w:t>
      </w:r>
      <w:r>
        <w:rPr>
          <w:color w:val="28282A"/>
          <w:spacing w:val="-2"/>
          <w:w w:val="105"/>
        </w:rPr>
        <w:t> </w:t>
      </w:r>
      <w:r>
        <w:rPr>
          <w:color w:val="28282A"/>
          <w:w w:val="105"/>
        </w:rPr>
        <w:t>в</w:t>
      </w:r>
      <w:r>
        <w:rPr>
          <w:color w:val="28282A"/>
          <w:spacing w:val="-9"/>
          <w:w w:val="105"/>
        </w:rPr>
        <w:t> </w:t>
      </w:r>
      <w:r>
        <w:rPr>
          <w:color w:val="28282A"/>
          <w:w w:val="105"/>
        </w:rPr>
        <w:t>Рес</w:t>
      </w:r>
      <w:r>
        <w:rPr>
          <w:color w:val="0A0A0A"/>
          <w:w w:val="105"/>
        </w:rPr>
        <w:t>­ </w:t>
      </w:r>
      <w:r>
        <w:rPr>
          <w:color w:val="28282A"/>
          <w:w w:val="105"/>
        </w:rPr>
        <w:t>публике</w:t>
      </w:r>
      <w:r>
        <w:rPr>
          <w:color w:val="28282A"/>
          <w:spacing w:val="-7"/>
          <w:w w:val="105"/>
        </w:rPr>
        <w:t> </w:t>
      </w:r>
      <w:r>
        <w:rPr>
          <w:color w:val="28282A"/>
          <w:w w:val="105"/>
        </w:rPr>
        <w:t>Татарстан;</w:t>
      </w:r>
    </w:p>
    <w:p>
      <w:pPr>
        <w:pStyle w:val="BodyText"/>
        <w:spacing w:line="247" w:lineRule="auto"/>
        <w:ind w:left="514" w:right="502" w:firstLine="666"/>
      </w:pPr>
      <w:r>
        <w:rPr>
          <w:color w:val="28282A"/>
          <w:w w:val="105"/>
        </w:rPr>
        <w:t>проведение углубленных медицинских осмотров </w:t>
      </w:r>
      <w:r>
        <w:rPr>
          <w:color w:val="28282A"/>
          <w:spacing w:val="-9"/>
          <w:w w:val="105"/>
        </w:rPr>
        <w:t>граждан</w:t>
      </w:r>
      <w:r>
        <w:rPr>
          <w:color w:val="484849"/>
          <w:spacing w:val="-9"/>
          <w:w w:val="105"/>
        </w:rPr>
        <w:t>, </w:t>
      </w:r>
      <w:r>
        <w:rPr>
          <w:color w:val="28282A"/>
          <w:w w:val="105"/>
        </w:rPr>
        <w:t>пострадавших вследствие аварии на Чернобыльской  атомной  электростанции, и приравненных к ним</w:t>
      </w:r>
      <w:r>
        <w:rPr>
          <w:color w:val="28282A"/>
          <w:spacing w:val="-10"/>
          <w:w w:val="105"/>
        </w:rPr>
        <w:t> </w:t>
      </w:r>
      <w:r>
        <w:rPr>
          <w:color w:val="28282A"/>
          <w:w w:val="105"/>
        </w:rPr>
        <w:t>граждан;</w:t>
      </w:r>
    </w:p>
    <w:p>
      <w:pPr>
        <w:pStyle w:val="BodyText"/>
        <w:spacing w:line="247" w:lineRule="auto"/>
        <w:ind w:left="515" w:right="474" w:firstLine="674"/>
      </w:pPr>
      <w:r>
        <w:rPr>
          <w:color w:val="28282A"/>
          <w:w w:val="105"/>
        </w:rPr>
        <w:t>проведение</w:t>
      </w:r>
      <w:r>
        <w:rPr>
          <w:color w:val="28282A"/>
          <w:spacing w:val="-22"/>
          <w:w w:val="105"/>
        </w:rPr>
        <w:t> </w:t>
      </w:r>
      <w:r>
        <w:rPr>
          <w:color w:val="28282A"/>
          <w:w w:val="105"/>
        </w:rPr>
        <w:t>мероприятий</w:t>
      </w:r>
      <w:r>
        <w:rPr>
          <w:color w:val="28282A"/>
          <w:spacing w:val="-19"/>
          <w:w w:val="105"/>
        </w:rPr>
        <w:t> </w:t>
      </w:r>
      <w:r>
        <w:rPr>
          <w:color w:val="28282A"/>
          <w:w w:val="105"/>
        </w:rPr>
        <w:t>по</w:t>
      </w:r>
      <w:r>
        <w:rPr>
          <w:color w:val="28282A"/>
          <w:spacing w:val="-41"/>
          <w:w w:val="105"/>
        </w:rPr>
        <w:t> </w:t>
      </w:r>
      <w:r>
        <w:rPr>
          <w:color w:val="28282A"/>
          <w:w w:val="105"/>
        </w:rPr>
        <w:t>диспансеризации</w:t>
      </w:r>
      <w:r>
        <w:rPr>
          <w:color w:val="28282A"/>
          <w:spacing w:val="-37"/>
          <w:w w:val="105"/>
        </w:rPr>
        <w:t> </w:t>
      </w:r>
      <w:r>
        <w:rPr>
          <w:color w:val="28282A"/>
          <w:w w:val="105"/>
        </w:rPr>
        <w:t>инвалидов</w:t>
      </w:r>
      <w:r>
        <w:rPr>
          <w:color w:val="28282A"/>
          <w:spacing w:val="-24"/>
          <w:w w:val="105"/>
        </w:rPr>
        <w:t> </w:t>
      </w:r>
      <w:r>
        <w:rPr>
          <w:color w:val="28282A"/>
          <w:w w:val="105"/>
        </w:rPr>
        <w:t>и</w:t>
      </w:r>
      <w:r>
        <w:rPr>
          <w:color w:val="28282A"/>
          <w:spacing w:val="-19"/>
          <w:w w:val="105"/>
        </w:rPr>
        <w:t> </w:t>
      </w:r>
      <w:r>
        <w:rPr>
          <w:color w:val="28282A"/>
          <w:w w:val="105"/>
        </w:rPr>
        <w:t>ветеранов</w:t>
      </w:r>
      <w:r>
        <w:rPr>
          <w:color w:val="28282A"/>
          <w:spacing w:val="-28"/>
          <w:w w:val="105"/>
        </w:rPr>
        <w:t> </w:t>
      </w:r>
      <w:r>
        <w:rPr>
          <w:color w:val="28282A"/>
          <w:w w:val="105"/>
        </w:rPr>
        <w:t>Великой Отечественной войны, супругов погибших (умерших) инвалидов и участников Великой Отечественной войны, лиц, награжденных знаком «Жителю блокадного </w:t>
      </w:r>
      <w:r>
        <w:rPr>
          <w:color w:val="28282A"/>
          <w:spacing w:val="-6"/>
          <w:w w:val="105"/>
        </w:rPr>
        <w:t>Ленинграда»</w:t>
      </w:r>
      <w:r>
        <w:rPr>
          <w:color w:val="484849"/>
          <w:spacing w:val="-6"/>
          <w:w w:val="105"/>
        </w:rPr>
        <w:t>, </w:t>
      </w:r>
      <w:r>
        <w:rPr>
          <w:color w:val="28282A"/>
          <w:w w:val="105"/>
        </w:rPr>
        <w:t>бывших несовершеннолетних узников </w:t>
      </w:r>
      <w:r>
        <w:rPr>
          <w:color w:val="28282A"/>
          <w:spacing w:val="-3"/>
          <w:w w:val="105"/>
        </w:rPr>
        <w:t>концлагерей</w:t>
      </w:r>
      <w:r>
        <w:rPr>
          <w:color w:val="484849"/>
          <w:spacing w:val="-3"/>
          <w:w w:val="105"/>
        </w:rPr>
        <w:t>, </w:t>
      </w:r>
      <w:r>
        <w:rPr>
          <w:color w:val="28282A"/>
          <w:w w:val="105"/>
        </w:rPr>
        <w:t>гетrо и других мест</w:t>
      </w:r>
      <w:r>
        <w:rPr>
          <w:color w:val="28282A"/>
          <w:spacing w:val="-16"/>
          <w:w w:val="105"/>
        </w:rPr>
        <w:t> </w:t>
      </w:r>
      <w:r>
        <w:rPr>
          <w:color w:val="28282A"/>
          <w:w w:val="105"/>
        </w:rPr>
        <w:t>принудительного</w:t>
      </w:r>
      <w:r>
        <w:rPr>
          <w:color w:val="28282A"/>
          <w:spacing w:val="-27"/>
          <w:w w:val="105"/>
        </w:rPr>
        <w:t> </w:t>
      </w:r>
      <w:r>
        <w:rPr>
          <w:color w:val="28282A"/>
          <w:spacing w:val="-3"/>
          <w:w w:val="105"/>
        </w:rPr>
        <w:t>содержания</w:t>
      </w:r>
      <w:r>
        <w:rPr>
          <w:color w:val="484849"/>
          <w:spacing w:val="-3"/>
          <w:w w:val="105"/>
        </w:rPr>
        <w:t>,</w:t>
      </w:r>
      <w:r>
        <w:rPr>
          <w:color w:val="484849"/>
          <w:spacing w:val="-7"/>
          <w:w w:val="105"/>
        </w:rPr>
        <w:t> </w:t>
      </w:r>
      <w:r>
        <w:rPr>
          <w:color w:val="28282A"/>
          <w:w w:val="105"/>
        </w:rPr>
        <w:t>созданных</w:t>
      </w:r>
      <w:r>
        <w:rPr>
          <w:color w:val="28282A"/>
          <w:spacing w:val="-11"/>
          <w:w w:val="105"/>
        </w:rPr>
        <w:t> </w:t>
      </w:r>
      <w:r>
        <w:rPr>
          <w:color w:val="28282A"/>
          <w:w w:val="105"/>
        </w:rPr>
        <w:t>фашистами</w:t>
      </w:r>
      <w:r>
        <w:rPr>
          <w:color w:val="28282A"/>
          <w:spacing w:val="5"/>
          <w:w w:val="105"/>
        </w:rPr>
        <w:t> </w:t>
      </w:r>
      <w:r>
        <w:rPr>
          <w:color w:val="28282A"/>
          <w:w w:val="105"/>
        </w:rPr>
        <w:t>и</w:t>
      </w:r>
      <w:r>
        <w:rPr>
          <w:color w:val="28282A"/>
          <w:spacing w:val="-17"/>
          <w:w w:val="105"/>
        </w:rPr>
        <w:t> </w:t>
      </w:r>
      <w:r>
        <w:rPr>
          <w:color w:val="28282A"/>
          <w:w w:val="105"/>
        </w:rPr>
        <w:t>их</w:t>
      </w:r>
      <w:r>
        <w:rPr>
          <w:color w:val="28282A"/>
          <w:spacing w:val="-30"/>
          <w:w w:val="105"/>
        </w:rPr>
        <w:t> </w:t>
      </w:r>
      <w:r>
        <w:rPr>
          <w:color w:val="28282A"/>
          <w:w w:val="105"/>
        </w:rPr>
        <w:t>союзниками</w:t>
      </w:r>
      <w:r>
        <w:rPr>
          <w:color w:val="28282A"/>
          <w:spacing w:val="-9"/>
          <w:w w:val="105"/>
        </w:rPr>
        <w:t> </w:t>
      </w:r>
      <w:r>
        <w:rPr>
          <w:color w:val="28282A"/>
          <w:w w:val="105"/>
        </w:rPr>
        <w:t>в</w:t>
      </w:r>
      <w:r>
        <w:rPr>
          <w:color w:val="28282A"/>
          <w:spacing w:val="-11"/>
          <w:w w:val="105"/>
        </w:rPr>
        <w:t> </w:t>
      </w:r>
      <w:r>
        <w:rPr>
          <w:color w:val="28282A"/>
          <w:spacing w:val="-4"/>
          <w:w w:val="105"/>
        </w:rPr>
        <w:t>пери</w:t>
      </w:r>
      <w:r>
        <w:rPr>
          <w:color w:val="0A0A0A"/>
          <w:spacing w:val="-4"/>
          <w:w w:val="105"/>
        </w:rPr>
        <w:t>­ </w:t>
      </w:r>
      <w:r>
        <w:rPr>
          <w:color w:val="28282A"/>
          <w:w w:val="105"/>
        </w:rPr>
        <w:t>од Второй мировой</w:t>
      </w:r>
      <w:r>
        <w:rPr>
          <w:color w:val="28282A"/>
          <w:spacing w:val="-8"/>
          <w:w w:val="105"/>
        </w:rPr>
        <w:t> </w:t>
      </w:r>
      <w:r>
        <w:rPr>
          <w:color w:val="28282A"/>
          <w:w w:val="105"/>
        </w:rPr>
        <w:t>войны;</w:t>
      </w:r>
    </w:p>
    <w:p>
      <w:pPr>
        <w:pStyle w:val="BodyText"/>
        <w:spacing w:line="293" w:lineRule="exact"/>
        <w:ind w:left="1199"/>
      </w:pPr>
      <w:r>
        <w:rPr>
          <w:color w:val="28282A"/>
          <w:w w:val="105"/>
        </w:rPr>
        <w:t>проведение мероприятий по профилактике абортов;</w:t>
      </w:r>
    </w:p>
    <w:p>
      <w:pPr>
        <w:pStyle w:val="BodyText"/>
        <w:spacing w:line="247" w:lineRule="auto"/>
        <w:ind w:left="530" w:right="462" w:firstLine="669"/>
      </w:pPr>
      <w:r>
        <w:rPr>
          <w:color w:val="28282A"/>
          <w:w w:val="105"/>
        </w:rPr>
        <w:t>проведение профилактических осмотров обучающихся в общеобразователь</w:t>
      </w:r>
      <w:r>
        <w:rPr>
          <w:color w:val="0A0A0A"/>
          <w:w w:val="105"/>
        </w:rPr>
        <w:t>­ </w:t>
      </w:r>
      <w:r>
        <w:rPr>
          <w:color w:val="28282A"/>
          <w:w w:val="105"/>
        </w:rPr>
        <w:t>ных организациях и профессиональных образовательных организациях, а также в образовательных организациях высшего образования в целях</w:t>
      </w:r>
      <w:r>
        <w:rPr>
          <w:color w:val="28282A"/>
          <w:spacing w:val="-51"/>
          <w:w w:val="105"/>
        </w:rPr>
        <w:t> </w:t>
      </w:r>
      <w:r>
        <w:rPr>
          <w:color w:val="28282A"/>
          <w:w w:val="105"/>
        </w:rPr>
        <w:t>раннего (своевремен­ ного)</w:t>
      </w:r>
      <w:r>
        <w:rPr>
          <w:color w:val="28282A"/>
          <w:spacing w:val="-19"/>
          <w:w w:val="105"/>
        </w:rPr>
        <w:t> </w:t>
      </w:r>
      <w:r>
        <w:rPr>
          <w:color w:val="28282A"/>
          <w:w w:val="105"/>
        </w:rPr>
        <w:t>выявления</w:t>
      </w:r>
      <w:r>
        <w:rPr>
          <w:color w:val="28282A"/>
          <w:spacing w:val="-6"/>
          <w:w w:val="105"/>
        </w:rPr>
        <w:t> </w:t>
      </w:r>
      <w:r>
        <w:rPr>
          <w:color w:val="28282A"/>
          <w:w w:val="105"/>
        </w:rPr>
        <w:t>незаконного</w:t>
      </w:r>
      <w:r>
        <w:rPr>
          <w:color w:val="28282A"/>
          <w:spacing w:val="-4"/>
          <w:w w:val="105"/>
        </w:rPr>
        <w:t> </w:t>
      </w:r>
      <w:r>
        <w:rPr>
          <w:color w:val="28282A"/>
          <w:w w:val="105"/>
        </w:rPr>
        <w:t>потребления</w:t>
      </w:r>
      <w:r>
        <w:rPr>
          <w:color w:val="28282A"/>
          <w:spacing w:val="-11"/>
          <w:w w:val="105"/>
        </w:rPr>
        <w:t> </w:t>
      </w:r>
      <w:r>
        <w:rPr>
          <w:color w:val="28282A"/>
          <w:w w:val="105"/>
        </w:rPr>
        <w:t>наркотических</w:t>
      </w:r>
      <w:r>
        <w:rPr>
          <w:color w:val="28282A"/>
          <w:spacing w:val="-5"/>
          <w:w w:val="105"/>
        </w:rPr>
        <w:t> </w:t>
      </w:r>
      <w:r>
        <w:rPr>
          <w:color w:val="28282A"/>
          <w:w w:val="105"/>
        </w:rPr>
        <w:t>средств</w:t>
      </w:r>
      <w:r>
        <w:rPr>
          <w:color w:val="28282A"/>
          <w:spacing w:val="-13"/>
          <w:w w:val="105"/>
        </w:rPr>
        <w:t> </w:t>
      </w:r>
      <w:r>
        <w:rPr>
          <w:color w:val="28282A"/>
          <w:w w:val="105"/>
        </w:rPr>
        <w:t>и</w:t>
      </w:r>
      <w:r>
        <w:rPr>
          <w:color w:val="28282A"/>
          <w:spacing w:val="-5"/>
          <w:w w:val="105"/>
        </w:rPr>
        <w:t> </w:t>
      </w:r>
      <w:r>
        <w:rPr>
          <w:color w:val="28282A"/>
          <w:w w:val="105"/>
        </w:rPr>
        <w:t>психотропных веществ;</w:t>
      </w:r>
    </w:p>
    <w:p>
      <w:pPr>
        <w:pStyle w:val="BodyText"/>
        <w:spacing w:line="268" w:lineRule="exact"/>
        <w:ind w:left="1199"/>
      </w:pPr>
      <w:r>
        <w:rPr>
          <w:color w:val="28282A"/>
          <w:w w:val="105"/>
        </w:rPr>
        <w:t>проведение мероприятий по профилактике гепати</w:t>
      </w:r>
      <w:r>
        <w:rPr>
          <w:color w:val="484849"/>
          <w:w w:val="105"/>
        </w:rPr>
        <w:t>т</w:t>
      </w:r>
      <w:r>
        <w:rPr>
          <w:color w:val="28282A"/>
          <w:w w:val="105"/>
        </w:rPr>
        <w:t>а </w:t>
      </w:r>
      <w:r>
        <w:rPr>
          <w:rFonts w:ascii="Arial" w:hAnsi="Arial"/>
          <w:color w:val="28282A"/>
          <w:w w:val="105"/>
          <w:sz w:val="24"/>
        </w:rPr>
        <w:t>С </w:t>
      </w:r>
      <w:r>
        <w:rPr>
          <w:color w:val="28282A"/>
          <w:w w:val="105"/>
        </w:rPr>
        <w:t>в соо</w:t>
      </w:r>
      <w:r>
        <w:rPr>
          <w:color w:val="484849"/>
          <w:w w:val="105"/>
        </w:rPr>
        <w:t>т</w:t>
      </w:r>
      <w:r>
        <w:rPr>
          <w:color w:val="28282A"/>
          <w:w w:val="105"/>
        </w:rPr>
        <w:t>ветствии с типо­</w:t>
      </w:r>
    </w:p>
    <w:p>
      <w:pPr>
        <w:pStyle w:val="BodyText"/>
        <w:spacing w:line="242" w:lineRule="auto"/>
        <w:ind w:left="536" w:right="441" w:hanging="4"/>
      </w:pPr>
      <w:r>
        <w:rPr>
          <w:color w:val="28282A"/>
          <w:w w:val="105"/>
        </w:rPr>
        <w:t>вым планом мероприятий по профилактике и лечению </w:t>
      </w:r>
      <w:r>
        <w:rPr>
          <w:color w:val="28282A"/>
          <w:spacing w:val="-5"/>
          <w:w w:val="105"/>
        </w:rPr>
        <w:t>хронического</w:t>
      </w:r>
      <w:r>
        <w:rPr>
          <w:color w:val="A5A8A8"/>
          <w:spacing w:val="-5"/>
          <w:w w:val="105"/>
        </w:rPr>
        <w:t>·</w:t>
      </w:r>
      <w:r>
        <w:rPr>
          <w:color w:val="28282A"/>
          <w:spacing w:val="-5"/>
          <w:w w:val="105"/>
        </w:rPr>
        <w:t>вирусного </w:t>
      </w:r>
      <w:r>
        <w:rPr>
          <w:color w:val="28282A"/>
          <w:w w:val="105"/>
        </w:rPr>
        <w:t>ге­ патита С до 2030 года, разработанным Федеральной службой по надзору в сфере защиты прав потребителей и благополучия человека в целях реализации плана ме­ роприятий по борьбе с хроническим вирусным </w:t>
      </w:r>
      <w:r>
        <w:rPr>
          <w:color w:val="484849"/>
          <w:w w:val="105"/>
        </w:rPr>
        <w:t>г</w:t>
      </w:r>
      <w:r>
        <w:rPr>
          <w:color w:val="28282A"/>
          <w:w w:val="105"/>
        </w:rPr>
        <w:t>епатитом С на территории</w:t>
      </w:r>
      <w:r>
        <w:rPr>
          <w:color w:val="28282A"/>
          <w:spacing w:val="-41"/>
          <w:w w:val="105"/>
        </w:rPr>
        <w:t> </w:t>
      </w:r>
      <w:r>
        <w:rPr>
          <w:color w:val="28282A"/>
          <w:w w:val="105"/>
        </w:rPr>
        <w:t>Россий­ ской Федерации в период до 2030 года, уrвержденного распоряжением Прави</w:t>
      </w:r>
      <w:r>
        <w:rPr>
          <w:color w:val="484849"/>
          <w:w w:val="105"/>
        </w:rPr>
        <w:t>т</w:t>
      </w:r>
      <w:r>
        <w:rPr>
          <w:color w:val="28282A"/>
          <w:w w:val="105"/>
        </w:rPr>
        <w:t>ель­ с</w:t>
      </w:r>
      <w:r>
        <w:rPr>
          <w:color w:val="484849"/>
          <w:w w:val="105"/>
        </w:rPr>
        <w:t>т</w:t>
      </w:r>
      <w:r>
        <w:rPr>
          <w:color w:val="28282A"/>
          <w:w w:val="105"/>
        </w:rPr>
        <w:t>ва</w:t>
      </w:r>
      <w:r>
        <w:rPr>
          <w:color w:val="28282A"/>
          <w:spacing w:val="-15"/>
          <w:w w:val="105"/>
        </w:rPr>
        <w:t> </w:t>
      </w:r>
      <w:r>
        <w:rPr>
          <w:color w:val="28282A"/>
          <w:w w:val="105"/>
        </w:rPr>
        <w:t>Российской</w:t>
      </w:r>
      <w:r>
        <w:rPr>
          <w:color w:val="28282A"/>
          <w:spacing w:val="5"/>
          <w:w w:val="105"/>
        </w:rPr>
        <w:t> </w:t>
      </w:r>
      <w:r>
        <w:rPr>
          <w:color w:val="28282A"/>
          <w:w w:val="105"/>
        </w:rPr>
        <w:t>Федерации</w:t>
      </w:r>
      <w:r>
        <w:rPr>
          <w:color w:val="28282A"/>
          <w:spacing w:val="-9"/>
          <w:w w:val="105"/>
        </w:rPr>
        <w:t> </w:t>
      </w:r>
      <w:r>
        <w:rPr>
          <w:color w:val="28282A"/>
          <w:w w:val="105"/>
        </w:rPr>
        <w:t>от</w:t>
      </w:r>
      <w:r>
        <w:rPr>
          <w:color w:val="28282A"/>
          <w:spacing w:val="6"/>
          <w:w w:val="105"/>
        </w:rPr>
        <w:t> </w:t>
      </w:r>
      <w:r>
        <w:rPr>
          <w:color w:val="28282A"/>
          <w:w w:val="105"/>
        </w:rPr>
        <w:t>2</w:t>
      </w:r>
      <w:r>
        <w:rPr>
          <w:color w:val="28282A"/>
          <w:spacing w:val="-4"/>
          <w:w w:val="105"/>
        </w:rPr>
        <w:t> </w:t>
      </w:r>
      <w:r>
        <w:rPr>
          <w:color w:val="28282A"/>
          <w:w w:val="105"/>
        </w:rPr>
        <w:t>ноября</w:t>
      </w:r>
      <w:r>
        <w:rPr>
          <w:color w:val="28282A"/>
          <w:spacing w:val="-20"/>
          <w:w w:val="105"/>
        </w:rPr>
        <w:t> </w:t>
      </w:r>
      <w:r>
        <w:rPr>
          <w:color w:val="28282A"/>
          <w:w w:val="105"/>
        </w:rPr>
        <w:t>2022</w:t>
      </w:r>
      <w:r>
        <w:rPr>
          <w:color w:val="28282A"/>
          <w:spacing w:val="-8"/>
          <w:w w:val="105"/>
        </w:rPr>
        <w:t> </w:t>
      </w:r>
      <w:r>
        <w:rPr>
          <w:color w:val="28282A"/>
          <w:w w:val="105"/>
        </w:rPr>
        <w:t>г</w:t>
      </w:r>
      <w:r>
        <w:rPr>
          <w:color w:val="484849"/>
          <w:w w:val="105"/>
        </w:rPr>
        <w:t>.</w:t>
      </w:r>
      <w:r>
        <w:rPr>
          <w:color w:val="484849"/>
          <w:spacing w:val="-26"/>
          <w:w w:val="105"/>
        </w:rPr>
        <w:t> </w:t>
      </w:r>
      <w:r>
        <w:rPr>
          <w:rFonts w:ascii="Arial" w:hAnsi="Arial"/>
          <w:color w:val="28282A"/>
          <w:w w:val="105"/>
          <w:sz w:val="25"/>
        </w:rPr>
        <w:t>№</w:t>
      </w:r>
      <w:r>
        <w:rPr>
          <w:rFonts w:ascii="Arial" w:hAnsi="Arial"/>
          <w:color w:val="28282A"/>
          <w:spacing w:val="-26"/>
          <w:w w:val="105"/>
          <w:sz w:val="25"/>
        </w:rPr>
        <w:t> </w:t>
      </w:r>
      <w:r>
        <w:rPr>
          <w:color w:val="28282A"/>
          <w:w w:val="105"/>
        </w:rPr>
        <w:t>3306-р;</w:t>
      </w:r>
    </w:p>
    <w:p>
      <w:pPr>
        <w:spacing w:after="0" w:line="242" w:lineRule="auto"/>
        <w:sectPr>
          <w:pgSz w:w="11900" w:h="16840"/>
          <w:pgMar w:header="963" w:footer="0" w:top="1200" w:bottom="280" w:left="840" w:right="360"/>
        </w:sectPr>
      </w:pPr>
    </w:p>
    <w:p>
      <w:pPr>
        <w:pStyle w:val="BodyText"/>
        <w:spacing w:before="2"/>
        <w:jc w:val="left"/>
        <w:rPr>
          <w:sz w:val="19"/>
        </w:rPr>
      </w:pPr>
    </w:p>
    <w:p>
      <w:pPr>
        <w:spacing w:line="261" w:lineRule="auto" w:before="90"/>
        <w:ind w:left="482" w:right="513" w:firstLine="678"/>
        <w:jc w:val="both"/>
        <w:rPr>
          <w:sz w:val="25"/>
        </w:rPr>
      </w:pPr>
      <w:r>
        <w:rPr>
          <w:color w:val="26282A"/>
          <w:w w:val="105"/>
          <w:sz w:val="25"/>
        </w:rPr>
        <w:t>проведение мероприятий по профилактике распространения ВИЧ-инфекции в соответствии с Планом первоочередных мероприятий по противодействию распро</w:t>
      </w:r>
      <w:r>
        <w:rPr>
          <w:color w:val="010101"/>
          <w:w w:val="105"/>
          <w:sz w:val="25"/>
        </w:rPr>
        <w:t>­ </w:t>
      </w:r>
      <w:r>
        <w:rPr>
          <w:color w:val="26282A"/>
          <w:w w:val="105"/>
          <w:sz w:val="25"/>
        </w:rPr>
        <w:t>странению ВИЧ-инфекции на 2021 </w:t>
      </w:r>
      <w:r>
        <w:rPr>
          <w:color w:val="3B3D3F"/>
          <w:w w:val="105"/>
          <w:sz w:val="25"/>
        </w:rPr>
        <w:t>- </w:t>
      </w:r>
      <w:r>
        <w:rPr>
          <w:color w:val="26282A"/>
          <w:w w:val="105"/>
          <w:sz w:val="25"/>
        </w:rPr>
        <w:t>2027 годы в </w:t>
      </w:r>
      <w:r>
        <w:rPr>
          <w:color w:val="181A1A"/>
          <w:w w:val="105"/>
          <w:sz w:val="25"/>
        </w:rPr>
        <w:t>Республике </w:t>
      </w:r>
      <w:r>
        <w:rPr>
          <w:color w:val="26282A"/>
          <w:w w:val="105"/>
          <w:sz w:val="25"/>
        </w:rPr>
        <w:t>Татарстан, утвержден­ ным заместителем Премьер-мюшстра Республики Татарстан 12.02.2021.</w:t>
      </w:r>
    </w:p>
    <w:p>
      <w:pPr>
        <w:pStyle w:val="BodyText"/>
        <w:spacing w:before="8"/>
        <w:jc w:val="left"/>
        <w:rPr>
          <w:sz w:val="25"/>
        </w:rPr>
      </w:pPr>
    </w:p>
    <w:p>
      <w:pPr>
        <w:pStyle w:val="ListParagraph"/>
        <w:numPr>
          <w:ilvl w:val="2"/>
          <w:numId w:val="2"/>
        </w:numPr>
        <w:tabs>
          <w:tab w:pos="2011" w:val="left" w:leader="none"/>
        </w:tabs>
        <w:spacing w:line="240" w:lineRule="auto" w:before="1" w:after="0"/>
        <w:ind w:left="2010" w:right="0" w:hanging="266"/>
        <w:jc w:val="left"/>
        <w:rPr>
          <w:color w:val="26282A"/>
          <w:sz w:val="26"/>
        </w:rPr>
      </w:pPr>
      <w:r>
        <w:rPr>
          <w:color w:val="26282A"/>
          <w:w w:val="105"/>
          <w:sz w:val="25"/>
        </w:rPr>
        <w:t>Условия бесплатного оказания скорой медицинской</w:t>
      </w:r>
      <w:r>
        <w:rPr>
          <w:color w:val="26282A"/>
          <w:spacing w:val="4"/>
          <w:w w:val="105"/>
          <w:sz w:val="25"/>
        </w:rPr>
        <w:t> </w:t>
      </w:r>
      <w:r>
        <w:rPr>
          <w:color w:val="26282A"/>
          <w:w w:val="105"/>
          <w:sz w:val="25"/>
        </w:rPr>
        <w:t>помощи</w:t>
      </w:r>
    </w:p>
    <w:p>
      <w:pPr>
        <w:pStyle w:val="BodyText"/>
        <w:spacing w:before="6"/>
        <w:jc w:val="left"/>
        <w:rPr>
          <w:sz w:val="29"/>
        </w:rPr>
      </w:pPr>
    </w:p>
    <w:p>
      <w:pPr>
        <w:pStyle w:val="ListParagraph"/>
        <w:numPr>
          <w:ilvl w:val="1"/>
          <w:numId w:val="10"/>
        </w:numPr>
        <w:tabs>
          <w:tab w:pos="1691" w:val="left" w:leader="none"/>
        </w:tabs>
        <w:spacing w:line="237" w:lineRule="auto" w:before="0" w:after="0"/>
        <w:ind w:left="492" w:right="519" w:firstLine="673"/>
        <w:jc w:val="both"/>
        <w:rPr>
          <w:color w:val="26282A"/>
          <w:sz w:val="25"/>
        </w:rPr>
      </w:pPr>
      <w:r>
        <w:rPr>
          <w:color w:val="26282A"/>
          <w:w w:val="105"/>
          <w:sz w:val="25"/>
        </w:rPr>
        <w:t>Скорая медицинская </w:t>
      </w:r>
      <w:r>
        <w:rPr>
          <w:color w:val="181A1A"/>
          <w:w w:val="105"/>
          <w:sz w:val="25"/>
        </w:rPr>
        <w:t>помощь </w:t>
      </w:r>
      <w:r>
        <w:rPr>
          <w:color w:val="26282A"/>
          <w:w w:val="105"/>
          <w:sz w:val="25"/>
        </w:rPr>
        <w:t>населению осуществляется медицинскими организациями независимо от их территориальной </w:t>
      </w:r>
      <w:r>
        <w:rPr>
          <w:color w:val="26282A"/>
          <w:w w:val="105"/>
          <w:sz w:val="30"/>
        </w:rPr>
        <w:t>и </w:t>
      </w:r>
      <w:r>
        <w:rPr>
          <w:color w:val="26282A"/>
          <w:w w:val="105"/>
          <w:sz w:val="25"/>
        </w:rPr>
        <w:t>ведомственной принадлежно­ сти и формы собственности медицинскими</w:t>
      </w:r>
      <w:r>
        <w:rPr>
          <w:color w:val="26282A"/>
          <w:spacing w:val="28"/>
          <w:w w:val="105"/>
          <w:sz w:val="25"/>
        </w:rPr>
        <w:t> </w:t>
      </w:r>
      <w:r>
        <w:rPr>
          <w:color w:val="26282A"/>
          <w:w w:val="105"/>
          <w:sz w:val="25"/>
        </w:rPr>
        <w:t>работниками.</w:t>
      </w:r>
    </w:p>
    <w:p>
      <w:pPr>
        <w:pStyle w:val="ListParagraph"/>
        <w:numPr>
          <w:ilvl w:val="1"/>
          <w:numId w:val="10"/>
        </w:numPr>
        <w:tabs>
          <w:tab w:pos="1682" w:val="left" w:leader="none"/>
        </w:tabs>
        <w:spacing w:line="249" w:lineRule="auto" w:before="18" w:after="0"/>
        <w:ind w:left="501" w:right="494" w:firstLine="663"/>
        <w:jc w:val="both"/>
        <w:rPr>
          <w:color w:val="26282A"/>
          <w:sz w:val="25"/>
        </w:rPr>
      </w:pPr>
      <w:r>
        <w:rPr>
          <w:color w:val="26282A"/>
          <w:w w:val="105"/>
          <w:sz w:val="25"/>
        </w:rPr>
        <w:t>Скорая медицинская </w:t>
      </w:r>
      <w:r>
        <w:rPr>
          <w:color w:val="181A1A"/>
          <w:w w:val="105"/>
          <w:sz w:val="25"/>
        </w:rPr>
        <w:t>помощь </w:t>
      </w:r>
      <w:r>
        <w:rPr>
          <w:color w:val="26282A"/>
          <w:w w:val="105"/>
          <w:sz w:val="25"/>
        </w:rPr>
        <w:t>населению оказывается круглосугочно при состояниях, требующих срочного медицинского вмешательства (при несчастных случаях, травмах, отравлениях, </w:t>
      </w:r>
      <w:r>
        <w:rPr>
          <w:color w:val="3B3D3F"/>
          <w:w w:val="105"/>
          <w:sz w:val="25"/>
        </w:rPr>
        <w:t>других </w:t>
      </w:r>
      <w:r>
        <w:rPr>
          <w:color w:val="26282A"/>
          <w:w w:val="105"/>
          <w:sz w:val="28"/>
        </w:rPr>
        <w:t>состояниях </w:t>
      </w:r>
      <w:r>
        <w:rPr>
          <w:color w:val="26282A"/>
          <w:w w:val="105"/>
          <w:sz w:val="25"/>
        </w:rPr>
        <w:t>и</w:t>
      </w:r>
      <w:r>
        <w:rPr>
          <w:color w:val="26282A"/>
          <w:spacing w:val="-19"/>
          <w:w w:val="105"/>
          <w:sz w:val="25"/>
        </w:rPr>
        <w:t> </w:t>
      </w:r>
      <w:r>
        <w:rPr>
          <w:color w:val="26282A"/>
          <w:w w:val="105"/>
          <w:sz w:val="25"/>
        </w:rPr>
        <w:t>заболеваниях).</w:t>
      </w:r>
    </w:p>
    <w:p>
      <w:pPr>
        <w:pStyle w:val="ListParagraph"/>
        <w:numPr>
          <w:ilvl w:val="1"/>
          <w:numId w:val="10"/>
        </w:numPr>
        <w:tabs>
          <w:tab w:pos="1691" w:val="left" w:leader="none"/>
        </w:tabs>
        <w:spacing w:line="268" w:lineRule="auto" w:before="0" w:after="0"/>
        <w:ind w:left="499" w:right="501" w:firstLine="675"/>
        <w:jc w:val="both"/>
        <w:rPr>
          <w:color w:val="26282A"/>
          <w:sz w:val="25"/>
        </w:rPr>
      </w:pPr>
      <w:r>
        <w:rPr>
          <w:color w:val="26282A"/>
          <w:w w:val="105"/>
          <w:sz w:val="25"/>
        </w:rPr>
        <w:t>Скорая медицинская помощь </w:t>
      </w:r>
      <w:r>
        <w:rPr>
          <w:color w:val="181A1A"/>
          <w:w w:val="105"/>
          <w:sz w:val="25"/>
        </w:rPr>
        <w:t>гражданам </w:t>
      </w:r>
      <w:r>
        <w:rPr>
          <w:color w:val="26282A"/>
          <w:w w:val="105"/>
          <w:sz w:val="25"/>
        </w:rPr>
        <w:t>Российской Федерации и иным лицам, находящимся </w:t>
      </w:r>
      <w:r>
        <w:rPr>
          <w:color w:val="181A1A"/>
          <w:w w:val="105"/>
          <w:sz w:val="25"/>
        </w:rPr>
        <w:t>на </w:t>
      </w:r>
      <w:r>
        <w:rPr>
          <w:color w:val="26282A"/>
          <w:w w:val="105"/>
          <w:sz w:val="25"/>
        </w:rPr>
        <w:t>ее территории, оказьmается</w:t>
      </w:r>
      <w:r>
        <w:rPr>
          <w:color w:val="26282A"/>
          <w:spacing w:val="11"/>
          <w:w w:val="105"/>
          <w:sz w:val="25"/>
        </w:rPr>
        <w:t> </w:t>
      </w:r>
      <w:r>
        <w:rPr>
          <w:color w:val="26282A"/>
          <w:w w:val="105"/>
          <w:sz w:val="25"/>
        </w:rPr>
        <w:t>бесплатно.</w:t>
      </w:r>
    </w:p>
    <w:p>
      <w:pPr>
        <w:pStyle w:val="ListParagraph"/>
        <w:numPr>
          <w:ilvl w:val="1"/>
          <w:numId w:val="10"/>
        </w:numPr>
        <w:tabs>
          <w:tab w:pos="1720" w:val="left" w:leader="none"/>
        </w:tabs>
        <w:spacing w:line="273" w:lineRule="exact" w:before="0" w:after="0"/>
        <w:ind w:left="1719" w:right="0" w:hanging="546"/>
        <w:jc w:val="both"/>
        <w:rPr>
          <w:color w:val="26282A"/>
          <w:sz w:val="26"/>
        </w:rPr>
      </w:pPr>
      <w:r>
        <w:rPr>
          <w:color w:val="26282A"/>
          <w:w w:val="105"/>
          <w:sz w:val="25"/>
        </w:rPr>
        <w:t>Скорая, в </w:t>
      </w:r>
      <w:r>
        <w:rPr>
          <w:color w:val="3B3D3F"/>
          <w:w w:val="105"/>
          <w:sz w:val="25"/>
        </w:rPr>
        <w:t>том </w:t>
      </w:r>
      <w:r>
        <w:rPr>
          <w:color w:val="26282A"/>
          <w:w w:val="105"/>
          <w:sz w:val="25"/>
        </w:rPr>
        <w:t>числе скорая специализированная, медицинская</w:t>
      </w:r>
      <w:r>
        <w:rPr>
          <w:color w:val="26282A"/>
          <w:spacing w:val="-20"/>
          <w:w w:val="105"/>
          <w:sz w:val="25"/>
        </w:rPr>
        <w:t> </w:t>
      </w:r>
      <w:r>
        <w:rPr>
          <w:color w:val="26282A"/>
          <w:w w:val="105"/>
          <w:sz w:val="25"/>
        </w:rPr>
        <w:t>помощь</w:t>
      </w:r>
    </w:p>
    <w:p>
      <w:pPr>
        <w:spacing w:before="42"/>
        <w:ind w:left="511" w:right="0" w:firstLine="0"/>
        <w:jc w:val="both"/>
        <w:rPr>
          <w:sz w:val="25"/>
        </w:rPr>
      </w:pPr>
      <w:r>
        <w:rPr>
          <w:color w:val="26282A"/>
          <w:w w:val="105"/>
          <w:sz w:val="25"/>
        </w:rPr>
        <w:t>оказывается в следующих формах:</w:t>
      </w:r>
    </w:p>
    <w:p>
      <w:pPr>
        <w:spacing w:line="268" w:lineRule="auto" w:before="7"/>
        <w:ind w:left="507" w:right="494" w:firstLine="679"/>
        <w:jc w:val="both"/>
        <w:rPr>
          <w:sz w:val="25"/>
        </w:rPr>
      </w:pPr>
      <w:r>
        <w:rPr>
          <w:color w:val="26282A"/>
          <w:w w:val="105"/>
          <w:sz w:val="25"/>
        </w:rPr>
        <w:t>а) </w:t>
      </w:r>
      <w:r>
        <w:rPr>
          <w:color w:val="3B3D3F"/>
          <w:w w:val="105"/>
          <w:sz w:val="25"/>
        </w:rPr>
        <w:t>экстренной - </w:t>
      </w:r>
      <w:r>
        <w:rPr>
          <w:color w:val="181A1A"/>
          <w:w w:val="105"/>
          <w:sz w:val="25"/>
        </w:rPr>
        <w:t>при внезапных </w:t>
      </w:r>
      <w:r>
        <w:rPr>
          <w:color w:val="26282A"/>
          <w:w w:val="105"/>
          <w:sz w:val="25"/>
        </w:rPr>
        <w:t>острых заболеваниях, состояниях</w:t>
      </w:r>
      <w:r>
        <w:rPr>
          <w:color w:val="4F4F52"/>
          <w:w w:val="105"/>
          <w:sz w:val="25"/>
        </w:rPr>
        <w:t>, </w:t>
      </w:r>
      <w:r>
        <w:rPr>
          <w:color w:val="26282A"/>
          <w:w w:val="105"/>
          <w:sz w:val="25"/>
        </w:rPr>
        <w:t>обострении хронических заболеваний, представляющих угрозу жизни </w:t>
      </w:r>
      <w:r>
        <w:rPr>
          <w:color w:val="181A1A"/>
          <w:w w:val="105"/>
          <w:sz w:val="25"/>
        </w:rPr>
        <w:t>пациента;</w:t>
      </w:r>
    </w:p>
    <w:p>
      <w:pPr>
        <w:pStyle w:val="ListParagraph"/>
        <w:numPr>
          <w:ilvl w:val="0"/>
          <w:numId w:val="11"/>
        </w:numPr>
        <w:tabs>
          <w:tab w:pos="1495" w:val="left" w:leader="none"/>
        </w:tabs>
        <w:spacing w:line="273" w:lineRule="exact" w:before="0" w:after="0"/>
        <w:ind w:left="1494" w:right="0" w:hanging="311"/>
        <w:jc w:val="both"/>
        <w:rPr>
          <w:sz w:val="25"/>
        </w:rPr>
      </w:pPr>
      <w:r>
        <w:rPr>
          <w:color w:val="26282A"/>
          <w:w w:val="105"/>
          <w:sz w:val="25"/>
        </w:rPr>
        <w:t>неотложной </w:t>
      </w:r>
      <w:r>
        <w:rPr>
          <w:color w:val="4F4F52"/>
          <w:w w:val="105"/>
          <w:sz w:val="25"/>
        </w:rPr>
        <w:t>- </w:t>
      </w:r>
      <w:r>
        <w:rPr>
          <w:color w:val="181A1A"/>
          <w:w w:val="105"/>
          <w:sz w:val="25"/>
        </w:rPr>
        <w:t>при </w:t>
      </w:r>
      <w:r>
        <w:rPr>
          <w:color w:val="26282A"/>
          <w:w w:val="105"/>
          <w:sz w:val="25"/>
        </w:rPr>
        <w:t>внезапных острых заболеваниях, состояниях,</w:t>
      </w:r>
      <w:r>
        <w:rPr>
          <w:color w:val="26282A"/>
          <w:spacing w:val="7"/>
          <w:w w:val="105"/>
          <w:sz w:val="25"/>
        </w:rPr>
        <w:t> </w:t>
      </w:r>
      <w:r>
        <w:rPr>
          <w:color w:val="26282A"/>
          <w:w w:val="105"/>
          <w:sz w:val="25"/>
        </w:rPr>
        <w:t>обострении</w:t>
      </w:r>
    </w:p>
    <w:p>
      <w:pPr>
        <w:spacing w:before="24"/>
        <w:ind w:left="517" w:right="0" w:firstLine="0"/>
        <w:jc w:val="both"/>
        <w:rPr>
          <w:sz w:val="25"/>
        </w:rPr>
      </w:pPr>
      <w:r>
        <w:rPr>
          <w:color w:val="26282A"/>
          <w:w w:val="105"/>
          <w:sz w:val="25"/>
        </w:rPr>
        <w:t>хронических заболеваний без явных </w:t>
      </w:r>
      <w:r>
        <w:rPr>
          <w:color w:val="181A1A"/>
          <w:w w:val="105"/>
          <w:sz w:val="25"/>
        </w:rPr>
        <w:t>признаков </w:t>
      </w:r>
      <w:r>
        <w:rPr>
          <w:color w:val="26282A"/>
          <w:w w:val="105"/>
          <w:sz w:val="25"/>
        </w:rPr>
        <w:t>угрозы жи</w:t>
      </w:r>
      <w:r>
        <w:rPr>
          <w:color w:val="010101"/>
          <w:w w:val="105"/>
          <w:sz w:val="25"/>
        </w:rPr>
        <w:t>.</w:t>
      </w:r>
      <w:r>
        <w:rPr>
          <w:color w:val="26282A"/>
          <w:w w:val="105"/>
          <w:sz w:val="25"/>
        </w:rPr>
        <w:t>зни </w:t>
      </w:r>
      <w:r>
        <w:rPr>
          <w:color w:val="181A1A"/>
          <w:w w:val="105"/>
          <w:sz w:val="25"/>
        </w:rPr>
        <w:t>пациента.</w:t>
      </w:r>
    </w:p>
    <w:p>
      <w:pPr>
        <w:pStyle w:val="ListParagraph"/>
        <w:numPr>
          <w:ilvl w:val="1"/>
          <w:numId w:val="10"/>
        </w:numPr>
        <w:tabs>
          <w:tab w:pos="1677" w:val="left" w:leader="none"/>
        </w:tabs>
        <w:spacing w:line="268" w:lineRule="auto" w:before="17" w:after="0"/>
        <w:ind w:left="515" w:right="453" w:firstLine="669"/>
        <w:jc w:val="both"/>
        <w:rPr>
          <w:color w:val="26282A"/>
          <w:sz w:val="25"/>
        </w:rPr>
      </w:pPr>
      <w:r>
        <w:rPr>
          <w:color w:val="181A1A"/>
          <w:w w:val="105"/>
          <w:sz w:val="25"/>
        </w:rPr>
        <w:t>Время </w:t>
      </w:r>
      <w:r>
        <w:rPr>
          <w:color w:val="26282A"/>
          <w:w w:val="105"/>
          <w:sz w:val="25"/>
        </w:rPr>
        <w:t>доезда до пациента бригады </w:t>
      </w:r>
      <w:r>
        <w:rPr>
          <w:color w:val="181A1A"/>
          <w:w w:val="105"/>
          <w:sz w:val="25"/>
        </w:rPr>
        <w:t>скорой </w:t>
      </w:r>
      <w:r>
        <w:rPr>
          <w:color w:val="26282A"/>
          <w:w w:val="105"/>
          <w:sz w:val="25"/>
        </w:rPr>
        <w:t>медицинской помощи при ока­ зании  скорой  медицинской  </w:t>
      </w:r>
      <w:r>
        <w:rPr>
          <w:color w:val="181A1A"/>
          <w:w w:val="105"/>
          <w:sz w:val="25"/>
        </w:rPr>
        <w:t>помощи  </w:t>
      </w:r>
      <w:r>
        <w:rPr>
          <w:color w:val="26282A"/>
          <w:w w:val="105"/>
          <w:sz w:val="25"/>
        </w:rPr>
        <w:t>в  экстренной  </w:t>
      </w:r>
      <w:r>
        <w:rPr>
          <w:color w:val="181A1A"/>
          <w:w w:val="105"/>
          <w:sz w:val="25"/>
        </w:rPr>
        <w:t>форме  </w:t>
      </w:r>
      <w:r>
        <w:rPr>
          <w:color w:val="26282A"/>
          <w:w w:val="105"/>
          <w:sz w:val="25"/>
        </w:rPr>
        <w:t>не  должно  превышать 20 </w:t>
      </w:r>
      <w:r>
        <w:rPr>
          <w:rFonts w:ascii="Arial" w:hAnsi="Arial"/>
          <w:color w:val="26282A"/>
          <w:w w:val="105"/>
          <w:sz w:val="25"/>
        </w:rPr>
        <w:t>минут </w:t>
      </w:r>
      <w:r>
        <w:rPr>
          <w:color w:val="181A1A"/>
          <w:w w:val="105"/>
          <w:sz w:val="25"/>
        </w:rPr>
        <w:t>с момента </w:t>
      </w:r>
      <w:r>
        <w:rPr>
          <w:color w:val="26282A"/>
          <w:w w:val="105"/>
          <w:sz w:val="25"/>
        </w:rPr>
        <w:t>ее</w:t>
      </w:r>
      <w:r>
        <w:rPr>
          <w:color w:val="26282A"/>
          <w:spacing w:val="-9"/>
          <w:w w:val="105"/>
          <w:sz w:val="25"/>
        </w:rPr>
        <w:t> </w:t>
      </w:r>
      <w:r>
        <w:rPr>
          <w:color w:val="26282A"/>
          <w:w w:val="105"/>
          <w:sz w:val="25"/>
        </w:rPr>
        <w:t>вызова.</w:t>
      </w:r>
    </w:p>
    <w:p>
      <w:pPr>
        <w:spacing w:line="261" w:lineRule="exact" w:before="0"/>
        <w:ind w:left="1200" w:right="0" w:firstLine="0"/>
        <w:jc w:val="both"/>
        <w:rPr>
          <w:sz w:val="25"/>
        </w:rPr>
      </w:pPr>
      <w:r>
        <w:rPr>
          <w:color w:val="181A1A"/>
          <w:w w:val="110"/>
          <w:sz w:val="25"/>
        </w:rPr>
        <w:t>Время </w:t>
      </w:r>
      <w:r>
        <w:rPr>
          <w:color w:val="26282A"/>
          <w:w w:val="110"/>
          <w:sz w:val="25"/>
        </w:rPr>
        <w:t>доезда до </w:t>
      </w:r>
      <w:r>
        <w:rPr>
          <w:color w:val="181A1A"/>
          <w:w w:val="110"/>
          <w:sz w:val="25"/>
        </w:rPr>
        <w:t>пациента </w:t>
      </w:r>
      <w:r>
        <w:rPr>
          <w:color w:val="26282A"/>
          <w:w w:val="110"/>
          <w:sz w:val="25"/>
        </w:rPr>
        <w:t>бригады скорой медицинской помощи при оказании</w:t>
      </w:r>
    </w:p>
    <w:p>
      <w:pPr>
        <w:spacing w:line="254" w:lineRule="auto" w:before="26"/>
        <w:ind w:left="518" w:right="445" w:firstLine="2"/>
        <w:jc w:val="both"/>
        <w:rPr>
          <w:sz w:val="25"/>
        </w:rPr>
      </w:pPr>
      <w:r>
        <w:rPr>
          <w:color w:val="181A1A"/>
          <w:w w:val="105"/>
          <w:sz w:val="25"/>
        </w:rPr>
        <w:t>скорой </w:t>
      </w:r>
      <w:r>
        <w:rPr>
          <w:color w:val="26282A"/>
          <w:w w:val="105"/>
          <w:sz w:val="25"/>
        </w:rPr>
        <w:t>медицинской помощи в экстренной форме в отдаленных </w:t>
      </w:r>
      <w:r>
        <w:rPr>
          <w:color w:val="181A1A"/>
          <w:w w:val="105"/>
          <w:sz w:val="25"/>
        </w:rPr>
        <w:t>населенных </w:t>
      </w:r>
      <w:r>
        <w:rPr>
          <w:color w:val="26282A"/>
          <w:w w:val="105"/>
          <w:sz w:val="25"/>
        </w:rPr>
        <w:t>пунк­ </w:t>
      </w:r>
      <w:r>
        <w:rPr>
          <w:color w:val="3B3D3F"/>
          <w:w w:val="105"/>
          <w:sz w:val="25"/>
        </w:rPr>
        <w:t>тах, </w:t>
      </w:r>
      <w:r>
        <w:rPr>
          <w:color w:val="181A1A"/>
          <w:w w:val="105"/>
          <w:sz w:val="25"/>
        </w:rPr>
        <w:t>перечень </w:t>
      </w:r>
      <w:r>
        <w:rPr>
          <w:color w:val="26282A"/>
          <w:w w:val="105"/>
          <w:sz w:val="25"/>
        </w:rPr>
        <w:t>которых утверждается Министерством </w:t>
      </w:r>
      <w:r>
        <w:rPr>
          <w:color w:val="3B3D3F"/>
          <w:w w:val="105"/>
          <w:sz w:val="25"/>
        </w:rPr>
        <w:t>здравоохране</w:t>
      </w:r>
      <w:r>
        <w:rPr>
          <w:color w:val="181A1A"/>
          <w:w w:val="105"/>
          <w:sz w:val="25"/>
        </w:rPr>
        <w:t>ния </w:t>
      </w:r>
      <w:r>
        <w:rPr>
          <w:color w:val="26282A"/>
          <w:w w:val="105"/>
          <w:sz w:val="25"/>
        </w:rPr>
        <w:t>Республики Татарстан, не должно </w:t>
      </w:r>
      <w:r>
        <w:rPr>
          <w:color w:val="181A1A"/>
          <w:w w:val="105"/>
          <w:sz w:val="25"/>
        </w:rPr>
        <w:t>превышать </w:t>
      </w:r>
      <w:r>
        <w:rPr>
          <w:color w:val="26282A"/>
          <w:w w:val="105"/>
          <w:sz w:val="27"/>
        </w:rPr>
        <w:t>40 </w:t>
      </w:r>
      <w:r>
        <w:rPr>
          <w:color w:val="26282A"/>
          <w:w w:val="105"/>
          <w:sz w:val="25"/>
        </w:rPr>
        <w:t>минут с момента ее</w:t>
      </w:r>
      <w:r>
        <w:rPr>
          <w:color w:val="26282A"/>
          <w:spacing w:val="-19"/>
          <w:w w:val="105"/>
          <w:sz w:val="25"/>
        </w:rPr>
        <w:t> </w:t>
      </w:r>
      <w:r>
        <w:rPr>
          <w:color w:val="26282A"/>
          <w:w w:val="105"/>
          <w:sz w:val="25"/>
        </w:rPr>
        <w:t>вызова.</w:t>
      </w:r>
    </w:p>
    <w:p>
      <w:pPr>
        <w:pStyle w:val="ListParagraph"/>
        <w:numPr>
          <w:ilvl w:val="1"/>
          <w:numId w:val="10"/>
        </w:numPr>
        <w:tabs>
          <w:tab w:pos="1691" w:val="left" w:leader="none"/>
        </w:tabs>
        <w:spacing w:line="282" w:lineRule="exact" w:before="0" w:after="0"/>
        <w:ind w:left="1690" w:right="0" w:hanging="488"/>
        <w:jc w:val="both"/>
        <w:rPr>
          <w:color w:val="26282A"/>
          <w:sz w:val="26"/>
        </w:rPr>
      </w:pPr>
      <w:r>
        <w:rPr>
          <w:color w:val="26282A"/>
          <w:w w:val="105"/>
          <w:sz w:val="25"/>
        </w:rPr>
        <w:t>Скорая медицинская помощь организуется и оказывается </w:t>
      </w:r>
      <w:r>
        <w:rPr>
          <w:color w:val="181A1A"/>
          <w:w w:val="105"/>
          <w:sz w:val="25"/>
        </w:rPr>
        <w:t>в </w:t>
      </w:r>
      <w:r>
        <w:rPr>
          <w:color w:val="26282A"/>
          <w:w w:val="105"/>
          <w:sz w:val="25"/>
        </w:rPr>
        <w:t>соответствии</w:t>
      </w:r>
      <w:r>
        <w:rPr>
          <w:color w:val="26282A"/>
          <w:spacing w:val="45"/>
          <w:w w:val="105"/>
          <w:sz w:val="25"/>
        </w:rPr>
        <w:t> </w:t>
      </w:r>
      <w:r>
        <w:rPr>
          <w:color w:val="26282A"/>
          <w:w w:val="105"/>
          <w:sz w:val="25"/>
        </w:rPr>
        <w:t>с</w:t>
      </w:r>
    </w:p>
    <w:p>
      <w:pPr>
        <w:spacing w:line="268" w:lineRule="auto" w:before="24"/>
        <w:ind w:left="540" w:right="443" w:hanging="7"/>
        <w:jc w:val="both"/>
        <w:rPr>
          <w:sz w:val="25"/>
        </w:rPr>
      </w:pPr>
      <w:r>
        <w:rPr>
          <w:color w:val="26282A"/>
          <w:w w:val="105"/>
          <w:sz w:val="25"/>
        </w:rPr>
        <w:t>порядком оказания скорой медицинской </w:t>
      </w:r>
      <w:r>
        <w:rPr>
          <w:color w:val="181A1A"/>
          <w:w w:val="105"/>
          <w:sz w:val="25"/>
        </w:rPr>
        <w:t>помощи </w:t>
      </w:r>
      <w:r>
        <w:rPr>
          <w:color w:val="26282A"/>
          <w:w w:val="105"/>
          <w:sz w:val="25"/>
        </w:rPr>
        <w:t>и на основе стандартов медицин­ ской помощи, утвержденных Министерством здравоохранения Российской Федера</w:t>
      </w:r>
      <w:r>
        <w:rPr>
          <w:color w:val="010101"/>
          <w:w w:val="105"/>
          <w:sz w:val="25"/>
        </w:rPr>
        <w:t>­ </w:t>
      </w:r>
      <w:r>
        <w:rPr>
          <w:color w:val="26282A"/>
          <w:w w:val="105"/>
          <w:sz w:val="25"/>
        </w:rPr>
        <w:t>ции.</w:t>
      </w:r>
    </w:p>
    <w:p>
      <w:pPr>
        <w:pStyle w:val="ListParagraph"/>
        <w:numPr>
          <w:ilvl w:val="1"/>
          <w:numId w:val="10"/>
        </w:numPr>
        <w:tabs>
          <w:tab w:pos="1720" w:val="left" w:leader="none"/>
        </w:tabs>
        <w:spacing w:line="255" w:lineRule="exact" w:before="0" w:after="0"/>
        <w:ind w:left="1719" w:right="0" w:hanging="508"/>
        <w:jc w:val="left"/>
        <w:rPr>
          <w:color w:val="26282A"/>
          <w:sz w:val="26"/>
        </w:rPr>
      </w:pPr>
      <w:r>
        <w:rPr>
          <w:color w:val="26282A"/>
          <w:w w:val="105"/>
          <w:sz w:val="25"/>
        </w:rPr>
        <w:t>Оказание скорой медицинской </w:t>
      </w:r>
      <w:r>
        <w:rPr>
          <w:color w:val="181A1A"/>
          <w:w w:val="105"/>
          <w:sz w:val="25"/>
        </w:rPr>
        <w:t>помощи </w:t>
      </w:r>
      <w:r>
        <w:rPr>
          <w:color w:val="26282A"/>
          <w:w w:val="105"/>
          <w:sz w:val="25"/>
        </w:rPr>
        <w:t>включает установление</w:t>
      </w:r>
      <w:r>
        <w:rPr>
          <w:color w:val="26282A"/>
          <w:spacing w:val="-3"/>
          <w:w w:val="105"/>
          <w:sz w:val="25"/>
        </w:rPr>
        <w:t> </w:t>
      </w:r>
      <w:r>
        <w:rPr>
          <w:color w:val="26282A"/>
          <w:w w:val="105"/>
          <w:sz w:val="25"/>
        </w:rPr>
        <w:t>ведущего</w:t>
      </w:r>
    </w:p>
    <w:p>
      <w:pPr>
        <w:spacing w:line="261" w:lineRule="auto" w:before="33"/>
        <w:ind w:left="549" w:right="0" w:hanging="10"/>
        <w:jc w:val="left"/>
        <w:rPr>
          <w:sz w:val="25"/>
        </w:rPr>
      </w:pPr>
      <w:r>
        <w:rPr>
          <w:color w:val="26282A"/>
          <w:w w:val="105"/>
          <w:sz w:val="25"/>
        </w:rPr>
        <w:t>синдрома и предварительного диагноза </w:t>
      </w:r>
      <w:r>
        <w:rPr>
          <w:color w:val="3B3D3F"/>
          <w:w w:val="105"/>
          <w:sz w:val="25"/>
        </w:rPr>
        <w:t>заболевания </w:t>
      </w:r>
      <w:r>
        <w:rPr>
          <w:color w:val="26282A"/>
          <w:w w:val="105"/>
          <w:sz w:val="25"/>
        </w:rPr>
        <w:t>(состояния), осуществление </w:t>
      </w:r>
      <w:r>
        <w:rPr>
          <w:color w:val="3B3D3F"/>
          <w:w w:val="105"/>
          <w:sz w:val="25"/>
        </w:rPr>
        <w:t>ме</w:t>
      </w:r>
      <w:r>
        <w:rPr>
          <w:color w:val="181A1A"/>
          <w:w w:val="105"/>
          <w:sz w:val="25"/>
        </w:rPr>
        <w:t>­ </w:t>
      </w:r>
      <w:r>
        <w:rPr>
          <w:color w:val="26282A"/>
          <w:w w:val="105"/>
          <w:sz w:val="25"/>
        </w:rPr>
        <w:t>роприятий, способствующих стабилизации или </w:t>
      </w:r>
      <w:r>
        <w:rPr>
          <w:color w:val="3B3D3F"/>
          <w:w w:val="105"/>
          <w:sz w:val="25"/>
        </w:rPr>
        <w:t>улучшению </w:t>
      </w:r>
      <w:r>
        <w:rPr>
          <w:color w:val="26282A"/>
          <w:w w:val="105"/>
          <w:sz w:val="25"/>
        </w:rPr>
        <w:t>состояния пациента.</w:t>
      </w:r>
    </w:p>
    <w:p>
      <w:pPr>
        <w:pStyle w:val="ListParagraph"/>
        <w:numPr>
          <w:ilvl w:val="1"/>
          <w:numId w:val="10"/>
        </w:numPr>
        <w:tabs>
          <w:tab w:pos="1705" w:val="left" w:leader="none"/>
        </w:tabs>
        <w:spacing w:line="278" w:lineRule="exact" w:before="0" w:after="0"/>
        <w:ind w:left="1704" w:right="0" w:hanging="483"/>
        <w:jc w:val="left"/>
        <w:rPr>
          <w:color w:val="26282A"/>
          <w:sz w:val="25"/>
        </w:rPr>
      </w:pPr>
      <w:r>
        <w:rPr>
          <w:color w:val="26282A"/>
          <w:w w:val="105"/>
          <w:sz w:val="25"/>
        </w:rPr>
        <w:t>При наличии медицинских показаний осуществляется медицинская</w:t>
      </w:r>
      <w:r>
        <w:rPr>
          <w:color w:val="26282A"/>
          <w:spacing w:val="17"/>
          <w:w w:val="105"/>
          <w:sz w:val="25"/>
        </w:rPr>
        <w:t> </w:t>
      </w:r>
      <w:r>
        <w:rPr>
          <w:color w:val="3B3D3F"/>
          <w:w w:val="105"/>
          <w:sz w:val="25"/>
        </w:rPr>
        <w:t>эваку</w:t>
      </w:r>
      <w:r>
        <w:rPr>
          <w:color w:val="181A1A"/>
          <w:w w:val="105"/>
          <w:sz w:val="25"/>
        </w:rPr>
        <w:t>­</w:t>
      </w:r>
    </w:p>
    <w:p>
      <w:pPr>
        <w:spacing w:line="286" w:lineRule="exact" w:before="45"/>
        <w:ind w:left="540" w:right="0" w:firstLine="0"/>
        <w:jc w:val="left"/>
        <w:rPr>
          <w:sz w:val="25"/>
        </w:rPr>
      </w:pPr>
      <w:r>
        <w:rPr>
          <w:color w:val="26282A"/>
          <w:w w:val="110"/>
          <w:sz w:val="25"/>
        </w:rPr>
        <w:t>ация.</w:t>
      </w:r>
    </w:p>
    <w:p>
      <w:pPr>
        <w:pStyle w:val="ListParagraph"/>
        <w:numPr>
          <w:ilvl w:val="1"/>
          <w:numId w:val="10"/>
        </w:numPr>
        <w:tabs>
          <w:tab w:pos="1697" w:val="left" w:leader="none"/>
          <w:tab w:pos="4989" w:val="left" w:leader="none"/>
        </w:tabs>
        <w:spacing w:line="286" w:lineRule="exact" w:before="0" w:after="0"/>
        <w:ind w:left="1696" w:right="0" w:hanging="475"/>
        <w:jc w:val="left"/>
        <w:rPr>
          <w:color w:val="26282A"/>
          <w:sz w:val="25"/>
        </w:rPr>
      </w:pPr>
      <w:r>
        <w:rPr>
          <w:color w:val="26282A"/>
          <w:w w:val="105"/>
          <w:sz w:val="25"/>
        </w:rPr>
        <w:t>Медицинская </w:t>
      </w:r>
      <w:r>
        <w:rPr>
          <w:color w:val="26282A"/>
          <w:spacing w:val="44"/>
          <w:w w:val="105"/>
          <w:sz w:val="25"/>
        </w:rPr>
        <w:t> </w:t>
      </w:r>
      <w:r>
        <w:rPr>
          <w:color w:val="3B3D3F"/>
          <w:w w:val="105"/>
          <w:sz w:val="25"/>
        </w:rPr>
        <w:t>эвакуация </w:t>
      </w:r>
      <w:r>
        <w:rPr>
          <w:color w:val="3B3D3F"/>
          <w:spacing w:val="8"/>
          <w:w w:val="105"/>
          <w:sz w:val="25"/>
        </w:rPr>
        <w:t> </w:t>
      </w:r>
      <w:r>
        <w:rPr>
          <w:color w:val="3B3D3F"/>
          <w:w w:val="105"/>
          <w:sz w:val="25"/>
        </w:rPr>
        <w:t>-</w:t>
        <w:tab/>
      </w:r>
      <w:r>
        <w:rPr>
          <w:color w:val="26282A"/>
          <w:w w:val="105"/>
          <w:sz w:val="25"/>
        </w:rPr>
        <w:t>транспортировка граждан в целях</w:t>
      </w:r>
      <w:r>
        <w:rPr>
          <w:color w:val="26282A"/>
          <w:spacing w:val="15"/>
          <w:w w:val="105"/>
          <w:sz w:val="25"/>
        </w:rPr>
        <w:t> </w:t>
      </w:r>
      <w:r>
        <w:rPr>
          <w:color w:val="26282A"/>
          <w:w w:val="105"/>
          <w:sz w:val="25"/>
        </w:rPr>
        <w:t>спасения</w:t>
      </w:r>
    </w:p>
    <w:p>
      <w:pPr>
        <w:spacing w:line="256" w:lineRule="auto" w:before="17"/>
        <w:ind w:left="545" w:right="415" w:firstLine="0"/>
        <w:jc w:val="both"/>
        <w:rPr>
          <w:sz w:val="25"/>
        </w:rPr>
      </w:pPr>
      <w:r>
        <w:rPr>
          <w:color w:val="26282A"/>
          <w:w w:val="110"/>
          <w:sz w:val="25"/>
        </w:rPr>
        <w:t>жизни</w:t>
      </w:r>
      <w:r>
        <w:rPr>
          <w:color w:val="26282A"/>
          <w:spacing w:val="-20"/>
          <w:w w:val="110"/>
          <w:sz w:val="25"/>
        </w:rPr>
        <w:t> </w:t>
      </w:r>
      <w:r>
        <w:rPr>
          <w:color w:val="26282A"/>
          <w:w w:val="110"/>
          <w:sz w:val="25"/>
        </w:rPr>
        <w:t>и</w:t>
      </w:r>
      <w:r>
        <w:rPr>
          <w:color w:val="26282A"/>
          <w:spacing w:val="-18"/>
          <w:w w:val="110"/>
          <w:sz w:val="25"/>
        </w:rPr>
        <w:t> </w:t>
      </w:r>
      <w:r>
        <w:rPr>
          <w:color w:val="26282A"/>
          <w:w w:val="110"/>
          <w:sz w:val="25"/>
        </w:rPr>
        <w:t>сохранения</w:t>
      </w:r>
      <w:r>
        <w:rPr>
          <w:color w:val="26282A"/>
          <w:spacing w:val="-6"/>
          <w:w w:val="110"/>
          <w:sz w:val="25"/>
        </w:rPr>
        <w:t> </w:t>
      </w:r>
      <w:r>
        <w:rPr>
          <w:color w:val="26282A"/>
          <w:w w:val="110"/>
          <w:sz w:val="25"/>
        </w:rPr>
        <w:t>здоровья</w:t>
      </w:r>
      <w:r>
        <w:rPr>
          <w:color w:val="26282A"/>
          <w:spacing w:val="-27"/>
          <w:w w:val="110"/>
          <w:sz w:val="25"/>
        </w:rPr>
        <w:t> </w:t>
      </w:r>
      <w:r>
        <w:rPr>
          <w:color w:val="26282A"/>
          <w:w w:val="110"/>
          <w:sz w:val="25"/>
        </w:rPr>
        <w:t>(в</w:t>
      </w:r>
      <w:r>
        <w:rPr>
          <w:color w:val="26282A"/>
          <w:spacing w:val="-22"/>
          <w:w w:val="110"/>
          <w:sz w:val="25"/>
        </w:rPr>
        <w:t> </w:t>
      </w:r>
      <w:r>
        <w:rPr>
          <w:color w:val="26282A"/>
          <w:w w:val="110"/>
          <w:sz w:val="25"/>
        </w:rPr>
        <w:t>том</w:t>
      </w:r>
      <w:r>
        <w:rPr>
          <w:color w:val="26282A"/>
          <w:spacing w:val="-31"/>
          <w:w w:val="110"/>
          <w:sz w:val="25"/>
        </w:rPr>
        <w:t> </w:t>
      </w:r>
      <w:r>
        <w:rPr>
          <w:color w:val="26282A"/>
          <w:w w:val="110"/>
          <w:sz w:val="25"/>
        </w:rPr>
        <w:t>числе</w:t>
      </w:r>
      <w:r>
        <w:rPr>
          <w:color w:val="26282A"/>
          <w:spacing w:val="-26"/>
          <w:w w:val="110"/>
          <w:sz w:val="25"/>
        </w:rPr>
        <w:t> </w:t>
      </w:r>
      <w:r>
        <w:rPr>
          <w:color w:val="26282A"/>
          <w:spacing w:val="-3"/>
          <w:w w:val="110"/>
          <w:sz w:val="25"/>
        </w:rPr>
        <w:t>лиц</w:t>
      </w:r>
      <w:r>
        <w:rPr>
          <w:color w:val="4F4F52"/>
          <w:spacing w:val="-3"/>
          <w:w w:val="110"/>
          <w:sz w:val="25"/>
        </w:rPr>
        <w:t>,</w:t>
      </w:r>
      <w:r>
        <w:rPr>
          <w:color w:val="4F4F52"/>
          <w:spacing w:val="-9"/>
          <w:w w:val="110"/>
          <w:sz w:val="25"/>
        </w:rPr>
        <w:t> </w:t>
      </w:r>
      <w:r>
        <w:rPr>
          <w:color w:val="26282A"/>
          <w:w w:val="110"/>
          <w:sz w:val="25"/>
        </w:rPr>
        <w:t>находящихся</w:t>
      </w:r>
      <w:r>
        <w:rPr>
          <w:color w:val="26282A"/>
          <w:spacing w:val="-12"/>
          <w:w w:val="110"/>
          <w:sz w:val="25"/>
        </w:rPr>
        <w:t> </w:t>
      </w:r>
      <w:r>
        <w:rPr>
          <w:color w:val="26282A"/>
          <w:w w:val="110"/>
          <w:sz w:val="25"/>
        </w:rPr>
        <w:t>на</w:t>
      </w:r>
      <w:r>
        <w:rPr>
          <w:color w:val="26282A"/>
          <w:spacing w:val="-19"/>
          <w:w w:val="110"/>
          <w:sz w:val="25"/>
        </w:rPr>
        <w:t> </w:t>
      </w:r>
      <w:r>
        <w:rPr>
          <w:color w:val="26282A"/>
          <w:w w:val="110"/>
          <w:sz w:val="25"/>
        </w:rPr>
        <w:t>лечении</w:t>
      </w:r>
      <w:r>
        <w:rPr>
          <w:color w:val="26282A"/>
          <w:spacing w:val="-14"/>
          <w:w w:val="110"/>
          <w:sz w:val="25"/>
        </w:rPr>
        <w:t> </w:t>
      </w:r>
      <w:r>
        <w:rPr>
          <w:color w:val="26282A"/>
          <w:w w:val="110"/>
          <w:sz w:val="25"/>
        </w:rPr>
        <w:t>в</w:t>
      </w:r>
      <w:r>
        <w:rPr>
          <w:color w:val="26282A"/>
          <w:spacing w:val="-16"/>
          <w:w w:val="110"/>
          <w:sz w:val="25"/>
        </w:rPr>
        <w:t> </w:t>
      </w:r>
      <w:r>
        <w:rPr>
          <w:color w:val="26282A"/>
          <w:spacing w:val="-3"/>
          <w:w w:val="110"/>
          <w:sz w:val="25"/>
        </w:rPr>
        <w:t>медицин</w:t>
      </w:r>
      <w:r>
        <w:rPr>
          <w:color w:val="010101"/>
          <w:spacing w:val="-3"/>
          <w:w w:val="110"/>
          <w:sz w:val="25"/>
        </w:rPr>
        <w:t>­ </w:t>
      </w:r>
      <w:r>
        <w:rPr>
          <w:color w:val="26282A"/>
          <w:w w:val="110"/>
          <w:sz w:val="25"/>
        </w:rPr>
        <w:t>ских</w:t>
      </w:r>
      <w:r>
        <w:rPr>
          <w:color w:val="26282A"/>
          <w:spacing w:val="-19"/>
          <w:w w:val="110"/>
          <w:sz w:val="25"/>
        </w:rPr>
        <w:t> </w:t>
      </w:r>
      <w:r>
        <w:rPr>
          <w:color w:val="26282A"/>
          <w:w w:val="110"/>
          <w:sz w:val="25"/>
        </w:rPr>
        <w:t>организациях,</w:t>
      </w:r>
      <w:r>
        <w:rPr>
          <w:color w:val="26282A"/>
          <w:spacing w:val="-18"/>
          <w:w w:val="110"/>
          <w:sz w:val="25"/>
        </w:rPr>
        <w:t> </w:t>
      </w:r>
      <w:r>
        <w:rPr>
          <w:color w:val="26282A"/>
          <w:w w:val="110"/>
          <w:sz w:val="25"/>
        </w:rPr>
        <w:t>в</w:t>
      </w:r>
      <w:r>
        <w:rPr>
          <w:color w:val="26282A"/>
          <w:spacing w:val="-5"/>
          <w:w w:val="110"/>
          <w:sz w:val="25"/>
        </w:rPr>
        <w:t> </w:t>
      </w:r>
      <w:r>
        <w:rPr>
          <w:color w:val="26282A"/>
          <w:w w:val="110"/>
          <w:sz w:val="25"/>
        </w:rPr>
        <w:t>которых</w:t>
      </w:r>
      <w:r>
        <w:rPr>
          <w:color w:val="26282A"/>
          <w:spacing w:val="-19"/>
          <w:w w:val="110"/>
          <w:sz w:val="25"/>
        </w:rPr>
        <w:t> </w:t>
      </w:r>
      <w:r>
        <w:rPr>
          <w:color w:val="26282A"/>
          <w:w w:val="110"/>
          <w:sz w:val="25"/>
        </w:rPr>
        <w:t>отсутствует</w:t>
      </w:r>
      <w:r>
        <w:rPr>
          <w:color w:val="26282A"/>
          <w:spacing w:val="-8"/>
          <w:w w:val="110"/>
          <w:sz w:val="25"/>
        </w:rPr>
        <w:t> </w:t>
      </w:r>
      <w:r>
        <w:rPr>
          <w:color w:val="26282A"/>
          <w:w w:val="110"/>
          <w:sz w:val="25"/>
        </w:rPr>
        <w:t>возможность</w:t>
      </w:r>
      <w:r>
        <w:rPr>
          <w:color w:val="26282A"/>
          <w:spacing w:val="-11"/>
          <w:w w:val="110"/>
          <w:sz w:val="25"/>
        </w:rPr>
        <w:t> </w:t>
      </w:r>
      <w:r>
        <w:rPr>
          <w:color w:val="26282A"/>
          <w:w w:val="110"/>
          <w:sz w:val="25"/>
        </w:rPr>
        <w:t>оказания</w:t>
      </w:r>
      <w:r>
        <w:rPr>
          <w:color w:val="26282A"/>
          <w:spacing w:val="-9"/>
          <w:w w:val="110"/>
          <w:sz w:val="25"/>
        </w:rPr>
        <w:t> </w:t>
      </w:r>
      <w:r>
        <w:rPr>
          <w:color w:val="26282A"/>
          <w:w w:val="110"/>
          <w:sz w:val="25"/>
        </w:rPr>
        <w:t>необходимой</w:t>
      </w:r>
      <w:r>
        <w:rPr>
          <w:color w:val="26282A"/>
          <w:spacing w:val="-3"/>
          <w:w w:val="110"/>
          <w:sz w:val="25"/>
        </w:rPr>
        <w:t> </w:t>
      </w:r>
      <w:r>
        <w:rPr>
          <w:color w:val="26282A"/>
          <w:w w:val="110"/>
          <w:sz w:val="25"/>
        </w:rPr>
        <w:t>ме­ дицинской</w:t>
      </w:r>
      <w:r>
        <w:rPr>
          <w:color w:val="26282A"/>
          <w:spacing w:val="-24"/>
          <w:w w:val="110"/>
          <w:sz w:val="25"/>
        </w:rPr>
        <w:t> </w:t>
      </w:r>
      <w:r>
        <w:rPr>
          <w:color w:val="26282A"/>
          <w:w w:val="110"/>
          <w:sz w:val="25"/>
        </w:rPr>
        <w:t>помощи</w:t>
      </w:r>
      <w:r>
        <w:rPr>
          <w:color w:val="26282A"/>
          <w:spacing w:val="-32"/>
          <w:w w:val="110"/>
          <w:sz w:val="25"/>
        </w:rPr>
        <w:t> </w:t>
      </w:r>
      <w:r>
        <w:rPr>
          <w:color w:val="181A1A"/>
          <w:w w:val="110"/>
          <w:sz w:val="25"/>
        </w:rPr>
        <w:t>при</w:t>
      </w:r>
      <w:r>
        <w:rPr>
          <w:color w:val="181A1A"/>
          <w:spacing w:val="-13"/>
          <w:w w:val="110"/>
          <w:sz w:val="25"/>
        </w:rPr>
        <w:t> </w:t>
      </w:r>
      <w:r>
        <w:rPr>
          <w:color w:val="26282A"/>
          <w:w w:val="110"/>
          <w:sz w:val="25"/>
        </w:rPr>
        <w:t>угрожающих</w:t>
      </w:r>
      <w:r>
        <w:rPr>
          <w:color w:val="26282A"/>
          <w:spacing w:val="-17"/>
          <w:w w:val="110"/>
          <w:sz w:val="25"/>
        </w:rPr>
        <w:t> </w:t>
      </w:r>
      <w:r>
        <w:rPr>
          <w:color w:val="26282A"/>
          <w:w w:val="110"/>
          <w:sz w:val="25"/>
        </w:rPr>
        <w:t>жизни</w:t>
      </w:r>
      <w:r>
        <w:rPr>
          <w:color w:val="26282A"/>
          <w:spacing w:val="-22"/>
          <w:w w:val="110"/>
          <w:sz w:val="25"/>
        </w:rPr>
        <w:t> </w:t>
      </w:r>
      <w:r>
        <w:rPr>
          <w:color w:val="26282A"/>
          <w:w w:val="110"/>
          <w:sz w:val="25"/>
        </w:rPr>
        <w:t>состояниях,</w:t>
      </w:r>
      <w:r>
        <w:rPr>
          <w:color w:val="26282A"/>
          <w:spacing w:val="-27"/>
          <w:w w:val="110"/>
          <w:sz w:val="25"/>
        </w:rPr>
        <w:t> </w:t>
      </w:r>
      <w:r>
        <w:rPr>
          <w:color w:val="26282A"/>
          <w:w w:val="110"/>
          <w:sz w:val="25"/>
        </w:rPr>
        <w:t>женщин</w:t>
      </w:r>
      <w:r>
        <w:rPr>
          <w:color w:val="26282A"/>
          <w:spacing w:val="-23"/>
          <w:w w:val="110"/>
          <w:sz w:val="25"/>
        </w:rPr>
        <w:t> </w:t>
      </w:r>
      <w:r>
        <w:rPr>
          <w:color w:val="26282A"/>
          <w:w w:val="110"/>
          <w:sz w:val="25"/>
        </w:rPr>
        <w:t>в</w:t>
      </w:r>
      <w:r>
        <w:rPr>
          <w:color w:val="26282A"/>
          <w:spacing w:val="-27"/>
          <w:w w:val="110"/>
          <w:sz w:val="25"/>
        </w:rPr>
        <w:t> </w:t>
      </w:r>
      <w:r>
        <w:rPr>
          <w:color w:val="26282A"/>
          <w:w w:val="110"/>
          <w:sz w:val="25"/>
        </w:rPr>
        <w:t>период</w:t>
      </w:r>
      <w:r>
        <w:rPr>
          <w:color w:val="26282A"/>
          <w:spacing w:val="-30"/>
          <w:w w:val="110"/>
          <w:sz w:val="25"/>
        </w:rPr>
        <w:t> </w:t>
      </w:r>
      <w:r>
        <w:rPr>
          <w:color w:val="26282A"/>
          <w:w w:val="110"/>
          <w:sz w:val="25"/>
        </w:rPr>
        <w:t>беремен­ ности,</w:t>
      </w:r>
      <w:r>
        <w:rPr>
          <w:color w:val="26282A"/>
          <w:spacing w:val="-15"/>
          <w:w w:val="110"/>
          <w:sz w:val="25"/>
        </w:rPr>
        <w:t> </w:t>
      </w:r>
      <w:r>
        <w:rPr>
          <w:color w:val="26282A"/>
          <w:w w:val="110"/>
          <w:sz w:val="25"/>
        </w:rPr>
        <w:t>родов,</w:t>
      </w:r>
      <w:r>
        <w:rPr>
          <w:color w:val="26282A"/>
          <w:spacing w:val="-18"/>
          <w:w w:val="110"/>
          <w:sz w:val="25"/>
        </w:rPr>
        <w:t> </w:t>
      </w:r>
      <w:r>
        <w:rPr>
          <w:color w:val="181A1A"/>
          <w:w w:val="110"/>
          <w:sz w:val="25"/>
        </w:rPr>
        <w:t>пос</w:t>
      </w:r>
      <w:r>
        <w:rPr>
          <w:color w:val="3B3D3F"/>
          <w:w w:val="110"/>
          <w:sz w:val="25"/>
        </w:rPr>
        <w:t>леродовой</w:t>
      </w:r>
      <w:r>
        <w:rPr>
          <w:color w:val="3B3D3F"/>
          <w:spacing w:val="-9"/>
          <w:w w:val="110"/>
          <w:sz w:val="25"/>
        </w:rPr>
        <w:t> </w:t>
      </w:r>
      <w:r>
        <w:rPr>
          <w:color w:val="26282A"/>
          <w:w w:val="110"/>
          <w:sz w:val="25"/>
        </w:rPr>
        <w:t>период</w:t>
      </w:r>
      <w:r>
        <w:rPr>
          <w:color w:val="26282A"/>
          <w:spacing w:val="-16"/>
          <w:w w:val="110"/>
          <w:sz w:val="25"/>
        </w:rPr>
        <w:t> </w:t>
      </w:r>
      <w:r>
        <w:rPr>
          <w:color w:val="26282A"/>
          <w:w w:val="110"/>
          <w:sz w:val="25"/>
        </w:rPr>
        <w:t>и</w:t>
      </w:r>
      <w:r>
        <w:rPr>
          <w:color w:val="26282A"/>
          <w:spacing w:val="-20"/>
          <w:w w:val="110"/>
          <w:sz w:val="25"/>
        </w:rPr>
        <w:t> </w:t>
      </w:r>
      <w:r>
        <w:rPr>
          <w:color w:val="26282A"/>
          <w:w w:val="110"/>
          <w:sz w:val="25"/>
        </w:rPr>
        <w:t>новорожденных,</w:t>
      </w:r>
      <w:r>
        <w:rPr>
          <w:color w:val="26282A"/>
          <w:spacing w:val="-32"/>
          <w:w w:val="110"/>
          <w:sz w:val="25"/>
        </w:rPr>
        <w:t> </w:t>
      </w:r>
      <w:r>
        <w:rPr>
          <w:color w:val="26282A"/>
          <w:w w:val="110"/>
          <w:sz w:val="25"/>
        </w:rPr>
        <w:t>лиц,</w:t>
      </w:r>
      <w:r>
        <w:rPr>
          <w:color w:val="26282A"/>
          <w:spacing w:val="-21"/>
          <w:w w:val="110"/>
          <w:sz w:val="25"/>
        </w:rPr>
        <w:t> </w:t>
      </w:r>
      <w:r>
        <w:rPr>
          <w:color w:val="26282A"/>
          <w:w w:val="110"/>
          <w:sz w:val="25"/>
        </w:rPr>
        <w:t>пострадавших</w:t>
      </w:r>
      <w:r>
        <w:rPr>
          <w:color w:val="26282A"/>
          <w:spacing w:val="-5"/>
          <w:w w:val="110"/>
          <w:sz w:val="25"/>
        </w:rPr>
        <w:t> </w:t>
      </w:r>
      <w:r>
        <w:rPr>
          <w:color w:val="26282A"/>
          <w:w w:val="110"/>
          <w:sz w:val="25"/>
        </w:rPr>
        <w:t>в</w:t>
      </w:r>
      <w:r>
        <w:rPr>
          <w:color w:val="26282A"/>
          <w:spacing w:val="-16"/>
          <w:w w:val="110"/>
          <w:sz w:val="25"/>
        </w:rPr>
        <w:t> </w:t>
      </w:r>
      <w:r>
        <w:rPr>
          <w:color w:val="26282A"/>
          <w:w w:val="110"/>
          <w:sz w:val="25"/>
        </w:rPr>
        <w:t>резуль­ тате чрезвычайных ситуаций и стихийных</w:t>
      </w:r>
      <w:r>
        <w:rPr>
          <w:color w:val="26282A"/>
          <w:spacing w:val="-40"/>
          <w:w w:val="110"/>
          <w:sz w:val="25"/>
        </w:rPr>
        <w:t> </w:t>
      </w:r>
      <w:r>
        <w:rPr>
          <w:color w:val="26282A"/>
          <w:w w:val="110"/>
          <w:sz w:val="25"/>
        </w:rPr>
        <w:t>бедствий).</w:t>
      </w:r>
    </w:p>
    <w:p>
      <w:pPr>
        <w:spacing w:after="0" w:line="256" w:lineRule="auto"/>
        <w:jc w:val="both"/>
        <w:rPr>
          <w:sz w:val="25"/>
        </w:rPr>
        <w:sectPr>
          <w:pgSz w:w="11900" w:h="16840"/>
          <w:pgMar w:header="963" w:footer="0" w:top="1160" w:bottom="280" w:left="840" w:right="360"/>
        </w:sectPr>
      </w:pPr>
    </w:p>
    <w:p>
      <w:pPr>
        <w:pStyle w:val="BodyText"/>
        <w:spacing w:before="3"/>
        <w:jc w:val="left"/>
        <w:rPr>
          <w:sz w:val="16"/>
        </w:rPr>
      </w:pPr>
    </w:p>
    <w:p>
      <w:pPr>
        <w:pStyle w:val="Heading2"/>
        <w:spacing w:line="228" w:lineRule="auto" w:before="102"/>
        <w:ind w:left="518" w:right="473" w:firstLine="680"/>
      </w:pPr>
      <w:r>
        <w:rPr>
          <w:color w:val="262828"/>
        </w:rPr>
        <w:t>Медицинская</w:t>
      </w:r>
      <w:r>
        <w:rPr>
          <w:color w:val="262828"/>
          <w:spacing w:val="-20"/>
        </w:rPr>
        <w:t> </w:t>
      </w:r>
      <w:r>
        <w:rPr>
          <w:color w:val="262828"/>
        </w:rPr>
        <w:t>эвакуация,</w:t>
      </w:r>
      <w:r>
        <w:rPr>
          <w:color w:val="262828"/>
          <w:spacing w:val="-16"/>
        </w:rPr>
        <w:t> </w:t>
      </w:r>
      <w:r>
        <w:rPr>
          <w:color w:val="262828"/>
        </w:rPr>
        <w:t>в</w:t>
      </w:r>
      <w:r>
        <w:rPr>
          <w:color w:val="262828"/>
          <w:spacing w:val="-21"/>
        </w:rPr>
        <w:t> </w:t>
      </w:r>
      <w:r>
        <w:rPr>
          <w:color w:val="262828"/>
        </w:rPr>
        <w:t>том</w:t>
      </w:r>
      <w:r>
        <w:rPr>
          <w:color w:val="262828"/>
          <w:spacing w:val="-28"/>
        </w:rPr>
        <w:t> </w:t>
      </w:r>
      <w:r>
        <w:rPr>
          <w:color w:val="262828"/>
        </w:rPr>
        <w:t>числе</w:t>
      </w:r>
      <w:r>
        <w:rPr>
          <w:color w:val="262828"/>
          <w:spacing w:val="-33"/>
        </w:rPr>
        <w:t> </w:t>
      </w:r>
      <w:r>
        <w:rPr>
          <w:color w:val="262828"/>
        </w:rPr>
        <w:t>между</w:t>
      </w:r>
      <w:r>
        <w:rPr>
          <w:color w:val="262828"/>
          <w:spacing w:val="-19"/>
        </w:rPr>
        <w:t> </w:t>
      </w:r>
      <w:r>
        <w:rPr>
          <w:color w:val="262828"/>
        </w:rPr>
        <w:t>субъектами</w:t>
      </w:r>
      <w:r>
        <w:rPr>
          <w:color w:val="262828"/>
          <w:spacing w:val="-15"/>
        </w:rPr>
        <w:t> </w:t>
      </w:r>
      <w:r>
        <w:rPr>
          <w:color w:val="262828"/>
        </w:rPr>
        <w:t>Российской</w:t>
      </w:r>
      <w:r>
        <w:rPr>
          <w:color w:val="262828"/>
          <w:spacing w:val="-17"/>
        </w:rPr>
        <w:t> </w:t>
      </w:r>
      <w:r>
        <w:rPr>
          <w:color w:val="262828"/>
          <w:spacing w:val="-11"/>
        </w:rPr>
        <w:t>Федера</w:t>
      </w:r>
      <w:r>
        <w:rPr>
          <w:color w:val="070707"/>
          <w:spacing w:val="-11"/>
        </w:rPr>
        <w:t>­ </w:t>
      </w:r>
      <w:r>
        <w:rPr>
          <w:color w:val="262828"/>
        </w:rPr>
        <w:t>ции,</w:t>
      </w:r>
      <w:r>
        <w:rPr>
          <w:color w:val="262828"/>
          <w:spacing w:val="-33"/>
        </w:rPr>
        <w:t> </w:t>
      </w:r>
      <w:r>
        <w:rPr>
          <w:color w:val="262828"/>
        </w:rPr>
        <w:t>осуществляется</w:t>
      </w:r>
      <w:r>
        <w:rPr>
          <w:color w:val="262828"/>
          <w:spacing w:val="-37"/>
        </w:rPr>
        <w:t> </w:t>
      </w:r>
      <w:r>
        <w:rPr>
          <w:color w:val="262828"/>
        </w:rPr>
        <w:t>выездными</w:t>
      </w:r>
      <w:r>
        <w:rPr>
          <w:color w:val="262828"/>
          <w:spacing w:val="-21"/>
        </w:rPr>
        <w:t> </w:t>
      </w:r>
      <w:r>
        <w:rPr>
          <w:color w:val="262828"/>
        </w:rPr>
        <w:t>бригадами</w:t>
      </w:r>
      <w:r>
        <w:rPr>
          <w:color w:val="262828"/>
          <w:spacing w:val="-19"/>
        </w:rPr>
        <w:t> </w:t>
      </w:r>
      <w:r>
        <w:rPr>
          <w:color w:val="262828"/>
        </w:rPr>
        <w:t>скорой</w:t>
      </w:r>
      <w:r>
        <w:rPr>
          <w:color w:val="262828"/>
          <w:spacing w:val="-26"/>
        </w:rPr>
        <w:t> </w:t>
      </w:r>
      <w:r>
        <w:rPr>
          <w:color w:val="262828"/>
        </w:rPr>
        <w:t>медицинской</w:t>
      </w:r>
      <w:r>
        <w:rPr>
          <w:color w:val="262828"/>
          <w:spacing w:val="-18"/>
        </w:rPr>
        <w:t> </w:t>
      </w:r>
      <w:r>
        <w:rPr>
          <w:color w:val="262828"/>
        </w:rPr>
        <w:t>помощи,</w:t>
      </w:r>
      <w:r>
        <w:rPr>
          <w:color w:val="262828"/>
          <w:spacing w:val="-26"/>
        </w:rPr>
        <w:t> </w:t>
      </w:r>
      <w:r>
        <w:rPr>
          <w:color w:val="262828"/>
        </w:rPr>
        <w:t>а</w:t>
      </w:r>
      <w:r>
        <w:rPr>
          <w:color w:val="262828"/>
          <w:spacing w:val="-25"/>
        </w:rPr>
        <w:t> </w:t>
      </w:r>
      <w:r>
        <w:rPr>
          <w:color w:val="262828"/>
        </w:rPr>
        <w:t>также </w:t>
      </w:r>
      <w:r>
        <w:rPr>
          <w:color w:val="262828"/>
          <w:spacing w:val="-5"/>
        </w:rPr>
        <w:t>санитарно</w:t>
      </w:r>
      <w:r>
        <w:rPr>
          <w:color w:val="070707"/>
          <w:spacing w:val="-5"/>
        </w:rPr>
        <w:t>-</w:t>
      </w:r>
      <w:r>
        <w:rPr>
          <w:color w:val="262828"/>
          <w:spacing w:val="-5"/>
        </w:rPr>
        <w:t>авиационным</w:t>
      </w:r>
      <w:r>
        <w:rPr>
          <w:color w:val="262828"/>
          <w:spacing w:val="-43"/>
        </w:rPr>
        <w:t> </w:t>
      </w:r>
      <w:r>
        <w:rPr>
          <w:color w:val="262828"/>
        </w:rPr>
        <w:t>транспортом</w:t>
      </w:r>
      <w:r>
        <w:rPr>
          <w:color w:val="262828"/>
          <w:spacing w:val="3"/>
        </w:rPr>
        <w:t> </w:t>
      </w:r>
      <w:r>
        <w:rPr>
          <w:color w:val="262828"/>
        </w:rPr>
        <w:t>с</w:t>
      </w:r>
      <w:r>
        <w:rPr>
          <w:color w:val="262828"/>
          <w:spacing w:val="-6"/>
        </w:rPr>
        <w:t> </w:t>
      </w:r>
      <w:r>
        <w:rPr>
          <w:color w:val="070707"/>
          <w:spacing w:val="-7"/>
        </w:rPr>
        <w:t>п</w:t>
      </w:r>
      <w:r>
        <w:rPr>
          <w:color w:val="262828"/>
          <w:spacing w:val="-7"/>
        </w:rPr>
        <w:t>роведениемво</w:t>
      </w:r>
      <w:r>
        <w:rPr>
          <w:color w:val="262828"/>
          <w:spacing w:val="-23"/>
        </w:rPr>
        <w:t> </w:t>
      </w:r>
      <w:r>
        <w:rPr>
          <w:color w:val="262828"/>
        </w:rPr>
        <w:t>время</w:t>
      </w:r>
      <w:r>
        <w:rPr>
          <w:color w:val="262828"/>
          <w:spacing w:val="-15"/>
        </w:rPr>
        <w:t> </w:t>
      </w:r>
      <w:r>
        <w:rPr>
          <w:color w:val="262828"/>
        </w:rPr>
        <w:t>транспортировки</w:t>
      </w:r>
      <w:r>
        <w:rPr>
          <w:color w:val="262828"/>
          <w:spacing w:val="-30"/>
        </w:rPr>
        <w:t> </w:t>
      </w:r>
      <w:r>
        <w:rPr>
          <w:color w:val="262828"/>
          <w:spacing w:val="-6"/>
        </w:rPr>
        <w:t>ме</w:t>
      </w:r>
      <w:r>
        <w:rPr>
          <w:color w:val="070707"/>
          <w:spacing w:val="-6"/>
        </w:rPr>
        <w:t>­ </w:t>
      </w:r>
      <w:r>
        <w:rPr>
          <w:color w:val="262828"/>
        </w:rPr>
        <w:t>роприятий</w:t>
      </w:r>
      <w:r>
        <w:rPr>
          <w:color w:val="262828"/>
          <w:spacing w:val="-35"/>
        </w:rPr>
        <w:t> </w:t>
      </w:r>
      <w:r>
        <w:rPr>
          <w:color w:val="262828"/>
        </w:rPr>
        <w:t>по</w:t>
      </w:r>
      <w:r>
        <w:rPr>
          <w:color w:val="262828"/>
          <w:spacing w:val="-50"/>
        </w:rPr>
        <w:t> </w:t>
      </w:r>
      <w:r>
        <w:rPr>
          <w:color w:val="262828"/>
        </w:rPr>
        <w:t>оказанию</w:t>
      </w:r>
      <w:r>
        <w:rPr>
          <w:color w:val="262828"/>
          <w:spacing w:val="-40"/>
        </w:rPr>
        <w:t> </w:t>
      </w:r>
      <w:r>
        <w:rPr>
          <w:color w:val="262828"/>
        </w:rPr>
        <w:t>медицинской</w:t>
      </w:r>
      <w:r>
        <w:rPr>
          <w:color w:val="262828"/>
          <w:spacing w:val="-29"/>
        </w:rPr>
        <w:t> </w:t>
      </w:r>
      <w:r>
        <w:rPr>
          <w:color w:val="262828"/>
        </w:rPr>
        <w:t>помощи,</w:t>
      </w:r>
      <w:r>
        <w:rPr>
          <w:color w:val="262828"/>
          <w:spacing w:val="-36"/>
        </w:rPr>
        <w:t> </w:t>
      </w:r>
      <w:r>
        <w:rPr>
          <w:color w:val="262828"/>
        </w:rPr>
        <w:t>в</w:t>
      </w:r>
      <w:r>
        <w:rPr>
          <w:color w:val="262828"/>
          <w:spacing w:val="-37"/>
        </w:rPr>
        <w:t> </w:t>
      </w:r>
      <w:r>
        <w:rPr>
          <w:color w:val="262828"/>
        </w:rPr>
        <w:t>том</w:t>
      </w:r>
      <w:r>
        <w:rPr>
          <w:color w:val="262828"/>
          <w:spacing w:val="-39"/>
        </w:rPr>
        <w:t> </w:t>
      </w:r>
      <w:r>
        <w:rPr>
          <w:color w:val="262828"/>
        </w:rPr>
        <w:t>числе</w:t>
      </w:r>
      <w:r>
        <w:rPr>
          <w:color w:val="262828"/>
          <w:spacing w:val="-42"/>
        </w:rPr>
        <w:t> </w:t>
      </w:r>
      <w:r>
        <w:rPr>
          <w:color w:val="262828"/>
        </w:rPr>
        <w:t>с</w:t>
      </w:r>
      <w:r>
        <w:rPr>
          <w:color w:val="262828"/>
          <w:spacing w:val="-41"/>
        </w:rPr>
        <w:t> </w:t>
      </w:r>
      <w:r>
        <w:rPr>
          <w:color w:val="262828"/>
        </w:rPr>
        <w:t>применением</w:t>
      </w:r>
      <w:r>
        <w:rPr>
          <w:color w:val="262828"/>
          <w:spacing w:val="-27"/>
        </w:rPr>
        <w:t> </w:t>
      </w:r>
      <w:r>
        <w:rPr>
          <w:color w:val="262828"/>
          <w:spacing w:val="-13"/>
        </w:rPr>
        <w:t>медицин</w:t>
      </w:r>
      <w:r>
        <w:rPr>
          <w:color w:val="070707"/>
          <w:spacing w:val="-13"/>
        </w:rPr>
        <w:t>­ </w:t>
      </w:r>
      <w:r>
        <w:rPr>
          <w:color w:val="262828"/>
        </w:rPr>
        <w:t>ского</w:t>
      </w:r>
      <w:r>
        <w:rPr>
          <w:color w:val="262828"/>
          <w:spacing w:val="-10"/>
        </w:rPr>
        <w:t> </w:t>
      </w:r>
      <w:r>
        <w:rPr>
          <w:color w:val="262828"/>
          <w:spacing w:val="-14"/>
        </w:rPr>
        <w:t>оборудоавния</w:t>
      </w:r>
      <w:r>
        <w:rPr>
          <w:color w:val="070707"/>
          <w:spacing w:val="-14"/>
        </w:rPr>
        <w:t>.</w:t>
      </w:r>
    </w:p>
    <w:p>
      <w:pPr>
        <w:spacing w:line="232" w:lineRule="auto" w:before="0"/>
        <w:ind w:left="524" w:right="495" w:firstLine="677"/>
        <w:jc w:val="both"/>
        <w:rPr>
          <w:sz w:val="28"/>
        </w:rPr>
      </w:pPr>
      <w:r>
        <w:rPr>
          <w:color w:val="262828"/>
          <w:w w:val="95"/>
          <w:sz w:val="28"/>
        </w:rPr>
        <w:t>Федеральные медицинские организации вправе осуществлять медицинскую </w:t>
      </w:r>
      <w:r>
        <w:rPr>
          <w:color w:val="262828"/>
          <w:sz w:val="28"/>
        </w:rPr>
        <w:t>эвакуацию.</w:t>
      </w:r>
    </w:p>
    <w:p>
      <w:pPr>
        <w:pStyle w:val="ListParagraph"/>
        <w:numPr>
          <w:ilvl w:val="1"/>
          <w:numId w:val="11"/>
        </w:numPr>
        <w:tabs>
          <w:tab w:pos="1556" w:val="left" w:leader="none"/>
        </w:tabs>
        <w:spacing w:line="232" w:lineRule="auto" w:before="0" w:after="0"/>
        <w:ind w:left="531" w:right="458" w:firstLine="668"/>
        <w:jc w:val="both"/>
        <w:rPr>
          <w:sz w:val="28"/>
        </w:rPr>
      </w:pPr>
      <w:r>
        <w:rPr>
          <w:color w:val="262828"/>
          <w:spacing w:val="-7"/>
          <w:sz w:val="28"/>
        </w:rPr>
        <w:t>О</w:t>
      </w:r>
      <w:r>
        <w:rPr>
          <w:color w:val="070707"/>
          <w:spacing w:val="-7"/>
          <w:sz w:val="28"/>
        </w:rPr>
        <w:t>.</w:t>
      </w:r>
      <w:r>
        <w:rPr>
          <w:color w:val="070707"/>
          <w:spacing w:val="-33"/>
          <w:sz w:val="28"/>
        </w:rPr>
        <w:t> </w:t>
      </w:r>
      <w:r>
        <w:rPr>
          <w:color w:val="262828"/>
          <w:sz w:val="28"/>
        </w:rPr>
        <w:t>Медицинская</w:t>
      </w:r>
      <w:r>
        <w:rPr>
          <w:color w:val="262828"/>
          <w:spacing w:val="-7"/>
          <w:sz w:val="28"/>
        </w:rPr>
        <w:t> </w:t>
      </w:r>
      <w:r>
        <w:rPr>
          <w:color w:val="262828"/>
          <w:sz w:val="28"/>
        </w:rPr>
        <w:t>эвакуация</w:t>
      </w:r>
      <w:r>
        <w:rPr>
          <w:color w:val="262828"/>
          <w:spacing w:val="-2"/>
          <w:sz w:val="28"/>
        </w:rPr>
        <w:t> </w:t>
      </w:r>
      <w:r>
        <w:rPr>
          <w:color w:val="262828"/>
          <w:sz w:val="28"/>
        </w:rPr>
        <w:t>может</w:t>
      </w:r>
      <w:r>
        <w:rPr>
          <w:color w:val="262828"/>
          <w:spacing w:val="-6"/>
          <w:sz w:val="28"/>
        </w:rPr>
        <w:t> </w:t>
      </w:r>
      <w:r>
        <w:rPr>
          <w:color w:val="262828"/>
          <w:sz w:val="28"/>
        </w:rPr>
        <w:t>осуществляться</w:t>
      </w:r>
      <w:r>
        <w:rPr>
          <w:color w:val="262828"/>
          <w:spacing w:val="-19"/>
          <w:sz w:val="28"/>
        </w:rPr>
        <w:t> </w:t>
      </w:r>
      <w:r>
        <w:rPr>
          <w:color w:val="262828"/>
          <w:sz w:val="28"/>
        </w:rPr>
        <w:t>с</w:t>
      </w:r>
      <w:r>
        <w:rPr>
          <w:color w:val="262828"/>
          <w:spacing w:val="-2"/>
          <w:sz w:val="28"/>
        </w:rPr>
        <w:t> </w:t>
      </w:r>
      <w:r>
        <w:rPr>
          <w:color w:val="262828"/>
          <w:sz w:val="28"/>
        </w:rPr>
        <w:t>места</w:t>
      </w:r>
      <w:r>
        <w:rPr>
          <w:color w:val="262828"/>
          <w:spacing w:val="-6"/>
          <w:sz w:val="28"/>
        </w:rPr>
        <w:t> </w:t>
      </w:r>
      <w:r>
        <w:rPr>
          <w:color w:val="262828"/>
          <w:sz w:val="28"/>
        </w:rPr>
        <w:t>происшествия или</w:t>
      </w:r>
      <w:r>
        <w:rPr>
          <w:color w:val="262828"/>
          <w:spacing w:val="-24"/>
          <w:sz w:val="28"/>
        </w:rPr>
        <w:t> </w:t>
      </w:r>
      <w:r>
        <w:rPr>
          <w:color w:val="262828"/>
          <w:sz w:val="28"/>
        </w:rPr>
        <w:t>места</w:t>
      </w:r>
      <w:r>
        <w:rPr>
          <w:color w:val="262828"/>
          <w:spacing w:val="-24"/>
          <w:sz w:val="28"/>
        </w:rPr>
        <w:t> </w:t>
      </w:r>
      <w:r>
        <w:rPr>
          <w:color w:val="262828"/>
          <w:sz w:val="28"/>
        </w:rPr>
        <w:t>нахождения</w:t>
      </w:r>
      <w:r>
        <w:rPr>
          <w:color w:val="262828"/>
          <w:spacing w:val="-9"/>
          <w:sz w:val="28"/>
        </w:rPr>
        <w:t> </w:t>
      </w:r>
      <w:r>
        <w:rPr>
          <w:color w:val="262828"/>
          <w:sz w:val="28"/>
        </w:rPr>
        <w:t>пациента</w:t>
      </w:r>
      <w:r>
        <w:rPr>
          <w:color w:val="262828"/>
          <w:spacing w:val="-24"/>
          <w:sz w:val="28"/>
        </w:rPr>
        <w:t> </w:t>
      </w:r>
      <w:r>
        <w:rPr>
          <w:color w:val="262828"/>
          <w:sz w:val="28"/>
        </w:rPr>
        <w:t>(вне</w:t>
      </w:r>
      <w:r>
        <w:rPr>
          <w:color w:val="262828"/>
          <w:spacing w:val="-25"/>
          <w:sz w:val="28"/>
        </w:rPr>
        <w:t> </w:t>
      </w:r>
      <w:r>
        <w:rPr>
          <w:color w:val="262828"/>
          <w:sz w:val="28"/>
        </w:rPr>
        <w:t>медицинской</w:t>
      </w:r>
      <w:r>
        <w:rPr>
          <w:color w:val="262828"/>
          <w:spacing w:val="-7"/>
          <w:sz w:val="28"/>
        </w:rPr>
        <w:t> </w:t>
      </w:r>
      <w:r>
        <w:rPr>
          <w:color w:val="262828"/>
          <w:sz w:val="28"/>
        </w:rPr>
        <w:t>организации),</w:t>
      </w:r>
      <w:r>
        <w:rPr>
          <w:color w:val="262828"/>
          <w:spacing w:val="-12"/>
          <w:sz w:val="28"/>
        </w:rPr>
        <w:t> </w:t>
      </w:r>
      <w:r>
        <w:rPr>
          <w:color w:val="262828"/>
          <w:sz w:val="28"/>
        </w:rPr>
        <w:t>а</w:t>
      </w:r>
      <w:r>
        <w:rPr>
          <w:color w:val="262828"/>
          <w:spacing w:val="-13"/>
          <w:sz w:val="28"/>
        </w:rPr>
        <w:t> </w:t>
      </w:r>
      <w:r>
        <w:rPr>
          <w:color w:val="262828"/>
          <w:sz w:val="28"/>
        </w:rPr>
        <w:t>также</w:t>
      </w:r>
      <w:r>
        <w:rPr>
          <w:color w:val="262828"/>
          <w:spacing w:val="-23"/>
          <w:sz w:val="28"/>
        </w:rPr>
        <w:t> </w:t>
      </w:r>
      <w:r>
        <w:rPr>
          <w:color w:val="262828"/>
          <w:sz w:val="28"/>
        </w:rPr>
        <w:t>из</w:t>
      </w:r>
      <w:r>
        <w:rPr>
          <w:color w:val="262828"/>
          <w:spacing w:val="-33"/>
          <w:sz w:val="28"/>
        </w:rPr>
        <w:t> </w:t>
      </w:r>
      <w:r>
        <w:rPr>
          <w:color w:val="262828"/>
          <w:sz w:val="28"/>
        </w:rPr>
        <w:t>меди­ цинской</w:t>
      </w:r>
      <w:r>
        <w:rPr>
          <w:color w:val="262828"/>
          <w:spacing w:val="-19"/>
          <w:sz w:val="28"/>
        </w:rPr>
        <w:t> </w:t>
      </w:r>
      <w:r>
        <w:rPr>
          <w:color w:val="262828"/>
          <w:sz w:val="28"/>
        </w:rPr>
        <w:t>организации,</w:t>
      </w:r>
      <w:r>
        <w:rPr>
          <w:color w:val="262828"/>
          <w:spacing w:val="-15"/>
          <w:sz w:val="28"/>
        </w:rPr>
        <w:t> </w:t>
      </w:r>
      <w:r>
        <w:rPr>
          <w:color w:val="262828"/>
          <w:sz w:val="28"/>
        </w:rPr>
        <w:t>в</w:t>
      </w:r>
      <w:r>
        <w:rPr>
          <w:color w:val="262828"/>
          <w:spacing w:val="-16"/>
          <w:sz w:val="28"/>
        </w:rPr>
        <w:t> </w:t>
      </w:r>
      <w:r>
        <w:rPr>
          <w:color w:val="262828"/>
          <w:sz w:val="28"/>
        </w:rPr>
        <w:t>которой</w:t>
      </w:r>
      <w:r>
        <w:rPr>
          <w:color w:val="262828"/>
          <w:spacing w:val="-17"/>
          <w:sz w:val="28"/>
        </w:rPr>
        <w:t> </w:t>
      </w:r>
      <w:r>
        <w:rPr>
          <w:color w:val="262828"/>
          <w:sz w:val="28"/>
        </w:rPr>
        <w:t>отсутствует</w:t>
      </w:r>
      <w:r>
        <w:rPr>
          <w:color w:val="262828"/>
          <w:spacing w:val="-12"/>
          <w:sz w:val="28"/>
        </w:rPr>
        <w:t> </w:t>
      </w:r>
      <w:r>
        <w:rPr>
          <w:color w:val="262828"/>
          <w:sz w:val="28"/>
        </w:rPr>
        <w:t>возможность</w:t>
      </w:r>
      <w:r>
        <w:rPr>
          <w:color w:val="262828"/>
          <w:spacing w:val="-13"/>
          <w:sz w:val="28"/>
        </w:rPr>
        <w:t> </w:t>
      </w:r>
      <w:r>
        <w:rPr>
          <w:color w:val="262828"/>
          <w:sz w:val="28"/>
        </w:rPr>
        <w:t>оказания</w:t>
      </w:r>
      <w:r>
        <w:rPr>
          <w:color w:val="262828"/>
          <w:spacing w:val="-21"/>
          <w:sz w:val="28"/>
        </w:rPr>
        <w:t> </w:t>
      </w:r>
      <w:r>
        <w:rPr>
          <w:color w:val="262828"/>
          <w:sz w:val="28"/>
        </w:rPr>
        <w:t>необходимой медицинской</w:t>
      </w:r>
      <w:r>
        <w:rPr>
          <w:color w:val="262828"/>
          <w:spacing w:val="-24"/>
          <w:sz w:val="28"/>
        </w:rPr>
        <w:t> </w:t>
      </w:r>
      <w:r>
        <w:rPr>
          <w:color w:val="262828"/>
          <w:sz w:val="28"/>
        </w:rPr>
        <w:t>помощи</w:t>
      </w:r>
      <w:r>
        <w:rPr>
          <w:color w:val="262828"/>
          <w:spacing w:val="-31"/>
          <w:sz w:val="28"/>
        </w:rPr>
        <w:t> </w:t>
      </w:r>
      <w:r>
        <w:rPr>
          <w:color w:val="262828"/>
          <w:sz w:val="28"/>
        </w:rPr>
        <w:t>при</w:t>
      </w:r>
      <w:r>
        <w:rPr>
          <w:color w:val="262828"/>
          <w:spacing w:val="-32"/>
          <w:sz w:val="28"/>
        </w:rPr>
        <w:t> </w:t>
      </w:r>
      <w:r>
        <w:rPr>
          <w:color w:val="262828"/>
          <w:sz w:val="28"/>
        </w:rPr>
        <w:t>угрожающих</w:t>
      </w:r>
      <w:r>
        <w:rPr>
          <w:color w:val="262828"/>
          <w:spacing w:val="-28"/>
          <w:sz w:val="28"/>
        </w:rPr>
        <w:t> </w:t>
      </w:r>
      <w:r>
        <w:rPr>
          <w:color w:val="262828"/>
          <w:sz w:val="28"/>
        </w:rPr>
        <w:t>жизни</w:t>
      </w:r>
      <w:r>
        <w:rPr>
          <w:color w:val="262828"/>
          <w:spacing w:val="-33"/>
          <w:sz w:val="28"/>
        </w:rPr>
        <w:t> </w:t>
      </w:r>
      <w:r>
        <w:rPr>
          <w:color w:val="262828"/>
          <w:sz w:val="28"/>
        </w:rPr>
        <w:t>состояниях,</w:t>
      </w:r>
      <w:r>
        <w:rPr>
          <w:color w:val="262828"/>
          <w:spacing w:val="-32"/>
          <w:sz w:val="28"/>
        </w:rPr>
        <w:t> </w:t>
      </w:r>
      <w:r>
        <w:rPr>
          <w:color w:val="262828"/>
          <w:sz w:val="28"/>
        </w:rPr>
        <w:t>женщин</w:t>
      </w:r>
      <w:r>
        <w:rPr>
          <w:color w:val="262828"/>
          <w:spacing w:val="-31"/>
          <w:sz w:val="28"/>
        </w:rPr>
        <w:t> </w:t>
      </w:r>
      <w:r>
        <w:rPr>
          <w:color w:val="262828"/>
          <w:sz w:val="28"/>
        </w:rPr>
        <w:t>в</w:t>
      </w:r>
      <w:r>
        <w:rPr>
          <w:color w:val="262828"/>
          <w:spacing w:val="-29"/>
          <w:sz w:val="28"/>
        </w:rPr>
        <w:t> </w:t>
      </w:r>
      <w:r>
        <w:rPr>
          <w:color w:val="262828"/>
          <w:sz w:val="28"/>
        </w:rPr>
        <w:t>период</w:t>
      </w:r>
      <w:r>
        <w:rPr>
          <w:color w:val="262828"/>
          <w:spacing w:val="-33"/>
          <w:sz w:val="28"/>
        </w:rPr>
        <w:t> </w:t>
      </w:r>
      <w:r>
        <w:rPr>
          <w:color w:val="262828"/>
          <w:sz w:val="28"/>
        </w:rPr>
        <w:t>бере</w:t>
      </w:r>
      <w:r>
        <w:rPr>
          <w:color w:val="070707"/>
          <w:sz w:val="28"/>
        </w:rPr>
        <w:t>­</w:t>
      </w:r>
      <w:r>
        <w:rPr>
          <w:color w:val="262828"/>
          <w:sz w:val="28"/>
        </w:rPr>
        <w:t> менности,</w:t>
      </w:r>
      <w:r>
        <w:rPr>
          <w:color w:val="262828"/>
          <w:spacing w:val="-30"/>
          <w:sz w:val="28"/>
        </w:rPr>
        <w:t> </w:t>
      </w:r>
      <w:r>
        <w:rPr>
          <w:color w:val="262828"/>
          <w:sz w:val="28"/>
        </w:rPr>
        <w:t>родов,</w:t>
      </w:r>
      <w:r>
        <w:rPr>
          <w:color w:val="262828"/>
          <w:spacing w:val="-33"/>
          <w:sz w:val="28"/>
        </w:rPr>
        <w:t> </w:t>
      </w:r>
      <w:r>
        <w:rPr>
          <w:color w:val="262828"/>
          <w:sz w:val="28"/>
        </w:rPr>
        <w:t>послеродовой</w:t>
      </w:r>
      <w:r>
        <w:rPr>
          <w:color w:val="262828"/>
          <w:spacing w:val="-21"/>
          <w:sz w:val="28"/>
        </w:rPr>
        <w:t> </w:t>
      </w:r>
      <w:r>
        <w:rPr>
          <w:color w:val="262828"/>
          <w:sz w:val="28"/>
        </w:rPr>
        <w:t>период</w:t>
      </w:r>
      <w:r>
        <w:rPr>
          <w:color w:val="262828"/>
          <w:spacing w:val="-36"/>
          <w:sz w:val="28"/>
        </w:rPr>
        <w:t> </w:t>
      </w:r>
      <w:r>
        <w:rPr>
          <w:color w:val="262828"/>
          <w:sz w:val="28"/>
        </w:rPr>
        <w:t>и</w:t>
      </w:r>
      <w:r>
        <w:rPr>
          <w:color w:val="262828"/>
          <w:spacing w:val="-37"/>
          <w:sz w:val="28"/>
        </w:rPr>
        <w:t> </w:t>
      </w:r>
      <w:r>
        <w:rPr>
          <w:color w:val="262828"/>
          <w:sz w:val="28"/>
        </w:rPr>
        <w:t>новорожденных,</w:t>
      </w:r>
      <w:r>
        <w:rPr>
          <w:color w:val="262828"/>
          <w:spacing w:val="-37"/>
          <w:sz w:val="28"/>
        </w:rPr>
        <w:t> </w:t>
      </w:r>
      <w:r>
        <w:rPr>
          <w:color w:val="262828"/>
          <w:sz w:val="28"/>
        </w:rPr>
        <w:t>лиц,</w:t>
      </w:r>
      <w:r>
        <w:rPr>
          <w:color w:val="262828"/>
          <w:spacing w:val="-33"/>
          <w:sz w:val="28"/>
        </w:rPr>
        <w:t> </w:t>
      </w:r>
      <w:r>
        <w:rPr>
          <w:color w:val="262828"/>
          <w:sz w:val="28"/>
        </w:rPr>
        <w:t>пострадавших</w:t>
      </w:r>
      <w:r>
        <w:rPr>
          <w:color w:val="262828"/>
          <w:spacing w:val="-29"/>
          <w:sz w:val="28"/>
        </w:rPr>
        <w:t> </w:t>
      </w:r>
      <w:r>
        <w:rPr>
          <w:color w:val="262828"/>
          <w:sz w:val="28"/>
        </w:rPr>
        <w:t>в</w:t>
      </w:r>
      <w:r>
        <w:rPr>
          <w:color w:val="262828"/>
          <w:spacing w:val="-30"/>
          <w:sz w:val="28"/>
        </w:rPr>
        <w:t> </w:t>
      </w:r>
      <w:r>
        <w:rPr>
          <w:color w:val="262828"/>
          <w:sz w:val="28"/>
        </w:rPr>
        <w:t>ре</w:t>
      </w:r>
      <w:r>
        <w:rPr>
          <w:color w:val="070707"/>
          <w:sz w:val="28"/>
        </w:rPr>
        <w:t>­</w:t>
      </w:r>
      <w:r>
        <w:rPr>
          <w:color w:val="262828"/>
          <w:sz w:val="28"/>
        </w:rPr>
        <w:t> зультате чрезвычайных ситуаций и стихийных</w:t>
      </w:r>
      <w:r>
        <w:rPr>
          <w:color w:val="262828"/>
          <w:spacing w:val="-48"/>
          <w:sz w:val="28"/>
        </w:rPr>
        <w:t> </w:t>
      </w:r>
      <w:r>
        <w:rPr>
          <w:color w:val="262828"/>
          <w:sz w:val="28"/>
        </w:rPr>
        <w:t>бедствий.</w:t>
      </w:r>
    </w:p>
    <w:p>
      <w:pPr>
        <w:pStyle w:val="ListParagraph"/>
        <w:numPr>
          <w:ilvl w:val="1"/>
          <w:numId w:val="12"/>
        </w:numPr>
        <w:tabs>
          <w:tab w:pos="1807" w:val="left" w:leader="none"/>
        </w:tabs>
        <w:spacing w:line="235" w:lineRule="auto" w:before="0" w:after="0"/>
        <w:ind w:left="531" w:right="454" w:firstLine="678"/>
        <w:jc w:val="both"/>
        <w:rPr>
          <w:sz w:val="28"/>
        </w:rPr>
      </w:pPr>
      <w:r>
        <w:rPr>
          <w:color w:val="262828"/>
          <w:sz w:val="28"/>
        </w:rPr>
        <w:t>Выбор</w:t>
      </w:r>
      <w:r>
        <w:rPr>
          <w:color w:val="262828"/>
          <w:spacing w:val="-23"/>
          <w:sz w:val="28"/>
        </w:rPr>
        <w:t> </w:t>
      </w:r>
      <w:r>
        <w:rPr>
          <w:color w:val="262828"/>
          <w:sz w:val="28"/>
        </w:rPr>
        <w:t>медицинской</w:t>
      </w:r>
      <w:r>
        <w:rPr>
          <w:color w:val="262828"/>
          <w:spacing w:val="-16"/>
          <w:sz w:val="28"/>
        </w:rPr>
        <w:t> </w:t>
      </w:r>
      <w:r>
        <w:rPr>
          <w:color w:val="262828"/>
          <w:sz w:val="28"/>
        </w:rPr>
        <w:t>организации</w:t>
      </w:r>
      <w:r>
        <w:rPr>
          <w:color w:val="262828"/>
          <w:spacing w:val="-12"/>
          <w:sz w:val="28"/>
        </w:rPr>
        <w:t> </w:t>
      </w:r>
      <w:r>
        <w:rPr>
          <w:color w:val="262828"/>
          <w:sz w:val="28"/>
        </w:rPr>
        <w:t>для</w:t>
      </w:r>
      <w:r>
        <w:rPr>
          <w:color w:val="262828"/>
          <w:spacing w:val="-21"/>
          <w:sz w:val="28"/>
        </w:rPr>
        <w:t> </w:t>
      </w:r>
      <w:r>
        <w:rPr>
          <w:color w:val="262828"/>
          <w:sz w:val="28"/>
        </w:rPr>
        <w:t>доставки</w:t>
      </w:r>
      <w:r>
        <w:rPr>
          <w:color w:val="262828"/>
          <w:spacing w:val="-14"/>
          <w:sz w:val="28"/>
        </w:rPr>
        <w:t> </w:t>
      </w:r>
      <w:r>
        <w:rPr>
          <w:color w:val="262828"/>
          <w:sz w:val="28"/>
        </w:rPr>
        <w:t>пациента</w:t>
      </w:r>
      <w:r>
        <w:rPr>
          <w:color w:val="262828"/>
          <w:spacing w:val="-22"/>
          <w:sz w:val="28"/>
        </w:rPr>
        <w:t> </w:t>
      </w:r>
      <w:r>
        <w:rPr>
          <w:color w:val="262828"/>
          <w:sz w:val="28"/>
        </w:rPr>
        <w:t>производится </w:t>
      </w:r>
      <w:r>
        <w:rPr>
          <w:color w:val="262828"/>
          <w:w w:val="95"/>
          <w:sz w:val="28"/>
        </w:rPr>
        <w:t>исходя из тяжести состояния пациента, минимальной транспортной доступности до </w:t>
      </w:r>
      <w:r>
        <w:rPr>
          <w:color w:val="262828"/>
          <w:sz w:val="28"/>
        </w:rPr>
        <w:t>места</w:t>
      </w:r>
      <w:r>
        <w:rPr>
          <w:color w:val="262828"/>
          <w:spacing w:val="-30"/>
          <w:sz w:val="28"/>
        </w:rPr>
        <w:t> </w:t>
      </w:r>
      <w:r>
        <w:rPr>
          <w:color w:val="262828"/>
          <w:sz w:val="28"/>
        </w:rPr>
        <w:t>расположения</w:t>
      </w:r>
      <w:r>
        <w:rPr>
          <w:color w:val="262828"/>
          <w:spacing w:val="-25"/>
          <w:sz w:val="28"/>
        </w:rPr>
        <w:t> </w:t>
      </w:r>
      <w:r>
        <w:rPr>
          <w:color w:val="262828"/>
          <w:sz w:val="28"/>
        </w:rPr>
        <w:t>медицинской</w:t>
      </w:r>
      <w:r>
        <w:rPr>
          <w:color w:val="262828"/>
          <w:spacing w:val="-28"/>
          <w:sz w:val="28"/>
        </w:rPr>
        <w:t> </w:t>
      </w:r>
      <w:r>
        <w:rPr>
          <w:color w:val="262828"/>
          <w:sz w:val="28"/>
        </w:rPr>
        <w:t>организации</w:t>
      </w:r>
      <w:r>
        <w:rPr>
          <w:color w:val="262828"/>
          <w:spacing w:val="-21"/>
          <w:sz w:val="28"/>
        </w:rPr>
        <w:t> </w:t>
      </w:r>
      <w:r>
        <w:rPr>
          <w:color w:val="262828"/>
          <w:sz w:val="28"/>
        </w:rPr>
        <w:t>и</w:t>
      </w:r>
      <w:r>
        <w:rPr>
          <w:color w:val="262828"/>
          <w:spacing w:val="-32"/>
          <w:sz w:val="28"/>
        </w:rPr>
        <w:t> </w:t>
      </w:r>
      <w:r>
        <w:rPr>
          <w:color w:val="262828"/>
          <w:sz w:val="28"/>
        </w:rPr>
        <w:t>профиля</w:t>
      </w:r>
      <w:r>
        <w:rPr>
          <w:color w:val="262828"/>
          <w:spacing w:val="-30"/>
          <w:sz w:val="28"/>
        </w:rPr>
        <w:t> </w:t>
      </w:r>
      <w:r>
        <w:rPr>
          <w:color w:val="262828"/>
          <w:sz w:val="28"/>
        </w:rPr>
        <w:t>медицинской</w:t>
      </w:r>
      <w:r>
        <w:rPr>
          <w:color w:val="262828"/>
          <w:spacing w:val="-20"/>
          <w:sz w:val="28"/>
        </w:rPr>
        <w:t> </w:t>
      </w:r>
      <w:r>
        <w:rPr>
          <w:color w:val="262828"/>
          <w:sz w:val="28"/>
        </w:rPr>
        <w:t>организа­ ции, куда будет</w:t>
      </w:r>
      <w:r>
        <w:rPr>
          <w:color w:val="262828"/>
          <w:spacing w:val="-53"/>
          <w:sz w:val="28"/>
        </w:rPr>
        <w:t> </w:t>
      </w:r>
      <w:r>
        <w:rPr>
          <w:color w:val="262828"/>
          <w:sz w:val="28"/>
        </w:rPr>
        <w:t>доставляться пациент.</w:t>
      </w:r>
    </w:p>
    <w:p>
      <w:pPr>
        <w:pStyle w:val="ListParagraph"/>
        <w:numPr>
          <w:ilvl w:val="1"/>
          <w:numId w:val="12"/>
        </w:numPr>
        <w:tabs>
          <w:tab w:pos="1816" w:val="left" w:leader="none"/>
        </w:tabs>
        <w:spacing w:line="298" w:lineRule="exact" w:before="0" w:after="0"/>
        <w:ind w:left="1815" w:right="0" w:hanging="607"/>
        <w:jc w:val="both"/>
        <w:rPr>
          <w:sz w:val="28"/>
        </w:rPr>
      </w:pPr>
      <w:r>
        <w:rPr>
          <w:color w:val="262828"/>
          <w:sz w:val="28"/>
        </w:rPr>
        <w:t>Во время проведения медицинской эвакуации осуществляется</w:t>
      </w:r>
      <w:r>
        <w:rPr>
          <w:color w:val="262828"/>
          <w:spacing w:val="12"/>
          <w:sz w:val="28"/>
        </w:rPr>
        <w:t> </w:t>
      </w:r>
      <w:r>
        <w:rPr>
          <w:color w:val="262828"/>
          <w:spacing w:val="-11"/>
          <w:sz w:val="28"/>
        </w:rPr>
        <w:t>монито</w:t>
      </w:r>
      <w:r>
        <w:rPr>
          <w:color w:val="070707"/>
          <w:spacing w:val="-11"/>
          <w:sz w:val="28"/>
        </w:rPr>
        <w:t>­</w:t>
      </w:r>
    </w:p>
    <w:p>
      <w:pPr>
        <w:spacing w:before="0"/>
        <w:ind w:left="537" w:right="446" w:firstLine="1"/>
        <w:jc w:val="both"/>
        <w:rPr>
          <w:sz w:val="28"/>
        </w:rPr>
      </w:pPr>
      <w:r>
        <w:rPr>
          <w:color w:val="262828"/>
          <w:sz w:val="28"/>
        </w:rPr>
        <w:t>ринг</w:t>
      </w:r>
      <w:r>
        <w:rPr>
          <w:color w:val="262828"/>
          <w:spacing w:val="-45"/>
          <w:sz w:val="28"/>
        </w:rPr>
        <w:t> </w:t>
      </w:r>
      <w:r>
        <w:rPr>
          <w:color w:val="262828"/>
          <w:sz w:val="28"/>
        </w:rPr>
        <w:t>состояния</w:t>
      </w:r>
      <w:r>
        <w:rPr>
          <w:color w:val="262828"/>
          <w:spacing w:val="-34"/>
          <w:sz w:val="28"/>
        </w:rPr>
        <w:t> </w:t>
      </w:r>
      <w:r>
        <w:rPr>
          <w:color w:val="262828"/>
          <w:sz w:val="28"/>
        </w:rPr>
        <w:t>функций</w:t>
      </w:r>
      <w:r>
        <w:rPr>
          <w:color w:val="262828"/>
          <w:spacing w:val="-39"/>
          <w:sz w:val="28"/>
        </w:rPr>
        <w:t> </w:t>
      </w:r>
      <w:r>
        <w:rPr>
          <w:color w:val="262828"/>
          <w:sz w:val="28"/>
        </w:rPr>
        <w:t>организма</w:t>
      </w:r>
      <w:r>
        <w:rPr>
          <w:color w:val="262828"/>
          <w:spacing w:val="-37"/>
          <w:sz w:val="28"/>
        </w:rPr>
        <w:t> </w:t>
      </w:r>
      <w:r>
        <w:rPr>
          <w:color w:val="262828"/>
          <w:sz w:val="28"/>
        </w:rPr>
        <w:t>пациента</w:t>
      </w:r>
      <w:r>
        <w:rPr>
          <w:color w:val="262828"/>
          <w:spacing w:val="-40"/>
          <w:sz w:val="28"/>
        </w:rPr>
        <w:t> </w:t>
      </w:r>
      <w:r>
        <w:rPr>
          <w:color w:val="262828"/>
          <w:sz w:val="28"/>
        </w:rPr>
        <w:t>и</w:t>
      </w:r>
      <w:r>
        <w:rPr>
          <w:color w:val="262828"/>
          <w:spacing w:val="-42"/>
          <w:sz w:val="28"/>
        </w:rPr>
        <w:t> </w:t>
      </w:r>
      <w:r>
        <w:rPr>
          <w:color w:val="262828"/>
          <w:sz w:val="28"/>
        </w:rPr>
        <w:t>оказывается</w:t>
      </w:r>
      <w:r>
        <w:rPr>
          <w:color w:val="262828"/>
          <w:spacing w:val="-37"/>
          <w:sz w:val="28"/>
        </w:rPr>
        <w:t> </w:t>
      </w:r>
      <w:r>
        <w:rPr>
          <w:color w:val="262828"/>
          <w:sz w:val="28"/>
        </w:rPr>
        <w:t>необходимая</w:t>
      </w:r>
      <w:r>
        <w:rPr>
          <w:color w:val="262828"/>
          <w:spacing w:val="-32"/>
          <w:sz w:val="28"/>
        </w:rPr>
        <w:t> </w:t>
      </w:r>
      <w:r>
        <w:rPr>
          <w:color w:val="262828"/>
          <w:sz w:val="28"/>
        </w:rPr>
        <w:t>медицин­ ская</w:t>
      </w:r>
      <w:r>
        <w:rPr>
          <w:color w:val="262828"/>
          <w:spacing w:val="-16"/>
          <w:sz w:val="28"/>
        </w:rPr>
        <w:t> </w:t>
      </w:r>
      <w:r>
        <w:rPr>
          <w:color w:val="262828"/>
          <w:sz w:val="28"/>
        </w:rPr>
        <w:t>помощь.</w:t>
      </w:r>
    </w:p>
    <w:p>
      <w:pPr>
        <w:pStyle w:val="ListParagraph"/>
        <w:numPr>
          <w:ilvl w:val="1"/>
          <w:numId w:val="12"/>
        </w:numPr>
        <w:tabs>
          <w:tab w:pos="1840" w:val="left" w:leader="none"/>
        </w:tabs>
        <w:spacing w:line="230" w:lineRule="auto" w:before="0" w:after="0"/>
        <w:ind w:left="537" w:right="434" w:firstLine="681"/>
        <w:jc w:val="both"/>
        <w:rPr>
          <w:sz w:val="28"/>
        </w:rPr>
      </w:pPr>
      <w:r>
        <w:rPr>
          <w:color w:val="262828"/>
          <w:w w:val="95"/>
          <w:sz w:val="28"/>
        </w:rPr>
        <w:t>Оказание медицинской помощи больным и пострадавшим, обратившим­ </w:t>
      </w:r>
      <w:r>
        <w:rPr>
          <w:color w:val="262828"/>
          <w:sz w:val="28"/>
        </w:rPr>
        <w:t>ся за помощью непосредственно на станцию скорой медицинской помощи, осу</w:t>
      </w:r>
      <w:r>
        <w:rPr>
          <w:color w:val="070707"/>
          <w:sz w:val="28"/>
        </w:rPr>
        <w:t>­</w:t>
      </w:r>
      <w:r>
        <w:rPr>
          <w:color w:val="262828"/>
          <w:sz w:val="28"/>
        </w:rPr>
        <w:t> ществляется</w:t>
      </w:r>
      <w:r>
        <w:rPr>
          <w:color w:val="262828"/>
          <w:spacing w:val="-4"/>
          <w:sz w:val="28"/>
        </w:rPr>
        <w:t> </w:t>
      </w:r>
      <w:r>
        <w:rPr>
          <w:color w:val="262828"/>
          <w:sz w:val="28"/>
        </w:rPr>
        <w:t>в</w:t>
      </w:r>
      <w:r>
        <w:rPr>
          <w:color w:val="262828"/>
          <w:spacing w:val="-12"/>
          <w:sz w:val="28"/>
        </w:rPr>
        <w:t> </w:t>
      </w:r>
      <w:r>
        <w:rPr>
          <w:color w:val="262828"/>
          <w:sz w:val="28"/>
        </w:rPr>
        <w:t>кабинете</w:t>
      </w:r>
      <w:r>
        <w:rPr>
          <w:color w:val="262828"/>
          <w:spacing w:val="-20"/>
          <w:sz w:val="28"/>
        </w:rPr>
        <w:t> </w:t>
      </w:r>
      <w:r>
        <w:rPr>
          <w:color w:val="262828"/>
          <w:sz w:val="28"/>
        </w:rPr>
        <w:t>для</w:t>
      </w:r>
      <w:r>
        <w:rPr>
          <w:color w:val="262828"/>
          <w:spacing w:val="-24"/>
          <w:sz w:val="28"/>
        </w:rPr>
        <w:t> </w:t>
      </w:r>
      <w:r>
        <w:rPr>
          <w:color w:val="262828"/>
          <w:sz w:val="28"/>
        </w:rPr>
        <w:t>приема</w:t>
      </w:r>
      <w:r>
        <w:rPr>
          <w:color w:val="262828"/>
          <w:spacing w:val="-20"/>
          <w:sz w:val="28"/>
        </w:rPr>
        <w:t> </w:t>
      </w:r>
      <w:r>
        <w:rPr>
          <w:color w:val="262828"/>
          <w:sz w:val="28"/>
        </w:rPr>
        <w:t>амбулаторных</w:t>
      </w:r>
      <w:r>
        <w:rPr>
          <w:color w:val="262828"/>
          <w:spacing w:val="4"/>
          <w:sz w:val="28"/>
        </w:rPr>
        <w:t> </w:t>
      </w:r>
      <w:r>
        <w:rPr>
          <w:color w:val="262828"/>
          <w:sz w:val="28"/>
        </w:rPr>
        <w:t>больных.</w:t>
      </w:r>
    </w:p>
    <w:p>
      <w:pPr>
        <w:pStyle w:val="ListParagraph"/>
        <w:numPr>
          <w:ilvl w:val="1"/>
          <w:numId w:val="12"/>
        </w:numPr>
        <w:tabs>
          <w:tab w:pos="1840" w:val="left" w:leader="none"/>
        </w:tabs>
        <w:spacing w:line="232" w:lineRule="auto" w:before="0" w:after="0"/>
        <w:ind w:left="550" w:right="425" w:firstLine="668"/>
        <w:jc w:val="both"/>
        <w:rPr>
          <w:sz w:val="28"/>
        </w:rPr>
      </w:pPr>
      <w:r>
        <w:rPr>
          <w:color w:val="262828"/>
          <w:sz w:val="28"/>
        </w:rPr>
        <w:t>Оrсутствие</w:t>
      </w:r>
      <w:r>
        <w:rPr>
          <w:color w:val="262828"/>
          <w:spacing w:val="-31"/>
          <w:sz w:val="28"/>
        </w:rPr>
        <w:t> </w:t>
      </w:r>
      <w:r>
        <w:rPr>
          <w:color w:val="262828"/>
          <w:sz w:val="28"/>
        </w:rPr>
        <w:t>полиса</w:t>
      </w:r>
      <w:r>
        <w:rPr>
          <w:color w:val="262828"/>
          <w:spacing w:val="-37"/>
          <w:sz w:val="28"/>
        </w:rPr>
        <w:t> </w:t>
      </w:r>
      <w:r>
        <w:rPr>
          <w:color w:val="262828"/>
          <w:sz w:val="28"/>
        </w:rPr>
        <w:t>ОМС</w:t>
      </w:r>
      <w:r>
        <w:rPr>
          <w:color w:val="262828"/>
          <w:spacing w:val="-39"/>
          <w:sz w:val="28"/>
        </w:rPr>
        <w:t> </w:t>
      </w:r>
      <w:r>
        <w:rPr>
          <w:color w:val="262828"/>
          <w:sz w:val="28"/>
        </w:rPr>
        <w:t>и</w:t>
      </w:r>
      <w:r>
        <w:rPr>
          <w:color w:val="262828"/>
          <w:spacing w:val="-39"/>
          <w:sz w:val="28"/>
        </w:rPr>
        <w:t> </w:t>
      </w:r>
      <w:r>
        <w:rPr>
          <w:color w:val="262828"/>
          <w:sz w:val="28"/>
        </w:rPr>
        <w:t>личных</w:t>
      </w:r>
      <w:r>
        <w:rPr>
          <w:color w:val="262828"/>
          <w:spacing w:val="-38"/>
          <w:sz w:val="28"/>
        </w:rPr>
        <w:t> </w:t>
      </w:r>
      <w:r>
        <w:rPr>
          <w:color w:val="262828"/>
          <w:sz w:val="28"/>
        </w:rPr>
        <w:t>документов</w:t>
      </w:r>
      <w:r>
        <w:rPr>
          <w:color w:val="262828"/>
          <w:spacing w:val="-28"/>
          <w:sz w:val="28"/>
        </w:rPr>
        <w:t> </w:t>
      </w:r>
      <w:r>
        <w:rPr>
          <w:color w:val="262828"/>
          <w:sz w:val="28"/>
        </w:rPr>
        <w:t>не</w:t>
      </w:r>
      <w:r>
        <w:rPr>
          <w:color w:val="262828"/>
          <w:spacing w:val="-43"/>
          <w:sz w:val="28"/>
        </w:rPr>
        <w:t> </w:t>
      </w:r>
      <w:r>
        <w:rPr>
          <w:color w:val="262828"/>
          <w:sz w:val="28"/>
        </w:rPr>
        <w:t>является</w:t>
      </w:r>
      <w:r>
        <w:rPr>
          <w:color w:val="262828"/>
          <w:spacing w:val="-29"/>
          <w:sz w:val="28"/>
        </w:rPr>
        <w:t> </w:t>
      </w:r>
      <w:r>
        <w:rPr>
          <w:color w:val="262828"/>
          <w:sz w:val="28"/>
        </w:rPr>
        <w:t>причиной</w:t>
      </w:r>
      <w:r>
        <w:rPr>
          <w:color w:val="262828"/>
          <w:spacing w:val="-24"/>
          <w:sz w:val="28"/>
        </w:rPr>
        <w:t> </w:t>
      </w:r>
      <w:r>
        <w:rPr>
          <w:color w:val="262828"/>
          <w:sz w:val="28"/>
        </w:rPr>
        <w:t>от­ каза</w:t>
      </w:r>
      <w:r>
        <w:rPr>
          <w:color w:val="262828"/>
          <w:spacing w:val="-32"/>
          <w:sz w:val="28"/>
        </w:rPr>
        <w:t> </w:t>
      </w:r>
      <w:r>
        <w:rPr>
          <w:color w:val="262828"/>
          <w:sz w:val="28"/>
        </w:rPr>
        <w:t>в</w:t>
      </w:r>
      <w:r>
        <w:rPr>
          <w:color w:val="262828"/>
          <w:spacing w:val="-26"/>
          <w:sz w:val="28"/>
        </w:rPr>
        <w:t> </w:t>
      </w:r>
      <w:r>
        <w:rPr>
          <w:color w:val="262828"/>
          <w:sz w:val="28"/>
        </w:rPr>
        <w:t>вызове</w:t>
      </w:r>
      <w:r>
        <w:rPr>
          <w:color w:val="262828"/>
          <w:spacing w:val="-33"/>
          <w:sz w:val="28"/>
        </w:rPr>
        <w:t> </w:t>
      </w:r>
      <w:r>
        <w:rPr>
          <w:color w:val="262828"/>
          <w:sz w:val="28"/>
        </w:rPr>
        <w:t>и</w:t>
      </w:r>
      <w:r>
        <w:rPr>
          <w:color w:val="262828"/>
          <w:spacing w:val="-16"/>
          <w:sz w:val="28"/>
        </w:rPr>
        <w:t> </w:t>
      </w:r>
      <w:r>
        <w:rPr>
          <w:color w:val="262828"/>
          <w:sz w:val="28"/>
        </w:rPr>
        <w:t>оказании</w:t>
      </w:r>
      <w:r>
        <w:rPr>
          <w:color w:val="262828"/>
          <w:spacing w:val="-17"/>
          <w:sz w:val="28"/>
        </w:rPr>
        <w:t> </w:t>
      </w:r>
      <w:r>
        <w:rPr>
          <w:color w:val="262828"/>
          <w:sz w:val="28"/>
        </w:rPr>
        <w:t>скорой</w:t>
      </w:r>
      <w:r>
        <w:rPr>
          <w:color w:val="262828"/>
          <w:spacing w:val="-24"/>
          <w:sz w:val="28"/>
        </w:rPr>
        <w:t> </w:t>
      </w:r>
      <w:r>
        <w:rPr>
          <w:color w:val="262828"/>
          <w:sz w:val="28"/>
        </w:rPr>
        <w:t>медицинской</w:t>
      </w:r>
      <w:r>
        <w:rPr>
          <w:color w:val="262828"/>
          <w:spacing w:val="-11"/>
          <w:sz w:val="28"/>
        </w:rPr>
        <w:t> </w:t>
      </w:r>
      <w:r>
        <w:rPr>
          <w:color w:val="262828"/>
          <w:sz w:val="28"/>
        </w:rPr>
        <w:t>помощи</w:t>
      </w:r>
      <w:r>
        <w:rPr>
          <w:color w:val="262828"/>
          <w:spacing w:val="-17"/>
          <w:sz w:val="28"/>
        </w:rPr>
        <w:t> </w:t>
      </w:r>
      <w:r>
        <w:rPr>
          <w:color w:val="262828"/>
          <w:sz w:val="28"/>
        </w:rPr>
        <w:t>в</w:t>
      </w:r>
      <w:r>
        <w:rPr>
          <w:color w:val="262828"/>
          <w:spacing w:val="-20"/>
          <w:sz w:val="28"/>
        </w:rPr>
        <w:t> </w:t>
      </w:r>
      <w:r>
        <w:rPr>
          <w:color w:val="262828"/>
          <w:sz w:val="28"/>
        </w:rPr>
        <w:t>экстренной</w:t>
      </w:r>
      <w:r>
        <w:rPr>
          <w:color w:val="262828"/>
          <w:spacing w:val="-22"/>
          <w:sz w:val="28"/>
        </w:rPr>
        <w:t> </w:t>
      </w:r>
      <w:r>
        <w:rPr>
          <w:color w:val="262828"/>
          <w:sz w:val="28"/>
        </w:rPr>
        <w:t>форме.</w:t>
      </w:r>
    </w:p>
    <w:p>
      <w:pPr>
        <w:pStyle w:val="ListParagraph"/>
        <w:numPr>
          <w:ilvl w:val="1"/>
          <w:numId w:val="12"/>
        </w:numPr>
        <w:tabs>
          <w:tab w:pos="1868" w:val="left" w:leader="none"/>
        </w:tabs>
        <w:spacing w:line="307" w:lineRule="exact" w:before="0" w:after="0"/>
        <w:ind w:left="1867" w:right="0" w:hanging="649"/>
        <w:jc w:val="both"/>
        <w:rPr>
          <w:sz w:val="28"/>
        </w:rPr>
      </w:pPr>
      <w:r>
        <w:rPr>
          <w:color w:val="262828"/>
          <w:sz w:val="28"/>
        </w:rPr>
        <w:t>Оплата дежурств бригад скорой медицинской помощи при</w:t>
      </w:r>
      <w:r>
        <w:rPr>
          <w:color w:val="262828"/>
          <w:spacing w:val="-17"/>
          <w:sz w:val="28"/>
        </w:rPr>
        <w:t> </w:t>
      </w:r>
      <w:r>
        <w:rPr>
          <w:color w:val="262828"/>
          <w:sz w:val="28"/>
        </w:rPr>
        <w:t>проведении</w:t>
      </w:r>
    </w:p>
    <w:p>
      <w:pPr>
        <w:spacing w:line="232" w:lineRule="auto" w:before="0"/>
        <w:ind w:left="546" w:right="427" w:firstLine="3"/>
        <w:jc w:val="both"/>
        <w:rPr>
          <w:sz w:val="28"/>
        </w:rPr>
      </w:pPr>
      <w:r>
        <w:rPr>
          <w:color w:val="262828"/>
          <w:sz w:val="28"/>
        </w:rPr>
        <w:t>массовых</w:t>
      </w:r>
      <w:r>
        <w:rPr>
          <w:color w:val="262828"/>
          <w:spacing w:val="-39"/>
          <w:sz w:val="28"/>
        </w:rPr>
        <w:t> </w:t>
      </w:r>
      <w:r>
        <w:rPr>
          <w:color w:val="262828"/>
          <w:sz w:val="28"/>
        </w:rPr>
        <w:t>мероприятий</w:t>
      </w:r>
      <w:r>
        <w:rPr>
          <w:color w:val="262828"/>
          <w:spacing w:val="-34"/>
          <w:sz w:val="28"/>
        </w:rPr>
        <w:t> </w:t>
      </w:r>
      <w:r>
        <w:rPr>
          <w:color w:val="262828"/>
          <w:sz w:val="28"/>
        </w:rPr>
        <w:t>(спортивных,</w:t>
      </w:r>
      <w:r>
        <w:rPr>
          <w:color w:val="262828"/>
          <w:spacing w:val="-35"/>
          <w:sz w:val="28"/>
        </w:rPr>
        <w:t> </w:t>
      </w:r>
      <w:r>
        <w:rPr>
          <w:color w:val="262828"/>
          <w:sz w:val="28"/>
        </w:rPr>
        <w:t>культурных</w:t>
      </w:r>
      <w:r>
        <w:rPr>
          <w:color w:val="262828"/>
          <w:spacing w:val="-33"/>
          <w:sz w:val="28"/>
        </w:rPr>
        <w:t> </w:t>
      </w:r>
      <w:r>
        <w:rPr>
          <w:color w:val="262828"/>
          <w:sz w:val="28"/>
        </w:rPr>
        <w:t>и</w:t>
      </w:r>
      <w:r>
        <w:rPr>
          <w:color w:val="262828"/>
          <w:spacing w:val="-39"/>
          <w:sz w:val="28"/>
        </w:rPr>
        <w:t> </w:t>
      </w:r>
      <w:r>
        <w:rPr>
          <w:color w:val="262828"/>
          <w:sz w:val="28"/>
        </w:rPr>
        <w:t>других)</w:t>
      </w:r>
      <w:r>
        <w:rPr>
          <w:color w:val="262828"/>
          <w:spacing w:val="-36"/>
          <w:sz w:val="28"/>
        </w:rPr>
        <w:t> </w:t>
      </w:r>
      <w:r>
        <w:rPr>
          <w:color w:val="262828"/>
          <w:sz w:val="28"/>
        </w:rPr>
        <w:t>осуществляется</w:t>
      </w:r>
      <w:r>
        <w:rPr>
          <w:color w:val="262828"/>
          <w:spacing w:val="-45"/>
          <w:sz w:val="28"/>
        </w:rPr>
        <w:t> </w:t>
      </w:r>
      <w:r>
        <w:rPr>
          <w:color w:val="262828"/>
          <w:sz w:val="28"/>
        </w:rPr>
        <w:t>за</w:t>
      </w:r>
      <w:r>
        <w:rPr>
          <w:color w:val="262828"/>
          <w:spacing w:val="-47"/>
          <w:sz w:val="28"/>
        </w:rPr>
        <w:t> </w:t>
      </w:r>
      <w:r>
        <w:rPr>
          <w:color w:val="262828"/>
          <w:sz w:val="28"/>
        </w:rPr>
        <w:t>счет средств организаторов указанных</w:t>
      </w:r>
      <w:r>
        <w:rPr>
          <w:color w:val="262828"/>
          <w:spacing w:val="-5"/>
          <w:sz w:val="28"/>
        </w:rPr>
        <w:t> </w:t>
      </w:r>
      <w:r>
        <w:rPr>
          <w:color w:val="262828"/>
          <w:sz w:val="28"/>
        </w:rPr>
        <w:t>мероприятий.</w:t>
      </w:r>
    </w:p>
    <w:p>
      <w:pPr>
        <w:pStyle w:val="BodyText"/>
        <w:spacing w:before="2"/>
        <w:jc w:val="left"/>
        <w:rPr>
          <w:sz w:val="25"/>
        </w:rPr>
      </w:pPr>
    </w:p>
    <w:p>
      <w:pPr>
        <w:pStyle w:val="ListParagraph"/>
        <w:numPr>
          <w:ilvl w:val="2"/>
          <w:numId w:val="2"/>
        </w:numPr>
        <w:tabs>
          <w:tab w:pos="1627" w:val="left" w:leader="none"/>
        </w:tabs>
        <w:spacing w:line="240" w:lineRule="auto" w:before="0" w:after="0"/>
        <w:ind w:left="1626" w:right="0" w:hanging="283"/>
        <w:jc w:val="both"/>
        <w:rPr>
          <w:color w:val="262828"/>
          <w:sz w:val="28"/>
        </w:rPr>
      </w:pPr>
      <w:r>
        <w:rPr>
          <w:color w:val="262828"/>
          <w:sz w:val="28"/>
        </w:rPr>
        <w:t>Условия</w:t>
      </w:r>
      <w:r>
        <w:rPr>
          <w:color w:val="262828"/>
          <w:spacing w:val="-21"/>
          <w:sz w:val="28"/>
        </w:rPr>
        <w:t> </w:t>
      </w:r>
      <w:r>
        <w:rPr>
          <w:color w:val="262828"/>
          <w:sz w:val="28"/>
        </w:rPr>
        <w:t>предоставления</w:t>
      </w:r>
      <w:r>
        <w:rPr>
          <w:color w:val="262828"/>
          <w:spacing w:val="-37"/>
          <w:sz w:val="28"/>
        </w:rPr>
        <w:t> </w:t>
      </w:r>
      <w:r>
        <w:rPr>
          <w:color w:val="262828"/>
          <w:sz w:val="28"/>
        </w:rPr>
        <w:t>специализированной</w:t>
      </w:r>
      <w:r>
        <w:rPr>
          <w:color w:val="262828"/>
          <w:spacing w:val="-32"/>
          <w:sz w:val="28"/>
        </w:rPr>
        <w:t> </w:t>
      </w:r>
      <w:r>
        <w:rPr>
          <w:color w:val="262828"/>
          <w:sz w:val="28"/>
        </w:rPr>
        <w:t>медицинской</w:t>
      </w:r>
      <w:r>
        <w:rPr>
          <w:color w:val="262828"/>
          <w:spacing w:val="-9"/>
          <w:sz w:val="28"/>
        </w:rPr>
        <w:t> </w:t>
      </w:r>
      <w:r>
        <w:rPr>
          <w:color w:val="262828"/>
          <w:sz w:val="28"/>
        </w:rPr>
        <w:t>помощи</w:t>
      </w:r>
    </w:p>
    <w:p>
      <w:pPr>
        <w:pStyle w:val="BodyText"/>
        <w:spacing w:before="10"/>
        <w:jc w:val="left"/>
        <w:rPr>
          <w:sz w:val="25"/>
        </w:rPr>
      </w:pPr>
    </w:p>
    <w:p>
      <w:pPr>
        <w:pStyle w:val="ListParagraph"/>
        <w:numPr>
          <w:ilvl w:val="1"/>
          <w:numId w:val="13"/>
        </w:numPr>
        <w:tabs>
          <w:tab w:pos="1735" w:val="left" w:leader="none"/>
        </w:tabs>
        <w:spacing w:line="237" w:lineRule="auto" w:before="0" w:after="0"/>
        <w:ind w:left="556" w:right="408" w:firstLine="674"/>
        <w:jc w:val="both"/>
        <w:rPr>
          <w:color w:val="262828"/>
          <w:sz w:val="28"/>
        </w:rPr>
      </w:pPr>
      <w:r>
        <w:rPr>
          <w:color w:val="262828"/>
          <w:w w:val="95"/>
          <w:sz w:val="28"/>
        </w:rPr>
        <w:t>Специализированная медицинская помощь оказывается в экстренной, не­ </w:t>
      </w:r>
      <w:r>
        <w:rPr>
          <w:color w:val="262828"/>
          <w:sz w:val="28"/>
        </w:rPr>
        <w:t>отложной</w:t>
      </w:r>
      <w:r>
        <w:rPr>
          <w:color w:val="262828"/>
          <w:spacing w:val="-32"/>
          <w:sz w:val="28"/>
        </w:rPr>
        <w:t> </w:t>
      </w:r>
      <w:r>
        <w:rPr>
          <w:color w:val="262828"/>
          <w:sz w:val="28"/>
        </w:rPr>
        <w:t>и</w:t>
      </w:r>
      <w:r>
        <w:rPr>
          <w:color w:val="262828"/>
          <w:spacing w:val="-43"/>
          <w:sz w:val="28"/>
        </w:rPr>
        <w:t> </w:t>
      </w:r>
      <w:r>
        <w:rPr>
          <w:color w:val="262828"/>
          <w:sz w:val="28"/>
        </w:rPr>
        <w:t>плановой</w:t>
      </w:r>
      <w:r>
        <w:rPr>
          <w:color w:val="262828"/>
          <w:spacing w:val="-31"/>
          <w:sz w:val="28"/>
        </w:rPr>
        <w:t> </w:t>
      </w:r>
      <w:r>
        <w:rPr>
          <w:color w:val="262828"/>
          <w:sz w:val="28"/>
        </w:rPr>
        <w:t>формах.</w:t>
      </w:r>
      <w:r>
        <w:rPr>
          <w:color w:val="262828"/>
          <w:spacing w:val="-36"/>
          <w:sz w:val="28"/>
        </w:rPr>
        <w:t> </w:t>
      </w:r>
      <w:r>
        <w:rPr>
          <w:color w:val="262828"/>
          <w:sz w:val="28"/>
        </w:rPr>
        <w:t>Медицинская</w:t>
      </w:r>
      <w:r>
        <w:rPr>
          <w:color w:val="262828"/>
          <w:spacing w:val="-29"/>
          <w:sz w:val="28"/>
        </w:rPr>
        <w:t> </w:t>
      </w:r>
      <w:r>
        <w:rPr>
          <w:color w:val="262828"/>
          <w:sz w:val="28"/>
        </w:rPr>
        <w:t>помощь</w:t>
      </w:r>
      <w:r>
        <w:rPr>
          <w:color w:val="262828"/>
          <w:spacing w:val="-32"/>
          <w:sz w:val="28"/>
        </w:rPr>
        <w:t> </w:t>
      </w:r>
      <w:r>
        <w:rPr>
          <w:color w:val="262828"/>
          <w:sz w:val="28"/>
        </w:rPr>
        <w:t>в</w:t>
      </w:r>
      <w:r>
        <w:rPr>
          <w:color w:val="262828"/>
          <w:spacing w:val="-39"/>
          <w:sz w:val="28"/>
        </w:rPr>
        <w:t> </w:t>
      </w:r>
      <w:r>
        <w:rPr>
          <w:color w:val="262828"/>
          <w:sz w:val="28"/>
        </w:rPr>
        <w:t>неотложной</w:t>
      </w:r>
      <w:r>
        <w:rPr>
          <w:color w:val="262828"/>
          <w:spacing w:val="-34"/>
          <w:sz w:val="28"/>
        </w:rPr>
        <w:t> </w:t>
      </w:r>
      <w:r>
        <w:rPr>
          <w:color w:val="262828"/>
          <w:sz w:val="28"/>
        </w:rPr>
        <w:t>или</w:t>
      </w:r>
      <w:r>
        <w:rPr>
          <w:color w:val="262828"/>
          <w:spacing w:val="-38"/>
          <w:sz w:val="28"/>
        </w:rPr>
        <w:t> </w:t>
      </w:r>
      <w:r>
        <w:rPr>
          <w:color w:val="262828"/>
          <w:sz w:val="28"/>
        </w:rPr>
        <w:t>экстренной форме оказывается rражданам с учетом соблюдения установленных требований к срокам ее</w:t>
      </w:r>
      <w:r>
        <w:rPr>
          <w:color w:val="262828"/>
          <w:spacing w:val="-57"/>
          <w:sz w:val="28"/>
        </w:rPr>
        <w:t> </w:t>
      </w:r>
      <w:r>
        <w:rPr>
          <w:color w:val="262828"/>
          <w:spacing w:val="-7"/>
          <w:sz w:val="28"/>
        </w:rPr>
        <w:t>оказания</w:t>
      </w:r>
      <w:r>
        <w:rPr>
          <w:color w:val="070707"/>
          <w:spacing w:val="-7"/>
          <w:sz w:val="28"/>
        </w:rPr>
        <w:t>.</w:t>
      </w:r>
    </w:p>
    <w:p>
      <w:pPr>
        <w:pStyle w:val="ListParagraph"/>
        <w:numPr>
          <w:ilvl w:val="1"/>
          <w:numId w:val="13"/>
        </w:numPr>
        <w:tabs>
          <w:tab w:pos="1725" w:val="left" w:leader="none"/>
        </w:tabs>
        <w:spacing w:line="293" w:lineRule="exact" w:before="0" w:after="0"/>
        <w:ind w:left="1724" w:right="0" w:hanging="495"/>
        <w:jc w:val="both"/>
        <w:rPr>
          <w:color w:val="262828"/>
          <w:sz w:val="28"/>
        </w:rPr>
      </w:pPr>
      <w:r>
        <w:rPr>
          <w:color w:val="262828"/>
          <w:sz w:val="28"/>
        </w:rPr>
        <w:t>Специализированная,</w:t>
      </w:r>
      <w:r>
        <w:rPr>
          <w:color w:val="262828"/>
          <w:spacing w:val="-41"/>
          <w:sz w:val="28"/>
        </w:rPr>
        <w:t> </w:t>
      </w:r>
      <w:r>
        <w:rPr>
          <w:color w:val="262828"/>
          <w:sz w:val="28"/>
        </w:rPr>
        <w:t>в</w:t>
      </w:r>
      <w:r>
        <w:rPr>
          <w:color w:val="262828"/>
          <w:spacing w:val="-23"/>
          <w:sz w:val="28"/>
        </w:rPr>
        <w:t> </w:t>
      </w:r>
      <w:r>
        <w:rPr>
          <w:color w:val="262828"/>
          <w:sz w:val="28"/>
        </w:rPr>
        <w:t>том</w:t>
      </w:r>
      <w:r>
        <w:rPr>
          <w:color w:val="262828"/>
          <w:spacing w:val="-24"/>
          <w:sz w:val="28"/>
        </w:rPr>
        <w:t> </w:t>
      </w:r>
      <w:r>
        <w:rPr>
          <w:color w:val="262828"/>
          <w:sz w:val="28"/>
        </w:rPr>
        <w:t>числе</w:t>
      </w:r>
      <w:r>
        <w:rPr>
          <w:color w:val="262828"/>
          <w:spacing w:val="-29"/>
          <w:sz w:val="28"/>
        </w:rPr>
        <w:t> </w:t>
      </w:r>
      <w:r>
        <w:rPr>
          <w:color w:val="262828"/>
          <w:sz w:val="28"/>
        </w:rPr>
        <w:t>высокотехнологичная,</w:t>
      </w:r>
      <w:r>
        <w:rPr>
          <w:color w:val="262828"/>
          <w:spacing w:val="-35"/>
          <w:sz w:val="28"/>
        </w:rPr>
        <w:t> </w:t>
      </w:r>
      <w:r>
        <w:rPr>
          <w:color w:val="262828"/>
          <w:sz w:val="28"/>
        </w:rPr>
        <w:t>медицинская</w:t>
      </w:r>
      <w:r>
        <w:rPr>
          <w:color w:val="262828"/>
          <w:spacing w:val="-10"/>
          <w:sz w:val="28"/>
        </w:rPr>
        <w:t> </w:t>
      </w:r>
      <w:r>
        <w:rPr>
          <w:color w:val="262828"/>
          <w:spacing w:val="-15"/>
          <w:sz w:val="28"/>
        </w:rPr>
        <w:t>по</w:t>
      </w:r>
      <w:r>
        <w:rPr>
          <w:color w:val="070707"/>
          <w:spacing w:val="-15"/>
          <w:sz w:val="28"/>
        </w:rPr>
        <w:t>­</w:t>
      </w:r>
    </w:p>
    <w:p>
      <w:pPr>
        <w:spacing w:line="228" w:lineRule="auto" w:before="9"/>
        <w:ind w:left="564" w:right="398" w:firstLine="5"/>
        <w:jc w:val="both"/>
        <w:rPr>
          <w:sz w:val="28"/>
        </w:rPr>
      </w:pPr>
      <w:r>
        <w:rPr>
          <w:color w:val="262828"/>
          <w:sz w:val="28"/>
        </w:rPr>
        <w:t>мощь</w:t>
      </w:r>
      <w:r>
        <w:rPr>
          <w:color w:val="262828"/>
          <w:spacing w:val="-40"/>
          <w:sz w:val="28"/>
        </w:rPr>
        <w:t> </w:t>
      </w:r>
      <w:r>
        <w:rPr>
          <w:color w:val="262828"/>
          <w:sz w:val="28"/>
        </w:rPr>
        <w:t>организуется</w:t>
      </w:r>
      <w:r>
        <w:rPr>
          <w:color w:val="262828"/>
          <w:spacing w:val="-27"/>
          <w:sz w:val="28"/>
        </w:rPr>
        <w:t> </w:t>
      </w:r>
      <w:r>
        <w:rPr>
          <w:color w:val="262828"/>
          <w:sz w:val="28"/>
        </w:rPr>
        <w:t>в</w:t>
      </w:r>
      <w:r>
        <w:rPr>
          <w:color w:val="262828"/>
          <w:spacing w:val="-32"/>
          <w:sz w:val="28"/>
        </w:rPr>
        <w:t> </w:t>
      </w:r>
      <w:r>
        <w:rPr>
          <w:color w:val="262828"/>
          <w:sz w:val="28"/>
        </w:rPr>
        <w:t>соответствии</w:t>
      </w:r>
      <w:r>
        <w:rPr>
          <w:color w:val="262828"/>
          <w:spacing w:val="-26"/>
          <w:sz w:val="28"/>
        </w:rPr>
        <w:t> </w:t>
      </w:r>
      <w:r>
        <w:rPr>
          <w:color w:val="262828"/>
          <w:sz w:val="28"/>
        </w:rPr>
        <w:t>с</w:t>
      </w:r>
      <w:r>
        <w:rPr>
          <w:color w:val="262828"/>
          <w:spacing w:val="-34"/>
          <w:sz w:val="28"/>
        </w:rPr>
        <w:t> </w:t>
      </w:r>
      <w:r>
        <w:rPr>
          <w:color w:val="262828"/>
          <w:sz w:val="28"/>
        </w:rPr>
        <w:t>Положением</w:t>
      </w:r>
      <w:r>
        <w:rPr>
          <w:color w:val="262828"/>
          <w:spacing w:val="-28"/>
          <w:sz w:val="28"/>
        </w:rPr>
        <w:t> </w:t>
      </w:r>
      <w:r>
        <w:rPr>
          <w:color w:val="262828"/>
          <w:sz w:val="28"/>
        </w:rPr>
        <w:t>об</w:t>
      </w:r>
      <w:r>
        <w:rPr>
          <w:color w:val="262828"/>
          <w:spacing w:val="-39"/>
          <w:sz w:val="28"/>
        </w:rPr>
        <w:t> </w:t>
      </w:r>
      <w:r>
        <w:rPr>
          <w:color w:val="262828"/>
          <w:sz w:val="28"/>
        </w:rPr>
        <w:t>организации</w:t>
      </w:r>
      <w:r>
        <w:rPr>
          <w:color w:val="262828"/>
          <w:spacing w:val="-34"/>
          <w:sz w:val="28"/>
        </w:rPr>
        <w:t> </w:t>
      </w:r>
      <w:r>
        <w:rPr>
          <w:color w:val="262828"/>
          <w:sz w:val="28"/>
        </w:rPr>
        <w:t>оказания</w:t>
      </w:r>
      <w:r>
        <w:rPr>
          <w:color w:val="262828"/>
          <w:spacing w:val="-34"/>
          <w:sz w:val="28"/>
        </w:rPr>
        <w:t> </w:t>
      </w:r>
      <w:r>
        <w:rPr>
          <w:color w:val="262828"/>
          <w:sz w:val="28"/>
        </w:rPr>
        <w:t>специа­ лизированной, в том числе высокотехнологичной, медицинской помощи, </w:t>
      </w:r>
      <w:r>
        <w:rPr>
          <w:color w:val="262828"/>
          <w:spacing w:val="-5"/>
          <w:sz w:val="28"/>
        </w:rPr>
        <w:t>утвер</w:t>
      </w:r>
      <w:r>
        <w:rPr>
          <w:color w:val="070707"/>
          <w:spacing w:val="-5"/>
          <w:sz w:val="28"/>
        </w:rPr>
        <w:t>­ </w:t>
      </w:r>
      <w:r>
        <w:rPr>
          <w:color w:val="262828"/>
          <w:sz w:val="28"/>
        </w:rPr>
        <w:t>жденным</w:t>
      </w:r>
      <w:r>
        <w:rPr>
          <w:color w:val="262828"/>
          <w:spacing w:val="-39"/>
          <w:sz w:val="28"/>
        </w:rPr>
        <w:t> </w:t>
      </w:r>
      <w:r>
        <w:rPr>
          <w:color w:val="262828"/>
          <w:sz w:val="28"/>
        </w:rPr>
        <w:t>приказом</w:t>
      </w:r>
      <w:r>
        <w:rPr>
          <w:color w:val="262828"/>
          <w:spacing w:val="-38"/>
          <w:sz w:val="28"/>
        </w:rPr>
        <w:t> </w:t>
      </w:r>
      <w:r>
        <w:rPr>
          <w:color w:val="262828"/>
          <w:sz w:val="28"/>
        </w:rPr>
        <w:t>Министерства</w:t>
      </w:r>
      <w:r>
        <w:rPr>
          <w:color w:val="262828"/>
          <w:spacing w:val="-37"/>
          <w:sz w:val="28"/>
        </w:rPr>
        <w:t> </w:t>
      </w:r>
      <w:r>
        <w:rPr>
          <w:color w:val="262828"/>
          <w:sz w:val="28"/>
        </w:rPr>
        <w:t>здравоохранения</w:t>
      </w:r>
      <w:r>
        <w:rPr>
          <w:color w:val="262828"/>
          <w:spacing w:val="-47"/>
          <w:sz w:val="28"/>
        </w:rPr>
        <w:t> </w:t>
      </w:r>
      <w:r>
        <w:rPr>
          <w:color w:val="262828"/>
          <w:sz w:val="28"/>
        </w:rPr>
        <w:t>Российской</w:t>
      </w:r>
      <w:r>
        <w:rPr>
          <w:color w:val="262828"/>
          <w:spacing w:val="-35"/>
          <w:sz w:val="28"/>
        </w:rPr>
        <w:t> </w:t>
      </w:r>
      <w:r>
        <w:rPr>
          <w:color w:val="262828"/>
          <w:sz w:val="28"/>
        </w:rPr>
        <w:t>Федерации</w:t>
      </w:r>
      <w:r>
        <w:rPr>
          <w:color w:val="262828"/>
          <w:spacing w:val="-38"/>
          <w:sz w:val="28"/>
        </w:rPr>
        <w:t> </w:t>
      </w:r>
      <w:r>
        <w:rPr>
          <w:color w:val="262828"/>
          <w:sz w:val="28"/>
        </w:rPr>
        <w:t>от</w:t>
      </w:r>
      <w:r>
        <w:rPr>
          <w:color w:val="262828"/>
          <w:spacing w:val="-51"/>
          <w:sz w:val="28"/>
        </w:rPr>
        <w:t> </w:t>
      </w:r>
      <w:r>
        <w:rPr>
          <w:color w:val="262828"/>
          <w:sz w:val="28"/>
        </w:rPr>
        <w:t>2</w:t>
      </w:r>
      <w:r>
        <w:rPr>
          <w:color w:val="262828"/>
          <w:spacing w:val="-42"/>
          <w:sz w:val="28"/>
        </w:rPr>
        <w:t> </w:t>
      </w:r>
      <w:r>
        <w:rPr>
          <w:color w:val="262828"/>
          <w:sz w:val="28"/>
        </w:rPr>
        <w:t>де­ кабря</w:t>
      </w:r>
      <w:r>
        <w:rPr>
          <w:color w:val="262828"/>
          <w:spacing w:val="-34"/>
          <w:sz w:val="28"/>
        </w:rPr>
        <w:t> </w:t>
      </w:r>
      <w:r>
        <w:rPr>
          <w:color w:val="262828"/>
          <w:sz w:val="28"/>
        </w:rPr>
        <w:t>2014</w:t>
      </w:r>
      <w:r>
        <w:rPr>
          <w:color w:val="262828"/>
          <w:spacing w:val="-30"/>
          <w:sz w:val="28"/>
        </w:rPr>
        <w:t> </w:t>
      </w:r>
      <w:r>
        <w:rPr>
          <w:color w:val="262828"/>
          <w:sz w:val="28"/>
        </w:rPr>
        <w:t>г.</w:t>
      </w:r>
      <w:r>
        <w:rPr>
          <w:color w:val="262828"/>
          <w:spacing w:val="-49"/>
          <w:sz w:val="28"/>
        </w:rPr>
        <w:t> </w:t>
      </w:r>
      <w:r>
        <w:rPr>
          <w:rFonts w:ascii="Arial" w:hAnsi="Arial"/>
          <w:color w:val="262828"/>
          <w:sz w:val="25"/>
        </w:rPr>
        <w:t>№</w:t>
      </w:r>
      <w:r>
        <w:rPr>
          <w:rFonts w:ascii="Arial" w:hAnsi="Arial"/>
          <w:color w:val="262828"/>
          <w:spacing w:val="-39"/>
          <w:sz w:val="25"/>
        </w:rPr>
        <w:t> </w:t>
      </w:r>
      <w:r>
        <w:rPr>
          <w:color w:val="262828"/>
          <w:sz w:val="28"/>
        </w:rPr>
        <w:t>796н</w:t>
      </w:r>
      <w:r>
        <w:rPr>
          <w:color w:val="262828"/>
          <w:spacing w:val="-36"/>
          <w:sz w:val="28"/>
        </w:rPr>
        <w:t> </w:t>
      </w:r>
      <w:r>
        <w:rPr>
          <w:color w:val="262828"/>
          <w:sz w:val="28"/>
        </w:rPr>
        <w:t>«Об</w:t>
      </w:r>
      <w:r>
        <w:rPr>
          <w:color w:val="262828"/>
          <w:spacing w:val="-34"/>
          <w:sz w:val="28"/>
        </w:rPr>
        <w:t> </w:t>
      </w:r>
      <w:r>
        <w:rPr>
          <w:color w:val="262828"/>
          <w:sz w:val="28"/>
        </w:rPr>
        <w:t>утверждении</w:t>
      </w:r>
      <w:r>
        <w:rPr>
          <w:color w:val="262828"/>
          <w:spacing w:val="-24"/>
          <w:sz w:val="28"/>
        </w:rPr>
        <w:t> </w:t>
      </w:r>
      <w:r>
        <w:rPr>
          <w:color w:val="262828"/>
          <w:sz w:val="28"/>
        </w:rPr>
        <w:t>Положения</w:t>
      </w:r>
      <w:r>
        <w:rPr>
          <w:color w:val="262828"/>
          <w:spacing w:val="-28"/>
          <w:sz w:val="28"/>
        </w:rPr>
        <w:t> </w:t>
      </w:r>
      <w:r>
        <w:rPr>
          <w:color w:val="262828"/>
          <w:sz w:val="28"/>
        </w:rPr>
        <w:t>об</w:t>
      </w:r>
      <w:r>
        <w:rPr>
          <w:color w:val="262828"/>
          <w:spacing w:val="-40"/>
          <w:sz w:val="28"/>
        </w:rPr>
        <w:t> </w:t>
      </w:r>
      <w:r>
        <w:rPr>
          <w:color w:val="262828"/>
          <w:sz w:val="28"/>
        </w:rPr>
        <w:t>организации</w:t>
      </w:r>
      <w:r>
        <w:rPr>
          <w:color w:val="262828"/>
          <w:spacing w:val="-30"/>
          <w:sz w:val="28"/>
        </w:rPr>
        <w:t> </w:t>
      </w:r>
      <w:r>
        <w:rPr>
          <w:color w:val="262828"/>
          <w:sz w:val="28"/>
        </w:rPr>
        <w:t>оказания</w:t>
      </w:r>
      <w:r>
        <w:rPr>
          <w:color w:val="262828"/>
          <w:spacing w:val="-28"/>
          <w:sz w:val="28"/>
        </w:rPr>
        <w:t> </w:t>
      </w:r>
      <w:r>
        <w:rPr>
          <w:color w:val="262828"/>
          <w:sz w:val="28"/>
        </w:rPr>
        <w:t>специ­ ализированной,</w:t>
      </w:r>
      <w:r>
        <w:rPr>
          <w:color w:val="262828"/>
          <w:spacing w:val="-42"/>
          <w:sz w:val="28"/>
        </w:rPr>
        <w:t> </w:t>
      </w:r>
      <w:r>
        <w:rPr>
          <w:color w:val="262828"/>
          <w:sz w:val="28"/>
        </w:rPr>
        <w:t>в</w:t>
      </w:r>
      <w:r>
        <w:rPr>
          <w:color w:val="262828"/>
          <w:spacing w:val="-21"/>
          <w:sz w:val="28"/>
        </w:rPr>
        <w:t> </w:t>
      </w:r>
      <w:r>
        <w:rPr>
          <w:color w:val="262828"/>
          <w:sz w:val="28"/>
        </w:rPr>
        <w:t>том</w:t>
      </w:r>
      <w:r>
        <w:rPr>
          <w:color w:val="262828"/>
          <w:spacing w:val="-30"/>
          <w:sz w:val="28"/>
        </w:rPr>
        <w:t> </w:t>
      </w:r>
      <w:r>
        <w:rPr>
          <w:color w:val="262828"/>
          <w:sz w:val="28"/>
        </w:rPr>
        <w:t>числе</w:t>
      </w:r>
      <w:r>
        <w:rPr>
          <w:color w:val="262828"/>
          <w:spacing w:val="-22"/>
          <w:sz w:val="28"/>
        </w:rPr>
        <w:t> </w:t>
      </w:r>
      <w:r>
        <w:rPr>
          <w:color w:val="262828"/>
          <w:sz w:val="28"/>
        </w:rPr>
        <w:t>высокотехнологичной,</w:t>
      </w:r>
      <w:r>
        <w:rPr>
          <w:color w:val="262828"/>
          <w:spacing w:val="-40"/>
          <w:sz w:val="28"/>
        </w:rPr>
        <w:t> </w:t>
      </w:r>
      <w:r>
        <w:rPr>
          <w:color w:val="262828"/>
          <w:sz w:val="28"/>
        </w:rPr>
        <w:t>медицинской</w:t>
      </w:r>
      <w:r>
        <w:rPr>
          <w:color w:val="262828"/>
          <w:spacing w:val="-14"/>
          <w:sz w:val="28"/>
        </w:rPr>
        <w:t> </w:t>
      </w:r>
      <w:r>
        <w:rPr>
          <w:color w:val="262828"/>
          <w:sz w:val="28"/>
        </w:rPr>
        <w:t>помощи».</w:t>
      </w:r>
    </w:p>
    <w:p>
      <w:pPr>
        <w:pStyle w:val="ListParagraph"/>
        <w:numPr>
          <w:ilvl w:val="1"/>
          <w:numId w:val="13"/>
        </w:numPr>
        <w:tabs>
          <w:tab w:pos="1716" w:val="left" w:leader="none"/>
        </w:tabs>
        <w:spacing w:line="228" w:lineRule="auto" w:before="0" w:after="0"/>
        <w:ind w:left="575" w:right="398" w:firstLine="664"/>
        <w:jc w:val="both"/>
        <w:rPr>
          <w:color w:val="262828"/>
          <w:sz w:val="28"/>
        </w:rPr>
      </w:pPr>
      <w:r>
        <w:rPr>
          <w:color w:val="262828"/>
          <w:sz w:val="28"/>
        </w:rPr>
        <w:t>Специализированная</w:t>
      </w:r>
      <w:r>
        <w:rPr>
          <w:color w:val="262828"/>
          <w:spacing w:val="-35"/>
          <w:sz w:val="28"/>
        </w:rPr>
        <w:t> </w:t>
      </w:r>
      <w:r>
        <w:rPr>
          <w:color w:val="262828"/>
          <w:sz w:val="28"/>
        </w:rPr>
        <w:t>медицинская</w:t>
      </w:r>
      <w:r>
        <w:rPr>
          <w:color w:val="262828"/>
          <w:spacing w:val="-32"/>
          <w:sz w:val="28"/>
        </w:rPr>
        <w:t> </w:t>
      </w:r>
      <w:r>
        <w:rPr>
          <w:color w:val="262828"/>
          <w:sz w:val="28"/>
        </w:rPr>
        <w:t>помощь</w:t>
      </w:r>
      <w:r>
        <w:rPr>
          <w:color w:val="262828"/>
          <w:spacing w:val="-36"/>
          <w:sz w:val="28"/>
        </w:rPr>
        <w:t> </w:t>
      </w:r>
      <w:r>
        <w:rPr>
          <w:color w:val="262828"/>
          <w:sz w:val="28"/>
        </w:rPr>
        <w:t>организуется</w:t>
      </w:r>
      <w:r>
        <w:rPr>
          <w:color w:val="262828"/>
          <w:spacing w:val="-31"/>
          <w:sz w:val="28"/>
        </w:rPr>
        <w:t> </w:t>
      </w:r>
      <w:r>
        <w:rPr>
          <w:color w:val="262828"/>
          <w:sz w:val="28"/>
        </w:rPr>
        <w:t>и</w:t>
      </w:r>
      <w:r>
        <w:rPr>
          <w:color w:val="262828"/>
          <w:spacing w:val="-42"/>
          <w:sz w:val="28"/>
        </w:rPr>
        <w:t> </w:t>
      </w:r>
      <w:r>
        <w:rPr>
          <w:color w:val="262828"/>
          <w:sz w:val="28"/>
        </w:rPr>
        <w:t>оказьmается</w:t>
      </w:r>
      <w:r>
        <w:rPr>
          <w:color w:val="262828"/>
          <w:spacing w:val="-32"/>
          <w:sz w:val="28"/>
        </w:rPr>
        <w:t> </w:t>
      </w:r>
      <w:r>
        <w:rPr>
          <w:color w:val="262828"/>
          <w:sz w:val="28"/>
        </w:rPr>
        <w:t>в соответствии</w:t>
      </w:r>
      <w:r>
        <w:rPr>
          <w:color w:val="262828"/>
          <w:spacing w:val="-21"/>
          <w:sz w:val="28"/>
        </w:rPr>
        <w:t> </w:t>
      </w:r>
      <w:r>
        <w:rPr>
          <w:color w:val="262828"/>
          <w:sz w:val="28"/>
        </w:rPr>
        <w:t>с</w:t>
      </w:r>
      <w:r>
        <w:rPr>
          <w:color w:val="262828"/>
          <w:spacing w:val="-20"/>
          <w:sz w:val="28"/>
        </w:rPr>
        <w:t> </w:t>
      </w:r>
      <w:r>
        <w:rPr>
          <w:color w:val="262828"/>
          <w:sz w:val="28"/>
        </w:rPr>
        <w:t>порядками</w:t>
      </w:r>
      <w:r>
        <w:rPr>
          <w:color w:val="262828"/>
          <w:spacing w:val="-25"/>
          <w:sz w:val="28"/>
        </w:rPr>
        <w:t> </w:t>
      </w:r>
      <w:r>
        <w:rPr>
          <w:color w:val="262828"/>
          <w:sz w:val="28"/>
        </w:rPr>
        <w:t>оказания</w:t>
      </w:r>
      <w:r>
        <w:rPr>
          <w:color w:val="262828"/>
          <w:spacing w:val="-26"/>
          <w:sz w:val="28"/>
        </w:rPr>
        <w:t> </w:t>
      </w:r>
      <w:r>
        <w:rPr>
          <w:color w:val="262828"/>
          <w:sz w:val="28"/>
        </w:rPr>
        <w:t>медицинской</w:t>
      </w:r>
      <w:r>
        <w:rPr>
          <w:color w:val="262828"/>
          <w:spacing w:val="-16"/>
          <w:sz w:val="28"/>
        </w:rPr>
        <w:t> </w:t>
      </w:r>
      <w:r>
        <w:rPr>
          <w:color w:val="262828"/>
          <w:sz w:val="28"/>
        </w:rPr>
        <w:t>помощи,</w:t>
      </w:r>
      <w:r>
        <w:rPr>
          <w:color w:val="262828"/>
          <w:spacing w:val="-22"/>
          <w:sz w:val="28"/>
        </w:rPr>
        <w:t> </w:t>
      </w:r>
      <w:r>
        <w:rPr>
          <w:color w:val="262828"/>
          <w:sz w:val="28"/>
        </w:rPr>
        <w:t>на</w:t>
      </w:r>
      <w:r>
        <w:rPr>
          <w:color w:val="262828"/>
          <w:spacing w:val="-36"/>
          <w:sz w:val="28"/>
        </w:rPr>
        <w:t> </w:t>
      </w:r>
      <w:r>
        <w:rPr>
          <w:color w:val="262828"/>
          <w:sz w:val="28"/>
        </w:rPr>
        <w:t>основе</w:t>
      </w:r>
      <w:r>
        <w:rPr>
          <w:color w:val="262828"/>
          <w:spacing w:val="-24"/>
          <w:sz w:val="28"/>
        </w:rPr>
        <w:t> </w:t>
      </w:r>
      <w:r>
        <w:rPr>
          <w:color w:val="262828"/>
          <w:sz w:val="28"/>
        </w:rPr>
        <w:t>клинических рекомендаций</w:t>
      </w:r>
      <w:r>
        <w:rPr>
          <w:color w:val="262828"/>
          <w:spacing w:val="-29"/>
          <w:sz w:val="28"/>
        </w:rPr>
        <w:t> </w:t>
      </w:r>
      <w:r>
        <w:rPr>
          <w:color w:val="262828"/>
          <w:sz w:val="28"/>
        </w:rPr>
        <w:t>(с</w:t>
      </w:r>
      <w:r>
        <w:rPr>
          <w:color w:val="262828"/>
          <w:spacing w:val="-28"/>
          <w:sz w:val="28"/>
        </w:rPr>
        <w:t> </w:t>
      </w:r>
      <w:r>
        <w:rPr>
          <w:color w:val="262828"/>
          <w:sz w:val="28"/>
        </w:rPr>
        <w:t>учетом</w:t>
      </w:r>
      <w:r>
        <w:rPr>
          <w:color w:val="262828"/>
          <w:spacing w:val="-27"/>
          <w:sz w:val="28"/>
        </w:rPr>
        <w:t> </w:t>
      </w:r>
      <w:r>
        <w:rPr>
          <w:color w:val="262828"/>
          <w:sz w:val="28"/>
        </w:rPr>
        <w:t>правил</w:t>
      </w:r>
      <w:r>
        <w:rPr>
          <w:color w:val="262828"/>
          <w:spacing w:val="-30"/>
          <w:sz w:val="28"/>
        </w:rPr>
        <w:t> </w:t>
      </w:r>
      <w:r>
        <w:rPr>
          <w:color w:val="262828"/>
          <w:sz w:val="28"/>
        </w:rPr>
        <w:t>поэтапного</w:t>
      </w:r>
      <w:r>
        <w:rPr>
          <w:color w:val="262828"/>
          <w:spacing w:val="-29"/>
          <w:sz w:val="28"/>
        </w:rPr>
        <w:t> </w:t>
      </w:r>
      <w:r>
        <w:rPr>
          <w:color w:val="262828"/>
          <w:sz w:val="28"/>
        </w:rPr>
        <w:t>перехода,</w:t>
      </w:r>
      <w:r>
        <w:rPr>
          <w:color w:val="262828"/>
          <w:spacing w:val="-34"/>
          <w:sz w:val="28"/>
        </w:rPr>
        <w:t> </w:t>
      </w:r>
      <w:r>
        <w:rPr>
          <w:color w:val="262828"/>
          <w:sz w:val="28"/>
        </w:rPr>
        <w:t>которые</w:t>
      </w:r>
      <w:r>
        <w:rPr>
          <w:color w:val="262828"/>
          <w:spacing w:val="-36"/>
          <w:sz w:val="28"/>
        </w:rPr>
        <w:t> </w:t>
      </w:r>
      <w:r>
        <w:rPr>
          <w:color w:val="262828"/>
          <w:sz w:val="28"/>
        </w:rPr>
        <w:t>установлены</w:t>
      </w:r>
      <w:r>
        <w:rPr>
          <w:color w:val="262828"/>
          <w:spacing w:val="-31"/>
          <w:sz w:val="28"/>
        </w:rPr>
        <w:t> </w:t>
      </w:r>
      <w:r>
        <w:rPr>
          <w:color w:val="262828"/>
          <w:sz w:val="28"/>
        </w:rPr>
        <w:t>поста­ новлением Правительства Российской Федерации от 17 ноября 2021</w:t>
      </w:r>
      <w:r>
        <w:rPr>
          <w:color w:val="262828"/>
          <w:spacing w:val="58"/>
          <w:sz w:val="28"/>
        </w:rPr>
        <w:t> </w:t>
      </w:r>
      <w:r>
        <w:rPr>
          <w:color w:val="262828"/>
          <w:sz w:val="28"/>
        </w:rPr>
        <w:t>г. </w:t>
      </w:r>
      <w:r>
        <w:rPr>
          <w:rFonts w:ascii="Arial" w:hAnsi="Arial"/>
          <w:color w:val="262828"/>
          <w:sz w:val="25"/>
        </w:rPr>
        <w:t>№ </w:t>
      </w:r>
      <w:r>
        <w:rPr>
          <w:color w:val="262828"/>
          <w:sz w:val="28"/>
        </w:rPr>
        <w:t>1968</w:t>
      </w:r>
    </w:p>
    <w:p>
      <w:pPr>
        <w:spacing w:after="0" w:line="228" w:lineRule="auto"/>
        <w:jc w:val="both"/>
        <w:rPr>
          <w:sz w:val="28"/>
        </w:rPr>
        <w:sectPr>
          <w:pgSz w:w="11900" w:h="16840"/>
          <w:pgMar w:header="963" w:footer="0" w:top="1180" w:bottom="280" w:left="840" w:right="360"/>
        </w:sectPr>
      </w:pPr>
    </w:p>
    <w:p>
      <w:pPr>
        <w:pStyle w:val="BodyText"/>
        <w:spacing w:before="4"/>
        <w:jc w:val="left"/>
        <w:rPr>
          <w:sz w:val="17"/>
        </w:rPr>
      </w:pPr>
    </w:p>
    <w:p>
      <w:pPr>
        <w:pStyle w:val="BodyText"/>
        <w:spacing w:line="249" w:lineRule="auto" w:before="90"/>
        <w:ind w:left="501" w:right="506" w:firstLine="1"/>
      </w:pPr>
      <w:r>
        <w:rPr>
          <w:color w:val="333436"/>
          <w:w w:val="105"/>
        </w:rPr>
        <w:t>«Об </w:t>
      </w:r>
      <w:r>
        <w:rPr>
          <w:color w:val="232626"/>
          <w:w w:val="105"/>
        </w:rPr>
        <w:t>уrверждении Правил поэтапного перехода медицинских организаций к оказа­ нию</w:t>
      </w:r>
      <w:r>
        <w:rPr>
          <w:color w:val="232626"/>
          <w:spacing w:val="-21"/>
          <w:w w:val="105"/>
        </w:rPr>
        <w:t> </w:t>
      </w:r>
      <w:r>
        <w:rPr>
          <w:color w:val="232626"/>
          <w:w w:val="105"/>
        </w:rPr>
        <w:t>медицинской</w:t>
      </w:r>
      <w:r>
        <w:rPr>
          <w:color w:val="232626"/>
          <w:spacing w:val="-8"/>
          <w:w w:val="105"/>
        </w:rPr>
        <w:t> </w:t>
      </w:r>
      <w:r>
        <w:rPr>
          <w:color w:val="232626"/>
          <w:w w:val="105"/>
        </w:rPr>
        <w:t>помощи</w:t>
      </w:r>
      <w:r>
        <w:rPr>
          <w:color w:val="232626"/>
          <w:spacing w:val="-6"/>
          <w:w w:val="105"/>
        </w:rPr>
        <w:t> </w:t>
      </w:r>
      <w:r>
        <w:rPr>
          <w:color w:val="232626"/>
          <w:w w:val="105"/>
        </w:rPr>
        <w:t>на</w:t>
      </w:r>
      <w:r>
        <w:rPr>
          <w:color w:val="232626"/>
          <w:spacing w:val="-6"/>
          <w:w w:val="105"/>
        </w:rPr>
        <w:t> </w:t>
      </w:r>
      <w:r>
        <w:rPr>
          <w:color w:val="232626"/>
          <w:w w:val="105"/>
        </w:rPr>
        <w:t>основе</w:t>
      </w:r>
      <w:r>
        <w:rPr>
          <w:color w:val="232626"/>
          <w:spacing w:val="-17"/>
          <w:w w:val="105"/>
        </w:rPr>
        <w:t> </w:t>
      </w:r>
      <w:r>
        <w:rPr>
          <w:color w:val="232626"/>
          <w:w w:val="105"/>
        </w:rPr>
        <w:t>клинических</w:t>
      </w:r>
      <w:r>
        <w:rPr>
          <w:color w:val="232626"/>
          <w:spacing w:val="-7"/>
          <w:w w:val="105"/>
        </w:rPr>
        <w:t> </w:t>
      </w:r>
      <w:r>
        <w:rPr>
          <w:color w:val="232626"/>
          <w:w w:val="105"/>
        </w:rPr>
        <w:t>рекомендаций,</w:t>
      </w:r>
      <w:r>
        <w:rPr>
          <w:color w:val="232626"/>
          <w:spacing w:val="-10"/>
          <w:w w:val="105"/>
        </w:rPr>
        <w:t> </w:t>
      </w:r>
      <w:r>
        <w:rPr>
          <w:color w:val="232626"/>
          <w:w w:val="105"/>
        </w:rPr>
        <w:t>разработанных</w:t>
      </w:r>
      <w:r>
        <w:rPr>
          <w:color w:val="232626"/>
          <w:spacing w:val="-7"/>
          <w:w w:val="105"/>
        </w:rPr>
        <w:t> </w:t>
      </w:r>
      <w:r>
        <w:rPr>
          <w:color w:val="232626"/>
          <w:w w:val="105"/>
        </w:rPr>
        <w:t>и </w:t>
      </w:r>
      <w:r>
        <w:rPr>
          <w:color w:val="333436"/>
          <w:w w:val="105"/>
        </w:rPr>
        <w:t>уrвержденных </w:t>
      </w:r>
      <w:r>
        <w:rPr>
          <w:color w:val="232626"/>
          <w:w w:val="105"/>
        </w:rPr>
        <w:t>в соответствии с частями 3, 4, 6 - 9 и 11 статьи </w:t>
      </w:r>
      <w:r>
        <w:rPr>
          <w:color w:val="333436"/>
          <w:w w:val="105"/>
        </w:rPr>
        <w:t>37 </w:t>
      </w:r>
      <w:r>
        <w:rPr>
          <w:color w:val="232626"/>
          <w:w w:val="105"/>
        </w:rPr>
        <w:t>Федерального за­ кона </w:t>
      </w:r>
      <w:r>
        <w:rPr>
          <w:color w:val="333436"/>
          <w:w w:val="105"/>
        </w:rPr>
        <w:t>«Об </w:t>
      </w:r>
      <w:r>
        <w:rPr>
          <w:color w:val="232626"/>
          <w:w w:val="105"/>
        </w:rPr>
        <w:t>основах охраны </w:t>
      </w:r>
      <w:r>
        <w:rPr>
          <w:color w:val="333436"/>
          <w:w w:val="105"/>
        </w:rPr>
        <w:t>здоровья </w:t>
      </w:r>
      <w:r>
        <w:rPr>
          <w:color w:val="232626"/>
          <w:w w:val="105"/>
        </w:rPr>
        <w:t>граждан в Российской Федерации»), с учетом стандартов медицинской помощи, уrвержденны:х уполномоченным федеральным органом исполнительной</w:t>
      </w:r>
      <w:r>
        <w:rPr>
          <w:color w:val="232626"/>
          <w:spacing w:val="-16"/>
          <w:w w:val="105"/>
        </w:rPr>
        <w:t> </w:t>
      </w:r>
      <w:r>
        <w:rPr>
          <w:color w:val="232626"/>
          <w:w w:val="105"/>
        </w:rPr>
        <w:t>власти.</w:t>
      </w:r>
    </w:p>
    <w:p>
      <w:pPr>
        <w:pStyle w:val="ListParagraph"/>
        <w:numPr>
          <w:ilvl w:val="1"/>
          <w:numId w:val="13"/>
        </w:numPr>
        <w:tabs>
          <w:tab w:pos="1638" w:val="left" w:leader="none"/>
        </w:tabs>
        <w:spacing w:line="244" w:lineRule="auto" w:before="7" w:after="0"/>
        <w:ind w:left="498" w:right="512" w:firstLine="668"/>
        <w:jc w:val="both"/>
        <w:rPr>
          <w:color w:val="232626"/>
          <w:sz w:val="26"/>
        </w:rPr>
      </w:pPr>
      <w:r>
        <w:rPr>
          <w:color w:val="232626"/>
          <w:spacing w:val="-4"/>
          <w:w w:val="105"/>
          <w:sz w:val="26"/>
        </w:rPr>
        <w:t>Госпитализация </w:t>
      </w:r>
      <w:r>
        <w:rPr>
          <w:rFonts w:ascii="Arial" w:hAnsi="Arial"/>
          <w:color w:val="232626"/>
          <w:w w:val="105"/>
          <w:sz w:val="23"/>
        </w:rPr>
        <w:t>для </w:t>
      </w:r>
      <w:r>
        <w:rPr>
          <w:color w:val="232626"/>
          <w:w w:val="105"/>
          <w:sz w:val="26"/>
        </w:rPr>
        <w:t>лечения пациента в условиях круглосуrочного или дневного стационара осуществляется по медицинским показаниям (на инфекцион­ ные</w:t>
      </w:r>
      <w:r>
        <w:rPr>
          <w:color w:val="232626"/>
          <w:spacing w:val="-18"/>
          <w:w w:val="105"/>
          <w:sz w:val="26"/>
        </w:rPr>
        <w:t> </w:t>
      </w:r>
      <w:r>
        <w:rPr>
          <w:color w:val="232626"/>
          <w:w w:val="105"/>
          <w:sz w:val="26"/>
        </w:rPr>
        <w:t>койки</w:t>
      </w:r>
      <w:r>
        <w:rPr>
          <w:color w:val="232626"/>
          <w:spacing w:val="-23"/>
          <w:w w:val="105"/>
          <w:sz w:val="26"/>
        </w:rPr>
        <w:t> </w:t>
      </w:r>
      <w:r>
        <w:rPr>
          <w:color w:val="333436"/>
          <w:w w:val="105"/>
          <w:sz w:val="26"/>
        </w:rPr>
        <w:t>-</w:t>
      </w:r>
      <w:r>
        <w:rPr>
          <w:color w:val="333436"/>
          <w:spacing w:val="35"/>
          <w:w w:val="105"/>
          <w:sz w:val="26"/>
        </w:rPr>
        <w:t> </w:t>
      </w:r>
      <w:r>
        <w:rPr>
          <w:color w:val="232626"/>
          <w:w w:val="105"/>
          <w:sz w:val="26"/>
        </w:rPr>
        <w:t>по</w:t>
      </w:r>
      <w:r>
        <w:rPr>
          <w:color w:val="232626"/>
          <w:spacing w:val="-14"/>
          <w:w w:val="105"/>
          <w:sz w:val="26"/>
        </w:rPr>
        <w:t> </w:t>
      </w:r>
      <w:r>
        <w:rPr>
          <w:color w:val="232626"/>
          <w:w w:val="105"/>
          <w:sz w:val="26"/>
        </w:rPr>
        <w:t>медицинским</w:t>
      </w:r>
      <w:r>
        <w:rPr>
          <w:color w:val="232626"/>
          <w:spacing w:val="-2"/>
          <w:w w:val="105"/>
          <w:sz w:val="26"/>
        </w:rPr>
        <w:t> </w:t>
      </w:r>
      <w:r>
        <w:rPr>
          <w:color w:val="232626"/>
          <w:w w:val="105"/>
          <w:sz w:val="26"/>
        </w:rPr>
        <w:t>и</w:t>
      </w:r>
      <w:r>
        <w:rPr>
          <w:color w:val="232626"/>
          <w:spacing w:val="-4"/>
          <w:w w:val="105"/>
          <w:sz w:val="26"/>
        </w:rPr>
        <w:t> </w:t>
      </w:r>
      <w:r>
        <w:rPr>
          <w:color w:val="333436"/>
          <w:w w:val="105"/>
          <w:sz w:val="26"/>
        </w:rPr>
        <w:t>эпидемиологическим</w:t>
      </w:r>
      <w:r>
        <w:rPr>
          <w:color w:val="333436"/>
          <w:spacing w:val="-25"/>
          <w:w w:val="105"/>
          <w:sz w:val="26"/>
        </w:rPr>
        <w:t> </w:t>
      </w:r>
      <w:r>
        <w:rPr>
          <w:color w:val="232626"/>
          <w:w w:val="105"/>
          <w:sz w:val="26"/>
        </w:rPr>
        <w:t>показаниям),</w:t>
      </w:r>
      <w:r>
        <w:rPr>
          <w:color w:val="232626"/>
          <w:spacing w:val="2"/>
          <w:w w:val="105"/>
          <w:sz w:val="26"/>
        </w:rPr>
        <w:t> </w:t>
      </w:r>
      <w:r>
        <w:rPr>
          <w:color w:val="232626"/>
          <w:w w:val="105"/>
          <w:sz w:val="26"/>
        </w:rPr>
        <w:t>которые</w:t>
      </w:r>
      <w:r>
        <w:rPr>
          <w:color w:val="232626"/>
          <w:spacing w:val="-16"/>
          <w:w w:val="105"/>
          <w:sz w:val="26"/>
        </w:rPr>
        <w:t> </w:t>
      </w:r>
      <w:r>
        <w:rPr>
          <w:color w:val="232626"/>
          <w:spacing w:val="-3"/>
          <w:w w:val="105"/>
          <w:sz w:val="26"/>
        </w:rPr>
        <w:t>опреде</w:t>
      </w:r>
      <w:r>
        <w:rPr>
          <w:color w:val="08080A"/>
          <w:spacing w:val="-3"/>
          <w:w w:val="105"/>
          <w:sz w:val="26"/>
        </w:rPr>
        <w:t>­</w:t>
      </w:r>
      <w:r>
        <w:rPr>
          <w:color w:val="232626"/>
          <w:spacing w:val="-3"/>
          <w:w w:val="105"/>
          <w:sz w:val="26"/>
        </w:rPr>
        <w:t> </w:t>
      </w:r>
      <w:r>
        <w:rPr>
          <w:color w:val="232626"/>
          <w:w w:val="105"/>
          <w:sz w:val="26"/>
        </w:rPr>
        <w:t>ляются лечащим врачом или врачебной комиссией медицинской </w:t>
      </w:r>
      <w:r>
        <w:rPr>
          <w:color w:val="333436"/>
          <w:w w:val="105"/>
          <w:sz w:val="26"/>
        </w:rPr>
        <w:t>организации.</w:t>
      </w:r>
      <w:r>
        <w:rPr>
          <w:color w:val="333436"/>
          <w:spacing w:val="-47"/>
          <w:w w:val="105"/>
          <w:sz w:val="26"/>
        </w:rPr>
        <w:t> </w:t>
      </w:r>
      <w:r>
        <w:rPr>
          <w:color w:val="232626"/>
          <w:w w:val="105"/>
          <w:sz w:val="26"/>
        </w:rPr>
        <w:t>При самостоятельном</w:t>
      </w:r>
      <w:r>
        <w:rPr>
          <w:color w:val="232626"/>
          <w:spacing w:val="-49"/>
          <w:w w:val="105"/>
          <w:sz w:val="26"/>
        </w:rPr>
        <w:t> </w:t>
      </w:r>
      <w:r>
        <w:rPr>
          <w:color w:val="232626"/>
          <w:w w:val="105"/>
          <w:sz w:val="26"/>
        </w:rPr>
        <w:t>обращении</w:t>
      </w:r>
      <w:r>
        <w:rPr>
          <w:color w:val="232626"/>
          <w:spacing w:val="-38"/>
          <w:w w:val="105"/>
          <w:sz w:val="26"/>
        </w:rPr>
        <w:t> </w:t>
      </w:r>
      <w:r>
        <w:rPr>
          <w:color w:val="232626"/>
          <w:w w:val="105"/>
          <w:sz w:val="26"/>
        </w:rPr>
        <w:t>гражданина</w:t>
      </w:r>
      <w:r>
        <w:rPr>
          <w:color w:val="232626"/>
          <w:spacing w:val="-36"/>
          <w:w w:val="105"/>
          <w:sz w:val="26"/>
        </w:rPr>
        <w:t> </w:t>
      </w:r>
      <w:r>
        <w:rPr>
          <w:color w:val="232626"/>
          <w:w w:val="105"/>
          <w:sz w:val="26"/>
        </w:rPr>
        <w:t>в</w:t>
      </w:r>
      <w:r>
        <w:rPr>
          <w:color w:val="232626"/>
          <w:spacing w:val="-42"/>
          <w:w w:val="105"/>
          <w:sz w:val="26"/>
        </w:rPr>
        <w:t> </w:t>
      </w:r>
      <w:r>
        <w:rPr>
          <w:color w:val="232626"/>
          <w:w w:val="105"/>
          <w:sz w:val="26"/>
        </w:rPr>
        <w:t>медицинскую</w:t>
      </w:r>
      <w:r>
        <w:rPr>
          <w:color w:val="232626"/>
          <w:spacing w:val="-39"/>
          <w:w w:val="105"/>
          <w:sz w:val="26"/>
        </w:rPr>
        <w:t> </w:t>
      </w:r>
      <w:r>
        <w:rPr>
          <w:color w:val="232626"/>
          <w:w w:val="105"/>
          <w:sz w:val="26"/>
        </w:rPr>
        <w:t>организацию</w:t>
      </w:r>
      <w:r>
        <w:rPr>
          <w:color w:val="232626"/>
          <w:spacing w:val="-35"/>
          <w:w w:val="105"/>
          <w:sz w:val="26"/>
        </w:rPr>
        <w:t> </w:t>
      </w:r>
      <w:r>
        <w:rPr>
          <w:color w:val="232626"/>
          <w:w w:val="105"/>
          <w:sz w:val="26"/>
        </w:rPr>
        <w:t>медицинские показания</w:t>
      </w:r>
      <w:r>
        <w:rPr>
          <w:color w:val="232626"/>
          <w:spacing w:val="-18"/>
          <w:w w:val="105"/>
          <w:sz w:val="26"/>
        </w:rPr>
        <w:t> </w:t>
      </w:r>
      <w:r>
        <w:rPr>
          <w:color w:val="232626"/>
          <w:w w:val="105"/>
          <w:sz w:val="26"/>
        </w:rPr>
        <w:t>определяет</w:t>
      </w:r>
      <w:r>
        <w:rPr>
          <w:color w:val="232626"/>
          <w:spacing w:val="-13"/>
          <w:w w:val="105"/>
          <w:sz w:val="26"/>
        </w:rPr>
        <w:t> </w:t>
      </w:r>
      <w:r>
        <w:rPr>
          <w:color w:val="232626"/>
          <w:w w:val="105"/>
          <w:sz w:val="26"/>
        </w:rPr>
        <w:t>врач-специалист</w:t>
      </w:r>
      <w:r>
        <w:rPr>
          <w:color w:val="232626"/>
          <w:spacing w:val="-31"/>
          <w:w w:val="105"/>
          <w:sz w:val="26"/>
        </w:rPr>
        <w:t> </w:t>
      </w:r>
      <w:r>
        <w:rPr>
          <w:color w:val="232626"/>
          <w:w w:val="105"/>
          <w:sz w:val="26"/>
        </w:rPr>
        <w:t>данной</w:t>
      </w:r>
      <w:r>
        <w:rPr>
          <w:color w:val="232626"/>
          <w:spacing w:val="-18"/>
          <w:w w:val="105"/>
          <w:sz w:val="26"/>
        </w:rPr>
        <w:t> </w:t>
      </w:r>
      <w:r>
        <w:rPr>
          <w:color w:val="232626"/>
          <w:w w:val="105"/>
          <w:sz w:val="26"/>
        </w:rPr>
        <w:t>медицинской</w:t>
      </w:r>
      <w:r>
        <w:rPr>
          <w:color w:val="232626"/>
          <w:spacing w:val="4"/>
          <w:w w:val="105"/>
          <w:sz w:val="26"/>
        </w:rPr>
        <w:t> </w:t>
      </w:r>
      <w:r>
        <w:rPr>
          <w:color w:val="232626"/>
          <w:w w:val="105"/>
          <w:sz w:val="26"/>
        </w:rPr>
        <w:t>организации</w:t>
      </w:r>
      <w:r>
        <w:rPr>
          <w:color w:val="08080A"/>
          <w:w w:val="105"/>
          <w:sz w:val="26"/>
        </w:rPr>
        <w:t>.</w:t>
      </w:r>
    </w:p>
    <w:p>
      <w:pPr>
        <w:pStyle w:val="ListParagraph"/>
        <w:numPr>
          <w:ilvl w:val="1"/>
          <w:numId w:val="13"/>
        </w:numPr>
        <w:tabs>
          <w:tab w:pos="1648" w:val="left" w:leader="none"/>
        </w:tabs>
        <w:spacing w:line="244" w:lineRule="auto" w:before="0" w:after="0"/>
        <w:ind w:left="505" w:right="492" w:firstLine="661"/>
        <w:jc w:val="both"/>
        <w:rPr>
          <w:color w:val="232626"/>
          <w:sz w:val="26"/>
        </w:rPr>
      </w:pPr>
      <w:r>
        <w:rPr>
          <w:color w:val="232626"/>
          <w:w w:val="105"/>
          <w:sz w:val="26"/>
        </w:rPr>
        <w:t>Госпитализация</w:t>
      </w:r>
      <w:r>
        <w:rPr>
          <w:color w:val="232626"/>
          <w:spacing w:val="-31"/>
          <w:w w:val="105"/>
          <w:sz w:val="26"/>
        </w:rPr>
        <w:t> </w:t>
      </w:r>
      <w:r>
        <w:rPr>
          <w:color w:val="232626"/>
          <w:w w:val="105"/>
          <w:sz w:val="26"/>
        </w:rPr>
        <w:t>в</w:t>
      </w:r>
      <w:r>
        <w:rPr>
          <w:color w:val="232626"/>
          <w:spacing w:val="-18"/>
          <w:w w:val="105"/>
          <w:sz w:val="26"/>
        </w:rPr>
        <w:t> </w:t>
      </w:r>
      <w:r>
        <w:rPr>
          <w:color w:val="232626"/>
          <w:w w:val="105"/>
          <w:sz w:val="26"/>
        </w:rPr>
        <w:t>стационар</w:t>
      </w:r>
      <w:r>
        <w:rPr>
          <w:color w:val="232626"/>
          <w:spacing w:val="-15"/>
          <w:w w:val="105"/>
          <w:sz w:val="26"/>
        </w:rPr>
        <w:t> </w:t>
      </w:r>
      <w:r>
        <w:rPr>
          <w:color w:val="232626"/>
          <w:w w:val="105"/>
          <w:sz w:val="26"/>
        </w:rPr>
        <w:t>в</w:t>
      </w:r>
      <w:r>
        <w:rPr>
          <w:color w:val="232626"/>
          <w:spacing w:val="-20"/>
          <w:w w:val="105"/>
          <w:sz w:val="26"/>
        </w:rPr>
        <w:t> </w:t>
      </w:r>
      <w:r>
        <w:rPr>
          <w:color w:val="333436"/>
          <w:w w:val="105"/>
          <w:sz w:val="26"/>
        </w:rPr>
        <w:t>экстренной</w:t>
      </w:r>
      <w:r>
        <w:rPr>
          <w:color w:val="333436"/>
          <w:spacing w:val="-10"/>
          <w:w w:val="105"/>
          <w:sz w:val="26"/>
        </w:rPr>
        <w:t> </w:t>
      </w:r>
      <w:r>
        <w:rPr>
          <w:color w:val="232626"/>
          <w:w w:val="105"/>
          <w:sz w:val="26"/>
        </w:rPr>
        <w:t>форме</w:t>
      </w:r>
      <w:r>
        <w:rPr>
          <w:color w:val="232626"/>
          <w:spacing w:val="-20"/>
          <w:w w:val="105"/>
          <w:sz w:val="26"/>
        </w:rPr>
        <w:t> </w:t>
      </w:r>
      <w:r>
        <w:rPr>
          <w:color w:val="232626"/>
          <w:w w:val="105"/>
          <w:sz w:val="26"/>
        </w:rPr>
        <w:t>осуществляется</w:t>
      </w:r>
      <w:r>
        <w:rPr>
          <w:color w:val="232626"/>
          <w:spacing w:val="-31"/>
          <w:w w:val="105"/>
          <w:sz w:val="26"/>
        </w:rPr>
        <w:t> </w:t>
      </w:r>
      <w:r>
        <w:rPr>
          <w:color w:val="232626"/>
          <w:w w:val="105"/>
          <w:sz w:val="26"/>
        </w:rPr>
        <w:t>при</w:t>
      </w:r>
      <w:r>
        <w:rPr>
          <w:color w:val="232626"/>
          <w:spacing w:val="-23"/>
          <w:w w:val="105"/>
          <w:sz w:val="26"/>
        </w:rPr>
        <w:t> </w:t>
      </w:r>
      <w:r>
        <w:rPr>
          <w:color w:val="232626"/>
          <w:spacing w:val="-4"/>
          <w:w w:val="105"/>
          <w:sz w:val="26"/>
        </w:rPr>
        <w:t>вне</w:t>
      </w:r>
      <w:r>
        <w:rPr>
          <w:color w:val="08080A"/>
          <w:spacing w:val="-4"/>
          <w:w w:val="105"/>
          <w:sz w:val="26"/>
        </w:rPr>
        <w:t>­</w:t>
      </w:r>
      <w:r>
        <w:rPr>
          <w:color w:val="333436"/>
          <w:spacing w:val="-4"/>
          <w:w w:val="105"/>
          <w:sz w:val="26"/>
        </w:rPr>
        <w:t> </w:t>
      </w:r>
      <w:r>
        <w:rPr>
          <w:color w:val="333436"/>
          <w:w w:val="105"/>
          <w:sz w:val="26"/>
        </w:rPr>
        <w:t>запных </w:t>
      </w:r>
      <w:r>
        <w:rPr>
          <w:color w:val="232626"/>
          <w:w w:val="105"/>
          <w:sz w:val="26"/>
        </w:rPr>
        <w:t>острых </w:t>
      </w:r>
      <w:r>
        <w:rPr>
          <w:color w:val="333436"/>
          <w:w w:val="105"/>
          <w:sz w:val="26"/>
        </w:rPr>
        <w:t>заболеваниях </w:t>
      </w:r>
      <w:r>
        <w:rPr>
          <w:color w:val="232626"/>
          <w:w w:val="105"/>
          <w:sz w:val="26"/>
        </w:rPr>
        <w:t>(состояниях), обострении </w:t>
      </w:r>
      <w:r>
        <w:rPr>
          <w:color w:val="333436"/>
          <w:w w:val="105"/>
          <w:sz w:val="26"/>
        </w:rPr>
        <w:t>хронических заболеваний,</w:t>
      </w:r>
      <w:r>
        <w:rPr>
          <w:color w:val="232626"/>
          <w:w w:val="105"/>
          <w:sz w:val="26"/>
        </w:rPr>
        <w:t> представляющих угрозу жизни пациента, по направлению врача (фельдшера, аку­ шера), в </w:t>
      </w:r>
      <w:r>
        <w:rPr>
          <w:color w:val="333436"/>
          <w:w w:val="105"/>
          <w:sz w:val="26"/>
        </w:rPr>
        <w:t>том </w:t>
      </w:r>
      <w:r>
        <w:rPr>
          <w:color w:val="232626"/>
          <w:w w:val="105"/>
          <w:sz w:val="26"/>
        </w:rPr>
        <w:t>числе в порядке </w:t>
      </w:r>
      <w:r>
        <w:rPr>
          <w:color w:val="08080A"/>
          <w:spacing w:val="-3"/>
          <w:w w:val="105"/>
          <w:sz w:val="26"/>
        </w:rPr>
        <w:t>п</w:t>
      </w:r>
      <w:r>
        <w:rPr>
          <w:color w:val="232626"/>
          <w:spacing w:val="-3"/>
          <w:w w:val="105"/>
          <w:sz w:val="26"/>
        </w:rPr>
        <w:t>еревода </w:t>
      </w:r>
      <w:r>
        <w:rPr>
          <w:color w:val="232626"/>
          <w:w w:val="105"/>
          <w:sz w:val="26"/>
        </w:rPr>
        <w:t>из </w:t>
      </w:r>
      <w:r>
        <w:rPr>
          <w:color w:val="333436"/>
          <w:w w:val="105"/>
          <w:sz w:val="26"/>
        </w:rPr>
        <w:t>другой медицинской </w:t>
      </w:r>
      <w:r>
        <w:rPr>
          <w:color w:val="232626"/>
          <w:w w:val="105"/>
          <w:sz w:val="26"/>
        </w:rPr>
        <w:t>организации, врача (фельдшера) скорой мещщинской помощи, а также самостоятельно </w:t>
      </w:r>
      <w:r>
        <w:rPr>
          <w:color w:val="333436"/>
          <w:w w:val="105"/>
          <w:sz w:val="26"/>
        </w:rPr>
        <w:t>обратившихся</w:t>
      </w:r>
      <w:r>
        <w:rPr>
          <w:color w:val="232626"/>
          <w:w w:val="105"/>
          <w:sz w:val="26"/>
        </w:rPr>
        <w:t> </w:t>
      </w:r>
      <w:r>
        <w:rPr>
          <w:color w:val="232626"/>
          <w:spacing w:val="-7"/>
          <w:w w:val="105"/>
          <w:sz w:val="26"/>
        </w:rPr>
        <w:t>больных</w:t>
      </w:r>
      <w:r>
        <w:rPr>
          <w:color w:val="08080A"/>
          <w:spacing w:val="-7"/>
          <w:w w:val="105"/>
          <w:sz w:val="26"/>
        </w:rPr>
        <w:t>.</w:t>
      </w:r>
    </w:p>
    <w:p>
      <w:pPr>
        <w:pStyle w:val="ListParagraph"/>
        <w:numPr>
          <w:ilvl w:val="1"/>
          <w:numId w:val="13"/>
        </w:numPr>
        <w:tabs>
          <w:tab w:pos="1648" w:val="left" w:leader="none"/>
        </w:tabs>
        <w:spacing w:line="240" w:lineRule="auto" w:before="0" w:after="0"/>
        <w:ind w:left="509" w:right="494" w:firstLine="657"/>
        <w:jc w:val="both"/>
        <w:rPr>
          <w:color w:val="232626"/>
          <w:sz w:val="26"/>
        </w:rPr>
      </w:pPr>
      <w:r>
        <w:rPr>
          <w:color w:val="232626"/>
          <w:w w:val="105"/>
          <w:sz w:val="26"/>
        </w:rPr>
        <w:t>При оказании специализированной медицинской помощи в неотложной форме проведение осмотра пациента осуществляется не позднее </w:t>
      </w:r>
      <w:r>
        <w:rPr>
          <w:color w:val="232626"/>
          <w:w w:val="105"/>
          <w:sz w:val="28"/>
        </w:rPr>
        <w:t>двух </w:t>
      </w:r>
      <w:r>
        <w:rPr>
          <w:color w:val="232626"/>
          <w:w w:val="105"/>
          <w:sz w:val="26"/>
        </w:rPr>
        <w:t>часов с </w:t>
      </w:r>
      <w:r>
        <w:rPr>
          <w:color w:val="232626"/>
          <w:spacing w:val="-8"/>
          <w:w w:val="105"/>
          <w:sz w:val="26"/>
        </w:rPr>
        <w:t>мо</w:t>
      </w:r>
      <w:r>
        <w:rPr>
          <w:color w:val="08080A"/>
          <w:spacing w:val="-8"/>
          <w:w w:val="105"/>
          <w:sz w:val="26"/>
        </w:rPr>
        <w:t>­</w:t>
      </w:r>
      <w:r>
        <w:rPr>
          <w:color w:val="232626"/>
          <w:spacing w:val="-8"/>
          <w:w w:val="105"/>
          <w:sz w:val="26"/>
        </w:rPr>
        <w:t> </w:t>
      </w:r>
      <w:r>
        <w:rPr>
          <w:color w:val="232626"/>
          <w:w w:val="105"/>
          <w:sz w:val="26"/>
        </w:rPr>
        <w:t>мента поступления пациента в приемное отделение (дневной </w:t>
      </w:r>
      <w:r>
        <w:rPr>
          <w:color w:val="333436"/>
          <w:w w:val="105"/>
          <w:sz w:val="26"/>
        </w:rPr>
        <w:t>стационар) </w:t>
      </w:r>
      <w:r>
        <w:rPr>
          <w:color w:val="232626"/>
          <w:w w:val="105"/>
          <w:sz w:val="26"/>
        </w:rPr>
        <w:t>медицин­ ской</w:t>
      </w:r>
      <w:r>
        <w:rPr>
          <w:color w:val="232626"/>
          <w:spacing w:val="-17"/>
          <w:w w:val="105"/>
          <w:sz w:val="26"/>
        </w:rPr>
        <w:t> </w:t>
      </w:r>
      <w:r>
        <w:rPr>
          <w:color w:val="232626"/>
          <w:w w:val="105"/>
          <w:sz w:val="26"/>
        </w:rPr>
        <w:t>организации.</w:t>
      </w:r>
    </w:p>
    <w:p>
      <w:pPr>
        <w:pStyle w:val="ListParagraph"/>
        <w:numPr>
          <w:ilvl w:val="1"/>
          <w:numId w:val="13"/>
        </w:numPr>
        <w:tabs>
          <w:tab w:pos="1657" w:val="left" w:leader="none"/>
        </w:tabs>
        <w:spacing w:line="244" w:lineRule="auto" w:before="0" w:after="0"/>
        <w:ind w:left="509" w:right="487" w:firstLine="667"/>
        <w:jc w:val="both"/>
        <w:rPr>
          <w:color w:val="232626"/>
          <w:sz w:val="26"/>
        </w:rPr>
      </w:pPr>
      <w:r>
        <w:rPr>
          <w:color w:val="232626"/>
          <w:w w:val="105"/>
          <w:sz w:val="26"/>
        </w:rPr>
        <w:t>Госпитализация</w:t>
      </w:r>
      <w:r>
        <w:rPr>
          <w:color w:val="232626"/>
          <w:spacing w:val="-27"/>
          <w:w w:val="105"/>
          <w:sz w:val="26"/>
        </w:rPr>
        <w:t> </w:t>
      </w:r>
      <w:r>
        <w:rPr>
          <w:color w:val="232626"/>
          <w:w w:val="105"/>
          <w:sz w:val="26"/>
        </w:rPr>
        <w:t>в</w:t>
      </w:r>
      <w:r>
        <w:rPr>
          <w:color w:val="232626"/>
          <w:spacing w:val="-19"/>
          <w:w w:val="105"/>
          <w:sz w:val="26"/>
        </w:rPr>
        <w:t> </w:t>
      </w:r>
      <w:r>
        <w:rPr>
          <w:color w:val="232626"/>
          <w:w w:val="105"/>
          <w:sz w:val="26"/>
        </w:rPr>
        <w:t>стационар</w:t>
      </w:r>
      <w:r>
        <w:rPr>
          <w:color w:val="232626"/>
          <w:spacing w:val="-24"/>
          <w:w w:val="105"/>
          <w:sz w:val="26"/>
        </w:rPr>
        <w:t> </w:t>
      </w:r>
      <w:r>
        <w:rPr>
          <w:color w:val="232626"/>
          <w:w w:val="105"/>
          <w:sz w:val="26"/>
        </w:rPr>
        <w:t>в</w:t>
      </w:r>
      <w:r>
        <w:rPr>
          <w:color w:val="232626"/>
          <w:spacing w:val="-18"/>
          <w:w w:val="105"/>
          <w:sz w:val="26"/>
        </w:rPr>
        <w:t> </w:t>
      </w:r>
      <w:r>
        <w:rPr>
          <w:color w:val="232626"/>
          <w:w w:val="105"/>
          <w:sz w:val="26"/>
        </w:rPr>
        <w:t>плановой</w:t>
      </w:r>
      <w:r>
        <w:rPr>
          <w:color w:val="232626"/>
          <w:spacing w:val="-24"/>
          <w:w w:val="105"/>
          <w:sz w:val="26"/>
        </w:rPr>
        <w:t> </w:t>
      </w:r>
      <w:r>
        <w:rPr>
          <w:color w:val="232626"/>
          <w:w w:val="105"/>
          <w:sz w:val="26"/>
        </w:rPr>
        <w:t>форме</w:t>
      </w:r>
      <w:r>
        <w:rPr>
          <w:color w:val="232626"/>
          <w:spacing w:val="-30"/>
          <w:w w:val="105"/>
          <w:sz w:val="26"/>
        </w:rPr>
        <w:t> </w:t>
      </w:r>
      <w:r>
        <w:rPr>
          <w:color w:val="232626"/>
          <w:w w:val="105"/>
          <w:sz w:val="26"/>
        </w:rPr>
        <w:t>осуществляется</w:t>
      </w:r>
      <w:r>
        <w:rPr>
          <w:color w:val="232626"/>
          <w:spacing w:val="-33"/>
          <w:w w:val="105"/>
          <w:sz w:val="26"/>
        </w:rPr>
        <w:t> </w:t>
      </w:r>
      <w:r>
        <w:rPr>
          <w:color w:val="232626"/>
          <w:w w:val="105"/>
          <w:sz w:val="26"/>
        </w:rPr>
        <w:t>по</w:t>
      </w:r>
      <w:r>
        <w:rPr>
          <w:color w:val="232626"/>
          <w:spacing w:val="-31"/>
          <w:w w:val="105"/>
          <w:sz w:val="26"/>
        </w:rPr>
        <w:t> </w:t>
      </w:r>
      <w:r>
        <w:rPr>
          <w:color w:val="232626"/>
          <w:w w:val="105"/>
          <w:sz w:val="26"/>
        </w:rPr>
        <w:t>направ­ лению</w:t>
      </w:r>
      <w:r>
        <w:rPr>
          <w:color w:val="232626"/>
          <w:spacing w:val="-40"/>
          <w:w w:val="105"/>
          <w:sz w:val="26"/>
        </w:rPr>
        <w:t> </w:t>
      </w:r>
      <w:r>
        <w:rPr>
          <w:color w:val="333436"/>
          <w:w w:val="105"/>
          <w:sz w:val="26"/>
        </w:rPr>
        <w:t>лечащего</w:t>
      </w:r>
      <w:r>
        <w:rPr>
          <w:color w:val="333436"/>
          <w:spacing w:val="-34"/>
          <w:w w:val="105"/>
          <w:sz w:val="26"/>
        </w:rPr>
        <w:t> </w:t>
      </w:r>
      <w:r>
        <w:rPr>
          <w:color w:val="232626"/>
          <w:w w:val="105"/>
          <w:sz w:val="26"/>
        </w:rPr>
        <w:t>врача</w:t>
      </w:r>
      <w:r>
        <w:rPr>
          <w:color w:val="232626"/>
          <w:spacing w:val="-39"/>
          <w:w w:val="105"/>
          <w:sz w:val="26"/>
        </w:rPr>
        <w:t> </w:t>
      </w:r>
      <w:r>
        <w:rPr>
          <w:color w:val="232626"/>
          <w:w w:val="105"/>
          <w:sz w:val="26"/>
        </w:rPr>
        <w:t>медицинской</w:t>
      </w:r>
      <w:r>
        <w:rPr>
          <w:color w:val="232626"/>
          <w:spacing w:val="-32"/>
          <w:w w:val="105"/>
          <w:sz w:val="26"/>
        </w:rPr>
        <w:t> </w:t>
      </w:r>
      <w:r>
        <w:rPr>
          <w:color w:val="232626"/>
          <w:w w:val="105"/>
          <w:sz w:val="26"/>
        </w:rPr>
        <w:t>организации,</w:t>
      </w:r>
      <w:r>
        <w:rPr>
          <w:color w:val="232626"/>
          <w:spacing w:val="-23"/>
          <w:w w:val="105"/>
          <w:sz w:val="26"/>
        </w:rPr>
        <w:t> </w:t>
      </w:r>
      <w:r>
        <w:rPr>
          <w:color w:val="232626"/>
          <w:w w:val="105"/>
          <w:sz w:val="26"/>
        </w:rPr>
        <w:t>оказывающей</w:t>
      </w:r>
      <w:r>
        <w:rPr>
          <w:color w:val="232626"/>
          <w:spacing w:val="-22"/>
          <w:w w:val="105"/>
          <w:sz w:val="26"/>
        </w:rPr>
        <w:t> </w:t>
      </w:r>
      <w:r>
        <w:rPr>
          <w:color w:val="232626"/>
          <w:w w:val="105"/>
          <w:sz w:val="26"/>
        </w:rPr>
        <w:t>первичную</w:t>
      </w:r>
      <w:r>
        <w:rPr>
          <w:color w:val="232626"/>
          <w:spacing w:val="-37"/>
          <w:w w:val="105"/>
          <w:sz w:val="26"/>
        </w:rPr>
        <w:t> </w:t>
      </w:r>
      <w:r>
        <w:rPr>
          <w:color w:val="232626"/>
          <w:w w:val="105"/>
          <w:sz w:val="26"/>
        </w:rPr>
        <w:t>медико­ санитарную</w:t>
      </w:r>
      <w:r>
        <w:rPr>
          <w:color w:val="232626"/>
          <w:spacing w:val="-28"/>
          <w:w w:val="105"/>
          <w:sz w:val="26"/>
        </w:rPr>
        <w:t> </w:t>
      </w:r>
      <w:r>
        <w:rPr>
          <w:color w:val="232626"/>
          <w:w w:val="105"/>
          <w:sz w:val="26"/>
        </w:rPr>
        <w:t>помощь</w:t>
      </w:r>
      <w:r>
        <w:rPr>
          <w:color w:val="232626"/>
          <w:spacing w:val="-32"/>
          <w:w w:val="105"/>
          <w:sz w:val="26"/>
        </w:rPr>
        <w:t> </w:t>
      </w:r>
      <w:r>
        <w:rPr>
          <w:color w:val="232626"/>
          <w:w w:val="105"/>
          <w:sz w:val="26"/>
        </w:rPr>
        <w:t>(в</w:t>
      </w:r>
      <w:r>
        <w:rPr>
          <w:color w:val="232626"/>
          <w:spacing w:val="-32"/>
          <w:w w:val="105"/>
          <w:sz w:val="26"/>
        </w:rPr>
        <w:t> </w:t>
      </w:r>
      <w:r>
        <w:rPr>
          <w:color w:val="333436"/>
          <w:w w:val="105"/>
          <w:sz w:val="26"/>
        </w:rPr>
        <w:t>том</w:t>
      </w:r>
      <w:r>
        <w:rPr>
          <w:color w:val="333436"/>
          <w:spacing w:val="-31"/>
          <w:w w:val="105"/>
          <w:sz w:val="26"/>
        </w:rPr>
        <w:t> </w:t>
      </w:r>
      <w:r>
        <w:rPr>
          <w:color w:val="333436"/>
          <w:w w:val="105"/>
          <w:sz w:val="26"/>
        </w:rPr>
        <w:t>числе</w:t>
      </w:r>
      <w:r>
        <w:rPr>
          <w:color w:val="333436"/>
          <w:spacing w:val="-36"/>
          <w:w w:val="105"/>
          <w:sz w:val="26"/>
        </w:rPr>
        <w:t> </w:t>
      </w:r>
      <w:r>
        <w:rPr>
          <w:color w:val="232626"/>
          <w:w w:val="105"/>
          <w:sz w:val="26"/>
        </w:rPr>
        <w:t>первичную</w:t>
      </w:r>
      <w:r>
        <w:rPr>
          <w:color w:val="232626"/>
          <w:spacing w:val="-34"/>
          <w:w w:val="105"/>
          <w:sz w:val="26"/>
        </w:rPr>
        <w:t> </w:t>
      </w:r>
      <w:r>
        <w:rPr>
          <w:color w:val="232626"/>
          <w:w w:val="105"/>
          <w:sz w:val="26"/>
        </w:rPr>
        <w:t>специализированную),</w:t>
      </w:r>
      <w:r>
        <w:rPr>
          <w:color w:val="232626"/>
          <w:spacing w:val="-40"/>
          <w:w w:val="105"/>
          <w:sz w:val="26"/>
        </w:rPr>
        <w:t> </w:t>
      </w:r>
      <w:r>
        <w:rPr>
          <w:color w:val="232626"/>
          <w:w w:val="105"/>
          <w:sz w:val="26"/>
        </w:rPr>
        <w:t>при</w:t>
      </w:r>
      <w:r>
        <w:rPr>
          <w:color w:val="232626"/>
          <w:spacing w:val="-36"/>
          <w:w w:val="105"/>
          <w:sz w:val="26"/>
        </w:rPr>
        <w:t> </w:t>
      </w:r>
      <w:r>
        <w:rPr>
          <w:color w:val="232626"/>
          <w:w w:val="105"/>
          <w:sz w:val="26"/>
        </w:rPr>
        <w:t>проведении профилактических</w:t>
      </w:r>
      <w:r>
        <w:rPr>
          <w:color w:val="232626"/>
          <w:spacing w:val="-28"/>
          <w:w w:val="105"/>
          <w:sz w:val="26"/>
        </w:rPr>
        <w:t> </w:t>
      </w:r>
      <w:r>
        <w:rPr>
          <w:color w:val="232626"/>
          <w:w w:val="105"/>
          <w:sz w:val="26"/>
        </w:rPr>
        <w:t>мероприятий,</w:t>
      </w:r>
      <w:r>
        <w:rPr>
          <w:color w:val="232626"/>
          <w:spacing w:val="-10"/>
          <w:w w:val="105"/>
          <w:sz w:val="26"/>
        </w:rPr>
        <w:t> </w:t>
      </w:r>
      <w:r>
        <w:rPr>
          <w:color w:val="232626"/>
          <w:w w:val="105"/>
          <w:sz w:val="26"/>
        </w:rPr>
        <w:t>при</w:t>
      </w:r>
      <w:r>
        <w:rPr>
          <w:color w:val="232626"/>
          <w:spacing w:val="-17"/>
          <w:w w:val="105"/>
          <w:sz w:val="26"/>
        </w:rPr>
        <w:t> </w:t>
      </w:r>
      <w:r>
        <w:rPr>
          <w:color w:val="333436"/>
          <w:w w:val="105"/>
          <w:sz w:val="26"/>
        </w:rPr>
        <w:t>заболеваниях</w:t>
      </w:r>
      <w:r>
        <w:rPr>
          <w:color w:val="333436"/>
          <w:spacing w:val="-9"/>
          <w:w w:val="105"/>
          <w:sz w:val="26"/>
        </w:rPr>
        <w:t> </w:t>
      </w:r>
      <w:r>
        <w:rPr>
          <w:color w:val="232626"/>
          <w:w w:val="105"/>
          <w:sz w:val="26"/>
        </w:rPr>
        <w:t>и</w:t>
      </w:r>
      <w:r>
        <w:rPr>
          <w:color w:val="232626"/>
          <w:spacing w:val="-13"/>
          <w:w w:val="105"/>
          <w:sz w:val="26"/>
        </w:rPr>
        <w:t> </w:t>
      </w:r>
      <w:r>
        <w:rPr>
          <w:color w:val="333436"/>
          <w:w w:val="105"/>
          <w:sz w:val="26"/>
        </w:rPr>
        <w:t>состояниях,</w:t>
      </w:r>
      <w:r>
        <w:rPr>
          <w:color w:val="333436"/>
          <w:spacing w:val="-9"/>
          <w:w w:val="105"/>
          <w:sz w:val="26"/>
        </w:rPr>
        <w:t> </w:t>
      </w:r>
      <w:r>
        <w:rPr>
          <w:color w:val="232626"/>
          <w:w w:val="105"/>
          <w:sz w:val="26"/>
        </w:rPr>
        <w:t>не</w:t>
      </w:r>
      <w:r>
        <w:rPr>
          <w:color w:val="232626"/>
          <w:spacing w:val="-2"/>
          <w:w w:val="105"/>
          <w:sz w:val="26"/>
        </w:rPr>
        <w:t> </w:t>
      </w:r>
      <w:r>
        <w:rPr>
          <w:color w:val="232626"/>
          <w:w w:val="105"/>
          <w:sz w:val="26"/>
        </w:rPr>
        <w:t>сопровождаю­ щихся</w:t>
      </w:r>
      <w:r>
        <w:rPr>
          <w:color w:val="232626"/>
          <w:spacing w:val="-14"/>
          <w:w w:val="105"/>
          <w:sz w:val="26"/>
        </w:rPr>
        <w:t> </w:t>
      </w:r>
      <w:r>
        <w:rPr>
          <w:color w:val="232626"/>
          <w:w w:val="105"/>
          <w:sz w:val="26"/>
        </w:rPr>
        <w:t>угрозой</w:t>
      </w:r>
      <w:r>
        <w:rPr>
          <w:color w:val="232626"/>
          <w:spacing w:val="-9"/>
          <w:w w:val="105"/>
          <w:sz w:val="26"/>
        </w:rPr>
        <w:t> </w:t>
      </w:r>
      <w:r>
        <w:rPr>
          <w:color w:val="232626"/>
          <w:w w:val="105"/>
          <w:sz w:val="26"/>
        </w:rPr>
        <w:t>жизни</w:t>
      </w:r>
      <w:r>
        <w:rPr>
          <w:color w:val="232626"/>
          <w:spacing w:val="-8"/>
          <w:w w:val="105"/>
          <w:sz w:val="26"/>
        </w:rPr>
        <w:t> </w:t>
      </w:r>
      <w:r>
        <w:rPr>
          <w:color w:val="232626"/>
          <w:w w:val="105"/>
          <w:sz w:val="26"/>
        </w:rPr>
        <w:t>пациента,</w:t>
      </w:r>
      <w:r>
        <w:rPr>
          <w:color w:val="232626"/>
          <w:spacing w:val="-7"/>
          <w:w w:val="105"/>
          <w:sz w:val="26"/>
        </w:rPr>
        <w:t> </w:t>
      </w:r>
      <w:r>
        <w:rPr>
          <w:color w:val="232626"/>
          <w:w w:val="105"/>
          <w:sz w:val="26"/>
        </w:rPr>
        <w:t>не</w:t>
      </w:r>
      <w:r>
        <w:rPr>
          <w:color w:val="232626"/>
          <w:spacing w:val="-11"/>
          <w:w w:val="105"/>
          <w:sz w:val="26"/>
        </w:rPr>
        <w:t> </w:t>
      </w:r>
      <w:r>
        <w:rPr>
          <w:color w:val="232626"/>
          <w:w w:val="105"/>
          <w:sz w:val="26"/>
        </w:rPr>
        <w:t>требующих</w:t>
      </w:r>
      <w:r>
        <w:rPr>
          <w:color w:val="232626"/>
          <w:spacing w:val="-15"/>
          <w:w w:val="105"/>
          <w:sz w:val="26"/>
        </w:rPr>
        <w:t> </w:t>
      </w:r>
      <w:r>
        <w:rPr>
          <w:color w:val="333436"/>
          <w:w w:val="105"/>
          <w:sz w:val="26"/>
        </w:rPr>
        <w:t>экстренной</w:t>
      </w:r>
      <w:r>
        <w:rPr>
          <w:color w:val="333436"/>
          <w:spacing w:val="-5"/>
          <w:w w:val="105"/>
          <w:sz w:val="26"/>
        </w:rPr>
        <w:t> </w:t>
      </w:r>
      <w:r>
        <w:rPr>
          <w:color w:val="232626"/>
          <w:w w:val="105"/>
          <w:sz w:val="26"/>
        </w:rPr>
        <w:t>и</w:t>
      </w:r>
      <w:r>
        <w:rPr>
          <w:color w:val="232626"/>
          <w:spacing w:val="-24"/>
          <w:w w:val="105"/>
          <w:sz w:val="26"/>
        </w:rPr>
        <w:t> </w:t>
      </w:r>
      <w:r>
        <w:rPr>
          <w:color w:val="232626"/>
          <w:w w:val="105"/>
          <w:sz w:val="26"/>
        </w:rPr>
        <w:t>неотложной</w:t>
      </w:r>
      <w:r>
        <w:rPr>
          <w:color w:val="232626"/>
          <w:spacing w:val="-37"/>
          <w:w w:val="105"/>
          <w:sz w:val="26"/>
        </w:rPr>
        <w:t> </w:t>
      </w:r>
      <w:r>
        <w:rPr>
          <w:color w:val="B5B5B5"/>
          <w:spacing w:val="-5"/>
          <w:w w:val="105"/>
          <w:sz w:val="26"/>
        </w:rPr>
        <w:t>·</w:t>
      </w:r>
      <w:r>
        <w:rPr>
          <w:color w:val="232626"/>
          <w:spacing w:val="-5"/>
          <w:w w:val="105"/>
          <w:sz w:val="26"/>
        </w:rPr>
        <w:t>медицин­ </w:t>
      </w:r>
      <w:r>
        <w:rPr>
          <w:color w:val="232626"/>
          <w:w w:val="105"/>
          <w:sz w:val="26"/>
        </w:rPr>
        <w:t>ской</w:t>
      </w:r>
      <w:r>
        <w:rPr>
          <w:color w:val="232626"/>
          <w:spacing w:val="-13"/>
          <w:w w:val="105"/>
          <w:sz w:val="26"/>
        </w:rPr>
        <w:t> </w:t>
      </w:r>
      <w:r>
        <w:rPr>
          <w:color w:val="232626"/>
          <w:w w:val="105"/>
          <w:sz w:val="26"/>
        </w:rPr>
        <w:t>помощи.</w:t>
      </w:r>
    </w:p>
    <w:p>
      <w:pPr>
        <w:pStyle w:val="BodyText"/>
        <w:spacing w:line="244" w:lineRule="auto"/>
        <w:ind w:left="518" w:right="474" w:firstLine="663"/>
      </w:pPr>
      <w:r>
        <w:rPr>
          <w:color w:val="232626"/>
          <w:w w:val="105"/>
        </w:rPr>
        <w:t>В</w:t>
      </w:r>
      <w:r>
        <w:rPr>
          <w:color w:val="232626"/>
          <w:spacing w:val="-10"/>
          <w:w w:val="105"/>
        </w:rPr>
        <w:t> </w:t>
      </w:r>
      <w:r>
        <w:rPr>
          <w:color w:val="232626"/>
          <w:w w:val="105"/>
        </w:rPr>
        <w:t>случае</w:t>
      </w:r>
      <w:r>
        <w:rPr>
          <w:color w:val="232626"/>
          <w:spacing w:val="-6"/>
          <w:w w:val="105"/>
        </w:rPr>
        <w:t> </w:t>
      </w:r>
      <w:r>
        <w:rPr>
          <w:color w:val="232626"/>
          <w:w w:val="105"/>
        </w:rPr>
        <w:t>выявления</w:t>
      </w:r>
      <w:r>
        <w:rPr>
          <w:color w:val="232626"/>
          <w:spacing w:val="-11"/>
          <w:w w:val="105"/>
        </w:rPr>
        <w:t> </w:t>
      </w:r>
      <w:r>
        <w:rPr>
          <w:color w:val="232626"/>
          <w:w w:val="105"/>
        </w:rPr>
        <w:t>у</w:t>
      </w:r>
      <w:r>
        <w:rPr>
          <w:color w:val="232626"/>
          <w:spacing w:val="-10"/>
          <w:w w:val="105"/>
        </w:rPr>
        <w:t> </w:t>
      </w:r>
      <w:r>
        <w:rPr>
          <w:color w:val="333436"/>
          <w:w w:val="105"/>
        </w:rPr>
        <w:t>пациента</w:t>
      </w:r>
      <w:r>
        <w:rPr>
          <w:color w:val="333436"/>
          <w:spacing w:val="-11"/>
          <w:w w:val="105"/>
        </w:rPr>
        <w:t> </w:t>
      </w:r>
      <w:r>
        <w:rPr>
          <w:color w:val="232626"/>
          <w:w w:val="105"/>
        </w:rPr>
        <w:t>медицинских</w:t>
      </w:r>
      <w:r>
        <w:rPr>
          <w:color w:val="232626"/>
          <w:spacing w:val="-4"/>
          <w:w w:val="105"/>
        </w:rPr>
        <w:t> </w:t>
      </w:r>
      <w:r>
        <w:rPr>
          <w:color w:val="232626"/>
          <w:w w:val="105"/>
        </w:rPr>
        <w:t>показаний</w:t>
      </w:r>
      <w:r>
        <w:rPr>
          <w:color w:val="232626"/>
          <w:spacing w:val="-13"/>
          <w:w w:val="105"/>
        </w:rPr>
        <w:t> </w:t>
      </w:r>
      <w:r>
        <w:rPr>
          <w:rFonts w:ascii="Arial" w:hAnsi="Arial"/>
          <w:color w:val="333436"/>
          <w:w w:val="105"/>
          <w:sz w:val="22"/>
        </w:rPr>
        <w:t>для</w:t>
      </w:r>
      <w:r>
        <w:rPr>
          <w:rFonts w:ascii="Arial" w:hAnsi="Arial"/>
          <w:color w:val="333436"/>
          <w:spacing w:val="-7"/>
          <w:w w:val="105"/>
          <w:sz w:val="22"/>
        </w:rPr>
        <w:t> </w:t>
      </w:r>
      <w:r>
        <w:rPr>
          <w:color w:val="232626"/>
          <w:w w:val="105"/>
        </w:rPr>
        <w:t>оказания</w:t>
      </w:r>
      <w:r>
        <w:rPr>
          <w:color w:val="232626"/>
          <w:spacing w:val="-10"/>
          <w:w w:val="105"/>
        </w:rPr>
        <w:t> </w:t>
      </w:r>
      <w:r>
        <w:rPr>
          <w:color w:val="232626"/>
          <w:w w:val="105"/>
        </w:rPr>
        <w:t>специа­ </w:t>
      </w:r>
      <w:r>
        <w:rPr>
          <w:color w:val="333436"/>
          <w:w w:val="105"/>
        </w:rPr>
        <w:t>лизированной</w:t>
      </w:r>
      <w:r>
        <w:rPr>
          <w:color w:val="333436"/>
          <w:spacing w:val="-7"/>
          <w:w w:val="105"/>
        </w:rPr>
        <w:t> </w:t>
      </w:r>
      <w:r>
        <w:rPr>
          <w:color w:val="333436"/>
          <w:w w:val="105"/>
        </w:rPr>
        <w:t>медицинской</w:t>
      </w:r>
      <w:r>
        <w:rPr>
          <w:color w:val="333436"/>
          <w:spacing w:val="-1"/>
          <w:w w:val="105"/>
        </w:rPr>
        <w:t> </w:t>
      </w:r>
      <w:r>
        <w:rPr>
          <w:color w:val="232626"/>
          <w:w w:val="105"/>
        </w:rPr>
        <w:t>помощи</w:t>
      </w:r>
      <w:r>
        <w:rPr>
          <w:color w:val="232626"/>
          <w:spacing w:val="-15"/>
          <w:w w:val="105"/>
        </w:rPr>
        <w:t> </w:t>
      </w:r>
      <w:r>
        <w:rPr>
          <w:color w:val="232626"/>
          <w:w w:val="105"/>
        </w:rPr>
        <w:t>лечащий</w:t>
      </w:r>
      <w:r>
        <w:rPr>
          <w:color w:val="232626"/>
          <w:spacing w:val="-16"/>
          <w:w w:val="105"/>
        </w:rPr>
        <w:t> </w:t>
      </w:r>
      <w:r>
        <w:rPr>
          <w:color w:val="232626"/>
          <w:w w:val="105"/>
        </w:rPr>
        <w:t>врач</w:t>
      </w:r>
      <w:r>
        <w:rPr>
          <w:color w:val="232626"/>
          <w:spacing w:val="-28"/>
          <w:w w:val="105"/>
        </w:rPr>
        <w:t> </w:t>
      </w:r>
      <w:r>
        <w:rPr>
          <w:color w:val="232626"/>
          <w:w w:val="105"/>
        </w:rPr>
        <w:t>оформляет</w:t>
      </w:r>
      <w:r>
        <w:rPr>
          <w:color w:val="232626"/>
          <w:spacing w:val="-17"/>
          <w:w w:val="105"/>
        </w:rPr>
        <w:t> </w:t>
      </w:r>
      <w:r>
        <w:rPr>
          <w:color w:val="232626"/>
          <w:w w:val="105"/>
        </w:rPr>
        <w:t>выписку</w:t>
      </w:r>
      <w:r>
        <w:rPr>
          <w:color w:val="232626"/>
          <w:spacing w:val="-16"/>
          <w:w w:val="105"/>
        </w:rPr>
        <w:t> </w:t>
      </w:r>
      <w:r>
        <w:rPr>
          <w:color w:val="232626"/>
          <w:w w:val="105"/>
        </w:rPr>
        <w:t>из</w:t>
      </w:r>
      <w:r>
        <w:rPr>
          <w:color w:val="232626"/>
          <w:spacing w:val="-24"/>
          <w:w w:val="105"/>
        </w:rPr>
        <w:t> </w:t>
      </w:r>
      <w:r>
        <w:rPr>
          <w:color w:val="232626"/>
          <w:spacing w:val="-5"/>
          <w:w w:val="105"/>
        </w:rPr>
        <w:t>медицин</w:t>
      </w:r>
      <w:r>
        <w:rPr>
          <w:color w:val="08080A"/>
          <w:spacing w:val="-5"/>
          <w:w w:val="105"/>
        </w:rPr>
        <w:t>­ </w:t>
      </w:r>
      <w:r>
        <w:rPr>
          <w:color w:val="333436"/>
          <w:w w:val="105"/>
        </w:rPr>
        <w:t>ской</w:t>
      </w:r>
      <w:r>
        <w:rPr>
          <w:color w:val="333436"/>
          <w:spacing w:val="-38"/>
          <w:w w:val="105"/>
        </w:rPr>
        <w:t> </w:t>
      </w:r>
      <w:r>
        <w:rPr>
          <w:color w:val="333436"/>
          <w:w w:val="105"/>
        </w:rPr>
        <w:t>документации</w:t>
      </w:r>
      <w:r>
        <w:rPr>
          <w:color w:val="333436"/>
          <w:spacing w:val="-18"/>
          <w:w w:val="105"/>
        </w:rPr>
        <w:t> </w:t>
      </w:r>
      <w:r>
        <w:rPr>
          <w:color w:val="232626"/>
          <w:w w:val="105"/>
        </w:rPr>
        <w:t>и</w:t>
      </w:r>
      <w:r>
        <w:rPr>
          <w:color w:val="232626"/>
          <w:spacing w:val="-39"/>
          <w:w w:val="105"/>
        </w:rPr>
        <w:t> </w:t>
      </w:r>
      <w:r>
        <w:rPr>
          <w:color w:val="232626"/>
          <w:w w:val="105"/>
        </w:rPr>
        <w:t>направление</w:t>
      </w:r>
      <w:r>
        <w:rPr>
          <w:color w:val="232626"/>
          <w:spacing w:val="-28"/>
          <w:w w:val="105"/>
        </w:rPr>
        <w:t> </w:t>
      </w:r>
      <w:r>
        <w:rPr>
          <w:color w:val="232626"/>
          <w:w w:val="105"/>
        </w:rPr>
        <w:t>на</w:t>
      </w:r>
      <w:r>
        <w:rPr>
          <w:color w:val="232626"/>
          <w:spacing w:val="-39"/>
          <w:w w:val="105"/>
        </w:rPr>
        <w:t> </w:t>
      </w:r>
      <w:r>
        <w:rPr>
          <w:color w:val="333436"/>
          <w:w w:val="105"/>
        </w:rPr>
        <w:t>госпитализацию</w:t>
      </w:r>
      <w:r>
        <w:rPr>
          <w:color w:val="333436"/>
          <w:spacing w:val="-38"/>
          <w:w w:val="105"/>
        </w:rPr>
        <w:t> </w:t>
      </w:r>
      <w:r>
        <w:rPr>
          <w:color w:val="232626"/>
          <w:w w:val="105"/>
        </w:rPr>
        <w:t>в</w:t>
      </w:r>
      <w:r>
        <w:rPr>
          <w:color w:val="232626"/>
          <w:spacing w:val="-29"/>
          <w:w w:val="105"/>
        </w:rPr>
        <w:t> </w:t>
      </w:r>
      <w:r>
        <w:rPr>
          <w:color w:val="232626"/>
          <w:w w:val="105"/>
        </w:rPr>
        <w:t>медицинскую</w:t>
      </w:r>
      <w:r>
        <w:rPr>
          <w:color w:val="232626"/>
          <w:spacing w:val="-25"/>
          <w:w w:val="105"/>
        </w:rPr>
        <w:t> </w:t>
      </w:r>
      <w:r>
        <w:rPr>
          <w:color w:val="232626"/>
          <w:w w:val="105"/>
        </w:rPr>
        <w:t>организацию.</w:t>
      </w:r>
    </w:p>
    <w:p>
      <w:pPr>
        <w:pStyle w:val="BodyText"/>
        <w:spacing w:line="244" w:lineRule="auto"/>
        <w:ind w:left="523" w:right="462" w:firstLine="658"/>
      </w:pPr>
      <w:r>
        <w:rPr>
          <w:color w:val="232626"/>
          <w:w w:val="105"/>
        </w:rPr>
        <w:t>Выписка из медицинской </w:t>
      </w:r>
      <w:r>
        <w:rPr>
          <w:color w:val="333436"/>
          <w:w w:val="105"/>
        </w:rPr>
        <w:t>документации </w:t>
      </w:r>
      <w:r>
        <w:rPr>
          <w:color w:val="232626"/>
          <w:w w:val="105"/>
        </w:rPr>
        <w:t>и направление на госпитализацию выдаются пациенту (его </w:t>
      </w:r>
      <w:r>
        <w:rPr>
          <w:color w:val="333436"/>
          <w:w w:val="105"/>
        </w:rPr>
        <w:t>законному </w:t>
      </w:r>
      <w:r>
        <w:rPr>
          <w:color w:val="232626"/>
          <w:w w:val="105"/>
        </w:rPr>
        <w:t>представителю).</w:t>
      </w:r>
    </w:p>
    <w:p>
      <w:pPr>
        <w:pStyle w:val="BodyText"/>
        <w:spacing w:line="242" w:lineRule="auto"/>
        <w:ind w:left="517" w:right="446" w:firstLine="664"/>
      </w:pPr>
      <w:r>
        <w:rPr>
          <w:color w:val="232626"/>
          <w:w w:val="105"/>
        </w:rPr>
        <w:t>Выписка </w:t>
      </w:r>
      <w:r>
        <w:rPr>
          <w:color w:val="333436"/>
          <w:w w:val="105"/>
        </w:rPr>
        <w:t>из </w:t>
      </w:r>
      <w:r>
        <w:rPr>
          <w:color w:val="232626"/>
          <w:w w:val="105"/>
        </w:rPr>
        <w:t>медицинской </w:t>
      </w:r>
      <w:r>
        <w:rPr>
          <w:color w:val="333436"/>
          <w:w w:val="105"/>
        </w:rPr>
        <w:t>документации должна </w:t>
      </w:r>
      <w:r>
        <w:rPr>
          <w:color w:val="232626"/>
          <w:w w:val="105"/>
        </w:rPr>
        <w:t>содержать </w:t>
      </w:r>
      <w:r>
        <w:rPr>
          <w:color w:val="333436"/>
          <w:w w:val="105"/>
        </w:rPr>
        <w:t>диагноз заболева</w:t>
      </w:r>
      <w:r>
        <w:rPr>
          <w:color w:val="08080A"/>
          <w:w w:val="105"/>
        </w:rPr>
        <w:t>­ </w:t>
      </w:r>
      <w:r>
        <w:rPr>
          <w:color w:val="333436"/>
          <w:w w:val="105"/>
        </w:rPr>
        <w:t>ния</w:t>
      </w:r>
      <w:r>
        <w:rPr>
          <w:color w:val="333436"/>
          <w:spacing w:val="-26"/>
          <w:w w:val="105"/>
        </w:rPr>
        <w:t> </w:t>
      </w:r>
      <w:r>
        <w:rPr>
          <w:color w:val="232626"/>
          <w:w w:val="105"/>
        </w:rPr>
        <w:t>(состояния),</w:t>
      </w:r>
      <w:r>
        <w:rPr>
          <w:color w:val="232626"/>
          <w:spacing w:val="-2"/>
          <w:w w:val="105"/>
        </w:rPr>
        <w:t> </w:t>
      </w:r>
      <w:r>
        <w:rPr>
          <w:color w:val="232626"/>
          <w:w w:val="105"/>
        </w:rPr>
        <w:t>код</w:t>
      </w:r>
      <w:r>
        <w:rPr>
          <w:color w:val="232626"/>
          <w:spacing w:val="-22"/>
          <w:w w:val="105"/>
        </w:rPr>
        <w:t> </w:t>
      </w:r>
      <w:r>
        <w:rPr>
          <w:color w:val="333436"/>
          <w:w w:val="105"/>
        </w:rPr>
        <w:t>диагноза</w:t>
      </w:r>
      <w:r>
        <w:rPr>
          <w:color w:val="333436"/>
          <w:spacing w:val="-11"/>
          <w:w w:val="105"/>
        </w:rPr>
        <w:t> </w:t>
      </w:r>
      <w:r>
        <w:rPr>
          <w:color w:val="232626"/>
          <w:w w:val="105"/>
        </w:rPr>
        <w:t>по</w:t>
      </w:r>
      <w:r>
        <w:rPr>
          <w:color w:val="232626"/>
          <w:spacing w:val="-27"/>
          <w:w w:val="105"/>
        </w:rPr>
        <w:t> </w:t>
      </w:r>
      <w:r>
        <w:rPr>
          <w:color w:val="232626"/>
          <w:spacing w:val="-3"/>
          <w:w w:val="105"/>
        </w:rPr>
        <w:t>МКБ-1</w:t>
      </w:r>
      <w:r>
        <w:rPr>
          <w:color w:val="232626"/>
          <w:spacing w:val="-3"/>
          <w:w w:val="105"/>
          <w:sz w:val="27"/>
        </w:rPr>
        <w:t>О,</w:t>
      </w:r>
      <w:r>
        <w:rPr>
          <w:color w:val="232626"/>
          <w:spacing w:val="-25"/>
          <w:w w:val="105"/>
          <w:sz w:val="27"/>
        </w:rPr>
        <w:t> </w:t>
      </w:r>
      <w:r>
        <w:rPr>
          <w:color w:val="232626"/>
          <w:w w:val="105"/>
        </w:rPr>
        <w:t>сведения</w:t>
      </w:r>
      <w:r>
        <w:rPr>
          <w:color w:val="232626"/>
          <w:spacing w:val="-16"/>
          <w:w w:val="105"/>
        </w:rPr>
        <w:t> </w:t>
      </w:r>
      <w:r>
        <w:rPr>
          <w:color w:val="232626"/>
          <w:w w:val="105"/>
        </w:rPr>
        <w:t>о</w:t>
      </w:r>
      <w:r>
        <w:rPr>
          <w:color w:val="232626"/>
          <w:spacing w:val="-7"/>
          <w:w w:val="105"/>
        </w:rPr>
        <w:t> </w:t>
      </w:r>
      <w:r>
        <w:rPr>
          <w:color w:val="232626"/>
          <w:w w:val="105"/>
        </w:rPr>
        <w:t>состоянии</w:t>
      </w:r>
      <w:r>
        <w:rPr>
          <w:color w:val="232626"/>
          <w:spacing w:val="-21"/>
          <w:w w:val="105"/>
        </w:rPr>
        <w:t> </w:t>
      </w:r>
      <w:r>
        <w:rPr>
          <w:color w:val="333436"/>
          <w:w w:val="105"/>
        </w:rPr>
        <w:t>здоровья,</w:t>
      </w:r>
      <w:r>
        <w:rPr>
          <w:color w:val="333436"/>
          <w:spacing w:val="-7"/>
          <w:w w:val="105"/>
        </w:rPr>
        <w:t> </w:t>
      </w:r>
      <w:r>
        <w:rPr>
          <w:color w:val="333436"/>
          <w:w w:val="105"/>
        </w:rPr>
        <w:t>данные</w:t>
      </w:r>
      <w:r>
        <w:rPr>
          <w:color w:val="333436"/>
          <w:spacing w:val="-20"/>
          <w:w w:val="105"/>
        </w:rPr>
        <w:t> </w:t>
      </w:r>
      <w:r>
        <w:rPr>
          <w:color w:val="232626"/>
          <w:w w:val="105"/>
        </w:rPr>
        <w:t>о </w:t>
      </w:r>
      <w:r>
        <w:rPr>
          <w:color w:val="333436"/>
          <w:w w:val="105"/>
        </w:rPr>
        <w:t>диагностике </w:t>
      </w:r>
      <w:r>
        <w:rPr>
          <w:color w:val="232626"/>
          <w:w w:val="105"/>
        </w:rPr>
        <w:t>и </w:t>
      </w:r>
      <w:r>
        <w:rPr>
          <w:color w:val="333436"/>
          <w:spacing w:val="-9"/>
          <w:w w:val="105"/>
        </w:rPr>
        <w:t>лечении</w:t>
      </w:r>
      <w:r>
        <w:rPr>
          <w:color w:val="545454"/>
          <w:spacing w:val="-9"/>
          <w:w w:val="105"/>
        </w:rPr>
        <w:t>, </w:t>
      </w:r>
      <w:r>
        <w:rPr>
          <w:color w:val="232626"/>
          <w:w w:val="105"/>
        </w:rPr>
        <w:t>рекомендации </w:t>
      </w:r>
      <w:r>
        <w:rPr>
          <w:color w:val="333436"/>
          <w:w w:val="105"/>
        </w:rPr>
        <w:t>о необходимости оказания</w:t>
      </w:r>
      <w:r>
        <w:rPr>
          <w:color w:val="333436"/>
          <w:spacing w:val="-32"/>
          <w:w w:val="105"/>
        </w:rPr>
        <w:t> </w:t>
      </w:r>
      <w:r>
        <w:rPr>
          <w:color w:val="232626"/>
          <w:w w:val="105"/>
        </w:rPr>
        <w:t>специализирован­ </w:t>
      </w:r>
      <w:r>
        <w:rPr>
          <w:color w:val="333436"/>
          <w:w w:val="105"/>
        </w:rPr>
        <w:t>ной</w:t>
      </w:r>
      <w:r>
        <w:rPr>
          <w:color w:val="333436"/>
          <w:spacing w:val="-24"/>
          <w:w w:val="105"/>
        </w:rPr>
        <w:t> </w:t>
      </w:r>
      <w:r>
        <w:rPr>
          <w:color w:val="232626"/>
          <w:w w:val="105"/>
        </w:rPr>
        <w:t>медицинской</w:t>
      </w:r>
      <w:r>
        <w:rPr>
          <w:color w:val="232626"/>
          <w:spacing w:val="-12"/>
          <w:w w:val="105"/>
        </w:rPr>
        <w:t> </w:t>
      </w:r>
      <w:r>
        <w:rPr>
          <w:color w:val="232626"/>
          <w:w w:val="105"/>
        </w:rPr>
        <w:t>помощи</w:t>
      </w:r>
      <w:r>
        <w:rPr>
          <w:color w:val="232626"/>
          <w:spacing w:val="-24"/>
          <w:w w:val="105"/>
        </w:rPr>
        <w:t> </w:t>
      </w:r>
      <w:r>
        <w:rPr>
          <w:color w:val="232626"/>
          <w:w w:val="105"/>
        </w:rPr>
        <w:t>с</w:t>
      </w:r>
      <w:r>
        <w:rPr>
          <w:color w:val="232626"/>
          <w:spacing w:val="-18"/>
          <w:w w:val="105"/>
        </w:rPr>
        <w:t> </w:t>
      </w:r>
      <w:r>
        <w:rPr>
          <w:color w:val="333436"/>
          <w:w w:val="105"/>
        </w:rPr>
        <w:t>указанием</w:t>
      </w:r>
      <w:r>
        <w:rPr>
          <w:color w:val="333436"/>
          <w:spacing w:val="-26"/>
          <w:w w:val="105"/>
        </w:rPr>
        <w:t> </w:t>
      </w:r>
      <w:r>
        <w:rPr>
          <w:color w:val="232626"/>
          <w:w w:val="105"/>
        </w:rPr>
        <w:t>формы</w:t>
      </w:r>
      <w:r>
        <w:rPr>
          <w:color w:val="232626"/>
          <w:spacing w:val="-29"/>
          <w:w w:val="105"/>
        </w:rPr>
        <w:t> </w:t>
      </w:r>
      <w:r>
        <w:rPr>
          <w:color w:val="232626"/>
          <w:w w:val="105"/>
        </w:rPr>
        <w:t>ее</w:t>
      </w:r>
      <w:r>
        <w:rPr>
          <w:color w:val="232626"/>
          <w:spacing w:val="-22"/>
          <w:w w:val="105"/>
        </w:rPr>
        <w:t> </w:t>
      </w:r>
      <w:r>
        <w:rPr>
          <w:color w:val="232626"/>
          <w:w w:val="105"/>
        </w:rPr>
        <w:t>оказания</w:t>
      </w:r>
      <w:r>
        <w:rPr>
          <w:color w:val="232626"/>
          <w:spacing w:val="-24"/>
          <w:w w:val="105"/>
        </w:rPr>
        <w:t> </w:t>
      </w:r>
      <w:r>
        <w:rPr>
          <w:color w:val="333436"/>
          <w:w w:val="105"/>
        </w:rPr>
        <w:t>(неотложная,</w:t>
      </w:r>
      <w:r>
        <w:rPr>
          <w:color w:val="333436"/>
          <w:spacing w:val="-21"/>
          <w:w w:val="105"/>
        </w:rPr>
        <w:t> </w:t>
      </w:r>
      <w:r>
        <w:rPr>
          <w:color w:val="333436"/>
          <w:w w:val="105"/>
        </w:rPr>
        <w:t>плановая).</w:t>
      </w:r>
    </w:p>
    <w:p>
      <w:pPr>
        <w:pStyle w:val="BodyText"/>
        <w:spacing w:line="237" w:lineRule="auto"/>
        <w:ind w:left="525" w:right="470" w:firstLine="655"/>
        <w:rPr>
          <w:sz w:val="25"/>
        </w:rPr>
      </w:pPr>
      <w:r>
        <w:rPr>
          <w:color w:val="232626"/>
          <w:w w:val="105"/>
        </w:rPr>
        <w:t>Перечень медицинских показаний </w:t>
      </w:r>
      <w:r>
        <w:rPr>
          <w:rFonts w:ascii="Arial" w:hAnsi="Arial"/>
          <w:color w:val="333436"/>
          <w:w w:val="105"/>
          <w:sz w:val="22"/>
        </w:rPr>
        <w:t>для </w:t>
      </w:r>
      <w:r>
        <w:rPr>
          <w:color w:val="232626"/>
          <w:w w:val="105"/>
        </w:rPr>
        <w:t>госпитализации </w:t>
      </w:r>
      <w:r>
        <w:rPr>
          <w:color w:val="333436"/>
          <w:w w:val="105"/>
        </w:rPr>
        <w:t>установлен приказом </w:t>
      </w:r>
      <w:r>
        <w:rPr>
          <w:color w:val="232626"/>
          <w:w w:val="105"/>
        </w:rPr>
        <w:t>Министерства</w:t>
      </w:r>
      <w:r>
        <w:rPr>
          <w:color w:val="232626"/>
          <w:spacing w:val="-3"/>
          <w:w w:val="105"/>
        </w:rPr>
        <w:t> </w:t>
      </w:r>
      <w:r>
        <w:rPr>
          <w:color w:val="333436"/>
          <w:w w:val="105"/>
        </w:rPr>
        <w:t>здравоохранения</w:t>
      </w:r>
      <w:r>
        <w:rPr>
          <w:color w:val="333436"/>
          <w:spacing w:val="-25"/>
          <w:w w:val="105"/>
        </w:rPr>
        <w:t> </w:t>
      </w:r>
      <w:r>
        <w:rPr>
          <w:color w:val="232626"/>
          <w:w w:val="105"/>
        </w:rPr>
        <w:t>Российской</w:t>
      </w:r>
      <w:r>
        <w:rPr>
          <w:color w:val="232626"/>
          <w:spacing w:val="-11"/>
          <w:w w:val="105"/>
        </w:rPr>
        <w:t> </w:t>
      </w:r>
      <w:r>
        <w:rPr>
          <w:color w:val="232626"/>
          <w:w w:val="105"/>
        </w:rPr>
        <w:t>Федерации</w:t>
      </w:r>
      <w:r>
        <w:rPr>
          <w:color w:val="232626"/>
          <w:spacing w:val="-10"/>
          <w:w w:val="105"/>
        </w:rPr>
        <w:t> </w:t>
      </w:r>
      <w:r>
        <w:rPr>
          <w:color w:val="333436"/>
          <w:w w:val="105"/>
        </w:rPr>
        <w:t>от</w:t>
      </w:r>
      <w:r>
        <w:rPr>
          <w:color w:val="333436"/>
          <w:spacing w:val="-5"/>
          <w:w w:val="105"/>
        </w:rPr>
        <w:t> </w:t>
      </w:r>
      <w:r>
        <w:rPr>
          <w:color w:val="232626"/>
          <w:w w:val="105"/>
        </w:rPr>
        <w:t>2</w:t>
      </w:r>
      <w:r>
        <w:rPr>
          <w:color w:val="232626"/>
          <w:spacing w:val="-20"/>
          <w:w w:val="105"/>
        </w:rPr>
        <w:t> </w:t>
      </w:r>
      <w:r>
        <w:rPr>
          <w:color w:val="333436"/>
          <w:w w:val="105"/>
        </w:rPr>
        <w:t>декабря</w:t>
      </w:r>
      <w:r>
        <w:rPr>
          <w:color w:val="333436"/>
          <w:spacing w:val="-13"/>
          <w:w w:val="105"/>
        </w:rPr>
        <w:t> </w:t>
      </w:r>
      <w:r>
        <w:rPr>
          <w:color w:val="333436"/>
          <w:w w:val="105"/>
        </w:rPr>
        <w:t>2014</w:t>
      </w:r>
      <w:r>
        <w:rPr>
          <w:color w:val="333436"/>
          <w:spacing w:val="-17"/>
          <w:w w:val="105"/>
        </w:rPr>
        <w:t> </w:t>
      </w:r>
      <w:r>
        <w:rPr>
          <w:color w:val="333436"/>
          <w:w w:val="105"/>
        </w:rPr>
        <w:t>г.</w:t>
      </w:r>
      <w:r>
        <w:rPr>
          <w:color w:val="333436"/>
          <w:spacing w:val="-31"/>
          <w:w w:val="105"/>
        </w:rPr>
        <w:t> </w:t>
      </w:r>
      <w:r>
        <w:rPr>
          <w:rFonts w:ascii="Arial" w:hAnsi="Arial"/>
          <w:color w:val="333436"/>
          <w:w w:val="105"/>
          <w:sz w:val="24"/>
        </w:rPr>
        <w:t>№</w:t>
      </w:r>
      <w:r>
        <w:rPr>
          <w:rFonts w:ascii="Arial" w:hAnsi="Arial"/>
          <w:color w:val="333436"/>
          <w:spacing w:val="-19"/>
          <w:w w:val="105"/>
          <w:sz w:val="24"/>
        </w:rPr>
        <w:t> </w:t>
      </w:r>
      <w:r>
        <w:rPr>
          <w:color w:val="333436"/>
          <w:w w:val="105"/>
          <w:sz w:val="25"/>
        </w:rPr>
        <w:t>796н</w:t>
      </w:r>
    </w:p>
    <w:p>
      <w:pPr>
        <w:pStyle w:val="BodyText"/>
        <w:spacing w:line="244" w:lineRule="auto"/>
        <w:ind w:left="525" w:right="478" w:hanging="5"/>
      </w:pPr>
      <w:r>
        <w:rPr>
          <w:color w:val="333436"/>
          <w:w w:val="105"/>
        </w:rPr>
        <w:t>«Об уrверждении </w:t>
      </w:r>
      <w:r>
        <w:rPr>
          <w:color w:val="232626"/>
          <w:w w:val="105"/>
        </w:rPr>
        <w:t>Положения об организации оказания специализированной, </w:t>
      </w:r>
      <w:r>
        <w:rPr>
          <w:color w:val="333436"/>
          <w:w w:val="105"/>
        </w:rPr>
        <w:t>в </w:t>
      </w:r>
      <w:r>
        <w:rPr>
          <w:color w:val="232626"/>
          <w:w w:val="105"/>
        </w:rPr>
        <w:t>том </w:t>
      </w:r>
      <w:r>
        <w:rPr>
          <w:color w:val="333436"/>
          <w:w w:val="105"/>
        </w:rPr>
        <w:t>числе </w:t>
      </w:r>
      <w:r>
        <w:rPr>
          <w:color w:val="232626"/>
          <w:w w:val="105"/>
        </w:rPr>
        <w:t>высокотехнологичной, медицинской помощи».</w:t>
      </w:r>
    </w:p>
    <w:p>
      <w:pPr>
        <w:pStyle w:val="ListParagraph"/>
        <w:numPr>
          <w:ilvl w:val="1"/>
          <w:numId w:val="13"/>
        </w:numPr>
        <w:tabs>
          <w:tab w:pos="1670" w:val="left" w:leader="none"/>
        </w:tabs>
        <w:spacing w:line="240" w:lineRule="auto" w:before="0" w:after="0"/>
        <w:ind w:left="520" w:right="458" w:firstLine="665"/>
        <w:jc w:val="both"/>
        <w:rPr>
          <w:color w:val="333436"/>
          <w:sz w:val="26"/>
        </w:rPr>
      </w:pPr>
      <w:r>
        <w:rPr>
          <w:color w:val="333436"/>
          <w:w w:val="105"/>
          <w:sz w:val="26"/>
        </w:rPr>
        <w:t>Лечение </w:t>
      </w:r>
      <w:r>
        <w:rPr>
          <w:color w:val="232626"/>
          <w:w w:val="105"/>
          <w:sz w:val="26"/>
        </w:rPr>
        <w:t>сопутствующих </w:t>
      </w:r>
      <w:r>
        <w:rPr>
          <w:color w:val="333436"/>
          <w:w w:val="105"/>
          <w:sz w:val="26"/>
        </w:rPr>
        <w:t>заболеваний </w:t>
      </w:r>
      <w:r>
        <w:rPr>
          <w:color w:val="232626"/>
          <w:w w:val="105"/>
          <w:sz w:val="26"/>
        </w:rPr>
        <w:t>проводится </w:t>
      </w:r>
      <w:r>
        <w:rPr>
          <w:color w:val="333436"/>
          <w:w w:val="105"/>
          <w:sz w:val="26"/>
        </w:rPr>
        <w:t>только </w:t>
      </w:r>
      <w:r>
        <w:rPr>
          <w:color w:val="232626"/>
          <w:w w:val="105"/>
          <w:sz w:val="26"/>
        </w:rPr>
        <w:t>в </w:t>
      </w:r>
      <w:r>
        <w:rPr>
          <w:color w:val="333436"/>
          <w:w w:val="105"/>
          <w:sz w:val="26"/>
        </w:rPr>
        <w:t>случае обострения </w:t>
      </w:r>
      <w:r>
        <w:rPr>
          <w:color w:val="232626"/>
          <w:w w:val="105"/>
          <w:sz w:val="26"/>
        </w:rPr>
        <w:t>и </w:t>
      </w:r>
      <w:r>
        <w:rPr>
          <w:color w:val="333436"/>
          <w:w w:val="105"/>
          <w:sz w:val="26"/>
        </w:rPr>
        <w:t>их </w:t>
      </w:r>
      <w:r>
        <w:rPr>
          <w:color w:val="232626"/>
          <w:w w:val="105"/>
          <w:sz w:val="26"/>
        </w:rPr>
        <w:t>влияния на </w:t>
      </w:r>
      <w:r>
        <w:rPr>
          <w:color w:val="333436"/>
          <w:w w:val="105"/>
          <w:sz w:val="26"/>
        </w:rPr>
        <w:t>тяжесть </w:t>
      </w:r>
      <w:r>
        <w:rPr>
          <w:color w:val="232626"/>
          <w:w w:val="105"/>
          <w:sz w:val="26"/>
        </w:rPr>
        <w:t>и </w:t>
      </w:r>
      <w:r>
        <w:rPr>
          <w:color w:val="333436"/>
          <w:w w:val="105"/>
          <w:sz w:val="26"/>
        </w:rPr>
        <w:t>течение </w:t>
      </w:r>
      <w:r>
        <w:rPr>
          <w:color w:val="232626"/>
          <w:w w:val="105"/>
          <w:sz w:val="26"/>
        </w:rPr>
        <w:t>основного </w:t>
      </w:r>
      <w:r>
        <w:rPr>
          <w:color w:val="333436"/>
          <w:w w:val="105"/>
          <w:sz w:val="26"/>
        </w:rPr>
        <w:t>заболевания, </w:t>
      </w:r>
      <w:r>
        <w:rPr>
          <w:color w:val="232626"/>
          <w:w w:val="105"/>
          <w:sz w:val="26"/>
        </w:rPr>
        <w:t>а </w:t>
      </w:r>
      <w:r>
        <w:rPr>
          <w:color w:val="333436"/>
          <w:w w:val="105"/>
          <w:sz w:val="26"/>
        </w:rPr>
        <w:t>также </w:t>
      </w:r>
      <w:r>
        <w:rPr>
          <w:color w:val="232626"/>
          <w:w w:val="105"/>
          <w:sz w:val="26"/>
        </w:rPr>
        <w:t>при наличии</w:t>
      </w:r>
      <w:r>
        <w:rPr>
          <w:color w:val="232626"/>
          <w:spacing w:val="-24"/>
          <w:w w:val="105"/>
          <w:sz w:val="26"/>
        </w:rPr>
        <w:t> </w:t>
      </w:r>
      <w:r>
        <w:rPr>
          <w:color w:val="333436"/>
          <w:w w:val="105"/>
          <w:sz w:val="26"/>
        </w:rPr>
        <w:t>заболеваний,</w:t>
      </w:r>
      <w:r>
        <w:rPr>
          <w:color w:val="333436"/>
          <w:spacing w:val="-22"/>
          <w:w w:val="105"/>
          <w:sz w:val="26"/>
        </w:rPr>
        <w:t> </w:t>
      </w:r>
      <w:r>
        <w:rPr>
          <w:color w:val="333436"/>
          <w:w w:val="105"/>
          <w:sz w:val="26"/>
        </w:rPr>
        <w:t>требующих</w:t>
      </w:r>
      <w:r>
        <w:rPr>
          <w:color w:val="333436"/>
          <w:spacing w:val="-22"/>
          <w:w w:val="105"/>
          <w:sz w:val="26"/>
        </w:rPr>
        <w:t> </w:t>
      </w:r>
      <w:r>
        <w:rPr>
          <w:color w:val="232626"/>
          <w:w w:val="105"/>
          <w:sz w:val="26"/>
        </w:rPr>
        <w:t>постоянного</w:t>
      </w:r>
      <w:r>
        <w:rPr>
          <w:color w:val="232626"/>
          <w:spacing w:val="-25"/>
          <w:w w:val="105"/>
          <w:sz w:val="26"/>
        </w:rPr>
        <w:t> </w:t>
      </w:r>
      <w:r>
        <w:rPr>
          <w:color w:val="232626"/>
          <w:w w:val="105"/>
          <w:sz w:val="26"/>
        </w:rPr>
        <w:t>приема</w:t>
      </w:r>
      <w:r>
        <w:rPr>
          <w:color w:val="232626"/>
          <w:spacing w:val="-37"/>
          <w:w w:val="105"/>
          <w:sz w:val="26"/>
        </w:rPr>
        <w:t> </w:t>
      </w:r>
      <w:r>
        <w:rPr>
          <w:color w:val="333436"/>
          <w:w w:val="105"/>
          <w:sz w:val="26"/>
        </w:rPr>
        <w:t>лекарственных</w:t>
      </w:r>
      <w:r>
        <w:rPr>
          <w:color w:val="333436"/>
          <w:spacing w:val="-24"/>
          <w:w w:val="105"/>
          <w:sz w:val="26"/>
        </w:rPr>
        <w:t> </w:t>
      </w:r>
      <w:r>
        <w:rPr>
          <w:color w:val="232626"/>
          <w:w w:val="105"/>
          <w:sz w:val="26"/>
        </w:rPr>
        <w:t>препаратов.</w:t>
      </w:r>
    </w:p>
    <w:p>
      <w:pPr>
        <w:pStyle w:val="ListParagraph"/>
        <w:numPr>
          <w:ilvl w:val="1"/>
          <w:numId w:val="13"/>
        </w:numPr>
        <w:tabs>
          <w:tab w:pos="1657" w:val="left" w:leader="none"/>
        </w:tabs>
        <w:spacing w:line="244" w:lineRule="auto" w:before="0" w:after="0"/>
        <w:ind w:left="520" w:right="460" w:firstLine="665"/>
        <w:jc w:val="both"/>
        <w:rPr>
          <w:color w:val="333436"/>
          <w:sz w:val="26"/>
        </w:rPr>
      </w:pPr>
      <w:r>
        <w:rPr>
          <w:color w:val="232626"/>
          <w:w w:val="105"/>
          <w:sz w:val="26"/>
        </w:rPr>
        <w:t>Пациент</w:t>
      </w:r>
      <w:r>
        <w:rPr>
          <w:color w:val="232626"/>
          <w:spacing w:val="-15"/>
          <w:w w:val="105"/>
          <w:sz w:val="26"/>
        </w:rPr>
        <w:t> </w:t>
      </w:r>
      <w:r>
        <w:rPr>
          <w:color w:val="232626"/>
          <w:w w:val="105"/>
          <w:sz w:val="26"/>
        </w:rPr>
        <w:t>имеет</w:t>
      </w:r>
      <w:r>
        <w:rPr>
          <w:color w:val="232626"/>
          <w:spacing w:val="-18"/>
          <w:w w:val="105"/>
          <w:sz w:val="26"/>
        </w:rPr>
        <w:t> </w:t>
      </w:r>
      <w:r>
        <w:rPr>
          <w:color w:val="232626"/>
          <w:w w:val="105"/>
          <w:sz w:val="26"/>
        </w:rPr>
        <w:t>право</w:t>
      </w:r>
      <w:r>
        <w:rPr>
          <w:color w:val="232626"/>
          <w:spacing w:val="-21"/>
          <w:w w:val="105"/>
          <w:sz w:val="26"/>
        </w:rPr>
        <w:t> </w:t>
      </w:r>
      <w:r>
        <w:rPr>
          <w:color w:val="232626"/>
          <w:w w:val="105"/>
          <w:sz w:val="26"/>
        </w:rPr>
        <w:t>на</w:t>
      </w:r>
      <w:r>
        <w:rPr>
          <w:color w:val="232626"/>
          <w:spacing w:val="-3"/>
          <w:w w:val="105"/>
          <w:sz w:val="26"/>
        </w:rPr>
        <w:t> </w:t>
      </w:r>
      <w:r>
        <w:rPr>
          <w:color w:val="232626"/>
          <w:w w:val="105"/>
          <w:sz w:val="26"/>
        </w:rPr>
        <w:t>получение</w:t>
      </w:r>
      <w:r>
        <w:rPr>
          <w:color w:val="232626"/>
          <w:spacing w:val="-20"/>
          <w:w w:val="105"/>
          <w:sz w:val="26"/>
        </w:rPr>
        <w:t> </w:t>
      </w:r>
      <w:r>
        <w:rPr>
          <w:color w:val="333436"/>
          <w:w w:val="105"/>
          <w:sz w:val="26"/>
        </w:rPr>
        <w:t>лечебного</w:t>
      </w:r>
      <w:r>
        <w:rPr>
          <w:color w:val="333436"/>
          <w:spacing w:val="-15"/>
          <w:w w:val="105"/>
          <w:sz w:val="26"/>
        </w:rPr>
        <w:t> </w:t>
      </w:r>
      <w:r>
        <w:rPr>
          <w:color w:val="232626"/>
          <w:w w:val="105"/>
          <w:sz w:val="26"/>
        </w:rPr>
        <w:t>питания</w:t>
      </w:r>
      <w:r>
        <w:rPr>
          <w:color w:val="232626"/>
          <w:spacing w:val="-25"/>
          <w:w w:val="105"/>
          <w:sz w:val="26"/>
        </w:rPr>
        <w:t> </w:t>
      </w:r>
      <w:r>
        <w:rPr>
          <w:color w:val="232626"/>
          <w:w w:val="105"/>
          <w:sz w:val="26"/>
        </w:rPr>
        <w:t>с</w:t>
      </w:r>
      <w:r>
        <w:rPr>
          <w:color w:val="232626"/>
          <w:spacing w:val="-9"/>
          <w:w w:val="105"/>
          <w:sz w:val="26"/>
        </w:rPr>
        <w:t> </w:t>
      </w:r>
      <w:r>
        <w:rPr>
          <w:color w:val="333436"/>
          <w:w w:val="105"/>
          <w:sz w:val="26"/>
        </w:rPr>
        <w:t>учетом</w:t>
      </w:r>
      <w:r>
        <w:rPr>
          <w:color w:val="333436"/>
          <w:spacing w:val="-15"/>
          <w:w w:val="105"/>
          <w:sz w:val="26"/>
        </w:rPr>
        <w:t> </w:t>
      </w:r>
      <w:r>
        <w:rPr>
          <w:color w:val="333436"/>
          <w:w w:val="105"/>
          <w:sz w:val="26"/>
        </w:rPr>
        <w:t>особеmю­ стей течения основного </w:t>
      </w:r>
      <w:r>
        <w:rPr>
          <w:color w:val="232626"/>
          <w:w w:val="105"/>
          <w:sz w:val="26"/>
        </w:rPr>
        <w:t>и </w:t>
      </w:r>
      <w:r>
        <w:rPr>
          <w:color w:val="333436"/>
          <w:w w:val="105"/>
          <w:sz w:val="26"/>
        </w:rPr>
        <w:t>сопутствующего</w:t>
      </w:r>
      <w:r>
        <w:rPr>
          <w:color w:val="333436"/>
          <w:spacing w:val="-38"/>
          <w:w w:val="105"/>
          <w:sz w:val="26"/>
        </w:rPr>
        <w:t> </w:t>
      </w:r>
      <w:r>
        <w:rPr>
          <w:color w:val="333436"/>
          <w:w w:val="105"/>
          <w:sz w:val="26"/>
        </w:rPr>
        <w:t>заболеваний.</w:t>
      </w:r>
    </w:p>
    <w:p>
      <w:pPr>
        <w:spacing w:after="0" w:line="244" w:lineRule="auto"/>
        <w:jc w:val="both"/>
        <w:rPr>
          <w:sz w:val="26"/>
        </w:rPr>
        <w:sectPr>
          <w:pgSz w:w="11900" w:h="16840"/>
          <w:pgMar w:header="963" w:footer="0" w:top="1200" w:bottom="280" w:left="840" w:right="360"/>
        </w:sectPr>
      </w:pPr>
    </w:p>
    <w:p>
      <w:pPr>
        <w:pStyle w:val="BodyText"/>
        <w:spacing w:before="9"/>
        <w:jc w:val="left"/>
        <w:rPr>
          <w:sz w:val="15"/>
        </w:rPr>
      </w:pPr>
    </w:p>
    <w:p>
      <w:pPr>
        <w:pStyle w:val="BodyText"/>
        <w:spacing w:line="249" w:lineRule="auto" w:before="88"/>
        <w:ind w:left="479" w:right="529" w:firstLine="682"/>
      </w:pPr>
      <w:r>
        <w:rPr>
          <w:color w:val="26282A"/>
          <w:w w:val="105"/>
        </w:rPr>
        <w:t>7</w:t>
      </w:r>
      <w:r>
        <w:rPr>
          <w:color w:val="070708"/>
          <w:w w:val="105"/>
        </w:rPr>
        <w:t>.</w:t>
      </w:r>
      <w:r>
        <w:rPr>
          <w:color w:val="26282A"/>
          <w:w w:val="105"/>
        </w:rPr>
        <w:t>1</w:t>
      </w:r>
      <w:r>
        <w:rPr>
          <w:color w:val="26282A"/>
          <w:w w:val="105"/>
          <w:sz w:val="28"/>
        </w:rPr>
        <w:t>О. </w:t>
      </w:r>
      <w:r>
        <w:rPr>
          <w:color w:val="26282A"/>
          <w:w w:val="105"/>
          <w:sz w:val="27"/>
        </w:rPr>
        <w:t>У</w:t>
      </w:r>
      <w:r>
        <w:rPr>
          <w:color w:val="26282A"/>
          <w:w w:val="105"/>
        </w:rPr>
        <w:t>становление предварительного и клинического </w:t>
      </w:r>
      <w:r>
        <w:rPr>
          <w:color w:val="26282A"/>
          <w:spacing w:val="-10"/>
          <w:w w:val="105"/>
        </w:rPr>
        <w:t>диагнозов</w:t>
      </w:r>
      <w:r>
        <w:rPr>
          <w:color w:val="464848"/>
          <w:spacing w:val="-10"/>
          <w:w w:val="105"/>
        </w:rPr>
        <w:t>, </w:t>
      </w:r>
      <w:r>
        <w:rPr>
          <w:color w:val="26282A"/>
          <w:w w:val="105"/>
        </w:rPr>
        <w:t>осмотры врачами</w:t>
      </w:r>
      <w:r>
        <w:rPr>
          <w:color w:val="26282A"/>
          <w:spacing w:val="-26"/>
          <w:w w:val="105"/>
        </w:rPr>
        <w:t> </w:t>
      </w:r>
      <w:r>
        <w:rPr>
          <w:color w:val="26282A"/>
          <w:w w:val="105"/>
        </w:rPr>
        <w:t>и</w:t>
      </w:r>
      <w:r>
        <w:rPr>
          <w:color w:val="26282A"/>
          <w:spacing w:val="-30"/>
          <w:w w:val="105"/>
        </w:rPr>
        <w:t> </w:t>
      </w:r>
      <w:r>
        <w:rPr>
          <w:color w:val="26282A"/>
          <w:w w:val="105"/>
        </w:rPr>
        <w:t>заведующими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профильными</w:t>
      </w:r>
      <w:r>
        <w:rPr>
          <w:color w:val="26282A"/>
          <w:spacing w:val="-25"/>
          <w:w w:val="105"/>
        </w:rPr>
        <w:t> </w:t>
      </w:r>
      <w:r>
        <w:rPr>
          <w:color w:val="26282A"/>
          <w:w w:val="105"/>
        </w:rPr>
        <w:t>отделениями,</w:t>
      </w:r>
      <w:r>
        <w:rPr>
          <w:color w:val="26282A"/>
          <w:spacing w:val="-25"/>
          <w:w w:val="105"/>
        </w:rPr>
        <w:t> </w:t>
      </w:r>
      <w:r>
        <w:rPr>
          <w:color w:val="26282A"/>
          <w:w w:val="105"/>
        </w:rPr>
        <w:t>проведение</w:t>
      </w:r>
      <w:r>
        <w:rPr>
          <w:color w:val="26282A"/>
          <w:spacing w:val="-22"/>
          <w:w w:val="105"/>
        </w:rPr>
        <w:t> </w:t>
      </w:r>
      <w:r>
        <w:rPr>
          <w:color w:val="26282A"/>
          <w:w w:val="105"/>
        </w:rPr>
        <w:t>диагностического и</w:t>
      </w:r>
      <w:r>
        <w:rPr>
          <w:color w:val="26282A"/>
          <w:spacing w:val="-22"/>
          <w:w w:val="105"/>
        </w:rPr>
        <w:t> </w:t>
      </w:r>
      <w:r>
        <w:rPr>
          <w:color w:val="26282A"/>
          <w:w w:val="105"/>
        </w:rPr>
        <w:t>лечебного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этапов,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ведение</w:t>
      </w:r>
      <w:r>
        <w:rPr>
          <w:color w:val="26282A"/>
          <w:spacing w:val="-22"/>
          <w:w w:val="105"/>
        </w:rPr>
        <w:t> </w:t>
      </w:r>
      <w:r>
        <w:rPr>
          <w:color w:val="26282A"/>
          <w:w w:val="105"/>
        </w:rPr>
        <w:t>первичной</w:t>
      </w:r>
      <w:r>
        <w:rPr>
          <w:color w:val="26282A"/>
          <w:spacing w:val="-9"/>
          <w:w w:val="105"/>
        </w:rPr>
        <w:t> </w:t>
      </w:r>
      <w:r>
        <w:rPr>
          <w:color w:val="26282A"/>
          <w:w w:val="105"/>
        </w:rPr>
        <w:t>медицинской</w:t>
      </w:r>
      <w:r>
        <w:rPr>
          <w:color w:val="26282A"/>
          <w:spacing w:val="-10"/>
          <w:w w:val="105"/>
        </w:rPr>
        <w:t> </w:t>
      </w:r>
      <w:r>
        <w:rPr>
          <w:color w:val="26282A"/>
          <w:w w:val="105"/>
        </w:rPr>
        <w:t>документации</w:t>
      </w:r>
      <w:r>
        <w:rPr>
          <w:color w:val="26282A"/>
          <w:spacing w:val="-11"/>
          <w:w w:val="105"/>
        </w:rPr>
        <w:t> </w:t>
      </w:r>
      <w:r>
        <w:rPr>
          <w:color w:val="26282A"/>
          <w:spacing w:val="-3"/>
          <w:w w:val="105"/>
        </w:rPr>
        <w:t>осуществляют</w:t>
      </w:r>
      <w:r>
        <w:rPr>
          <w:color w:val="070708"/>
          <w:spacing w:val="-3"/>
          <w:w w:val="105"/>
        </w:rPr>
        <w:t>­</w:t>
      </w:r>
      <w:r>
        <w:rPr>
          <w:color w:val="26282A"/>
          <w:spacing w:val="-3"/>
          <w:w w:val="105"/>
        </w:rPr>
        <w:t> </w:t>
      </w:r>
      <w:r>
        <w:rPr>
          <w:color w:val="26282A"/>
          <w:w w:val="105"/>
        </w:rPr>
        <w:t>ся</w:t>
      </w:r>
      <w:r>
        <w:rPr>
          <w:color w:val="26282A"/>
          <w:spacing w:val="-17"/>
          <w:w w:val="105"/>
        </w:rPr>
        <w:t> </w:t>
      </w:r>
      <w:r>
        <w:rPr>
          <w:color w:val="26282A"/>
          <w:w w:val="105"/>
        </w:rPr>
        <w:t>с</w:t>
      </w:r>
      <w:r>
        <w:rPr>
          <w:color w:val="26282A"/>
          <w:spacing w:val="-5"/>
          <w:w w:val="105"/>
        </w:rPr>
        <w:t> </w:t>
      </w:r>
      <w:r>
        <w:rPr>
          <w:color w:val="26282A"/>
          <w:w w:val="105"/>
        </w:rPr>
        <w:t>учетом</w:t>
      </w:r>
      <w:r>
        <w:rPr>
          <w:color w:val="26282A"/>
          <w:spacing w:val="-12"/>
          <w:w w:val="105"/>
        </w:rPr>
        <w:t> </w:t>
      </w:r>
      <w:r>
        <w:rPr>
          <w:color w:val="26282A"/>
          <w:w w:val="105"/>
        </w:rPr>
        <w:t>критериев</w:t>
      </w:r>
      <w:r>
        <w:rPr>
          <w:color w:val="26282A"/>
          <w:spacing w:val="-20"/>
          <w:w w:val="105"/>
        </w:rPr>
        <w:t> </w:t>
      </w:r>
      <w:r>
        <w:rPr>
          <w:color w:val="26282A"/>
          <w:w w:val="105"/>
        </w:rPr>
        <w:t>оценки</w:t>
      </w:r>
      <w:r>
        <w:rPr>
          <w:color w:val="26282A"/>
          <w:spacing w:val="-13"/>
          <w:w w:val="105"/>
        </w:rPr>
        <w:t> </w:t>
      </w:r>
      <w:r>
        <w:rPr>
          <w:color w:val="26282A"/>
          <w:w w:val="105"/>
        </w:rPr>
        <w:t>качества</w:t>
      </w:r>
      <w:r>
        <w:rPr>
          <w:color w:val="26282A"/>
          <w:spacing w:val="-17"/>
          <w:w w:val="105"/>
        </w:rPr>
        <w:t> </w:t>
      </w:r>
      <w:r>
        <w:rPr>
          <w:color w:val="26282A"/>
          <w:w w:val="105"/>
        </w:rPr>
        <w:t>медицинской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помощи,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которые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регламенти­ рованы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приказом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Министерства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здравоохранения</w:t>
      </w:r>
      <w:r>
        <w:rPr>
          <w:color w:val="26282A"/>
          <w:spacing w:val="-26"/>
          <w:w w:val="105"/>
        </w:rPr>
        <w:t> </w:t>
      </w:r>
      <w:r>
        <w:rPr>
          <w:color w:val="26282A"/>
          <w:w w:val="105"/>
        </w:rPr>
        <w:t>Российской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Федерации</w:t>
      </w:r>
      <w:r>
        <w:rPr>
          <w:color w:val="26282A"/>
          <w:spacing w:val="-13"/>
          <w:w w:val="105"/>
        </w:rPr>
        <w:t> </w:t>
      </w:r>
      <w:r>
        <w:rPr>
          <w:color w:val="26282A"/>
          <w:w w:val="105"/>
        </w:rPr>
        <w:t>от</w:t>
      </w:r>
      <w:r>
        <w:rPr>
          <w:color w:val="26282A"/>
          <w:spacing w:val="-28"/>
          <w:w w:val="105"/>
        </w:rPr>
        <w:t> </w:t>
      </w:r>
      <w:r>
        <w:rPr>
          <w:color w:val="070708"/>
          <w:spacing w:val="-5"/>
          <w:w w:val="105"/>
        </w:rPr>
        <w:t>1</w:t>
      </w:r>
      <w:r>
        <w:rPr>
          <w:rFonts w:ascii="Arial" w:hAnsi="Arial"/>
          <w:color w:val="26282A"/>
          <w:spacing w:val="-5"/>
          <w:w w:val="105"/>
          <w:sz w:val="25"/>
        </w:rPr>
        <w:t>О</w:t>
      </w:r>
      <w:r>
        <w:rPr>
          <w:rFonts w:ascii="Arial" w:hAnsi="Arial"/>
          <w:color w:val="26282A"/>
          <w:spacing w:val="-31"/>
          <w:w w:val="105"/>
          <w:sz w:val="25"/>
        </w:rPr>
        <w:t> </w:t>
      </w:r>
      <w:r>
        <w:rPr>
          <w:color w:val="26282A"/>
          <w:w w:val="105"/>
        </w:rPr>
        <w:t>мая 2017 г. </w:t>
      </w:r>
      <w:r>
        <w:rPr>
          <w:rFonts w:ascii="Arial" w:hAnsi="Arial"/>
          <w:color w:val="26282A"/>
          <w:w w:val="105"/>
          <w:sz w:val="25"/>
        </w:rPr>
        <w:t>№ </w:t>
      </w:r>
      <w:r>
        <w:rPr>
          <w:color w:val="26282A"/>
          <w:w w:val="105"/>
        </w:rPr>
        <w:t>203н «Об уrверждении критериев оценки качества медицинской </w:t>
      </w:r>
      <w:r>
        <w:rPr>
          <w:color w:val="26282A"/>
          <w:spacing w:val="-9"/>
          <w:w w:val="105"/>
        </w:rPr>
        <w:t>помо</w:t>
      </w:r>
      <w:r>
        <w:rPr>
          <w:color w:val="070708"/>
          <w:spacing w:val="-9"/>
          <w:w w:val="105"/>
        </w:rPr>
        <w:t>­</w:t>
      </w:r>
      <w:r>
        <w:rPr>
          <w:color w:val="26282A"/>
          <w:spacing w:val="-9"/>
          <w:w w:val="105"/>
        </w:rPr>
        <w:t> </w:t>
      </w:r>
      <w:r>
        <w:rPr>
          <w:color w:val="26282A"/>
          <w:w w:val="105"/>
        </w:rPr>
        <w:t>щи».</w:t>
      </w:r>
    </w:p>
    <w:p>
      <w:pPr>
        <w:pStyle w:val="ListParagraph"/>
        <w:numPr>
          <w:ilvl w:val="1"/>
          <w:numId w:val="14"/>
        </w:numPr>
        <w:tabs>
          <w:tab w:pos="1766" w:val="left" w:leader="none"/>
        </w:tabs>
        <w:spacing w:line="252" w:lineRule="auto" w:before="0" w:after="0"/>
        <w:ind w:left="483" w:right="519" w:firstLine="679"/>
        <w:jc w:val="both"/>
        <w:rPr>
          <w:color w:val="26282A"/>
          <w:sz w:val="26"/>
        </w:rPr>
      </w:pPr>
      <w:r>
        <w:rPr>
          <w:color w:val="26282A"/>
          <w:w w:val="105"/>
          <w:sz w:val="26"/>
        </w:rPr>
        <w:t>Выписка</w:t>
      </w:r>
      <w:r>
        <w:rPr>
          <w:color w:val="26282A"/>
          <w:spacing w:val="-25"/>
          <w:w w:val="105"/>
          <w:sz w:val="26"/>
        </w:rPr>
        <w:t> </w:t>
      </w:r>
      <w:r>
        <w:rPr>
          <w:color w:val="26282A"/>
          <w:w w:val="105"/>
          <w:sz w:val="26"/>
        </w:rPr>
        <w:t>пациента</w:t>
      </w:r>
      <w:r>
        <w:rPr>
          <w:color w:val="26282A"/>
          <w:spacing w:val="-22"/>
          <w:w w:val="105"/>
          <w:sz w:val="26"/>
        </w:rPr>
        <w:t> </w:t>
      </w:r>
      <w:r>
        <w:rPr>
          <w:color w:val="26282A"/>
          <w:w w:val="105"/>
          <w:sz w:val="26"/>
        </w:rPr>
        <w:t>из</w:t>
      </w:r>
      <w:r>
        <w:rPr>
          <w:color w:val="26282A"/>
          <w:spacing w:val="-11"/>
          <w:w w:val="105"/>
          <w:sz w:val="26"/>
        </w:rPr>
        <w:t> </w:t>
      </w:r>
      <w:r>
        <w:rPr>
          <w:color w:val="26282A"/>
          <w:w w:val="105"/>
          <w:sz w:val="26"/>
        </w:rPr>
        <w:t>стационара</w:t>
      </w:r>
      <w:r>
        <w:rPr>
          <w:color w:val="26282A"/>
          <w:spacing w:val="-15"/>
          <w:w w:val="105"/>
          <w:sz w:val="26"/>
        </w:rPr>
        <w:t> </w:t>
      </w:r>
      <w:r>
        <w:rPr>
          <w:color w:val="26282A"/>
          <w:w w:val="105"/>
          <w:sz w:val="26"/>
        </w:rPr>
        <w:t>и</w:t>
      </w:r>
      <w:r>
        <w:rPr>
          <w:color w:val="26282A"/>
          <w:spacing w:val="-23"/>
          <w:w w:val="105"/>
          <w:sz w:val="26"/>
        </w:rPr>
        <w:t> </w:t>
      </w:r>
      <w:r>
        <w:rPr>
          <w:color w:val="26282A"/>
          <w:w w:val="105"/>
          <w:sz w:val="26"/>
        </w:rPr>
        <w:t>дневного</w:t>
      </w:r>
      <w:r>
        <w:rPr>
          <w:color w:val="26282A"/>
          <w:spacing w:val="-17"/>
          <w:w w:val="105"/>
          <w:sz w:val="26"/>
        </w:rPr>
        <w:t> </w:t>
      </w:r>
      <w:r>
        <w:rPr>
          <w:color w:val="26282A"/>
          <w:w w:val="105"/>
          <w:sz w:val="26"/>
        </w:rPr>
        <w:t>стационара</w:t>
      </w:r>
      <w:r>
        <w:rPr>
          <w:color w:val="26282A"/>
          <w:spacing w:val="-15"/>
          <w:w w:val="105"/>
          <w:sz w:val="26"/>
        </w:rPr>
        <w:t> </w:t>
      </w:r>
      <w:r>
        <w:rPr>
          <w:color w:val="26282A"/>
          <w:w w:val="105"/>
          <w:sz w:val="26"/>
        </w:rPr>
        <w:t>осуществляется на основании следующих</w:t>
      </w:r>
      <w:r>
        <w:rPr>
          <w:color w:val="26282A"/>
          <w:spacing w:val="8"/>
          <w:w w:val="105"/>
          <w:sz w:val="26"/>
        </w:rPr>
        <w:t> </w:t>
      </w:r>
      <w:r>
        <w:rPr>
          <w:color w:val="26282A"/>
          <w:w w:val="105"/>
          <w:sz w:val="26"/>
        </w:rPr>
        <w:t>критериев:</w:t>
      </w:r>
    </w:p>
    <w:p>
      <w:pPr>
        <w:pStyle w:val="BodyText"/>
        <w:spacing w:line="287" w:lineRule="exact"/>
        <w:ind w:left="1161"/>
      </w:pPr>
      <w:r>
        <w:rPr>
          <w:color w:val="26282A"/>
          <w:w w:val="105"/>
        </w:rPr>
        <w:t>установление клинического диагноза;</w:t>
      </w:r>
    </w:p>
    <w:p>
      <w:pPr>
        <w:pStyle w:val="BodyText"/>
        <w:spacing w:line="254" w:lineRule="auto" w:before="13"/>
        <w:ind w:left="483" w:right="524" w:firstLine="679"/>
      </w:pPr>
      <w:r>
        <w:rPr>
          <w:color w:val="26282A"/>
          <w:w w:val="105"/>
        </w:rPr>
        <w:t>стабилизация</w:t>
      </w:r>
      <w:r>
        <w:rPr>
          <w:color w:val="26282A"/>
          <w:spacing w:val="-28"/>
          <w:w w:val="105"/>
        </w:rPr>
        <w:t> </w:t>
      </w:r>
      <w:r>
        <w:rPr>
          <w:color w:val="26282A"/>
          <w:w w:val="105"/>
        </w:rPr>
        <w:t>лабораторных</w:t>
      </w:r>
      <w:r>
        <w:rPr>
          <w:color w:val="26282A"/>
          <w:spacing w:val="-33"/>
          <w:w w:val="105"/>
        </w:rPr>
        <w:t> </w:t>
      </w:r>
      <w:r>
        <w:rPr>
          <w:color w:val="26282A"/>
          <w:w w:val="105"/>
        </w:rPr>
        <w:t>показателей</w:t>
      </w:r>
      <w:r>
        <w:rPr>
          <w:color w:val="26282A"/>
          <w:spacing w:val="-32"/>
          <w:w w:val="105"/>
        </w:rPr>
        <w:t> </w:t>
      </w:r>
      <w:r>
        <w:rPr>
          <w:color w:val="26282A"/>
          <w:w w:val="105"/>
        </w:rPr>
        <w:t>патологического</w:t>
      </w:r>
      <w:r>
        <w:rPr>
          <w:color w:val="26282A"/>
          <w:spacing w:val="-46"/>
          <w:w w:val="105"/>
        </w:rPr>
        <w:t> </w:t>
      </w:r>
      <w:r>
        <w:rPr>
          <w:color w:val="26282A"/>
          <w:w w:val="105"/>
        </w:rPr>
        <w:t>процесса</w:t>
      </w:r>
      <w:r>
        <w:rPr>
          <w:color w:val="26282A"/>
          <w:spacing w:val="-42"/>
          <w:w w:val="105"/>
        </w:rPr>
        <w:t> </w:t>
      </w:r>
      <w:r>
        <w:rPr>
          <w:color w:val="26282A"/>
          <w:w w:val="105"/>
        </w:rPr>
        <w:t>основного и сопугствующих заболеваний, оказывающих влияние на тяжесть и течение</w:t>
      </w:r>
      <w:r>
        <w:rPr>
          <w:color w:val="26282A"/>
          <w:spacing w:val="-42"/>
          <w:w w:val="105"/>
        </w:rPr>
        <w:t> </w:t>
      </w:r>
      <w:r>
        <w:rPr>
          <w:color w:val="26282A"/>
          <w:w w:val="105"/>
        </w:rPr>
        <w:t>основ</w:t>
      </w:r>
      <w:r>
        <w:rPr>
          <w:color w:val="070708"/>
          <w:w w:val="105"/>
        </w:rPr>
        <w:t>­ </w:t>
      </w:r>
      <w:r>
        <w:rPr>
          <w:color w:val="26282A"/>
          <w:w w:val="105"/>
        </w:rPr>
        <w:t>ного</w:t>
      </w:r>
      <w:r>
        <w:rPr>
          <w:color w:val="26282A"/>
          <w:spacing w:val="-5"/>
          <w:w w:val="105"/>
        </w:rPr>
        <w:t> </w:t>
      </w:r>
      <w:r>
        <w:rPr>
          <w:color w:val="26282A"/>
          <w:w w:val="105"/>
        </w:rPr>
        <w:t>заболевания;</w:t>
      </w:r>
    </w:p>
    <w:p>
      <w:pPr>
        <w:pStyle w:val="BodyText"/>
        <w:spacing w:line="247" w:lineRule="auto"/>
        <w:ind w:left="485" w:right="508" w:firstLine="683"/>
      </w:pPr>
      <w:r>
        <w:rPr>
          <w:color w:val="26282A"/>
          <w:w w:val="105"/>
        </w:rPr>
        <w:t>достижение запланированного результата, выполнение стандарта </w:t>
      </w:r>
      <w:r>
        <w:rPr>
          <w:color w:val="26282A"/>
          <w:spacing w:val="-6"/>
          <w:w w:val="105"/>
        </w:rPr>
        <w:t>медицин</w:t>
      </w:r>
      <w:r>
        <w:rPr>
          <w:color w:val="070708"/>
          <w:spacing w:val="-6"/>
          <w:w w:val="105"/>
        </w:rPr>
        <w:t>­ </w:t>
      </w:r>
      <w:r>
        <w:rPr>
          <w:color w:val="26282A"/>
          <w:w w:val="105"/>
        </w:rPr>
        <w:t>ской</w:t>
      </w:r>
      <w:r>
        <w:rPr>
          <w:color w:val="26282A"/>
          <w:spacing w:val="-33"/>
          <w:w w:val="105"/>
        </w:rPr>
        <w:t> </w:t>
      </w:r>
      <w:r>
        <w:rPr>
          <w:color w:val="26282A"/>
          <w:w w:val="105"/>
        </w:rPr>
        <w:t>помощи</w:t>
      </w:r>
      <w:r>
        <w:rPr>
          <w:color w:val="26282A"/>
          <w:spacing w:val="-20"/>
          <w:w w:val="105"/>
        </w:rPr>
        <w:t> </w:t>
      </w:r>
      <w:r>
        <w:rPr>
          <w:color w:val="26282A"/>
          <w:w w:val="105"/>
        </w:rPr>
        <w:t>и</w:t>
      </w:r>
      <w:r>
        <w:rPr>
          <w:color w:val="26282A"/>
          <w:spacing w:val="-35"/>
          <w:w w:val="105"/>
        </w:rPr>
        <w:t> </w:t>
      </w:r>
      <w:r>
        <w:rPr>
          <w:color w:val="26282A"/>
          <w:w w:val="105"/>
        </w:rPr>
        <w:t>(или)</w:t>
      </w:r>
      <w:r>
        <w:rPr>
          <w:color w:val="26282A"/>
          <w:spacing w:val="-30"/>
          <w:w w:val="105"/>
        </w:rPr>
        <w:t> </w:t>
      </w:r>
      <w:r>
        <w:rPr>
          <w:color w:val="26282A"/>
          <w:w w:val="105"/>
        </w:rPr>
        <w:t>клинических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рекомендаций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(за</w:t>
      </w:r>
      <w:r>
        <w:rPr>
          <w:color w:val="26282A"/>
          <w:spacing w:val="-33"/>
          <w:w w:val="105"/>
        </w:rPr>
        <w:t> </w:t>
      </w:r>
      <w:r>
        <w:rPr>
          <w:color w:val="26282A"/>
          <w:w w:val="105"/>
        </w:rPr>
        <w:t>исключением</w:t>
      </w:r>
      <w:r>
        <w:rPr>
          <w:color w:val="26282A"/>
          <w:spacing w:val="-20"/>
          <w:w w:val="105"/>
        </w:rPr>
        <w:t> </w:t>
      </w:r>
      <w:r>
        <w:rPr>
          <w:color w:val="26282A"/>
          <w:w w:val="105"/>
        </w:rPr>
        <w:t>случаев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перевода в</w:t>
      </w:r>
      <w:r>
        <w:rPr>
          <w:color w:val="26282A"/>
          <w:spacing w:val="-1"/>
          <w:w w:val="105"/>
        </w:rPr>
        <w:t> </w:t>
      </w:r>
      <w:r>
        <w:rPr>
          <w:color w:val="26282A"/>
          <w:w w:val="105"/>
        </w:rPr>
        <w:t>другие</w:t>
      </w:r>
      <w:r>
        <w:rPr>
          <w:color w:val="26282A"/>
          <w:spacing w:val="-1"/>
          <w:w w:val="105"/>
        </w:rPr>
        <w:t> </w:t>
      </w:r>
      <w:r>
        <w:rPr>
          <w:color w:val="26282A"/>
          <w:w w:val="105"/>
        </w:rPr>
        <w:t>медицинские</w:t>
      </w:r>
      <w:r>
        <w:rPr>
          <w:color w:val="26282A"/>
          <w:spacing w:val="10"/>
          <w:w w:val="105"/>
        </w:rPr>
        <w:t> </w:t>
      </w:r>
      <w:r>
        <w:rPr>
          <w:color w:val="26282A"/>
          <w:w w:val="105"/>
        </w:rPr>
        <w:t>организации</w:t>
      </w:r>
      <w:r>
        <w:rPr>
          <w:color w:val="26282A"/>
          <w:spacing w:val="4"/>
          <w:w w:val="105"/>
        </w:rPr>
        <w:t> </w:t>
      </w:r>
      <w:r>
        <w:rPr>
          <w:color w:val="26282A"/>
          <w:w w:val="105"/>
        </w:rPr>
        <w:t>с</w:t>
      </w:r>
      <w:r>
        <w:rPr>
          <w:color w:val="26282A"/>
          <w:spacing w:val="-3"/>
          <w:w w:val="105"/>
        </w:rPr>
        <w:t> </w:t>
      </w:r>
      <w:r>
        <w:rPr>
          <w:color w:val="26282A"/>
          <w:w w:val="105"/>
        </w:rPr>
        <w:t>целью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выполнения</w:t>
      </w:r>
      <w:r>
        <w:rPr>
          <w:color w:val="26282A"/>
          <w:spacing w:val="-2"/>
          <w:w w:val="105"/>
        </w:rPr>
        <w:t> </w:t>
      </w:r>
      <w:r>
        <w:rPr>
          <w:color w:val="26282A"/>
          <w:w w:val="105"/>
        </w:rPr>
        <w:t>по</w:t>
      </w:r>
      <w:r>
        <w:rPr>
          <w:color w:val="070708"/>
          <w:w w:val="105"/>
        </w:rPr>
        <w:t>р</w:t>
      </w:r>
      <w:r>
        <w:rPr>
          <w:color w:val="26282A"/>
          <w:w w:val="105"/>
        </w:rPr>
        <w:t>ядков</w:t>
      </w:r>
      <w:r>
        <w:rPr>
          <w:color w:val="26282A"/>
          <w:spacing w:val="-48"/>
          <w:w w:val="105"/>
        </w:rPr>
        <w:t> </w:t>
      </w:r>
      <w:r>
        <w:rPr>
          <w:color w:val="26282A"/>
          <w:w w:val="105"/>
        </w:rPr>
        <w:t>оказания</w:t>
      </w:r>
      <w:r>
        <w:rPr>
          <w:color w:val="26282A"/>
          <w:spacing w:val="-2"/>
          <w:w w:val="105"/>
        </w:rPr>
        <w:t> </w:t>
      </w:r>
      <w:r>
        <w:rPr>
          <w:color w:val="26282A"/>
          <w:w w:val="105"/>
        </w:rPr>
        <w:t>и</w:t>
      </w:r>
      <w:r>
        <w:rPr>
          <w:color w:val="26282A"/>
          <w:spacing w:val="-12"/>
          <w:w w:val="105"/>
        </w:rPr>
        <w:t> </w:t>
      </w:r>
      <w:r>
        <w:rPr>
          <w:color w:val="26282A"/>
          <w:w w:val="105"/>
        </w:rPr>
        <w:t>стан­ дартов медицинской помощи, а также отказа от </w:t>
      </w:r>
      <w:r>
        <w:rPr>
          <w:color w:val="26282A"/>
          <w:spacing w:val="-5"/>
          <w:w w:val="105"/>
        </w:rPr>
        <w:t>лечения</w:t>
      </w:r>
      <w:r>
        <w:rPr>
          <w:color w:val="464848"/>
          <w:spacing w:val="-5"/>
          <w:w w:val="105"/>
        </w:rPr>
        <w:t>, </w:t>
      </w:r>
      <w:r>
        <w:rPr>
          <w:color w:val="26282A"/>
          <w:w w:val="105"/>
        </w:rPr>
        <w:t>оформленного в </w:t>
      </w:r>
      <w:r>
        <w:rPr>
          <w:color w:val="26282A"/>
          <w:spacing w:val="-3"/>
          <w:w w:val="105"/>
        </w:rPr>
        <w:t>установ</w:t>
      </w:r>
      <w:r>
        <w:rPr>
          <w:color w:val="070708"/>
          <w:spacing w:val="-3"/>
          <w:w w:val="105"/>
        </w:rPr>
        <w:t>­ </w:t>
      </w:r>
      <w:r>
        <w:rPr>
          <w:color w:val="26282A"/>
          <w:w w:val="105"/>
        </w:rPr>
        <w:t>ленном порядке в соответствии с федеральным</w:t>
      </w:r>
      <w:r>
        <w:rPr>
          <w:color w:val="26282A"/>
          <w:spacing w:val="-11"/>
          <w:w w:val="105"/>
        </w:rPr>
        <w:t> </w:t>
      </w:r>
      <w:r>
        <w:rPr>
          <w:color w:val="26282A"/>
          <w:spacing w:val="-5"/>
          <w:w w:val="105"/>
        </w:rPr>
        <w:t>законодательством</w:t>
      </w:r>
      <w:r>
        <w:rPr>
          <w:color w:val="070708"/>
          <w:spacing w:val="-5"/>
          <w:w w:val="105"/>
        </w:rPr>
        <w:t>.</w:t>
      </w:r>
      <w:r>
        <w:rPr>
          <w:color w:val="26282A"/>
          <w:spacing w:val="-5"/>
          <w:w w:val="105"/>
        </w:rPr>
        <w:t>)</w:t>
      </w:r>
    </w:p>
    <w:p>
      <w:pPr>
        <w:pStyle w:val="ListParagraph"/>
        <w:numPr>
          <w:ilvl w:val="1"/>
          <w:numId w:val="14"/>
        </w:numPr>
        <w:tabs>
          <w:tab w:pos="1776" w:val="left" w:leader="none"/>
        </w:tabs>
        <w:spacing w:line="249" w:lineRule="auto" w:before="4" w:after="0"/>
        <w:ind w:left="494" w:right="504" w:firstLine="677"/>
        <w:jc w:val="both"/>
        <w:rPr>
          <w:color w:val="26282A"/>
          <w:sz w:val="26"/>
        </w:rPr>
      </w:pPr>
      <w:r>
        <w:rPr>
          <w:color w:val="26282A"/>
          <w:w w:val="105"/>
          <w:sz w:val="26"/>
        </w:rPr>
        <w:t>Высокотехнологичная медицинская помощь за счет средств бюджета Республики</w:t>
      </w:r>
      <w:r>
        <w:rPr>
          <w:color w:val="26282A"/>
          <w:spacing w:val="-22"/>
          <w:w w:val="105"/>
          <w:sz w:val="26"/>
        </w:rPr>
        <w:t> </w:t>
      </w:r>
      <w:r>
        <w:rPr>
          <w:color w:val="26282A"/>
          <w:w w:val="105"/>
          <w:sz w:val="26"/>
        </w:rPr>
        <w:t>Татарстан</w:t>
      </w:r>
      <w:r>
        <w:rPr>
          <w:color w:val="26282A"/>
          <w:spacing w:val="-16"/>
          <w:w w:val="105"/>
          <w:sz w:val="26"/>
        </w:rPr>
        <w:t> </w:t>
      </w:r>
      <w:r>
        <w:rPr>
          <w:color w:val="26282A"/>
          <w:w w:val="105"/>
          <w:sz w:val="26"/>
        </w:rPr>
        <w:t>гарантируется</w:t>
      </w:r>
      <w:r>
        <w:rPr>
          <w:color w:val="26282A"/>
          <w:spacing w:val="-17"/>
          <w:w w:val="105"/>
          <w:sz w:val="26"/>
        </w:rPr>
        <w:t> </w:t>
      </w:r>
      <w:r>
        <w:rPr>
          <w:color w:val="26282A"/>
          <w:w w:val="105"/>
          <w:sz w:val="26"/>
        </w:rPr>
        <w:t>бесплатно</w:t>
      </w:r>
      <w:r>
        <w:rPr>
          <w:color w:val="26282A"/>
          <w:spacing w:val="-15"/>
          <w:w w:val="105"/>
          <w:sz w:val="26"/>
        </w:rPr>
        <w:t> </w:t>
      </w:r>
      <w:r>
        <w:rPr>
          <w:color w:val="26282A"/>
          <w:w w:val="105"/>
          <w:sz w:val="26"/>
        </w:rPr>
        <w:t>rражданам</w:t>
      </w:r>
      <w:r>
        <w:rPr>
          <w:color w:val="26282A"/>
          <w:spacing w:val="-20"/>
          <w:w w:val="105"/>
          <w:sz w:val="26"/>
        </w:rPr>
        <w:t> </w:t>
      </w:r>
      <w:r>
        <w:rPr>
          <w:color w:val="26282A"/>
          <w:w w:val="105"/>
          <w:sz w:val="26"/>
        </w:rPr>
        <w:t>Российской</w:t>
      </w:r>
      <w:r>
        <w:rPr>
          <w:color w:val="26282A"/>
          <w:spacing w:val="-21"/>
          <w:w w:val="105"/>
          <w:sz w:val="26"/>
        </w:rPr>
        <w:t> </w:t>
      </w:r>
      <w:r>
        <w:rPr>
          <w:color w:val="26282A"/>
          <w:w w:val="105"/>
          <w:sz w:val="26"/>
        </w:rPr>
        <w:t>Федерации, проживающим  на  территории  Республики   Татарстан,  по  видам,  включенным в раздел П приложения </w:t>
      </w:r>
      <w:r>
        <w:rPr>
          <w:rFonts w:ascii="Arial" w:hAnsi="Arial"/>
          <w:color w:val="26282A"/>
          <w:w w:val="105"/>
          <w:sz w:val="25"/>
        </w:rPr>
        <w:t>№ </w:t>
      </w:r>
      <w:r>
        <w:rPr>
          <w:color w:val="26282A"/>
          <w:w w:val="105"/>
          <w:sz w:val="26"/>
        </w:rPr>
        <w:t>1 к Проrрамме государственных гарантий бесплатного оказания</w:t>
      </w:r>
      <w:r>
        <w:rPr>
          <w:color w:val="26282A"/>
          <w:spacing w:val="-10"/>
          <w:w w:val="105"/>
          <w:sz w:val="26"/>
        </w:rPr>
        <w:t> </w:t>
      </w:r>
      <w:r>
        <w:rPr>
          <w:color w:val="26282A"/>
          <w:w w:val="105"/>
          <w:sz w:val="26"/>
        </w:rPr>
        <w:t>rражданам</w:t>
      </w:r>
      <w:r>
        <w:rPr>
          <w:color w:val="26282A"/>
          <w:spacing w:val="-6"/>
          <w:w w:val="105"/>
          <w:sz w:val="26"/>
        </w:rPr>
        <w:t> </w:t>
      </w:r>
      <w:r>
        <w:rPr>
          <w:color w:val="26282A"/>
          <w:w w:val="105"/>
          <w:sz w:val="26"/>
        </w:rPr>
        <w:t>медицинской</w:t>
      </w:r>
      <w:r>
        <w:rPr>
          <w:color w:val="26282A"/>
          <w:spacing w:val="6"/>
          <w:w w:val="105"/>
          <w:sz w:val="26"/>
        </w:rPr>
        <w:t> </w:t>
      </w:r>
      <w:r>
        <w:rPr>
          <w:color w:val="26282A"/>
          <w:w w:val="105"/>
          <w:sz w:val="26"/>
        </w:rPr>
        <w:t>помощи</w:t>
      </w:r>
      <w:r>
        <w:rPr>
          <w:color w:val="26282A"/>
          <w:spacing w:val="-14"/>
          <w:w w:val="105"/>
          <w:sz w:val="26"/>
        </w:rPr>
        <w:t> </w:t>
      </w:r>
      <w:r>
        <w:rPr>
          <w:color w:val="26282A"/>
          <w:w w:val="105"/>
          <w:sz w:val="26"/>
        </w:rPr>
        <w:t>на</w:t>
      </w:r>
      <w:r>
        <w:rPr>
          <w:color w:val="26282A"/>
          <w:spacing w:val="-13"/>
          <w:w w:val="105"/>
          <w:sz w:val="26"/>
        </w:rPr>
        <w:t> </w:t>
      </w:r>
      <w:r>
        <w:rPr>
          <w:color w:val="26282A"/>
          <w:w w:val="105"/>
          <w:sz w:val="26"/>
        </w:rPr>
        <w:t>2025</w:t>
      </w:r>
      <w:r>
        <w:rPr>
          <w:color w:val="26282A"/>
          <w:spacing w:val="-21"/>
          <w:w w:val="105"/>
          <w:sz w:val="26"/>
        </w:rPr>
        <w:t> </w:t>
      </w:r>
      <w:r>
        <w:rPr>
          <w:color w:val="26282A"/>
          <w:w w:val="105"/>
          <w:sz w:val="26"/>
        </w:rPr>
        <w:t>год</w:t>
      </w:r>
      <w:r>
        <w:rPr>
          <w:color w:val="26282A"/>
          <w:spacing w:val="-38"/>
          <w:w w:val="105"/>
          <w:sz w:val="26"/>
        </w:rPr>
        <w:t> </w:t>
      </w:r>
      <w:r>
        <w:rPr>
          <w:color w:val="26282A"/>
          <w:w w:val="105"/>
          <w:sz w:val="26"/>
        </w:rPr>
        <w:t>и</w:t>
      </w:r>
      <w:r>
        <w:rPr>
          <w:color w:val="26282A"/>
          <w:spacing w:val="-26"/>
          <w:w w:val="105"/>
          <w:sz w:val="26"/>
        </w:rPr>
        <w:t> </w:t>
      </w:r>
      <w:r>
        <w:rPr>
          <w:color w:val="26282A"/>
          <w:w w:val="105"/>
          <w:sz w:val="26"/>
        </w:rPr>
        <w:t>на</w:t>
      </w:r>
      <w:r>
        <w:rPr>
          <w:color w:val="26282A"/>
          <w:spacing w:val="-28"/>
          <w:w w:val="105"/>
          <w:sz w:val="26"/>
        </w:rPr>
        <w:t> </w:t>
      </w:r>
      <w:r>
        <w:rPr>
          <w:color w:val="26282A"/>
          <w:w w:val="105"/>
          <w:sz w:val="26"/>
        </w:rPr>
        <w:t>плановый</w:t>
      </w:r>
      <w:r>
        <w:rPr>
          <w:color w:val="26282A"/>
          <w:spacing w:val="-13"/>
          <w:w w:val="105"/>
          <w:sz w:val="26"/>
        </w:rPr>
        <w:t> </w:t>
      </w:r>
      <w:r>
        <w:rPr>
          <w:color w:val="26282A"/>
          <w:w w:val="105"/>
          <w:sz w:val="26"/>
        </w:rPr>
        <w:t>период</w:t>
      </w:r>
      <w:r>
        <w:rPr>
          <w:color w:val="26282A"/>
          <w:spacing w:val="-14"/>
          <w:w w:val="105"/>
          <w:sz w:val="26"/>
        </w:rPr>
        <w:t> </w:t>
      </w:r>
      <w:r>
        <w:rPr>
          <w:color w:val="26282A"/>
          <w:w w:val="105"/>
          <w:sz w:val="26"/>
        </w:rPr>
        <w:t>2026</w:t>
      </w:r>
      <w:r>
        <w:rPr>
          <w:color w:val="26282A"/>
          <w:spacing w:val="-23"/>
          <w:w w:val="105"/>
          <w:sz w:val="26"/>
        </w:rPr>
        <w:t> </w:t>
      </w:r>
      <w:r>
        <w:rPr>
          <w:color w:val="26282A"/>
          <w:w w:val="105"/>
          <w:sz w:val="26"/>
        </w:rPr>
        <w:t>и 2027 годов, уrвержденной постановлением Правительства Российской Федерации от</w:t>
      </w:r>
      <w:r>
        <w:rPr>
          <w:color w:val="26282A"/>
          <w:spacing w:val="-10"/>
          <w:w w:val="105"/>
          <w:sz w:val="26"/>
        </w:rPr>
        <w:t> </w:t>
      </w:r>
      <w:r>
        <w:rPr>
          <w:color w:val="26282A"/>
          <w:w w:val="105"/>
          <w:sz w:val="26"/>
        </w:rPr>
        <w:t>27</w:t>
      </w:r>
      <w:r>
        <w:rPr>
          <w:color w:val="26282A"/>
          <w:spacing w:val="-8"/>
          <w:w w:val="105"/>
          <w:sz w:val="26"/>
        </w:rPr>
        <w:t> </w:t>
      </w:r>
      <w:r>
        <w:rPr>
          <w:color w:val="26282A"/>
          <w:w w:val="105"/>
          <w:sz w:val="26"/>
        </w:rPr>
        <w:t>декабря</w:t>
      </w:r>
      <w:r>
        <w:rPr>
          <w:color w:val="26282A"/>
          <w:spacing w:val="-25"/>
          <w:w w:val="105"/>
          <w:sz w:val="26"/>
        </w:rPr>
        <w:t> </w:t>
      </w:r>
      <w:r>
        <w:rPr>
          <w:color w:val="26282A"/>
          <w:w w:val="105"/>
          <w:sz w:val="26"/>
        </w:rPr>
        <w:t>2024</w:t>
      </w:r>
      <w:r>
        <w:rPr>
          <w:color w:val="26282A"/>
          <w:spacing w:val="-14"/>
          <w:w w:val="105"/>
          <w:sz w:val="26"/>
        </w:rPr>
        <w:t> </w:t>
      </w:r>
      <w:r>
        <w:rPr>
          <w:color w:val="26282A"/>
          <w:w w:val="105"/>
          <w:sz w:val="26"/>
        </w:rPr>
        <w:t>г</w:t>
      </w:r>
      <w:r>
        <w:rPr>
          <w:color w:val="070708"/>
          <w:w w:val="105"/>
          <w:sz w:val="26"/>
        </w:rPr>
        <w:t>.</w:t>
      </w:r>
      <w:r>
        <w:rPr>
          <w:color w:val="070708"/>
          <w:spacing w:val="-27"/>
          <w:w w:val="105"/>
          <w:sz w:val="26"/>
        </w:rPr>
        <w:t> </w:t>
      </w:r>
      <w:r>
        <w:rPr>
          <w:rFonts w:ascii="Arial" w:hAnsi="Arial"/>
          <w:color w:val="26282A"/>
          <w:w w:val="105"/>
          <w:sz w:val="25"/>
        </w:rPr>
        <w:t>№</w:t>
      </w:r>
      <w:r>
        <w:rPr>
          <w:rFonts w:ascii="Arial" w:hAnsi="Arial"/>
          <w:color w:val="26282A"/>
          <w:spacing w:val="-19"/>
          <w:w w:val="105"/>
          <w:sz w:val="25"/>
        </w:rPr>
        <w:t> </w:t>
      </w:r>
      <w:r>
        <w:rPr>
          <w:color w:val="26282A"/>
          <w:w w:val="105"/>
          <w:sz w:val="26"/>
        </w:rPr>
        <w:t>1940</w:t>
      </w:r>
      <w:r>
        <w:rPr>
          <w:color w:val="26282A"/>
          <w:spacing w:val="-18"/>
          <w:w w:val="105"/>
          <w:sz w:val="26"/>
        </w:rPr>
        <w:t> </w:t>
      </w:r>
      <w:r>
        <w:rPr>
          <w:color w:val="26282A"/>
          <w:w w:val="105"/>
          <w:sz w:val="26"/>
        </w:rPr>
        <w:t>«О</w:t>
      </w:r>
      <w:r>
        <w:rPr>
          <w:color w:val="26282A"/>
          <w:spacing w:val="-28"/>
          <w:w w:val="105"/>
          <w:sz w:val="26"/>
        </w:rPr>
        <w:t> </w:t>
      </w:r>
      <w:r>
        <w:rPr>
          <w:color w:val="26282A"/>
          <w:w w:val="105"/>
          <w:sz w:val="26"/>
        </w:rPr>
        <w:t>Проrрамме</w:t>
      </w:r>
      <w:r>
        <w:rPr>
          <w:color w:val="26282A"/>
          <w:spacing w:val="-14"/>
          <w:w w:val="105"/>
          <w:sz w:val="26"/>
        </w:rPr>
        <w:t> </w:t>
      </w:r>
      <w:r>
        <w:rPr>
          <w:color w:val="26282A"/>
          <w:w w:val="105"/>
          <w:sz w:val="26"/>
        </w:rPr>
        <w:t>государственных</w:t>
      </w:r>
      <w:r>
        <w:rPr>
          <w:color w:val="26282A"/>
          <w:spacing w:val="-23"/>
          <w:w w:val="105"/>
          <w:sz w:val="26"/>
        </w:rPr>
        <w:t> </w:t>
      </w:r>
      <w:r>
        <w:rPr>
          <w:color w:val="26282A"/>
          <w:w w:val="105"/>
          <w:sz w:val="26"/>
        </w:rPr>
        <w:t>гарантий</w:t>
      </w:r>
      <w:r>
        <w:rPr>
          <w:color w:val="26282A"/>
          <w:spacing w:val="-20"/>
          <w:w w:val="105"/>
          <w:sz w:val="26"/>
        </w:rPr>
        <w:t> </w:t>
      </w:r>
      <w:r>
        <w:rPr>
          <w:color w:val="26282A"/>
          <w:w w:val="105"/>
          <w:sz w:val="26"/>
        </w:rPr>
        <w:t>бесплатного оказания</w:t>
      </w:r>
      <w:r>
        <w:rPr>
          <w:color w:val="26282A"/>
          <w:spacing w:val="-7"/>
          <w:w w:val="105"/>
          <w:sz w:val="26"/>
        </w:rPr>
        <w:t> </w:t>
      </w:r>
      <w:r>
        <w:rPr>
          <w:color w:val="26282A"/>
          <w:w w:val="105"/>
          <w:sz w:val="26"/>
        </w:rPr>
        <w:t>rражданам</w:t>
      </w:r>
      <w:r>
        <w:rPr>
          <w:color w:val="26282A"/>
          <w:spacing w:val="-4"/>
          <w:w w:val="105"/>
          <w:sz w:val="26"/>
        </w:rPr>
        <w:t> </w:t>
      </w:r>
      <w:r>
        <w:rPr>
          <w:color w:val="26282A"/>
          <w:w w:val="105"/>
          <w:sz w:val="26"/>
        </w:rPr>
        <w:t>медицинской</w:t>
      </w:r>
      <w:r>
        <w:rPr>
          <w:color w:val="26282A"/>
          <w:spacing w:val="-3"/>
          <w:w w:val="105"/>
          <w:sz w:val="26"/>
        </w:rPr>
        <w:t> </w:t>
      </w:r>
      <w:r>
        <w:rPr>
          <w:color w:val="26282A"/>
          <w:w w:val="105"/>
          <w:sz w:val="26"/>
        </w:rPr>
        <w:t>помощи</w:t>
      </w:r>
      <w:r>
        <w:rPr>
          <w:color w:val="26282A"/>
          <w:spacing w:val="-11"/>
          <w:w w:val="105"/>
          <w:sz w:val="26"/>
        </w:rPr>
        <w:t> </w:t>
      </w:r>
      <w:r>
        <w:rPr>
          <w:color w:val="26282A"/>
          <w:w w:val="105"/>
          <w:sz w:val="26"/>
        </w:rPr>
        <w:t>на</w:t>
      </w:r>
      <w:r>
        <w:rPr>
          <w:color w:val="26282A"/>
          <w:spacing w:val="-18"/>
          <w:w w:val="105"/>
          <w:sz w:val="26"/>
        </w:rPr>
        <w:t> </w:t>
      </w:r>
      <w:r>
        <w:rPr>
          <w:color w:val="26282A"/>
          <w:w w:val="105"/>
          <w:sz w:val="26"/>
        </w:rPr>
        <w:t>2025</w:t>
      </w:r>
      <w:r>
        <w:rPr>
          <w:color w:val="26282A"/>
          <w:spacing w:val="-28"/>
          <w:w w:val="105"/>
          <w:sz w:val="26"/>
        </w:rPr>
        <w:t> </w:t>
      </w:r>
      <w:r>
        <w:rPr>
          <w:color w:val="26282A"/>
          <w:w w:val="105"/>
          <w:sz w:val="26"/>
        </w:rPr>
        <w:t>год</w:t>
      </w:r>
      <w:r>
        <w:rPr>
          <w:color w:val="26282A"/>
          <w:spacing w:val="-36"/>
          <w:w w:val="105"/>
          <w:sz w:val="26"/>
        </w:rPr>
        <w:t> </w:t>
      </w:r>
      <w:r>
        <w:rPr>
          <w:color w:val="26282A"/>
          <w:w w:val="105"/>
          <w:sz w:val="26"/>
        </w:rPr>
        <w:t>и</w:t>
      </w:r>
      <w:r>
        <w:rPr>
          <w:color w:val="26282A"/>
          <w:spacing w:val="-17"/>
          <w:w w:val="105"/>
          <w:sz w:val="26"/>
        </w:rPr>
        <w:t> </w:t>
      </w:r>
      <w:r>
        <w:rPr>
          <w:color w:val="26282A"/>
          <w:w w:val="105"/>
          <w:sz w:val="26"/>
        </w:rPr>
        <w:t>на</w:t>
      </w:r>
      <w:r>
        <w:rPr>
          <w:color w:val="26282A"/>
          <w:spacing w:val="-26"/>
          <w:w w:val="105"/>
          <w:sz w:val="26"/>
        </w:rPr>
        <w:t> </w:t>
      </w:r>
      <w:r>
        <w:rPr>
          <w:color w:val="26282A"/>
          <w:w w:val="105"/>
          <w:sz w:val="26"/>
        </w:rPr>
        <w:t>плановый</w:t>
      </w:r>
      <w:r>
        <w:rPr>
          <w:color w:val="26282A"/>
          <w:spacing w:val="-10"/>
          <w:w w:val="105"/>
          <w:sz w:val="26"/>
        </w:rPr>
        <w:t> </w:t>
      </w:r>
      <w:r>
        <w:rPr>
          <w:color w:val="26282A"/>
          <w:w w:val="105"/>
          <w:sz w:val="26"/>
        </w:rPr>
        <w:t>период</w:t>
      </w:r>
      <w:r>
        <w:rPr>
          <w:color w:val="26282A"/>
          <w:spacing w:val="-20"/>
          <w:w w:val="105"/>
          <w:sz w:val="26"/>
        </w:rPr>
        <w:t> </w:t>
      </w:r>
      <w:r>
        <w:rPr>
          <w:color w:val="26282A"/>
          <w:w w:val="105"/>
          <w:sz w:val="26"/>
        </w:rPr>
        <w:t>2026</w:t>
      </w:r>
      <w:r>
        <w:rPr>
          <w:color w:val="26282A"/>
          <w:spacing w:val="-21"/>
          <w:w w:val="105"/>
          <w:sz w:val="26"/>
        </w:rPr>
        <w:t> </w:t>
      </w:r>
      <w:r>
        <w:rPr>
          <w:color w:val="26282A"/>
          <w:w w:val="105"/>
          <w:sz w:val="26"/>
        </w:rPr>
        <w:t>и 2027</w:t>
      </w:r>
      <w:r>
        <w:rPr>
          <w:color w:val="26282A"/>
          <w:spacing w:val="-7"/>
          <w:w w:val="105"/>
          <w:sz w:val="26"/>
        </w:rPr>
        <w:t> </w:t>
      </w:r>
      <w:r>
        <w:rPr>
          <w:color w:val="26282A"/>
          <w:w w:val="105"/>
          <w:sz w:val="26"/>
        </w:rPr>
        <w:t>годов».</w:t>
      </w:r>
    </w:p>
    <w:p>
      <w:pPr>
        <w:pStyle w:val="BodyText"/>
        <w:spacing w:line="252" w:lineRule="auto"/>
        <w:ind w:left="504" w:right="493" w:firstLine="672"/>
      </w:pPr>
      <w:r>
        <w:rPr>
          <w:color w:val="26282A"/>
          <w:w w:val="105"/>
        </w:rPr>
        <w:t>Гражданам Российской Федерации, постоянно проживающим в других субъ­ ектах Российской Федерации, оказание высокотехнологичных видов медицинской помощи</w:t>
      </w:r>
      <w:r>
        <w:rPr>
          <w:color w:val="26282A"/>
          <w:spacing w:val="-1"/>
          <w:w w:val="105"/>
        </w:rPr>
        <w:t> </w:t>
      </w:r>
      <w:r>
        <w:rPr>
          <w:color w:val="26282A"/>
          <w:w w:val="105"/>
        </w:rPr>
        <w:t>осуществляется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4"/>
          <w:w w:val="105"/>
        </w:rPr>
        <w:t> </w:t>
      </w:r>
      <w:r>
        <w:rPr>
          <w:color w:val="26282A"/>
          <w:w w:val="105"/>
        </w:rPr>
        <w:t>экстренных</w:t>
      </w:r>
      <w:r>
        <w:rPr>
          <w:color w:val="26282A"/>
          <w:spacing w:val="-4"/>
          <w:w w:val="105"/>
        </w:rPr>
        <w:t> </w:t>
      </w:r>
      <w:r>
        <w:rPr>
          <w:color w:val="26282A"/>
          <w:w w:val="105"/>
        </w:rPr>
        <w:t>случаях</w:t>
      </w:r>
      <w:r>
        <w:rPr>
          <w:color w:val="26282A"/>
          <w:spacing w:val="-4"/>
          <w:w w:val="105"/>
        </w:rPr>
        <w:t> </w:t>
      </w:r>
      <w:r>
        <w:rPr>
          <w:color w:val="26282A"/>
          <w:w w:val="105"/>
        </w:rPr>
        <w:t>при</w:t>
      </w:r>
      <w:r>
        <w:rPr>
          <w:color w:val="26282A"/>
          <w:spacing w:val="-9"/>
          <w:w w:val="105"/>
        </w:rPr>
        <w:t> </w:t>
      </w:r>
      <w:r>
        <w:rPr>
          <w:color w:val="26282A"/>
          <w:w w:val="105"/>
        </w:rPr>
        <w:t>отсутствии</w:t>
      </w:r>
      <w:r>
        <w:rPr>
          <w:color w:val="26282A"/>
          <w:spacing w:val="1"/>
          <w:w w:val="105"/>
        </w:rPr>
        <w:t> </w:t>
      </w:r>
      <w:r>
        <w:rPr>
          <w:color w:val="26282A"/>
          <w:w w:val="105"/>
        </w:rPr>
        <w:t>альтернативных</w:t>
      </w:r>
      <w:r>
        <w:rPr>
          <w:color w:val="26282A"/>
          <w:spacing w:val="-21"/>
          <w:w w:val="105"/>
        </w:rPr>
        <w:t> </w:t>
      </w:r>
      <w:r>
        <w:rPr>
          <w:color w:val="26282A"/>
          <w:spacing w:val="3"/>
          <w:w w:val="105"/>
        </w:rPr>
        <w:t>ви</w:t>
      </w:r>
      <w:r>
        <w:rPr>
          <w:color w:val="070708"/>
          <w:spacing w:val="3"/>
          <w:w w:val="105"/>
        </w:rPr>
        <w:t>­ </w:t>
      </w:r>
      <w:r>
        <w:rPr>
          <w:color w:val="26282A"/>
          <w:w w:val="105"/>
        </w:rPr>
        <w:t>дов</w:t>
      </w:r>
      <w:r>
        <w:rPr>
          <w:color w:val="26282A"/>
          <w:spacing w:val="-21"/>
          <w:w w:val="105"/>
        </w:rPr>
        <w:t> </w:t>
      </w:r>
      <w:r>
        <w:rPr>
          <w:color w:val="26282A"/>
          <w:w w:val="105"/>
        </w:rPr>
        <w:t>медицинской помощи</w:t>
      </w:r>
      <w:r>
        <w:rPr>
          <w:color w:val="464848"/>
          <w:w w:val="105"/>
        </w:rPr>
        <w:t>,</w:t>
      </w:r>
      <w:r>
        <w:rPr>
          <w:color w:val="464848"/>
          <w:spacing w:val="-17"/>
          <w:w w:val="105"/>
        </w:rPr>
        <w:t> </w:t>
      </w:r>
      <w:r>
        <w:rPr>
          <w:color w:val="26282A"/>
          <w:w w:val="105"/>
        </w:rPr>
        <w:t>если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иное</w:t>
      </w:r>
      <w:r>
        <w:rPr>
          <w:color w:val="26282A"/>
          <w:spacing w:val="-27"/>
          <w:w w:val="105"/>
        </w:rPr>
        <w:t> </w:t>
      </w:r>
      <w:r>
        <w:rPr>
          <w:color w:val="26282A"/>
          <w:w w:val="105"/>
        </w:rPr>
        <w:t>не</w:t>
      </w:r>
      <w:r>
        <w:rPr>
          <w:color w:val="26282A"/>
          <w:spacing w:val="-23"/>
          <w:w w:val="105"/>
        </w:rPr>
        <w:t> </w:t>
      </w:r>
      <w:r>
        <w:rPr>
          <w:color w:val="26282A"/>
          <w:w w:val="105"/>
        </w:rPr>
        <w:t>предусмотрено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договорами</w:t>
      </w:r>
      <w:r>
        <w:rPr>
          <w:color w:val="26282A"/>
          <w:spacing w:val="-1"/>
          <w:w w:val="105"/>
        </w:rPr>
        <w:t> </w:t>
      </w:r>
      <w:r>
        <w:rPr>
          <w:color w:val="26282A"/>
          <w:w w:val="105"/>
        </w:rPr>
        <w:t>между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соответ­ ствующим субъектом Российской Федерации и Республикой</w:t>
      </w:r>
      <w:r>
        <w:rPr>
          <w:color w:val="26282A"/>
          <w:spacing w:val="-44"/>
          <w:w w:val="105"/>
        </w:rPr>
        <w:t> </w:t>
      </w:r>
      <w:r>
        <w:rPr>
          <w:color w:val="26282A"/>
          <w:w w:val="105"/>
        </w:rPr>
        <w:t>Татарстан</w:t>
      </w:r>
      <w:r>
        <w:rPr>
          <w:color w:val="070708"/>
          <w:w w:val="105"/>
        </w:rPr>
        <w:t>.</w:t>
      </w:r>
    </w:p>
    <w:p>
      <w:pPr>
        <w:pStyle w:val="BodyText"/>
        <w:spacing w:line="252" w:lineRule="auto"/>
        <w:ind w:left="508" w:right="482" w:firstLine="669"/>
      </w:pPr>
      <w:r>
        <w:rPr>
          <w:color w:val="26282A"/>
          <w:w w:val="105"/>
        </w:rPr>
        <w:t>Высокотехнологичная медицинская помощь rражданам Российской Федера­ ции,</w:t>
      </w:r>
      <w:r>
        <w:rPr>
          <w:color w:val="26282A"/>
          <w:spacing w:val="-24"/>
          <w:w w:val="105"/>
        </w:rPr>
        <w:t> </w:t>
      </w:r>
      <w:r>
        <w:rPr>
          <w:color w:val="26282A"/>
          <w:w w:val="105"/>
        </w:rPr>
        <w:t>не</w:t>
      </w:r>
      <w:r>
        <w:rPr>
          <w:color w:val="26282A"/>
          <w:spacing w:val="-23"/>
          <w:w w:val="105"/>
        </w:rPr>
        <w:t> </w:t>
      </w:r>
      <w:r>
        <w:rPr>
          <w:color w:val="26282A"/>
          <w:w w:val="105"/>
        </w:rPr>
        <w:t>проживающим постоянно</w:t>
      </w:r>
      <w:r>
        <w:rPr>
          <w:color w:val="26282A"/>
          <w:spacing w:val="-21"/>
          <w:w w:val="105"/>
        </w:rPr>
        <w:t> </w:t>
      </w:r>
      <w:r>
        <w:rPr>
          <w:color w:val="26282A"/>
          <w:w w:val="105"/>
        </w:rPr>
        <w:t>на</w:t>
      </w:r>
      <w:r>
        <w:rPr>
          <w:color w:val="26282A"/>
          <w:spacing w:val="-12"/>
          <w:w w:val="105"/>
        </w:rPr>
        <w:t> </w:t>
      </w:r>
      <w:r>
        <w:rPr>
          <w:color w:val="26282A"/>
          <w:w w:val="105"/>
        </w:rPr>
        <w:t>территории</w:t>
      </w:r>
      <w:r>
        <w:rPr>
          <w:color w:val="26282A"/>
          <w:spacing w:val="-9"/>
          <w:w w:val="105"/>
        </w:rPr>
        <w:t> </w:t>
      </w:r>
      <w:r>
        <w:rPr>
          <w:color w:val="26282A"/>
          <w:w w:val="105"/>
        </w:rPr>
        <w:t>Республики</w:t>
      </w:r>
      <w:r>
        <w:rPr>
          <w:color w:val="26282A"/>
          <w:spacing w:val="-14"/>
          <w:w w:val="105"/>
        </w:rPr>
        <w:t> </w:t>
      </w:r>
      <w:r>
        <w:rPr>
          <w:color w:val="26282A"/>
          <w:spacing w:val="-3"/>
          <w:w w:val="105"/>
        </w:rPr>
        <w:t>Татарстан</w:t>
      </w:r>
      <w:r>
        <w:rPr>
          <w:color w:val="464848"/>
          <w:spacing w:val="-3"/>
          <w:w w:val="105"/>
        </w:rPr>
        <w:t>,</w:t>
      </w:r>
      <w:r>
        <w:rPr>
          <w:color w:val="464848"/>
          <w:spacing w:val="-14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17"/>
          <w:w w:val="105"/>
        </w:rPr>
        <w:t> </w:t>
      </w:r>
      <w:r>
        <w:rPr>
          <w:color w:val="26282A"/>
          <w:w w:val="105"/>
        </w:rPr>
        <w:t>плановом порядке</w:t>
      </w:r>
      <w:r>
        <w:rPr>
          <w:color w:val="26282A"/>
          <w:spacing w:val="-17"/>
          <w:w w:val="105"/>
        </w:rPr>
        <w:t> </w:t>
      </w:r>
      <w:r>
        <w:rPr>
          <w:color w:val="26282A"/>
          <w:w w:val="105"/>
        </w:rPr>
        <w:t>оказывается</w:t>
      </w:r>
      <w:r>
        <w:rPr>
          <w:color w:val="26282A"/>
          <w:spacing w:val="-7"/>
          <w:w w:val="105"/>
        </w:rPr>
        <w:t> </w:t>
      </w:r>
      <w:r>
        <w:rPr>
          <w:color w:val="26282A"/>
          <w:w w:val="105"/>
        </w:rPr>
        <w:t>за</w:t>
      </w:r>
      <w:r>
        <w:rPr>
          <w:color w:val="26282A"/>
          <w:spacing w:val="-8"/>
          <w:w w:val="105"/>
        </w:rPr>
        <w:t> </w:t>
      </w:r>
      <w:r>
        <w:rPr>
          <w:color w:val="26282A"/>
          <w:w w:val="105"/>
        </w:rPr>
        <w:t>счет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средств</w:t>
      </w:r>
      <w:r>
        <w:rPr>
          <w:color w:val="26282A"/>
          <w:spacing w:val="-7"/>
          <w:w w:val="105"/>
        </w:rPr>
        <w:t> </w:t>
      </w:r>
      <w:r>
        <w:rPr>
          <w:color w:val="26282A"/>
          <w:w w:val="105"/>
        </w:rPr>
        <w:t>фе</w:t>
      </w:r>
      <w:r>
        <w:rPr>
          <w:color w:val="464848"/>
          <w:w w:val="105"/>
        </w:rPr>
        <w:t>д</w:t>
      </w:r>
      <w:r>
        <w:rPr>
          <w:color w:val="26282A"/>
          <w:w w:val="105"/>
        </w:rPr>
        <w:t>ерального</w:t>
      </w:r>
      <w:r>
        <w:rPr>
          <w:color w:val="26282A"/>
          <w:spacing w:val="-36"/>
          <w:w w:val="105"/>
        </w:rPr>
        <w:t> </w:t>
      </w:r>
      <w:r>
        <w:rPr>
          <w:color w:val="26282A"/>
          <w:w w:val="105"/>
        </w:rPr>
        <w:t>бюджета</w:t>
      </w:r>
      <w:r>
        <w:rPr>
          <w:color w:val="26282A"/>
          <w:spacing w:val="-10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12"/>
          <w:w w:val="105"/>
        </w:rPr>
        <w:t> </w:t>
      </w:r>
      <w:r>
        <w:rPr>
          <w:color w:val="26282A"/>
          <w:w w:val="105"/>
        </w:rPr>
        <w:t>федеральных</w:t>
      </w:r>
      <w:r>
        <w:rPr>
          <w:color w:val="26282A"/>
          <w:spacing w:val="-5"/>
          <w:w w:val="105"/>
        </w:rPr>
        <w:t> </w:t>
      </w:r>
      <w:r>
        <w:rPr>
          <w:color w:val="26282A"/>
          <w:w w:val="105"/>
        </w:rPr>
        <w:t>специа­ лизированных медицинских организациях в рамках </w:t>
      </w:r>
      <w:r>
        <w:rPr>
          <w:color w:val="26282A"/>
          <w:spacing w:val="-8"/>
          <w:w w:val="105"/>
        </w:rPr>
        <w:t>квот</w:t>
      </w:r>
      <w:r>
        <w:rPr>
          <w:color w:val="464848"/>
          <w:spacing w:val="-8"/>
          <w:w w:val="105"/>
        </w:rPr>
        <w:t>, </w:t>
      </w:r>
      <w:r>
        <w:rPr>
          <w:color w:val="26282A"/>
          <w:w w:val="105"/>
        </w:rPr>
        <w:t>выделенных </w:t>
      </w:r>
      <w:r>
        <w:rPr>
          <w:rFonts w:ascii="Arial" w:hAnsi="Arial"/>
          <w:color w:val="26282A"/>
          <w:w w:val="105"/>
          <w:sz w:val="22"/>
        </w:rPr>
        <w:t>для </w:t>
      </w:r>
      <w:r>
        <w:rPr>
          <w:color w:val="26282A"/>
          <w:w w:val="105"/>
        </w:rPr>
        <w:t>жителей субъектов Российской Федерации по месту постоянного проживания, в соответ­ </w:t>
      </w:r>
      <w:r>
        <w:rPr>
          <w:color w:val="26282A"/>
          <w:spacing w:val="-1"/>
          <w:w w:val="104"/>
        </w:rPr>
        <w:t>стви</w:t>
      </w:r>
      <w:r>
        <w:rPr>
          <w:color w:val="26282A"/>
          <w:w w:val="104"/>
        </w:rPr>
        <w:t>и</w:t>
      </w:r>
      <w:r>
        <w:rPr>
          <w:color w:val="26282A"/>
        </w:rPr>
        <w:t> </w:t>
      </w:r>
      <w:r>
        <w:rPr>
          <w:color w:val="26282A"/>
          <w:w w:val="104"/>
        </w:rPr>
        <w:t>с</w:t>
      </w:r>
      <w:r>
        <w:rPr>
          <w:color w:val="26282A"/>
          <w:spacing w:val="7"/>
        </w:rPr>
        <w:t> </w:t>
      </w:r>
      <w:r>
        <w:rPr>
          <w:color w:val="26282A"/>
          <w:spacing w:val="-1"/>
          <w:w w:val="101"/>
        </w:rPr>
        <w:t>приказам</w:t>
      </w:r>
      <w:r>
        <w:rPr>
          <w:color w:val="26282A"/>
          <w:w w:val="101"/>
        </w:rPr>
        <w:t>и</w:t>
      </w:r>
      <w:r>
        <w:rPr>
          <w:color w:val="26282A"/>
          <w:spacing w:val="4"/>
        </w:rPr>
        <w:t> </w:t>
      </w:r>
      <w:r>
        <w:rPr>
          <w:color w:val="26282A"/>
          <w:spacing w:val="-1"/>
          <w:w w:val="103"/>
        </w:rPr>
        <w:t>Министерств</w:t>
      </w:r>
      <w:r>
        <w:rPr>
          <w:color w:val="26282A"/>
          <w:w w:val="103"/>
        </w:rPr>
        <w:t>а</w:t>
      </w:r>
      <w:r>
        <w:rPr>
          <w:color w:val="26282A"/>
          <w:spacing w:val="3"/>
        </w:rPr>
        <w:t> </w:t>
      </w:r>
      <w:r>
        <w:rPr>
          <w:color w:val="26282A"/>
          <w:w w:val="103"/>
        </w:rPr>
        <w:t>здравоохранения</w:t>
      </w:r>
      <w:r>
        <w:rPr>
          <w:color w:val="26282A"/>
          <w:spacing w:val="-25"/>
        </w:rPr>
        <w:t> </w:t>
      </w:r>
      <w:r>
        <w:rPr>
          <w:color w:val="26282A"/>
          <w:spacing w:val="-1"/>
          <w:w w:val="101"/>
        </w:rPr>
        <w:t>Российско</w:t>
      </w:r>
      <w:r>
        <w:rPr>
          <w:color w:val="26282A"/>
          <w:w w:val="101"/>
        </w:rPr>
        <w:t>й</w:t>
      </w:r>
      <w:r>
        <w:rPr>
          <w:color w:val="26282A"/>
          <w:spacing w:val="15"/>
        </w:rPr>
        <w:t> </w:t>
      </w:r>
      <w:r>
        <w:rPr>
          <w:color w:val="26282A"/>
          <w:spacing w:val="-1"/>
          <w:w w:val="110"/>
        </w:rPr>
        <w:t>Федераци</w:t>
      </w:r>
      <w:r>
        <w:rPr>
          <w:color w:val="26282A"/>
          <w:spacing w:val="-113"/>
          <w:w w:val="110"/>
        </w:rPr>
        <w:t>и</w:t>
      </w:r>
      <w:r>
        <w:rPr>
          <w:color w:val="070708"/>
          <w:w w:val="109"/>
        </w:rPr>
        <w:t>.</w:t>
      </w:r>
    </w:p>
    <w:p>
      <w:pPr>
        <w:pStyle w:val="BodyText"/>
        <w:spacing w:line="274" w:lineRule="exact"/>
        <w:ind w:left="1186"/>
      </w:pPr>
      <w:r>
        <w:rPr>
          <w:color w:val="26282A"/>
          <w:w w:val="105"/>
        </w:rPr>
        <w:t>В целях обеспечения доступности специализированной медицинской помощи</w:t>
      </w:r>
    </w:p>
    <w:p>
      <w:pPr>
        <w:pStyle w:val="BodyText"/>
        <w:spacing w:line="247" w:lineRule="auto"/>
        <w:ind w:left="511" w:right="460" w:hanging="4"/>
      </w:pPr>
      <w:r>
        <w:rPr>
          <w:color w:val="26282A"/>
          <w:w w:val="105"/>
        </w:rPr>
        <w:t>осуществляются</w:t>
      </w:r>
      <w:r>
        <w:rPr>
          <w:color w:val="26282A"/>
          <w:spacing w:val="-46"/>
          <w:w w:val="105"/>
        </w:rPr>
        <w:t> </w:t>
      </w:r>
      <w:r>
        <w:rPr>
          <w:color w:val="26282A"/>
          <w:w w:val="105"/>
        </w:rPr>
        <w:t>телемедицинские</w:t>
      </w:r>
      <w:r>
        <w:rPr>
          <w:color w:val="26282A"/>
          <w:spacing w:val="-45"/>
          <w:w w:val="105"/>
        </w:rPr>
        <w:t> </w:t>
      </w:r>
      <w:r>
        <w:rPr>
          <w:color w:val="26282A"/>
          <w:w w:val="105"/>
        </w:rPr>
        <w:t>консультации</w:t>
      </w:r>
      <w:r>
        <w:rPr>
          <w:color w:val="26282A"/>
          <w:spacing w:val="-34"/>
          <w:w w:val="105"/>
        </w:rPr>
        <w:t> </w:t>
      </w:r>
      <w:r>
        <w:rPr>
          <w:color w:val="26282A"/>
          <w:w w:val="105"/>
        </w:rPr>
        <w:t>пациентов</w:t>
      </w:r>
      <w:r>
        <w:rPr>
          <w:color w:val="26282A"/>
          <w:spacing w:val="-37"/>
          <w:w w:val="105"/>
        </w:rPr>
        <w:t> </w:t>
      </w:r>
      <w:r>
        <w:rPr>
          <w:color w:val="26282A"/>
          <w:w w:val="105"/>
        </w:rPr>
        <w:t>врачами-специалистами медицинских </w:t>
      </w:r>
      <w:r>
        <w:rPr>
          <w:color w:val="26282A"/>
          <w:spacing w:val="-3"/>
          <w:w w:val="105"/>
        </w:rPr>
        <w:t>организаций</w:t>
      </w:r>
      <w:r>
        <w:rPr>
          <w:color w:val="464848"/>
          <w:spacing w:val="-3"/>
          <w:w w:val="105"/>
        </w:rPr>
        <w:t>, </w:t>
      </w:r>
      <w:r>
        <w:rPr>
          <w:color w:val="26282A"/>
          <w:w w:val="105"/>
        </w:rPr>
        <w:t>оказывающих высокотехнологичную медицинскую по­ </w:t>
      </w:r>
      <w:r>
        <w:rPr>
          <w:color w:val="26282A"/>
          <w:spacing w:val="-7"/>
          <w:w w:val="105"/>
        </w:rPr>
        <w:t>мощь</w:t>
      </w:r>
      <w:r>
        <w:rPr>
          <w:color w:val="464848"/>
          <w:spacing w:val="-7"/>
          <w:w w:val="105"/>
        </w:rPr>
        <w:t>, </w:t>
      </w:r>
      <w:r>
        <w:rPr>
          <w:color w:val="26282A"/>
          <w:w w:val="105"/>
        </w:rPr>
        <w:t>с использованием современных информационно-коммуникационных техно­ логий в соответствии с </w:t>
      </w:r>
      <w:r>
        <w:rPr>
          <w:color w:val="26282A"/>
          <w:spacing w:val="-3"/>
          <w:w w:val="105"/>
        </w:rPr>
        <w:t>требованиями</w:t>
      </w:r>
      <w:r>
        <w:rPr>
          <w:color w:val="464848"/>
          <w:spacing w:val="-3"/>
          <w:w w:val="105"/>
        </w:rPr>
        <w:t>, </w:t>
      </w:r>
      <w:r>
        <w:rPr>
          <w:color w:val="26282A"/>
          <w:w w:val="105"/>
        </w:rPr>
        <w:t>установленными </w:t>
      </w:r>
      <w:r>
        <w:rPr>
          <w:color w:val="26282A"/>
          <w:spacing w:val="-3"/>
          <w:w w:val="105"/>
        </w:rPr>
        <w:t>Министерс</w:t>
      </w:r>
      <w:r>
        <w:rPr>
          <w:color w:val="464848"/>
          <w:spacing w:val="-3"/>
          <w:w w:val="105"/>
        </w:rPr>
        <w:t>т</w:t>
      </w:r>
      <w:r>
        <w:rPr>
          <w:color w:val="26282A"/>
          <w:spacing w:val="-3"/>
          <w:w w:val="105"/>
        </w:rPr>
        <w:t>вом </w:t>
      </w:r>
      <w:r>
        <w:rPr>
          <w:color w:val="464848"/>
          <w:spacing w:val="-9"/>
          <w:w w:val="105"/>
        </w:rPr>
        <w:t>з</w:t>
      </w:r>
      <w:r>
        <w:rPr>
          <w:color w:val="26282A"/>
          <w:spacing w:val="-9"/>
          <w:w w:val="105"/>
        </w:rPr>
        <w:t>дравоо</w:t>
      </w:r>
      <w:r>
        <w:rPr>
          <w:color w:val="464848"/>
          <w:spacing w:val="-9"/>
          <w:w w:val="105"/>
        </w:rPr>
        <w:t>х</w:t>
      </w:r>
      <w:r>
        <w:rPr>
          <w:color w:val="26282A"/>
          <w:spacing w:val="-9"/>
          <w:w w:val="105"/>
        </w:rPr>
        <w:t>ра­ </w:t>
      </w:r>
      <w:r>
        <w:rPr>
          <w:color w:val="26282A"/>
          <w:w w:val="105"/>
        </w:rPr>
        <w:t>нения Республики Татарстан</w:t>
      </w:r>
      <w:r>
        <w:rPr>
          <w:color w:val="26282A"/>
          <w:spacing w:val="-39"/>
          <w:w w:val="105"/>
        </w:rPr>
        <w:t> </w:t>
      </w:r>
      <w:r>
        <w:rPr>
          <w:color w:val="070708"/>
          <w:w w:val="105"/>
        </w:rPr>
        <w:t>.</w:t>
      </w:r>
    </w:p>
    <w:p>
      <w:pPr>
        <w:spacing w:after="0" w:line="247" w:lineRule="auto"/>
        <w:sectPr>
          <w:pgSz w:w="11900" w:h="16840"/>
          <w:pgMar w:header="963" w:footer="0" w:top="1180" w:bottom="280" w:left="840" w:right="360"/>
        </w:sectPr>
      </w:pPr>
    </w:p>
    <w:p>
      <w:pPr>
        <w:pStyle w:val="BodyText"/>
        <w:spacing w:before="4"/>
        <w:jc w:val="left"/>
        <w:rPr>
          <w:sz w:val="18"/>
        </w:rPr>
      </w:pPr>
    </w:p>
    <w:p>
      <w:pPr>
        <w:pStyle w:val="ListParagraph"/>
        <w:numPr>
          <w:ilvl w:val="1"/>
          <w:numId w:val="14"/>
        </w:numPr>
        <w:tabs>
          <w:tab w:pos="1807" w:val="left" w:leader="none"/>
        </w:tabs>
        <w:spacing w:line="261" w:lineRule="auto" w:before="90" w:after="0"/>
        <w:ind w:left="490" w:right="537" w:firstLine="664"/>
        <w:jc w:val="both"/>
        <w:rPr>
          <w:color w:val="242628"/>
          <w:sz w:val="25"/>
        </w:rPr>
      </w:pPr>
      <w:r>
        <w:rPr>
          <w:color w:val="070708"/>
          <w:w w:val="105"/>
          <w:sz w:val="25"/>
        </w:rPr>
        <w:t>. </w:t>
      </w:r>
      <w:r>
        <w:rPr>
          <w:color w:val="242628"/>
          <w:w w:val="105"/>
          <w:sz w:val="25"/>
        </w:rPr>
        <w:t>Ведение медицинской  документации  в  медицинских  организациях при оказании медицинской помощи в условиях круrлосуrочноrо и дневного стационаров осуществляется согласно формам и порядку их заполнения, уrвержденным </w:t>
      </w:r>
      <w:r>
        <w:rPr>
          <w:color w:val="242628"/>
          <w:spacing w:val="-3"/>
          <w:w w:val="105"/>
          <w:sz w:val="25"/>
        </w:rPr>
        <w:t>прика</w:t>
      </w:r>
      <w:r>
        <w:rPr>
          <w:color w:val="070708"/>
          <w:spacing w:val="-3"/>
          <w:w w:val="105"/>
          <w:sz w:val="25"/>
        </w:rPr>
        <w:t>­</w:t>
      </w:r>
      <w:r>
        <w:rPr>
          <w:color w:val="383A3B"/>
          <w:spacing w:val="-3"/>
          <w:w w:val="105"/>
          <w:sz w:val="25"/>
        </w:rPr>
        <w:t> </w:t>
      </w:r>
      <w:r>
        <w:rPr>
          <w:color w:val="383A3B"/>
          <w:w w:val="105"/>
          <w:sz w:val="25"/>
        </w:rPr>
        <w:t>зом </w:t>
      </w:r>
      <w:r>
        <w:rPr>
          <w:color w:val="242628"/>
          <w:w w:val="105"/>
          <w:sz w:val="25"/>
        </w:rPr>
        <w:t>Министерства  здравоохранения  Российской  Федерации от 5 августа 2022</w:t>
      </w:r>
      <w:r>
        <w:rPr>
          <w:color w:val="242628"/>
          <w:spacing w:val="53"/>
          <w:w w:val="105"/>
          <w:sz w:val="25"/>
        </w:rPr>
        <w:t> </w:t>
      </w:r>
      <w:r>
        <w:rPr>
          <w:color w:val="242628"/>
          <w:w w:val="105"/>
          <w:sz w:val="25"/>
        </w:rPr>
        <w:t>r.</w:t>
      </w:r>
    </w:p>
    <w:p>
      <w:pPr>
        <w:spacing w:line="256" w:lineRule="auto" w:before="0"/>
        <w:ind w:left="494" w:right="546" w:hanging="15"/>
        <w:jc w:val="both"/>
        <w:rPr>
          <w:sz w:val="25"/>
        </w:rPr>
      </w:pPr>
      <w:r>
        <w:rPr>
          <w:rFonts w:ascii="Arial" w:hAnsi="Arial"/>
          <w:color w:val="242628"/>
          <w:w w:val="105"/>
          <w:sz w:val="25"/>
        </w:rPr>
        <w:t>№ </w:t>
      </w:r>
      <w:r>
        <w:rPr>
          <w:color w:val="242628"/>
          <w:w w:val="105"/>
          <w:sz w:val="25"/>
        </w:rPr>
        <w:t>530н «Об уrверждении унифицированных форм медицинской </w:t>
      </w:r>
      <w:r>
        <w:rPr>
          <w:color w:val="383A3B"/>
          <w:w w:val="105"/>
          <w:sz w:val="25"/>
        </w:rPr>
        <w:t>документации, </w:t>
      </w:r>
      <w:r>
        <w:rPr>
          <w:color w:val="242628"/>
          <w:w w:val="105"/>
          <w:sz w:val="25"/>
        </w:rPr>
        <w:t>ис­ пользуемых в медицинских организациях, оказывающих медицинскую помощь в стационарных условиях, в условиях дневного стационара, и порядков их ведения».</w:t>
      </w:r>
    </w:p>
    <w:p>
      <w:pPr>
        <w:pStyle w:val="BodyText"/>
        <w:spacing w:before="8"/>
        <w:jc w:val="left"/>
        <w:rPr>
          <w:sz w:val="27"/>
        </w:rPr>
      </w:pPr>
    </w:p>
    <w:p>
      <w:pPr>
        <w:pStyle w:val="ListParagraph"/>
        <w:numPr>
          <w:ilvl w:val="2"/>
          <w:numId w:val="2"/>
        </w:numPr>
        <w:tabs>
          <w:tab w:pos="1808" w:val="left" w:leader="none"/>
        </w:tabs>
        <w:spacing w:line="254" w:lineRule="auto" w:before="0" w:after="0"/>
        <w:ind w:left="1121" w:right="1126" w:firstLine="418"/>
        <w:jc w:val="left"/>
        <w:rPr>
          <w:color w:val="242628"/>
          <w:sz w:val="25"/>
        </w:rPr>
      </w:pPr>
      <w:r>
        <w:rPr>
          <w:color w:val="242628"/>
          <w:w w:val="105"/>
          <w:sz w:val="25"/>
        </w:rPr>
        <w:t>Условия пребывания в медицинских организациях при оказании медицинской помощи в стационарных условиях, включая</w:t>
      </w:r>
      <w:r>
        <w:rPr>
          <w:color w:val="242628"/>
          <w:spacing w:val="7"/>
          <w:w w:val="105"/>
          <w:sz w:val="25"/>
        </w:rPr>
        <w:t> </w:t>
      </w:r>
      <w:r>
        <w:rPr>
          <w:color w:val="242628"/>
          <w:w w:val="105"/>
          <w:sz w:val="25"/>
        </w:rPr>
        <w:t>предоставление</w:t>
      </w:r>
    </w:p>
    <w:p>
      <w:pPr>
        <w:spacing w:line="261" w:lineRule="auto" w:before="8"/>
        <w:ind w:left="598" w:right="640" w:firstLine="21"/>
        <w:jc w:val="center"/>
        <w:rPr>
          <w:sz w:val="25"/>
        </w:rPr>
      </w:pPr>
      <w:r>
        <w:rPr>
          <w:color w:val="242628"/>
          <w:w w:val="105"/>
          <w:sz w:val="25"/>
        </w:rPr>
        <w:t>спального места и питания, при совместном нахождении одного из родителей, иного члена семьи или иного </w:t>
      </w:r>
      <w:r>
        <w:rPr>
          <w:color w:val="383A3B"/>
          <w:w w:val="105"/>
          <w:sz w:val="25"/>
        </w:rPr>
        <w:t>законного </w:t>
      </w:r>
      <w:r>
        <w:rPr>
          <w:color w:val="242628"/>
          <w:w w:val="105"/>
          <w:sz w:val="25"/>
        </w:rPr>
        <w:t>представителя в медицинской организации в стационарных условиях с ребенком до достижения им возраста 4 лет,</w:t>
      </w:r>
    </w:p>
    <w:p>
      <w:pPr>
        <w:spacing w:line="287" w:lineRule="exact" w:before="0"/>
        <w:ind w:left="794" w:right="821" w:firstLine="0"/>
        <w:jc w:val="center"/>
        <w:rPr>
          <w:sz w:val="25"/>
        </w:rPr>
      </w:pPr>
      <w:r>
        <w:rPr>
          <w:color w:val="242628"/>
          <w:w w:val="105"/>
          <w:sz w:val="25"/>
        </w:rPr>
        <w:t>а с ребенком старше указанного возраста </w:t>
      </w:r>
      <w:r>
        <w:rPr>
          <w:color w:val="49494B"/>
          <w:w w:val="105"/>
          <w:sz w:val="25"/>
        </w:rPr>
        <w:t>- </w:t>
      </w:r>
      <w:r>
        <w:rPr>
          <w:color w:val="242628"/>
          <w:w w:val="105"/>
          <w:sz w:val="25"/>
        </w:rPr>
        <w:t>при наличии медицинских показаний</w:t>
      </w:r>
    </w:p>
    <w:p>
      <w:pPr>
        <w:pStyle w:val="BodyText"/>
        <w:spacing w:before="7"/>
        <w:jc w:val="left"/>
        <w:rPr>
          <w:sz w:val="28"/>
        </w:rPr>
      </w:pPr>
    </w:p>
    <w:p>
      <w:pPr>
        <w:pStyle w:val="ListParagraph"/>
        <w:numPr>
          <w:ilvl w:val="1"/>
          <w:numId w:val="15"/>
        </w:numPr>
        <w:tabs>
          <w:tab w:pos="1646" w:val="left" w:leader="none"/>
        </w:tabs>
        <w:spacing w:line="261" w:lineRule="auto" w:before="1" w:after="0"/>
        <w:ind w:left="509" w:right="514" w:firstLine="659"/>
        <w:jc w:val="both"/>
        <w:rPr>
          <w:color w:val="242628"/>
          <w:sz w:val="25"/>
        </w:rPr>
      </w:pPr>
      <w:r>
        <w:rPr>
          <w:color w:val="242628"/>
          <w:w w:val="105"/>
          <w:sz w:val="25"/>
        </w:rPr>
        <w:t>Размещение пациентов производится </w:t>
      </w:r>
      <w:r>
        <w:rPr>
          <w:color w:val="C8C8C8"/>
          <w:spacing w:val="-18"/>
          <w:w w:val="105"/>
          <w:sz w:val="25"/>
        </w:rPr>
        <w:t>·</w:t>
      </w:r>
      <w:r>
        <w:rPr>
          <w:color w:val="242628"/>
          <w:spacing w:val="-18"/>
          <w:w w:val="105"/>
          <w:sz w:val="25"/>
        </w:rPr>
        <w:t>в </w:t>
      </w:r>
      <w:r>
        <w:rPr>
          <w:color w:val="242628"/>
          <w:w w:val="105"/>
          <w:sz w:val="25"/>
        </w:rPr>
        <w:t>палаты на три места и более. При отсутствии в профильном отделении свободных мест допускается размещение паци</w:t>
      </w:r>
      <w:r>
        <w:rPr>
          <w:color w:val="070708"/>
          <w:w w:val="105"/>
          <w:sz w:val="25"/>
        </w:rPr>
        <w:t>­</w:t>
      </w:r>
      <w:r>
        <w:rPr>
          <w:color w:val="242628"/>
          <w:w w:val="105"/>
          <w:sz w:val="25"/>
        </w:rPr>
        <w:t> ентов, поступивших по </w:t>
      </w:r>
      <w:r>
        <w:rPr>
          <w:color w:val="383A3B"/>
          <w:w w:val="105"/>
          <w:sz w:val="25"/>
        </w:rPr>
        <w:t>экстренным </w:t>
      </w:r>
      <w:r>
        <w:rPr>
          <w:color w:val="242628"/>
          <w:w w:val="105"/>
          <w:sz w:val="25"/>
        </w:rPr>
        <w:t>показаниям, вне палаты на срок не более</w:t>
      </w:r>
      <w:r>
        <w:rPr>
          <w:color w:val="242628"/>
          <w:spacing w:val="-11"/>
          <w:w w:val="105"/>
          <w:sz w:val="25"/>
        </w:rPr>
        <w:t> </w:t>
      </w:r>
      <w:r>
        <w:rPr>
          <w:color w:val="242628"/>
          <w:w w:val="105"/>
          <w:sz w:val="25"/>
        </w:rPr>
        <w:t>суrок</w:t>
      </w:r>
      <w:r>
        <w:rPr>
          <w:color w:val="49494B"/>
          <w:w w:val="105"/>
          <w:sz w:val="25"/>
        </w:rPr>
        <w:t>.</w:t>
      </w:r>
    </w:p>
    <w:p>
      <w:pPr>
        <w:pStyle w:val="ListParagraph"/>
        <w:numPr>
          <w:ilvl w:val="1"/>
          <w:numId w:val="15"/>
        </w:numPr>
        <w:tabs>
          <w:tab w:pos="1655" w:val="left" w:leader="none"/>
        </w:tabs>
        <w:spacing w:line="268" w:lineRule="auto" w:before="0" w:after="0"/>
        <w:ind w:left="513" w:right="524" w:firstLine="665"/>
        <w:jc w:val="both"/>
        <w:rPr>
          <w:color w:val="242628"/>
          <w:sz w:val="25"/>
        </w:rPr>
      </w:pPr>
      <w:r>
        <w:rPr>
          <w:color w:val="242628"/>
          <w:w w:val="105"/>
          <w:sz w:val="25"/>
        </w:rPr>
        <w:t>При госпитализации детей в возрасте семи лет и старше без родителей мальчики и девочки размещаются в палатах</w:t>
      </w:r>
      <w:r>
        <w:rPr>
          <w:color w:val="242628"/>
          <w:spacing w:val="-22"/>
          <w:w w:val="105"/>
          <w:sz w:val="25"/>
        </w:rPr>
        <w:t> </w:t>
      </w:r>
      <w:r>
        <w:rPr>
          <w:color w:val="242628"/>
          <w:w w:val="105"/>
          <w:sz w:val="25"/>
        </w:rPr>
        <w:t>раздельно.</w:t>
      </w:r>
    </w:p>
    <w:p>
      <w:pPr>
        <w:pStyle w:val="ListParagraph"/>
        <w:numPr>
          <w:ilvl w:val="1"/>
          <w:numId w:val="15"/>
        </w:numPr>
        <w:tabs>
          <w:tab w:pos="1655" w:val="left" w:leader="none"/>
        </w:tabs>
        <w:spacing w:line="270" w:lineRule="exact" w:before="0" w:after="0"/>
        <w:ind w:left="1654" w:right="0" w:hanging="477"/>
        <w:jc w:val="both"/>
        <w:rPr>
          <w:color w:val="242628"/>
          <w:sz w:val="25"/>
        </w:rPr>
      </w:pPr>
      <w:r>
        <w:rPr>
          <w:color w:val="242628"/>
          <w:w w:val="105"/>
          <w:sz w:val="25"/>
        </w:rPr>
        <w:t>При госпитализации ребенка одному из родителей, иному члену</w:t>
      </w:r>
      <w:r>
        <w:rPr>
          <w:color w:val="242628"/>
          <w:spacing w:val="22"/>
          <w:w w:val="105"/>
          <w:sz w:val="25"/>
        </w:rPr>
        <w:t> </w:t>
      </w:r>
      <w:r>
        <w:rPr>
          <w:color w:val="242628"/>
          <w:w w:val="105"/>
          <w:sz w:val="25"/>
        </w:rPr>
        <w:t>семьи</w:t>
      </w:r>
    </w:p>
    <w:p>
      <w:pPr>
        <w:spacing w:line="254" w:lineRule="auto" w:before="16"/>
        <w:ind w:left="512" w:right="493" w:firstLine="0"/>
        <w:jc w:val="both"/>
        <w:rPr>
          <w:sz w:val="25"/>
        </w:rPr>
      </w:pPr>
      <w:r>
        <w:rPr>
          <w:color w:val="242628"/>
          <w:w w:val="105"/>
          <w:sz w:val="25"/>
        </w:rPr>
        <w:t>или иному </w:t>
      </w:r>
      <w:r>
        <w:rPr>
          <w:color w:val="383A3B"/>
          <w:w w:val="105"/>
          <w:sz w:val="25"/>
        </w:rPr>
        <w:t>законному </w:t>
      </w:r>
      <w:r>
        <w:rPr>
          <w:color w:val="242628"/>
          <w:w w:val="105"/>
          <w:sz w:val="25"/>
        </w:rPr>
        <w:t>представитеmо предоставляется право на бесплатное совмест­ ное нахождение с ребенком в медицинской организации при оказании ему медицин­ ской помощи в стационарных условиях независимо от возраста ребенка в течение всего периода лечения. Плата за создание условий пребывания в стационарных условиях, в том числе за предоставление спального места и питания, с  указанных  </w:t>
      </w:r>
      <w:r>
        <w:rPr>
          <w:color w:val="242628"/>
          <w:w w:val="105"/>
          <w:sz w:val="28"/>
        </w:rPr>
        <w:t>тщ </w:t>
      </w:r>
      <w:r>
        <w:rPr>
          <w:color w:val="242628"/>
          <w:w w:val="105"/>
          <w:sz w:val="25"/>
        </w:rPr>
        <w:t>не взимается при совместном нахождении в медицинской</w:t>
      </w:r>
      <w:r>
        <w:rPr>
          <w:color w:val="242628"/>
          <w:spacing w:val="7"/>
          <w:w w:val="105"/>
          <w:sz w:val="25"/>
        </w:rPr>
        <w:t> </w:t>
      </w:r>
      <w:r>
        <w:rPr>
          <w:color w:val="242628"/>
          <w:w w:val="105"/>
          <w:sz w:val="25"/>
        </w:rPr>
        <w:t>организации:</w:t>
      </w:r>
    </w:p>
    <w:p>
      <w:pPr>
        <w:spacing w:line="261" w:lineRule="auto" w:before="0"/>
        <w:ind w:left="522" w:right="478" w:firstLine="661"/>
        <w:jc w:val="both"/>
        <w:rPr>
          <w:sz w:val="25"/>
        </w:rPr>
      </w:pPr>
      <w:r>
        <w:rPr>
          <w:color w:val="242628"/>
          <w:w w:val="105"/>
          <w:sz w:val="25"/>
        </w:rPr>
        <w:t>с ребенком-инвалидом, который в соответствии с индивидуальной проrрам</w:t>
      </w:r>
      <w:r>
        <w:rPr>
          <w:color w:val="070708"/>
          <w:w w:val="105"/>
          <w:sz w:val="25"/>
        </w:rPr>
        <w:t>­ </w:t>
      </w:r>
      <w:r>
        <w:rPr>
          <w:color w:val="242628"/>
          <w:w w:val="105"/>
          <w:sz w:val="25"/>
        </w:rPr>
        <w:t>мой реабилитации или абилитации ребенка-инвалида, выданной по результатам проведения медико-социальной </w:t>
      </w:r>
      <w:r>
        <w:rPr>
          <w:color w:val="383A3B"/>
          <w:w w:val="105"/>
          <w:sz w:val="25"/>
        </w:rPr>
        <w:t>экспертизы, </w:t>
      </w:r>
      <w:r>
        <w:rPr>
          <w:color w:val="242628"/>
          <w:w w:val="105"/>
          <w:sz w:val="25"/>
        </w:rPr>
        <w:t>имеет оrраничения основных категорий жизнедеятельности человека второй и (или) третьей степеней выраженности </w:t>
      </w:r>
      <w:r>
        <w:rPr>
          <w:color w:val="242628"/>
          <w:spacing w:val="3"/>
          <w:w w:val="105"/>
          <w:sz w:val="25"/>
        </w:rPr>
        <w:t>(оrра</w:t>
      </w:r>
      <w:r>
        <w:rPr>
          <w:color w:val="070708"/>
          <w:spacing w:val="3"/>
          <w:w w:val="105"/>
          <w:sz w:val="25"/>
        </w:rPr>
        <w:t>­ </w:t>
      </w:r>
      <w:r>
        <w:rPr>
          <w:color w:val="242628"/>
          <w:w w:val="105"/>
          <w:sz w:val="25"/>
        </w:rPr>
        <w:t>ничения способности к самообслуживанию, и (или) самостоятельному передвиже­ нию, и (или) ориентации, и (или) общению, и (или) </w:t>
      </w:r>
      <w:r>
        <w:rPr>
          <w:color w:val="242628"/>
          <w:spacing w:val="-8"/>
          <w:w w:val="105"/>
          <w:sz w:val="25"/>
        </w:rPr>
        <w:t>обучению</w:t>
      </w:r>
      <w:r>
        <w:rPr>
          <w:color w:val="49494B"/>
          <w:spacing w:val="-8"/>
          <w:w w:val="105"/>
          <w:sz w:val="25"/>
        </w:rPr>
        <w:t>, </w:t>
      </w:r>
      <w:r>
        <w:rPr>
          <w:color w:val="242628"/>
          <w:w w:val="105"/>
          <w:sz w:val="25"/>
        </w:rPr>
        <w:t>и (или) контроmо своего поведения), </w:t>
      </w:r>
      <w:r>
        <w:rPr>
          <w:color w:val="49494B"/>
          <w:w w:val="105"/>
          <w:sz w:val="25"/>
        </w:rPr>
        <w:t>- </w:t>
      </w:r>
      <w:r>
        <w:rPr>
          <w:color w:val="242628"/>
          <w:w w:val="105"/>
          <w:sz w:val="25"/>
        </w:rPr>
        <w:t>независимо от возраста</w:t>
      </w:r>
      <w:r>
        <w:rPr>
          <w:color w:val="242628"/>
          <w:spacing w:val="-17"/>
          <w:w w:val="105"/>
          <w:sz w:val="25"/>
        </w:rPr>
        <w:t> </w:t>
      </w:r>
      <w:r>
        <w:rPr>
          <w:color w:val="242628"/>
          <w:w w:val="105"/>
          <w:sz w:val="25"/>
        </w:rPr>
        <w:t>ребенка-инвалида;</w:t>
      </w:r>
    </w:p>
    <w:p>
      <w:pPr>
        <w:spacing w:line="287" w:lineRule="exact" w:before="0"/>
        <w:ind w:left="1194" w:right="0" w:firstLine="0"/>
        <w:jc w:val="both"/>
        <w:rPr>
          <w:sz w:val="25"/>
        </w:rPr>
      </w:pPr>
      <w:r>
        <w:rPr>
          <w:color w:val="242628"/>
          <w:w w:val="110"/>
          <w:sz w:val="25"/>
        </w:rPr>
        <w:t>с ребенком </w:t>
      </w:r>
      <w:r>
        <w:rPr>
          <w:color w:val="383A3B"/>
          <w:w w:val="110"/>
          <w:sz w:val="25"/>
        </w:rPr>
        <w:t>до </w:t>
      </w:r>
      <w:r>
        <w:rPr>
          <w:color w:val="242628"/>
          <w:w w:val="110"/>
          <w:sz w:val="25"/>
        </w:rPr>
        <w:t>достижения им возраста четырех лет;</w:t>
      </w:r>
    </w:p>
    <w:p>
      <w:pPr>
        <w:spacing w:line="268" w:lineRule="auto" w:before="12"/>
        <w:ind w:left="525" w:right="475" w:firstLine="668"/>
        <w:jc w:val="both"/>
        <w:rPr>
          <w:sz w:val="25"/>
        </w:rPr>
      </w:pPr>
      <w:r>
        <w:rPr>
          <w:color w:val="242628"/>
          <w:w w:val="105"/>
          <w:sz w:val="25"/>
        </w:rPr>
        <w:t>с ребенком в возрасте старше четырех лет </w:t>
      </w:r>
      <w:r>
        <w:rPr>
          <w:color w:val="49494B"/>
          <w:w w:val="105"/>
          <w:sz w:val="25"/>
        </w:rPr>
        <w:t>- </w:t>
      </w:r>
      <w:r>
        <w:rPr>
          <w:color w:val="242628"/>
          <w:w w:val="105"/>
          <w:sz w:val="25"/>
        </w:rPr>
        <w:t>при наличии медицинских пока</w:t>
      </w:r>
      <w:r>
        <w:rPr>
          <w:color w:val="070708"/>
          <w:w w:val="105"/>
          <w:sz w:val="25"/>
        </w:rPr>
        <w:t>­ </w:t>
      </w:r>
      <w:r>
        <w:rPr>
          <w:color w:val="383A3B"/>
          <w:w w:val="105"/>
          <w:sz w:val="25"/>
        </w:rPr>
        <w:t>заний.</w:t>
      </w:r>
    </w:p>
    <w:p>
      <w:pPr>
        <w:pStyle w:val="ListParagraph"/>
        <w:numPr>
          <w:ilvl w:val="1"/>
          <w:numId w:val="15"/>
        </w:numPr>
        <w:tabs>
          <w:tab w:pos="1702" w:val="left" w:leader="none"/>
        </w:tabs>
        <w:spacing w:line="270" w:lineRule="exact" w:before="0" w:after="0"/>
        <w:ind w:left="1701" w:right="0" w:hanging="505"/>
        <w:jc w:val="both"/>
        <w:rPr>
          <w:color w:val="242628"/>
          <w:sz w:val="25"/>
        </w:rPr>
      </w:pPr>
      <w:r>
        <w:rPr>
          <w:color w:val="242628"/>
          <w:w w:val="110"/>
          <w:sz w:val="25"/>
        </w:rPr>
        <w:t>При госпитализации детей в плановой форме должна быть</w:t>
      </w:r>
      <w:r>
        <w:rPr>
          <w:color w:val="242628"/>
          <w:spacing w:val="16"/>
          <w:w w:val="110"/>
          <w:sz w:val="25"/>
        </w:rPr>
        <w:t> </w:t>
      </w:r>
      <w:r>
        <w:rPr>
          <w:color w:val="242628"/>
          <w:w w:val="110"/>
          <w:sz w:val="25"/>
        </w:rPr>
        <w:t>представлена</w:t>
      </w:r>
    </w:p>
    <w:p>
      <w:pPr>
        <w:spacing w:line="261" w:lineRule="auto" w:before="6"/>
        <w:ind w:left="534" w:right="467" w:hanging="6"/>
        <w:jc w:val="both"/>
        <w:rPr>
          <w:sz w:val="25"/>
        </w:rPr>
      </w:pPr>
      <w:r>
        <w:rPr>
          <w:color w:val="242628"/>
          <w:w w:val="110"/>
          <w:sz w:val="25"/>
        </w:rPr>
        <w:t>справка об отсуrствии контакта с контаrиозными инфекционными больными в </w:t>
      </w:r>
      <w:r>
        <w:rPr>
          <w:color w:val="383A3B"/>
          <w:w w:val="110"/>
          <w:sz w:val="25"/>
        </w:rPr>
        <w:t>те­ </w:t>
      </w:r>
      <w:r>
        <w:rPr>
          <w:color w:val="242628"/>
          <w:w w:val="110"/>
          <w:sz w:val="25"/>
        </w:rPr>
        <w:t>чение 21 дня до </w:t>
      </w:r>
      <w:r>
        <w:rPr>
          <w:rFonts w:ascii="Arial" w:hAnsi="Arial"/>
          <w:color w:val="242628"/>
          <w:w w:val="110"/>
          <w:sz w:val="23"/>
        </w:rPr>
        <w:t>дня </w:t>
      </w:r>
      <w:r>
        <w:rPr>
          <w:color w:val="242628"/>
          <w:w w:val="110"/>
          <w:sz w:val="25"/>
        </w:rPr>
        <w:t>госпитализации.</w:t>
      </w:r>
    </w:p>
    <w:p>
      <w:pPr>
        <w:pStyle w:val="ListParagraph"/>
        <w:numPr>
          <w:ilvl w:val="1"/>
          <w:numId w:val="15"/>
        </w:numPr>
        <w:tabs>
          <w:tab w:pos="1683" w:val="left" w:leader="none"/>
        </w:tabs>
        <w:spacing w:line="254" w:lineRule="auto" w:before="0" w:after="0"/>
        <w:ind w:left="532" w:right="467" w:firstLine="665"/>
        <w:jc w:val="both"/>
        <w:rPr>
          <w:color w:val="242628"/>
          <w:sz w:val="25"/>
        </w:rPr>
      </w:pPr>
      <w:r>
        <w:rPr>
          <w:color w:val="242628"/>
          <w:w w:val="105"/>
          <w:sz w:val="25"/>
        </w:rPr>
        <w:t>Питание, проведение лечебно</w:t>
      </w:r>
      <w:r>
        <w:rPr>
          <w:color w:val="49494B"/>
          <w:w w:val="105"/>
          <w:sz w:val="25"/>
        </w:rPr>
        <w:t>-д</w:t>
      </w:r>
      <w:r>
        <w:rPr>
          <w:color w:val="242628"/>
          <w:w w:val="105"/>
          <w:sz w:val="25"/>
        </w:rPr>
        <w:t>иагностических </w:t>
      </w:r>
      <w:r>
        <w:rPr>
          <w:color w:val="242628"/>
          <w:spacing w:val="-3"/>
          <w:w w:val="105"/>
          <w:sz w:val="25"/>
        </w:rPr>
        <w:t>манипуляций</w:t>
      </w:r>
      <w:r>
        <w:rPr>
          <w:color w:val="49494B"/>
          <w:spacing w:val="-3"/>
          <w:w w:val="105"/>
          <w:sz w:val="25"/>
        </w:rPr>
        <w:t>, </w:t>
      </w:r>
      <w:r>
        <w:rPr>
          <w:color w:val="242628"/>
          <w:w w:val="105"/>
          <w:sz w:val="25"/>
        </w:rPr>
        <w:t>лекарствен­ ное обеспечение осуществляются с даты поступления в</w:t>
      </w:r>
      <w:r>
        <w:rPr>
          <w:color w:val="242628"/>
          <w:spacing w:val="-29"/>
          <w:w w:val="105"/>
          <w:sz w:val="25"/>
        </w:rPr>
        <w:t> </w:t>
      </w:r>
      <w:r>
        <w:rPr>
          <w:color w:val="242628"/>
          <w:w w:val="105"/>
          <w:sz w:val="25"/>
        </w:rPr>
        <w:t>стационар.</w:t>
      </w:r>
    </w:p>
    <w:p>
      <w:pPr>
        <w:spacing w:line="254" w:lineRule="auto" w:before="0"/>
        <w:ind w:left="536" w:right="481" w:firstLine="667"/>
        <w:jc w:val="both"/>
        <w:rPr>
          <w:sz w:val="25"/>
        </w:rPr>
      </w:pPr>
      <w:r>
        <w:rPr>
          <w:color w:val="242628"/>
          <w:w w:val="105"/>
          <w:sz w:val="25"/>
        </w:rPr>
        <w:t>Обеспечение лечебным питанием осуществляется в соответствии с порядком</w:t>
      </w:r>
      <w:r>
        <w:rPr>
          <w:color w:val="49494B"/>
          <w:w w:val="105"/>
          <w:sz w:val="25"/>
        </w:rPr>
        <w:t>, </w:t>
      </w:r>
      <w:r>
        <w:rPr>
          <w:color w:val="242628"/>
          <w:w w:val="105"/>
          <w:sz w:val="25"/>
        </w:rPr>
        <w:t>установленным Министерством здравоохранения Российской Фе</w:t>
      </w:r>
      <w:r>
        <w:rPr>
          <w:color w:val="49494B"/>
          <w:w w:val="105"/>
          <w:sz w:val="25"/>
        </w:rPr>
        <w:t>д</w:t>
      </w:r>
      <w:r>
        <w:rPr>
          <w:color w:val="242628"/>
          <w:w w:val="105"/>
          <w:sz w:val="25"/>
        </w:rPr>
        <w:t>ерации.</w:t>
      </w:r>
    </w:p>
    <w:p>
      <w:pPr>
        <w:spacing w:after="0" w:line="254" w:lineRule="auto"/>
        <w:jc w:val="both"/>
        <w:rPr>
          <w:sz w:val="25"/>
        </w:rPr>
        <w:sectPr>
          <w:pgSz w:w="11900" w:h="16840"/>
          <w:pgMar w:header="963" w:footer="0" w:top="1220" w:bottom="280" w:left="840" w:right="360"/>
        </w:sectPr>
      </w:pPr>
    </w:p>
    <w:p>
      <w:pPr>
        <w:pStyle w:val="Heading1"/>
        <w:spacing w:before="83"/>
      </w:pPr>
      <w:r>
        <w:rPr>
          <w:color w:val="26282A"/>
        </w:rPr>
        <w:t>46</w:t>
      </w:r>
    </w:p>
    <w:p>
      <w:pPr>
        <w:pStyle w:val="ListParagraph"/>
        <w:numPr>
          <w:ilvl w:val="1"/>
          <w:numId w:val="15"/>
        </w:numPr>
        <w:tabs>
          <w:tab w:pos="1625" w:val="left" w:leader="none"/>
        </w:tabs>
        <w:spacing w:line="252" w:lineRule="auto" w:before="257" w:after="0"/>
        <w:ind w:left="482" w:right="535" w:firstLine="661"/>
        <w:jc w:val="both"/>
        <w:rPr>
          <w:color w:val="26282A"/>
          <w:sz w:val="26"/>
        </w:rPr>
      </w:pPr>
      <w:r>
        <w:rPr>
          <w:rFonts w:ascii="Arial" w:hAnsi="Arial"/>
          <w:color w:val="26282A"/>
          <w:w w:val="105"/>
          <w:sz w:val="24"/>
        </w:rPr>
        <w:t>Оrцу</w:t>
      </w:r>
      <w:r>
        <w:rPr>
          <w:rFonts w:ascii="Arial" w:hAnsi="Arial"/>
          <w:color w:val="26282A"/>
          <w:spacing w:val="-21"/>
          <w:w w:val="105"/>
          <w:sz w:val="24"/>
        </w:rPr>
        <w:t> </w:t>
      </w:r>
      <w:r>
        <w:rPr>
          <w:color w:val="26282A"/>
          <w:w w:val="105"/>
          <w:sz w:val="26"/>
        </w:rPr>
        <w:t>ребенка</w:t>
      </w:r>
      <w:r>
        <w:rPr>
          <w:color w:val="26282A"/>
          <w:spacing w:val="-8"/>
          <w:w w:val="105"/>
          <w:sz w:val="26"/>
        </w:rPr>
        <w:t> </w:t>
      </w:r>
      <w:r>
        <w:rPr>
          <w:color w:val="26282A"/>
          <w:w w:val="105"/>
          <w:sz w:val="26"/>
        </w:rPr>
        <w:t>или</w:t>
      </w:r>
      <w:r>
        <w:rPr>
          <w:color w:val="26282A"/>
          <w:spacing w:val="-13"/>
          <w:w w:val="105"/>
          <w:sz w:val="26"/>
        </w:rPr>
        <w:t> </w:t>
      </w:r>
      <w:r>
        <w:rPr>
          <w:color w:val="26282A"/>
          <w:w w:val="105"/>
          <w:sz w:val="26"/>
        </w:rPr>
        <w:t>иному</w:t>
      </w:r>
      <w:r>
        <w:rPr>
          <w:color w:val="26282A"/>
          <w:spacing w:val="-11"/>
          <w:w w:val="105"/>
          <w:sz w:val="26"/>
        </w:rPr>
        <w:t> </w:t>
      </w:r>
      <w:r>
        <w:rPr>
          <w:color w:val="26282A"/>
          <w:w w:val="105"/>
          <w:sz w:val="26"/>
        </w:rPr>
        <w:t>члену</w:t>
      </w:r>
      <w:r>
        <w:rPr>
          <w:color w:val="26282A"/>
          <w:spacing w:val="-17"/>
          <w:w w:val="105"/>
          <w:sz w:val="26"/>
        </w:rPr>
        <w:t> </w:t>
      </w:r>
      <w:r>
        <w:rPr>
          <w:color w:val="26282A"/>
          <w:w w:val="105"/>
          <w:sz w:val="26"/>
        </w:rPr>
        <w:t>семьи</w:t>
      </w:r>
      <w:r>
        <w:rPr>
          <w:color w:val="26282A"/>
          <w:spacing w:val="-11"/>
          <w:w w:val="105"/>
          <w:sz w:val="26"/>
        </w:rPr>
        <w:t> </w:t>
      </w:r>
      <w:r>
        <w:rPr>
          <w:color w:val="26282A"/>
          <w:w w:val="105"/>
          <w:sz w:val="26"/>
        </w:rPr>
        <w:t>предоставляется</w:t>
      </w:r>
      <w:r>
        <w:rPr>
          <w:color w:val="26282A"/>
          <w:spacing w:val="-15"/>
          <w:w w:val="105"/>
          <w:sz w:val="26"/>
        </w:rPr>
        <w:t> </w:t>
      </w:r>
      <w:r>
        <w:rPr>
          <w:color w:val="26282A"/>
          <w:w w:val="105"/>
          <w:sz w:val="26"/>
        </w:rPr>
        <w:t>право</w:t>
      </w:r>
      <w:r>
        <w:rPr>
          <w:color w:val="26282A"/>
          <w:spacing w:val="-17"/>
          <w:w w:val="105"/>
          <w:sz w:val="26"/>
        </w:rPr>
        <w:t> </w:t>
      </w:r>
      <w:r>
        <w:rPr>
          <w:color w:val="26282A"/>
          <w:w w:val="105"/>
          <w:sz w:val="26"/>
        </w:rPr>
        <w:t>при</w:t>
      </w:r>
      <w:r>
        <w:rPr>
          <w:color w:val="26282A"/>
          <w:spacing w:val="-12"/>
          <w:w w:val="105"/>
          <w:sz w:val="26"/>
        </w:rPr>
        <w:t> </w:t>
      </w:r>
      <w:r>
        <w:rPr>
          <w:color w:val="26282A"/>
          <w:w w:val="105"/>
          <w:sz w:val="26"/>
        </w:rPr>
        <w:t>наличии согласия женщины с учетом состояния ее здоровья присуrствовать при рождении ребенка, за искточением случаев оперативного родоразрешения</w:t>
      </w:r>
      <w:r>
        <w:rPr>
          <w:color w:val="444646"/>
          <w:w w:val="105"/>
          <w:sz w:val="26"/>
        </w:rPr>
        <w:t>, </w:t>
      </w:r>
      <w:r>
        <w:rPr>
          <w:color w:val="26282A"/>
          <w:w w:val="105"/>
          <w:sz w:val="26"/>
        </w:rPr>
        <w:t>при наличии в учреждении родовспоможения соответствующих условий (индивидуальных родо</w:t>
      </w:r>
      <w:r>
        <w:rPr>
          <w:color w:val="080A0C"/>
          <w:w w:val="105"/>
          <w:sz w:val="26"/>
        </w:rPr>
        <w:t>­</w:t>
      </w:r>
      <w:r>
        <w:rPr>
          <w:color w:val="26282A"/>
          <w:w w:val="105"/>
          <w:sz w:val="26"/>
        </w:rPr>
        <w:t> вых</w:t>
      </w:r>
      <w:r>
        <w:rPr>
          <w:color w:val="26282A"/>
          <w:spacing w:val="-33"/>
          <w:w w:val="105"/>
          <w:sz w:val="26"/>
        </w:rPr>
        <w:t> </w:t>
      </w:r>
      <w:r>
        <w:rPr>
          <w:color w:val="26282A"/>
          <w:w w:val="105"/>
          <w:sz w:val="26"/>
        </w:rPr>
        <w:t>залов)</w:t>
      </w:r>
      <w:r>
        <w:rPr>
          <w:color w:val="26282A"/>
          <w:spacing w:val="-20"/>
          <w:w w:val="105"/>
          <w:sz w:val="26"/>
        </w:rPr>
        <w:t> </w:t>
      </w:r>
      <w:r>
        <w:rPr>
          <w:color w:val="26282A"/>
          <w:w w:val="105"/>
          <w:sz w:val="26"/>
        </w:rPr>
        <w:t>и</w:t>
      </w:r>
      <w:r>
        <w:rPr>
          <w:color w:val="26282A"/>
          <w:spacing w:val="-27"/>
          <w:w w:val="105"/>
          <w:sz w:val="26"/>
        </w:rPr>
        <w:t> </w:t>
      </w:r>
      <w:r>
        <w:rPr>
          <w:color w:val="26282A"/>
          <w:w w:val="105"/>
          <w:sz w:val="26"/>
        </w:rPr>
        <w:t>отсутствии</w:t>
      </w:r>
      <w:r>
        <w:rPr>
          <w:color w:val="26282A"/>
          <w:spacing w:val="-7"/>
          <w:w w:val="105"/>
          <w:sz w:val="26"/>
        </w:rPr>
        <w:t> </w:t>
      </w:r>
      <w:r>
        <w:rPr>
          <w:color w:val="26282A"/>
          <w:w w:val="105"/>
          <w:sz w:val="26"/>
        </w:rPr>
        <w:t>у</w:t>
      </w:r>
      <w:r>
        <w:rPr>
          <w:color w:val="26282A"/>
          <w:spacing w:val="-31"/>
          <w:w w:val="105"/>
          <w:sz w:val="26"/>
        </w:rPr>
        <w:t> </w:t>
      </w:r>
      <w:r>
        <w:rPr>
          <w:color w:val="26282A"/>
          <w:w w:val="105"/>
          <w:sz w:val="26"/>
        </w:rPr>
        <w:t>отца</w:t>
      </w:r>
      <w:r>
        <w:rPr>
          <w:color w:val="26282A"/>
          <w:spacing w:val="-24"/>
          <w:w w:val="105"/>
          <w:sz w:val="26"/>
        </w:rPr>
        <w:t> </w:t>
      </w:r>
      <w:r>
        <w:rPr>
          <w:color w:val="26282A"/>
          <w:w w:val="105"/>
          <w:sz w:val="26"/>
        </w:rPr>
        <w:t>или</w:t>
      </w:r>
      <w:r>
        <w:rPr>
          <w:color w:val="26282A"/>
          <w:spacing w:val="-22"/>
          <w:w w:val="105"/>
          <w:sz w:val="26"/>
        </w:rPr>
        <w:t> </w:t>
      </w:r>
      <w:r>
        <w:rPr>
          <w:color w:val="26282A"/>
          <w:w w:val="105"/>
          <w:sz w:val="26"/>
        </w:rPr>
        <w:t>иного</w:t>
      </w:r>
      <w:r>
        <w:rPr>
          <w:color w:val="26282A"/>
          <w:spacing w:val="-16"/>
          <w:w w:val="105"/>
          <w:sz w:val="26"/>
        </w:rPr>
        <w:t> </w:t>
      </w:r>
      <w:r>
        <w:rPr>
          <w:color w:val="26282A"/>
          <w:w w:val="105"/>
          <w:sz w:val="26"/>
        </w:rPr>
        <w:t>члена</w:t>
      </w:r>
      <w:r>
        <w:rPr>
          <w:color w:val="26282A"/>
          <w:spacing w:val="-22"/>
          <w:w w:val="105"/>
          <w:sz w:val="26"/>
        </w:rPr>
        <w:t> </w:t>
      </w:r>
      <w:r>
        <w:rPr>
          <w:color w:val="26282A"/>
          <w:w w:val="105"/>
          <w:sz w:val="26"/>
        </w:rPr>
        <w:t>семьи</w:t>
      </w:r>
      <w:r>
        <w:rPr>
          <w:color w:val="26282A"/>
          <w:spacing w:val="-27"/>
          <w:w w:val="105"/>
          <w:sz w:val="26"/>
        </w:rPr>
        <w:t> </w:t>
      </w:r>
      <w:r>
        <w:rPr>
          <w:color w:val="26282A"/>
          <w:w w:val="105"/>
          <w:sz w:val="26"/>
        </w:rPr>
        <w:t>контагиозных</w:t>
      </w:r>
      <w:r>
        <w:rPr>
          <w:color w:val="26282A"/>
          <w:spacing w:val="-7"/>
          <w:w w:val="105"/>
          <w:sz w:val="26"/>
        </w:rPr>
        <w:t> </w:t>
      </w:r>
      <w:r>
        <w:rPr>
          <w:color w:val="26282A"/>
          <w:w w:val="105"/>
          <w:sz w:val="26"/>
        </w:rPr>
        <w:t>инфекционных заболеваний. Реализация такого права осуществляется без взимания платы с оща ребенка</w:t>
      </w:r>
      <w:r>
        <w:rPr>
          <w:color w:val="26282A"/>
          <w:spacing w:val="-11"/>
          <w:w w:val="105"/>
          <w:sz w:val="26"/>
        </w:rPr>
        <w:t> </w:t>
      </w:r>
      <w:r>
        <w:rPr>
          <w:color w:val="26282A"/>
          <w:w w:val="105"/>
          <w:sz w:val="26"/>
        </w:rPr>
        <w:t>или</w:t>
      </w:r>
      <w:r>
        <w:rPr>
          <w:color w:val="26282A"/>
          <w:spacing w:val="-18"/>
          <w:w w:val="105"/>
          <w:sz w:val="26"/>
        </w:rPr>
        <w:t> </w:t>
      </w:r>
      <w:r>
        <w:rPr>
          <w:color w:val="26282A"/>
          <w:w w:val="105"/>
          <w:sz w:val="26"/>
        </w:rPr>
        <w:t>иного</w:t>
      </w:r>
      <w:r>
        <w:rPr>
          <w:color w:val="26282A"/>
          <w:spacing w:val="-11"/>
          <w:w w:val="105"/>
          <w:sz w:val="26"/>
        </w:rPr>
        <w:t> </w:t>
      </w:r>
      <w:r>
        <w:rPr>
          <w:color w:val="26282A"/>
          <w:w w:val="105"/>
          <w:sz w:val="26"/>
        </w:rPr>
        <w:t>члена</w:t>
      </w:r>
      <w:r>
        <w:rPr>
          <w:color w:val="26282A"/>
          <w:spacing w:val="-19"/>
          <w:w w:val="105"/>
          <w:sz w:val="26"/>
        </w:rPr>
        <w:t> </w:t>
      </w:r>
      <w:r>
        <w:rPr>
          <w:color w:val="26282A"/>
          <w:w w:val="105"/>
          <w:sz w:val="26"/>
        </w:rPr>
        <w:t>семьи.</w:t>
      </w:r>
    </w:p>
    <w:p>
      <w:pPr>
        <w:pStyle w:val="ListParagraph"/>
        <w:numPr>
          <w:ilvl w:val="2"/>
          <w:numId w:val="2"/>
        </w:numPr>
        <w:tabs>
          <w:tab w:pos="1776" w:val="left" w:leader="none"/>
        </w:tabs>
        <w:spacing w:line="618" w:lineRule="exact" w:before="44" w:after="0"/>
        <w:ind w:left="1154" w:right="544" w:firstLine="346"/>
        <w:jc w:val="both"/>
        <w:rPr>
          <w:color w:val="26282A"/>
          <w:sz w:val="26"/>
        </w:rPr>
      </w:pPr>
      <w:r>
        <w:rPr>
          <w:color w:val="26282A"/>
          <w:sz w:val="26"/>
        </w:rPr>
        <w:t>Условия размещения пациентов в маломестных палатах (боксах) </w:t>
      </w:r>
      <w:r>
        <w:rPr>
          <w:color w:val="26282A"/>
          <w:spacing w:val="-3"/>
          <w:sz w:val="26"/>
        </w:rPr>
        <w:t>Пациенты</w:t>
      </w:r>
      <w:r>
        <w:rPr>
          <w:color w:val="444646"/>
          <w:spacing w:val="-3"/>
          <w:sz w:val="26"/>
        </w:rPr>
        <w:t>, </w:t>
      </w:r>
      <w:r>
        <w:rPr>
          <w:color w:val="26282A"/>
          <w:sz w:val="26"/>
        </w:rPr>
        <w:t>имеющие медицинские и (или) эпидемиологические</w:t>
      </w:r>
      <w:r>
        <w:rPr>
          <w:color w:val="26282A"/>
          <w:spacing w:val="46"/>
          <w:sz w:val="26"/>
        </w:rPr>
        <w:t> </w:t>
      </w:r>
      <w:r>
        <w:rPr>
          <w:color w:val="26282A"/>
          <w:sz w:val="26"/>
        </w:rPr>
        <w:t>показания,</w:t>
      </w:r>
    </w:p>
    <w:p>
      <w:pPr>
        <w:pStyle w:val="BodyText"/>
        <w:spacing w:line="247" w:lineRule="exact"/>
        <w:ind w:left="492"/>
      </w:pPr>
      <w:r>
        <w:rPr>
          <w:color w:val="26282A"/>
          <w:w w:val="105"/>
        </w:rPr>
        <w:t>установленные в соответствии с приказом Министерства здравоохранения и соци­</w:t>
      </w:r>
    </w:p>
    <w:p>
      <w:pPr>
        <w:pStyle w:val="BodyText"/>
        <w:spacing w:line="252" w:lineRule="auto" w:before="15"/>
        <w:ind w:left="497" w:right="495" w:hanging="53"/>
      </w:pPr>
      <w:r>
        <w:rPr>
          <w:color w:val="9C9E9E"/>
          <w:w w:val="105"/>
        </w:rPr>
        <w:t>-</w:t>
      </w:r>
      <w:r>
        <w:rPr>
          <w:color w:val="26282A"/>
          <w:w w:val="105"/>
        </w:rPr>
        <w:t>альногоразвития</w:t>
      </w:r>
      <w:r>
        <w:rPr>
          <w:color w:val="26282A"/>
          <w:spacing w:val="-22"/>
          <w:w w:val="105"/>
        </w:rPr>
        <w:t> </w:t>
      </w:r>
      <w:r>
        <w:rPr>
          <w:color w:val="26282A"/>
          <w:w w:val="105"/>
        </w:rPr>
        <w:t>Российской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Федерации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от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15</w:t>
      </w:r>
      <w:r>
        <w:rPr>
          <w:color w:val="26282A"/>
          <w:spacing w:val="-29"/>
          <w:w w:val="105"/>
        </w:rPr>
        <w:t> </w:t>
      </w:r>
      <w:r>
        <w:rPr>
          <w:color w:val="26282A"/>
          <w:w w:val="105"/>
        </w:rPr>
        <w:t>мая</w:t>
      </w:r>
      <w:r>
        <w:rPr>
          <w:color w:val="26282A"/>
          <w:spacing w:val="-30"/>
          <w:w w:val="105"/>
        </w:rPr>
        <w:t> </w:t>
      </w:r>
      <w:r>
        <w:rPr>
          <w:color w:val="26282A"/>
          <w:w w:val="105"/>
        </w:rPr>
        <w:t>2012</w:t>
      </w:r>
      <w:r>
        <w:rPr>
          <w:color w:val="26282A"/>
          <w:spacing w:val="-21"/>
          <w:w w:val="105"/>
        </w:rPr>
        <w:t> </w:t>
      </w:r>
      <w:r>
        <w:rPr>
          <w:color w:val="26282A"/>
          <w:w w:val="105"/>
        </w:rPr>
        <w:t>г.</w:t>
      </w:r>
      <w:r>
        <w:rPr>
          <w:color w:val="26282A"/>
          <w:spacing w:val="-29"/>
          <w:w w:val="105"/>
        </w:rPr>
        <w:t> </w:t>
      </w:r>
      <w:r>
        <w:rPr>
          <w:rFonts w:ascii="Arial" w:hAnsi="Arial"/>
          <w:color w:val="26282A"/>
          <w:w w:val="105"/>
          <w:sz w:val="25"/>
        </w:rPr>
        <w:t>№</w:t>
      </w:r>
      <w:r>
        <w:rPr>
          <w:rFonts w:ascii="Arial" w:hAnsi="Arial"/>
          <w:color w:val="26282A"/>
          <w:spacing w:val="-26"/>
          <w:w w:val="105"/>
          <w:sz w:val="25"/>
        </w:rPr>
        <w:t> </w:t>
      </w:r>
      <w:r>
        <w:rPr>
          <w:color w:val="26282A"/>
          <w:w w:val="105"/>
        </w:rPr>
        <w:t>535н</w:t>
      </w:r>
      <w:r>
        <w:rPr>
          <w:color w:val="26282A"/>
          <w:spacing w:val="-24"/>
          <w:w w:val="105"/>
        </w:rPr>
        <w:t> </w:t>
      </w:r>
      <w:r>
        <w:rPr>
          <w:color w:val="26282A"/>
          <w:w w:val="105"/>
        </w:rPr>
        <w:t>«Об</w:t>
      </w:r>
      <w:r>
        <w:rPr>
          <w:color w:val="26282A"/>
          <w:spacing w:val="-24"/>
          <w:w w:val="105"/>
        </w:rPr>
        <w:t> </w:t>
      </w:r>
      <w:r>
        <w:rPr>
          <w:color w:val="26282A"/>
          <w:w w:val="105"/>
        </w:rPr>
        <w:t>утверждении перечня</w:t>
      </w:r>
      <w:r>
        <w:rPr>
          <w:color w:val="26282A"/>
          <w:spacing w:val="-13"/>
          <w:w w:val="105"/>
        </w:rPr>
        <w:t> </w:t>
      </w:r>
      <w:r>
        <w:rPr>
          <w:color w:val="26282A"/>
          <w:spacing w:val="-6"/>
          <w:w w:val="105"/>
        </w:rPr>
        <w:t>медицинских</w:t>
      </w:r>
      <w:r>
        <w:rPr>
          <w:color w:val="9C9E9E"/>
          <w:spacing w:val="-6"/>
          <w:w w:val="105"/>
        </w:rPr>
        <w:t>·</w:t>
      </w:r>
      <w:r>
        <w:rPr>
          <w:color w:val="26282A"/>
          <w:spacing w:val="-6"/>
          <w:w w:val="105"/>
        </w:rPr>
        <w:t>и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эпидемиологических</w:t>
      </w:r>
      <w:r>
        <w:rPr>
          <w:color w:val="26282A"/>
          <w:spacing w:val="-20"/>
          <w:w w:val="105"/>
        </w:rPr>
        <w:t> </w:t>
      </w:r>
      <w:r>
        <w:rPr>
          <w:color w:val="26282A"/>
          <w:w w:val="105"/>
        </w:rPr>
        <w:t>показаний</w:t>
      </w:r>
      <w:r>
        <w:rPr>
          <w:color w:val="26282A"/>
          <w:spacing w:val="-10"/>
          <w:w w:val="105"/>
        </w:rPr>
        <w:t> </w:t>
      </w:r>
      <w:r>
        <w:rPr>
          <w:color w:val="26282A"/>
          <w:w w:val="105"/>
        </w:rPr>
        <w:t>к</w:t>
      </w:r>
      <w:r>
        <w:rPr>
          <w:color w:val="26282A"/>
          <w:spacing w:val="-7"/>
          <w:w w:val="105"/>
        </w:rPr>
        <w:t> </w:t>
      </w:r>
      <w:r>
        <w:rPr>
          <w:color w:val="26282A"/>
          <w:w w:val="105"/>
        </w:rPr>
        <w:t>размещению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пациентов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в маломестных</w:t>
      </w:r>
      <w:r>
        <w:rPr>
          <w:color w:val="26282A"/>
          <w:spacing w:val="-13"/>
          <w:w w:val="105"/>
        </w:rPr>
        <w:t> </w:t>
      </w:r>
      <w:r>
        <w:rPr>
          <w:color w:val="26282A"/>
          <w:w w:val="105"/>
        </w:rPr>
        <w:t>палатах</w:t>
      </w:r>
      <w:r>
        <w:rPr>
          <w:color w:val="26282A"/>
          <w:spacing w:val="-32"/>
          <w:w w:val="105"/>
        </w:rPr>
        <w:t> </w:t>
      </w:r>
      <w:r>
        <w:rPr>
          <w:color w:val="26282A"/>
          <w:w w:val="105"/>
        </w:rPr>
        <w:t>(боксах)»,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размещаются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20"/>
          <w:w w:val="105"/>
        </w:rPr>
        <w:t> </w:t>
      </w:r>
      <w:r>
        <w:rPr>
          <w:color w:val="26282A"/>
          <w:w w:val="105"/>
        </w:rPr>
        <w:t>маломестных</w:t>
      </w:r>
      <w:r>
        <w:rPr>
          <w:color w:val="26282A"/>
          <w:spacing w:val="-22"/>
          <w:w w:val="105"/>
        </w:rPr>
        <w:t> </w:t>
      </w:r>
      <w:r>
        <w:rPr>
          <w:color w:val="26282A"/>
          <w:w w:val="105"/>
        </w:rPr>
        <w:t>палатах</w:t>
      </w:r>
      <w:r>
        <w:rPr>
          <w:color w:val="26282A"/>
          <w:spacing w:val="-24"/>
          <w:w w:val="105"/>
        </w:rPr>
        <w:t> </w:t>
      </w:r>
      <w:r>
        <w:rPr>
          <w:color w:val="26282A"/>
          <w:w w:val="105"/>
        </w:rPr>
        <w:t>(боксах)</w:t>
      </w:r>
      <w:r>
        <w:rPr>
          <w:color w:val="26282A"/>
          <w:spacing w:val="-26"/>
          <w:w w:val="105"/>
        </w:rPr>
        <w:t> </w:t>
      </w:r>
      <w:r>
        <w:rPr>
          <w:color w:val="26282A"/>
          <w:w w:val="105"/>
        </w:rPr>
        <w:t>с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со­ блюдением санитарно-эпидемиологических правил и</w:t>
      </w:r>
      <w:r>
        <w:rPr>
          <w:color w:val="26282A"/>
          <w:spacing w:val="-49"/>
          <w:w w:val="105"/>
        </w:rPr>
        <w:t> </w:t>
      </w:r>
      <w:r>
        <w:rPr>
          <w:color w:val="26282A"/>
          <w:w w:val="105"/>
        </w:rPr>
        <w:t>нормативов.</w:t>
      </w:r>
    </w:p>
    <w:p>
      <w:pPr>
        <w:pStyle w:val="BodyText"/>
        <w:spacing w:before="5"/>
        <w:jc w:val="left"/>
      </w:pPr>
    </w:p>
    <w:p>
      <w:pPr>
        <w:pStyle w:val="BodyText"/>
        <w:spacing w:line="247" w:lineRule="auto"/>
        <w:ind w:left="541" w:right="550" w:hanging="12"/>
        <w:jc w:val="center"/>
      </w:pPr>
      <w:r>
        <w:rPr>
          <w:color w:val="26282A"/>
          <w:w w:val="105"/>
        </w:rPr>
        <w:t>1О. Условия предоставления детям</w:t>
      </w:r>
      <w:r>
        <w:rPr>
          <w:color w:val="080A0C"/>
          <w:w w:val="105"/>
        </w:rPr>
        <w:t>-</w:t>
      </w:r>
      <w:r>
        <w:rPr>
          <w:color w:val="26282A"/>
          <w:w w:val="105"/>
        </w:rPr>
        <w:t>сиротами </w:t>
      </w:r>
      <w:r>
        <w:rPr>
          <w:color w:val="26282A"/>
          <w:spacing w:val="-5"/>
          <w:w w:val="105"/>
        </w:rPr>
        <w:t>детям</w:t>
      </w:r>
      <w:r>
        <w:rPr>
          <w:color w:val="444646"/>
          <w:spacing w:val="-5"/>
          <w:w w:val="105"/>
        </w:rPr>
        <w:t>, </w:t>
      </w:r>
      <w:r>
        <w:rPr>
          <w:color w:val="26282A"/>
          <w:w w:val="105"/>
        </w:rPr>
        <w:t>оставшимся без попечения родителей,</w:t>
      </w:r>
      <w:r>
        <w:rPr>
          <w:color w:val="26282A"/>
          <w:spacing w:val="-24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28"/>
          <w:w w:val="105"/>
        </w:rPr>
        <w:t> </w:t>
      </w:r>
      <w:r>
        <w:rPr>
          <w:color w:val="26282A"/>
          <w:w w:val="105"/>
        </w:rPr>
        <w:t>случае</w:t>
      </w:r>
      <w:r>
        <w:rPr>
          <w:color w:val="26282A"/>
          <w:spacing w:val="-31"/>
          <w:w w:val="105"/>
        </w:rPr>
        <w:t> </w:t>
      </w:r>
      <w:r>
        <w:rPr>
          <w:color w:val="26282A"/>
          <w:w w:val="105"/>
        </w:rPr>
        <w:t>выявления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у</w:t>
      </w:r>
      <w:r>
        <w:rPr>
          <w:color w:val="26282A"/>
          <w:spacing w:val="-34"/>
          <w:w w:val="105"/>
        </w:rPr>
        <w:t> </w:t>
      </w:r>
      <w:r>
        <w:rPr>
          <w:color w:val="26282A"/>
          <w:w w:val="105"/>
        </w:rPr>
        <w:t>них</w:t>
      </w:r>
      <w:r>
        <w:rPr>
          <w:color w:val="26282A"/>
          <w:spacing w:val="-35"/>
          <w:w w:val="105"/>
        </w:rPr>
        <w:t> </w:t>
      </w:r>
      <w:r>
        <w:rPr>
          <w:color w:val="26282A"/>
          <w:w w:val="105"/>
        </w:rPr>
        <w:t>заболеваний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медицинской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помощи</w:t>
      </w:r>
      <w:r>
        <w:rPr>
          <w:color w:val="26282A"/>
          <w:spacing w:val="-26"/>
          <w:w w:val="105"/>
        </w:rPr>
        <w:t> </w:t>
      </w:r>
      <w:r>
        <w:rPr>
          <w:color w:val="26282A"/>
          <w:w w:val="105"/>
        </w:rPr>
        <w:t>всех</w:t>
      </w:r>
      <w:r>
        <w:rPr>
          <w:color w:val="26282A"/>
          <w:spacing w:val="-38"/>
          <w:w w:val="105"/>
        </w:rPr>
        <w:t> </w:t>
      </w:r>
      <w:r>
        <w:rPr>
          <w:color w:val="26282A"/>
          <w:spacing w:val="-6"/>
          <w:w w:val="105"/>
        </w:rPr>
        <w:t>видов</w:t>
      </w:r>
      <w:r>
        <w:rPr>
          <w:color w:val="444646"/>
          <w:spacing w:val="-6"/>
          <w:w w:val="105"/>
        </w:rPr>
        <w:t>, </w:t>
      </w:r>
      <w:r>
        <w:rPr>
          <w:color w:val="26282A"/>
          <w:w w:val="105"/>
        </w:rPr>
        <w:t>вкточая </w:t>
      </w:r>
      <w:r>
        <w:rPr>
          <w:color w:val="26282A"/>
          <w:spacing w:val="-7"/>
          <w:w w:val="105"/>
        </w:rPr>
        <w:t>специализированную</w:t>
      </w:r>
      <w:r>
        <w:rPr>
          <w:color w:val="444646"/>
          <w:spacing w:val="-7"/>
          <w:w w:val="105"/>
        </w:rPr>
        <w:t>, </w:t>
      </w:r>
      <w:r>
        <w:rPr>
          <w:color w:val="26282A"/>
          <w:w w:val="105"/>
        </w:rPr>
        <w:t>в том числе</w:t>
      </w:r>
      <w:r>
        <w:rPr>
          <w:color w:val="26282A"/>
          <w:spacing w:val="-25"/>
          <w:w w:val="105"/>
        </w:rPr>
        <w:t> </w:t>
      </w:r>
      <w:r>
        <w:rPr>
          <w:color w:val="26282A"/>
          <w:w w:val="105"/>
        </w:rPr>
        <w:t>высокотехнологичную,</w:t>
      </w:r>
    </w:p>
    <w:p>
      <w:pPr>
        <w:pStyle w:val="BodyText"/>
        <w:spacing w:before="9"/>
        <w:ind w:left="1903" w:right="1898"/>
        <w:jc w:val="center"/>
      </w:pPr>
      <w:r>
        <w:rPr>
          <w:color w:val="26282A"/>
        </w:rPr>
        <w:t>медицинскую помощь, а также медицинской реабилитации</w:t>
      </w:r>
    </w:p>
    <w:p>
      <w:pPr>
        <w:pStyle w:val="BodyText"/>
        <w:spacing w:before="9"/>
        <w:jc w:val="left"/>
        <w:rPr>
          <w:sz w:val="27"/>
        </w:rPr>
      </w:pPr>
    </w:p>
    <w:p>
      <w:pPr>
        <w:pStyle w:val="BodyText"/>
        <w:spacing w:line="254" w:lineRule="auto"/>
        <w:ind w:left="511" w:right="479" w:firstLine="657"/>
      </w:pPr>
      <w:r>
        <w:rPr>
          <w:color w:val="26282A"/>
          <w:w w:val="105"/>
        </w:rPr>
        <w:t>Обеспечение медицинской помощи </w:t>
      </w:r>
      <w:r>
        <w:rPr>
          <w:color w:val="26282A"/>
          <w:spacing w:val="-3"/>
          <w:w w:val="105"/>
        </w:rPr>
        <w:t>детям</w:t>
      </w:r>
      <w:r>
        <w:rPr>
          <w:color w:val="080A0C"/>
          <w:spacing w:val="-3"/>
          <w:w w:val="105"/>
        </w:rPr>
        <w:t>-</w:t>
      </w:r>
      <w:r>
        <w:rPr>
          <w:color w:val="26282A"/>
          <w:spacing w:val="-3"/>
          <w:w w:val="105"/>
        </w:rPr>
        <w:t>сиротам </w:t>
      </w:r>
      <w:r>
        <w:rPr>
          <w:color w:val="26282A"/>
          <w:w w:val="105"/>
        </w:rPr>
        <w:t>и детям, оставшимся без попечения </w:t>
      </w:r>
      <w:r>
        <w:rPr>
          <w:color w:val="26282A"/>
          <w:spacing w:val="-7"/>
          <w:w w:val="105"/>
        </w:rPr>
        <w:t>родителей</w:t>
      </w:r>
      <w:r>
        <w:rPr>
          <w:color w:val="444646"/>
          <w:spacing w:val="-7"/>
          <w:w w:val="105"/>
        </w:rPr>
        <w:t>, </w:t>
      </w:r>
      <w:r>
        <w:rPr>
          <w:color w:val="26282A"/>
          <w:w w:val="105"/>
        </w:rPr>
        <w:t>осуществляется в соответствии с постановлением </w:t>
      </w:r>
      <w:r>
        <w:rPr>
          <w:color w:val="26282A"/>
          <w:spacing w:val="-8"/>
          <w:w w:val="105"/>
        </w:rPr>
        <w:t>Правитель</w:t>
      </w:r>
      <w:r>
        <w:rPr>
          <w:color w:val="080A0C"/>
          <w:spacing w:val="-8"/>
          <w:w w:val="105"/>
        </w:rPr>
        <w:t>­ </w:t>
      </w:r>
      <w:r>
        <w:rPr>
          <w:color w:val="26282A"/>
          <w:w w:val="105"/>
        </w:rPr>
        <w:t>ства Российской Федерации от 14 февраля 2013 г. </w:t>
      </w:r>
      <w:r>
        <w:rPr>
          <w:rFonts w:ascii="Arial" w:hAnsi="Arial"/>
          <w:color w:val="26282A"/>
          <w:w w:val="105"/>
          <w:sz w:val="25"/>
        </w:rPr>
        <w:t>№ </w:t>
      </w:r>
      <w:r>
        <w:rPr>
          <w:color w:val="26282A"/>
          <w:w w:val="105"/>
        </w:rPr>
        <w:t>116 «О мерах по совершен­ ствованию организации медицинской помощи детям-сиротам и детям,</w:t>
      </w:r>
      <w:r>
        <w:rPr>
          <w:color w:val="26282A"/>
          <w:spacing w:val="-45"/>
          <w:w w:val="105"/>
        </w:rPr>
        <w:t> </w:t>
      </w:r>
      <w:r>
        <w:rPr>
          <w:color w:val="26282A"/>
          <w:w w:val="105"/>
        </w:rPr>
        <w:t>оставшимся без попечения</w:t>
      </w:r>
      <w:r>
        <w:rPr>
          <w:color w:val="26282A"/>
          <w:spacing w:val="-25"/>
          <w:w w:val="105"/>
        </w:rPr>
        <w:t> </w:t>
      </w:r>
      <w:r>
        <w:rPr>
          <w:color w:val="26282A"/>
          <w:spacing w:val="-6"/>
          <w:w w:val="105"/>
        </w:rPr>
        <w:t>родителей»</w:t>
      </w:r>
      <w:r>
        <w:rPr>
          <w:color w:val="444646"/>
          <w:spacing w:val="-6"/>
          <w:w w:val="105"/>
        </w:rPr>
        <w:t>.</w:t>
      </w:r>
    </w:p>
    <w:p>
      <w:pPr>
        <w:pStyle w:val="BodyText"/>
        <w:spacing w:line="275" w:lineRule="exact"/>
        <w:ind w:left="1175"/>
      </w:pPr>
      <w:r>
        <w:rPr>
          <w:color w:val="26282A"/>
          <w:w w:val="105"/>
        </w:rPr>
        <w:t>Медицинское обследование детей-сирот, детей, оставшихся бе</w:t>
      </w:r>
      <w:r>
        <w:rPr>
          <w:color w:val="444646"/>
          <w:w w:val="105"/>
        </w:rPr>
        <w:t>з </w:t>
      </w:r>
      <w:r>
        <w:rPr>
          <w:color w:val="26282A"/>
          <w:w w:val="105"/>
        </w:rPr>
        <w:t>попечения ро­</w:t>
      </w:r>
    </w:p>
    <w:p>
      <w:pPr>
        <w:pStyle w:val="BodyText"/>
        <w:spacing w:line="256" w:lineRule="auto" w:before="5"/>
        <w:ind w:left="521" w:right="482" w:hanging="3"/>
      </w:pPr>
      <w:r>
        <w:rPr>
          <w:color w:val="26282A"/>
          <w:w w:val="105"/>
        </w:rPr>
        <w:t>дителей,</w:t>
      </w:r>
      <w:r>
        <w:rPr>
          <w:color w:val="26282A"/>
          <w:spacing w:val="-27"/>
          <w:w w:val="105"/>
        </w:rPr>
        <w:t> </w:t>
      </w:r>
      <w:r>
        <w:rPr>
          <w:color w:val="26282A"/>
          <w:w w:val="105"/>
        </w:rPr>
        <w:t>помещаемых</w:t>
      </w:r>
      <w:r>
        <w:rPr>
          <w:color w:val="26282A"/>
          <w:spacing w:val="-20"/>
          <w:w w:val="105"/>
        </w:rPr>
        <w:t> </w:t>
      </w:r>
      <w:r>
        <w:rPr>
          <w:color w:val="26282A"/>
          <w:w w:val="105"/>
        </w:rPr>
        <w:t>под</w:t>
      </w:r>
      <w:r>
        <w:rPr>
          <w:color w:val="26282A"/>
          <w:spacing w:val="-26"/>
          <w:w w:val="105"/>
        </w:rPr>
        <w:t> </w:t>
      </w:r>
      <w:r>
        <w:rPr>
          <w:color w:val="26282A"/>
          <w:w w:val="105"/>
        </w:rPr>
        <w:t>надзор</w:t>
      </w:r>
      <w:r>
        <w:rPr>
          <w:color w:val="26282A"/>
          <w:spacing w:val="-27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28"/>
          <w:w w:val="105"/>
        </w:rPr>
        <w:t> </w:t>
      </w:r>
      <w:r>
        <w:rPr>
          <w:color w:val="26282A"/>
          <w:w w:val="105"/>
        </w:rPr>
        <w:t>организации</w:t>
      </w:r>
      <w:r>
        <w:rPr>
          <w:color w:val="26282A"/>
          <w:spacing w:val="-14"/>
          <w:w w:val="105"/>
        </w:rPr>
        <w:t> </w:t>
      </w:r>
      <w:r>
        <w:rPr>
          <w:rFonts w:ascii="Arial" w:hAnsi="Arial"/>
          <w:color w:val="26282A"/>
          <w:w w:val="105"/>
          <w:sz w:val="22"/>
        </w:rPr>
        <w:t>для</w:t>
      </w:r>
      <w:r>
        <w:rPr>
          <w:rFonts w:ascii="Arial" w:hAnsi="Arial"/>
          <w:color w:val="26282A"/>
          <w:spacing w:val="-33"/>
          <w:w w:val="105"/>
          <w:sz w:val="22"/>
        </w:rPr>
        <w:t> </w:t>
      </w:r>
      <w:r>
        <w:rPr>
          <w:color w:val="26282A"/>
          <w:w w:val="105"/>
        </w:rPr>
        <w:t>детей-сирот,</w:t>
      </w:r>
      <w:r>
        <w:rPr>
          <w:color w:val="26282A"/>
          <w:spacing w:val="-12"/>
          <w:w w:val="105"/>
        </w:rPr>
        <w:t> </w:t>
      </w:r>
      <w:r>
        <w:rPr>
          <w:color w:val="26282A"/>
          <w:w w:val="105"/>
        </w:rPr>
        <w:t>детей,</w:t>
      </w:r>
      <w:r>
        <w:rPr>
          <w:color w:val="26282A"/>
          <w:spacing w:val="-22"/>
          <w:w w:val="105"/>
        </w:rPr>
        <w:t> </w:t>
      </w:r>
      <w:r>
        <w:rPr>
          <w:color w:val="26282A"/>
          <w:w w:val="105"/>
        </w:rPr>
        <w:t>оставшихся без попечения родителей, осуществляется в соответствии с </w:t>
      </w:r>
      <w:r>
        <w:rPr>
          <w:color w:val="26282A"/>
          <w:spacing w:val="-8"/>
          <w:w w:val="105"/>
        </w:rPr>
        <w:t>порядком</w:t>
      </w:r>
      <w:r>
        <w:rPr>
          <w:color w:val="444646"/>
          <w:spacing w:val="-8"/>
          <w:w w:val="105"/>
        </w:rPr>
        <w:t>, </w:t>
      </w:r>
      <w:r>
        <w:rPr>
          <w:color w:val="26282A"/>
          <w:w w:val="105"/>
        </w:rPr>
        <w:t>установлен­ ным Министерством </w:t>
      </w:r>
      <w:r>
        <w:rPr>
          <w:color w:val="26282A"/>
          <w:spacing w:val="-3"/>
          <w:w w:val="105"/>
        </w:rPr>
        <w:t>з</w:t>
      </w:r>
      <w:r>
        <w:rPr>
          <w:color w:val="444646"/>
          <w:spacing w:val="-3"/>
          <w:w w:val="105"/>
        </w:rPr>
        <w:t>д</w:t>
      </w:r>
      <w:r>
        <w:rPr>
          <w:color w:val="26282A"/>
          <w:spacing w:val="-3"/>
          <w:w w:val="105"/>
        </w:rPr>
        <w:t>равоохраненияРоссийской</w:t>
      </w:r>
      <w:r>
        <w:rPr>
          <w:color w:val="26282A"/>
          <w:spacing w:val="9"/>
          <w:w w:val="105"/>
        </w:rPr>
        <w:t> </w:t>
      </w:r>
      <w:r>
        <w:rPr>
          <w:color w:val="26282A"/>
          <w:w w:val="105"/>
        </w:rPr>
        <w:t>Федерации.</w:t>
      </w:r>
    </w:p>
    <w:p>
      <w:pPr>
        <w:pStyle w:val="BodyText"/>
        <w:spacing w:line="249" w:lineRule="auto"/>
        <w:ind w:left="527" w:right="454" w:firstLine="661"/>
      </w:pPr>
      <w:r>
        <w:rPr>
          <w:color w:val="26282A"/>
          <w:w w:val="105"/>
        </w:rPr>
        <w:t>Обеспечение</w:t>
      </w:r>
      <w:r>
        <w:rPr>
          <w:color w:val="26282A"/>
          <w:spacing w:val="-12"/>
          <w:w w:val="105"/>
        </w:rPr>
        <w:t> </w:t>
      </w:r>
      <w:r>
        <w:rPr>
          <w:color w:val="26282A"/>
          <w:w w:val="105"/>
        </w:rPr>
        <w:t>медицинской</w:t>
      </w:r>
      <w:r>
        <w:rPr>
          <w:color w:val="26282A"/>
          <w:spacing w:val="-5"/>
          <w:w w:val="105"/>
        </w:rPr>
        <w:t> </w:t>
      </w:r>
      <w:r>
        <w:rPr>
          <w:color w:val="26282A"/>
          <w:w w:val="105"/>
        </w:rPr>
        <w:t>помощью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пребывающих</w:t>
      </w:r>
      <w:r>
        <w:rPr>
          <w:color w:val="26282A"/>
          <w:spacing w:val="-8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13"/>
          <w:w w:val="105"/>
        </w:rPr>
        <w:t> </w:t>
      </w:r>
      <w:r>
        <w:rPr>
          <w:color w:val="26282A"/>
          <w:w w:val="105"/>
        </w:rPr>
        <w:t>стационарных</w:t>
      </w:r>
      <w:r>
        <w:rPr>
          <w:color w:val="26282A"/>
          <w:spacing w:val="-8"/>
          <w:w w:val="105"/>
        </w:rPr>
        <w:t> учрежде</w:t>
      </w:r>
      <w:r>
        <w:rPr>
          <w:color w:val="080A0C"/>
          <w:spacing w:val="-8"/>
          <w:w w:val="105"/>
        </w:rPr>
        <w:t>­ </w:t>
      </w:r>
      <w:r>
        <w:rPr>
          <w:color w:val="26282A"/>
          <w:w w:val="105"/>
        </w:rPr>
        <w:t>ниях детей-сирот и детей, находящихся в трудной жизненной ситуации, в рамках диспансеризации и последующего оздоровления детей указанных категорий по </w:t>
      </w:r>
      <w:r>
        <w:rPr>
          <w:color w:val="26282A"/>
          <w:spacing w:val="-6"/>
          <w:w w:val="105"/>
        </w:rPr>
        <w:t>ре</w:t>
      </w:r>
      <w:r>
        <w:rPr>
          <w:color w:val="080A0C"/>
          <w:spacing w:val="-6"/>
          <w:w w:val="105"/>
        </w:rPr>
        <w:t>­ </w:t>
      </w:r>
      <w:r>
        <w:rPr>
          <w:color w:val="26282A"/>
          <w:w w:val="105"/>
        </w:rPr>
        <w:t>зультатам</w:t>
      </w:r>
      <w:r>
        <w:rPr>
          <w:color w:val="26282A"/>
          <w:spacing w:val="-31"/>
          <w:w w:val="105"/>
        </w:rPr>
        <w:t> </w:t>
      </w:r>
      <w:r>
        <w:rPr>
          <w:color w:val="26282A"/>
          <w:w w:val="105"/>
        </w:rPr>
        <w:t>проведенной</w:t>
      </w:r>
      <w:r>
        <w:rPr>
          <w:color w:val="26282A"/>
          <w:spacing w:val="-27"/>
          <w:w w:val="105"/>
        </w:rPr>
        <w:t> </w:t>
      </w:r>
      <w:r>
        <w:rPr>
          <w:color w:val="26282A"/>
          <w:w w:val="105"/>
        </w:rPr>
        <w:t>диспансеризации</w:t>
      </w:r>
      <w:r>
        <w:rPr>
          <w:color w:val="26282A"/>
          <w:spacing w:val="-38"/>
          <w:w w:val="105"/>
        </w:rPr>
        <w:t> </w:t>
      </w:r>
      <w:r>
        <w:rPr>
          <w:color w:val="26282A"/>
          <w:w w:val="105"/>
        </w:rPr>
        <w:t>осуществляется</w:t>
      </w:r>
      <w:r>
        <w:rPr>
          <w:color w:val="26282A"/>
          <w:spacing w:val="-39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34"/>
          <w:w w:val="105"/>
        </w:rPr>
        <w:t> </w:t>
      </w:r>
      <w:r>
        <w:rPr>
          <w:color w:val="26282A"/>
          <w:w w:val="105"/>
        </w:rPr>
        <w:t>соответствии</w:t>
      </w:r>
      <w:r>
        <w:rPr>
          <w:color w:val="26282A"/>
          <w:spacing w:val="-17"/>
          <w:w w:val="105"/>
        </w:rPr>
        <w:t> </w:t>
      </w:r>
      <w:r>
        <w:rPr>
          <w:color w:val="26282A"/>
          <w:w w:val="105"/>
        </w:rPr>
        <w:t>с</w:t>
      </w:r>
      <w:r>
        <w:rPr>
          <w:color w:val="26282A"/>
          <w:spacing w:val="-31"/>
          <w:w w:val="105"/>
        </w:rPr>
        <w:t> </w:t>
      </w:r>
      <w:r>
        <w:rPr>
          <w:color w:val="26282A"/>
          <w:w w:val="105"/>
        </w:rPr>
        <w:t>приказом Министерства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здравоохранения</w:t>
      </w:r>
      <w:r>
        <w:rPr>
          <w:color w:val="26282A"/>
          <w:spacing w:val="-32"/>
          <w:w w:val="105"/>
        </w:rPr>
        <w:t> </w:t>
      </w:r>
      <w:r>
        <w:rPr>
          <w:color w:val="26282A"/>
          <w:w w:val="105"/>
        </w:rPr>
        <w:t>Российской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Федерации</w:t>
      </w:r>
      <w:r>
        <w:rPr>
          <w:color w:val="26282A"/>
          <w:spacing w:val="-17"/>
          <w:w w:val="105"/>
        </w:rPr>
        <w:t> </w:t>
      </w:r>
      <w:r>
        <w:rPr>
          <w:color w:val="26282A"/>
          <w:w w:val="105"/>
        </w:rPr>
        <w:t>от</w:t>
      </w:r>
      <w:r>
        <w:rPr>
          <w:color w:val="26282A"/>
          <w:spacing w:val="-10"/>
          <w:w w:val="105"/>
        </w:rPr>
        <w:t> </w:t>
      </w:r>
      <w:r>
        <w:rPr>
          <w:color w:val="26282A"/>
          <w:w w:val="105"/>
        </w:rPr>
        <w:t>15</w:t>
      </w:r>
      <w:r>
        <w:rPr>
          <w:color w:val="26282A"/>
          <w:spacing w:val="-25"/>
          <w:w w:val="105"/>
        </w:rPr>
        <w:t> </w:t>
      </w:r>
      <w:r>
        <w:rPr>
          <w:color w:val="26282A"/>
          <w:w w:val="105"/>
        </w:rPr>
        <w:t>февраля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2013</w:t>
      </w:r>
      <w:r>
        <w:rPr>
          <w:color w:val="26282A"/>
          <w:spacing w:val="-27"/>
          <w:w w:val="105"/>
        </w:rPr>
        <w:t> </w:t>
      </w:r>
      <w:r>
        <w:rPr>
          <w:color w:val="26282A"/>
          <w:w w:val="105"/>
        </w:rPr>
        <w:t>г.</w:t>
      </w:r>
      <w:r>
        <w:rPr>
          <w:color w:val="26282A"/>
          <w:spacing w:val="-12"/>
          <w:w w:val="105"/>
        </w:rPr>
        <w:t> </w:t>
      </w:r>
      <w:r>
        <w:rPr>
          <w:color w:val="26282A"/>
          <w:w w:val="105"/>
          <w:sz w:val="25"/>
        </w:rPr>
        <w:t>№</w:t>
      </w:r>
      <w:r>
        <w:rPr>
          <w:color w:val="26282A"/>
          <w:spacing w:val="-4"/>
          <w:w w:val="105"/>
          <w:sz w:val="25"/>
        </w:rPr>
        <w:t> </w:t>
      </w:r>
      <w:r>
        <w:rPr>
          <w:color w:val="26282A"/>
          <w:w w:val="105"/>
        </w:rPr>
        <w:t>72н</w:t>
      </w:r>
    </w:p>
    <w:p>
      <w:pPr>
        <w:pStyle w:val="BodyText"/>
        <w:spacing w:line="259" w:lineRule="auto"/>
        <w:ind w:left="531" w:right="449" w:firstLine="1"/>
      </w:pPr>
      <w:r>
        <w:rPr>
          <w:color w:val="26282A"/>
          <w:w w:val="105"/>
        </w:rPr>
        <w:t>«О</w:t>
      </w:r>
      <w:r>
        <w:rPr>
          <w:color w:val="26282A"/>
          <w:spacing w:val="-41"/>
          <w:w w:val="105"/>
        </w:rPr>
        <w:t> </w:t>
      </w:r>
      <w:r>
        <w:rPr>
          <w:color w:val="26282A"/>
          <w:w w:val="105"/>
        </w:rPr>
        <w:t>проведении</w:t>
      </w:r>
      <w:r>
        <w:rPr>
          <w:color w:val="26282A"/>
          <w:spacing w:val="-35"/>
          <w:w w:val="105"/>
        </w:rPr>
        <w:t> </w:t>
      </w:r>
      <w:r>
        <w:rPr>
          <w:color w:val="26282A"/>
          <w:w w:val="105"/>
        </w:rPr>
        <w:t>диспансеризации</w:t>
      </w:r>
      <w:r>
        <w:rPr>
          <w:color w:val="26282A"/>
          <w:spacing w:val="-41"/>
          <w:w w:val="105"/>
        </w:rPr>
        <w:t> </w:t>
      </w:r>
      <w:r>
        <w:rPr>
          <w:color w:val="26282A"/>
          <w:w w:val="105"/>
        </w:rPr>
        <w:t>пребывающих</w:t>
      </w:r>
      <w:r>
        <w:rPr>
          <w:color w:val="26282A"/>
          <w:spacing w:val="-24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37"/>
          <w:w w:val="105"/>
        </w:rPr>
        <w:t> </w:t>
      </w:r>
      <w:r>
        <w:rPr>
          <w:color w:val="26282A"/>
          <w:w w:val="105"/>
        </w:rPr>
        <w:t>стационарных</w:t>
      </w:r>
      <w:r>
        <w:rPr>
          <w:color w:val="26282A"/>
          <w:spacing w:val="-26"/>
          <w:w w:val="105"/>
        </w:rPr>
        <w:t> </w:t>
      </w:r>
      <w:r>
        <w:rPr>
          <w:color w:val="26282A"/>
          <w:w w:val="105"/>
        </w:rPr>
        <w:t>учреждениях</w:t>
      </w:r>
      <w:r>
        <w:rPr>
          <w:color w:val="26282A"/>
          <w:spacing w:val="-27"/>
          <w:w w:val="105"/>
        </w:rPr>
        <w:t> </w:t>
      </w:r>
      <w:r>
        <w:rPr>
          <w:color w:val="26282A"/>
          <w:w w:val="105"/>
        </w:rPr>
        <w:t>детей­ сирот и детей, находящихся в</w:t>
      </w:r>
      <w:r>
        <w:rPr>
          <w:color w:val="26282A"/>
          <w:spacing w:val="-51"/>
          <w:w w:val="105"/>
        </w:rPr>
        <w:t> </w:t>
      </w:r>
      <w:r>
        <w:rPr>
          <w:color w:val="26282A"/>
          <w:w w:val="105"/>
        </w:rPr>
        <w:t>трудной жизненной ситуации».</w:t>
      </w:r>
    </w:p>
    <w:p>
      <w:pPr>
        <w:pStyle w:val="BodyText"/>
        <w:spacing w:line="262" w:lineRule="exact"/>
        <w:ind w:left="1198"/>
      </w:pPr>
      <w:r>
        <w:rPr>
          <w:color w:val="26282A"/>
          <w:w w:val="105"/>
        </w:rPr>
        <w:t>Оказание медицинской помощи всех видов</w:t>
      </w:r>
      <w:r>
        <w:rPr>
          <w:color w:val="444646"/>
          <w:w w:val="105"/>
        </w:rPr>
        <w:t>, </w:t>
      </w:r>
      <w:r>
        <w:rPr>
          <w:color w:val="26282A"/>
          <w:w w:val="105"/>
        </w:rPr>
        <w:t>включая специализированную</w:t>
      </w:r>
      <w:r>
        <w:rPr>
          <w:color w:val="444646"/>
          <w:w w:val="105"/>
        </w:rPr>
        <w:t>, </w:t>
      </w:r>
      <w:r>
        <w:rPr>
          <w:color w:val="26282A"/>
          <w:w w:val="105"/>
        </w:rPr>
        <w:t>в</w:t>
      </w:r>
    </w:p>
    <w:p>
      <w:pPr>
        <w:pStyle w:val="BodyText"/>
        <w:spacing w:before="3"/>
        <w:ind w:left="544" w:right="443" w:hanging="6"/>
      </w:pPr>
      <w:r>
        <w:rPr>
          <w:color w:val="26282A"/>
          <w:w w:val="105"/>
        </w:rPr>
        <w:t>том числе высокотехнологичную</w:t>
      </w:r>
      <w:r>
        <w:rPr>
          <w:color w:val="444646"/>
          <w:w w:val="105"/>
        </w:rPr>
        <w:t>, </w:t>
      </w:r>
      <w:r>
        <w:rPr>
          <w:color w:val="26282A"/>
          <w:w w:val="105"/>
        </w:rPr>
        <w:t>медицинскую помощь</w:t>
      </w:r>
      <w:r>
        <w:rPr>
          <w:color w:val="444646"/>
          <w:w w:val="105"/>
        </w:rPr>
        <w:t>, </w:t>
      </w:r>
      <w:r>
        <w:rPr>
          <w:color w:val="26282A"/>
          <w:w w:val="105"/>
        </w:rPr>
        <w:t>медицинскую реабилита­ </w:t>
      </w:r>
      <w:r>
        <w:rPr>
          <w:color w:val="26282A"/>
          <w:w w:val="105"/>
          <w:sz w:val="27"/>
        </w:rPr>
        <w:t>цию, </w:t>
      </w:r>
      <w:r>
        <w:rPr>
          <w:color w:val="26282A"/>
          <w:w w:val="105"/>
        </w:rPr>
        <w:t>санаторно</w:t>
      </w:r>
      <w:r>
        <w:rPr>
          <w:color w:val="080A0C"/>
          <w:w w:val="105"/>
        </w:rPr>
        <w:t>-</w:t>
      </w:r>
      <w:r>
        <w:rPr>
          <w:color w:val="26282A"/>
          <w:w w:val="105"/>
        </w:rPr>
        <w:t>курортное лечение и диспансерное наблюдение</w:t>
      </w:r>
      <w:r>
        <w:rPr>
          <w:color w:val="595959"/>
          <w:w w:val="105"/>
        </w:rPr>
        <w:t>, </w:t>
      </w:r>
      <w:r>
        <w:rPr>
          <w:color w:val="26282A"/>
          <w:w w:val="105"/>
        </w:rPr>
        <w:t>осуществляется указанным ка</w:t>
      </w:r>
      <w:r>
        <w:rPr>
          <w:color w:val="444646"/>
          <w:w w:val="105"/>
        </w:rPr>
        <w:t>т</w:t>
      </w:r>
      <w:r>
        <w:rPr>
          <w:color w:val="26282A"/>
          <w:w w:val="105"/>
        </w:rPr>
        <w:t>егориям несовершеннолетних в приоритетном порядке.</w:t>
      </w:r>
    </w:p>
    <w:p>
      <w:pPr>
        <w:spacing w:after="0"/>
        <w:sectPr>
          <w:headerReference w:type="default" r:id="rId21"/>
          <w:pgSz w:w="11900" w:h="16840"/>
          <w:pgMar w:header="0" w:footer="0" w:top="780" w:bottom="280" w:left="840" w:right="360"/>
        </w:sectPr>
      </w:pPr>
    </w:p>
    <w:p>
      <w:pPr>
        <w:pStyle w:val="BodyText"/>
        <w:spacing w:before="3"/>
        <w:jc w:val="left"/>
      </w:pPr>
    </w:p>
    <w:p>
      <w:pPr>
        <w:pStyle w:val="ListParagraph"/>
        <w:numPr>
          <w:ilvl w:val="0"/>
          <w:numId w:val="16"/>
        </w:numPr>
        <w:tabs>
          <w:tab w:pos="960" w:val="left" w:leader="none"/>
        </w:tabs>
        <w:spacing w:line="254" w:lineRule="auto" w:before="89" w:after="0"/>
        <w:ind w:left="555" w:right="616" w:firstLine="0"/>
        <w:jc w:val="left"/>
        <w:rPr>
          <w:color w:val="262828"/>
          <w:sz w:val="25"/>
        </w:rPr>
      </w:pPr>
      <w:r>
        <w:rPr>
          <w:color w:val="262828"/>
          <w:w w:val="105"/>
          <w:sz w:val="25"/>
        </w:rPr>
        <w:t>Порядок предоставления транспортных услуг при сопровождении медицинским работником пациента, находящегося на лечении в стационарных</w:t>
      </w:r>
      <w:r>
        <w:rPr>
          <w:color w:val="262828"/>
          <w:spacing w:val="-25"/>
          <w:w w:val="105"/>
          <w:sz w:val="25"/>
        </w:rPr>
        <w:t> </w:t>
      </w:r>
      <w:r>
        <w:rPr>
          <w:color w:val="262828"/>
          <w:w w:val="105"/>
          <w:sz w:val="25"/>
        </w:rPr>
        <w:t>условиях,</w:t>
      </w:r>
    </w:p>
    <w:p>
      <w:pPr>
        <w:spacing w:line="259" w:lineRule="auto" w:before="17"/>
        <w:ind w:left="904" w:right="926" w:firstLine="58"/>
        <w:jc w:val="center"/>
        <w:rPr>
          <w:sz w:val="25"/>
        </w:rPr>
      </w:pPr>
      <w:r>
        <w:rPr>
          <w:color w:val="262828"/>
          <w:w w:val="105"/>
          <w:sz w:val="25"/>
        </w:rPr>
        <w:t>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- при отсуrствии возможности их проведения медицинской организацией, оказывающей медицинскую помощь пациенту</w:t>
      </w:r>
    </w:p>
    <w:p>
      <w:pPr>
        <w:pStyle w:val="BodyText"/>
        <w:spacing w:before="4"/>
        <w:jc w:val="left"/>
        <w:rPr>
          <w:sz w:val="27"/>
        </w:rPr>
      </w:pPr>
    </w:p>
    <w:p>
      <w:pPr>
        <w:pStyle w:val="ListParagraph"/>
        <w:numPr>
          <w:ilvl w:val="1"/>
          <w:numId w:val="16"/>
        </w:numPr>
        <w:tabs>
          <w:tab w:pos="1767" w:val="left" w:leader="none"/>
        </w:tabs>
        <w:spacing w:line="259" w:lineRule="auto" w:before="0" w:after="0"/>
        <w:ind w:left="486" w:right="473" w:firstLine="676"/>
        <w:jc w:val="both"/>
        <w:rPr>
          <w:color w:val="262828"/>
          <w:sz w:val="25"/>
        </w:rPr>
      </w:pPr>
      <w:r>
        <w:rPr>
          <w:color w:val="262828"/>
          <w:w w:val="110"/>
          <w:sz w:val="25"/>
        </w:rPr>
        <w:t>При невозможности оказания медицинской помощи гражданину, нахо­ дящемуся</w:t>
      </w:r>
      <w:r>
        <w:rPr>
          <w:color w:val="262828"/>
          <w:spacing w:val="-10"/>
          <w:w w:val="110"/>
          <w:sz w:val="25"/>
        </w:rPr>
        <w:t> </w:t>
      </w:r>
      <w:r>
        <w:rPr>
          <w:color w:val="262828"/>
          <w:w w:val="110"/>
          <w:sz w:val="25"/>
        </w:rPr>
        <w:t>на</w:t>
      </w:r>
      <w:r>
        <w:rPr>
          <w:color w:val="262828"/>
          <w:spacing w:val="-16"/>
          <w:w w:val="110"/>
          <w:sz w:val="25"/>
        </w:rPr>
        <w:t> </w:t>
      </w:r>
      <w:r>
        <w:rPr>
          <w:color w:val="262828"/>
          <w:w w:val="110"/>
          <w:sz w:val="25"/>
        </w:rPr>
        <w:t>лечении</w:t>
      </w:r>
      <w:r>
        <w:rPr>
          <w:color w:val="262828"/>
          <w:spacing w:val="-16"/>
          <w:w w:val="110"/>
          <w:sz w:val="25"/>
        </w:rPr>
        <w:t> </w:t>
      </w:r>
      <w:r>
        <w:rPr>
          <w:color w:val="262828"/>
          <w:w w:val="110"/>
          <w:sz w:val="25"/>
        </w:rPr>
        <w:t>в</w:t>
      </w:r>
      <w:r>
        <w:rPr>
          <w:color w:val="262828"/>
          <w:spacing w:val="-10"/>
          <w:w w:val="110"/>
          <w:sz w:val="25"/>
        </w:rPr>
        <w:t> </w:t>
      </w:r>
      <w:r>
        <w:rPr>
          <w:color w:val="262828"/>
          <w:w w:val="110"/>
          <w:sz w:val="25"/>
        </w:rPr>
        <w:t>медицинской</w:t>
      </w:r>
      <w:r>
        <w:rPr>
          <w:color w:val="262828"/>
          <w:spacing w:val="-7"/>
          <w:w w:val="110"/>
          <w:sz w:val="25"/>
        </w:rPr>
        <w:t> </w:t>
      </w:r>
      <w:r>
        <w:rPr>
          <w:color w:val="262828"/>
          <w:w w:val="110"/>
          <w:sz w:val="25"/>
        </w:rPr>
        <w:t>организации</w:t>
      </w:r>
      <w:r>
        <w:rPr>
          <w:color w:val="262828"/>
          <w:spacing w:val="-14"/>
          <w:w w:val="110"/>
          <w:sz w:val="25"/>
        </w:rPr>
        <w:t> </w:t>
      </w:r>
      <w:r>
        <w:rPr>
          <w:color w:val="262828"/>
          <w:w w:val="110"/>
          <w:sz w:val="25"/>
        </w:rPr>
        <w:t>и</w:t>
      </w:r>
      <w:r>
        <w:rPr>
          <w:color w:val="262828"/>
          <w:spacing w:val="-8"/>
          <w:w w:val="110"/>
          <w:sz w:val="25"/>
        </w:rPr>
        <w:t> </w:t>
      </w:r>
      <w:r>
        <w:rPr>
          <w:color w:val="262828"/>
          <w:w w:val="110"/>
          <w:sz w:val="25"/>
        </w:rPr>
        <w:t>нуждающемуся</w:t>
      </w:r>
      <w:r>
        <w:rPr>
          <w:color w:val="262828"/>
          <w:spacing w:val="-13"/>
          <w:w w:val="110"/>
          <w:sz w:val="25"/>
        </w:rPr>
        <w:t> </w:t>
      </w:r>
      <w:r>
        <w:rPr>
          <w:color w:val="262828"/>
          <w:w w:val="110"/>
          <w:sz w:val="25"/>
        </w:rPr>
        <w:t>в</w:t>
      </w:r>
      <w:r>
        <w:rPr>
          <w:color w:val="262828"/>
          <w:spacing w:val="-17"/>
          <w:w w:val="110"/>
          <w:sz w:val="25"/>
        </w:rPr>
        <w:t> </w:t>
      </w:r>
      <w:r>
        <w:rPr>
          <w:color w:val="262828"/>
          <w:w w:val="110"/>
          <w:sz w:val="25"/>
        </w:rPr>
        <w:t>оказании</w:t>
      </w:r>
      <w:r>
        <w:rPr>
          <w:color w:val="262828"/>
          <w:spacing w:val="-15"/>
          <w:w w:val="110"/>
          <w:sz w:val="25"/>
        </w:rPr>
        <w:t> </w:t>
      </w:r>
      <w:r>
        <w:rPr>
          <w:color w:val="262828"/>
          <w:spacing w:val="4"/>
          <w:w w:val="110"/>
          <w:sz w:val="25"/>
        </w:rPr>
        <w:t>ме</w:t>
      </w:r>
      <w:r>
        <w:rPr>
          <w:color w:val="08080A"/>
          <w:spacing w:val="4"/>
          <w:w w:val="110"/>
          <w:sz w:val="25"/>
        </w:rPr>
        <w:t>­</w:t>
      </w:r>
      <w:r>
        <w:rPr>
          <w:color w:val="262828"/>
          <w:spacing w:val="4"/>
          <w:w w:val="110"/>
          <w:sz w:val="25"/>
        </w:rPr>
        <w:t> </w:t>
      </w:r>
      <w:r>
        <w:rPr>
          <w:color w:val="262828"/>
          <w:w w:val="110"/>
          <w:sz w:val="25"/>
        </w:rPr>
        <w:t>дицинской</w:t>
      </w:r>
      <w:r>
        <w:rPr>
          <w:color w:val="262828"/>
          <w:spacing w:val="-21"/>
          <w:w w:val="110"/>
          <w:sz w:val="25"/>
        </w:rPr>
        <w:t> </w:t>
      </w:r>
      <w:r>
        <w:rPr>
          <w:color w:val="262828"/>
          <w:w w:val="110"/>
          <w:sz w:val="25"/>
        </w:rPr>
        <w:t>помощи</w:t>
      </w:r>
      <w:r>
        <w:rPr>
          <w:color w:val="262828"/>
          <w:spacing w:val="-25"/>
          <w:w w:val="110"/>
          <w:sz w:val="25"/>
        </w:rPr>
        <w:t> </w:t>
      </w:r>
      <w:r>
        <w:rPr>
          <w:color w:val="262828"/>
          <w:w w:val="110"/>
          <w:sz w:val="25"/>
        </w:rPr>
        <w:t>в</w:t>
      </w:r>
      <w:r>
        <w:rPr>
          <w:color w:val="262828"/>
          <w:spacing w:val="-29"/>
          <w:w w:val="110"/>
          <w:sz w:val="25"/>
        </w:rPr>
        <w:t> </w:t>
      </w:r>
      <w:r>
        <w:rPr>
          <w:color w:val="262828"/>
          <w:w w:val="110"/>
          <w:sz w:val="25"/>
        </w:rPr>
        <w:t>экстренной</w:t>
      </w:r>
      <w:r>
        <w:rPr>
          <w:color w:val="262828"/>
          <w:spacing w:val="-21"/>
          <w:w w:val="110"/>
          <w:sz w:val="25"/>
        </w:rPr>
        <w:t> </w:t>
      </w:r>
      <w:r>
        <w:rPr>
          <w:color w:val="262828"/>
          <w:w w:val="110"/>
          <w:sz w:val="25"/>
        </w:rPr>
        <w:t>форме,</w:t>
      </w:r>
      <w:r>
        <w:rPr>
          <w:color w:val="262828"/>
          <w:spacing w:val="-26"/>
          <w:w w:val="110"/>
          <w:sz w:val="25"/>
        </w:rPr>
        <w:t> </w:t>
      </w:r>
      <w:r>
        <w:rPr>
          <w:color w:val="262828"/>
          <w:w w:val="110"/>
          <w:sz w:val="25"/>
        </w:rPr>
        <w:t>в</w:t>
      </w:r>
      <w:r>
        <w:rPr>
          <w:color w:val="262828"/>
          <w:spacing w:val="-22"/>
          <w:w w:val="110"/>
          <w:sz w:val="25"/>
        </w:rPr>
        <w:t> </w:t>
      </w:r>
      <w:r>
        <w:rPr>
          <w:color w:val="262828"/>
          <w:w w:val="110"/>
          <w:sz w:val="25"/>
        </w:rPr>
        <w:t>соответствии</w:t>
      </w:r>
      <w:r>
        <w:rPr>
          <w:color w:val="262828"/>
          <w:spacing w:val="-18"/>
          <w:w w:val="110"/>
          <w:sz w:val="25"/>
        </w:rPr>
        <w:t> </w:t>
      </w:r>
      <w:r>
        <w:rPr>
          <w:color w:val="262828"/>
          <w:w w:val="110"/>
          <w:sz w:val="25"/>
        </w:rPr>
        <w:t>со</w:t>
      </w:r>
      <w:r>
        <w:rPr>
          <w:color w:val="262828"/>
          <w:spacing w:val="-26"/>
          <w:w w:val="110"/>
          <w:sz w:val="25"/>
        </w:rPr>
        <w:t> </w:t>
      </w:r>
      <w:r>
        <w:rPr>
          <w:color w:val="262828"/>
          <w:w w:val="110"/>
          <w:sz w:val="25"/>
        </w:rPr>
        <w:t>стандартом</w:t>
      </w:r>
      <w:r>
        <w:rPr>
          <w:color w:val="262828"/>
          <w:spacing w:val="-20"/>
          <w:w w:val="110"/>
          <w:sz w:val="25"/>
        </w:rPr>
        <w:t> </w:t>
      </w:r>
      <w:r>
        <w:rPr>
          <w:color w:val="262828"/>
          <w:w w:val="110"/>
          <w:sz w:val="25"/>
        </w:rPr>
        <w:t>оказания</w:t>
      </w:r>
      <w:r>
        <w:rPr>
          <w:color w:val="262828"/>
          <w:spacing w:val="-24"/>
          <w:w w:val="110"/>
          <w:sz w:val="25"/>
        </w:rPr>
        <w:t> </w:t>
      </w:r>
      <w:r>
        <w:rPr>
          <w:color w:val="262828"/>
          <w:spacing w:val="5"/>
          <w:w w:val="110"/>
          <w:sz w:val="25"/>
        </w:rPr>
        <w:t>ме</w:t>
      </w:r>
      <w:r>
        <w:rPr>
          <w:color w:val="08080A"/>
          <w:spacing w:val="5"/>
          <w:w w:val="110"/>
          <w:sz w:val="25"/>
        </w:rPr>
        <w:t>­</w:t>
      </w:r>
      <w:r>
        <w:rPr>
          <w:color w:val="262828"/>
          <w:spacing w:val="5"/>
          <w:w w:val="110"/>
          <w:sz w:val="25"/>
        </w:rPr>
        <w:t> </w:t>
      </w:r>
      <w:r>
        <w:rPr>
          <w:color w:val="262828"/>
          <w:w w:val="110"/>
          <w:sz w:val="25"/>
        </w:rPr>
        <w:t>дицинской</w:t>
      </w:r>
      <w:r>
        <w:rPr>
          <w:color w:val="262828"/>
          <w:spacing w:val="-16"/>
          <w:w w:val="110"/>
          <w:sz w:val="25"/>
        </w:rPr>
        <w:t> </w:t>
      </w:r>
      <w:r>
        <w:rPr>
          <w:color w:val="262828"/>
          <w:w w:val="110"/>
          <w:sz w:val="25"/>
        </w:rPr>
        <w:t>помощи</w:t>
      </w:r>
      <w:r>
        <w:rPr>
          <w:color w:val="262828"/>
          <w:spacing w:val="-20"/>
          <w:w w:val="110"/>
          <w:sz w:val="25"/>
        </w:rPr>
        <w:t> </w:t>
      </w:r>
      <w:r>
        <w:rPr>
          <w:color w:val="262828"/>
          <w:w w:val="110"/>
          <w:sz w:val="25"/>
        </w:rPr>
        <w:t>и</w:t>
      </w:r>
      <w:r>
        <w:rPr>
          <w:color w:val="262828"/>
          <w:spacing w:val="-19"/>
          <w:w w:val="110"/>
          <w:sz w:val="25"/>
        </w:rPr>
        <w:t> </w:t>
      </w:r>
      <w:r>
        <w:rPr>
          <w:color w:val="262828"/>
          <w:w w:val="110"/>
          <w:sz w:val="25"/>
        </w:rPr>
        <w:t>порядком</w:t>
      </w:r>
      <w:r>
        <w:rPr>
          <w:color w:val="262828"/>
          <w:spacing w:val="-24"/>
          <w:w w:val="110"/>
          <w:sz w:val="25"/>
        </w:rPr>
        <w:t> </w:t>
      </w:r>
      <w:r>
        <w:rPr>
          <w:color w:val="262828"/>
          <w:w w:val="110"/>
          <w:sz w:val="25"/>
        </w:rPr>
        <w:t>оказания</w:t>
      </w:r>
      <w:r>
        <w:rPr>
          <w:color w:val="262828"/>
          <w:spacing w:val="-19"/>
          <w:w w:val="110"/>
          <w:sz w:val="25"/>
        </w:rPr>
        <w:t> </w:t>
      </w:r>
      <w:r>
        <w:rPr>
          <w:color w:val="262828"/>
          <w:w w:val="110"/>
          <w:sz w:val="25"/>
        </w:rPr>
        <w:t>медицинской</w:t>
      </w:r>
      <w:r>
        <w:rPr>
          <w:color w:val="262828"/>
          <w:spacing w:val="-13"/>
          <w:w w:val="110"/>
          <w:sz w:val="25"/>
        </w:rPr>
        <w:t> </w:t>
      </w:r>
      <w:r>
        <w:rPr>
          <w:color w:val="262828"/>
          <w:w w:val="110"/>
          <w:sz w:val="25"/>
        </w:rPr>
        <w:t>помощи</w:t>
      </w:r>
      <w:r>
        <w:rPr>
          <w:color w:val="262828"/>
          <w:spacing w:val="-19"/>
          <w:w w:val="110"/>
          <w:sz w:val="25"/>
        </w:rPr>
        <w:t> </w:t>
      </w:r>
      <w:r>
        <w:rPr>
          <w:color w:val="262828"/>
          <w:w w:val="110"/>
          <w:sz w:val="25"/>
        </w:rPr>
        <w:t>по</w:t>
      </w:r>
      <w:r>
        <w:rPr>
          <w:color w:val="262828"/>
          <w:spacing w:val="-35"/>
          <w:w w:val="110"/>
          <w:sz w:val="25"/>
        </w:rPr>
        <w:t> </w:t>
      </w:r>
      <w:r>
        <w:rPr>
          <w:color w:val="262828"/>
          <w:spacing w:val="-5"/>
          <w:w w:val="110"/>
          <w:sz w:val="25"/>
        </w:rPr>
        <w:t>соответствующе</w:t>
      </w:r>
      <w:r>
        <w:rPr>
          <w:color w:val="08080A"/>
          <w:spacing w:val="-5"/>
          <w:w w:val="110"/>
          <w:sz w:val="25"/>
        </w:rPr>
        <w:t>­</w:t>
      </w:r>
      <w:r>
        <w:rPr>
          <w:color w:val="262828"/>
          <w:spacing w:val="-5"/>
          <w:w w:val="110"/>
          <w:sz w:val="25"/>
        </w:rPr>
        <w:t> </w:t>
      </w:r>
      <w:r>
        <w:rPr>
          <w:color w:val="262828"/>
          <w:w w:val="110"/>
          <w:sz w:val="25"/>
        </w:rPr>
        <w:t>му</w:t>
      </w:r>
      <w:r>
        <w:rPr>
          <w:color w:val="262828"/>
          <w:spacing w:val="-22"/>
          <w:w w:val="110"/>
          <w:sz w:val="25"/>
        </w:rPr>
        <w:t> </w:t>
      </w:r>
      <w:r>
        <w:rPr>
          <w:color w:val="262828"/>
          <w:w w:val="110"/>
          <w:sz w:val="25"/>
        </w:rPr>
        <w:t>профито</w:t>
      </w:r>
      <w:r>
        <w:rPr>
          <w:color w:val="262828"/>
          <w:spacing w:val="-29"/>
          <w:w w:val="110"/>
          <w:sz w:val="25"/>
        </w:rPr>
        <w:t> </w:t>
      </w:r>
      <w:r>
        <w:rPr>
          <w:color w:val="262828"/>
          <w:w w:val="110"/>
          <w:sz w:val="25"/>
        </w:rPr>
        <w:t>руководителем</w:t>
      </w:r>
      <w:r>
        <w:rPr>
          <w:color w:val="262828"/>
          <w:spacing w:val="-6"/>
          <w:w w:val="110"/>
          <w:sz w:val="25"/>
        </w:rPr>
        <w:t> </w:t>
      </w:r>
      <w:r>
        <w:rPr>
          <w:color w:val="262828"/>
          <w:w w:val="110"/>
          <w:sz w:val="25"/>
        </w:rPr>
        <w:t>медицинской</w:t>
      </w:r>
      <w:r>
        <w:rPr>
          <w:color w:val="262828"/>
          <w:spacing w:val="-18"/>
          <w:w w:val="110"/>
          <w:sz w:val="25"/>
        </w:rPr>
        <w:t> </w:t>
      </w:r>
      <w:r>
        <w:rPr>
          <w:color w:val="262828"/>
          <w:w w:val="110"/>
          <w:sz w:val="25"/>
        </w:rPr>
        <w:t>организации</w:t>
      </w:r>
      <w:r>
        <w:rPr>
          <w:color w:val="262828"/>
          <w:spacing w:val="-12"/>
          <w:w w:val="110"/>
          <w:sz w:val="25"/>
        </w:rPr>
        <w:t> </w:t>
      </w:r>
      <w:r>
        <w:rPr>
          <w:color w:val="262828"/>
          <w:w w:val="110"/>
          <w:sz w:val="25"/>
        </w:rPr>
        <w:t>обеспечивается</w:t>
      </w:r>
      <w:r>
        <w:rPr>
          <w:color w:val="262828"/>
          <w:spacing w:val="-36"/>
          <w:w w:val="110"/>
          <w:sz w:val="25"/>
        </w:rPr>
        <w:t> </w:t>
      </w:r>
      <w:r>
        <w:rPr>
          <w:color w:val="262828"/>
          <w:w w:val="110"/>
          <w:sz w:val="25"/>
        </w:rPr>
        <w:t>организация оказания</w:t>
      </w:r>
      <w:r>
        <w:rPr>
          <w:color w:val="262828"/>
          <w:spacing w:val="-15"/>
          <w:w w:val="110"/>
          <w:sz w:val="25"/>
        </w:rPr>
        <w:t> </w:t>
      </w:r>
      <w:r>
        <w:rPr>
          <w:color w:val="262828"/>
          <w:w w:val="110"/>
          <w:sz w:val="25"/>
        </w:rPr>
        <w:t>скорой</w:t>
      </w:r>
      <w:r>
        <w:rPr>
          <w:color w:val="262828"/>
          <w:spacing w:val="-27"/>
          <w:w w:val="110"/>
          <w:sz w:val="25"/>
        </w:rPr>
        <w:t> </w:t>
      </w:r>
      <w:r>
        <w:rPr>
          <w:color w:val="262828"/>
          <w:w w:val="110"/>
          <w:sz w:val="25"/>
        </w:rPr>
        <w:t>специализированной</w:t>
      </w:r>
      <w:r>
        <w:rPr>
          <w:color w:val="262828"/>
          <w:spacing w:val="-36"/>
          <w:w w:val="110"/>
          <w:sz w:val="25"/>
        </w:rPr>
        <w:t> </w:t>
      </w:r>
      <w:r>
        <w:rPr>
          <w:color w:val="262828"/>
          <w:w w:val="110"/>
          <w:sz w:val="25"/>
        </w:rPr>
        <w:t>медицинской</w:t>
      </w:r>
      <w:r>
        <w:rPr>
          <w:color w:val="262828"/>
          <w:spacing w:val="-15"/>
          <w:w w:val="110"/>
          <w:sz w:val="25"/>
        </w:rPr>
        <w:t> </w:t>
      </w:r>
      <w:r>
        <w:rPr>
          <w:color w:val="262828"/>
          <w:w w:val="110"/>
          <w:sz w:val="25"/>
        </w:rPr>
        <w:t>помощи</w:t>
      </w:r>
      <w:r>
        <w:rPr>
          <w:color w:val="262828"/>
          <w:spacing w:val="-24"/>
          <w:w w:val="110"/>
          <w:sz w:val="25"/>
        </w:rPr>
        <w:t> </w:t>
      </w:r>
      <w:r>
        <w:rPr>
          <w:color w:val="262828"/>
          <w:w w:val="110"/>
          <w:sz w:val="25"/>
        </w:rPr>
        <w:t>и</w:t>
      </w:r>
      <w:r>
        <w:rPr>
          <w:color w:val="262828"/>
          <w:spacing w:val="-24"/>
          <w:w w:val="110"/>
          <w:sz w:val="25"/>
        </w:rPr>
        <w:t> </w:t>
      </w:r>
      <w:r>
        <w:rPr>
          <w:color w:val="262828"/>
          <w:w w:val="110"/>
          <w:sz w:val="25"/>
        </w:rPr>
        <w:t>медицинской</w:t>
      </w:r>
      <w:r>
        <w:rPr>
          <w:color w:val="262828"/>
          <w:spacing w:val="-13"/>
          <w:w w:val="110"/>
          <w:sz w:val="25"/>
        </w:rPr>
        <w:t> </w:t>
      </w:r>
      <w:r>
        <w:rPr>
          <w:color w:val="262828"/>
          <w:spacing w:val="-4"/>
          <w:w w:val="110"/>
          <w:sz w:val="25"/>
        </w:rPr>
        <w:t>эвакуа</w:t>
      </w:r>
      <w:r>
        <w:rPr>
          <w:color w:val="08080A"/>
          <w:spacing w:val="-4"/>
          <w:w w:val="110"/>
          <w:sz w:val="25"/>
        </w:rPr>
        <w:t>­</w:t>
      </w:r>
      <w:r>
        <w:rPr>
          <w:color w:val="262828"/>
          <w:spacing w:val="-4"/>
          <w:w w:val="110"/>
          <w:sz w:val="25"/>
        </w:rPr>
        <w:t> </w:t>
      </w:r>
      <w:r>
        <w:rPr>
          <w:color w:val="262828"/>
          <w:w w:val="110"/>
          <w:sz w:val="25"/>
        </w:rPr>
        <w:t>ции</w:t>
      </w:r>
      <w:r>
        <w:rPr>
          <w:color w:val="262828"/>
          <w:spacing w:val="-22"/>
          <w:w w:val="110"/>
          <w:sz w:val="25"/>
        </w:rPr>
        <w:t> </w:t>
      </w:r>
      <w:r>
        <w:rPr>
          <w:color w:val="262828"/>
          <w:w w:val="110"/>
          <w:sz w:val="25"/>
        </w:rPr>
        <w:t>в</w:t>
      </w:r>
      <w:r>
        <w:rPr>
          <w:color w:val="262828"/>
          <w:spacing w:val="-15"/>
          <w:w w:val="110"/>
          <w:sz w:val="25"/>
        </w:rPr>
        <w:t> </w:t>
      </w:r>
      <w:r>
        <w:rPr>
          <w:color w:val="262828"/>
          <w:w w:val="110"/>
          <w:sz w:val="25"/>
        </w:rPr>
        <w:t>порядках,</w:t>
      </w:r>
      <w:r>
        <w:rPr>
          <w:color w:val="262828"/>
          <w:spacing w:val="-20"/>
          <w:w w:val="110"/>
          <w:sz w:val="25"/>
        </w:rPr>
        <w:t> </w:t>
      </w:r>
      <w:r>
        <w:rPr>
          <w:color w:val="262828"/>
          <w:w w:val="110"/>
          <w:sz w:val="25"/>
        </w:rPr>
        <w:t>определяемых</w:t>
      </w:r>
      <w:r>
        <w:rPr>
          <w:color w:val="262828"/>
          <w:spacing w:val="-8"/>
          <w:w w:val="110"/>
          <w:sz w:val="25"/>
        </w:rPr>
        <w:t> </w:t>
      </w:r>
      <w:r>
        <w:rPr>
          <w:color w:val="262828"/>
          <w:w w:val="110"/>
          <w:sz w:val="25"/>
        </w:rPr>
        <w:t>Министерством</w:t>
      </w:r>
      <w:r>
        <w:rPr>
          <w:color w:val="262828"/>
          <w:spacing w:val="-1"/>
          <w:w w:val="110"/>
          <w:sz w:val="25"/>
        </w:rPr>
        <w:t> </w:t>
      </w:r>
      <w:r>
        <w:rPr>
          <w:color w:val="262828"/>
          <w:w w:val="110"/>
          <w:sz w:val="25"/>
        </w:rPr>
        <w:t>здравоохранения</w:t>
      </w:r>
      <w:r>
        <w:rPr>
          <w:color w:val="262828"/>
          <w:spacing w:val="-31"/>
          <w:w w:val="110"/>
          <w:sz w:val="25"/>
        </w:rPr>
        <w:t> </w:t>
      </w:r>
      <w:r>
        <w:rPr>
          <w:color w:val="262828"/>
          <w:w w:val="110"/>
          <w:sz w:val="25"/>
        </w:rPr>
        <w:t>Российской</w:t>
      </w:r>
      <w:r>
        <w:rPr>
          <w:color w:val="262828"/>
          <w:spacing w:val="-17"/>
          <w:w w:val="110"/>
          <w:sz w:val="25"/>
        </w:rPr>
        <w:t> </w:t>
      </w:r>
      <w:r>
        <w:rPr>
          <w:color w:val="262828"/>
          <w:w w:val="110"/>
          <w:sz w:val="25"/>
        </w:rPr>
        <w:t>Феде­ рации и Министерством здравоохранения Республики</w:t>
      </w:r>
      <w:r>
        <w:rPr>
          <w:color w:val="262828"/>
          <w:spacing w:val="-43"/>
          <w:w w:val="110"/>
          <w:sz w:val="25"/>
        </w:rPr>
        <w:t> </w:t>
      </w:r>
      <w:r>
        <w:rPr>
          <w:color w:val="262828"/>
          <w:w w:val="110"/>
          <w:sz w:val="25"/>
        </w:rPr>
        <w:t>Татарстан.</w:t>
      </w:r>
    </w:p>
    <w:p>
      <w:pPr>
        <w:pStyle w:val="ListParagraph"/>
        <w:numPr>
          <w:ilvl w:val="1"/>
          <w:numId w:val="16"/>
        </w:numPr>
        <w:tabs>
          <w:tab w:pos="1815" w:val="left" w:leader="none"/>
        </w:tabs>
        <w:spacing w:line="259" w:lineRule="auto" w:before="11" w:after="0"/>
        <w:ind w:left="493" w:right="483" w:firstLine="679"/>
        <w:jc w:val="both"/>
        <w:rPr>
          <w:color w:val="262828"/>
          <w:sz w:val="25"/>
        </w:rPr>
      </w:pPr>
      <w:r>
        <w:rPr>
          <w:color w:val="262828"/>
          <w:w w:val="110"/>
          <w:sz w:val="25"/>
        </w:rPr>
        <w:t>В целях выполнения порядков оказания и стандартов медицинской по­ мощи в случае необходимости проведения пациенту, находящемуся на лечении в стационарных</w:t>
      </w:r>
      <w:r>
        <w:rPr>
          <w:color w:val="262828"/>
          <w:spacing w:val="-13"/>
          <w:w w:val="110"/>
          <w:sz w:val="25"/>
        </w:rPr>
        <w:t> </w:t>
      </w:r>
      <w:r>
        <w:rPr>
          <w:color w:val="262828"/>
          <w:w w:val="110"/>
          <w:sz w:val="25"/>
        </w:rPr>
        <w:t>условиях</w:t>
      </w:r>
      <w:r>
        <w:rPr>
          <w:color w:val="464848"/>
          <w:w w:val="110"/>
          <w:sz w:val="25"/>
        </w:rPr>
        <w:t>,</w:t>
      </w:r>
      <w:r>
        <w:rPr>
          <w:color w:val="464848"/>
          <w:spacing w:val="-16"/>
          <w:w w:val="110"/>
          <w:sz w:val="25"/>
        </w:rPr>
        <w:t> </w:t>
      </w:r>
      <w:r>
        <w:rPr>
          <w:color w:val="262828"/>
          <w:w w:val="110"/>
          <w:sz w:val="25"/>
        </w:rPr>
        <w:t>диагностических</w:t>
      </w:r>
      <w:r>
        <w:rPr>
          <w:color w:val="262828"/>
          <w:spacing w:val="-28"/>
          <w:w w:val="110"/>
          <w:sz w:val="25"/>
        </w:rPr>
        <w:t> </w:t>
      </w:r>
      <w:r>
        <w:rPr>
          <w:color w:val="262828"/>
          <w:w w:val="110"/>
          <w:sz w:val="25"/>
        </w:rPr>
        <w:t>исследований</w:t>
      </w:r>
      <w:r>
        <w:rPr>
          <w:color w:val="262828"/>
          <w:spacing w:val="-11"/>
          <w:w w:val="110"/>
          <w:sz w:val="25"/>
        </w:rPr>
        <w:t> </w:t>
      </w:r>
      <w:r>
        <w:rPr>
          <w:color w:val="262828"/>
          <w:w w:val="110"/>
          <w:sz w:val="25"/>
        </w:rPr>
        <w:t>при</w:t>
      </w:r>
      <w:r>
        <w:rPr>
          <w:color w:val="262828"/>
          <w:spacing w:val="-28"/>
          <w:w w:val="110"/>
          <w:sz w:val="25"/>
        </w:rPr>
        <w:t> </w:t>
      </w:r>
      <w:r>
        <w:rPr>
          <w:color w:val="262828"/>
          <w:w w:val="110"/>
          <w:sz w:val="25"/>
        </w:rPr>
        <w:t>отсуrствии</w:t>
      </w:r>
      <w:r>
        <w:rPr>
          <w:color w:val="262828"/>
          <w:spacing w:val="-16"/>
          <w:w w:val="110"/>
          <w:sz w:val="25"/>
        </w:rPr>
        <w:t> </w:t>
      </w:r>
      <w:r>
        <w:rPr>
          <w:color w:val="262828"/>
          <w:w w:val="110"/>
          <w:sz w:val="25"/>
        </w:rPr>
        <w:t>возможно­ сти</w:t>
      </w:r>
      <w:r>
        <w:rPr>
          <w:color w:val="262828"/>
          <w:spacing w:val="-38"/>
          <w:w w:val="110"/>
          <w:sz w:val="25"/>
        </w:rPr>
        <w:t> </w:t>
      </w:r>
      <w:r>
        <w:rPr>
          <w:color w:val="262828"/>
          <w:w w:val="110"/>
          <w:sz w:val="25"/>
        </w:rPr>
        <w:t>их</w:t>
      </w:r>
      <w:r>
        <w:rPr>
          <w:color w:val="262828"/>
          <w:spacing w:val="-44"/>
          <w:w w:val="110"/>
          <w:sz w:val="25"/>
        </w:rPr>
        <w:t> </w:t>
      </w:r>
      <w:r>
        <w:rPr>
          <w:color w:val="262828"/>
          <w:w w:val="110"/>
          <w:sz w:val="25"/>
        </w:rPr>
        <w:t>проведения</w:t>
      </w:r>
      <w:r>
        <w:rPr>
          <w:color w:val="262828"/>
          <w:spacing w:val="-36"/>
          <w:w w:val="110"/>
          <w:sz w:val="25"/>
        </w:rPr>
        <w:t> </w:t>
      </w:r>
      <w:r>
        <w:rPr>
          <w:color w:val="262828"/>
          <w:w w:val="110"/>
          <w:sz w:val="25"/>
        </w:rPr>
        <w:t>в</w:t>
      </w:r>
      <w:r>
        <w:rPr>
          <w:color w:val="262828"/>
          <w:spacing w:val="-36"/>
          <w:w w:val="110"/>
          <w:sz w:val="25"/>
        </w:rPr>
        <w:t> </w:t>
      </w:r>
      <w:r>
        <w:rPr>
          <w:color w:val="262828"/>
          <w:w w:val="110"/>
          <w:sz w:val="25"/>
        </w:rPr>
        <w:t>медицинской</w:t>
      </w:r>
      <w:r>
        <w:rPr>
          <w:color w:val="262828"/>
          <w:spacing w:val="-36"/>
          <w:w w:val="110"/>
          <w:sz w:val="25"/>
        </w:rPr>
        <w:t> </w:t>
      </w:r>
      <w:r>
        <w:rPr>
          <w:color w:val="262828"/>
          <w:w w:val="110"/>
          <w:sz w:val="25"/>
        </w:rPr>
        <w:t>организации</w:t>
      </w:r>
      <w:r>
        <w:rPr>
          <w:color w:val="262828"/>
          <w:spacing w:val="-32"/>
          <w:w w:val="110"/>
          <w:sz w:val="25"/>
        </w:rPr>
        <w:t> </w:t>
      </w:r>
      <w:r>
        <w:rPr>
          <w:color w:val="262828"/>
          <w:w w:val="110"/>
          <w:sz w:val="25"/>
        </w:rPr>
        <w:t>руководителем</w:t>
      </w:r>
      <w:r>
        <w:rPr>
          <w:color w:val="262828"/>
          <w:spacing w:val="-32"/>
          <w:w w:val="110"/>
          <w:sz w:val="25"/>
        </w:rPr>
        <w:t> </w:t>
      </w:r>
      <w:r>
        <w:rPr>
          <w:color w:val="262828"/>
          <w:w w:val="110"/>
          <w:sz w:val="25"/>
        </w:rPr>
        <w:t>медицинской</w:t>
      </w:r>
      <w:r>
        <w:rPr>
          <w:color w:val="262828"/>
          <w:spacing w:val="-33"/>
          <w:w w:val="110"/>
          <w:sz w:val="25"/>
        </w:rPr>
        <w:t> </w:t>
      </w:r>
      <w:r>
        <w:rPr>
          <w:color w:val="262828"/>
          <w:w w:val="110"/>
          <w:sz w:val="25"/>
        </w:rPr>
        <w:t>органи</w:t>
      </w:r>
      <w:r>
        <w:rPr>
          <w:color w:val="08080A"/>
          <w:w w:val="110"/>
          <w:sz w:val="25"/>
        </w:rPr>
        <w:t>­</w:t>
      </w:r>
      <w:r>
        <w:rPr>
          <w:color w:val="262828"/>
          <w:w w:val="110"/>
          <w:sz w:val="25"/>
        </w:rPr>
        <w:t> зации обеспечивается транспортировка пациента санитарным транспортом меди</w:t>
      </w:r>
      <w:r>
        <w:rPr>
          <w:color w:val="08080A"/>
          <w:w w:val="110"/>
          <w:sz w:val="25"/>
        </w:rPr>
        <w:t>­</w:t>
      </w:r>
      <w:r>
        <w:rPr>
          <w:color w:val="262828"/>
          <w:w w:val="110"/>
          <w:sz w:val="25"/>
        </w:rPr>
        <w:t> цинской</w:t>
      </w:r>
      <w:r>
        <w:rPr>
          <w:color w:val="262828"/>
          <w:spacing w:val="-38"/>
          <w:w w:val="110"/>
          <w:sz w:val="25"/>
        </w:rPr>
        <w:t> </w:t>
      </w:r>
      <w:r>
        <w:rPr>
          <w:color w:val="262828"/>
          <w:w w:val="110"/>
          <w:sz w:val="25"/>
        </w:rPr>
        <w:t>организации</w:t>
      </w:r>
      <w:r>
        <w:rPr>
          <w:color w:val="262828"/>
          <w:spacing w:val="-31"/>
          <w:w w:val="110"/>
          <w:sz w:val="25"/>
        </w:rPr>
        <w:t> </w:t>
      </w:r>
      <w:r>
        <w:rPr>
          <w:color w:val="262828"/>
          <w:w w:val="110"/>
          <w:sz w:val="25"/>
        </w:rPr>
        <w:t>в</w:t>
      </w:r>
      <w:r>
        <w:rPr>
          <w:color w:val="262828"/>
          <w:spacing w:val="-34"/>
          <w:w w:val="110"/>
          <w:sz w:val="25"/>
        </w:rPr>
        <w:t> </w:t>
      </w:r>
      <w:r>
        <w:rPr>
          <w:color w:val="262828"/>
          <w:w w:val="110"/>
          <w:sz w:val="25"/>
        </w:rPr>
        <w:t>сопровождении</w:t>
      </w:r>
      <w:r>
        <w:rPr>
          <w:color w:val="262828"/>
          <w:spacing w:val="-26"/>
          <w:w w:val="110"/>
          <w:sz w:val="25"/>
        </w:rPr>
        <w:t> </w:t>
      </w:r>
      <w:r>
        <w:rPr>
          <w:color w:val="262828"/>
          <w:w w:val="110"/>
          <w:sz w:val="25"/>
        </w:rPr>
        <w:t>медицинского</w:t>
      </w:r>
      <w:r>
        <w:rPr>
          <w:color w:val="262828"/>
          <w:spacing w:val="-31"/>
          <w:w w:val="110"/>
          <w:sz w:val="25"/>
        </w:rPr>
        <w:t> </w:t>
      </w:r>
      <w:r>
        <w:rPr>
          <w:color w:val="262828"/>
          <w:w w:val="110"/>
          <w:sz w:val="25"/>
        </w:rPr>
        <w:t>работника</w:t>
      </w:r>
      <w:r>
        <w:rPr>
          <w:color w:val="262828"/>
          <w:spacing w:val="-35"/>
          <w:w w:val="110"/>
          <w:sz w:val="25"/>
        </w:rPr>
        <w:t> </w:t>
      </w:r>
      <w:r>
        <w:rPr>
          <w:color w:val="262828"/>
          <w:w w:val="110"/>
          <w:sz w:val="25"/>
        </w:rPr>
        <w:t>в</w:t>
      </w:r>
      <w:r>
        <w:rPr>
          <w:color w:val="262828"/>
          <w:spacing w:val="-42"/>
          <w:w w:val="110"/>
          <w:sz w:val="25"/>
        </w:rPr>
        <w:t> </w:t>
      </w:r>
      <w:r>
        <w:rPr>
          <w:color w:val="262828"/>
          <w:w w:val="110"/>
          <w:sz w:val="25"/>
        </w:rPr>
        <w:t>другую</w:t>
      </w:r>
      <w:r>
        <w:rPr>
          <w:color w:val="262828"/>
          <w:spacing w:val="-39"/>
          <w:w w:val="110"/>
          <w:sz w:val="25"/>
        </w:rPr>
        <w:t> </w:t>
      </w:r>
      <w:r>
        <w:rPr>
          <w:color w:val="262828"/>
          <w:w w:val="110"/>
          <w:sz w:val="25"/>
        </w:rPr>
        <w:t>медицин-</w:t>
      </w:r>
    </w:p>
    <w:p>
      <w:pPr>
        <w:spacing w:line="284" w:lineRule="exact" w:before="0"/>
        <w:ind w:left="119" w:right="0" w:firstLine="0"/>
        <w:jc w:val="both"/>
        <w:rPr>
          <w:sz w:val="25"/>
        </w:rPr>
      </w:pPr>
      <w:r>
        <w:rPr>
          <w:color w:val="B1B1B1"/>
          <w:w w:val="105"/>
          <w:sz w:val="25"/>
        </w:rPr>
        <w:t>. </w:t>
      </w:r>
      <w:r>
        <w:rPr>
          <w:color w:val="262828"/>
          <w:w w:val="105"/>
          <w:sz w:val="25"/>
        </w:rPr>
        <w:t>скую организацию и обратно.</w:t>
      </w:r>
    </w:p>
    <w:p>
      <w:pPr>
        <w:spacing w:line="268" w:lineRule="auto" w:before="26"/>
        <w:ind w:left="502" w:right="489" w:firstLine="662"/>
        <w:jc w:val="both"/>
        <w:rPr>
          <w:sz w:val="25"/>
        </w:rPr>
      </w:pPr>
      <w:r>
        <w:rPr>
          <w:color w:val="262828"/>
          <w:w w:val="110"/>
          <w:sz w:val="25"/>
        </w:rPr>
        <w:t>Транспортные услуги и диагностические исследования предоставляются па­ циенту без взимания платы.</w:t>
      </w:r>
    </w:p>
    <w:p>
      <w:pPr>
        <w:spacing w:line="261" w:lineRule="auto" w:before="0"/>
        <w:ind w:left="499" w:right="472" w:firstLine="666"/>
        <w:jc w:val="both"/>
        <w:rPr>
          <w:sz w:val="25"/>
        </w:rPr>
      </w:pPr>
      <w:r>
        <w:rPr>
          <w:color w:val="262828"/>
          <w:w w:val="110"/>
          <w:sz w:val="25"/>
        </w:rPr>
        <w:t>Транспортировка в медицинскую организацию, предоставляющую</w:t>
      </w:r>
      <w:r>
        <w:rPr>
          <w:color w:val="262828"/>
          <w:spacing w:val="-29"/>
          <w:w w:val="110"/>
          <w:sz w:val="25"/>
        </w:rPr>
        <w:t> </w:t>
      </w:r>
      <w:r>
        <w:rPr>
          <w:color w:val="262828"/>
          <w:w w:val="110"/>
          <w:sz w:val="25"/>
        </w:rPr>
        <w:t>медицин­ скую </w:t>
      </w:r>
      <w:r>
        <w:rPr>
          <w:color w:val="262828"/>
          <w:spacing w:val="-5"/>
          <w:w w:val="110"/>
          <w:sz w:val="25"/>
        </w:rPr>
        <w:t>услугу</w:t>
      </w:r>
      <w:r>
        <w:rPr>
          <w:color w:val="464848"/>
          <w:spacing w:val="-5"/>
          <w:w w:val="110"/>
          <w:sz w:val="25"/>
        </w:rPr>
        <w:t>, </w:t>
      </w:r>
      <w:r>
        <w:rPr>
          <w:color w:val="262828"/>
          <w:w w:val="110"/>
          <w:sz w:val="25"/>
        </w:rPr>
        <w:t>осуществляется в порядке, установленном Министерством здраво</w:t>
      </w:r>
      <w:r>
        <w:rPr>
          <w:color w:val="08080A"/>
          <w:w w:val="110"/>
          <w:sz w:val="25"/>
        </w:rPr>
        <w:t>­ </w:t>
      </w:r>
      <w:r>
        <w:rPr>
          <w:color w:val="262828"/>
          <w:w w:val="110"/>
          <w:sz w:val="25"/>
        </w:rPr>
        <w:t>охранения Республики</w:t>
      </w:r>
      <w:r>
        <w:rPr>
          <w:color w:val="262828"/>
          <w:spacing w:val="-15"/>
          <w:w w:val="110"/>
          <w:sz w:val="25"/>
        </w:rPr>
        <w:t> </w:t>
      </w:r>
      <w:r>
        <w:rPr>
          <w:color w:val="262828"/>
          <w:w w:val="110"/>
          <w:sz w:val="25"/>
        </w:rPr>
        <w:t>Татарстан.</w:t>
      </w:r>
    </w:p>
    <w:p>
      <w:pPr>
        <w:spacing w:line="261" w:lineRule="auto" w:before="0"/>
        <w:ind w:left="509" w:right="456" w:firstLine="664"/>
        <w:jc w:val="both"/>
        <w:rPr>
          <w:sz w:val="25"/>
        </w:rPr>
      </w:pPr>
      <w:r>
        <w:rPr>
          <w:color w:val="262828"/>
          <w:w w:val="110"/>
          <w:sz w:val="25"/>
        </w:rPr>
        <w:t>Оказание медицинской помощи в другой медицинской </w:t>
      </w:r>
      <w:r>
        <w:rPr>
          <w:color w:val="262828"/>
          <w:spacing w:val="-3"/>
          <w:w w:val="110"/>
          <w:sz w:val="25"/>
        </w:rPr>
        <w:t>организации</w:t>
      </w:r>
      <w:r>
        <w:rPr>
          <w:color w:val="464848"/>
          <w:spacing w:val="-3"/>
          <w:w w:val="110"/>
          <w:sz w:val="25"/>
        </w:rPr>
        <w:t>, </w:t>
      </w:r>
      <w:r>
        <w:rPr>
          <w:color w:val="262828"/>
          <w:w w:val="110"/>
          <w:sz w:val="25"/>
        </w:rPr>
        <w:t>предо­ ставляющей</w:t>
      </w:r>
      <w:r>
        <w:rPr>
          <w:color w:val="262828"/>
          <w:spacing w:val="-25"/>
          <w:w w:val="110"/>
          <w:sz w:val="25"/>
        </w:rPr>
        <w:t> </w:t>
      </w:r>
      <w:r>
        <w:rPr>
          <w:color w:val="262828"/>
          <w:w w:val="110"/>
          <w:sz w:val="25"/>
        </w:rPr>
        <w:t>медицинскую</w:t>
      </w:r>
      <w:r>
        <w:rPr>
          <w:color w:val="262828"/>
          <w:spacing w:val="-26"/>
          <w:w w:val="110"/>
          <w:sz w:val="25"/>
        </w:rPr>
        <w:t> </w:t>
      </w:r>
      <w:r>
        <w:rPr>
          <w:color w:val="262828"/>
          <w:w w:val="110"/>
          <w:sz w:val="25"/>
        </w:rPr>
        <w:t>услугу,</w:t>
      </w:r>
      <w:r>
        <w:rPr>
          <w:color w:val="262828"/>
          <w:spacing w:val="-34"/>
          <w:w w:val="110"/>
          <w:sz w:val="25"/>
        </w:rPr>
        <w:t> </w:t>
      </w:r>
      <w:r>
        <w:rPr>
          <w:color w:val="262828"/>
          <w:w w:val="110"/>
          <w:sz w:val="25"/>
        </w:rPr>
        <w:t>осуществляется</w:t>
      </w:r>
      <w:r>
        <w:rPr>
          <w:color w:val="262828"/>
          <w:spacing w:val="-42"/>
          <w:w w:val="110"/>
          <w:sz w:val="25"/>
        </w:rPr>
        <w:t> </w:t>
      </w:r>
      <w:r>
        <w:rPr>
          <w:color w:val="262828"/>
          <w:w w:val="110"/>
          <w:sz w:val="25"/>
        </w:rPr>
        <w:t>в</w:t>
      </w:r>
      <w:r>
        <w:rPr>
          <w:color w:val="262828"/>
          <w:spacing w:val="-34"/>
          <w:w w:val="110"/>
          <w:sz w:val="25"/>
        </w:rPr>
        <w:t> </w:t>
      </w:r>
      <w:r>
        <w:rPr>
          <w:color w:val="262828"/>
          <w:spacing w:val="-3"/>
          <w:w w:val="110"/>
          <w:sz w:val="25"/>
        </w:rPr>
        <w:t>порядке</w:t>
      </w:r>
      <w:r>
        <w:rPr>
          <w:color w:val="464848"/>
          <w:spacing w:val="-3"/>
          <w:w w:val="110"/>
          <w:sz w:val="25"/>
        </w:rPr>
        <w:t>,</w:t>
      </w:r>
      <w:r>
        <w:rPr>
          <w:color w:val="464848"/>
          <w:spacing w:val="-31"/>
          <w:w w:val="110"/>
          <w:sz w:val="25"/>
        </w:rPr>
        <w:t> </w:t>
      </w:r>
      <w:r>
        <w:rPr>
          <w:color w:val="262828"/>
          <w:w w:val="110"/>
          <w:sz w:val="25"/>
        </w:rPr>
        <w:t>установленном</w:t>
      </w:r>
      <w:r>
        <w:rPr>
          <w:color w:val="262828"/>
          <w:spacing w:val="-26"/>
          <w:w w:val="110"/>
          <w:sz w:val="25"/>
        </w:rPr>
        <w:t> </w:t>
      </w:r>
      <w:r>
        <w:rPr>
          <w:color w:val="262828"/>
          <w:w w:val="110"/>
          <w:sz w:val="25"/>
        </w:rPr>
        <w:t>Мини­ стерством здравоохранения Республики</w:t>
      </w:r>
      <w:r>
        <w:rPr>
          <w:color w:val="262828"/>
          <w:spacing w:val="-33"/>
          <w:w w:val="110"/>
          <w:sz w:val="25"/>
        </w:rPr>
        <w:t> </w:t>
      </w:r>
      <w:r>
        <w:rPr>
          <w:color w:val="262828"/>
          <w:w w:val="110"/>
          <w:sz w:val="25"/>
        </w:rPr>
        <w:t>Татарстан.</w:t>
      </w:r>
    </w:p>
    <w:p>
      <w:pPr>
        <w:pStyle w:val="BodyText"/>
        <w:spacing w:before="8"/>
        <w:jc w:val="left"/>
        <w:rPr>
          <w:sz w:val="24"/>
        </w:rPr>
      </w:pPr>
    </w:p>
    <w:p>
      <w:pPr>
        <w:pStyle w:val="ListParagraph"/>
        <w:numPr>
          <w:ilvl w:val="0"/>
          <w:numId w:val="16"/>
        </w:numPr>
        <w:tabs>
          <w:tab w:pos="1430" w:val="left" w:leader="none"/>
        </w:tabs>
        <w:spacing w:line="261" w:lineRule="auto" w:before="0" w:after="0"/>
        <w:ind w:left="1926" w:right="980" w:hanging="907"/>
        <w:jc w:val="left"/>
        <w:rPr>
          <w:color w:val="262828"/>
          <w:sz w:val="25"/>
        </w:rPr>
      </w:pPr>
      <w:r>
        <w:rPr>
          <w:color w:val="262828"/>
          <w:w w:val="105"/>
          <w:sz w:val="25"/>
        </w:rPr>
        <w:t>Сроки ожидания медицинской помощи, оказываемой в плановой форме, в том числе сроки ожидания оказания медицинской</w:t>
      </w:r>
      <w:r>
        <w:rPr>
          <w:color w:val="262828"/>
          <w:spacing w:val="21"/>
          <w:w w:val="105"/>
          <w:sz w:val="25"/>
        </w:rPr>
        <w:t> </w:t>
      </w:r>
      <w:r>
        <w:rPr>
          <w:color w:val="262828"/>
          <w:w w:val="105"/>
          <w:sz w:val="25"/>
        </w:rPr>
        <w:t>помощи</w:t>
      </w:r>
    </w:p>
    <w:p>
      <w:pPr>
        <w:spacing w:line="261" w:lineRule="auto" w:before="0"/>
        <w:ind w:left="2418" w:right="980" w:hanging="871"/>
        <w:jc w:val="left"/>
        <w:rPr>
          <w:sz w:val="25"/>
        </w:rPr>
      </w:pPr>
      <w:r>
        <w:rPr>
          <w:color w:val="262828"/>
          <w:w w:val="105"/>
          <w:sz w:val="25"/>
        </w:rPr>
        <w:t>в стационарных условиях</w:t>
      </w:r>
      <w:r>
        <w:rPr>
          <w:color w:val="464848"/>
          <w:w w:val="105"/>
          <w:sz w:val="25"/>
        </w:rPr>
        <w:t>, </w:t>
      </w:r>
      <w:r>
        <w:rPr>
          <w:color w:val="262828"/>
          <w:w w:val="105"/>
          <w:sz w:val="25"/>
        </w:rPr>
        <w:t>прове</w:t>
      </w:r>
      <w:r>
        <w:rPr>
          <w:color w:val="464848"/>
          <w:w w:val="105"/>
          <w:sz w:val="25"/>
        </w:rPr>
        <w:t>д</w:t>
      </w:r>
      <w:r>
        <w:rPr>
          <w:color w:val="262828"/>
          <w:w w:val="105"/>
          <w:sz w:val="25"/>
        </w:rPr>
        <w:t>ения отдельных диагностических обследований и консультаций</w:t>
      </w:r>
      <w:r>
        <w:rPr>
          <w:color w:val="262828"/>
          <w:spacing w:val="51"/>
          <w:w w:val="105"/>
          <w:sz w:val="25"/>
        </w:rPr>
        <w:t> </w:t>
      </w:r>
      <w:r>
        <w:rPr>
          <w:color w:val="262828"/>
          <w:w w:val="105"/>
          <w:sz w:val="25"/>
        </w:rPr>
        <w:t>врачей-специалистов</w:t>
      </w:r>
    </w:p>
    <w:p>
      <w:pPr>
        <w:pStyle w:val="BodyText"/>
        <w:spacing w:before="1"/>
        <w:jc w:val="left"/>
        <w:rPr>
          <w:sz w:val="27"/>
        </w:rPr>
      </w:pPr>
    </w:p>
    <w:p>
      <w:pPr>
        <w:pStyle w:val="ListParagraph"/>
        <w:numPr>
          <w:ilvl w:val="1"/>
          <w:numId w:val="16"/>
        </w:numPr>
        <w:tabs>
          <w:tab w:pos="1792" w:val="left" w:leader="none"/>
        </w:tabs>
        <w:spacing w:line="240" w:lineRule="auto" w:before="0" w:after="0"/>
        <w:ind w:left="1791" w:right="0" w:hanging="610"/>
        <w:jc w:val="left"/>
        <w:rPr>
          <w:color w:val="262828"/>
          <w:sz w:val="25"/>
        </w:rPr>
      </w:pPr>
      <w:r>
        <w:rPr>
          <w:color w:val="262828"/>
          <w:w w:val="105"/>
          <w:sz w:val="25"/>
        </w:rPr>
        <w:t>Организация приема медицинскими работниками пациентов в</w:t>
      </w:r>
      <w:r>
        <w:rPr>
          <w:color w:val="262828"/>
          <w:spacing w:val="31"/>
          <w:w w:val="105"/>
          <w:sz w:val="25"/>
        </w:rPr>
        <w:t> </w:t>
      </w:r>
      <w:r>
        <w:rPr>
          <w:color w:val="262828"/>
          <w:w w:val="105"/>
          <w:sz w:val="25"/>
        </w:rPr>
        <w:t>амбула</w:t>
      </w:r>
      <w:r>
        <w:rPr>
          <w:color w:val="08080A"/>
          <w:w w:val="105"/>
          <w:sz w:val="25"/>
        </w:rPr>
        <w:t>­</w:t>
      </w:r>
    </w:p>
    <w:p>
      <w:pPr>
        <w:spacing w:before="17"/>
        <w:ind w:left="506" w:right="0" w:firstLine="0"/>
        <w:jc w:val="left"/>
        <w:rPr>
          <w:sz w:val="25"/>
        </w:rPr>
      </w:pPr>
      <w:r>
        <w:rPr>
          <w:color w:val="262828"/>
          <w:w w:val="105"/>
          <w:sz w:val="25"/>
        </w:rPr>
        <w:t>торны</w:t>
      </w:r>
      <w:r>
        <w:rPr>
          <w:color w:val="B1B1B1"/>
          <w:w w:val="105"/>
          <w:sz w:val="25"/>
        </w:rPr>
        <w:t>·</w:t>
      </w:r>
      <w:r>
        <w:rPr>
          <w:color w:val="262828"/>
          <w:w w:val="105"/>
          <w:sz w:val="25"/>
        </w:rPr>
        <w:t>х условиях (предварительная запись, самозапись больных на амбулаторный</w:t>
      </w:r>
    </w:p>
    <w:p>
      <w:pPr>
        <w:spacing w:line="254" w:lineRule="auto" w:before="16"/>
        <w:ind w:left="506" w:right="462" w:firstLine="5"/>
        <w:jc w:val="both"/>
        <w:rPr>
          <w:sz w:val="25"/>
        </w:rPr>
      </w:pPr>
      <w:r>
        <w:rPr>
          <w:color w:val="262828"/>
          <w:w w:val="105"/>
          <w:sz w:val="25"/>
        </w:rPr>
        <w:t>прием), порядок вызова врача на дом (указание телефонов</w:t>
      </w:r>
      <w:r>
        <w:rPr>
          <w:color w:val="464848"/>
          <w:w w:val="105"/>
          <w:sz w:val="25"/>
        </w:rPr>
        <w:t>, </w:t>
      </w:r>
      <w:r>
        <w:rPr>
          <w:color w:val="262828"/>
          <w:w w:val="105"/>
          <w:sz w:val="25"/>
        </w:rPr>
        <w:t>по которым регистриру­ ются вызовы врача на дом, удобный режим работы регистратуры) и оказание </w:t>
      </w:r>
      <w:r>
        <w:rPr>
          <w:color w:val="262828"/>
          <w:spacing w:val="-4"/>
          <w:w w:val="105"/>
          <w:sz w:val="25"/>
        </w:rPr>
        <w:t>меди</w:t>
      </w:r>
      <w:r>
        <w:rPr>
          <w:color w:val="08080A"/>
          <w:spacing w:val="-4"/>
          <w:w w:val="105"/>
          <w:sz w:val="25"/>
        </w:rPr>
        <w:t>­</w:t>
      </w:r>
      <w:r>
        <w:rPr>
          <w:color w:val="08080A"/>
          <w:spacing w:val="57"/>
          <w:w w:val="105"/>
          <w:sz w:val="25"/>
        </w:rPr>
        <w:t> </w:t>
      </w:r>
      <w:r>
        <w:rPr>
          <w:color w:val="262828"/>
          <w:w w:val="105"/>
          <w:sz w:val="25"/>
        </w:rPr>
        <w:t>цинской помощи на дому регламентируются локальными нормативными правовыми актами медицинской организации</w:t>
      </w:r>
      <w:r>
        <w:rPr>
          <w:color w:val="08080A"/>
          <w:w w:val="105"/>
          <w:sz w:val="25"/>
        </w:rPr>
        <w:t>. </w:t>
      </w:r>
      <w:r>
        <w:rPr>
          <w:color w:val="262828"/>
          <w:w w:val="105"/>
          <w:sz w:val="25"/>
        </w:rPr>
        <w:t>В целях упорядочения оказания медицинской помощи в плановой форме осуществляется запись пациентов</w:t>
      </w:r>
      <w:r>
        <w:rPr>
          <w:color w:val="464848"/>
          <w:w w:val="105"/>
          <w:sz w:val="25"/>
        </w:rPr>
        <w:t>, </w:t>
      </w:r>
      <w:r>
        <w:rPr>
          <w:color w:val="262828"/>
          <w:w w:val="105"/>
          <w:sz w:val="25"/>
        </w:rPr>
        <w:t>в том числе в </w:t>
      </w:r>
      <w:r>
        <w:rPr>
          <w:color w:val="464848"/>
          <w:w w:val="105"/>
          <w:sz w:val="25"/>
        </w:rPr>
        <w:t>э</w:t>
      </w:r>
      <w:r>
        <w:rPr>
          <w:color w:val="262828"/>
          <w:w w:val="105"/>
          <w:sz w:val="25"/>
        </w:rPr>
        <w:t>лек</w:t>
      </w:r>
      <w:r>
        <w:rPr>
          <w:color w:val="08080A"/>
          <w:w w:val="105"/>
          <w:sz w:val="25"/>
        </w:rPr>
        <w:t>­ </w:t>
      </w:r>
      <w:r>
        <w:rPr>
          <w:color w:val="262828"/>
          <w:w w:val="105"/>
          <w:sz w:val="25"/>
        </w:rPr>
        <w:t>тронном виде, а также через регистратуру (лично или по телефону).</w:t>
      </w:r>
    </w:p>
    <w:p>
      <w:pPr>
        <w:spacing w:before="12"/>
        <w:ind w:left="1177" w:right="0" w:firstLine="0"/>
        <w:jc w:val="both"/>
        <w:rPr>
          <w:sz w:val="25"/>
        </w:rPr>
      </w:pPr>
      <w:r>
        <w:rPr>
          <w:color w:val="262828"/>
          <w:w w:val="105"/>
          <w:sz w:val="25"/>
        </w:rPr>
        <w:t>При оказании медицинской помощи предусматривается, что:</w:t>
      </w:r>
    </w:p>
    <w:p>
      <w:pPr>
        <w:spacing w:after="0"/>
        <w:jc w:val="both"/>
        <w:rPr>
          <w:sz w:val="25"/>
        </w:rPr>
        <w:sectPr>
          <w:headerReference w:type="default" r:id="rId22"/>
          <w:pgSz w:w="11900" w:h="16840"/>
          <w:pgMar w:header="925" w:footer="0" w:top="1120" w:bottom="280" w:left="840" w:right="360"/>
          <w:pgNumType w:start="47"/>
        </w:sectPr>
      </w:pPr>
    </w:p>
    <w:p>
      <w:pPr>
        <w:pStyle w:val="BodyText"/>
        <w:spacing w:before="9"/>
        <w:jc w:val="left"/>
        <w:rPr>
          <w:sz w:val="17"/>
        </w:rPr>
      </w:pPr>
    </w:p>
    <w:p>
      <w:pPr>
        <w:pStyle w:val="BodyText"/>
        <w:spacing w:line="252" w:lineRule="auto" w:before="89"/>
        <w:ind w:left="501" w:right="545" w:firstLine="661"/>
      </w:pPr>
      <w:r>
        <w:rPr>
          <w:color w:val="262628"/>
          <w:w w:val="105"/>
        </w:rPr>
        <w:t>сроки ожидания приема врачами-терапевтами участковыми, врачами общей практики</w:t>
      </w:r>
      <w:r>
        <w:rPr>
          <w:color w:val="262628"/>
          <w:spacing w:val="-15"/>
          <w:w w:val="105"/>
        </w:rPr>
        <w:t> </w:t>
      </w:r>
      <w:r>
        <w:rPr>
          <w:color w:val="262628"/>
          <w:w w:val="105"/>
        </w:rPr>
        <w:t>(семейными</w:t>
      </w:r>
      <w:r>
        <w:rPr>
          <w:color w:val="262628"/>
          <w:spacing w:val="-15"/>
          <w:w w:val="105"/>
        </w:rPr>
        <w:t> </w:t>
      </w:r>
      <w:r>
        <w:rPr>
          <w:color w:val="262628"/>
          <w:w w:val="105"/>
        </w:rPr>
        <w:t>врачами),</w:t>
      </w:r>
      <w:r>
        <w:rPr>
          <w:color w:val="262628"/>
          <w:spacing w:val="-14"/>
          <w:w w:val="105"/>
        </w:rPr>
        <w:t> </w:t>
      </w:r>
      <w:r>
        <w:rPr>
          <w:color w:val="262628"/>
          <w:w w:val="105"/>
        </w:rPr>
        <w:t>врачами-педиатрами</w:t>
      </w:r>
      <w:r>
        <w:rPr>
          <w:color w:val="262628"/>
          <w:spacing w:val="-27"/>
          <w:w w:val="105"/>
        </w:rPr>
        <w:t> </w:t>
      </w:r>
      <w:r>
        <w:rPr>
          <w:color w:val="262628"/>
          <w:w w:val="105"/>
        </w:rPr>
        <w:t>участковыми</w:t>
      </w:r>
      <w:r>
        <w:rPr>
          <w:color w:val="262628"/>
          <w:spacing w:val="-2"/>
          <w:w w:val="105"/>
        </w:rPr>
        <w:t> </w:t>
      </w:r>
      <w:r>
        <w:rPr>
          <w:color w:val="262628"/>
          <w:w w:val="105"/>
        </w:rPr>
        <w:t>не</w:t>
      </w:r>
      <w:r>
        <w:rPr>
          <w:color w:val="262628"/>
          <w:spacing w:val="-29"/>
          <w:w w:val="105"/>
        </w:rPr>
        <w:t> </w:t>
      </w:r>
      <w:r>
        <w:rPr>
          <w:color w:val="262628"/>
          <w:w w:val="105"/>
        </w:rPr>
        <w:t>должны</w:t>
      </w:r>
      <w:r>
        <w:rPr>
          <w:color w:val="262628"/>
          <w:spacing w:val="-16"/>
          <w:w w:val="105"/>
        </w:rPr>
        <w:t> </w:t>
      </w:r>
      <w:r>
        <w:rPr>
          <w:color w:val="262628"/>
          <w:spacing w:val="-3"/>
          <w:w w:val="105"/>
        </w:rPr>
        <w:t>пре</w:t>
      </w:r>
      <w:r>
        <w:rPr>
          <w:color w:val="050808"/>
          <w:spacing w:val="-3"/>
          <w:w w:val="105"/>
        </w:rPr>
        <w:t>­ </w:t>
      </w:r>
      <w:r>
        <w:rPr>
          <w:color w:val="262628"/>
          <w:w w:val="105"/>
        </w:rPr>
        <w:t>вышать</w:t>
      </w:r>
      <w:r>
        <w:rPr>
          <w:color w:val="262628"/>
          <w:spacing w:val="-22"/>
          <w:w w:val="105"/>
        </w:rPr>
        <w:t> </w:t>
      </w:r>
      <w:r>
        <w:rPr>
          <w:color w:val="262628"/>
          <w:w w:val="105"/>
        </w:rPr>
        <w:t>24</w:t>
      </w:r>
      <w:r>
        <w:rPr>
          <w:color w:val="262628"/>
          <w:spacing w:val="-23"/>
          <w:w w:val="105"/>
        </w:rPr>
        <w:t> </w:t>
      </w:r>
      <w:r>
        <w:rPr>
          <w:color w:val="262628"/>
          <w:w w:val="105"/>
        </w:rPr>
        <w:t>часов</w:t>
      </w:r>
      <w:r>
        <w:rPr>
          <w:color w:val="262628"/>
          <w:spacing w:val="-21"/>
          <w:w w:val="105"/>
        </w:rPr>
        <w:t> </w:t>
      </w:r>
      <w:r>
        <w:rPr>
          <w:color w:val="262628"/>
          <w:w w:val="105"/>
        </w:rPr>
        <w:t>с</w:t>
      </w:r>
      <w:r>
        <w:rPr>
          <w:color w:val="262628"/>
          <w:spacing w:val="-17"/>
          <w:w w:val="105"/>
        </w:rPr>
        <w:t> </w:t>
      </w:r>
      <w:r>
        <w:rPr>
          <w:color w:val="262628"/>
          <w:w w:val="105"/>
        </w:rPr>
        <w:t>момента</w:t>
      </w:r>
      <w:r>
        <w:rPr>
          <w:color w:val="262628"/>
          <w:spacing w:val="-21"/>
          <w:w w:val="105"/>
        </w:rPr>
        <w:t> </w:t>
      </w:r>
      <w:r>
        <w:rPr>
          <w:color w:val="262628"/>
          <w:w w:val="105"/>
        </w:rPr>
        <w:t>обращения</w:t>
      </w:r>
      <w:r>
        <w:rPr>
          <w:color w:val="262628"/>
          <w:spacing w:val="-18"/>
          <w:w w:val="105"/>
        </w:rPr>
        <w:t> </w:t>
      </w:r>
      <w:r>
        <w:rPr>
          <w:color w:val="262628"/>
          <w:w w:val="105"/>
        </w:rPr>
        <w:t>пациента</w:t>
      </w:r>
      <w:r>
        <w:rPr>
          <w:color w:val="262628"/>
          <w:spacing w:val="-18"/>
          <w:w w:val="105"/>
        </w:rPr>
        <w:t> </w:t>
      </w:r>
      <w:r>
        <w:rPr>
          <w:color w:val="262628"/>
          <w:w w:val="105"/>
        </w:rPr>
        <w:t>в</w:t>
      </w:r>
      <w:r>
        <w:rPr>
          <w:color w:val="262628"/>
          <w:spacing w:val="-16"/>
          <w:w w:val="105"/>
        </w:rPr>
        <w:t> </w:t>
      </w:r>
      <w:r>
        <w:rPr>
          <w:color w:val="262628"/>
          <w:w w:val="105"/>
        </w:rPr>
        <w:t>медицинскую</w:t>
      </w:r>
      <w:r>
        <w:rPr>
          <w:color w:val="262628"/>
          <w:spacing w:val="-13"/>
          <w:w w:val="105"/>
        </w:rPr>
        <w:t> </w:t>
      </w:r>
      <w:r>
        <w:rPr>
          <w:color w:val="262628"/>
          <w:w w:val="105"/>
        </w:rPr>
        <w:t>организацию;</w:t>
      </w:r>
    </w:p>
    <w:p>
      <w:pPr>
        <w:pStyle w:val="BodyText"/>
        <w:spacing w:line="242" w:lineRule="auto"/>
        <w:ind w:left="507" w:right="520" w:firstLine="655"/>
        <w:jc w:val="right"/>
      </w:pPr>
      <w:r>
        <w:rPr>
          <w:color w:val="262628"/>
          <w:w w:val="105"/>
        </w:rPr>
        <w:t>сроки</w:t>
      </w:r>
      <w:r>
        <w:rPr>
          <w:color w:val="262628"/>
          <w:spacing w:val="-39"/>
          <w:w w:val="105"/>
        </w:rPr>
        <w:t> </w:t>
      </w:r>
      <w:r>
        <w:rPr>
          <w:color w:val="262628"/>
          <w:w w:val="105"/>
        </w:rPr>
        <w:t>ожидания</w:t>
      </w:r>
      <w:r>
        <w:rPr>
          <w:color w:val="262628"/>
          <w:spacing w:val="-39"/>
          <w:w w:val="105"/>
        </w:rPr>
        <w:t> </w:t>
      </w:r>
      <w:r>
        <w:rPr>
          <w:color w:val="262628"/>
          <w:w w:val="105"/>
        </w:rPr>
        <w:t>оказания</w:t>
      </w:r>
      <w:r>
        <w:rPr>
          <w:color w:val="262628"/>
          <w:spacing w:val="-32"/>
          <w:w w:val="105"/>
        </w:rPr>
        <w:t> </w:t>
      </w:r>
      <w:r>
        <w:rPr>
          <w:color w:val="262628"/>
          <w:w w:val="105"/>
        </w:rPr>
        <w:t>первичной</w:t>
      </w:r>
      <w:r>
        <w:rPr>
          <w:color w:val="262628"/>
          <w:spacing w:val="-37"/>
          <w:w w:val="105"/>
        </w:rPr>
        <w:t> </w:t>
      </w:r>
      <w:r>
        <w:rPr>
          <w:color w:val="262628"/>
          <w:w w:val="105"/>
        </w:rPr>
        <w:t>медико-санитарной</w:t>
      </w:r>
      <w:r>
        <w:rPr>
          <w:color w:val="262628"/>
          <w:spacing w:val="-43"/>
          <w:w w:val="105"/>
        </w:rPr>
        <w:t> </w:t>
      </w:r>
      <w:r>
        <w:rPr>
          <w:color w:val="262628"/>
          <w:w w:val="105"/>
        </w:rPr>
        <w:t>помощи</w:t>
      </w:r>
      <w:r>
        <w:rPr>
          <w:color w:val="262628"/>
          <w:spacing w:val="-33"/>
          <w:w w:val="105"/>
        </w:rPr>
        <w:t> </w:t>
      </w:r>
      <w:r>
        <w:rPr>
          <w:color w:val="262628"/>
          <w:w w:val="105"/>
        </w:rPr>
        <w:t>и</w:t>
      </w:r>
      <w:r>
        <w:rPr>
          <w:color w:val="262628"/>
          <w:spacing w:val="-35"/>
          <w:w w:val="105"/>
        </w:rPr>
        <w:t> </w:t>
      </w:r>
      <w:r>
        <w:rPr>
          <w:color w:val="262628"/>
          <w:w w:val="105"/>
        </w:rPr>
        <w:t>первичной</w:t>
      </w:r>
      <w:r>
        <w:rPr>
          <w:color w:val="262628"/>
          <w:spacing w:val="-1"/>
          <w:w w:val="100"/>
        </w:rPr>
        <w:t> </w:t>
      </w:r>
      <w:r>
        <w:rPr>
          <w:color w:val="262628"/>
          <w:w w:val="105"/>
        </w:rPr>
        <w:t>специализированной медико-санитарной помощи в неотложной форме</w:t>
      </w:r>
      <w:r>
        <w:rPr>
          <w:color w:val="262628"/>
          <w:spacing w:val="-26"/>
          <w:w w:val="105"/>
        </w:rPr>
        <w:t> </w:t>
      </w:r>
      <w:r>
        <w:rPr>
          <w:color w:val="262628"/>
          <w:w w:val="105"/>
        </w:rPr>
        <w:t>не</w:t>
      </w:r>
      <w:r>
        <w:rPr>
          <w:color w:val="262628"/>
          <w:spacing w:val="-6"/>
          <w:w w:val="105"/>
        </w:rPr>
        <w:t> </w:t>
      </w:r>
      <w:r>
        <w:rPr>
          <w:color w:val="262628"/>
          <w:w w:val="105"/>
        </w:rPr>
        <w:t>должны</w:t>
      </w:r>
      <w:r>
        <w:rPr>
          <w:color w:val="262628"/>
          <w:spacing w:val="-1"/>
          <w:w w:val="100"/>
        </w:rPr>
        <w:t> </w:t>
      </w:r>
      <w:r>
        <w:rPr>
          <w:color w:val="262628"/>
          <w:w w:val="105"/>
        </w:rPr>
        <w:t>превышать</w:t>
      </w:r>
      <w:r>
        <w:rPr>
          <w:color w:val="262628"/>
          <w:spacing w:val="-38"/>
          <w:w w:val="105"/>
        </w:rPr>
        <w:t> </w:t>
      </w:r>
      <w:r>
        <w:rPr>
          <w:color w:val="262628"/>
          <w:w w:val="105"/>
        </w:rPr>
        <w:t>двух</w:t>
      </w:r>
      <w:r>
        <w:rPr>
          <w:color w:val="262628"/>
          <w:spacing w:val="-43"/>
          <w:w w:val="105"/>
        </w:rPr>
        <w:t> </w:t>
      </w:r>
      <w:r>
        <w:rPr>
          <w:color w:val="262628"/>
          <w:w w:val="105"/>
        </w:rPr>
        <w:t>часов</w:t>
      </w:r>
      <w:r>
        <w:rPr>
          <w:color w:val="262628"/>
          <w:spacing w:val="-41"/>
          <w:w w:val="105"/>
        </w:rPr>
        <w:t> </w:t>
      </w:r>
      <w:r>
        <w:rPr>
          <w:color w:val="262628"/>
          <w:w w:val="105"/>
        </w:rPr>
        <w:t>с</w:t>
      </w:r>
      <w:r>
        <w:rPr>
          <w:color w:val="262628"/>
          <w:spacing w:val="-38"/>
          <w:w w:val="105"/>
        </w:rPr>
        <w:t> </w:t>
      </w:r>
      <w:r>
        <w:rPr>
          <w:color w:val="262628"/>
          <w:w w:val="105"/>
        </w:rPr>
        <w:t>момента</w:t>
      </w:r>
      <w:r>
        <w:rPr>
          <w:color w:val="262628"/>
          <w:spacing w:val="-40"/>
          <w:w w:val="105"/>
        </w:rPr>
        <w:t> </w:t>
      </w:r>
      <w:r>
        <w:rPr>
          <w:color w:val="262628"/>
          <w:w w:val="105"/>
        </w:rPr>
        <w:t>обращения</w:t>
      </w:r>
      <w:r>
        <w:rPr>
          <w:color w:val="262628"/>
          <w:spacing w:val="-33"/>
          <w:w w:val="105"/>
        </w:rPr>
        <w:t> </w:t>
      </w:r>
      <w:r>
        <w:rPr>
          <w:color w:val="262628"/>
          <w:w w:val="105"/>
        </w:rPr>
        <w:t>пациента</w:t>
      </w:r>
      <w:r>
        <w:rPr>
          <w:color w:val="262628"/>
          <w:spacing w:val="-39"/>
          <w:w w:val="105"/>
        </w:rPr>
        <w:t> </w:t>
      </w:r>
      <w:r>
        <w:rPr>
          <w:color w:val="262628"/>
          <w:w w:val="105"/>
        </w:rPr>
        <w:t>в</w:t>
      </w:r>
      <w:r>
        <w:rPr>
          <w:color w:val="262628"/>
          <w:spacing w:val="-38"/>
          <w:w w:val="105"/>
        </w:rPr>
        <w:t> </w:t>
      </w:r>
      <w:r>
        <w:rPr>
          <w:color w:val="262628"/>
          <w:w w:val="105"/>
        </w:rPr>
        <w:t>медицинскую</w:t>
      </w:r>
      <w:r>
        <w:rPr>
          <w:color w:val="262628"/>
          <w:spacing w:val="-33"/>
          <w:w w:val="105"/>
        </w:rPr>
        <w:t> </w:t>
      </w:r>
      <w:r>
        <w:rPr>
          <w:color w:val="262628"/>
          <w:w w:val="105"/>
        </w:rPr>
        <w:t>организацию;</w:t>
      </w:r>
      <w:r>
        <w:rPr>
          <w:color w:val="262628"/>
          <w:w w:val="101"/>
        </w:rPr>
        <w:t> </w:t>
      </w:r>
      <w:r>
        <w:rPr>
          <w:color w:val="262628"/>
          <w:w w:val="105"/>
        </w:rPr>
        <w:t>срок</w:t>
      </w:r>
      <w:r>
        <w:rPr>
          <w:color w:val="262628"/>
          <w:spacing w:val="-27"/>
          <w:w w:val="105"/>
        </w:rPr>
        <w:t> </w:t>
      </w:r>
      <w:r>
        <w:rPr>
          <w:color w:val="262628"/>
          <w:w w:val="105"/>
        </w:rPr>
        <w:t>проведения</w:t>
      </w:r>
      <w:r>
        <w:rPr>
          <w:color w:val="262628"/>
          <w:spacing w:val="-21"/>
          <w:w w:val="105"/>
        </w:rPr>
        <w:t> </w:t>
      </w:r>
      <w:r>
        <w:rPr>
          <w:color w:val="262628"/>
          <w:w w:val="105"/>
        </w:rPr>
        <w:t>консультаций</w:t>
      </w:r>
      <w:r>
        <w:rPr>
          <w:color w:val="262628"/>
          <w:spacing w:val="-16"/>
          <w:w w:val="105"/>
        </w:rPr>
        <w:t> </w:t>
      </w:r>
      <w:r>
        <w:rPr>
          <w:color w:val="262628"/>
          <w:w w:val="105"/>
        </w:rPr>
        <w:t>врачей-специалистов</w:t>
      </w:r>
      <w:r>
        <w:rPr>
          <w:color w:val="262628"/>
          <w:spacing w:val="-36"/>
          <w:w w:val="105"/>
        </w:rPr>
        <w:t> </w:t>
      </w:r>
      <w:r>
        <w:rPr>
          <w:color w:val="262628"/>
          <w:w w:val="105"/>
        </w:rPr>
        <w:t>при</w:t>
      </w:r>
      <w:r>
        <w:rPr>
          <w:color w:val="262628"/>
          <w:spacing w:val="-35"/>
          <w:w w:val="105"/>
        </w:rPr>
        <w:t> </w:t>
      </w:r>
      <w:r>
        <w:rPr>
          <w:color w:val="262628"/>
          <w:w w:val="105"/>
        </w:rPr>
        <w:t>оказании</w:t>
      </w:r>
      <w:r>
        <w:rPr>
          <w:color w:val="262628"/>
          <w:spacing w:val="-28"/>
          <w:w w:val="105"/>
        </w:rPr>
        <w:t> </w:t>
      </w:r>
      <w:r>
        <w:rPr>
          <w:color w:val="262628"/>
          <w:w w:val="105"/>
        </w:rPr>
        <w:t>первичной</w:t>
      </w:r>
      <w:r>
        <w:rPr>
          <w:color w:val="262628"/>
          <w:spacing w:val="-1"/>
          <w:w w:val="101"/>
        </w:rPr>
        <w:t> </w:t>
      </w:r>
      <w:r>
        <w:rPr>
          <w:color w:val="262628"/>
          <w:w w:val="105"/>
        </w:rPr>
        <w:t>специализированной</w:t>
      </w:r>
      <w:r>
        <w:rPr>
          <w:color w:val="262628"/>
          <w:spacing w:val="-39"/>
          <w:w w:val="105"/>
        </w:rPr>
        <w:t> </w:t>
      </w:r>
      <w:r>
        <w:rPr>
          <w:color w:val="262628"/>
          <w:w w:val="105"/>
        </w:rPr>
        <w:t>медико-санитарной</w:t>
      </w:r>
      <w:r>
        <w:rPr>
          <w:color w:val="262628"/>
          <w:spacing w:val="-35"/>
          <w:w w:val="105"/>
        </w:rPr>
        <w:t> </w:t>
      </w:r>
      <w:r>
        <w:rPr>
          <w:color w:val="262628"/>
          <w:w w:val="105"/>
        </w:rPr>
        <w:t>помощи</w:t>
      </w:r>
      <w:r>
        <w:rPr>
          <w:color w:val="262628"/>
          <w:spacing w:val="-28"/>
          <w:w w:val="105"/>
        </w:rPr>
        <w:t> </w:t>
      </w:r>
      <w:r>
        <w:rPr>
          <w:color w:val="262628"/>
          <w:w w:val="105"/>
        </w:rPr>
        <w:t>в</w:t>
      </w:r>
      <w:r>
        <w:rPr>
          <w:color w:val="262628"/>
          <w:spacing w:val="-28"/>
          <w:w w:val="105"/>
        </w:rPr>
        <w:t> </w:t>
      </w:r>
      <w:r>
        <w:rPr>
          <w:color w:val="262628"/>
          <w:w w:val="105"/>
        </w:rPr>
        <w:t>плановой</w:t>
      </w:r>
      <w:r>
        <w:rPr>
          <w:color w:val="262628"/>
          <w:spacing w:val="-28"/>
          <w:w w:val="105"/>
        </w:rPr>
        <w:t> </w:t>
      </w:r>
      <w:r>
        <w:rPr>
          <w:color w:val="262628"/>
          <w:w w:val="105"/>
        </w:rPr>
        <w:t>форме</w:t>
      </w:r>
      <w:r>
        <w:rPr>
          <w:color w:val="262628"/>
          <w:spacing w:val="-27"/>
          <w:w w:val="105"/>
        </w:rPr>
        <w:t> </w:t>
      </w:r>
      <w:r>
        <w:rPr>
          <w:color w:val="262628"/>
          <w:w w:val="105"/>
        </w:rPr>
        <w:t>(за</w:t>
      </w:r>
      <w:r>
        <w:rPr>
          <w:color w:val="262628"/>
          <w:spacing w:val="-38"/>
          <w:w w:val="105"/>
        </w:rPr>
        <w:t> </w:t>
      </w:r>
      <w:r>
        <w:rPr>
          <w:color w:val="262628"/>
          <w:w w:val="105"/>
        </w:rPr>
        <w:t>искmочени­</w:t>
      </w:r>
      <w:r>
        <w:rPr>
          <w:color w:val="262628"/>
          <w:spacing w:val="-1"/>
          <w:w w:val="100"/>
        </w:rPr>
        <w:t> </w:t>
      </w:r>
      <w:r>
        <w:rPr>
          <w:color w:val="262628"/>
          <w:w w:val="105"/>
        </w:rPr>
        <w:t>ем подозрения на онкологическое заболевание) не должен превышать 14</w:t>
      </w:r>
      <w:r>
        <w:rPr>
          <w:color w:val="262628"/>
          <w:spacing w:val="35"/>
          <w:w w:val="105"/>
        </w:rPr>
        <w:t> </w:t>
      </w:r>
      <w:r>
        <w:rPr>
          <w:color w:val="262628"/>
          <w:w w:val="105"/>
        </w:rPr>
        <w:t>рабочих</w:t>
      </w:r>
    </w:p>
    <w:p>
      <w:pPr>
        <w:pStyle w:val="BodyText"/>
        <w:spacing w:line="298" w:lineRule="exact"/>
        <w:ind w:left="504"/>
      </w:pPr>
      <w:r>
        <w:rPr>
          <w:color w:val="262628"/>
          <w:w w:val="105"/>
        </w:rPr>
        <w:t>дней со </w:t>
      </w:r>
      <w:r>
        <w:rPr>
          <w:rFonts w:ascii="Arial" w:hAnsi="Arial"/>
          <w:color w:val="262628"/>
          <w:w w:val="105"/>
          <w:sz w:val="24"/>
        </w:rPr>
        <w:t>дня </w:t>
      </w:r>
      <w:r>
        <w:rPr>
          <w:color w:val="262628"/>
          <w:w w:val="105"/>
        </w:rPr>
        <w:t>обращения пациента в медицинскую организацию;</w:t>
      </w:r>
    </w:p>
    <w:p>
      <w:pPr>
        <w:pStyle w:val="BodyText"/>
        <w:spacing w:line="252" w:lineRule="auto"/>
        <w:ind w:left="508" w:right="512" w:firstLine="664"/>
      </w:pPr>
      <w:r>
        <w:rPr>
          <w:color w:val="262628"/>
          <w:w w:val="105"/>
        </w:rPr>
        <w:t>срок проведения консультаций врачей-специалистов в случае подозрения на онкологическое заболевание не должен превышать трех рабочих дней;</w:t>
      </w:r>
    </w:p>
    <w:p>
      <w:pPr>
        <w:pStyle w:val="BodyText"/>
        <w:spacing w:line="278" w:lineRule="exact"/>
        <w:ind w:left="1172"/>
      </w:pPr>
      <w:r>
        <w:rPr>
          <w:color w:val="262628"/>
          <w:w w:val="105"/>
        </w:rPr>
        <w:t>срок проведения диагностических инструментальных (рентгенографические</w:t>
      </w:r>
    </w:p>
    <w:p>
      <w:pPr>
        <w:pStyle w:val="BodyText"/>
        <w:spacing w:line="242" w:lineRule="auto"/>
        <w:ind w:left="510" w:right="503"/>
      </w:pPr>
      <w:r>
        <w:rPr>
          <w:color w:val="262628"/>
          <w:w w:val="105"/>
        </w:rPr>
        <w:t>исследования, вкmочая маммографию, функциональная диагностика, </w:t>
      </w:r>
      <w:r>
        <w:rPr>
          <w:color w:val="262628"/>
          <w:spacing w:val="-8"/>
          <w:w w:val="105"/>
        </w:rPr>
        <w:t>ультразвуко</w:t>
      </w:r>
      <w:r>
        <w:rPr>
          <w:color w:val="050808"/>
          <w:spacing w:val="-8"/>
          <w:w w:val="105"/>
        </w:rPr>
        <w:t>­ </w:t>
      </w:r>
      <w:r>
        <w:rPr>
          <w:color w:val="262628"/>
          <w:w w:val="105"/>
        </w:rPr>
        <w:t>вые исследования, </w:t>
      </w:r>
      <w:r>
        <w:rPr>
          <w:color w:val="3B3D3D"/>
          <w:w w:val="105"/>
        </w:rPr>
        <w:t>эндоскопические </w:t>
      </w:r>
      <w:r>
        <w:rPr>
          <w:color w:val="262628"/>
          <w:w w:val="105"/>
        </w:rPr>
        <w:t>исследования) и лабораторных исследований при</w:t>
      </w:r>
      <w:r>
        <w:rPr>
          <w:color w:val="262628"/>
          <w:spacing w:val="-32"/>
          <w:w w:val="105"/>
        </w:rPr>
        <w:t> </w:t>
      </w:r>
      <w:r>
        <w:rPr>
          <w:color w:val="262628"/>
          <w:w w:val="105"/>
        </w:rPr>
        <w:t>оказании</w:t>
      </w:r>
      <w:r>
        <w:rPr>
          <w:color w:val="262628"/>
          <w:spacing w:val="-9"/>
          <w:w w:val="105"/>
        </w:rPr>
        <w:t> </w:t>
      </w:r>
      <w:r>
        <w:rPr>
          <w:color w:val="262628"/>
          <w:w w:val="105"/>
        </w:rPr>
        <w:t>первичной</w:t>
      </w:r>
      <w:r>
        <w:rPr>
          <w:color w:val="262628"/>
          <w:spacing w:val="-17"/>
          <w:w w:val="105"/>
        </w:rPr>
        <w:t> </w:t>
      </w:r>
      <w:r>
        <w:rPr>
          <w:color w:val="262628"/>
          <w:w w:val="105"/>
        </w:rPr>
        <w:t>медико-санитарной</w:t>
      </w:r>
      <w:r>
        <w:rPr>
          <w:color w:val="262628"/>
          <w:spacing w:val="-25"/>
          <w:w w:val="105"/>
        </w:rPr>
        <w:t> </w:t>
      </w:r>
      <w:r>
        <w:rPr>
          <w:color w:val="262628"/>
          <w:w w:val="105"/>
        </w:rPr>
        <w:t>помощи</w:t>
      </w:r>
      <w:r>
        <w:rPr>
          <w:color w:val="262628"/>
          <w:spacing w:val="-15"/>
          <w:w w:val="105"/>
        </w:rPr>
        <w:t> </w:t>
      </w:r>
      <w:r>
        <w:rPr>
          <w:color w:val="262628"/>
          <w:w w:val="105"/>
        </w:rPr>
        <w:t>не</w:t>
      </w:r>
      <w:r>
        <w:rPr>
          <w:color w:val="262628"/>
          <w:spacing w:val="-34"/>
          <w:w w:val="105"/>
        </w:rPr>
        <w:t> </w:t>
      </w:r>
      <w:r>
        <w:rPr>
          <w:color w:val="262628"/>
          <w:w w:val="105"/>
        </w:rPr>
        <w:t>должен</w:t>
      </w:r>
      <w:r>
        <w:rPr>
          <w:color w:val="262628"/>
          <w:spacing w:val="-15"/>
          <w:w w:val="105"/>
        </w:rPr>
        <w:t> </w:t>
      </w:r>
      <w:r>
        <w:rPr>
          <w:color w:val="262628"/>
          <w:w w:val="105"/>
        </w:rPr>
        <w:t>превышать</w:t>
      </w:r>
      <w:r>
        <w:rPr>
          <w:color w:val="262628"/>
          <w:spacing w:val="-19"/>
          <w:w w:val="105"/>
        </w:rPr>
        <w:t> </w:t>
      </w:r>
      <w:r>
        <w:rPr>
          <w:color w:val="262628"/>
          <w:w w:val="105"/>
        </w:rPr>
        <w:t>14</w:t>
      </w:r>
      <w:r>
        <w:rPr>
          <w:color w:val="262628"/>
          <w:spacing w:val="-34"/>
          <w:w w:val="105"/>
        </w:rPr>
        <w:t> </w:t>
      </w:r>
      <w:r>
        <w:rPr>
          <w:color w:val="262628"/>
          <w:spacing w:val="-10"/>
          <w:w w:val="105"/>
        </w:rPr>
        <w:t>рабо</w:t>
      </w:r>
      <w:r>
        <w:rPr>
          <w:color w:val="050808"/>
          <w:spacing w:val="-10"/>
          <w:w w:val="105"/>
        </w:rPr>
        <w:t>­ </w:t>
      </w:r>
      <w:r>
        <w:rPr>
          <w:color w:val="262628"/>
          <w:w w:val="105"/>
        </w:rPr>
        <w:t>чих</w:t>
      </w:r>
      <w:r>
        <w:rPr>
          <w:color w:val="262628"/>
          <w:spacing w:val="-31"/>
          <w:w w:val="105"/>
        </w:rPr>
        <w:t> </w:t>
      </w:r>
      <w:r>
        <w:rPr>
          <w:color w:val="262628"/>
          <w:w w:val="105"/>
        </w:rPr>
        <w:t>дней</w:t>
      </w:r>
      <w:r>
        <w:rPr>
          <w:color w:val="262628"/>
          <w:spacing w:val="-19"/>
          <w:w w:val="105"/>
        </w:rPr>
        <w:t> </w:t>
      </w:r>
      <w:r>
        <w:rPr>
          <w:color w:val="262628"/>
          <w:w w:val="105"/>
        </w:rPr>
        <w:t>со</w:t>
      </w:r>
      <w:r>
        <w:rPr>
          <w:color w:val="262628"/>
          <w:spacing w:val="-13"/>
          <w:w w:val="105"/>
        </w:rPr>
        <w:t> </w:t>
      </w:r>
      <w:r>
        <w:rPr>
          <w:color w:val="262628"/>
          <w:w w:val="105"/>
        </w:rPr>
        <w:t>дня</w:t>
      </w:r>
      <w:r>
        <w:rPr>
          <w:color w:val="262628"/>
          <w:spacing w:val="-27"/>
          <w:w w:val="105"/>
        </w:rPr>
        <w:t> </w:t>
      </w:r>
      <w:r>
        <w:rPr>
          <w:color w:val="262628"/>
          <w:w w:val="105"/>
        </w:rPr>
        <w:t>назначения</w:t>
      </w:r>
      <w:r>
        <w:rPr>
          <w:color w:val="262628"/>
          <w:spacing w:val="-17"/>
          <w:w w:val="105"/>
        </w:rPr>
        <w:t> </w:t>
      </w:r>
      <w:r>
        <w:rPr>
          <w:color w:val="262628"/>
          <w:w w:val="105"/>
        </w:rPr>
        <w:t>исследований</w:t>
      </w:r>
      <w:r>
        <w:rPr>
          <w:color w:val="262628"/>
          <w:spacing w:val="-21"/>
          <w:w w:val="105"/>
        </w:rPr>
        <w:t> </w:t>
      </w:r>
      <w:r>
        <w:rPr>
          <w:color w:val="262628"/>
          <w:w w:val="105"/>
        </w:rPr>
        <w:t>(за</w:t>
      </w:r>
      <w:r>
        <w:rPr>
          <w:color w:val="262628"/>
          <w:spacing w:val="-32"/>
          <w:w w:val="105"/>
        </w:rPr>
        <w:t> </w:t>
      </w:r>
      <w:r>
        <w:rPr>
          <w:color w:val="262628"/>
          <w:w w:val="105"/>
        </w:rPr>
        <w:t>искmочением</w:t>
      </w:r>
      <w:r>
        <w:rPr>
          <w:color w:val="262628"/>
          <w:spacing w:val="-10"/>
          <w:w w:val="105"/>
        </w:rPr>
        <w:t> </w:t>
      </w:r>
      <w:r>
        <w:rPr>
          <w:color w:val="262628"/>
          <w:w w:val="105"/>
        </w:rPr>
        <w:t>исследований</w:t>
      </w:r>
      <w:r>
        <w:rPr>
          <w:color w:val="262628"/>
          <w:spacing w:val="-13"/>
          <w:w w:val="105"/>
        </w:rPr>
        <w:t> </w:t>
      </w:r>
      <w:r>
        <w:rPr>
          <w:color w:val="262628"/>
          <w:w w:val="105"/>
        </w:rPr>
        <w:t>при</w:t>
      </w:r>
      <w:r>
        <w:rPr>
          <w:color w:val="262628"/>
          <w:spacing w:val="-26"/>
          <w:w w:val="105"/>
        </w:rPr>
        <w:t> </w:t>
      </w:r>
      <w:r>
        <w:rPr>
          <w:color w:val="262628"/>
          <w:w w:val="105"/>
        </w:rPr>
        <w:t>подо­ зрении на онкологическое</w:t>
      </w:r>
      <w:r>
        <w:rPr>
          <w:color w:val="262628"/>
          <w:spacing w:val="-26"/>
          <w:w w:val="105"/>
        </w:rPr>
        <w:t> </w:t>
      </w:r>
      <w:r>
        <w:rPr>
          <w:color w:val="3B3D3D"/>
          <w:w w:val="105"/>
        </w:rPr>
        <w:t>заболевание);</w:t>
      </w:r>
    </w:p>
    <w:p>
      <w:pPr>
        <w:pStyle w:val="BodyText"/>
        <w:spacing w:line="247" w:lineRule="auto"/>
        <w:ind w:left="520" w:right="501" w:firstLine="661"/>
      </w:pPr>
      <w:r>
        <w:rPr>
          <w:color w:val="262628"/>
          <w:w w:val="105"/>
        </w:rPr>
        <w:t>срок</w:t>
      </w:r>
      <w:r>
        <w:rPr>
          <w:color w:val="262628"/>
          <w:spacing w:val="-33"/>
          <w:w w:val="105"/>
        </w:rPr>
        <w:t> </w:t>
      </w:r>
      <w:r>
        <w:rPr>
          <w:color w:val="262628"/>
          <w:w w:val="105"/>
        </w:rPr>
        <w:t>установления</w:t>
      </w:r>
      <w:r>
        <w:rPr>
          <w:color w:val="262628"/>
          <w:spacing w:val="-19"/>
          <w:w w:val="105"/>
        </w:rPr>
        <w:t> </w:t>
      </w:r>
      <w:r>
        <w:rPr>
          <w:color w:val="262628"/>
          <w:w w:val="105"/>
        </w:rPr>
        <w:t>диспансерного</w:t>
      </w:r>
      <w:r>
        <w:rPr>
          <w:color w:val="262628"/>
          <w:spacing w:val="-11"/>
          <w:w w:val="105"/>
        </w:rPr>
        <w:t> </w:t>
      </w:r>
      <w:r>
        <w:rPr>
          <w:color w:val="262628"/>
          <w:w w:val="105"/>
        </w:rPr>
        <w:t>набmодения</w:t>
      </w:r>
      <w:r>
        <w:rPr>
          <w:color w:val="262628"/>
          <w:spacing w:val="-22"/>
          <w:w w:val="105"/>
        </w:rPr>
        <w:t> </w:t>
      </w:r>
      <w:r>
        <w:rPr>
          <w:color w:val="262628"/>
          <w:w w:val="105"/>
        </w:rPr>
        <w:t>врача-онколога</w:t>
      </w:r>
      <w:r>
        <w:rPr>
          <w:color w:val="262628"/>
          <w:spacing w:val="-36"/>
          <w:w w:val="105"/>
        </w:rPr>
        <w:t> </w:t>
      </w:r>
      <w:r>
        <w:rPr>
          <w:color w:val="262628"/>
          <w:w w:val="105"/>
        </w:rPr>
        <w:t>за</w:t>
      </w:r>
      <w:r>
        <w:rPr>
          <w:color w:val="262628"/>
          <w:spacing w:val="-31"/>
          <w:w w:val="105"/>
        </w:rPr>
        <w:t> </w:t>
      </w:r>
      <w:r>
        <w:rPr>
          <w:color w:val="262628"/>
          <w:w w:val="105"/>
        </w:rPr>
        <w:t>пациентом</w:t>
      </w:r>
      <w:r>
        <w:rPr>
          <w:color w:val="262628"/>
          <w:spacing w:val="-17"/>
          <w:w w:val="105"/>
        </w:rPr>
        <w:t> </w:t>
      </w:r>
      <w:r>
        <w:rPr>
          <w:color w:val="262628"/>
          <w:w w:val="105"/>
        </w:rPr>
        <w:t>с выявленным онкологическим заболеванием не должен превышать трех рабочих дней</w:t>
      </w:r>
      <w:r>
        <w:rPr>
          <w:color w:val="262628"/>
          <w:spacing w:val="-24"/>
          <w:w w:val="105"/>
        </w:rPr>
        <w:t> </w:t>
      </w:r>
      <w:r>
        <w:rPr>
          <w:color w:val="262628"/>
          <w:w w:val="105"/>
        </w:rPr>
        <w:t>с момента</w:t>
      </w:r>
      <w:r>
        <w:rPr>
          <w:color w:val="262628"/>
          <w:spacing w:val="-10"/>
          <w:w w:val="105"/>
        </w:rPr>
        <w:t> </w:t>
      </w:r>
      <w:r>
        <w:rPr>
          <w:color w:val="262628"/>
          <w:w w:val="105"/>
        </w:rPr>
        <w:t>постановки</w:t>
      </w:r>
      <w:r>
        <w:rPr>
          <w:color w:val="262628"/>
          <w:spacing w:val="3"/>
          <w:w w:val="105"/>
        </w:rPr>
        <w:t> </w:t>
      </w:r>
      <w:r>
        <w:rPr>
          <w:color w:val="262628"/>
          <w:w w:val="105"/>
        </w:rPr>
        <w:t>диагноза</w:t>
      </w:r>
      <w:r>
        <w:rPr>
          <w:color w:val="262628"/>
          <w:spacing w:val="-18"/>
          <w:w w:val="105"/>
        </w:rPr>
        <w:t> </w:t>
      </w:r>
      <w:r>
        <w:rPr>
          <w:color w:val="262628"/>
          <w:w w:val="105"/>
        </w:rPr>
        <w:t>онкологического</w:t>
      </w:r>
      <w:r>
        <w:rPr>
          <w:color w:val="262628"/>
          <w:spacing w:val="-36"/>
          <w:w w:val="105"/>
        </w:rPr>
        <w:t> </w:t>
      </w:r>
      <w:r>
        <w:rPr>
          <w:color w:val="262628"/>
          <w:w w:val="105"/>
        </w:rPr>
        <w:t>заболевания;</w:t>
      </w:r>
    </w:p>
    <w:p>
      <w:pPr>
        <w:pStyle w:val="BodyText"/>
        <w:spacing w:line="242" w:lineRule="auto"/>
        <w:ind w:left="517" w:right="474" w:firstLine="664"/>
      </w:pPr>
      <w:r>
        <w:rPr>
          <w:color w:val="262628"/>
          <w:w w:val="105"/>
        </w:rPr>
        <w:t>срок</w:t>
      </w:r>
      <w:r>
        <w:rPr>
          <w:color w:val="262628"/>
          <w:spacing w:val="-30"/>
          <w:w w:val="105"/>
        </w:rPr>
        <w:t> </w:t>
      </w:r>
      <w:r>
        <w:rPr>
          <w:color w:val="262628"/>
          <w:w w:val="105"/>
        </w:rPr>
        <w:t>проведения</w:t>
      </w:r>
      <w:r>
        <w:rPr>
          <w:color w:val="262628"/>
          <w:spacing w:val="-25"/>
          <w:w w:val="105"/>
        </w:rPr>
        <w:t> </w:t>
      </w:r>
      <w:r>
        <w:rPr>
          <w:color w:val="262628"/>
          <w:w w:val="105"/>
        </w:rPr>
        <w:t>компьютерной</w:t>
      </w:r>
      <w:r>
        <w:rPr>
          <w:color w:val="262628"/>
          <w:spacing w:val="-25"/>
          <w:w w:val="105"/>
        </w:rPr>
        <w:t> </w:t>
      </w:r>
      <w:r>
        <w:rPr>
          <w:color w:val="262628"/>
          <w:w w:val="105"/>
        </w:rPr>
        <w:t>томографии</w:t>
      </w:r>
      <w:r>
        <w:rPr>
          <w:color w:val="262628"/>
          <w:spacing w:val="-24"/>
          <w:w w:val="105"/>
        </w:rPr>
        <w:t> </w:t>
      </w:r>
      <w:r>
        <w:rPr>
          <w:color w:val="262628"/>
          <w:w w:val="105"/>
        </w:rPr>
        <w:t>(вкmочая</w:t>
      </w:r>
      <w:r>
        <w:rPr>
          <w:color w:val="262628"/>
          <w:spacing w:val="-26"/>
          <w:w w:val="105"/>
        </w:rPr>
        <w:t> </w:t>
      </w:r>
      <w:r>
        <w:rPr>
          <w:color w:val="262628"/>
          <w:w w:val="105"/>
        </w:rPr>
        <w:t>однофотонную</w:t>
      </w:r>
      <w:r>
        <w:rPr>
          <w:color w:val="262628"/>
          <w:spacing w:val="-27"/>
          <w:w w:val="105"/>
        </w:rPr>
        <w:t> </w:t>
      </w:r>
      <w:r>
        <w:rPr>
          <w:color w:val="3B3D3D"/>
          <w:w w:val="105"/>
        </w:rPr>
        <w:t>эмисси</w:t>
      </w:r>
      <w:r>
        <w:rPr>
          <w:color w:val="050808"/>
          <w:w w:val="105"/>
        </w:rPr>
        <w:t>­ </w:t>
      </w:r>
      <w:r>
        <w:rPr>
          <w:color w:val="262628"/>
          <w:w w:val="105"/>
        </w:rPr>
        <w:t>онную компьютерную томографию), магнитно</w:t>
      </w:r>
      <w:r>
        <w:rPr>
          <w:color w:val="050808"/>
          <w:w w:val="105"/>
        </w:rPr>
        <w:t>-</w:t>
      </w:r>
      <w:r>
        <w:rPr>
          <w:color w:val="262628"/>
          <w:w w:val="105"/>
        </w:rPr>
        <w:t>резонансной томографии и </w:t>
      </w:r>
      <w:r>
        <w:rPr>
          <w:color w:val="262628"/>
          <w:spacing w:val="-8"/>
          <w:w w:val="105"/>
        </w:rPr>
        <w:t>ангио</w:t>
      </w:r>
      <w:r>
        <w:rPr>
          <w:color w:val="050808"/>
          <w:spacing w:val="-8"/>
          <w:w w:val="105"/>
        </w:rPr>
        <w:t>­ </w:t>
      </w:r>
      <w:r>
        <w:rPr>
          <w:color w:val="262628"/>
          <w:w w:val="105"/>
        </w:rPr>
        <w:t>графии при оказании первичной медико-санитарной помощи (за искmочением ис­ следований</w:t>
      </w:r>
      <w:r>
        <w:rPr>
          <w:color w:val="262628"/>
          <w:spacing w:val="-8"/>
          <w:w w:val="105"/>
        </w:rPr>
        <w:t> </w:t>
      </w:r>
      <w:r>
        <w:rPr>
          <w:color w:val="262628"/>
          <w:w w:val="105"/>
        </w:rPr>
        <w:t>при</w:t>
      </w:r>
      <w:r>
        <w:rPr>
          <w:color w:val="262628"/>
          <w:spacing w:val="-15"/>
          <w:w w:val="105"/>
        </w:rPr>
        <w:t> </w:t>
      </w:r>
      <w:r>
        <w:rPr>
          <w:color w:val="262628"/>
          <w:w w:val="105"/>
        </w:rPr>
        <w:t>подозрении</w:t>
      </w:r>
      <w:r>
        <w:rPr>
          <w:color w:val="262628"/>
          <w:spacing w:val="-3"/>
          <w:w w:val="105"/>
        </w:rPr>
        <w:t> </w:t>
      </w:r>
      <w:r>
        <w:rPr>
          <w:color w:val="262628"/>
          <w:w w:val="105"/>
        </w:rPr>
        <w:t>на</w:t>
      </w:r>
      <w:r>
        <w:rPr>
          <w:color w:val="262628"/>
          <w:spacing w:val="-11"/>
          <w:w w:val="105"/>
        </w:rPr>
        <w:t> </w:t>
      </w:r>
      <w:r>
        <w:rPr>
          <w:color w:val="262628"/>
          <w:w w:val="105"/>
        </w:rPr>
        <w:t>онкологическое</w:t>
      </w:r>
      <w:r>
        <w:rPr>
          <w:color w:val="262628"/>
          <w:spacing w:val="-32"/>
          <w:w w:val="105"/>
        </w:rPr>
        <w:t> </w:t>
      </w:r>
      <w:r>
        <w:rPr>
          <w:color w:val="3B3D3D"/>
          <w:w w:val="105"/>
        </w:rPr>
        <w:t>заболевание) </w:t>
      </w:r>
      <w:r>
        <w:rPr>
          <w:color w:val="262628"/>
          <w:w w:val="105"/>
        </w:rPr>
        <w:t>не</w:t>
      </w:r>
      <w:r>
        <w:rPr>
          <w:color w:val="262628"/>
          <w:spacing w:val="-25"/>
          <w:w w:val="105"/>
        </w:rPr>
        <w:t> </w:t>
      </w:r>
      <w:r>
        <w:rPr>
          <w:color w:val="262628"/>
          <w:w w:val="105"/>
        </w:rPr>
        <w:t>должен</w:t>
      </w:r>
      <w:r>
        <w:rPr>
          <w:color w:val="262628"/>
          <w:spacing w:val="-8"/>
          <w:w w:val="105"/>
        </w:rPr>
        <w:t> </w:t>
      </w:r>
      <w:r>
        <w:rPr>
          <w:color w:val="262628"/>
          <w:w w:val="105"/>
        </w:rPr>
        <w:t>превьппать 14 рабочих дней со дня</w:t>
      </w:r>
      <w:r>
        <w:rPr>
          <w:color w:val="262628"/>
          <w:spacing w:val="-36"/>
          <w:w w:val="105"/>
        </w:rPr>
        <w:t> </w:t>
      </w:r>
      <w:r>
        <w:rPr>
          <w:color w:val="262628"/>
          <w:w w:val="105"/>
        </w:rPr>
        <w:t>назначения;</w:t>
      </w:r>
    </w:p>
    <w:p>
      <w:pPr>
        <w:pStyle w:val="BodyText"/>
        <w:spacing w:line="254" w:lineRule="auto"/>
        <w:ind w:left="527" w:right="483" w:firstLine="664"/>
      </w:pPr>
      <w:r>
        <w:rPr>
          <w:color w:val="262628"/>
          <w:w w:val="105"/>
        </w:rPr>
        <w:t>срок проведения диагностических инструментальных и лабораторных иссле­ дований</w:t>
      </w:r>
      <w:r>
        <w:rPr>
          <w:color w:val="262628"/>
          <w:spacing w:val="-10"/>
          <w:w w:val="105"/>
        </w:rPr>
        <w:t> </w:t>
      </w:r>
      <w:r>
        <w:rPr>
          <w:color w:val="262628"/>
          <w:w w:val="105"/>
        </w:rPr>
        <w:t>в</w:t>
      </w:r>
      <w:r>
        <w:rPr>
          <w:color w:val="262628"/>
          <w:spacing w:val="-4"/>
          <w:w w:val="105"/>
        </w:rPr>
        <w:t> </w:t>
      </w:r>
      <w:r>
        <w:rPr>
          <w:color w:val="262628"/>
          <w:w w:val="105"/>
        </w:rPr>
        <w:t>случае</w:t>
      </w:r>
      <w:r>
        <w:rPr>
          <w:color w:val="262628"/>
          <w:spacing w:val="-17"/>
          <w:w w:val="105"/>
        </w:rPr>
        <w:t> </w:t>
      </w:r>
      <w:r>
        <w:rPr>
          <w:color w:val="262628"/>
          <w:w w:val="105"/>
        </w:rPr>
        <w:t>подозрения</w:t>
      </w:r>
      <w:r>
        <w:rPr>
          <w:color w:val="262628"/>
          <w:spacing w:val="-9"/>
          <w:w w:val="105"/>
        </w:rPr>
        <w:t> </w:t>
      </w:r>
      <w:r>
        <w:rPr>
          <w:color w:val="262628"/>
          <w:w w:val="105"/>
        </w:rPr>
        <w:t>на</w:t>
      </w:r>
      <w:r>
        <w:rPr>
          <w:color w:val="262628"/>
          <w:spacing w:val="-12"/>
          <w:w w:val="105"/>
        </w:rPr>
        <w:t> </w:t>
      </w:r>
      <w:r>
        <w:rPr>
          <w:color w:val="262628"/>
          <w:w w:val="105"/>
        </w:rPr>
        <w:t>онкологическое</w:t>
      </w:r>
      <w:r>
        <w:rPr>
          <w:color w:val="262628"/>
          <w:spacing w:val="-29"/>
          <w:w w:val="105"/>
        </w:rPr>
        <w:t> </w:t>
      </w:r>
      <w:r>
        <w:rPr>
          <w:color w:val="262628"/>
          <w:w w:val="105"/>
        </w:rPr>
        <w:t>заболевание</w:t>
      </w:r>
      <w:r>
        <w:rPr>
          <w:color w:val="262628"/>
          <w:spacing w:val="-14"/>
          <w:w w:val="105"/>
        </w:rPr>
        <w:t> </w:t>
      </w:r>
      <w:r>
        <w:rPr>
          <w:color w:val="262628"/>
          <w:w w:val="105"/>
        </w:rPr>
        <w:t>не</w:t>
      </w:r>
      <w:r>
        <w:rPr>
          <w:color w:val="262628"/>
          <w:spacing w:val="-18"/>
          <w:w w:val="105"/>
        </w:rPr>
        <w:t> </w:t>
      </w:r>
      <w:r>
        <w:rPr>
          <w:color w:val="262628"/>
          <w:w w:val="105"/>
        </w:rPr>
        <w:t>должен</w:t>
      </w:r>
      <w:r>
        <w:rPr>
          <w:color w:val="262628"/>
          <w:spacing w:val="-21"/>
          <w:w w:val="105"/>
        </w:rPr>
        <w:t> </w:t>
      </w:r>
      <w:r>
        <w:rPr>
          <w:color w:val="262628"/>
          <w:w w:val="105"/>
        </w:rPr>
        <w:t>превышать семи</w:t>
      </w:r>
      <w:r>
        <w:rPr>
          <w:color w:val="262628"/>
          <w:spacing w:val="-9"/>
          <w:w w:val="105"/>
        </w:rPr>
        <w:t> </w:t>
      </w:r>
      <w:r>
        <w:rPr>
          <w:color w:val="262628"/>
          <w:w w:val="105"/>
        </w:rPr>
        <w:t>рабочих</w:t>
      </w:r>
      <w:r>
        <w:rPr>
          <w:color w:val="262628"/>
          <w:spacing w:val="-13"/>
          <w:w w:val="105"/>
        </w:rPr>
        <w:t> </w:t>
      </w:r>
      <w:r>
        <w:rPr>
          <w:color w:val="262628"/>
          <w:w w:val="105"/>
        </w:rPr>
        <w:t>дней</w:t>
      </w:r>
      <w:r>
        <w:rPr>
          <w:color w:val="262628"/>
          <w:spacing w:val="-16"/>
          <w:w w:val="105"/>
        </w:rPr>
        <w:t> </w:t>
      </w:r>
      <w:r>
        <w:rPr>
          <w:color w:val="262628"/>
          <w:w w:val="105"/>
        </w:rPr>
        <w:t>со</w:t>
      </w:r>
      <w:r>
        <w:rPr>
          <w:color w:val="262628"/>
          <w:spacing w:val="-18"/>
          <w:w w:val="105"/>
        </w:rPr>
        <w:t> </w:t>
      </w:r>
      <w:r>
        <w:rPr>
          <w:rFonts w:ascii="Arial" w:hAnsi="Arial"/>
          <w:color w:val="262628"/>
          <w:w w:val="105"/>
          <w:sz w:val="23"/>
        </w:rPr>
        <w:t>дня</w:t>
      </w:r>
      <w:r>
        <w:rPr>
          <w:rFonts w:ascii="Arial" w:hAnsi="Arial"/>
          <w:color w:val="262628"/>
          <w:spacing w:val="-26"/>
          <w:w w:val="105"/>
          <w:sz w:val="23"/>
        </w:rPr>
        <w:t> </w:t>
      </w:r>
      <w:r>
        <w:rPr>
          <w:color w:val="262628"/>
          <w:w w:val="105"/>
        </w:rPr>
        <w:t>назначения исследований.</w:t>
      </w:r>
    </w:p>
    <w:p>
      <w:pPr>
        <w:pStyle w:val="BodyText"/>
        <w:spacing w:line="252" w:lineRule="auto"/>
        <w:ind w:left="539" w:right="497" w:firstLine="656"/>
      </w:pPr>
      <w:r>
        <w:rPr>
          <w:color w:val="262628"/>
        </w:rPr>
        <w:t>В медицинской карте амбулаторного больного  указываются  даты  назначения и проведения консультации и (юm)</w:t>
      </w:r>
      <w:r>
        <w:rPr>
          <w:color w:val="262628"/>
          <w:spacing w:val="-5"/>
        </w:rPr>
        <w:t> </w:t>
      </w:r>
      <w:r>
        <w:rPr>
          <w:color w:val="262628"/>
        </w:rPr>
        <w:t>исследования.</w:t>
      </w:r>
    </w:p>
    <w:p>
      <w:pPr>
        <w:pStyle w:val="ListParagraph"/>
        <w:numPr>
          <w:ilvl w:val="1"/>
          <w:numId w:val="16"/>
        </w:numPr>
        <w:tabs>
          <w:tab w:pos="1837" w:val="left" w:leader="none"/>
        </w:tabs>
        <w:spacing w:line="249" w:lineRule="auto" w:before="0" w:after="0"/>
        <w:ind w:left="534" w:right="467" w:firstLine="664"/>
        <w:jc w:val="both"/>
        <w:rPr>
          <w:color w:val="262628"/>
          <w:sz w:val="26"/>
        </w:rPr>
      </w:pPr>
      <w:r>
        <w:rPr>
          <w:color w:val="262628"/>
          <w:w w:val="105"/>
          <w:sz w:val="26"/>
        </w:rPr>
        <w:t>Срок</w:t>
      </w:r>
      <w:r>
        <w:rPr>
          <w:color w:val="262628"/>
          <w:spacing w:val="-22"/>
          <w:w w:val="105"/>
          <w:sz w:val="26"/>
        </w:rPr>
        <w:t> </w:t>
      </w:r>
      <w:r>
        <w:rPr>
          <w:color w:val="262628"/>
          <w:w w:val="105"/>
          <w:sz w:val="26"/>
        </w:rPr>
        <w:t>ожидания</w:t>
      </w:r>
      <w:r>
        <w:rPr>
          <w:color w:val="262628"/>
          <w:spacing w:val="-14"/>
          <w:w w:val="105"/>
          <w:sz w:val="26"/>
        </w:rPr>
        <w:t> </w:t>
      </w:r>
      <w:r>
        <w:rPr>
          <w:color w:val="262628"/>
          <w:w w:val="105"/>
          <w:sz w:val="26"/>
        </w:rPr>
        <w:t>оказания</w:t>
      </w:r>
      <w:r>
        <w:rPr>
          <w:color w:val="262628"/>
          <w:spacing w:val="-13"/>
          <w:w w:val="105"/>
          <w:sz w:val="26"/>
        </w:rPr>
        <w:t> </w:t>
      </w:r>
      <w:r>
        <w:rPr>
          <w:color w:val="262628"/>
          <w:w w:val="105"/>
          <w:sz w:val="26"/>
        </w:rPr>
        <w:t>специализированной</w:t>
      </w:r>
      <w:r>
        <w:rPr>
          <w:color w:val="262628"/>
          <w:spacing w:val="-13"/>
          <w:w w:val="105"/>
          <w:sz w:val="26"/>
        </w:rPr>
        <w:t> </w:t>
      </w:r>
      <w:r>
        <w:rPr>
          <w:color w:val="262628"/>
          <w:w w:val="105"/>
          <w:sz w:val="26"/>
        </w:rPr>
        <w:t>(за</w:t>
      </w:r>
      <w:r>
        <w:rPr>
          <w:color w:val="262628"/>
          <w:spacing w:val="-23"/>
          <w:w w:val="105"/>
          <w:sz w:val="26"/>
        </w:rPr>
        <w:t> </w:t>
      </w:r>
      <w:r>
        <w:rPr>
          <w:color w:val="262628"/>
          <w:w w:val="105"/>
          <w:sz w:val="26"/>
        </w:rPr>
        <w:t>искmочением</w:t>
      </w:r>
      <w:r>
        <w:rPr>
          <w:color w:val="262628"/>
          <w:spacing w:val="-9"/>
          <w:w w:val="105"/>
          <w:sz w:val="26"/>
        </w:rPr>
        <w:t> </w:t>
      </w:r>
      <w:r>
        <w:rPr>
          <w:color w:val="262628"/>
          <w:w w:val="105"/>
          <w:sz w:val="26"/>
        </w:rPr>
        <w:t>высоко­</w:t>
      </w:r>
      <w:r>
        <w:rPr>
          <w:color w:val="3B3D3D"/>
          <w:w w:val="105"/>
          <w:sz w:val="26"/>
        </w:rPr>
        <w:t> технологичной)</w:t>
      </w:r>
      <w:r>
        <w:rPr>
          <w:color w:val="3B3D3D"/>
          <w:spacing w:val="-24"/>
          <w:w w:val="105"/>
          <w:sz w:val="26"/>
        </w:rPr>
        <w:t> </w:t>
      </w:r>
      <w:r>
        <w:rPr>
          <w:color w:val="262628"/>
          <w:w w:val="105"/>
          <w:sz w:val="26"/>
        </w:rPr>
        <w:t>медицинской</w:t>
      </w:r>
      <w:r>
        <w:rPr>
          <w:color w:val="262628"/>
          <w:spacing w:val="-4"/>
          <w:w w:val="105"/>
          <w:sz w:val="26"/>
        </w:rPr>
        <w:t> </w:t>
      </w:r>
      <w:r>
        <w:rPr>
          <w:color w:val="262628"/>
          <w:w w:val="105"/>
          <w:sz w:val="26"/>
        </w:rPr>
        <w:t>помощи,</w:t>
      </w:r>
      <w:r>
        <w:rPr>
          <w:color w:val="262628"/>
          <w:spacing w:val="-15"/>
          <w:w w:val="105"/>
          <w:sz w:val="26"/>
        </w:rPr>
        <w:t> </w:t>
      </w:r>
      <w:r>
        <w:rPr>
          <w:color w:val="262628"/>
          <w:w w:val="105"/>
          <w:sz w:val="26"/>
        </w:rPr>
        <w:t>в</w:t>
      </w:r>
      <w:r>
        <w:rPr>
          <w:color w:val="262628"/>
          <w:spacing w:val="-12"/>
          <w:w w:val="105"/>
          <w:sz w:val="26"/>
        </w:rPr>
        <w:t> </w:t>
      </w:r>
      <w:r>
        <w:rPr>
          <w:color w:val="262628"/>
          <w:w w:val="105"/>
          <w:sz w:val="26"/>
        </w:rPr>
        <w:t>том</w:t>
      </w:r>
      <w:r>
        <w:rPr>
          <w:color w:val="262628"/>
          <w:spacing w:val="-14"/>
          <w:w w:val="105"/>
          <w:sz w:val="26"/>
        </w:rPr>
        <w:t> </w:t>
      </w:r>
      <w:r>
        <w:rPr>
          <w:color w:val="262628"/>
          <w:w w:val="105"/>
          <w:sz w:val="26"/>
        </w:rPr>
        <w:t>числе</w:t>
      </w:r>
      <w:r>
        <w:rPr>
          <w:color w:val="262628"/>
          <w:spacing w:val="-18"/>
          <w:w w:val="105"/>
          <w:sz w:val="26"/>
        </w:rPr>
        <w:t> </w:t>
      </w:r>
      <w:r>
        <w:rPr>
          <w:color w:val="262628"/>
          <w:w w:val="105"/>
          <w:sz w:val="28"/>
        </w:rPr>
        <w:t>для</w:t>
      </w:r>
      <w:r>
        <w:rPr>
          <w:color w:val="262628"/>
          <w:spacing w:val="-26"/>
          <w:w w:val="105"/>
          <w:sz w:val="28"/>
        </w:rPr>
        <w:t> </w:t>
      </w:r>
      <w:r>
        <w:rPr>
          <w:color w:val="262628"/>
          <w:w w:val="105"/>
          <w:sz w:val="26"/>
        </w:rPr>
        <w:t>лиц,</w:t>
      </w:r>
      <w:r>
        <w:rPr>
          <w:color w:val="262628"/>
          <w:spacing w:val="-12"/>
          <w:w w:val="105"/>
          <w:sz w:val="26"/>
        </w:rPr>
        <w:t> </w:t>
      </w:r>
      <w:r>
        <w:rPr>
          <w:color w:val="262628"/>
          <w:w w:val="105"/>
          <w:sz w:val="26"/>
        </w:rPr>
        <w:t>находящихся</w:t>
      </w:r>
      <w:r>
        <w:rPr>
          <w:color w:val="262628"/>
          <w:spacing w:val="2"/>
          <w:w w:val="105"/>
          <w:sz w:val="26"/>
        </w:rPr>
        <w:t> </w:t>
      </w:r>
      <w:r>
        <w:rPr>
          <w:color w:val="262628"/>
          <w:w w:val="105"/>
          <w:sz w:val="26"/>
        </w:rPr>
        <w:t>в</w:t>
      </w:r>
      <w:r>
        <w:rPr>
          <w:color w:val="262628"/>
          <w:spacing w:val="-16"/>
          <w:w w:val="105"/>
          <w:sz w:val="26"/>
        </w:rPr>
        <w:t> </w:t>
      </w:r>
      <w:r>
        <w:rPr>
          <w:color w:val="262628"/>
          <w:w w:val="105"/>
          <w:sz w:val="26"/>
        </w:rPr>
        <w:t>стацио­ нарных</w:t>
      </w:r>
      <w:r>
        <w:rPr>
          <w:color w:val="262628"/>
          <w:spacing w:val="-28"/>
          <w:w w:val="105"/>
          <w:sz w:val="26"/>
        </w:rPr>
        <w:t> </w:t>
      </w:r>
      <w:r>
        <w:rPr>
          <w:color w:val="262628"/>
          <w:w w:val="105"/>
          <w:sz w:val="26"/>
        </w:rPr>
        <w:t>организациях</w:t>
      </w:r>
      <w:r>
        <w:rPr>
          <w:color w:val="262628"/>
          <w:spacing w:val="-20"/>
          <w:w w:val="105"/>
          <w:sz w:val="26"/>
        </w:rPr>
        <w:t> </w:t>
      </w:r>
      <w:r>
        <w:rPr>
          <w:color w:val="262628"/>
          <w:w w:val="105"/>
          <w:sz w:val="26"/>
        </w:rPr>
        <w:t>социального</w:t>
      </w:r>
      <w:r>
        <w:rPr>
          <w:color w:val="262628"/>
          <w:spacing w:val="-18"/>
          <w:w w:val="105"/>
          <w:sz w:val="26"/>
        </w:rPr>
        <w:t> </w:t>
      </w:r>
      <w:r>
        <w:rPr>
          <w:color w:val="262628"/>
          <w:w w:val="105"/>
          <w:sz w:val="26"/>
        </w:rPr>
        <w:t>обслуживания,</w:t>
      </w:r>
      <w:r>
        <w:rPr>
          <w:color w:val="262628"/>
          <w:spacing w:val="-10"/>
          <w:w w:val="105"/>
          <w:sz w:val="26"/>
        </w:rPr>
        <w:t> </w:t>
      </w:r>
      <w:r>
        <w:rPr>
          <w:color w:val="262628"/>
          <w:w w:val="105"/>
          <w:sz w:val="26"/>
        </w:rPr>
        <w:t>не</w:t>
      </w:r>
      <w:r>
        <w:rPr>
          <w:color w:val="262628"/>
          <w:spacing w:val="-24"/>
          <w:w w:val="105"/>
          <w:sz w:val="26"/>
        </w:rPr>
        <w:t> </w:t>
      </w:r>
      <w:r>
        <w:rPr>
          <w:color w:val="3B3D3D"/>
          <w:w w:val="105"/>
          <w:sz w:val="26"/>
        </w:rPr>
        <w:t>должен</w:t>
      </w:r>
      <w:r>
        <w:rPr>
          <w:color w:val="3B3D3D"/>
          <w:spacing w:val="-19"/>
          <w:w w:val="105"/>
          <w:sz w:val="26"/>
        </w:rPr>
        <w:t> </w:t>
      </w:r>
      <w:r>
        <w:rPr>
          <w:color w:val="262628"/>
          <w:w w:val="105"/>
          <w:sz w:val="26"/>
        </w:rPr>
        <w:t>превышать</w:t>
      </w:r>
      <w:r>
        <w:rPr>
          <w:color w:val="262628"/>
          <w:spacing w:val="-25"/>
          <w:w w:val="105"/>
          <w:sz w:val="26"/>
        </w:rPr>
        <w:t> </w:t>
      </w:r>
      <w:r>
        <w:rPr>
          <w:color w:val="262628"/>
          <w:w w:val="105"/>
          <w:sz w:val="26"/>
        </w:rPr>
        <w:t>14</w:t>
      </w:r>
      <w:r>
        <w:rPr>
          <w:color w:val="262628"/>
          <w:spacing w:val="-35"/>
          <w:w w:val="105"/>
          <w:sz w:val="26"/>
        </w:rPr>
        <w:t> </w:t>
      </w:r>
      <w:r>
        <w:rPr>
          <w:color w:val="262628"/>
          <w:w w:val="105"/>
          <w:sz w:val="26"/>
        </w:rPr>
        <w:t>рабочих дней</w:t>
      </w:r>
      <w:r>
        <w:rPr>
          <w:color w:val="262628"/>
          <w:spacing w:val="-16"/>
          <w:w w:val="105"/>
          <w:sz w:val="26"/>
        </w:rPr>
        <w:t> </w:t>
      </w:r>
      <w:r>
        <w:rPr>
          <w:color w:val="262628"/>
          <w:w w:val="105"/>
          <w:sz w:val="26"/>
        </w:rPr>
        <w:t>со</w:t>
      </w:r>
      <w:r>
        <w:rPr>
          <w:color w:val="262628"/>
          <w:spacing w:val="-31"/>
          <w:w w:val="105"/>
          <w:sz w:val="26"/>
        </w:rPr>
        <w:t> </w:t>
      </w:r>
      <w:r>
        <w:rPr>
          <w:color w:val="262628"/>
          <w:w w:val="105"/>
          <w:sz w:val="26"/>
        </w:rPr>
        <w:t>дня</w:t>
      </w:r>
      <w:r>
        <w:rPr>
          <w:color w:val="262628"/>
          <w:spacing w:val="-23"/>
          <w:w w:val="105"/>
          <w:sz w:val="26"/>
        </w:rPr>
        <w:t> </w:t>
      </w:r>
      <w:r>
        <w:rPr>
          <w:color w:val="262628"/>
          <w:w w:val="105"/>
          <w:sz w:val="26"/>
        </w:rPr>
        <w:t>выдачи</w:t>
      </w:r>
      <w:r>
        <w:rPr>
          <w:color w:val="262628"/>
          <w:spacing w:val="-18"/>
          <w:w w:val="105"/>
          <w:sz w:val="26"/>
        </w:rPr>
        <w:t> </w:t>
      </w:r>
      <w:r>
        <w:rPr>
          <w:color w:val="262628"/>
          <w:w w:val="105"/>
          <w:sz w:val="26"/>
        </w:rPr>
        <w:t>лечащим</w:t>
      </w:r>
      <w:r>
        <w:rPr>
          <w:color w:val="262628"/>
          <w:spacing w:val="-16"/>
          <w:w w:val="105"/>
          <w:sz w:val="26"/>
        </w:rPr>
        <w:t> </w:t>
      </w:r>
      <w:r>
        <w:rPr>
          <w:color w:val="262628"/>
          <w:w w:val="105"/>
          <w:sz w:val="26"/>
        </w:rPr>
        <w:t>врачом</w:t>
      </w:r>
      <w:r>
        <w:rPr>
          <w:color w:val="262628"/>
          <w:spacing w:val="-24"/>
          <w:w w:val="105"/>
          <w:sz w:val="26"/>
        </w:rPr>
        <w:t> </w:t>
      </w:r>
      <w:r>
        <w:rPr>
          <w:color w:val="262628"/>
          <w:w w:val="105"/>
          <w:sz w:val="26"/>
        </w:rPr>
        <w:t>направления</w:t>
      </w:r>
      <w:r>
        <w:rPr>
          <w:color w:val="262628"/>
          <w:spacing w:val="-2"/>
          <w:w w:val="105"/>
          <w:sz w:val="26"/>
        </w:rPr>
        <w:t> </w:t>
      </w:r>
      <w:r>
        <w:rPr>
          <w:color w:val="262628"/>
          <w:w w:val="105"/>
          <w:sz w:val="26"/>
        </w:rPr>
        <w:t>на</w:t>
      </w:r>
      <w:r>
        <w:rPr>
          <w:color w:val="262628"/>
          <w:spacing w:val="-10"/>
          <w:w w:val="105"/>
          <w:sz w:val="26"/>
        </w:rPr>
        <w:t> </w:t>
      </w:r>
      <w:r>
        <w:rPr>
          <w:color w:val="262628"/>
          <w:w w:val="105"/>
          <w:sz w:val="26"/>
        </w:rPr>
        <w:t>госпитализацию,</w:t>
      </w:r>
      <w:r>
        <w:rPr>
          <w:color w:val="262628"/>
          <w:spacing w:val="-27"/>
          <w:w w:val="105"/>
          <w:sz w:val="26"/>
        </w:rPr>
        <w:t> </w:t>
      </w:r>
      <w:r>
        <w:rPr>
          <w:color w:val="262628"/>
          <w:w w:val="105"/>
          <w:sz w:val="26"/>
        </w:rPr>
        <w:t>а</w:t>
      </w:r>
      <w:r>
        <w:rPr>
          <w:color w:val="262628"/>
          <w:spacing w:val="-14"/>
          <w:w w:val="105"/>
          <w:sz w:val="26"/>
        </w:rPr>
        <w:t> </w:t>
      </w:r>
      <w:r>
        <w:rPr>
          <w:rFonts w:ascii="Arial" w:hAnsi="Arial"/>
          <w:color w:val="262628"/>
          <w:w w:val="105"/>
          <w:sz w:val="22"/>
        </w:rPr>
        <w:t>для</w:t>
      </w:r>
      <w:r>
        <w:rPr>
          <w:rFonts w:ascii="Arial" w:hAnsi="Arial"/>
          <w:color w:val="262628"/>
          <w:spacing w:val="-25"/>
          <w:w w:val="105"/>
          <w:sz w:val="22"/>
        </w:rPr>
        <w:t> </w:t>
      </w:r>
      <w:r>
        <w:rPr>
          <w:color w:val="262628"/>
          <w:w w:val="105"/>
          <w:sz w:val="26"/>
        </w:rPr>
        <w:t>пациен­ тов</w:t>
      </w:r>
      <w:r>
        <w:rPr>
          <w:color w:val="262628"/>
          <w:spacing w:val="-27"/>
          <w:w w:val="105"/>
          <w:sz w:val="26"/>
        </w:rPr>
        <w:t> </w:t>
      </w:r>
      <w:r>
        <w:rPr>
          <w:color w:val="262628"/>
          <w:w w:val="105"/>
          <w:sz w:val="26"/>
        </w:rPr>
        <w:t>с</w:t>
      </w:r>
      <w:r>
        <w:rPr>
          <w:color w:val="262628"/>
          <w:spacing w:val="-17"/>
          <w:w w:val="105"/>
          <w:sz w:val="26"/>
        </w:rPr>
        <w:t> </w:t>
      </w:r>
      <w:r>
        <w:rPr>
          <w:color w:val="262628"/>
          <w:w w:val="105"/>
          <w:sz w:val="26"/>
        </w:rPr>
        <w:t>онкологическими</w:t>
      </w:r>
      <w:r>
        <w:rPr>
          <w:color w:val="262628"/>
          <w:spacing w:val="-23"/>
          <w:w w:val="105"/>
          <w:sz w:val="26"/>
        </w:rPr>
        <w:t> </w:t>
      </w:r>
      <w:r>
        <w:rPr>
          <w:color w:val="262628"/>
          <w:w w:val="105"/>
          <w:sz w:val="26"/>
        </w:rPr>
        <w:t>заболеваниями</w:t>
      </w:r>
      <w:r>
        <w:rPr>
          <w:color w:val="262628"/>
          <w:spacing w:val="-11"/>
          <w:w w:val="105"/>
          <w:sz w:val="26"/>
        </w:rPr>
        <w:t> </w:t>
      </w:r>
      <w:r>
        <w:rPr>
          <w:color w:val="3B3D3D"/>
          <w:w w:val="105"/>
          <w:sz w:val="26"/>
        </w:rPr>
        <w:t>-</w:t>
      </w:r>
      <w:r>
        <w:rPr>
          <w:color w:val="3B3D3D"/>
          <w:spacing w:val="32"/>
          <w:w w:val="105"/>
          <w:sz w:val="26"/>
        </w:rPr>
        <w:t> </w:t>
      </w:r>
      <w:r>
        <w:rPr>
          <w:color w:val="262628"/>
          <w:w w:val="105"/>
          <w:sz w:val="26"/>
        </w:rPr>
        <w:t>семи</w:t>
      </w:r>
      <w:r>
        <w:rPr>
          <w:color w:val="262628"/>
          <w:spacing w:val="-15"/>
          <w:w w:val="105"/>
          <w:sz w:val="26"/>
        </w:rPr>
        <w:t> </w:t>
      </w:r>
      <w:r>
        <w:rPr>
          <w:color w:val="262628"/>
          <w:w w:val="105"/>
          <w:sz w:val="26"/>
        </w:rPr>
        <w:t>рабочих</w:t>
      </w:r>
      <w:r>
        <w:rPr>
          <w:color w:val="262628"/>
          <w:spacing w:val="-18"/>
          <w:w w:val="105"/>
          <w:sz w:val="26"/>
        </w:rPr>
        <w:t> </w:t>
      </w:r>
      <w:r>
        <w:rPr>
          <w:color w:val="262628"/>
          <w:w w:val="105"/>
          <w:sz w:val="26"/>
        </w:rPr>
        <w:t>дней</w:t>
      </w:r>
      <w:r>
        <w:rPr>
          <w:color w:val="262628"/>
          <w:spacing w:val="-16"/>
          <w:w w:val="105"/>
          <w:sz w:val="26"/>
        </w:rPr>
        <w:t> </w:t>
      </w:r>
      <w:r>
        <w:rPr>
          <w:color w:val="262628"/>
          <w:w w:val="105"/>
          <w:sz w:val="26"/>
        </w:rPr>
        <w:t>с</w:t>
      </w:r>
      <w:r>
        <w:rPr>
          <w:color w:val="262628"/>
          <w:spacing w:val="-5"/>
          <w:w w:val="105"/>
          <w:sz w:val="26"/>
        </w:rPr>
        <w:t> </w:t>
      </w:r>
      <w:r>
        <w:rPr>
          <w:color w:val="262628"/>
          <w:w w:val="105"/>
          <w:sz w:val="26"/>
        </w:rPr>
        <w:t>момента</w:t>
      </w:r>
      <w:r>
        <w:rPr>
          <w:color w:val="262628"/>
          <w:spacing w:val="-11"/>
          <w:w w:val="105"/>
          <w:sz w:val="26"/>
        </w:rPr>
        <w:t> </w:t>
      </w:r>
      <w:r>
        <w:rPr>
          <w:color w:val="262628"/>
          <w:w w:val="105"/>
          <w:sz w:val="26"/>
        </w:rPr>
        <w:t>гистологиче­ ской</w:t>
      </w:r>
      <w:r>
        <w:rPr>
          <w:color w:val="262628"/>
          <w:spacing w:val="-31"/>
          <w:w w:val="105"/>
          <w:sz w:val="26"/>
        </w:rPr>
        <w:t> </w:t>
      </w:r>
      <w:r>
        <w:rPr>
          <w:color w:val="262628"/>
          <w:w w:val="105"/>
          <w:sz w:val="26"/>
        </w:rPr>
        <w:t>верификации</w:t>
      </w:r>
      <w:r>
        <w:rPr>
          <w:color w:val="262628"/>
          <w:spacing w:val="-11"/>
          <w:w w:val="105"/>
          <w:sz w:val="26"/>
        </w:rPr>
        <w:t> </w:t>
      </w:r>
      <w:r>
        <w:rPr>
          <w:color w:val="262628"/>
          <w:w w:val="105"/>
          <w:sz w:val="26"/>
        </w:rPr>
        <w:t>опухоли</w:t>
      </w:r>
      <w:r>
        <w:rPr>
          <w:color w:val="262628"/>
          <w:spacing w:val="-21"/>
          <w:w w:val="105"/>
          <w:sz w:val="26"/>
        </w:rPr>
        <w:t> </w:t>
      </w:r>
      <w:r>
        <w:rPr>
          <w:color w:val="262628"/>
          <w:w w:val="105"/>
          <w:sz w:val="26"/>
        </w:rPr>
        <w:t>или</w:t>
      </w:r>
      <w:r>
        <w:rPr>
          <w:color w:val="262628"/>
          <w:spacing w:val="-35"/>
          <w:w w:val="105"/>
          <w:sz w:val="26"/>
        </w:rPr>
        <w:t> </w:t>
      </w:r>
      <w:r>
        <w:rPr>
          <w:color w:val="262628"/>
          <w:w w:val="105"/>
          <w:sz w:val="26"/>
        </w:rPr>
        <w:t>с</w:t>
      </w:r>
      <w:r>
        <w:rPr>
          <w:color w:val="262628"/>
          <w:spacing w:val="-21"/>
          <w:w w:val="105"/>
          <w:sz w:val="26"/>
        </w:rPr>
        <w:t> </w:t>
      </w:r>
      <w:r>
        <w:rPr>
          <w:color w:val="262628"/>
          <w:w w:val="105"/>
          <w:sz w:val="26"/>
        </w:rPr>
        <w:t>момента</w:t>
      </w:r>
      <w:r>
        <w:rPr>
          <w:color w:val="262628"/>
          <w:spacing w:val="-22"/>
          <w:w w:val="105"/>
          <w:sz w:val="26"/>
        </w:rPr>
        <w:t> </w:t>
      </w:r>
      <w:r>
        <w:rPr>
          <w:color w:val="262628"/>
          <w:w w:val="105"/>
          <w:sz w:val="26"/>
        </w:rPr>
        <w:t>установления</w:t>
      </w:r>
      <w:r>
        <w:rPr>
          <w:color w:val="262628"/>
          <w:spacing w:val="-18"/>
          <w:w w:val="105"/>
          <w:sz w:val="26"/>
        </w:rPr>
        <w:t> </w:t>
      </w:r>
      <w:r>
        <w:rPr>
          <w:color w:val="262628"/>
          <w:w w:val="105"/>
          <w:sz w:val="26"/>
        </w:rPr>
        <w:t>предварительного</w:t>
      </w:r>
      <w:r>
        <w:rPr>
          <w:color w:val="262628"/>
          <w:spacing w:val="-39"/>
          <w:w w:val="105"/>
          <w:sz w:val="26"/>
        </w:rPr>
        <w:t> </w:t>
      </w:r>
      <w:r>
        <w:rPr>
          <w:color w:val="262628"/>
          <w:w w:val="105"/>
          <w:sz w:val="26"/>
        </w:rPr>
        <w:t>диагноза</w:t>
      </w:r>
      <w:r>
        <w:rPr>
          <w:color w:val="3B3D3D"/>
          <w:w w:val="105"/>
          <w:sz w:val="26"/>
        </w:rPr>
        <w:t> заболевания</w:t>
      </w:r>
      <w:r>
        <w:rPr>
          <w:color w:val="3B3D3D"/>
          <w:spacing w:val="2"/>
          <w:w w:val="105"/>
          <w:sz w:val="26"/>
        </w:rPr>
        <w:t> </w:t>
      </w:r>
      <w:r>
        <w:rPr>
          <w:color w:val="262628"/>
          <w:w w:val="105"/>
          <w:sz w:val="26"/>
        </w:rPr>
        <w:t>(состояния).</w:t>
      </w:r>
    </w:p>
    <w:p>
      <w:pPr>
        <w:pStyle w:val="BodyText"/>
        <w:spacing w:line="279" w:lineRule="exact"/>
        <w:ind w:left="1195"/>
      </w:pPr>
      <w:r>
        <w:rPr>
          <w:color w:val="262628"/>
          <w:w w:val="105"/>
        </w:rPr>
        <w:t>При выявлении </w:t>
      </w:r>
      <w:r>
        <w:rPr>
          <w:color w:val="3B3D3D"/>
          <w:w w:val="105"/>
        </w:rPr>
        <w:t>злокачественного </w:t>
      </w:r>
      <w:r>
        <w:rPr>
          <w:color w:val="262628"/>
          <w:w w:val="105"/>
        </w:rPr>
        <w:t>новообразования лечащий врач направляет</w:t>
      </w:r>
    </w:p>
    <w:p>
      <w:pPr>
        <w:pStyle w:val="BodyText"/>
        <w:spacing w:line="242" w:lineRule="auto"/>
        <w:ind w:left="542" w:right="463" w:firstLine="7"/>
      </w:pPr>
      <w:r>
        <w:rPr>
          <w:color w:val="262628"/>
        </w:rPr>
        <w:t>пациента в специализированную медицинскую организацию (специализированное структурное подразделение медицинской организации), имеющую лицензию на осуществление медицинской </w:t>
      </w:r>
      <w:r>
        <w:rPr>
          <w:color w:val="3B3D3D"/>
        </w:rPr>
        <w:t>деятельности </w:t>
      </w:r>
      <w:r>
        <w:rPr>
          <w:color w:val="262628"/>
        </w:rPr>
        <w:t>с указанием работ (услуг) по онкологии, </w:t>
      </w:r>
      <w:r>
        <w:rPr>
          <w:color w:val="262628"/>
          <w:sz w:val="28"/>
        </w:rPr>
        <w:t>для </w:t>
      </w:r>
      <w:r>
        <w:rPr>
          <w:color w:val="262628"/>
        </w:rPr>
        <w:t>оказания специализированной медицинской помощи </w:t>
      </w:r>
      <w:r>
        <w:rPr>
          <w:color w:val="3B3D3D"/>
        </w:rPr>
        <w:t>в </w:t>
      </w:r>
      <w:r>
        <w:rPr>
          <w:color w:val="262628"/>
        </w:rPr>
        <w:t>сроки, установленные настоящим разделом.</w:t>
      </w:r>
    </w:p>
    <w:p>
      <w:pPr>
        <w:spacing w:after="0" w:line="242" w:lineRule="auto"/>
        <w:sectPr>
          <w:pgSz w:w="11900" w:h="16840"/>
          <w:pgMar w:header="925" w:footer="0" w:top="1180" w:bottom="280" w:left="840" w:right="360"/>
        </w:sectPr>
      </w:pPr>
    </w:p>
    <w:p>
      <w:pPr>
        <w:pStyle w:val="BodyText"/>
        <w:spacing w:before="2"/>
        <w:jc w:val="left"/>
        <w:rPr>
          <w:sz w:val="17"/>
        </w:rPr>
      </w:pPr>
    </w:p>
    <w:p>
      <w:pPr>
        <w:pStyle w:val="BodyText"/>
        <w:spacing w:line="249" w:lineRule="auto" w:before="90"/>
        <w:ind w:left="525" w:right="492" w:firstLine="678"/>
      </w:pPr>
      <w:r>
        <w:rPr>
          <w:color w:val="242628"/>
          <w:w w:val="105"/>
        </w:rPr>
        <w:t>Очередность</w:t>
      </w:r>
      <w:r>
        <w:rPr>
          <w:color w:val="242628"/>
          <w:spacing w:val="-20"/>
          <w:w w:val="105"/>
        </w:rPr>
        <w:t> </w:t>
      </w:r>
      <w:r>
        <w:rPr>
          <w:color w:val="242628"/>
          <w:w w:val="105"/>
        </w:rPr>
        <w:t>оказания</w:t>
      </w:r>
      <w:r>
        <w:rPr>
          <w:color w:val="242628"/>
          <w:spacing w:val="-19"/>
          <w:w w:val="105"/>
        </w:rPr>
        <w:t> </w:t>
      </w:r>
      <w:r>
        <w:rPr>
          <w:color w:val="242628"/>
          <w:w w:val="105"/>
        </w:rPr>
        <w:t>стационарной</w:t>
      </w:r>
      <w:r>
        <w:rPr>
          <w:color w:val="242628"/>
          <w:spacing w:val="-14"/>
          <w:w w:val="105"/>
        </w:rPr>
        <w:t> </w:t>
      </w:r>
      <w:r>
        <w:rPr>
          <w:color w:val="242628"/>
          <w:w w:val="105"/>
        </w:rPr>
        <w:t>медицинской</w:t>
      </w:r>
      <w:r>
        <w:rPr>
          <w:color w:val="242628"/>
          <w:spacing w:val="-16"/>
          <w:w w:val="105"/>
        </w:rPr>
        <w:t> </w:t>
      </w:r>
      <w:r>
        <w:rPr>
          <w:color w:val="242628"/>
          <w:w w:val="105"/>
        </w:rPr>
        <w:t>помощи</w:t>
      </w:r>
      <w:r>
        <w:rPr>
          <w:color w:val="242628"/>
          <w:spacing w:val="-25"/>
          <w:w w:val="105"/>
        </w:rPr>
        <w:t> </w:t>
      </w:r>
      <w:r>
        <w:rPr>
          <w:color w:val="242628"/>
          <w:w w:val="105"/>
        </w:rPr>
        <w:t>в</w:t>
      </w:r>
      <w:r>
        <w:rPr>
          <w:color w:val="242628"/>
          <w:spacing w:val="-18"/>
          <w:w w:val="105"/>
        </w:rPr>
        <w:t> </w:t>
      </w:r>
      <w:r>
        <w:rPr>
          <w:color w:val="242628"/>
          <w:w w:val="105"/>
        </w:rPr>
        <w:t>плановой</w:t>
      </w:r>
      <w:r>
        <w:rPr>
          <w:color w:val="242628"/>
          <w:spacing w:val="-28"/>
          <w:w w:val="105"/>
        </w:rPr>
        <w:t> </w:t>
      </w:r>
      <w:r>
        <w:rPr>
          <w:color w:val="242628"/>
          <w:w w:val="105"/>
        </w:rPr>
        <w:t>форме зависит</w:t>
      </w:r>
      <w:r>
        <w:rPr>
          <w:color w:val="242628"/>
          <w:spacing w:val="-23"/>
          <w:w w:val="105"/>
        </w:rPr>
        <w:t> </w:t>
      </w:r>
      <w:r>
        <w:rPr>
          <w:color w:val="242628"/>
          <w:w w:val="105"/>
        </w:rPr>
        <w:t>от</w:t>
      </w:r>
      <w:r>
        <w:rPr>
          <w:color w:val="242628"/>
          <w:spacing w:val="-22"/>
          <w:w w:val="105"/>
        </w:rPr>
        <w:t> </w:t>
      </w:r>
      <w:r>
        <w:rPr>
          <w:color w:val="242628"/>
          <w:w w:val="105"/>
        </w:rPr>
        <w:t>степени</w:t>
      </w:r>
      <w:r>
        <w:rPr>
          <w:color w:val="242628"/>
          <w:spacing w:val="-15"/>
          <w:w w:val="105"/>
        </w:rPr>
        <w:t> </w:t>
      </w:r>
      <w:r>
        <w:rPr>
          <w:color w:val="242628"/>
          <w:w w:val="105"/>
        </w:rPr>
        <w:t>тяжести</w:t>
      </w:r>
      <w:r>
        <w:rPr>
          <w:color w:val="242628"/>
          <w:spacing w:val="-15"/>
          <w:w w:val="105"/>
        </w:rPr>
        <w:t> </w:t>
      </w:r>
      <w:r>
        <w:rPr>
          <w:color w:val="242628"/>
          <w:w w:val="105"/>
        </w:rPr>
        <w:t>состояния</w:t>
      </w:r>
      <w:r>
        <w:rPr>
          <w:color w:val="242628"/>
          <w:spacing w:val="-8"/>
          <w:w w:val="105"/>
        </w:rPr>
        <w:t> </w:t>
      </w:r>
      <w:r>
        <w:rPr>
          <w:color w:val="242628"/>
          <w:w w:val="105"/>
        </w:rPr>
        <w:t>пациента,</w:t>
      </w:r>
      <w:r>
        <w:rPr>
          <w:color w:val="242628"/>
          <w:spacing w:val="-14"/>
          <w:w w:val="105"/>
        </w:rPr>
        <w:t> </w:t>
      </w:r>
      <w:r>
        <w:rPr>
          <w:color w:val="242628"/>
          <w:w w:val="105"/>
        </w:rPr>
        <w:t>выраженности</w:t>
      </w:r>
      <w:r>
        <w:rPr>
          <w:color w:val="242628"/>
          <w:spacing w:val="-7"/>
          <w:w w:val="105"/>
        </w:rPr>
        <w:t> </w:t>
      </w:r>
      <w:r>
        <w:rPr>
          <w:color w:val="242628"/>
          <w:w w:val="105"/>
        </w:rPr>
        <w:t>клинических</w:t>
      </w:r>
      <w:r>
        <w:rPr>
          <w:color w:val="242628"/>
          <w:spacing w:val="-14"/>
          <w:w w:val="105"/>
        </w:rPr>
        <w:t> </w:t>
      </w:r>
      <w:r>
        <w:rPr>
          <w:color w:val="242628"/>
          <w:w w:val="105"/>
        </w:rPr>
        <w:t>симп</w:t>
      </w:r>
      <w:r>
        <w:rPr>
          <w:color w:val="242628"/>
          <w:spacing w:val="-52"/>
          <w:w w:val="105"/>
        </w:rPr>
        <w:t> </w:t>
      </w:r>
      <w:r>
        <w:rPr>
          <w:color w:val="050707"/>
          <w:w w:val="105"/>
        </w:rPr>
        <w:t>­ </w:t>
      </w:r>
      <w:r>
        <w:rPr>
          <w:color w:val="242628"/>
          <w:w w:val="105"/>
        </w:rPr>
        <w:t>томов,</w:t>
      </w:r>
      <w:r>
        <w:rPr>
          <w:color w:val="242628"/>
          <w:spacing w:val="-24"/>
          <w:w w:val="105"/>
        </w:rPr>
        <w:t> </w:t>
      </w:r>
      <w:r>
        <w:rPr>
          <w:color w:val="242628"/>
          <w:w w:val="105"/>
        </w:rPr>
        <w:t>требующих</w:t>
      </w:r>
      <w:r>
        <w:rPr>
          <w:color w:val="242628"/>
          <w:spacing w:val="-15"/>
          <w:w w:val="105"/>
        </w:rPr>
        <w:t> </w:t>
      </w:r>
      <w:r>
        <w:rPr>
          <w:color w:val="242628"/>
          <w:w w:val="105"/>
        </w:rPr>
        <w:t>госпитального</w:t>
      </w:r>
      <w:r>
        <w:rPr>
          <w:color w:val="242628"/>
          <w:spacing w:val="-7"/>
          <w:w w:val="105"/>
        </w:rPr>
        <w:t> </w:t>
      </w:r>
      <w:r>
        <w:rPr>
          <w:color w:val="242628"/>
          <w:w w:val="105"/>
        </w:rPr>
        <w:t>режима,</w:t>
      </w:r>
      <w:r>
        <w:rPr>
          <w:color w:val="242628"/>
          <w:spacing w:val="-24"/>
          <w:w w:val="105"/>
        </w:rPr>
        <w:t> </w:t>
      </w:r>
      <w:r>
        <w:rPr>
          <w:color w:val="242628"/>
          <w:w w:val="105"/>
        </w:rPr>
        <w:t>активной</w:t>
      </w:r>
      <w:r>
        <w:rPr>
          <w:color w:val="242628"/>
          <w:spacing w:val="-13"/>
          <w:w w:val="105"/>
        </w:rPr>
        <w:t> </w:t>
      </w:r>
      <w:r>
        <w:rPr>
          <w:color w:val="242628"/>
          <w:w w:val="105"/>
        </w:rPr>
        <w:t>терапии</w:t>
      </w:r>
      <w:r>
        <w:rPr>
          <w:color w:val="242628"/>
          <w:spacing w:val="-15"/>
          <w:w w:val="105"/>
        </w:rPr>
        <w:t> </w:t>
      </w:r>
      <w:r>
        <w:rPr>
          <w:color w:val="242628"/>
          <w:w w:val="105"/>
        </w:rPr>
        <w:t>и</w:t>
      </w:r>
      <w:r>
        <w:rPr>
          <w:color w:val="242628"/>
          <w:spacing w:val="-10"/>
          <w:w w:val="105"/>
        </w:rPr>
        <w:t> </w:t>
      </w:r>
      <w:r>
        <w:rPr>
          <w:color w:val="242628"/>
          <w:w w:val="105"/>
        </w:rPr>
        <w:t>круглосуrочного</w:t>
      </w:r>
      <w:r>
        <w:rPr>
          <w:color w:val="242628"/>
          <w:spacing w:val="-29"/>
          <w:w w:val="105"/>
        </w:rPr>
        <w:t> </w:t>
      </w:r>
      <w:r>
        <w:rPr>
          <w:color w:val="242628"/>
          <w:w w:val="105"/>
        </w:rPr>
        <w:t>ме­ дицинского</w:t>
      </w:r>
      <w:r>
        <w:rPr>
          <w:color w:val="242628"/>
          <w:spacing w:val="-10"/>
          <w:w w:val="105"/>
        </w:rPr>
        <w:t> </w:t>
      </w:r>
      <w:r>
        <w:rPr>
          <w:color w:val="242628"/>
          <w:w w:val="105"/>
        </w:rPr>
        <w:t>набmодения</w:t>
      </w:r>
      <w:r>
        <w:rPr>
          <w:color w:val="242628"/>
          <w:spacing w:val="-11"/>
          <w:w w:val="105"/>
        </w:rPr>
        <w:t> </w:t>
      </w:r>
      <w:r>
        <w:rPr>
          <w:color w:val="242628"/>
          <w:w w:val="105"/>
        </w:rPr>
        <w:t>при</w:t>
      </w:r>
      <w:r>
        <w:rPr>
          <w:color w:val="242628"/>
          <w:spacing w:val="-15"/>
          <w:w w:val="105"/>
        </w:rPr>
        <w:t> </w:t>
      </w:r>
      <w:r>
        <w:rPr>
          <w:color w:val="242628"/>
          <w:w w:val="105"/>
        </w:rPr>
        <w:t>условии,</w:t>
      </w:r>
      <w:r>
        <w:rPr>
          <w:color w:val="242628"/>
          <w:spacing w:val="-16"/>
          <w:w w:val="105"/>
        </w:rPr>
        <w:t> </w:t>
      </w:r>
      <w:r>
        <w:rPr>
          <w:color w:val="242628"/>
          <w:w w:val="105"/>
        </w:rPr>
        <w:t>что</w:t>
      </w:r>
      <w:r>
        <w:rPr>
          <w:color w:val="242628"/>
          <w:spacing w:val="-30"/>
          <w:w w:val="105"/>
        </w:rPr>
        <w:t> </w:t>
      </w:r>
      <w:r>
        <w:rPr>
          <w:color w:val="242628"/>
          <w:w w:val="105"/>
        </w:rPr>
        <w:t>отсрочка</w:t>
      </w:r>
      <w:r>
        <w:rPr>
          <w:color w:val="242628"/>
          <w:spacing w:val="-21"/>
          <w:w w:val="105"/>
        </w:rPr>
        <w:t> </w:t>
      </w:r>
      <w:r>
        <w:rPr>
          <w:color w:val="242628"/>
          <w:w w:val="105"/>
        </w:rPr>
        <w:t>оказания</w:t>
      </w:r>
      <w:r>
        <w:rPr>
          <w:color w:val="242628"/>
          <w:spacing w:val="-16"/>
          <w:w w:val="105"/>
        </w:rPr>
        <w:t> </w:t>
      </w:r>
      <w:r>
        <w:rPr>
          <w:color w:val="242628"/>
          <w:w w:val="105"/>
        </w:rPr>
        <w:t>медицинской</w:t>
      </w:r>
      <w:r>
        <w:rPr>
          <w:color w:val="242628"/>
          <w:spacing w:val="-2"/>
          <w:w w:val="105"/>
        </w:rPr>
        <w:t> </w:t>
      </w:r>
      <w:r>
        <w:rPr>
          <w:color w:val="242628"/>
          <w:w w:val="105"/>
        </w:rPr>
        <w:t>помощи на</w:t>
      </w:r>
      <w:r>
        <w:rPr>
          <w:color w:val="242628"/>
          <w:spacing w:val="-30"/>
          <w:w w:val="105"/>
        </w:rPr>
        <w:t> </w:t>
      </w:r>
      <w:r>
        <w:rPr>
          <w:color w:val="242628"/>
          <w:w w:val="105"/>
        </w:rPr>
        <w:t>определенное</w:t>
      </w:r>
      <w:r>
        <w:rPr>
          <w:color w:val="242628"/>
          <w:spacing w:val="-11"/>
          <w:w w:val="105"/>
        </w:rPr>
        <w:t> </w:t>
      </w:r>
      <w:r>
        <w:rPr>
          <w:color w:val="242628"/>
          <w:w w:val="105"/>
        </w:rPr>
        <w:t>время</w:t>
      </w:r>
      <w:r>
        <w:rPr>
          <w:color w:val="242628"/>
          <w:spacing w:val="-17"/>
          <w:w w:val="105"/>
        </w:rPr>
        <w:t> </w:t>
      </w:r>
      <w:r>
        <w:rPr>
          <w:color w:val="242628"/>
          <w:w w:val="105"/>
        </w:rPr>
        <w:t>не</w:t>
      </w:r>
      <w:r>
        <w:rPr>
          <w:color w:val="242628"/>
          <w:spacing w:val="-18"/>
          <w:w w:val="105"/>
        </w:rPr>
        <w:t> </w:t>
      </w:r>
      <w:r>
        <w:rPr>
          <w:color w:val="242628"/>
          <w:w w:val="105"/>
        </w:rPr>
        <w:t>повлечет</w:t>
      </w:r>
      <w:r>
        <w:rPr>
          <w:color w:val="242628"/>
          <w:spacing w:val="-3"/>
          <w:w w:val="105"/>
        </w:rPr>
        <w:t> </w:t>
      </w:r>
      <w:r>
        <w:rPr>
          <w:color w:val="242628"/>
          <w:w w:val="105"/>
        </w:rPr>
        <w:t>за</w:t>
      </w:r>
      <w:r>
        <w:rPr>
          <w:color w:val="242628"/>
          <w:spacing w:val="-9"/>
          <w:w w:val="105"/>
        </w:rPr>
        <w:t> </w:t>
      </w:r>
      <w:r>
        <w:rPr>
          <w:color w:val="242628"/>
          <w:w w:val="105"/>
        </w:rPr>
        <w:t>собой</w:t>
      </w:r>
      <w:r>
        <w:rPr>
          <w:color w:val="242628"/>
          <w:spacing w:val="-7"/>
          <w:w w:val="105"/>
        </w:rPr>
        <w:t> </w:t>
      </w:r>
      <w:r>
        <w:rPr>
          <w:color w:val="242628"/>
          <w:w w:val="105"/>
        </w:rPr>
        <w:t>ухудшения</w:t>
      </w:r>
      <w:r>
        <w:rPr>
          <w:color w:val="242628"/>
          <w:spacing w:val="-7"/>
          <w:w w:val="105"/>
        </w:rPr>
        <w:t> </w:t>
      </w:r>
      <w:r>
        <w:rPr>
          <w:color w:val="242628"/>
          <w:w w:val="105"/>
        </w:rPr>
        <w:t>состояния</w:t>
      </w:r>
      <w:r>
        <w:rPr>
          <w:color w:val="242628"/>
          <w:spacing w:val="-10"/>
          <w:w w:val="105"/>
        </w:rPr>
        <w:t> </w:t>
      </w:r>
      <w:r>
        <w:rPr>
          <w:color w:val="242628"/>
          <w:w w:val="105"/>
        </w:rPr>
        <w:t>здоровья</w:t>
      </w:r>
      <w:r>
        <w:rPr>
          <w:color w:val="242628"/>
          <w:spacing w:val="-21"/>
          <w:w w:val="105"/>
        </w:rPr>
        <w:t> </w:t>
      </w:r>
      <w:r>
        <w:rPr>
          <w:color w:val="242628"/>
          <w:w w:val="105"/>
        </w:rPr>
        <w:t>и</w:t>
      </w:r>
      <w:r>
        <w:rPr>
          <w:color w:val="242628"/>
          <w:spacing w:val="-7"/>
          <w:w w:val="105"/>
        </w:rPr>
        <w:t> </w:t>
      </w:r>
      <w:r>
        <w:rPr>
          <w:color w:val="242628"/>
          <w:spacing w:val="-4"/>
          <w:w w:val="105"/>
        </w:rPr>
        <w:t>угро</w:t>
      </w:r>
      <w:r>
        <w:rPr>
          <w:color w:val="050707"/>
          <w:spacing w:val="-4"/>
          <w:w w:val="105"/>
        </w:rPr>
        <w:t>­ </w:t>
      </w:r>
      <w:r>
        <w:rPr>
          <w:color w:val="242628"/>
          <w:w w:val="105"/>
        </w:rPr>
        <w:t>зы жизни</w:t>
      </w:r>
      <w:r>
        <w:rPr>
          <w:color w:val="242628"/>
          <w:spacing w:val="-40"/>
          <w:w w:val="105"/>
        </w:rPr>
        <w:t> </w:t>
      </w:r>
      <w:r>
        <w:rPr>
          <w:color w:val="242628"/>
          <w:w w:val="105"/>
        </w:rPr>
        <w:t>пациента.</w:t>
      </w:r>
    </w:p>
    <w:p>
      <w:pPr>
        <w:pStyle w:val="BodyText"/>
        <w:spacing w:line="249" w:lineRule="auto" w:before="4"/>
        <w:ind w:left="522" w:right="482" w:firstLine="675"/>
      </w:pPr>
      <w:r>
        <w:rPr>
          <w:color w:val="242628"/>
          <w:w w:val="105"/>
        </w:rPr>
        <w:t>В медицинской организации, оказывающей специализированную медицин­ скую</w:t>
      </w:r>
      <w:r>
        <w:rPr>
          <w:color w:val="242628"/>
          <w:spacing w:val="-29"/>
          <w:w w:val="105"/>
        </w:rPr>
        <w:t> </w:t>
      </w:r>
      <w:r>
        <w:rPr>
          <w:color w:val="242628"/>
          <w:w w:val="105"/>
        </w:rPr>
        <w:t>помощь,</w:t>
      </w:r>
      <w:r>
        <w:rPr>
          <w:color w:val="242628"/>
          <w:spacing w:val="-17"/>
          <w:w w:val="105"/>
        </w:rPr>
        <w:t> </w:t>
      </w:r>
      <w:r>
        <w:rPr>
          <w:color w:val="242628"/>
          <w:w w:val="105"/>
        </w:rPr>
        <w:t>в</w:t>
      </w:r>
      <w:r>
        <w:rPr>
          <w:color w:val="242628"/>
          <w:spacing w:val="-15"/>
          <w:w w:val="105"/>
        </w:rPr>
        <w:t> </w:t>
      </w:r>
      <w:r>
        <w:rPr>
          <w:color w:val="242628"/>
          <w:w w:val="105"/>
        </w:rPr>
        <w:t>том</w:t>
      </w:r>
      <w:r>
        <w:rPr>
          <w:color w:val="242628"/>
          <w:spacing w:val="-17"/>
          <w:w w:val="105"/>
        </w:rPr>
        <w:t> </w:t>
      </w:r>
      <w:r>
        <w:rPr>
          <w:color w:val="242628"/>
          <w:w w:val="105"/>
        </w:rPr>
        <w:t>числе</w:t>
      </w:r>
      <w:r>
        <w:rPr>
          <w:color w:val="242628"/>
          <w:spacing w:val="-28"/>
          <w:w w:val="105"/>
        </w:rPr>
        <w:t> </w:t>
      </w:r>
      <w:r>
        <w:rPr>
          <w:color w:val="242628"/>
          <w:w w:val="105"/>
        </w:rPr>
        <w:t>с</w:t>
      </w:r>
      <w:r>
        <w:rPr>
          <w:color w:val="242628"/>
          <w:spacing w:val="-18"/>
          <w:w w:val="105"/>
        </w:rPr>
        <w:t> </w:t>
      </w:r>
      <w:r>
        <w:rPr>
          <w:color w:val="242628"/>
          <w:w w:val="105"/>
        </w:rPr>
        <w:t>применением</w:t>
      </w:r>
      <w:r>
        <w:rPr>
          <w:color w:val="242628"/>
          <w:spacing w:val="-4"/>
          <w:w w:val="105"/>
        </w:rPr>
        <w:t> </w:t>
      </w:r>
      <w:r>
        <w:rPr>
          <w:color w:val="242628"/>
          <w:w w:val="105"/>
        </w:rPr>
        <w:t>вспомогательных</w:t>
      </w:r>
      <w:r>
        <w:rPr>
          <w:color w:val="242628"/>
          <w:spacing w:val="-41"/>
          <w:w w:val="105"/>
        </w:rPr>
        <w:t> </w:t>
      </w:r>
      <w:r>
        <w:rPr>
          <w:color w:val="242628"/>
          <w:w w:val="105"/>
        </w:rPr>
        <w:t>репродуктивных</w:t>
      </w:r>
      <w:r>
        <w:rPr>
          <w:color w:val="242628"/>
          <w:spacing w:val="-40"/>
          <w:w w:val="105"/>
        </w:rPr>
        <w:t> </w:t>
      </w:r>
      <w:r>
        <w:rPr>
          <w:color w:val="242628"/>
          <w:w w:val="105"/>
        </w:rPr>
        <w:t>техно</w:t>
      </w:r>
      <w:r>
        <w:rPr>
          <w:color w:val="050707"/>
          <w:w w:val="105"/>
        </w:rPr>
        <w:t>­ </w:t>
      </w:r>
      <w:r>
        <w:rPr>
          <w:color w:val="242628"/>
          <w:w w:val="105"/>
        </w:rPr>
        <w:t>логий</w:t>
      </w:r>
      <w:r>
        <w:rPr>
          <w:color w:val="242628"/>
          <w:spacing w:val="-21"/>
          <w:w w:val="105"/>
        </w:rPr>
        <w:t> </w:t>
      </w:r>
      <w:r>
        <w:rPr>
          <w:color w:val="242628"/>
          <w:w w:val="105"/>
        </w:rPr>
        <w:t>(экстракорпорального</w:t>
      </w:r>
      <w:r>
        <w:rPr>
          <w:color w:val="242628"/>
          <w:spacing w:val="-34"/>
          <w:w w:val="105"/>
        </w:rPr>
        <w:t> </w:t>
      </w:r>
      <w:r>
        <w:rPr>
          <w:color w:val="242628"/>
          <w:w w:val="105"/>
        </w:rPr>
        <w:t>оплодотворения),</w:t>
      </w:r>
      <w:r>
        <w:rPr>
          <w:color w:val="242628"/>
          <w:spacing w:val="-31"/>
          <w:w w:val="105"/>
        </w:rPr>
        <w:t> </w:t>
      </w:r>
      <w:r>
        <w:rPr>
          <w:color w:val="242628"/>
          <w:w w:val="105"/>
        </w:rPr>
        <w:t>ведется</w:t>
      </w:r>
      <w:r>
        <w:rPr>
          <w:color w:val="242628"/>
          <w:spacing w:val="-21"/>
          <w:w w:val="105"/>
        </w:rPr>
        <w:t> </w:t>
      </w:r>
      <w:r>
        <w:rPr>
          <w:color w:val="242628"/>
          <w:w w:val="105"/>
        </w:rPr>
        <w:t>лист</w:t>
      </w:r>
      <w:r>
        <w:rPr>
          <w:color w:val="242628"/>
          <w:spacing w:val="-24"/>
          <w:w w:val="105"/>
        </w:rPr>
        <w:t> </w:t>
      </w:r>
      <w:r>
        <w:rPr>
          <w:color w:val="242628"/>
          <w:w w:val="105"/>
        </w:rPr>
        <w:t>ожидания</w:t>
      </w:r>
      <w:r>
        <w:rPr>
          <w:color w:val="242628"/>
          <w:spacing w:val="-24"/>
          <w:w w:val="105"/>
        </w:rPr>
        <w:t> </w:t>
      </w:r>
      <w:r>
        <w:rPr>
          <w:color w:val="242628"/>
          <w:w w:val="105"/>
        </w:rPr>
        <w:t>оказания</w:t>
      </w:r>
      <w:r>
        <w:rPr>
          <w:color w:val="242628"/>
          <w:spacing w:val="-20"/>
          <w:w w:val="105"/>
        </w:rPr>
        <w:t> </w:t>
      </w:r>
      <w:r>
        <w:rPr>
          <w:color w:val="242628"/>
          <w:w w:val="105"/>
        </w:rPr>
        <w:t>спе­ циализированной медицинской помощи в плановой форме по каждому профилю медицинской помощи. Информирование граждан о сроках ожидания госпитализа­ ции</w:t>
      </w:r>
      <w:r>
        <w:rPr>
          <w:color w:val="242628"/>
          <w:spacing w:val="-19"/>
          <w:w w:val="105"/>
        </w:rPr>
        <w:t> </w:t>
      </w:r>
      <w:r>
        <w:rPr>
          <w:color w:val="242628"/>
          <w:w w:val="105"/>
        </w:rPr>
        <w:t>осуществляется</w:t>
      </w:r>
      <w:r>
        <w:rPr>
          <w:color w:val="242628"/>
          <w:spacing w:val="-17"/>
          <w:w w:val="105"/>
        </w:rPr>
        <w:t> </w:t>
      </w:r>
      <w:r>
        <w:rPr>
          <w:color w:val="242628"/>
          <w:w w:val="105"/>
        </w:rPr>
        <w:t>в</w:t>
      </w:r>
      <w:r>
        <w:rPr>
          <w:color w:val="242628"/>
          <w:spacing w:val="-3"/>
          <w:w w:val="105"/>
        </w:rPr>
        <w:t> </w:t>
      </w:r>
      <w:r>
        <w:rPr>
          <w:color w:val="242628"/>
          <w:w w:val="105"/>
        </w:rPr>
        <w:t>доступной</w:t>
      </w:r>
      <w:r>
        <w:rPr>
          <w:color w:val="242628"/>
          <w:spacing w:val="1"/>
          <w:w w:val="105"/>
        </w:rPr>
        <w:t> </w:t>
      </w:r>
      <w:r>
        <w:rPr>
          <w:color w:val="242628"/>
          <w:w w:val="105"/>
        </w:rPr>
        <w:t>форме,</w:t>
      </w:r>
      <w:r>
        <w:rPr>
          <w:color w:val="242628"/>
          <w:spacing w:val="-5"/>
          <w:w w:val="105"/>
        </w:rPr>
        <w:t> </w:t>
      </w:r>
      <w:r>
        <w:rPr>
          <w:color w:val="242628"/>
          <w:w w:val="105"/>
        </w:rPr>
        <w:t>в</w:t>
      </w:r>
      <w:r>
        <w:rPr>
          <w:color w:val="242628"/>
          <w:spacing w:val="-3"/>
          <w:w w:val="105"/>
        </w:rPr>
        <w:t> </w:t>
      </w:r>
      <w:r>
        <w:rPr>
          <w:color w:val="242628"/>
          <w:w w:val="105"/>
        </w:rPr>
        <w:t>том</w:t>
      </w:r>
      <w:r>
        <w:rPr>
          <w:color w:val="242628"/>
          <w:spacing w:val="-6"/>
          <w:w w:val="105"/>
        </w:rPr>
        <w:t> </w:t>
      </w:r>
      <w:r>
        <w:rPr>
          <w:color w:val="242628"/>
          <w:w w:val="105"/>
        </w:rPr>
        <w:t>числе</w:t>
      </w:r>
      <w:r>
        <w:rPr>
          <w:color w:val="242628"/>
          <w:spacing w:val="-6"/>
          <w:w w:val="105"/>
        </w:rPr>
        <w:t> </w:t>
      </w:r>
      <w:r>
        <w:rPr>
          <w:color w:val="242628"/>
          <w:w w:val="105"/>
        </w:rPr>
        <w:t>с</w:t>
      </w:r>
      <w:r>
        <w:rPr>
          <w:color w:val="242628"/>
          <w:spacing w:val="5"/>
          <w:w w:val="105"/>
        </w:rPr>
        <w:t> </w:t>
      </w:r>
      <w:r>
        <w:rPr>
          <w:color w:val="242628"/>
          <w:w w:val="105"/>
        </w:rPr>
        <w:t>использованием</w:t>
      </w:r>
      <w:r>
        <w:rPr>
          <w:color w:val="242628"/>
          <w:spacing w:val="-17"/>
          <w:w w:val="105"/>
        </w:rPr>
        <w:t> </w:t>
      </w:r>
      <w:r>
        <w:rPr>
          <w:color w:val="242628"/>
          <w:spacing w:val="-7"/>
          <w:w w:val="105"/>
        </w:rPr>
        <w:t>информаци</w:t>
      </w:r>
      <w:r>
        <w:rPr>
          <w:color w:val="050707"/>
          <w:spacing w:val="-7"/>
          <w:w w:val="105"/>
        </w:rPr>
        <w:t>­ </w:t>
      </w:r>
      <w:r>
        <w:rPr>
          <w:color w:val="242628"/>
          <w:w w:val="105"/>
        </w:rPr>
        <w:t>онно-телекоммуникационной сети </w:t>
      </w:r>
      <w:r>
        <w:rPr>
          <w:color w:val="242628"/>
          <w:spacing w:val="-7"/>
          <w:w w:val="105"/>
        </w:rPr>
        <w:t>«Интернет»</w:t>
      </w:r>
      <w:r>
        <w:rPr>
          <w:color w:val="4F4F4F"/>
          <w:spacing w:val="-7"/>
          <w:w w:val="105"/>
        </w:rPr>
        <w:t>, </w:t>
      </w:r>
      <w:r>
        <w:rPr>
          <w:color w:val="242628"/>
          <w:w w:val="105"/>
        </w:rPr>
        <w:t>с учетом требований законодатель­ ства</w:t>
      </w:r>
      <w:r>
        <w:rPr>
          <w:color w:val="242628"/>
          <w:spacing w:val="-40"/>
          <w:w w:val="105"/>
        </w:rPr>
        <w:t> </w:t>
      </w:r>
      <w:r>
        <w:rPr>
          <w:color w:val="242628"/>
          <w:w w:val="105"/>
        </w:rPr>
        <w:t>Российской</w:t>
      </w:r>
      <w:r>
        <w:rPr>
          <w:color w:val="242628"/>
          <w:spacing w:val="3"/>
          <w:w w:val="105"/>
        </w:rPr>
        <w:t> </w:t>
      </w:r>
      <w:r>
        <w:rPr>
          <w:color w:val="242628"/>
          <w:w w:val="105"/>
        </w:rPr>
        <w:t>Федерации</w:t>
      </w:r>
      <w:r>
        <w:rPr>
          <w:color w:val="242628"/>
          <w:spacing w:val="-5"/>
          <w:w w:val="105"/>
        </w:rPr>
        <w:t> </w:t>
      </w:r>
      <w:r>
        <w:rPr>
          <w:color w:val="242628"/>
          <w:w w:val="105"/>
        </w:rPr>
        <w:t>в</w:t>
      </w:r>
      <w:r>
        <w:rPr>
          <w:color w:val="242628"/>
          <w:spacing w:val="-10"/>
          <w:w w:val="105"/>
        </w:rPr>
        <w:t> </w:t>
      </w:r>
      <w:r>
        <w:rPr>
          <w:color w:val="242628"/>
          <w:w w:val="105"/>
        </w:rPr>
        <w:t>области</w:t>
      </w:r>
      <w:r>
        <w:rPr>
          <w:color w:val="242628"/>
          <w:spacing w:val="-5"/>
          <w:w w:val="105"/>
        </w:rPr>
        <w:t> </w:t>
      </w:r>
      <w:r>
        <w:rPr>
          <w:color w:val="242628"/>
          <w:w w:val="105"/>
        </w:rPr>
        <w:t>персональных</w:t>
      </w:r>
      <w:r>
        <w:rPr>
          <w:color w:val="242628"/>
          <w:spacing w:val="-4"/>
          <w:w w:val="105"/>
        </w:rPr>
        <w:t> </w:t>
      </w:r>
      <w:r>
        <w:rPr>
          <w:color w:val="242628"/>
          <w:w w:val="105"/>
        </w:rPr>
        <w:t>данных.</w:t>
      </w:r>
    </w:p>
    <w:p>
      <w:pPr>
        <w:pStyle w:val="BodyText"/>
        <w:spacing w:line="247" w:lineRule="auto" w:before="9"/>
        <w:ind w:left="522" w:right="494" w:firstLine="670"/>
      </w:pPr>
      <w:r>
        <w:rPr>
          <w:color w:val="242628"/>
          <w:w w:val="105"/>
        </w:rPr>
        <w:t>Спорные и конфликтные случаи</w:t>
      </w:r>
      <w:r>
        <w:rPr>
          <w:color w:val="4F4F4F"/>
          <w:w w:val="105"/>
        </w:rPr>
        <w:t>, </w:t>
      </w:r>
      <w:r>
        <w:rPr>
          <w:color w:val="242628"/>
          <w:w w:val="105"/>
        </w:rPr>
        <w:t>касающиеся плановой госпитализации, ре</w:t>
      </w:r>
      <w:r>
        <w:rPr>
          <w:color w:val="050707"/>
          <w:w w:val="105"/>
        </w:rPr>
        <w:t>­ </w:t>
      </w:r>
      <w:r>
        <w:rPr>
          <w:color w:val="242628"/>
          <w:w w:val="105"/>
        </w:rPr>
        <w:t>шаются врачебной комиссией медицинской организации, в которую пациент направлен на госпитализацию</w:t>
      </w:r>
      <w:r>
        <w:rPr>
          <w:color w:val="4F4F4F"/>
          <w:w w:val="105"/>
        </w:rPr>
        <w:t>.</w:t>
      </w:r>
    </w:p>
    <w:p>
      <w:pPr>
        <w:pStyle w:val="ListParagraph"/>
        <w:numPr>
          <w:ilvl w:val="1"/>
          <w:numId w:val="16"/>
        </w:numPr>
        <w:tabs>
          <w:tab w:pos="1802" w:val="left" w:leader="none"/>
        </w:tabs>
        <w:spacing w:line="242" w:lineRule="auto" w:before="0" w:after="0"/>
        <w:ind w:left="525" w:right="470" w:firstLine="676"/>
        <w:jc w:val="both"/>
        <w:rPr>
          <w:color w:val="242628"/>
          <w:sz w:val="26"/>
        </w:rPr>
      </w:pPr>
      <w:r>
        <w:rPr>
          <w:color w:val="242628"/>
          <w:w w:val="105"/>
          <w:sz w:val="26"/>
        </w:rPr>
        <w:t>Очередность оказания высокотехнологичной медицинской помощи в плановой форме определяется листом ожидания медицинской организации,</w:t>
      </w:r>
      <w:r>
        <w:rPr>
          <w:color w:val="242628"/>
          <w:spacing w:val="-31"/>
          <w:w w:val="105"/>
          <w:sz w:val="26"/>
        </w:rPr>
        <w:t> </w:t>
      </w:r>
      <w:r>
        <w:rPr>
          <w:color w:val="242628"/>
          <w:w w:val="105"/>
          <w:sz w:val="26"/>
        </w:rPr>
        <w:t>оказы­ вающей высокотехнологичную медицинскую помощь в рамках установленного</w:t>
      </w:r>
      <w:r>
        <w:rPr>
          <w:color w:val="242628"/>
          <w:spacing w:val="-44"/>
          <w:w w:val="105"/>
          <w:sz w:val="26"/>
        </w:rPr>
        <w:t> </w:t>
      </w:r>
      <w:r>
        <w:rPr>
          <w:color w:val="242628"/>
          <w:w w:val="105"/>
          <w:sz w:val="26"/>
        </w:rPr>
        <w:t>за­ дания (далее - лист ожидания). Типовая форма и порядок ведения листа ожидания устанавливаются</w:t>
      </w:r>
      <w:r>
        <w:rPr>
          <w:color w:val="242628"/>
          <w:spacing w:val="-45"/>
          <w:w w:val="105"/>
          <w:sz w:val="26"/>
        </w:rPr>
        <w:t> </w:t>
      </w:r>
      <w:r>
        <w:rPr>
          <w:color w:val="242628"/>
          <w:w w:val="105"/>
          <w:sz w:val="26"/>
        </w:rPr>
        <w:t>Министерством</w:t>
      </w:r>
      <w:r>
        <w:rPr>
          <w:color w:val="242628"/>
          <w:spacing w:val="-8"/>
          <w:w w:val="105"/>
          <w:sz w:val="26"/>
        </w:rPr>
        <w:t> </w:t>
      </w:r>
      <w:r>
        <w:rPr>
          <w:color w:val="242628"/>
          <w:w w:val="105"/>
          <w:sz w:val="26"/>
        </w:rPr>
        <w:t>здравоохранения</w:t>
      </w:r>
      <w:r>
        <w:rPr>
          <w:color w:val="242628"/>
          <w:spacing w:val="-41"/>
          <w:w w:val="105"/>
          <w:sz w:val="26"/>
        </w:rPr>
        <w:t> </w:t>
      </w:r>
      <w:r>
        <w:rPr>
          <w:color w:val="242628"/>
          <w:w w:val="105"/>
          <w:sz w:val="26"/>
        </w:rPr>
        <w:t>Республики</w:t>
      </w:r>
      <w:r>
        <w:rPr>
          <w:color w:val="242628"/>
          <w:spacing w:val="3"/>
          <w:w w:val="105"/>
          <w:sz w:val="26"/>
        </w:rPr>
        <w:t> </w:t>
      </w:r>
      <w:r>
        <w:rPr>
          <w:color w:val="242628"/>
          <w:w w:val="105"/>
          <w:sz w:val="26"/>
        </w:rPr>
        <w:t>Татарстан.</w:t>
      </w:r>
    </w:p>
    <w:p>
      <w:pPr>
        <w:pStyle w:val="ListParagraph"/>
        <w:numPr>
          <w:ilvl w:val="1"/>
          <w:numId w:val="16"/>
        </w:numPr>
        <w:tabs>
          <w:tab w:pos="1864" w:val="left" w:leader="none"/>
        </w:tabs>
        <w:spacing w:line="235" w:lineRule="auto" w:before="0" w:after="0"/>
        <w:ind w:left="531" w:right="467" w:firstLine="669"/>
        <w:jc w:val="both"/>
        <w:rPr>
          <w:color w:val="242628"/>
          <w:sz w:val="26"/>
        </w:rPr>
      </w:pPr>
      <w:r>
        <w:rPr>
          <w:color w:val="242628"/>
          <w:w w:val="105"/>
          <w:sz w:val="26"/>
        </w:rPr>
        <w:t>Порядок организации оказания медицинской помощи с применением вспомогательных репродуктивных технологий утверждается Министерством здра­ воохранения Республики</w:t>
      </w:r>
      <w:r>
        <w:rPr>
          <w:color w:val="242628"/>
          <w:spacing w:val="-6"/>
          <w:w w:val="105"/>
          <w:sz w:val="26"/>
        </w:rPr>
        <w:t> </w:t>
      </w:r>
      <w:r>
        <w:rPr>
          <w:color w:val="242628"/>
          <w:w w:val="105"/>
          <w:sz w:val="26"/>
        </w:rPr>
        <w:t>Татарстан.</w:t>
      </w:r>
    </w:p>
    <w:p>
      <w:pPr>
        <w:pStyle w:val="BodyText"/>
        <w:ind w:left="528" w:right="451" w:firstLine="659"/>
      </w:pPr>
      <w:r>
        <w:rPr>
          <w:color w:val="242628"/>
          <w:w w:val="105"/>
        </w:rPr>
        <w:t>Информирование граждан о сроках ожидания применения вспомогательных репродуктивных технологий (экстракорпорального оплодотворения)</w:t>
      </w:r>
      <w:r>
        <w:rPr>
          <w:color w:val="242628"/>
          <w:spacing w:val="-48"/>
          <w:w w:val="105"/>
        </w:rPr>
        <w:t> </w:t>
      </w:r>
      <w:r>
        <w:rPr>
          <w:color w:val="242628"/>
          <w:spacing w:val="-5"/>
          <w:w w:val="105"/>
        </w:rPr>
        <w:t>осуществляет</w:t>
      </w:r>
      <w:r>
        <w:rPr>
          <w:color w:val="050707"/>
          <w:spacing w:val="-5"/>
          <w:w w:val="105"/>
        </w:rPr>
        <w:t>­ </w:t>
      </w:r>
      <w:r>
        <w:rPr>
          <w:color w:val="242628"/>
          <w:w w:val="105"/>
        </w:rPr>
        <w:t>ся</w:t>
      </w:r>
      <w:r>
        <w:rPr>
          <w:color w:val="242628"/>
          <w:spacing w:val="-34"/>
          <w:w w:val="105"/>
        </w:rPr>
        <w:t> </w:t>
      </w:r>
      <w:r>
        <w:rPr>
          <w:color w:val="242628"/>
          <w:w w:val="105"/>
        </w:rPr>
        <w:t>в</w:t>
      </w:r>
      <w:r>
        <w:rPr>
          <w:color w:val="242628"/>
          <w:spacing w:val="-20"/>
          <w:w w:val="105"/>
        </w:rPr>
        <w:t> </w:t>
      </w:r>
      <w:r>
        <w:rPr>
          <w:color w:val="242628"/>
          <w:w w:val="105"/>
        </w:rPr>
        <w:t>доступной</w:t>
      </w:r>
      <w:r>
        <w:rPr>
          <w:color w:val="242628"/>
          <w:spacing w:val="-18"/>
          <w:w w:val="105"/>
        </w:rPr>
        <w:t> </w:t>
      </w:r>
      <w:r>
        <w:rPr>
          <w:color w:val="242628"/>
          <w:w w:val="105"/>
        </w:rPr>
        <w:t>форме,</w:t>
      </w:r>
      <w:r>
        <w:rPr>
          <w:color w:val="242628"/>
          <w:spacing w:val="-23"/>
          <w:w w:val="105"/>
        </w:rPr>
        <w:t> </w:t>
      </w:r>
      <w:r>
        <w:rPr>
          <w:color w:val="242628"/>
          <w:w w:val="105"/>
        </w:rPr>
        <w:t>в</w:t>
      </w:r>
      <w:r>
        <w:rPr>
          <w:color w:val="242628"/>
          <w:spacing w:val="-19"/>
          <w:w w:val="105"/>
        </w:rPr>
        <w:t> </w:t>
      </w:r>
      <w:r>
        <w:rPr>
          <w:color w:val="242628"/>
          <w:w w:val="105"/>
        </w:rPr>
        <w:t>том</w:t>
      </w:r>
      <w:r>
        <w:rPr>
          <w:color w:val="242628"/>
          <w:spacing w:val="-20"/>
          <w:w w:val="105"/>
        </w:rPr>
        <w:t> </w:t>
      </w:r>
      <w:r>
        <w:rPr>
          <w:color w:val="242628"/>
          <w:w w:val="105"/>
        </w:rPr>
        <w:t>числе</w:t>
      </w:r>
      <w:r>
        <w:rPr>
          <w:color w:val="242628"/>
          <w:spacing w:val="-25"/>
          <w:w w:val="105"/>
        </w:rPr>
        <w:t> </w:t>
      </w:r>
      <w:r>
        <w:rPr>
          <w:color w:val="242628"/>
          <w:w w:val="105"/>
        </w:rPr>
        <w:t>с</w:t>
      </w:r>
      <w:r>
        <w:rPr>
          <w:color w:val="242628"/>
          <w:spacing w:val="-15"/>
          <w:w w:val="105"/>
        </w:rPr>
        <w:t> </w:t>
      </w:r>
      <w:r>
        <w:rPr>
          <w:color w:val="242628"/>
          <w:w w:val="105"/>
        </w:rPr>
        <w:t>использованием</w:t>
      </w:r>
      <w:r>
        <w:rPr>
          <w:color w:val="242628"/>
          <w:spacing w:val="-25"/>
          <w:w w:val="105"/>
        </w:rPr>
        <w:t> </w:t>
      </w:r>
      <w:r>
        <w:rPr>
          <w:color w:val="242628"/>
          <w:w w:val="105"/>
        </w:rPr>
        <w:t>информационно-телекоммуни­ кационной</w:t>
      </w:r>
      <w:r>
        <w:rPr>
          <w:color w:val="242628"/>
          <w:spacing w:val="-19"/>
          <w:w w:val="105"/>
        </w:rPr>
        <w:t> </w:t>
      </w:r>
      <w:r>
        <w:rPr>
          <w:color w:val="242628"/>
          <w:w w:val="105"/>
        </w:rPr>
        <w:t>сети</w:t>
      </w:r>
      <w:r>
        <w:rPr>
          <w:color w:val="242628"/>
          <w:spacing w:val="-20"/>
          <w:w w:val="105"/>
        </w:rPr>
        <w:t> </w:t>
      </w:r>
      <w:r>
        <w:rPr>
          <w:color w:val="242628"/>
          <w:w w:val="105"/>
        </w:rPr>
        <w:t>«Интернет»,</w:t>
      </w:r>
      <w:r>
        <w:rPr>
          <w:color w:val="242628"/>
          <w:spacing w:val="-20"/>
          <w:w w:val="105"/>
        </w:rPr>
        <w:t> </w:t>
      </w:r>
      <w:r>
        <w:rPr>
          <w:color w:val="242628"/>
          <w:w w:val="105"/>
        </w:rPr>
        <w:t>с</w:t>
      </w:r>
      <w:r>
        <w:rPr>
          <w:color w:val="242628"/>
          <w:spacing w:val="-14"/>
          <w:w w:val="105"/>
        </w:rPr>
        <w:t> </w:t>
      </w:r>
      <w:r>
        <w:rPr>
          <w:color w:val="242628"/>
          <w:w w:val="105"/>
        </w:rPr>
        <w:t>учетом</w:t>
      </w:r>
      <w:r>
        <w:rPr>
          <w:color w:val="242628"/>
          <w:spacing w:val="-27"/>
          <w:w w:val="105"/>
        </w:rPr>
        <w:t> </w:t>
      </w:r>
      <w:r>
        <w:rPr>
          <w:color w:val="242628"/>
          <w:w w:val="105"/>
        </w:rPr>
        <w:t>требований</w:t>
      </w:r>
      <w:r>
        <w:rPr>
          <w:color w:val="242628"/>
          <w:spacing w:val="-16"/>
          <w:w w:val="105"/>
        </w:rPr>
        <w:t> </w:t>
      </w:r>
      <w:r>
        <w:rPr>
          <w:color w:val="242628"/>
          <w:w w:val="105"/>
        </w:rPr>
        <w:t>законодательства</w:t>
      </w:r>
      <w:r>
        <w:rPr>
          <w:color w:val="242628"/>
          <w:spacing w:val="-41"/>
          <w:w w:val="105"/>
        </w:rPr>
        <w:t> </w:t>
      </w:r>
      <w:r>
        <w:rPr>
          <w:color w:val="242628"/>
          <w:w w:val="105"/>
        </w:rPr>
        <w:t>Российской</w:t>
      </w:r>
      <w:r>
        <w:rPr>
          <w:color w:val="242628"/>
          <w:spacing w:val="-15"/>
          <w:w w:val="105"/>
        </w:rPr>
        <w:t> </w:t>
      </w:r>
      <w:r>
        <w:rPr>
          <w:color w:val="242628"/>
          <w:w w:val="105"/>
        </w:rPr>
        <w:t>Фе­ дерации о персональных</w:t>
      </w:r>
      <w:r>
        <w:rPr>
          <w:color w:val="242628"/>
          <w:spacing w:val="-2"/>
          <w:w w:val="105"/>
        </w:rPr>
        <w:t> </w:t>
      </w:r>
      <w:r>
        <w:rPr>
          <w:color w:val="242628"/>
          <w:w w:val="105"/>
        </w:rPr>
        <w:t>данных.</w:t>
      </w:r>
    </w:p>
    <w:p>
      <w:pPr>
        <w:pStyle w:val="BodyText"/>
        <w:spacing w:before="5"/>
        <w:jc w:val="left"/>
      </w:pPr>
    </w:p>
    <w:p>
      <w:pPr>
        <w:pStyle w:val="ListParagraph"/>
        <w:numPr>
          <w:ilvl w:val="0"/>
          <w:numId w:val="16"/>
        </w:numPr>
        <w:tabs>
          <w:tab w:pos="999" w:val="left" w:leader="none"/>
        </w:tabs>
        <w:spacing w:line="235" w:lineRule="auto" w:before="0" w:after="0"/>
        <w:ind w:left="1026" w:right="561" w:hanging="424"/>
        <w:jc w:val="left"/>
        <w:rPr>
          <w:color w:val="242628"/>
          <w:sz w:val="26"/>
        </w:rPr>
      </w:pPr>
      <w:r>
        <w:rPr>
          <w:color w:val="242628"/>
          <w:sz w:val="26"/>
        </w:rPr>
        <w:t>Порядок реализации установленного законодательством Российской Федерации права внеочередного оказания медицинской помощи отдельным</w:t>
      </w:r>
      <w:r>
        <w:rPr>
          <w:color w:val="242628"/>
          <w:spacing w:val="5"/>
          <w:sz w:val="26"/>
        </w:rPr>
        <w:t> </w:t>
      </w:r>
      <w:r>
        <w:rPr>
          <w:color w:val="242628"/>
          <w:sz w:val="26"/>
        </w:rPr>
        <w:t>категориям</w:t>
      </w:r>
    </w:p>
    <w:p>
      <w:pPr>
        <w:pStyle w:val="BodyText"/>
        <w:spacing w:line="235" w:lineRule="auto" w:before="3"/>
        <w:ind w:left="3106" w:right="1563" w:hanging="1528"/>
        <w:jc w:val="left"/>
      </w:pPr>
      <w:r>
        <w:rPr>
          <w:color w:val="242628"/>
        </w:rPr>
        <w:t>граждан в медицинских организациях, участвующих в Программе, в том числе ветеранам боевых</w:t>
      </w:r>
      <w:r>
        <w:rPr>
          <w:color w:val="242628"/>
          <w:spacing w:val="-9"/>
        </w:rPr>
        <w:t> </w:t>
      </w:r>
      <w:r>
        <w:rPr>
          <w:color w:val="242628"/>
        </w:rPr>
        <w:t>действий</w:t>
      </w:r>
    </w:p>
    <w:p>
      <w:pPr>
        <w:pStyle w:val="BodyText"/>
        <w:spacing w:before="5"/>
        <w:jc w:val="left"/>
        <w:rPr>
          <w:sz w:val="27"/>
        </w:rPr>
      </w:pPr>
    </w:p>
    <w:p>
      <w:pPr>
        <w:pStyle w:val="ListParagraph"/>
        <w:numPr>
          <w:ilvl w:val="1"/>
          <w:numId w:val="16"/>
        </w:numPr>
        <w:tabs>
          <w:tab w:pos="1797" w:val="left" w:leader="none"/>
        </w:tabs>
        <w:spacing w:line="235" w:lineRule="auto" w:before="0" w:after="0"/>
        <w:ind w:left="532" w:right="476" w:firstLine="669"/>
        <w:jc w:val="left"/>
        <w:rPr>
          <w:color w:val="242628"/>
          <w:sz w:val="26"/>
        </w:rPr>
      </w:pPr>
      <w:r>
        <w:rPr>
          <w:color w:val="242628"/>
          <w:w w:val="105"/>
          <w:sz w:val="26"/>
        </w:rPr>
        <w:t>Право на внеочередное оказание медицинской помощи имеют следую- щие категории</w:t>
      </w:r>
      <w:r>
        <w:rPr>
          <w:color w:val="242628"/>
          <w:spacing w:val="-10"/>
          <w:w w:val="105"/>
          <w:sz w:val="26"/>
        </w:rPr>
        <w:t> </w:t>
      </w:r>
      <w:r>
        <w:rPr>
          <w:color w:val="242628"/>
          <w:w w:val="105"/>
          <w:sz w:val="26"/>
        </w:rPr>
        <w:t>граждан:</w:t>
      </w:r>
    </w:p>
    <w:p>
      <w:pPr>
        <w:pStyle w:val="BodyText"/>
        <w:spacing w:line="213" w:lineRule="auto" w:before="44"/>
        <w:ind w:left="1197" w:right="5920"/>
        <w:jc w:val="left"/>
      </w:pPr>
      <w:r>
        <w:rPr>
          <w:color w:val="242628"/>
          <w:w w:val="105"/>
        </w:rPr>
        <w:t>Герои Советского Союза; Герои Российской Федерации;</w:t>
      </w:r>
    </w:p>
    <w:p>
      <w:pPr>
        <w:pStyle w:val="BodyText"/>
        <w:spacing w:line="297" w:lineRule="exact" w:before="1"/>
        <w:ind w:left="1197"/>
        <w:jc w:val="left"/>
      </w:pPr>
      <w:r>
        <w:rPr>
          <w:color w:val="242628"/>
          <w:w w:val="105"/>
        </w:rPr>
        <w:t>полные кавалеры ордена Славы;</w:t>
      </w:r>
    </w:p>
    <w:p>
      <w:pPr>
        <w:pStyle w:val="BodyText"/>
        <w:spacing w:line="235" w:lineRule="auto" w:before="2"/>
        <w:ind w:left="532" w:right="402" w:firstLine="666"/>
        <w:jc w:val="left"/>
      </w:pPr>
      <w:r>
        <w:rPr>
          <w:color w:val="242628"/>
          <w:w w:val="105"/>
        </w:rPr>
        <w:t>члены семей Героев Советского Союза, Героев Российской Федерации и пол</w:t>
      </w:r>
      <w:r>
        <w:rPr>
          <w:color w:val="050707"/>
          <w:w w:val="105"/>
        </w:rPr>
        <w:t>- </w:t>
      </w:r>
      <w:r>
        <w:rPr>
          <w:color w:val="242628"/>
          <w:w w:val="105"/>
        </w:rPr>
        <w:t>ных кавалеров ордена Славы;</w:t>
      </w:r>
    </w:p>
    <w:p>
      <w:pPr>
        <w:pStyle w:val="BodyText"/>
        <w:spacing w:line="235" w:lineRule="auto" w:before="3"/>
        <w:ind w:left="1188" w:right="5278"/>
        <w:jc w:val="left"/>
      </w:pPr>
      <w:r>
        <w:rPr>
          <w:color w:val="242628"/>
          <w:w w:val="105"/>
        </w:rPr>
        <w:t>Герои Социалистического Труда; Герои</w:t>
      </w:r>
      <w:r>
        <w:rPr>
          <w:color w:val="242628"/>
          <w:spacing w:val="-37"/>
          <w:w w:val="105"/>
        </w:rPr>
        <w:t> </w:t>
      </w:r>
      <w:r>
        <w:rPr>
          <w:color w:val="242628"/>
          <w:w w:val="105"/>
        </w:rPr>
        <w:t>Труда</w:t>
      </w:r>
      <w:r>
        <w:rPr>
          <w:color w:val="242628"/>
          <w:spacing w:val="-46"/>
          <w:w w:val="105"/>
        </w:rPr>
        <w:t> </w:t>
      </w:r>
      <w:r>
        <w:rPr>
          <w:color w:val="242628"/>
          <w:w w:val="105"/>
        </w:rPr>
        <w:t>Российской</w:t>
      </w:r>
      <w:r>
        <w:rPr>
          <w:color w:val="242628"/>
          <w:spacing w:val="-34"/>
          <w:w w:val="105"/>
        </w:rPr>
        <w:t> </w:t>
      </w:r>
      <w:r>
        <w:rPr>
          <w:color w:val="242628"/>
          <w:w w:val="105"/>
        </w:rPr>
        <w:t>Федерации;</w:t>
      </w:r>
    </w:p>
    <w:p>
      <w:pPr>
        <w:pStyle w:val="BodyText"/>
        <w:spacing w:line="297" w:lineRule="exact"/>
        <w:ind w:left="1197"/>
        <w:jc w:val="left"/>
      </w:pPr>
      <w:r>
        <w:rPr>
          <w:color w:val="242628"/>
          <w:w w:val="105"/>
        </w:rPr>
        <w:t>полные кавалеры ордена Трудовой Славы;</w:t>
      </w:r>
    </w:p>
    <w:p>
      <w:pPr>
        <w:spacing w:after="0" w:line="297" w:lineRule="exact"/>
        <w:jc w:val="left"/>
        <w:sectPr>
          <w:pgSz w:w="11900" w:h="16840"/>
          <w:pgMar w:header="925" w:footer="0" w:top="1240" w:bottom="280" w:left="840" w:right="360"/>
        </w:sectPr>
      </w:pPr>
    </w:p>
    <w:p>
      <w:pPr>
        <w:pStyle w:val="BodyText"/>
        <w:spacing w:before="4"/>
        <w:jc w:val="left"/>
        <w:rPr>
          <w:sz w:val="17"/>
        </w:rPr>
      </w:pPr>
    </w:p>
    <w:p>
      <w:pPr>
        <w:pStyle w:val="BodyText"/>
        <w:spacing w:line="237" w:lineRule="auto" w:before="91"/>
        <w:ind w:left="490" w:right="524" w:firstLine="674"/>
      </w:pPr>
      <w:r>
        <w:rPr>
          <w:color w:val="26282A"/>
          <w:w w:val="105"/>
        </w:rPr>
        <w:t>вдовы (вдовцы) Героев Социалистического Труда, Героев Труда Российской Федерации</w:t>
      </w:r>
      <w:r>
        <w:rPr>
          <w:color w:val="26282A"/>
          <w:spacing w:val="-13"/>
          <w:w w:val="105"/>
        </w:rPr>
        <w:t> </w:t>
      </w:r>
      <w:r>
        <w:rPr>
          <w:color w:val="26282A"/>
          <w:w w:val="105"/>
        </w:rPr>
        <w:t>или</w:t>
      </w:r>
      <w:r>
        <w:rPr>
          <w:color w:val="26282A"/>
          <w:spacing w:val="-23"/>
          <w:w w:val="105"/>
        </w:rPr>
        <w:t> </w:t>
      </w:r>
      <w:r>
        <w:rPr>
          <w:color w:val="26282A"/>
          <w:w w:val="105"/>
        </w:rPr>
        <w:t>полных</w:t>
      </w:r>
      <w:r>
        <w:rPr>
          <w:color w:val="26282A"/>
          <w:spacing w:val="-24"/>
          <w:w w:val="105"/>
        </w:rPr>
        <w:t> </w:t>
      </w:r>
      <w:r>
        <w:rPr>
          <w:color w:val="26282A"/>
          <w:w w:val="105"/>
        </w:rPr>
        <w:t>кавалеров</w:t>
      </w:r>
      <w:r>
        <w:rPr>
          <w:color w:val="26282A"/>
          <w:spacing w:val="-17"/>
          <w:w w:val="105"/>
        </w:rPr>
        <w:t> </w:t>
      </w:r>
      <w:r>
        <w:rPr>
          <w:color w:val="26282A"/>
          <w:w w:val="105"/>
        </w:rPr>
        <w:t>ордена</w:t>
      </w:r>
      <w:r>
        <w:rPr>
          <w:color w:val="26282A"/>
          <w:spacing w:val="-32"/>
          <w:w w:val="105"/>
        </w:rPr>
        <w:t> </w:t>
      </w:r>
      <w:r>
        <w:rPr>
          <w:color w:val="26282A"/>
          <w:w w:val="105"/>
        </w:rPr>
        <w:t>Трудовой</w:t>
      </w:r>
      <w:r>
        <w:rPr>
          <w:color w:val="26282A"/>
          <w:spacing w:val="-18"/>
          <w:w w:val="105"/>
        </w:rPr>
        <w:t> </w:t>
      </w:r>
      <w:r>
        <w:rPr>
          <w:color w:val="26282A"/>
          <w:spacing w:val="-6"/>
          <w:w w:val="105"/>
        </w:rPr>
        <w:t>Славы</w:t>
      </w:r>
      <w:r>
        <w:rPr>
          <w:color w:val="494B4D"/>
          <w:spacing w:val="-6"/>
          <w:w w:val="105"/>
        </w:rPr>
        <w:t>,</w:t>
      </w:r>
      <w:r>
        <w:rPr>
          <w:color w:val="494B4D"/>
          <w:spacing w:val="-17"/>
          <w:w w:val="105"/>
        </w:rPr>
        <w:t> </w:t>
      </w:r>
      <w:r>
        <w:rPr>
          <w:color w:val="26282A"/>
          <w:w w:val="105"/>
        </w:rPr>
        <w:t>не</w:t>
      </w:r>
      <w:r>
        <w:rPr>
          <w:color w:val="26282A"/>
          <w:spacing w:val="-36"/>
          <w:w w:val="105"/>
        </w:rPr>
        <w:t> </w:t>
      </w:r>
      <w:r>
        <w:rPr>
          <w:color w:val="26282A"/>
          <w:w w:val="105"/>
        </w:rPr>
        <w:t>вступившие</w:t>
      </w:r>
      <w:r>
        <w:rPr>
          <w:color w:val="26282A"/>
          <w:spacing w:val="-23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повтор­ </w:t>
      </w:r>
      <w:r>
        <w:rPr>
          <w:rFonts w:ascii="Arial" w:hAnsi="Arial"/>
          <w:color w:val="26282A"/>
          <w:w w:val="105"/>
          <w:sz w:val="25"/>
        </w:rPr>
        <w:t>ный</w:t>
      </w:r>
      <w:r>
        <w:rPr>
          <w:rFonts w:ascii="Arial" w:hAnsi="Arial"/>
          <w:color w:val="26282A"/>
          <w:spacing w:val="-36"/>
          <w:w w:val="105"/>
          <w:sz w:val="25"/>
        </w:rPr>
        <w:t> </w:t>
      </w:r>
      <w:r>
        <w:rPr>
          <w:color w:val="26282A"/>
          <w:w w:val="105"/>
        </w:rPr>
        <w:t>брак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(независимо</w:t>
      </w:r>
      <w:r>
        <w:rPr>
          <w:color w:val="26282A"/>
          <w:spacing w:val="-4"/>
          <w:w w:val="105"/>
        </w:rPr>
        <w:t> </w:t>
      </w:r>
      <w:r>
        <w:rPr>
          <w:color w:val="26282A"/>
          <w:w w:val="105"/>
        </w:rPr>
        <w:t>от</w:t>
      </w:r>
      <w:r>
        <w:rPr>
          <w:color w:val="26282A"/>
          <w:spacing w:val="-25"/>
          <w:w w:val="105"/>
        </w:rPr>
        <w:t> </w:t>
      </w:r>
      <w:r>
        <w:rPr>
          <w:color w:val="26282A"/>
          <w:w w:val="105"/>
        </w:rPr>
        <w:t>даты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смерти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(гибели)</w:t>
      </w:r>
      <w:r>
        <w:rPr>
          <w:color w:val="26282A"/>
          <w:spacing w:val="-25"/>
          <w:w w:val="105"/>
        </w:rPr>
        <w:t> </w:t>
      </w:r>
      <w:r>
        <w:rPr>
          <w:color w:val="26282A"/>
          <w:w w:val="105"/>
        </w:rPr>
        <w:t>Героя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Социалистического</w:t>
      </w:r>
      <w:r>
        <w:rPr>
          <w:color w:val="26282A"/>
          <w:spacing w:val="-36"/>
          <w:w w:val="105"/>
        </w:rPr>
        <w:t> </w:t>
      </w:r>
      <w:r>
        <w:rPr>
          <w:color w:val="26282A"/>
          <w:w w:val="105"/>
        </w:rPr>
        <w:t>Труда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или пошюго кавалера ордена Трудовой</w:t>
      </w:r>
      <w:r>
        <w:rPr>
          <w:color w:val="26282A"/>
          <w:spacing w:val="-42"/>
          <w:w w:val="105"/>
        </w:rPr>
        <w:t> </w:t>
      </w:r>
      <w:r>
        <w:rPr>
          <w:color w:val="26282A"/>
          <w:w w:val="105"/>
        </w:rPr>
        <w:t>Славы);</w:t>
      </w:r>
    </w:p>
    <w:p>
      <w:pPr>
        <w:pStyle w:val="BodyText"/>
        <w:spacing w:line="242" w:lineRule="auto"/>
        <w:ind w:left="497" w:right="517" w:firstLine="662"/>
      </w:pPr>
      <w:r>
        <w:rPr>
          <w:color w:val="26282A"/>
          <w:w w:val="105"/>
        </w:rPr>
        <w:t>лица, награжденные знаком «Почетный донор России»</w:t>
      </w:r>
      <w:r>
        <w:rPr>
          <w:color w:val="494B4D"/>
          <w:w w:val="105"/>
        </w:rPr>
        <w:t>, </w:t>
      </w:r>
      <w:r>
        <w:rPr>
          <w:color w:val="3B3D3D"/>
          <w:w w:val="105"/>
        </w:rPr>
        <w:t>«Почетный </w:t>
      </w:r>
      <w:r>
        <w:rPr>
          <w:color w:val="26282A"/>
          <w:w w:val="105"/>
        </w:rPr>
        <w:t>донор СССР»;</w:t>
      </w:r>
    </w:p>
    <w:p>
      <w:pPr>
        <w:pStyle w:val="BodyText"/>
        <w:spacing w:line="235" w:lineRule="auto" w:before="6"/>
        <w:ind w:left="501" w:right="541" w:firstLine="665"/>
      </w:pPr>
      <w:r>
        <w:rPr>
          <w:color w:val="26282A"/>
        </w:rPr>
        <w:t>граждане, подвергшиеся воздействию радиации вследствие Чернобыльской катастрофы, и приравненные к ним категории граждан;</w:t>
      </w:r>
    </w:p>
    <w:p>
      <w:pPr>
        <w:pStyle w:val="BodyText"/>
        <w:spacing w:line="242" w:lineRule="auto"/>
        <w:ind w:left="1172" w:right="1838" w:hanging="5"/>
      </w:pPr>
      <w:r>
        <w:rPr>
          <w:color w:val="26282A"/>
          <w:w w:val="105"/>
        </w:rPr>
        <w:t>граждане,</w:t>
      </w:r>
      <w:r>
        <w:rPr>
          <w:color w:val="26282A"/>
          <w:spacing w:val="-44"/>
          <w:w w:val="105"/>
        </w:rPr>
        <w:t> </w:t>
      </w:r>
      <w:r>
        <w:rPr>
          <w:color w:val="26282A"/>
          <w:w w:val="105"/>
        </w:rPr>
        <w:t>признанные</w:t>
      </w:r>
      <w:r>
        <w:rPr>
          <w:color w:val="26282A"/>
          <w:spacing w:val="-44"/>
          <w:w w:val="105"/>
        </w:rPr>
        <w:t> </w:t>
      </w:r>
      <w:r>
        <w:rPr>
          <w:color w:val="26282A"/>
          <w:w w:val="105"/>
        </w:rPr>
        <w:t>пострадавшими</w:t>
      </w:r>
      <w:r>
        <w:rPr>
          <w:color w:val="26282A"/>
          <w:spacing w:val="-41"/>
          <w:w w:val="105"/>
        </w:rPr>
        <w:t> </w:t>
      </w:r>
      <w:r>
        <w:rPr>
          <w:color w:val="26282A"/>
          <w:w w:val="105"/>
        </w:rPr>
        <w:t>от</w:t>
      </w:r>
      <w:r>
        <w:rPr>
          <w:color w:val="26282A"/>
          <w:spacing w:val="-44"/>
          <w:w w:val="105"/>
        </w:rPr>
        <w:t> </w:t>
      </w:r>
      <w:r>
        <w:rPr>
          <w:color w:val="26282A"/>
          <w:w w:val="105"/>
        </w:rPr>
        <w:t>политических</w:t>
      </w:r>
      <w:r>
        <w:rPr>
          <w:color w:val="26282A"/>
          <w:spacing w:val="-42"/>
          <w:w w:val="105"/>
        </w:rPr>
        <w:t> </w:t>
      </w:r>
      <w:r>
        <w:rPr>
          <w:color w:val="26282A"/>
          <w:w w:val="105"/>
        </w:rPr>
        <w:t>репрессий; реабитпированные</w:t>
      </w:r>
      <w:r>
        <w:rPr>
          <w:color w:val="26282A"/>
          <w:spacing w:val="-40"/>
          <w:w w:val="105"/>
        </w:rPr>
        <w:t> </w:t>
      </w:r>
      <w:r>
        <w:rPr>
          <w:color w:val="26282A"/>
          <w:w w:val="105"/>
        </w:rPr>
        <w:t>лица;</w:t>
      </w:r>
    </w:p>
    <w:p>
      <w:pPr>
        <w:pStyle w:val="BodyText"/>
        <w:spacing w:line="289" w:lineRule="exact"/>
        <w:ind w:left="1165"/>
      </w:pPr>
      <w:r>
        <w:rPr>
          <w:color w:val="26282A"/>
          <w:w w:val="105"/>
        </w:rPr>
        <w:t>инвалиды и участники войн;</w:t>
      </w:r>
    </w:p>
    <w:p>
      <w:pPr>
        <w:pStyle w:val="BodyText"/>
        <w:spacing w:line="252" w:lineRule="auto"/>
        <w:ind w:left="510" w:right="506" w:firstLine="654"/>
      </w:pPr>
      <w:r>
        <w:rPr>
          <w:color w:val="26282A"/>
          <w:w w:val="105"/>
        </w:rPr>
        <w:t>ветераны боевых действий, в том числе ветераны боевых действий </w:t>
      </w:r>
      <w:r>
        <w:rPr>
          <w:color w:val="3B3D3D"/>
          <w:w w:val="105"/>
        </w:rPr>
        <w:t>- </w:t>
      </w:r>
      <w:r>
        <w:rPr>
          <w:color w:val="26282A"/>
          <w:spacing w:val="-11"/>
          <w:w w:val="105"/>
        </w:rPr>
        <w:t>участни</w:t>
      </w:r>
      <w:r>
        <w:rPr>
          <w:color w:val="0A0A0C"/>
          <w:spacing w:val="-11"/>
          <w:w w:val="105"/>
        </w:rPr>
        <w:t>­ </w:t>
      </w:r>
      <w:r>
        <w:rPr>
          <w:color w:val="26282A"/>
          <w:w w:val="105"/>
        </w:rPr>
        <w:t>ки специальной военной операции;</w:t>
      </w:r>
    </w:p>
    <w:p>
      <w:pPr>
        <w:pStyle w:val="BodyText"/>
        <w:spacing w:line="278" w:lineRule="exact"/>
        <w:ind w:left="1174"/>
      </w:pPr>
      <w:r>
        <w:rPr>
          <w:color w:val="26282A"/>
          <w:w w:val="105"/>
        </w:rPr>
        <w:t>военнослужащие, проходившие военную службу в воинских частях, учрежде­</w:t>
      </w:r>
    </w:p>
    <w:p>
      <w:pPr>
        <w:pStyle w:val="BodyText"/>
        <w:ind w:left="507" w:right="498" w:firstLine="3"/>
      </w:pPr>
      <w:r>
        <w:rPr>
          <w:color w:val="26282A"/>
          <w:w w:val="105"/>
        </w:rPr>
        <w:t>ниях,</w:t>
      </w:r>
      <w:r>
        <w:rPr>
          <w:color w:val="26282A"/>
          <w:spacing w:val="-28"/>
          <w:w w:val="105"/>
        </w:rPr>
        <w:t> </w:t>
      </w:r>
      <w:r>
        <w:rPr>
          <w:color w:val="26282A"/>
          <w:w w:val="105"/>
        </w:rPr>
        <w:t>военно-учебных</w:t>
      </w:r>
      <w:r>
        <w:rPr>
          <w:color w:val="26282A"/>
          <w:spacing w:val="-34"/>
          <w:w w:val="105"/>
        </w:rPr>
        <w:t> </w:t>
      </w:r>
      <w:r>
        <w:rPr>
          <w:color w:val="26282A"/>
          <w:w w:val="105"/>
        </w:rPr>
        <w:t>заведениях,</w:t>
      </w:r>
      <w:r>
        <w:rPr>
          <w:color w:val="26282A"/>
          <w:spacing w:val="-22"/>
          <w:w w:val="105"/>
        </w:rPr>
        <w:t> </w:t>
      </w:r>
      <w:r>
        <w:rPr>
          <w:color w:val="26282A"/>
          <w:w w:val="105"/>
        </w:rPr>
        <w:t>не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входивших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26"/>
          <w:w w:val="105"/>
        </w:rPr>
        <w:t> </w:t>
      </w:r>
      <w:r>
        <w:rPr>
          <w:color w:val="26282A"/>
          <w:w w:val="105"/>
        </w:rPr>
        <w:t>состав</w:t>
      </w:r>
      <w:r>
        <w:rPr>
          <w:color w:val="26282A"/>
          <w:spacing w:val="-35"/>
          <w:w w:val="105"/>
        </w:rPr>
        <w:t> </w:t>
      </w:r>
      <w:r>
        <w:rPr>
          <w:color w:val="26282A"/>
          <w:w w:val="105"/>
        </w:rPr>
        <w:t>действующей</w:t>
      </w:r>
      <w:r>
        <w:rPr>
          <w:color w:val="26282A"/>
          <w:spacing w:val="-7"/>
          <w:w w:val="105"/>
        </w:rPr>
        <w:t> </w:t>
      </w:r>
      <w:r>
        <w:rPr>
          <w:color w:val="26282A"/>
          <w:spacing w:val="-3"/>
          <w:w w:val="105"/>
        </w:rPr>
        <w:t>армии</w:t>
      </w:r>
      <w:r>
        <w:rPr>
          <w:color w:val="494B4D"/>
          <w:spacing w:val="-3"/>
          <w:w w:val="105"/>
        </w:rPr>
        <w:t>,</w:t>
      </w:r>
      <w:r>
        <w:rPr>
          <w:color w:val="494B4D"/>
          <w:spacing w:val="-25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25"/>
          <w:w w:val="105"/>
        </w:rPr>
        <w:t> </w:t>
      </w:r>
      <w:r>
        <w:rPr>
          <w:color w:val="26282A"/>
          <w:w w:val="105"/>
        </w:rPr>
        <w:t>пе­ риод с 22 </w:t>
      </w:r>
      <w:r>
        <w:rPr>
          <w:rFonts w:ascii="Arial" w:hAnsi="Arial"/>
          <w:color w:val="26282A"/>
          <w:w w:val="105"/>
          <w:sz w:val="25"/>
        </w:rPr>
        <w:t>июня </w:t>
      </w:r>
      <w:r>
        <w:rPr>
          <w:color w:val="26282A"/>
          <w:w w:val="105"/>
        </w:rPr>
        <w:t>1941 года по 3 сентября 1945 года не менее шести </w:t>
      </w:r>
      <w:r>
        <w:rPr>
          <w:color w:val="26282A"/>
          <w:spacing w:val="-9"/>
          <w:w w:val="105"/>
        </w:rPr>
        <w:t>месяцев</w:t>
      </w:r>
      <w:r>
        <w:rPr>
          <w:color w:val="494B4D"/>
          <w:spacing w:val="-9"/>
          <w:w w:val="105"/>
        </w:rPr>
        <w:t>, </w:t>
      </w:r>
      <w:r>
        <w:rPr>
          <w:color w:val="26282A"/>
          <w:spacing w:val="-10"/>
          <w:w w:val="105"/>
        </w:rPr>
        <w:t>военно</w:t>
      </w:r>
      <w:r>
        <w:rPr>
          <w:color w:val="0A0A0C"/>
          <w:spacing w:val="-10"/>
          <w:w w:val="105"/>
        </w:rPr>
        <w:t>­ </w:t>
      </w:r>
      <w:r>
        <w:rPr>
          <w:color w:val="26282A"/>
          <w:w w:val="105"/>
        </w:rPr>
        <w:t>служащие,</w:t>
      </w:r>
      <w:r>
        <w:rPr>
          <w:color w:val="26282A"/>
          <w:spacing w:val="-12"/>
          <w:w w:val="105"/>
        </w:rPr>
        <w:t> </w:t>
      </w:r>
      <w:r>
        <w:rPr>
          <w:color w:val="26282A"/>
          <w:w w:val="105"/>
        </w:rPr>
        <w:t>награжденные</w:t>
      </w:r>
      <w:r>
        <w:rPr>
          <w:color w:val="26282A"/>
          <w:spacing w:val="-7"/>
          <w:w w:val="105"/>
        </w:rPr>
        <w:t> </w:t>
      </w:r>
      <w:r>
        <w:rPr>
          <w:color w:val="26282A"/>
          <w:w w:val="105"/>
        </w:rPr>
        <w:t>орденами</w:t>
      </w:r>
      <w:r>
        <w:rPr>
          <w:color w:val="26282A"/>
          <w:spacing w:val="-13"/>
          <w:w w:val="105"/>
        </w:rPr>
        <w:t> </w:t>
      </w:r>
      <w:r>
        <w:rPr>
          <w:color w:val="26282A"/>
          <w:w w:val="105"/>
        </w:rPr>
        <w:t>или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медалями</w:t>
      </w:r>
      <w:r>
        <w:rPr>
          <w:color w:val="26282A"/>
          <w:spacing w:val="-13"/>
          <w:w w:val="105"/>
        </w:rPr>
        <w:t> </w:t>
      </w:r>
      <w:r>
        <w:rPr>
          <w:color w:val="26282A"/>
          <w:w w:val="105"/>
        </w:rPr>
        <w:t>СССР</w:t>
      </w:r>
      <w:r>
        <w:rPr>
          <w:color w:val="26282A"/>
          <w:spacing w:val="-21"/>
          <w:w w:val="105"/>
        </w:rPr>
        <w:t> </w:t>
      </w:r>
      <w:r>
        <w:rPr>
          <w:color w:val="26282A"/>
          <w:w w:val="105"/>
        </w:rPr>
        <w:t>за</w:t>
      </w:r>
      <w:r>
        <w:rPr>
          <w:color w:val="26282A"/>
          <w:spacing w:val="-26"/>
          <w:w w:val="105"/>
        </w:rPr>
        <w:t> </w:t>
      </w:r>
      <w:r>
        <w:rPr>
          <w:color w:val="26282A"/>
          <w:w w:val="105"/>
        </w:rPr>
        <w:t>службу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указанный</w:t>
      </w:r>
      <w:r>
        <w:rPr>
          <w:color w:val="26282A"/>
          <w:spacing w:val="-5"/>
          <w:w w:val="105"/>
        </w:rPr>
        <w:t> </w:t>
      </w:r>
      <w:r>
        <w:rPr>
          <w:color w:val="26282A"/>
          <w:w w:val="105"/>
        </w:rPr>
        <w:t>пе</w:t>
      </w:r>
      <w:r>
        <w:rPr>
          <w:color w:val="0A0A0C"/>
          <w:w w:val="105"/>
        </w:rPr>
        <w:t>­ </w:t>
      </w:r>
      <w:r>
        <w:rPr>
          <w:color w:val="26282A"/>
          <w:w w:val="105"/>
        </w:rPr>
        <w:t>риод;</w:t>
      </w:r>
    </w:p>
    <w:p>
      <w:pPr>
        <w:pStyle w:val="BodyText"/>
        <w:spacing w:line="242" w:lineRule="auto"/>
        <w:ind w:left="1174" w:right="486" w:hanging="6"/>
      </w:pPr>
      <w:r>
        <w:rPr>
          <w:color w:val="26282A"/>
          <w:w w:val="105"/>
        </w:rPr>
        <w:t>лица, награжденные знаком «Жителю блокадного Ленинграда»; нетрудоспособные</w:t>
      </w:r>
      <w:r>
        <w:rPr>
          <w:color w:val="26282A"/>
          <w:spacing w:val="-30"/>
          <w:w w:val="105"/>
        </w:rPr>
        <w:t> </w:t>
      </w:r>
      <w:r>
        <w:rPr>
          <w:color w:val="26282A"/>
          <w:w w:val="105"/>
        </w:rPr>
        <w:t>члены</w:t>
      </w:r>
      <w:r>
        <w:rPr>
          <w:color w:val="26282A"/>
          <w:spacing w:val="-4"/>
          <w:w w:val="105"/>
        </w:rPr>
        <w:t> </w:t>
      </w:r>
      <w:r>
        <w:rPr>
          <w:color w:val="26282A"/>
          <w:w w:val="105"/>
        </w:rPr>
        <w:t>семей</w:t>
      </w:r>
      <w:r>
        <w:rPr>
          <w:color w:val="26282A"/>
          <w:spacing w:val="-7"/>
          <w:w w:val="105"/>
        </w:rPr>
        <w:t> </w:t>
      </w:r>
      <w:r>
        <w:rPr>
          <w:color w:val="26282A"/>
          <w:w w:val="105"/>
        </w:rPr>
        <w:t>погибших</w:t>
      </w:r>
      <w:r>
        <w:rPr>
          <w:color w:val="26282A"/>
          <w:spacing w:val="-5"/>
          <w:w w:val="105"/>
        </w:rPr>
        <w:t> </w:t>
      </w:r>
      <w:r>
        <w:rPr>
          <w:color w:val="26282A"/>
          <w:w w:val="105"/>
        </w:rPr>
        <w:t>(умерших) инвалидов</w:t>
      </w:r>
      <w:r>
        <w:rPr>
          <w:color w:val="26282A"/>
          <w:spacing w:val="-3"/>
          <w:w w:val="105"/>
        </w:rPr>
        <w:t> </w:t>
      </w:r>
      <w:r>
        <w:rPr>
          <w:color w:val="26282A"/>
          <w:w w:val="105"/>
        </w:rPr>
        <w:t>войн,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участ­</w:t>
      </w:r>
    </w:p>
    <w:p>
      <w:pPr>
        <w:pStyle w:val="BodyText"/>
        <w:spacing w:line="242" w:lineRule="auto"/>
        <w:ind w:left="510" w:right="471"/>
      </w:pPr>
      <w:r>
        <w:rPr>
          <w:color w:val="26282A"/>
          <w:w w:val="105"/>
        </w:rPr>
        <w:t>ников Великой Оrечественной войны и ветеранов боевых </w:t>
      </w:r>
      <w:r>
        <w:rPr>
          <w:color w:val="26282A"/>
          <w:spacing w:val="-5"/>
          <w:w w:val="105"/>
        </w:rPr>
        <w:t>действий</w:t>
      </w:r>
      <w:r>
        <w:rPr>
          <w:color w:val="494B4D"/>
          <w:spacing w:val="-5"/>
          <w:w w:val="105"/>
        </w:rPr>
        <w:t>, </w:t>
      </w:r>
      <w:r>
        <w:rPr>
          <w:color w:val="26282A"/>
          <w:w w:val="105"/>
        </w:rPr>
        <w:t>состоявшие на их</w:t>
      </w:r>
      <w:r>
        <w:rPr>
          <w:color w:val="26282A"/>
          <w:spacing w:val="-26"/>
          <w:w w:val="105"/>
        </w:rPr>
        <w:t> </w:t>
      </w:r>
      <w:r>
        <w:rPr>
          <w:color w:val="26282A"/>
          <w:w w:val="105"/>
        </w:rPr>
        <w:t>иждивении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и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получающие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пенсию</w:t>
      </w:r>
      <w:r>
        <w:rPr>
          <w:color w:val="26282A"/>
          <w:spacing w:val="-20"/>
          <w:w w:val="105"/>
        </w:rPr>
        <w:t> </w:t>
      </w:r>
      <w:r>
        <w:rPr>
          <w:color w:val="26282A"/>
          <w:w w:val="105"/>
        </w:rPr>
        <w:t>по</w:t>
      </w:r>
      <w:r>
        <w:rPr>
          <w:color w:val="26282A"/>
          <w:spacing w:val="-33"/>
          <w:w w:val="105"/>
        </w:rPr>
        <w:t> </w:t>
      </w:r>
      <w:r>
        <w:rPr>
          <w:color w:val="26282A"/>
          <w:w w:val="105"/>
        </w:rPr>
        <w:t>случаю</w:t>
      </w:r>
      <w:r>
        <w:rPr>
          <w:color w:val="26282A"/>
          <w:spacing w:val="-30"/>
          <w:w w:val="105"/>
        </w:rPr>
        <w:t> </w:t>
      </w:r>
      <w:r>
        <w:rPr>
          <w:color w:val="26282A"/>
          <w:w w:val="105"/>
        </w:rPr>
        <w:t>потери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кормильца</w:t>
      </w:r>
      <w:r>
        <w:rPr>
          <w:color w:val="26282A"/>
          <w:spacing w:val="-23"/>
          <w:w w:val="105"/>
        </w:rPr>
        <w:t> </w:t>
      </w:r>
      <w:r>
        <w:rPr>
          <w:color w:val="26282A"/>
          <w:w w:val="105"/>
        </w:rPr>
        <w:t>(имеющие</w:t>
      </w:r>
      <w:r>
        <w:rPr>
          <w:color w:val="26282A"/>
          <w:spacing w:val="-21"/>
          <w:w w:val="105"/>
        </w:rPr>
        <w:t> </w:t>
      </w:r>
      <w:r>
        <w:rPr>
          <w:color w:val="26282A"/>
          <w:w w:val="105"/>
        </w:rPr>
        <w:t>право на ее</w:t>
      </w:r>
      <w:r>
        <w:rPr>
          <w:color w:val="26282A"/>
          <w:spacing w:val="-26"/>
          <w:w w:val="105"/>
        </w:rPr>
        <w:t> </w:t>
      </w:r>
      <w:r>
        <w:rPr>
          <w:color w:val="26282A"/>
          <w:w w:val="105"/>
        </w:rPr>
        <w:t>получение);</w:t>
      </w:r>
    </w:p>
    <w:p>
      <w:pPr>
        <w:pStyle w:val="BodyText"/>
        <w:spacing w:line="242" w:lineRule="auto"/>
        <w:ind w:left="510" w:right="489" w:firstLine="668"/>
      </w:pPr>
      <w:r>
        <w:rPr>
          <w:color w:val="26282A"/>
          <w:w w:val="105"/>
        </w:rPr>
        <w:t>лица,</w:t>
      </w:r>
      <w:r>
        <w:rPr>
          <w:color w:val="26282A"/>
          <w:spacing w:val="-25"/>
          <w:w w:val="105"/>
        </w:rPr>
        <w:t> </w:t>
      </w:r>
      <w:r>
        <w:rPr>
          <w:color w:val="26282A"/>
          <w:w w:val="105"/>
        </w:rPr>
        <w:t>работавшие</w:t>
      </w:r>
      <w:r>
        <w:rPr>
          <w:color w:val="26282A"/>
          <w:spacing w:val="-7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13"/>
          <w:w w:val="105"/>
        </w:rPr>
        <w:t> </w:t>
      </w:r>
      <w:r>
        <w:rPr>
          <w:color w:val="26282A"/>
          <w:w w:val="105"/>
        </w:rPr>
        <w:t>период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Великой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Оrечественной</w:t>
      </w:r>
      <w:r>
        <w:rPr>
          <w:color w:val="26282A"/>
          <w:spacing w:val="4"/>
          <w:w w:val="105"/>
        </w:rPr>
        <w:t> </w:t>
      </w:r>
      <w:r>
        <w:rPr>
          <w:color w:val="26282A"/>
          <w:w w:val="105"/>
        </w:rPr>
        <w:t>войны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на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объектах</w:t>
      </w:r>
      <w:r>
        <w:rPr>
          <w:color w:val="26282A"/>
          <w:spacing w:val="-10"/>
          <w:w w:val="105"/>
        </w:rPr>
        <w:t> </w:t>
      </w:r>
      <w:r>
        <w:rPr>
          <w:color w:val="26282A"/>
          <w:spacing w:val="-3"/>
          <w:w w:val="105"/>
        </w:rPr>
        <w:t>проти</w:t>
      </w:r>
      <w:r>
        <w:rPr>
          <w:color w:val="0A0A0C"/>
          <w:spacing w:val="-3"/>
          <w:w w:val="105"/>
        </w:rPr>
        <w:t>­ </w:t>
      </w:r>
      <w:r>
        <w:rPr>
          <w:color w:val="26282A"/>
          <w:w w:val="105"/>
        </w:rPr>
        <w:t>вовоздушной</w:t>
      </w:r>
      <w:r>
        <w:rPr>
          <w:color w:val="26282A"/>
          <w:spacing w:val="-3"/>
          <w:w w:val="105"/>
        </w:rPr>
        <w:t> </w:t>
      </w:r>
      <w:r>
        <w:rPr>
          <w:color w:val="26282A"/>
          <w:w w:val="105"/>
        </w:rPr>
        <w:t>обороны,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месnюй</w:t>
      </w:r>
      <w:r>
        <w:rPr>
          <w:color w:val="26282A"/>
          <w:spacing w:val="-13"/>
          <w:w w:val="105"/>
        </w:rPr>
        <w:t> </w:t>
      </w:r>
      <w:r>
        <w:rPr>
          <w:color w:val="26282A"/>
          <w:w w:val="105"/>
        </w:rPr>
        <w:t>противовоздушной</w:t>
      </w:r>
      <w:r>
        <w:rPr>
          <w:color w:val="26282A"/>
          <w:spacing w:val="-29"/>
          <w:w w:val="105"/>
        </w:rPr>
        <w:t> </w:t>
      </w:r>
      <w:r>
        <w:rPr>
          <w:color w:val="26282A"/>
          <w:w w:val="105"/>
        </w:rPr>
        <w:t>обороны,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на</w:t>
      </w:r>
      <w:r>
        <w:rPr>
          <w:color w:val="26282A"/>
          <w:spacing w:val="-3"/>
          <w:w w:val="105"/>
        </w:rPr>
        <w:t> </w:t>
      </w:r>
      <w:r>
        <w:rPr>
          <w:color w:val="26282A"/>
          <w:w w:val="105"/>
        </w:rPr>
        <w:t>строительстве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обо</w:t>
      </w:r>
      <w:r>
        <w:rPr>
          <w:color w:val="0A0A0C"/>
          <w:w w:val="105"/>
        </w:rPr>
        <w:t>­ </w:t>
      </w:r>
      <w:r>
        <w:rPr>
          <w:color w:val="26282A"/>
          <w:w w:val="105"/>
        </w:rPr>
        <w:t>ронительных сооружений, воеюю-морских баз, аэродромов и на других военных объектах в пределах тыловых границ </w:t>
      </w:r>
      <w:r>
        <w:rPr>
          <w:color w:val="3B3D3D"/>
          <w:w w:val="105"/>
        </w:rPr>
        <w:t>действующих </w:t>
      </w:r>
      <w:r>
        <w:rPr>
          <w:color w:val="26282A"/>
          <w:w w:val="105"/>
        </w:rPr>
        <w:t>фронтов, операционных </w:t>
      </w:r>
      <w:r>
        <w:rPr>
          <w:color w:val="3B3D3D"/>
          <w:w w:val="105"/>
        </w:rPr>
        <w:t>зон </w:t>
      </w:r>
      <w:r>
        <w:rPr>
          <w:color w:val="26282A"/>
          <w:w w:val="105"/>
        </w:rPr>
        <w:t>действующих</w:t>
      </w:r>
      <w:r>
        <w:rPr>
          <w:color w:val="26282A"/>
          <w:spacing w:val="-22"/>
          <w:w w:val="105"/>
        </w:rPr>
        <w:t> </w:t>
      </w:r>
      <w:r>
        <w:rPr>
          <w:color w:val="26282A"/>
          <w:w w:val="105"/>
        </w:rPr>
        <w:t>флотов,</w:t>
      </w:r>
      <w:r>
        <w:rPr>
          <w:color w:val="26282A"/>
          <w:spacing w:val="-32"/>
          <w:w w:val="105"/>
        </w:rPr>
        <w:t> </w:t>
      </w:r>
      <w:r>
        <w:rPr>
          <w:color w:val="26282A"/>
          <w:w w:val="105"/>
        </w:rPr>
        <w:t>на</w:t>
      </w:r>
      <w:r>
        <w:rPr>
          <w:color w:val="26282A"/>
          <w:spacing w:val="-44"/>
          <w:w w:val="105"/>
        </w:rPr>
        <w:t> </w:t>
      </w:r>
      <w:r>
        <w:rPr>
          <w:color w:val="26282A"/>
          <w:w w:val="105"/>
        </w:rPr>
        <w:t>прифронтовых</w:t>
      </w:r>
      <w:r>
        <w:rPr>
          <w:color w:val="26282A"/>
          <w:spacing w:val="-31"/>
          <w:w w:val="105"/>
        </w:rPr>
        <w:t> </w:t>
      </w:r>
      <w:r>
        <w:rPr>
          <w:color w:val="26282A"/>
          <w:w w:val="105"/>
        </w:rPr>
        <w:t>участках</w:t>
      </w:r>
      <w:r>
        <w:rPr>
          <w:color w:val="26282A"/>
          <w:spacing w:val="-40"/>
          <w:w w:val="105"/>
        </w:rPr>
        <w:t> </w:t>
      </w:r>
      <w:r>
        <w:rPr>
          <w:color w:val="26282A"/>
          <w:w w:val="105"/>
        </w:rPr>
        <w:t>железных</w:t>
      </w:r>
      <w:r>
        <w:rPr>
          <w:color w:val="26282A"/>
          <w:spacing w:val="-33"/>
          <w:w w:val="105"/>
        </w:rPr>
        <w:t> </w:t>
      </w:r>
      <w:r>
        <w:rPr>
          <w:color w:val="26282A"/>
          <w:w w:val="105"/>
        </w:rPr>
        <w:t>и</w:t>
      </w:r>
      <w:r>
        <w:rPr>
          <w:color w:val="26282A"/>
          <w:spacing w:val="-30"/>
          <w:w w:val="105"/>
        </w:rPr>
        <w:t> </w:t>
      </w:r>
      <w:r>
        <w:rPr>
          <w:color w:val="26282A"/>
          <w:w w:val="105"/>
        </w:rPr>
        <w:t>автомобильных</w:t>
      </w:r>
      <w:r>
        <w:rPr>
          <w:color w:val="26282A"/>
          <w:spacing w:val="-30"/>
          <w:w w:val="105"/>
        </w:rPr>
        <w:t> </w:t>
      </w:r>
      <w:r>
        <w:rPr>
          <w:color w:val="26282A"/>
          <w:w w:val="105"/>
        </w:rPr>
        <w:t>дорог;</w:t>
      </w:r>
    </w:p>
    <w:p>
      <w:pPr>
        <w:pStyle w:val="BodyText"/>
        <w:spacing w:line="235" w:lineRule="auto"/>
        <w:ind w:left="1184" w:right="2544" w:hanging="7"/>
      </w:pPr>
      <w:r>
        <w:rPr>
          <w:color w:val="26282A"/>
          <w:w w:val="105"/>
        </w:rPr>
        <w:t>дети-инвалиды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и</w:t>
      </w:r>
      <w:r>
        <w:rPr>
          <w:color w:val="26282A"/>
          <w:spacing w:val="-28"/>
          <w:w w:val="105"/>
        </w:rPr>
        <w:t> </w:t>
      </w:r>
      <w:r>
        <w:rPr>
          <w:color w:val="3B3D3D"/>
          <w:w w:val="105"/>
        </w:rPr>
        <w:t>дети,</w:t>
      </w:r>
      <w:r>
        <w:rPr>
          <w:color w:val="3B3D3D"/>
          <w:spacing w:val="-36"/>
          <w:w w:val="105"/>
        </w:rPr>
        <w:t> </w:t>
      </w:r>
      <w:r>
        <w:rPr>
          <w:color w:val="26282A"/>
          <w:w w:val="105"/>
        </w:rPr>
        <w:t>оставшиеся</w:t>
      </w:r>
      <w:r>
        <w:rPr>
          <w:color w:val="26282A"/>
          <w:spacing w:val="-28"/>
          <w:w w:val="105"/>
        </w:rPr>
        <w:t> </w:t>
      </w:r>
      <w:r>
        <w:rPr>
          <w:color w:val="26282A"/>
          <w:w w:val="105"/>
        </w:rPr>
        <w:t>без</w:t>
      </w:r>
      <w:r>
        <w:rPr>
          <w:color w:val="26282A"/>
          <w:spacing w:val="-40"/>
          <w:w w:val="105"/>
        </w:rPr>
        <w:t> </w:t>
      </w:r>
      <w:r>
        <w:rPr>
          <w:color w:val="26282A"/>
          <w:w w:val="105"/>
        </w:rPr>
        <w:t>попечения</w:t>
      </w:r>
      <w:r>
        <w:rPr>
          <w:color w:val="26282A"/>
          <w:spacing w:val="-24"/>
          <w:w w:val="105"/>
        </w:rPr>
        <w:t> </w:t>
      </w:r>
      <w:r>
        <w:rPr>
          <w:color w:val="26282A"/>
          <w:w w:val="105"/>
        </w:rPr>
        <w:t>родителей; инвалиды </w:t>
      </w:r>
      <w:r>
        <w:rPr>
          <w:color w:val="26282A"/>
          <w:w w:val="105"/>
          <w:sz w:val="28"/>
        </w:rPr>
        <w:t>I </w:t>
      </w:r>
      <w:r>
        <w:rPr>
          <w:color w:val="26282A"/>
          <w:w w:val="105"/>
        </w:rPr>
        <w:t>и </w:t>
      </w:r>
      <w:r>
        <w:rPr>
          <w:color w:val="26282A"/>
          <w:w w:val="105"/>
          <w:sz w:val="28"/>
        </w:rPr>
        <w:t>П</w:t>
      </w:r>
      <w:r>
        <w:rPr>
          <w:color w:val="26282A"/>
          <w:spacing w:val="-43"/>
          <w:w w:val="105"/>
          <w:sz w:val="28"/>
        </w:rPr>
        <w:t> </w:t>
      </w:r>
      <w:r>
        <w:rPr>
          <w:color w:val="26282A"/>
          <w:w w:val="105"/>
        </w:rPr>
        <w:t>групп.</w:t>
      </w:r>
    </w:p>
    <w:p>
      <w:pPr>
        <w:pStyle w:val="ListParagraph"/>
        <w:numPr>
          <w:ilvl w:val="1"/>
          <w:numId w:val="16"/>
        </w:numPr>
        <w:tabs>
          <w:tab w:pos="1798" w:val="left" w:leader="none"/>
        </w:tabs>
        <w:spacing w:line="242" w:lineRule="auto" w:before="0" w:after="0"/>
        <w:ind w:left="522" w:right="489" w:firstLine="665"/>
        <w:jc w:val="both"/>
        <w:rPr>
          <w:color w:val="26282A"/>
          <w:sz w:val="26"/>
        </w:rPr>
      </w:pPr>
      <w:r>
        <w:rPr>
          <w:color w:val="26282A"/>
          <w:w w:val="105"/>
          <w:sz w:val="26"/>
        </w:rPr>
        <w:t>Основанием</w:t>
      </w:r>
      <w:r>
        <w:rPr>
          <w:color w:val="26282A"/>
          <w:spacing w:val="-27"/>
          <w:w w:val="105"/>
          <w:sz w:val="26"/>
        </w:rPr>
        <w:t> </w:t>
      </w:r>
      <w:r>
        <w:rPr>
          <w:rFonts w:ascii="Arial" w:hAnsi="Arial"/>
          <w:color w:val="26282A"/>
          <w:w w:val="105"/>
          <w:sz w:val="25"/>
        </w:rPr>
        <w:t>для</w:t>
      </w:r>
      <w:r>
        <w:rPr>
          <w:rFonts w:ascii="Arial" w:hAnsi="Arial"/>
          <w:color w:val="26282A"/>
          <w:spacing w:val="-44"/>
          <w:w w:val="105"/>
          <w:sz w:val="25"/>
        </w:rPr>
        <w:t> </w:t>
      </w:r>
      <w:r>
        <w:rPr>
          <w:color w:val="26282A"/>
          <w:w w:val="105"/>
          <w:sz w:val="26"/>
        </w:rPr>
        <w:t>внеочередного</w:t>
      </w:r>
      <w:r>
        <w:rPr>
          <w:color w:val="26282A"/>
          <w:spacing w:val="-22"/>
          <w:w w:val="105"/>
          <w:sz w:val="26"/>
        </w:rPr>
        <w:t> </w:t>
      </w:r>
      <w:r>
        <w:rPr>
          <w:color w:val="26282A"/>
          <w:w w:val="105"/>
          <w:sz w:val="26"/>
        </w:rPr>
        <w:t>оказания</w:t>
      </w:r>
      <w:r>
        <w:rPr>
          <w:color w:val="26282A"/>
          <w:spacing w:val="-28"/>
          <w:w w:val="105"/>
          <w:sz w:val="26"/>
        </w:rPr>
        <w:t> </w:t>
      </w:r>
      <w:r>
        <w:rPr>
          <w:color w:val="26282A"/>
          <w:w w:val="105"/>
          <w:sz w:val="26"/>
        </w:rPr>
        <w:t>медицинской</w:t>
      </w:r>
      <w:r>
        <w:rPr>
          <w:color w:val="26282A"/>
          <w:spacing w:val="-23"/>
          <w:w w:val="105"/>
          <w:sz w:val="26"/>
        </w:rPr>
        <w:t> </w:t>
      </w:r>
      <w:r>
        <w:rPr>
          <w:color w:val="26282A"/>
          <w:w w:val="105"/>
          <w:sz w:val="26"/>
        </w:rPr>
        <w:t>помощи</w:t>
      </w:r>
      <w:r>
        <w:rPr>
          <w:color w:val="26282A"/>
          <w:spacing w:val="-26"/>
          <w:w w:val="105"/>
          <w:sz w:val="26"/>
        </w:rPr>
        <w:t> </w:t>
      </w:r>
      <w:r>
        <w:rPr>
          <w:color w:val="26282A"/>
          <w:w w:val="105"/>
          <w:sz w:val="26"/>
        </w:rPr>
        <w:t>является</w:t>
      </w:r>
      <w:r>
        <w:rPr>
          <w:color w:val="3B3D3D"/>
          <w:w w:val="105"/>
          <w:sz w:val="26"/>
        </w:rPr>
        <w:t> документ,</w:t>
      </w:r>
      <w:r>
        <w:rPr>
          <w:color w:val="3B3D3D"/>
          <w:spacing w:val="-16"/>
          <w:w w:val="105"/>
          <w:sz w:val="26"/>
        </w:rPr>
        <w:t> </w:t>
      </w:r>
      <w:r>
        <w:rPr>
          <w:color w:val="26282A"/>
          <w:w w:val="105"/>
          <w:sz w:val="26"/>
        </w:rPr>
        <w:t>подтверждающий</w:t>
      </w:r>
      <w:r>
        <w:rPr>
          <w:color w:val="26282A"/>
          <w:spacing w:val="-16"/>
          <w:w w:val="105"/>
          <w:sz w:val="26"/>
        </w:rPr>
        <w:t> </w:t>
      </w:r>
      <w:r>
        <w:rPr>
          <w:color w:val="0A0A0C"/>
          <w:spacing w:val="-5"/>
          <w:w w:val="105"/>
          <w:sz w:val="26"/>
        </w:rPr>
        <w:t>п</w:t>
      </w:r>
      <w:r>
        <w:rPr>
          <w:color w:val="26282A"/>
          <w:spacing w:val="-5"/>
          <w:w w:val="105"/>
          <w:sz w:val="26"/>
        </w:rPr>
        <w:t>ринадлежность</w:t>
      </w:r>
      <w:r>
        <w:rPr>
          <w:color w:val="26282A"/>
          <w:spacing w:val="-43"/>
          <w:w w:val="105"/>
          <w:sz w:val="26"/>
        </w:rPr>
        <w:t> </w:t>
      </w:r>
      <w:r>
        <w:rPr>
          <w:color w:val="26282A"/>
          <w:w w:val="105"/>
          <w:sz w:val="26"/>
        </w:rPr>
        <w:t>гражданина</w:t>
      </w:r>
      <w:r>
        <w:rPr>
          <w:color w:val="26282A"/>
          <w:spacing w:val="-9"/>
          <w:w w:val="105"/>
          <w:sz w:val="26"/>
        </w:rPr>
        <w:t> </w:t>
      </w:r>
      <w:r>
        <w:rPr>
          <w:color w:val="26282A"/>
          <w:w w:val="105"/>
          <w:sz w:val="26"/>
        </w:rPr>
        <w:t>к</w:t>
      </w:r>
      <w:r>
        <w:rPr>
          <w:color w:val="26282A"/>
          <w:spacing w:val="-22"/>
          <w:w w:val="105"/>
          <w:sz w:val="26"/>
        </w:rPr>
        <w:t> </w:t>
      </w:r>
      <w:r>
        <w:rPr>
          <w:color w:val="26282A"/>
          <w:w w:val="105"/>
          <w:sz w:val="26"/>
        </w:rPr>
        <w:t>льготной</w:t>
      </w:r>
      <w:r>
        <w:rPr>
          <w:color w:val="26282A"/>
          <w:spacing w:val="-11"/>
          <w:w w:val="105"/>
          <w:sz w:val="26"/>
        </w:rPr>
        <w:t> </w:t>
      </w:r>
      <w:r>
        <w:rPr>
          <w:color w:val="26282A"/>
          <w:w w:val="105"/>
          <w:sz w:val="26"/>
        </w:rPr>
        <w:t>категории</w:t>
      </w:r>
      <w:r>
        <w:rPr>
          <w:color w:val="0A0A0C"/>
          <w:w w:val="105"/>
          <w:sz w:val="26"/>
        </w:rPr>
        <w:t>.</w:t>
      </w:r>
    </w:p>
    <w:p>
      <w:pPr>
        <w:pStyle w:val="BodyText"/>
        <w:spacing w:line="242" w:lineRule="auto"/>
        <w:ind w:left="529" w:right="494" w:firstLine="655"/>
      </w:pPr>
      <w:r>
        <w:rPr>
          <w:color w:val="26282A"/>
          <w:w w:val="105"/>
        </w:rPr>
        <w:t>Во</w:t>
      </w:r>
      <w:r>
        <w:rPr>
          <w:color w:val="26282A"/>
          <w:spacing w:val="-36"/>
          <w:w w:val="105"/>
        </w:rPr>
        <w:t> </w:t>
      </w:r>
      <w:r>
        <w:rPr>
          <w:color w:val="26282A"/>
          <w:w w:val="105"/>
        </w:rPr>
        <w:t>внеочередном</w:t>
      </w:r>
      <w:r>
        <w:rPr>
          <w:color w:val="26282A"/>
          <w:spacing w:val="-23"/>
          <w:w w:val="105"/>
        </w:rPr>
        <w:t> </w:t>
      </w:r>
      <w:r>
        <w:rPr>
          <w:color w:val="26282A"/>
          <w:w w:val="105"/>
        </w:rPr>
        <w:t>порядке</w:t>
      </w:r>
      <w:r>
        <w:rPr>
          <w:color w:val="26282A"/>
          <w:spacing w:val="-35"/>
          <w:w w:val="105"/>
        </w:rPr>
        <w:t> </w:t>
      </w:r>
      <w:r>
        <w:rPr>
          <w:color w:val="26282A"/>
          <w:w w:val="105"/>
        </w:rPr>
        <w:t>медицинская</w:t>
      </w:r>
      <w:r>
        <w:rPr>
          <w:color w:val="26282A"/>
          <w:spacing w:val="-23"/>
          <w:w w:val="105"/>
        </w:rPr>
        <w:t> </w:t>
      </w:r>
      <w:r>
        <w:rPr>
          <w:color w:val="26282A"/>
          <w:w w:val="105"/>
        </w:rPr>
        <w:t>помощь</w:t>
      </w:r>
      <w:r>
        <w:rPr>
          <w:color w:val="26282A"/>
          <w:spacing w:val="-34"/>
          <w:w w:val="105"/>
        </w:rPr>
        <w:t> </w:t>
      </w:r>
      <w:r>
        <w:rPr>
          <w:color w:val="26282A"/>
          <w:w w:val="105"/>
        </w:rPr>
        <w:t>предоставляется</w:t>
      </w:r>
      <w:r>
        <w:rPr>
          <w:color w:val="26282A"/>
          <w:spacing w:val="-30"/>
          <w:w w:val="105"/>
        </w:rPr>
        <w:t> </w:t>
      </w:r>
      <w:r>
        <w:rPr>
          <w:color w:val="26282A"/>
          <w:w w:val="105"/>
        </w:rPr>
        <w:t>амбулаторно и</w:t>
      </w:r>
      <w:r>
        <w:rPr>
          <w:color w:val="26282A"/>
          <w:spacing w:val="-21"/>
          <w:w w:val="105"/>
        </w:rPr>
        <w:t> </w:t>
      </w:r>
      <w:r>
        <w:rPr>
          <w:color w:val="26282A"/>
          <w:w w:val="105"/>
        </w:rPr>
        <w:t>стационарно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(кроме</w:t>
      </w:r>
      <w:r>
        <w:rPr>
          <w:color w:val="26282A"/>
          <w:spacing w:val="-10"/>
          <w:w w:val="105"/>
        </w:rPr>
        <w:t> </w:t>
      </w:r>
      <w:r>
        <w:rPr>
          <w:color w:val="26282A"/>
          <w:w w:val="105"/>
        </w:rPr>
        <w:t>высокотехнологичной</w:t>
      </w:r>
      <w:r>
        <w:rPr>
          <w:color w:val="26282A"/>
          <w:spacing w:val="-31"/>
          <w:w w:val="105"/>
        </w:rPr>
        <w:t> </w:t>
      </w:r>
      <w:r>
        <w:rPr>
          <w:color w:val="26282A"/>
          <w:w w:val="105"/>
        </w:rPr>
        <w:t>медицинской</w:t>
      </w:r>
      <w:r>
        <w:rPr>
          <w:color w:val="26282A"/>
          <w:spacing w:val="4"/>
          <w:w w:val="105"/>
        </w:rPr>
        <w:t> </w:t>
      </w:r>
      <w:r>
        <w:rPr>
          <w:color w:val="26282A"/>
          <w:w w:val="105"/>
        </w:rPr>
        <w:t>помощи).</w:t>
      </w:r>
    </w:p>
    <w:p>
      <w:pPr>
        <w:pStyle w:val="BodyText"/>
        <w:spacing w:line="292" w:lineRule="exact"/>
        <w:ind w:left="1185"/>
      </w:pPr>
      <w:r>
        <w:rPr>
          <w:color w:val="26282A"/>
        </w:rPr>
        <w:t>Порядок внеочередного оказания медицинской помощи:</w:t>
      </w:r>
    </w:p>
    <w:p>
      <w:pPr>
        <w:pStyle w:val="BodyText"/>
        <w:spacing w:line="237" w:lineRule="auto"/>
        <w:ind w:left="529" w:right="458" w:firstLine="664"/>
      </w:pPr>
      <w:r>
        <w:rPr>
          <w:color w:val="26282A"/>
          <w:w w:val="105"/>
        </w:rPr>
        <w:t>плановая</w:t>
      </w:r>
      <w:r>
        <w:rPr>
          <w:color w:val="26282A"/>
          <w:spacing w:val="-25"/>
          <w:w w:val="105"/>
        </w:rPr>
        <w:t> </w:t>
      </w:r>
      <w:r>
        <w:rPr>
          <w:color w:val="26282A"/>
          <w:w w:val="105"/>
        </w:rPr>
        <w:t>медицинская</w:t>
      </w:r>
      <w:r>
        <w:rPr>
          <w:color w:val="26282A"/>
          <w:spacing w:val="-22"/>
          <w:w w:val="105"/>
        </w:rPr>
        <w:t> </w:t>
      </w:r>
      <w:r>
        <w:rPr>
          <w:color w:val="26282A"/>
          <w:w w:val="105"/>
        </w:rPr>
        <w:t>помощь</w:t>
      </w:r>
      <w:r>
        <w:rPr>
          <w:color w:val="26282A"/>
          <w:spacing w:val="-31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23"/>
          <w:w w:val="105"/>
        </w:rPr>
        <w:t> </w:t>
      </w:r>
      <w:r>
        <w:rPr>
          <w:color w:val="26282A"/>
          <w:w w:val="105"/>
        </w:rPr>
        <w:t>амбулаторных</w:t>
      </w:r>
      <w:r>
        <w:rPr>
          <w:color w:val="26282A"/>
          <w:spacing w:val="-24"/>
          <w:w w:val="105"/>
        </w:rPr>
        <w:t> </w:t>
      </w:r>
      <w:r>
        <w:rPr>
          <w:color w:val="26282A"/>
          <w:w w:val="105"/>
        </w:rPr>
        <w:t>условиях</w:t>
      </w:r>
      <w:r>
        <w:rPr>
          <w:color w:val="26282A"/>
          <w:spacing w:val="-33"/>
          <w:w w:val="105"/>
        </w:rPr>
        <w:t> </w:t>
      </w:r>
      <w:r>
        <w:rPr>
          <w:color w:val="26282A"/>
          <w:w w:val="105"/>
        </w:rPr>
        <w:t>оказывается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гражда­ нам</w:t>
      </w:r>
      <w:r>
        <w:rPr>
          <w:color w:val="26282A"/>
          <w:spacing w:val="-31"/>
          <w:w w:val="105"/>
        </w:rPr>
        <w:t> </w:t>
      </w:r>
      <w:r>
        <w:rPr>
          <w:color w:val="26282A"/>
          <w:w w:val="105"/>
        </w:rPr>
        <w:t>во</w:t>
      </w:r>
      <w:r>
        <w:rPr>
          <w:color w:val="26282A"/>
          <w:spacing w:val="-35"/>
          <w:w w:val="105"/>
        </w:rPr>
        <w:t> </w:t>
      </w:r>
      <w:r>
        <w:rPr>
          <w:color w:val="26282A"/>
          <w:w w:val="105"/>
        </w:rPr>
        <w:t>внеочередном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порядке</w:t>
      </w:r>
      <w:r>
        <w:rPr>
          <w:color w:val="26282A"/>
          <w:spacing w:val="-27"/>
          <w:w w:val="105"/>
        </w:rPr>
        <w:t> </w:t>
      </w:r>
      <w:r>
        <w:rPr>
          <w:color w:val="26282A"/>
          <w:w w:val="105"/>
        </w:rPr>
        <w:t>по</w:t>
      </w:r>
      <w:r>
        <w:rPr>
          <w:color w:val="26282A"/>
          <w:spacing w:val="-35"/>
          <w:w w:val="105"/>
        </w:rPr>
        <w:t> </w:t>
      </w:r>
      <w:r>
        <w:rPr>
          <w:color w:val="26282A"/>
          <w:w w:val="105"/>
        </w:rPr>
        <w:t>месту</w:t>
      </w:r>
      <w:r>
        <w:rPr>
          <w:color w:val="26282A"/>
          <w:spacing w:val="-31"/>
          <w:w w:val="105"/>
        </w:rPr>
        <w:t> </w:t>
      </w:r>
      <w:r>
        <w:rPr>
          <w:color w:val="26282A"/>
          <w:w w:val="105"/>
        </w:rPr>
        <w:t>прикрепления.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Плановые</w:t>
      </w:r>
      <w:r>
        <w:rPr>
          <w:color w:val="26282A"/>
          <w:spacing w:val="-22"/>
          <w:w w:val="105"/>
        </w:rPr>
        <w:t> </w:t>
      </w:r>
      <w:r>
        <w:rPr>
          <w:color w:val="26282A"/>
          <w:w w:val="105"/>
        </w:rPr>
        <w:t>консультации,</w:t>
      </w:r>
      <w:r>
        <w:rPr>
          <w:color w:val="26282A"/>
          <w:spacing w:val="-20"/>
          <w:w w:val="105"/>
        </w:rPr>
        <w:t> </w:t>
      </w:r>
      <w:r>
        <w:rPr>
          <w:color w:val="26282A"/>
          <w:w w:val="105"/>
        </w:rPr>
        <w:t>диа­ гностические и лабораторные исследования осуществляются в пятидневный срок, исчисляемый в рабочих </w:t>
      </w:r>
      <w:r>
        <w:rPr>
          <w:color w:val="26282A"/>
          <w:spacing w:val="-4"/>
          <w:w w:val="105"/>
          <w:sz w:val="28"/>
        </w:rPr>
        <w:t>днях</w:t>
      </w:r>
      <w:r>
        <w:rPr>
          <w:color w:val="494B4D"/>
          <w:spacing w:val="-4"/>
          <w:w w:val="105"/>
          <w:sz w:val="28"/>
        </w:rPr>
        <w:t>, </w:t>
      </w:r>
      <w:r>
        <w:rPr>
          <w:color w:val="26282A"/>
          <w:w w:val="105"/>
        </w:rPr>
        <w:t>с даты обращения, </w:t>
      </w:r>
      <w:r>
        <w:rPr>
          <w:color w:val="3B3D3D"/>
          <w:w w:val="105"/>
        </w:rPr>
        <w:t>зарегистрированной </w:t>
      </w:r>
      <w:r>
        <w:rPr>
          <w:color w:val="26282A"/>
          <w:w w:val="105"/>
        </w:rPr>
        <w:t>у лечащего врача;</w:t>
      </w:r>
    </w:p>
    <w:p>
      <w:pPr>
        <w:pStyle w:val="BodyText"/>
        <w:spacing w:line="242" w:lineRule="auto"/>
        <w:ind w:left="529" w:right="470" w:firstLine="664"/>
      </w:pPr>
      <w:r>
        <w:rPr>
          <w:color w:val="26282A"/>
          <w:w w:val="105"/>
        </w:rPr>
        <w:t>плановые консультации, </w:t>
      </w:r>
      <w:r>
        <w:rPr>
          <w:color w:val="3B3D3D"/>
          <w:w w:val="105"/>
        </w:rPr>
        <w:t>диагностические </w:t>
      </w:r>
      <w:r>
        <w:rPr>
          <w:color w:val="26282A"/>
          <w:w w:val="105"/>
        </w:rPr>
        <w:t>и лабораторные исследования в консультативных поликлиниках, специализированных поликлиниках </w:t>
      </w:r>
      <w:r>
        <w:rPr>
          <w:rFonts w:ascii="Arial" w:hAnsi="Arial"/>
          <w:color w:val="26282A"/>
          <w:w w:val="105"/>
        </w:rPr>
        <w:t>и </w:t>
      </w:r>
      <w:r>
        <w:rPr>
          <w:color w:val="26282A"/>
          <w:w w:val="105"/>
        </w:rPr>
        <w:t>диспансе­ рах</w:t>
      </w:r>
      <w:r>
        <w:rPr>
          <w:color w:val="26282A"/>
          <w:spacing w:val="-39"/>
          <w:w w:val="105"/>
        </w:rPr>
        <w:t> </w:t>
      </w:r>
      <w:r>
        <w:rPr>
          <w:color w:val="494B4D"/>
          <w:w w:val="105"/>
        </w:rPr>
        <w:t>-</w:t>
      </w:r>
      <w:r>
        <w:rPr>
          <w:color w:val="494B4D"/>
          <w:spacing w:val="32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26"/>
          <w:w w:val="105"/>
        </w:rPr>
        <w:t> </w:t>
      </w:r>
      <w:r>
        <w:rPr>
          <w:color w:val="26282A"/>
          <w:w w:val="105"/>
        </w:rPr>
        <w:t>10-дневный</w:t>
      </w:r>
      <w:r>
        <w:rPr>
          <w:color w:val="26282A"/>
          <w:spacing w:val="-2"/>
          <w:w w:val="105"/>
        </w:rPr>
        <w:t> </w:t>
      </w:r>
      <w:r>
        <w:rPr>
          <w:color w:val="26282A"/>
          <w:w w:val="105"/>
        </w:rPr>
        <w:t>срок</w:t>
      </w:r>
      <w:r>
        <w:rPr>
          <w:color w:val="494B4D"/>
          <w:w w:val="105"/>
        </w:rPr>
        <w:t>,</w:t>
      </w:r>
      <w:r>
        <w:rPr>
          <w:color w:val="494B4D"/>
          <w:spacing w:val="-15"/>
          <w:w w:val="105"/>
        </w:rPr>
        <w:t> </w:t>
      </w:r>
      <w:r>
        <w:rPr>
          <w:color w:val="26282A"/>
          <w:w w:val="105"/>
        </w:rPr>
        <w:t>исчисляемый</w:t>
      </w:r>
      <w:r>
        <w:rPr>
          <w:color w:val="26282A"/>
          <w:spacing w:val="-8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рабочих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днях,</w:t>
      </w:r>
      <w:r>
        <w:rPr>
          <w:color w:val="26282A"/>
          <w:spacing w:val="-17"/>
          <w:w w:val="105"/>
        </w:rPr>
        <w:t> </w:t>
      </w:r>
      <w:r>
        <w:rPr>
          <w:color w:val="26282A"/>
          <w:w w:val="105"/>
        </w:rPr>
        <w:t>с</w:t>
      </w:r>
      <w:r>
        <w:rPr>
          <w:color w:val="26282A"/>
          <w:spacing w:val="-18"/>
          <w:w w:val="105"/>
        </w:rPr>
        <w:t> </w:t>
      </w:r>
      <w:r>
        <w:rPr>
          <w:color w:val="3B3D3D"/>
          <w:w w:val="105"/>
        </w:rPr>
        <w:t>даты</w:t>
      </w:r>
      <w:r>
        <w:rPr>
          <w:color w:val="3B3D3D"/>
          <w:spacing w:val="-21"/>
          <w:w w:val="105"/>
        </w:rPr>
        <w:t> </w:t>
      </w:r>
      <w:r>
        <w:rPr>
          <w:color w:val="26282A"/>
          <w:w w:val="105"/>
        </w:rPr>
        <w:t>обращения</w:t>
      </w:r>
      <w:r>
        <w:rPr>
          <w:color w:val="26282A"/>
          <w:spacing w:val="-12"/>
          <w:w w:val="105"/>
        </w:rPr>
        <w:t> </w:t>
      </w:r>
      <w:r>
        <w:rPr>
          <w:color w:val="26282A"/>
          <w:w w:val="105"/>
        </w:rPr>
        <w:t>граждани­ на;</w:t>
      </w:r>
    </w:p>
    <w:p>
      <w:pPr>
        <w:pStyle w:val="BodyText"/>
        <w:spacing w:line="265" w:lineRule="exact"/>
        <w:ind w:left="1193"/>
        <w:jc w:val="left"/>
      </w:pPr>
      <w:r>
        <w:rPr>
          <w:color w:val="26282A"/>
        </w:rPr>
        <w:t>при оказании плановой медицинской помощи в стационарных условиях срок</w:t>
      </w:r>
    </w:p>
    <w:p>
      <w:pPr>
        <w:pStyle w:val="BodyText"/>
        <w:spacing w:before="4"/>
        <w:ind w:left="535"/>
        <w:jc w:val="left"/>
      </w:pPr>
      <w:r>
        <w:rPr>
          <w:color w:val="26282A"/>
          <w:w w:val="105"/>
        </w:rPr>
        <w:t>ожидания плановой госпитализации </w:t>
      </w:r>
      <w:r>
        <w:rPr>
          <w:color w:val="3B3D3D"/>
          <w:w w:val="105"/>
        </w:rPr>
        <w:t>не </w:t>
      </w:r>
      <w:r>
        <w:rPr>
          <w:color w:val="494B4D"/>
          <w:w w:val="105"/>
        </w:rPr>
        <w:t>д</w:t>
      </w:r>
      <w:r>
        <w:rPr>
          <w:color w:val="26282A"/>
          <w:w w:val="105"/>
        </w:rPr>
        <w:t>олжен составлять более 14 рабочих дней;</w:t>
      </w:r>
    </w:p>
    <w:p>
      <w:pPr>
        <w:spacing w:after="0"/>
        <w:jc w:val="left"/>
        <w:sectPr>
          <w:pgSz w:w="11900" w:h="16840"/>
          <w:pgMar w:header="925" w:footer="0" w:top="1180" w:bottom="280" w:left="840" w:right="360"/>
        </w:sectPr>
      </w:pPr>
    </w:p>
    <w:p>
      <w:pPr>
        <w:pStyle w:val="BodyText"/>
        <w:spacing w:before="5"/>
        <w:jc w:val="left"/>
        <w:rPr>
          <w:sz w:val="17"/>
        </w:rPr>
      </w:pPr>
    </w:p>
    <w:p>
      <w:pPr>
        <w:pStyle w:val="BodyText"/>
        <w:spacing w:before="90"/>
        <w:ind w:left="540" w:right="461" w:firstLine="672"/>
      </w:pPr>
      <w:r>
        <w:rPr>
          <w:color w:val="262828"/>
        </w:rPr>
        <w:t>медицинские организации по месту прикрепления организуют в установ­ ленном в медицинской организации порядке учет льготных категорий граждан и ди­ намическое наблюдение за состоянием их</w:t>
      </w:r>
      <w:r>
        <w:rPr>
          <w:color w:val="262828"/>
          <w:spacing w:val="11"/>
        </w:rPr>
        <w:t> </w:t>
      </w:r>
      <w:r>
        <w:rPr>
          <w:color w:val="262828"/>
        </w:rPr>
        <w:t>здоровья;</w:t>
      </w:r>
    </w:p>
    <w:p>
      <w:pPr>
        <w:pStyle w:val="BodyText"/>
        <w:spacing w:line="244" w:lineRule="auto" w:before="8"/>
        <w:ind w:left="542" w:right="482" w:firstLine="669"/>
      </w:pPr>
      <w:r>
        <w:rPr>
          <w:color w:val="262828"/>
          <w:w w:val="105"/>
        </w:rPr>
        <w:t>в случае обращения нескольких </w:t>
      </w:r>
      <w:r>
        <w:rPr>
          <w:color w:val="262828"/>
          <w:spacing w:val="-8"/>
          <w:w w:val="105"/>
        </w:rPr>
        <w:t>граждан</w:t>
      </w:r>
      <w:r>
        <w:rPr>
          <w:color w:val="484949"/>
          <w:spacing w:val="-8"/>
          <w:w w:val="105"/>
        </w:rPr>
        <w:t>, </w:t>
      </w:r>
      <w:r>
        <w:rPr>
          <w:color w:val="262828"/>
          <w:w w:val="105"/>
        </w:rPr>
        <w:t>имеющих право на внеочередное оказание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медицинской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помощи,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плановая</w:t>
      </w:r>
      <w:r>
        <w:rPr>
          <w:color w:val="262828"/>
          <w:spacing w:val="-8"/>
          <w:w w:val="105"/>
        </w:rPr>
        <w:t> </w:t>
      </w:r>
      <w:r>
        <w:rPr>
          <w:color w:val="262828"/>
          <w:w w:val="105"/>
        </w:rPr>
        <w:t>помощь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оказывается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порядке</w:t>
      </w:r>
      <w:r>
        <w:rPr>
          <w:color w:val="262828"/>
          <w:spacing w:val="-16"/>
          <w:w w:val="105"/>
        </w:rPr>
        <w:t> </w:t>
      </w:r>
      <w:r>
        <w:rPr>
          <w:color w:val="0E0F0F"/>
          <w:spacing w:val="-6"/>
          <w:w w:val="105"/>
        </w:rPr>
        <w:t>п</w:t>
      </w:r>
      <w:r>
        <w:rPr>
          <w:color w:val="262828"/>
          <w:spacing w:val="-6"/>
          <w:w w:val="105"/>
        </w:rPr>
        <w:t>оступле</w:t>
      </w:r>
      <w:r>
        <w:rPr>
          <w:color w:val="0E0F0F"/>
          <w:spacing w:val="-6"/>
          <w:w w:val="105"/>
        </w:rPr>
        <w:t>­ </w:t>
      </w:r>
      <w:r>
        <w:rPr>
          <w:color w:val="262828"/>
          <w:w w:val="105"/>
        </w:rPr>
        <w:t>ния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обращений.</w:t>
      </w:r>
    </w:p>
    <w:p>
      <w:pPr>
        <w:pStyle w:val="BodyText"/>
        <w:jc w:val="left"/>
        <w:rPr>
          <w:sz w:val="23"/>
        </w:rPr>
      </w:pPr>
    </w:p>
    <w:p>
      <w:pPr>
        <w:pStyle w:val="ListParagraph"/>
        <w:numPr>
          <w:ilvl w:val="0"/>
          <w:numId w:val="16"/>
        </w:numPr>
        <w:tabs>
          <w:tab w:pos="1204" w:val="left" w:leader="none"/>
        </w:tabs>
        <w:spacing w:line="247" w:lineRule="auto" w:before="1" w:after="0"/>
        <w:ind w:left="631" w:right="564" w:firstLine="175"/>
        <w:jc w:val="left"/>
        <w:rPr>
          <w:color w:val="262828"/>
          <w:sz w:val="26"/>
        </w:rPr>
      </w:pPr>
      <w:r>
        <w:rPr>
          <w:color w:val="262828"/>
          <w:sz w:val="26"/>
        </w:rPr>
        <w:t>Порядок обеспечения граждан лекарственными препаратами, медицинскими изделиями, включенными в утвержденный Правительством Российской Федерации перечень медицинских изделий</w:t>
      </w:r>
      <w:r>
        <w:rPr>
          <w:color w:val="484949"/>
          <w:sz w:val="26"/>
        </w:rPr>
        <w:t>, </w:t>
      </w:r>
      <w:r>
        <w:rPr>
          <w:color w:val="262828"/>
          <w:sz w:val="26"/>
        </w:rPr>
        <w:t>имплантируемых в организм человека,</w:t>
      </w:r>
      <w:r>
        <w:rPr>
          <w:color w:val="262828"/>
          <w:spacing w:val="22"/>
          <w:sz w:val="26"/>
        </w:rPr>
        <w:t> </w:t>
      </w:r>
      <w:r>
        <w:rPr>
          <w:color w:val="262828"/>
          <w:sz w:val="26"/>
        </w:rPr>
        <w:t>лечебным</w:t>
      </w:r>
    </w:p>
    <w:p>
      <w:pPr>
        <w:pStyle w:val="BodyText"/>
        <w:spacing w:line="252" w:lineRule="auto"/>
        <w:ind w:left="908" w:right="821"/>
        <w:jc w:val="center"/>
      </w:pPr>
      <w:r>
        <w:rPr>
          <w:color w:val="262828"/>
          <w:w w:val="105"/>
        </w:rPr>
        <w:t>питанием,</w:t>
      </w:r>
      <w:r>
        <w:rPr>
          <w:color w:val="262828"/>
          <w:spacing w:val="-35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40"/>
          <w:w w:val="105"/>
        </w:rPr>
        <w:t> </w:t>
      </w:r>
      <w:r>
        <w:rPr>
          <w:color w:val="262828"/>
          <w:w w:val="105"/>
        </w:rPr>
        <w:t>том</w:t>
      </w:r>
      <w:r>
        <w:rPr>
          <w:color w:val="262828"/>
          <w:spacing w:val="-40"/>
          <w:w w:val="105"/>
        </w:rPr>
        <w:t> </w:t>
      </w:r>
      <w:r>
        <w:rPr>
          <w:color w:val="262828"/>
          <w:w w:val="105"/>
        </w:rPr>
        <w:t>числе</w:t>
      </w:r>
      <w:r>
        <w:rPr>
          <w:color w:val="262828"/>
          <w:spacing w:val="-43"/>
          <w:w w:val="105"/>
        </w:rPr>
        <w:t> </w:t>
      </w:r>
      <w:r>
        <w:rPr>
          <w:color w:val="262828"/>
          <w:w w:val="105"/>
        </w:rPr>
        <w:t>специализированными</w:t>
      </w:r>
      <w:r>
        <w:rPr>
          <w:color w:val="262828"/>
          <w:spacing w:val="-46"/>
          <w:w w:val="105"/>
        </w:rPr>
        <w:t> </w:t>
      </w:r>
      <w:r>
        <w:rPr>
          <w:color w:val="262828"/>
          <w:w w:val="105"/>
        </w:rPr>
        <w:t>продуктами</w:t>
      </w:r>
      <w:r>
        <w:rPr>
          <w:color w:val="262828"/>
          <w:spacing w:val="-32"/>
          <w:w w:val="105"/>
        </w:rPr>
        <w:t> </w:t>
      </w:r>
      <w:r>
        <w:rPr>
          <w:color w:val="262828"/>
          <w:w w:val="105"/>
        </w:rPr>
        <w:t>лечебного</w:t>
      </w:r>
      <w:r>
        <w:rPr>
          <w:color w:val="262828"/>
          <w:spacing w:val="-34"/>
          <w:w w:val="105"/>
        </w:rPr>
        <w:t> </w:t>
      </w:r>
      <w:r>
        <w:rPr>
          <w:color w:val="262828"/>
          <w:w w:val="105"/>
        </w:rPr>
        <w:t>питания, по назначению врача </w:t>
      </w:r>
      <w:r>
        <w:rPr>
          <w:color w:val="262828"/>
          <w:spacing w:val="4"/>
          <w:w w:val="105"/>
        </w:rPr>
        <w:t>(за </w:t>
      </w:r>
      <w:r>
        <w:rPr>
          <w:color w:val="262828"/>
          <w:w w:val="105"/>
        </w:rPr>
        <w:t>исключением лечебного питания, в том числе специализированных</w:t>
      </w:r>
      <w:r>
        <w:rPr>
          <w:color w:val="262828"/>
          <w:spacing w:val="-39"/>
          <w:w w:val="105"/>
        </w:rPr>
        <w:t> </w:t>
      </w:r>
      <w:r>
        <w:rPr>
          <w:color w:val="262828"/>
          <w:w w:val="105"/>
        </w:rPr>
        <w:t>продуктов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лечебного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питания,</w:t>
      </w:r>
      <w:r>
        <w:rPr>
          <w:color w:val="262828"/>
          <w:spacing w:val="-33"/>
          <w:w w:val="105"/>
        </w:rPr>
        <w:t> </w:t>
      </w:r>
      <w:r>
        <w:rPr>
          <w:color w:val="262828"/>
          <w:w w:val="105"/>
        </w:rPr>
        <w:t>по</w:t>
      </w:r>
      <w:r>
        <w:rPr>
          <w:color w:val="262828"/>
          <w:spacing w:val="-34"/>
          <w:w w:val="105"/>
        </w:rPr>
        <w:t> </w:t>
      </w:r>
      <w:r>
        <w:rPr>
          <w:color w:val="262828"/>
          <w:w w:val="105"/>
        </w:rPr>
        <w:t>желанию</w:t>
      </w:r>
      <w:r>
        <w:rPr>
          <w:color w:val="262828"/>
          <w:spacing w:val="-24"/>
          <w:w w:val="105"/>
        </w:rPr>
        <w:t> </w:t>
      </w:r>
      <w:r>
        <w:rPr>
          <w:color w:val="262828"/>
          <w:spacing w:val="-6"/>
          <w:w w:val="105"/>
        </w:rPr>
        <w:t>пациента)</w:t>
      </w:r>
      <w:r>
        <w:rPr>
          <w:color w:val="484949"/>
          <w:spacing w:val="-6"/>
          <w:w w:val="105"/>
        </w:rPr>
        <w:t>,</w:t>
      </w:r>
    </w:p>
    <w:p>
      <w:pPr>
        <w:pStyle w:val="BodyText"/>
        <w:spacing w:line="247" w:lineRule="auto"/>
        <w:ind w:left="1168" w:right="1085"/>
        <w:jc w:val="center"/>
      </w:pPr>
      <w:r>
        <w:rPr>
          <w:color w:val="262828"/>
        </w:rPr>
        <w:t>а также донорской кровью и ее компонентами по медицинским показаниям  в соответствии со стандартами медицинской помощи с учетом видов, условий и форм оказания медицинской</w:t>
      </w:r>
      <w:r>
        <w:rPr>
          <w:color w:val="262828"/>
          <w:spacing w:val="37"/>
        </w:rPr>
        <w:t> </w:t>
      </w:r>
      <w:r>
        <w:rPr>
          <w:color w:val="262828"/>
        </w:rPr>
        <w:t>помощи</w:t>
      </w:r>
    </w:p>
    <w:p>
      <w:pPr>
        <w:pStyle w:val="BodyText"/>
        <w:spacing w:before="9"/>
        <w:jc w:val="left"/>
        <w:rPr>
          <w:sz w:val="25"/>
        </w:rPr>
      </w:pPr>
    </w:p>
    <w:p>
      <w:pPr>
        <w:pStyle w:val="ListParagraph"/>
        <w:numPr>
          <w:ilvl w:val="1"/>
          <w:numId w:val="16"/>
        </w:numPr>
        <w:tabs>
          <w:tab w:pos="1833" w:val="left" w:leader="none"/>
        </w:tabs>
        <w:spacing w:line="237" w:lineRule="auto" w:before="0" w:after="0"/>
        <w:ind w:left="561" w:right="423" w:firstLine="664"/>
        <w:jc w:val="both"/>
        <w:rPr>
          <w:color w:val="262828"/>
          <w:sz w:val="26"/>
        </w:rPr>
      </w:pPr>
      <w:r>
        <w:rPr>
          <w:color w:val="262828"/>
          <w:w w:val="105"/>
          <w:sz w:val="26"/>
        </w:rPr>
        <w:t>При оказании в рамках реализации Программы первичной медико­ санитарной помощи в условиях дневного стационара и в амбулаторных условиях в неотложной</w:t>
      </w:r>
      <w:r>
        <w:rPr>
          <w:color w:val="262828"/>
          <w:spacing w:val="-26"/>
          <w:w w:val="105"/>
          <w:sz w:val="26"/>
        </w:rPr>
        <w:t> </w:t>
      </w:r>
      <w:r>
        <w:rPr>
          <w:color w:val="262828"/>
          <w:w w:val="105"/>
          <w:sz w:val="26"/>
        </w:rPr>
        <w:t>форме,</w:t>
      </w:r>
      <w:r>
        <w:rPr>
          <w:color w:val="262828"/>
          <w:spacing w:val="-30"/>
          <w:w w:val="105"/>
          <w:sz w:val="26"/>
        </w:rPr>
        <w:t> </w:t>
      </w:r>
      <w:r>
        <w:rPr>
          <w:color w:val="262828"/>
          <w:w w:val="105"/>
          <w:sz w:val="26"/>
        </w:rPr>
        <w:t>специализированной</w:t>
      </w:r>
      <w:r>
        <w:rPr>
          <w:color w:val="262828"/>
          <w:spacing w:val="-33"/>
          <w:w w:val="105"/>
          <w:sz w:val="26"/>
        </w:rPr>
        <w:t> </w:t>
      </w:r>
      <w:r>
        <w:rPr>
          <w:color w:val="262828"/>
          <w:w w:val="105"/>
          <w:sz w:val="26"/>
        </w:rPr>
        <w:t>меДJЩИНской</w:t>
      </w:r>
      <w:r>
        <w:rPr>
          <w:color w:val="262828"/>
          <w:spacing w:val="-17"/>
          <w:w w:val="105"/>
          <w:sz w:val="26"/>
        </w:rPr>
        <w:t> </w:t>
      </w:r>
      <w:r>
        <w:rPr>
          <w:color w:val="262828"/>
          <w:w w:val="105"/>
          <w:sz w:val="26"/>
        </w:rPr>
        <w:t>помощи,</w:t>
      </w:r>
      <w:r>
        <w:rPr>
          <w:color w:val="262828"/>
          <w:spacing w:val="-28"/>
          <w:w w:val="105"/>
          <w:sz w:val="26"/>
        </w:rPr>
        <w:t> </w:t>
      </w:r>
      <w:r>
        <w:rPr>
          <w:color w:val="262828"/>
          <w:w w:val="105"/>
          <w:sz w:val="26"/>
        </w:rPr>
        <w:t>в</w:t>
      </w:r>
      <w:r>
        <w:rPr>
          <w:color w:val="262828"/>
          <w:spacing w:val="-22"/>
          <w:w w:val="105"/>
          <w:sz w:val="26"/>
        </w:rPr>
        <w:t> </w:t>
      </w:r>
      <w:r>
        <w:rPr>
          <w:color w:val="262828"/>
          <w:w w:val="105"/>
          <w:sz w:val="26"/>
        </w:rPr>
        <w:t>том</w:t>
      </w:r>
      <w:r>
        <w:rPr>
          <w:color w:val="262828"/>
          <w:spacing w:val="-28"/>
          <w:w w:val="105"/>
          <w:sz w:val="26"/>
        </w:rPr>
        <w:t> </w:t>
      </w:r>
      <w:r>
        <w:rPr>
          <w:color w:val="262828"/>
          <w:w w:val="105"/>
          <w:sz w:val="26"/>
        </w:rPr>
        <w:t>числе</w:t>
      </w:r>
      <w:r>
        <w:rPr>
          <w:color w:val="262828"/>
          <w:spacing w:val="-31"/>
          <w:w w:val="105"/>
          <w:sz w:val="26"/>
        </w:rPr>
        <w:t> </w:t>
      </w:r>
      <w:r>
        <w:rPr>
          <w:color w:val="262828"/>
          <w:w w:val="105"/>
          <w:sz w:val="26"/>
        </w:rPr>
        <w:t>высо­ котехнологичной, скорой, в том числе скорой специализированной, медицинской помощи</w:t>
      </w:r>
      <w:r>
        <w:rPr>
          <w:color w:val="262828"/>
          <w:spacing w:val="-11"/>
          <w:w w:val="105"/>
          <w:sz w:val="26"/>
        </w:rPr>
        <w:t> </w:t>
      </w:r>
      <w:r>
        <w:rPr>
          <w:color w:val="262828"/>
          <w:w w:val="105"/>
          <w:sz w:val="26"/>
        </w:rPr>
        <w:t>и</w:t>
      </w:r>
      <w:r>
        <w:rPr>
          <w:color w:val="262828"/>
          <w:spacing w:val="-16"/>
          <w:w w:val="105"/>
          <w:sz w:val="26"/>
        </w:rPr>
        <w:t> </w:t>
      </w:r>
      <w:r>
        <w:rPr>
          <w:color w:val="262828"/>
          <w:w w:val="105"/>
          <w:sz w:val="26"/>
        </w:rPr>
        <w:t>паллиативной</w:t>
      </w:r>
      <w:r>
        <w:rPr>
          <w:color w:val="262828"/>
          <w:spacing w:val="-7"/>
          <w:w w:val="105"/>
          <w:sz w:val="26"/>
        </w:rPr>
        <w:t> </w:t>
      </w:r>
      <w:r>
        <w:rPr>
          <w:color w:val="262828"/>
          <w:w w:val="105"/>
          <w:sz w:val="26"/>
        </w:rPr>
        <w:t>медицинской</w:t>
      </w:r>
      <w:r>
        <w:rPr>
          <w:color w:val="262828"/>
          <w:spacing w:val="-7"/>
          <w:w w:val="105"/>
          <w:sz w:val="26"/>
        </w:rPr>
        <w:t> </w:t>
      </w:r>
      <w:r>
        <w:rPr>
          <w:color w:val="262828"/>
          <w:w w:val="105"/>
          <w:sz w:val="26"/>
        </w:rPr>
        <w:t>помощи</w:t>
      </w:r>
      <w:r>
        <w:rPr>
          <w:color w:val="262828"/>
          <w:spacing w:val="-17"/>
          <w:w w:val="105"/>
          <w:sz w:val="26"/>
        </w:rPr>
        <w:t> </w:t>
      </w:r>
      <w:r>
        <w:rPr>
          <w:color w:val="262828"/>
          <w:w w:val="105"/>
          <w:sz w:val="26"/>
        </w:rPr>
        <w:t>в</w:t>
      </w:r>
      <w:r>
        <w:rPr>
          <w:color w:val="262828"/>
          <w:spacing w:val="-14"/>
          <w:w w:val="105"/>
          <w:sz w:val="26"/>
        </w:rPr>
        <w:t> </w:t>
      </w:r>
      <w:r>
        <w:rPr>
          <w:color w:val="262828"/>
          <w:w w:val="105"/>
          <w:sz w:val="26"/>
        </w:rPr>
        <w:t>стационарных</w:t>
      </w:r>
      <w:r>
        <w:rPr>
          <w:color w:val="262828"/>
          <w:spacing w:val="-6"/>
          <w:w w:val="105"/>
          <w:sz w:val="26"/>
        </w:rPr>
        <w:t> </w:t>
      </w:r>
      <w:r>
        <w:rPr>
          <w:color w:val="262828"/>
          <w:w w:val="105"/>
          <w:sz w:val="26"/>
        </w:rPr>
        <w:t>условиях,</w:t>
      </w:r>
      <w:r>
        <w:rPr>
          <w:color w:val="262828"/>
          <w:spacing w:val="-19"/>
          <w:w w:val="105"/>
          <w:sz w:val="26"/>
        </w:rPr>
        <w:t> </w:t>
      </w:r>
      <w:r>
        <w:rPr>
          <w:color w:val="262828"/>
          <w:w w:val="105"/>
          <w:sz w:val="26"/>
        </w:rPr>
        <w:t>условиях дневного</w:t>
      </w:r>
      <w:r>
        <w:rPr>
          <w:color w:val="262828"/>
          <w:spacing w:val="-1"/>
          <w:w w:val="105"/>
          <w:sz w:val="26"/>
        </w:rPr>
        <w:t> </w:t>
      </w:r>
      <w:r>
        <w:rPr>
          <w:color w:val="262828"/>
          <w:w w:val="105"/>
          <w:sz w:val="26"/>
        </w:rPr>
        <w:t>стационара</w:t>
      </w:r>
      <w:r>
        <w:rPr>
          <w:color w:val="262828"/>
          <w:spacing w:val="-5"/>
          <w:w w:val="105"/>
          <w:sz w:val="26"/>
        </w:rPr>
        <w:t> </w:t>
      </w:r>
      <w:r>
        <w:rPr>
          <w:color w:val="262828"/>
          <w:w w:val="105"/>
          <w:sz w:val="26"/>
        </w:rPr>
        <w:t>и</w:t>
      </w:r>
      <w:r>
        <w:rPr>
          <w:color w:val="262828"/>
          <w:spacing w:val="-3"/>
          <w:w w:val="105"/>
          <w:sz w:val="26"/>
        </w:rPr>
        <w:t> </w:t>
      </w:r>
      <w:r>
        <w:rPr>
          <w:color w:val="262828"/>
          <w:w w:val="105"/>
          <w:sz w:val="26"/>
        </w:rPr>
        <w:t>при</w:t>
      </w:r>
      <w:r>
        <w:rPr>
          <w:color w:val="262828"/>
          <w:spacing w:val="-12"/>
          <w:w w:val="105"/>
          <w:sz w:val="26"/>
        </w:rPr>
        <w:t> </w:t>
      </w:r>
      <w:r>
        <w:rPr>
          <w:color w:val="262828"/>
          <w:w w:val="105"/>
          <w:sz w:val="26"/>
        </w:rPr>
        <w:t>посещениях</w:t>
      </w:r>
      <w:r>
        <w:rPr>
          <w:color w:val="262828"/>
          <w:spacing w:val="4"/>
          <w:w w:val="105"/>
          <w:sz w:val="26"/>
        </w:rPr>
        <w:t> </w:t>
      </w:r>
      <w:r>
        <w:rPr>
          <w:color w:val="262828"/>
          <w:w w:val="105"/>
          <w:sz w:val="26"/>
        </w:rPr>
        <w:t>на</w:t>
      </w:r>
      <w:r>
        <w:rPr>
          <w:color w:val="262828"/>
          <w:spacing w:val="-1"/>
          <w:w w:val="105"/>
          <w:sz w:val="26"/>
        </w:rPr>
        <w:t> </w:t>
      </w:r>
      <w:r>
        <w:rPr>
          <w:color w:val="262828"/>
          <w:w w:val="105"/>
          <w:sz w:val="26"/>
        </w:rPr>
        <w:t>дому</w:t>
      </w:r>
      <w:r>
        <w:rPr>
          <w:color w:val="262828"/>
          <w:spacing w:val="-15"/>
          <w:w w:val="105"/>
          <w:sz w:val="26"/>
        </w:rPr>
        <w:t> </w:t>
      </w:r>
      <w:r>
        <w:rPr>
          <w:color w:val="262828"/>
          <w:w w:val="105"/>
          <w:sz w:val="26"/>
        </w:rPr>
        <w:t>осуществляется</w:t>
      </w:r>
      <w:r>
        <w:rPr>
          <w:color w:val="262828"/>
          <w:spacing w:val="-17"/>
          <w:w w:val="105"/>
          <w:sz w:val="26"/>
        </w:rPr>
        <w:t> </w:t>
      </w:r>
      <w:r>
        <w:rPr>
          <w:color w:val="262828"/>
          <w:w w:val="105"/>
          <w:sz w:val="26"/>
        </w:rPr>
        <w:t>обеспечение</w:t>
      </w:r>
      <w:r>
        <w:rPr>
          <w:color w:val="262828"/>
          <w:spacing w:val="-8"/>
          <w:w w:val="105"/>
          <w:sz w:val="26"/>
        </w:rPr>
        <w:t> </w:t>
      </w:r>
      <w:r>
        <w:rPr>
          <w:color w:val="262828"/>
          <w:spacing w:val="-11"/>
          <w:w w:val="105"/>
          <w:sz w:val="26"/>
        </w:rPr>
        <w:t>граж</w:t>
      </w:r>
      <w:r>
        <w:rPr>
          <w:color w:val="0E0F0F"/>
          <w:spacing w:val="-11"/>
          <w:w w:val="105"/>
          <w:sz w:val="26"/>
        </w:rPr>
        <w:t>­</w:t>
      </w:r>
      <w:r>
        <w:rPr>
          <w:color w:val="262828"/>
          <w:spacing w:val="-11"/>
          <w:w w:val="105"/>
          <w:sz w:val="26"/>
        </w:rPr>
        <w:t> </w:t>
      </w:r>
      <w:r>
        <w:rPr>
          <w:color w:val="262828"/>
          <w:w w:val="105"/>
          <w:sz w:val="26"/>
        </w:rPr>
        <w:t>дан лекарственными препаратами для медицинского применения и медицинскими изделиями,</w:t>
      </w:r>
      <w:r>
        <w:rPr>
          <w:color w:val="262828"/>
          <w:spacing w:val="-11"/>
          <w:w w:val="105"/>
          <w:sz w:val="26"/>
        </w:rPr>
        <w:t> </w:t>
      </w:r>
      <w:r>
        <w:rPr>
          <w:color w:val="262828"/>
          <w:w w:val="105"/>
          <w:sz w:val="26"/>
        </w:rPr>
        <w:t>включенными</w:t>
      </w:r>
      <w:r>
        <w:rPr>
          <w:color w:val="262828"/>
          <w:spacing w:val="-4"/>
          <w:w w:val="105"/>
          <w:sz w:val="26"/>
        </w:rPr>
        <w:t> </w:t>
      </w:r>
      <w:r>
        <w:rPr>
          <w:color w:val="262828"/>
          <w:w w:val="105"/>
          <w:sz w:val="26"/>
        </w:rPr>
        <w:t>в</w:t>
      </w:r>
      <w:r>
        <w:rPr>
          <w:color w:val="262828"/>
          <w:spacing w:val="-12"/>
          <w:w w:val="105"/>
          <w:sz w:val="26"/>
        </w:rPr>
        <w:t> </w:t>
      </w:r>
      <w:r>
        <w:rPr>
          <w:color w:val="262828"/>
          <w:w w:val="105"/>
          <w:sz w:val="26"/>
        </w:rPr>
        <w:t>утвержденные</w:t>
      </w:r>
      <w:r>
        <w:rPr>
          <w:color w:val="262828"/>
          <w:spacing w:val="-18"/>
          <w:w w:val="105"/>
          <w:sz w:val="26"/>
        </w:rPr>
        <w:t> </w:t>
      </w:r>
      <w:r>
        <w:rPr>
          <w:color w:val="262828"/>
          <w:w w:val="105"/>
          <w:sz w:val="26"/>
        </w:rPr>
        <w:t>Правительством</w:t>
      </w:r>
      <w:r>
        <w:rPr>
          <w:color w:val="262828"/>
          <w:spacing w:val="-28"/>
          <w:w w:val="105"/>
          <w:sz w:val="26"/>
        </w:rPr>
        <w:t> </w:t>
      </w:r>
      <w:r>
        <w:rPr>
          <w:color w:val="262828"/>
          <w:w w:val="105"/>
          <w:sz w:val="26"/>
        </w:rPr>
        <w:t>Российской</w:t>
      </w:r>
      <w:r>
        <w:rPr>
          <w:color w:val="262828"/>
          <w:spacing w:val="-9"/>
          <w:w w:val="105"/>
          <w:sz w:val="26"/>
        </w:rPr>
        <w:t> </w:t>
      </w:r>
      <w:r>
        <w:rPr>
          <w:color w:val="262828"/>
          <w:w w:val="105"/>
          <w:sz w:val="26"/>
        </w:rPr>
        <w:t>Федерации соответственно</w:t>
      </w:r>
      <w:r>
        <w:rPr>
          <w:color w:val="262828"/>
          <w:spacing w:val="-28"/>
          <w:w w:val="105"/>
          <w:sz w:val="26"/>
        </w:rPr>
        <w:t> </w:t>
      </w:r>
      <w:r>
        <w:rPr>
          <w:color w:val="262828"/>
          <w:w w:val="105"/>
          <w:sz w:val="26"/>
        </w:rPr>
        <w:t>перечень</w:t>
      </w:r>
      <w:r>
        <w:rPr>
          <w:color w:val="262828"/>
          <w:spacing w:val="-22"/>
          <w:w w:val="105"/>
          <w:sz w:val="26"/>
        </w:rPr>
        <w:t> </w:t>
      </w:r>
      <w:r>
        <w:rPr>
          <w:color w:val="262828"/>
          <w:w w:val="105"/>
          <w:sz w:val="26"/>
        </w:rPr>
        <w:t>жизненно</w:t>
      </w:r>
      <w:r>
        <w:rPr>
          <w:color w:val="262828"/>
          <w:spacing w:val="-17"/>
          <w:w w:val="105"/>
          <w:sz w:val="26"/>
        </w:rPr>
        <w:t> </w:t>
      </w:r>
      <w:r>
        <w:rPr>
          <w:color w:val="262828"/>
          <w:w w:val="105"/>
          <w:sz w:val="26"/>
        </w:rPr>
        <w:t>необходимых</w:t>
      </w:r>
      <w:r>
        <w:rPr>
          <w:color w:val="262828"/>
          <w:spacing w:val="-13"/>
          <w:w w:val="105"/>
          <w:sz w:val="26"/>
        </w:rPr>
        <w:t> </w:t>
      </w:r>
      <w:r>
        <w:rPr>
          <w:color w:val="262828"/>
          <w:w w:val="105"/>
          <w:sz w:val="26"/>
        </w:rPr>
        <w:t>и</w:t>
      </w:r>
      <w:r>
        <w:rPr>
          <w:color w:val="262828"/>
          <w:spacing w:val="-13"/>
          <w:w w:val="105"/>
          <w:sz w:val="26"/>
        </w:rPr>
        <w:t> </w:t>
      </w:r>
      <w:r>
        <w:rPr>
          <w:color w:val="262828"/>
          <w:w w:val="105"/>
          <w:sz w:val="26"/>
        </w:rPr>
        <w:t>важнейших</w:t>
      </w:r>
      <w:r>
        <w:rPr>
          <w:color w:val="262828"/>
          <w:spacing w:val="-16"/>
          <w:w w:val="105"/>
          <w:sz w:val="26"/>
        </w:rPr>
        <w:t> </w:t>
      </w:r>
      <w:r>
        <w:rPr>
          <w:color w:val="262828"/>
          <w:w w:val="105"/>
          <w:sz w:val="26"/>
        </w:rPr>
        <w:t>лекарственных</w:t>
      </w:r>
      <w:r>
        <w:rPr>
          <w:color w:val="262828"/>
          <w:spacing w:val="-18"/>
          <w:w w:val="105"/>
          <w:sz w:val="26"/>
        </w:rPr>
        <w:t> </w:t>
      </w:r>
      <w:r>
        <w:rPr>
          <w:color w:val="262828"/>
          <w:w w:val="105"/>
          <w:sz w:val="26"/>
        </w:rPr>
        <w:t>пре</w:t>
      </w:r>
      <w:r>
        <w:rPr>
          <w:color w:val="000001"/>
          <w:w w:val="105"/>
          <w:sz w:val="26"/>
        </w:rPr>
        <w:t>­</w:t>
      </w:r>
      <w:r>
        <w:rPr>
          <w:color w:val="262828"/>
          <w:w w:val="105"/>
          <w:sz w:val="26"/>
        </w:rPr>
        <w:t> паратов</w:t>
      </w:r>
      <w:r>
        <w:rPr>
          <w:color w:val="262828"/>
          <w:spacing w:val="-16"/>
          <w:w w:val="105"/>
          <w:sz w:val="26"/>
        </w:rPr>
        <w:t> </w:t>
      </w:r>
      <w:r>
        <w:rPr>
          <w:color w:val="262828"/>
          <w:w w:val="105"/>
          <w:sz w:val="26"/>
        </w:rPr>
        <w:t>и перечень</w:t>
      </w:r>
      <w:r>
        <w:rPr>
          <w:color w:val="262828"/>
          <w:spacing w:val="-15"/>
          <w:w w:val="105"/>
          <w:sz w:val="26"/>
        </w:rPr>
        <w:t> </w:t>
      </w:r>
      <w:r>
        <w:rPr>
          <w:color w:val="262828"/>
          <w:w w:val="105"/>
          <w:sz w:val="26"/>
        </w:rPr>
        <w:t>медицинских изделий,</w:t>
      </w:r>
      <w:r>
        <w:rPr>
          <w:color w:val="262828"/>
          <w:spacing w:val="-5"/>
          <w:w w:val="105"/>
          <w:sz w:val="26"/>
        </w:rPr>
        <w:t> </w:t>
      </w:r>
      <w:r>
        <w:rPr>
          <w:color w:val="262828"/>
          <w:w w:val="105"/>
          <w:sz w:val="26"/>
        </w:rPr>
        <w:t>имплантируемых</w:t>
      </w:r>
      <w:r>
        <w:rPr>
          <w:color w:val="262828"/>
          <w:spacing w:val="-22"/>
          <w:w w:val="105"/>
          <w:sz w:val="26"/>
        </w:rPr>
        <w:t> </w:t>
      </w:r>
      <w:r>
        <w:rPr>
          <w:color w:val="262828"/>
          <w:w w:val="105"/>
          <w:sz w:val="26"/>
        </w:rPr>
        <w:t>в</w:t>
      </w:r>
      <w:r>
        <w:rPr>
          <w:color w:val="262828"/>
          <w:spacing w:val="-12"/>
          <w:w w:val="105"/>
          <w:sz w:val="26"/>
        </w:rPr>
        <w:t> </w:t>
      </w:r>
      <w:r>
        <w:rPr>
          <w:color w:val="262828"/>
          <w:w w:val="105"/>
          <w:sz w:val="26"/>
        </w:rPr>
        <w:t>организм</w:t>
      </w:r>
      <w:r>
        <w:rPr>
          <w:color w:val="262828"/>
          <w:spacing w:val="-15"/>
          <w:w w:val="105"/>
          <w:sz w:val="26"/>
        </w:rPr>
        <w:t> </w:t>
      </w:r>
      <w:r>
        <w:rPr>
          <w:color w:val="262828"/>
          <w:w w:val="105"/>
          <w:sz w:val="26"/>
        </w:rPr>
        <w:t>человека,</w:t>
      </w:r>
      <w:r>
        <w:rPr>
          <w:color w:val="262828"/>
          <w:spacing w:val="-3"/>
          <w:w w:val="105"/>
          <w:sz w:val="26"/>
        </w:rPr>
        <w:t> </w:t>
      </w:r>
      <w:r>
        <w:rPr>
          <w:color w:val="262828"/>
          <w:w w:val="105"/>
          <w:sz w:val="26"/>
        </w:rPr>
        <w:t>а также</w:t>
      </w:r>
      <w:r>
        <w:rPr>
          <w:color w:val="262828"/>
          <w:spacing w:val="-16"/>
          <w:w w:val="105"/>
          <w:sz w:val="26"/>
        </w:rPr>
        <w:t> </w:t>
      </w:r>
      <w:r>
        <w:rPr>
          <w:color w:val="262828"/>
          <w:w w:val="105"/>
          <w:sz w:val="26"/>
        </w:rPr>
        <w:t>медицинскими </w:t>
      </w:r>
      <w:r>
        <w:rPr>
          <w:color w:val="262828"/>
          <w:spacing w:val="-4"/>
          <w:w w:val="105"/>
          <w:sz w:val="26"/>
        </w:rPr>
        <w:t>изделиями</w:t>
      </w:r>
      <w:r>
        <w:rPr>
          <w:color w:val="484949"/>
          <w:spacing w:val="-4"/>
          <w:w w:val="105"/>
          <w:sz w:val="26"/>
        </w:rPr>
        <w:t>,</w:t>
      </w:r>
      <w:r>
        <w:rPr>
          <w:color w:val="484949"/>
          <w:spacing w:val="-5"/>
          <w:w w:val="105"/>
          <w:sz w:val="26"/>
        </w:rPr>
        <w:t> </w:t>
      </w:r>
      <w:r>
        <w:rPr>
          <w:color w:val="262828"/>
          <w:w w:val="105"/>
          <w:sz w:val="26"/>
        </w:rPr>
        <w:t>предназначенными</w:t>
      </w:r>
      <w:r>
        <w:rPr>
          <w:color w:val="262828"/>
          <w:spacing w:val="-17"/>
          <w:w w:val="105"/>
          <w:sz w:val="26"/>
        </w:rPr>
        <w:t> </w:t>
      </w:r>
      <w:r>
        <w:rPr>
          <w:color w:val="262828"/>
          <w:w w:val="105"/>
          <w:sz w:val="26"/>
        </w:rPr>
        <w:t>для</w:t>
      </w:r>
      <w:r>
        <w:rPr>
          <w:color w:val="262828"/>
          <w:spacing w:val="-17"/>
          <w:w w:val="105"/>
          <w:sz w:val="26"/>
        </w:rPr>
        <w:t> </w:t>
      </w:r>
      <w:r>
        <w:rPr>
          <w:color w:val="262828"/>
          <w:w w:val="105"/>
          <w:sz w:val="26"/>
        </w:rPr>
        <w:t>поддержания</w:t>
      </w:r>
      <w:r>
        <w:rPr>
          <w:color w:val="262828"/>
          <w:spacing w:val="-4"/>
          <w:w w:val="105"/>
          <w:sz w:val="26"/>
        </w:rPr>
        <w:t> </w:t>
      </w:r>
      <w:r>
        <w:rPr>
          <w:color w:val="262828"/>
          <w:w w:val="105"/>
          <w:sz w:val="26"/>
        </w:rPr>
        <w:t>функций</w:t>
      </w:r>
      <w:r>
        <w:rPr>
          <w:color w:val="262828"/>
          <w:spacing w:val="-9"/>
          <w:w w:val="105"/>
          <w:sz w:val="26"/>
        </w:rPr>
        <w:t> </w:t>
      </w:r>
      <w:r>
        <w:rPr>
          <w:color w:val="262828"/>
          <w:w w:val="105"/>
          <w:sz w:val="26"/>
        </w:rPr>
        <w:t>ор­ ганов и систем организма человека, предоставляемых для использования на дому при оказании паллиативной медицинской помощи, в соответствии с перечнем, утверждаемым Министерством здравоохранения Российской</w:t>
      </w:r>
      <w:r>
        <w:rPr>
          <w:color w:val="262828"/>
          <w:spacing w:val="-40"/>
          <w:w w:val="105"/>
          <w:sz w:val="26"/>
        </w:rPr>
        <w:t> </w:t>
      </w:r>
      <w:r>
        <w:rPr>
          <w:color w:val="262828"/>
          <w:w w:val="105"/>
          <w:sz w:val="26"/>
        </w:rPr>
        <w:t>Федерации.</w:t>
      </w:r>
    </w:p>
    <w:p>
      <w:pPr>
        <w:pStyle w:val="BodyText"/>
        <w:ind w:left="570" w:right="412" w:firstLine="671"/>
      </w:pPr>
      <w:r>
        <w:rPr>
          <w:color w:val="262828"/>
          <w:w w:val="105"/>
        </w:rPr>
        <w:t>Порядок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передачи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медицинской</w:t>
      </w:r>
      <w:r>
        <w:rPr>
          <w:color w:val="262828"/>
          <w:spacing w:val="-3"/>
          <w:w w:val="105"/>
        </w:rPr>
        <w:t> </w:t>
      </w:r>
      <w:r>
        <w:rPr>
          <w:color w:val="262828"/>
          <w:w w:val="105"/>
        </w:rPr>
        <w:t>организацией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пациенту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(его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законному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пред</w:t>
      </w:r>
      <w:r>
        <w:rPr>
          <w:color w:val="0E0F0F"/>
          <w:w w:val="105"/>
        </w:rPr>
        <w:t>­ </w:t>
      </w:r>
      <w:r>
        <w:rPr>
          <w:color w:val="262828"/>
          <w:w w:val="105"/>
        </w:rPr>
        <w:t>ставителю)</w:t>
      </w:r>
      <w:r>
        <w:rPr>
          <w:color w:val="262828"/>
          <w:spacing w:val="3"/>
          <w:w w:val="105"/>
        </w:rPr>
        <w:t> </w:t>
      </w:r>
      <w:r>
        <w:rPr>
          <w:color w:val="262828"/>
          <w:w w:val="105"/>
        </w:rPr>
        <w:t>медицинских</w:t>
      </w:r>
      <w:r>
        <w:rPr>
          <w:color w:val="262828"/>
          <w:spacing w:val="3"/>
          <w:w w:val="105"/>
        </w:rPr>
        <w:t> </w:t>
      </w:r>
      <w:r>
        <w:rPr>
          <w:color w:val="262828"/>
          <w:w w:val="105"/>
        </w:rPr>
        <w:t>изделий,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предназначенных</w:t>
      </w:r>
      <w:r>
        <w:rPr>
          <w:color w:val="262828"/>
          <w:spacing w:val="-35"/>
          <w:w w:val="105"/>
        </w:rPr>
        <w:t> </w:t>
      </w:r>
      <w:r>
        <w:rPr>
          <w:color w:val="262828"/>
          <w:w w:val="105"/>
        </w:rPr>
        <w:t>для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поддержания</w:t>
      </w:r>
      <w:r>
        <w:rPr>
          <w:color w:val="262828"/>
          <w:spacing w:val="-2"/>
          <w:w w:val="105"/>
        </w:rPr>
        <w:t> </w:t>
      </w:r>
      <w:r>
        <w:rPr>
          <w:color w:val="262828"/>
          <w:w w:val="105"/>
        </w:rPr>
        <w:t>функций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ор­ ганов и систем организма человека, предоставляемых </w:t>
      </w:r>
      <w:r>
        <w:rPr>
          <w:rFonts w:ascii="Arial" w:hAnsi="Arial"/>
          <w:color w:val="262828"/>
          <w:w w:val="105"/>
          <w:sz w:val="25"/>
        </w:rPr>
        <w:t>для </w:t>
      </w:r>
      <w:r>
        <w:rPr>
          <w:color w:val="262828"/>
          <w:w w:val="105"/>
        </w:rPr>
        <w:t>использования на дому при</w:t>
      </w:r>
      <w:r>
        <w:rPr>
          <w:color w:val="262828"/>
          <w:spacing w:val="-38"/>
          <w:w w:val="105"/>
        </w:rPr>
        <w:t> </w:t>
      </w:r>
      <w:r>
        <w:rPr>
          <w:color w:val="262828"/>
          <w:w w:val="105"/>
        </w:rPr>
        <w:t>оказании</w:t>
      </w:r>
      <w:r>
        <w:rPr>
          <w:color w:val="262828"/>
          <w:spacing w:val="-29"/>
          <w:w w:val="105"/>
        </w:rPr>
        <w:t> </w:t>
      </w:r>
      <w:r>
        <w:rPr>
          <w:color w:val="262828"/>
          <w:w w:val="105"/>
        </w:rPr>
        <w:t>паллиативной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медицинской</w:t>
      </w:r>
      <w:r>
        <w:rPr>
          <w:color w:val="262828"/>
          <w:spacing w:val="-31"/>
          <w:w w:val="105"/>
        </w:rPr>
        <w:t> </w:t>
      </w:r>
      <w:r>
        <w:rPr>
          <w:color w:val="262828"/>
          <w:w w:val="105"/>
        </w:rPr>
        <w:t>помощи,</w:t>
      </w:r>
      <w:r>
        <w:rPr>
          <w:color w:val="262828"/>
          <w:spacing w:val="-32"/>
          <w:w w:val="105"/>
        </w:rPr>
        <w:t> </w:t>
      </w:r>
      <w:r>
        <w:rPr>
          <w:color w:val="262828"/>
          <w:w w:val="105"/>
        </w:rPr>
        <w:t>устанавливается</w:t>
      </w:r>
      <w:r>
        <w:rPr>
          <w:color w:val="262828"/>
          <w:spacing w:val="-40"/>
          <w:w w:val="105"/>
        </w:rPr>
        <w:t> </w:t>
      </w:r>
      <w:r>
        <w:rPr>
          <w:color w:val="262828"/>
          <w:w w:val="105"/>
        </w:rPr>
        <w:t>Министерством здравоохранения Российской</w:t>
      </w:r>
      <w:r>
        <w:rPr>
          <w:color w:val="262828"/>
          <w:spacing w:val="-18"/>
          <w:w w:val="105"/>
        </w:rPr>
        <w:t> </w:t>
      </w:r>
      <w:r>
        <w:rPr>
          <w:color w:val="262828"/>
          <w:spacing w:val="-6"/>
          <w:w w:val="105"/>
        </w:rPr>
        <w:t>Федерации</w:t>
      </w:r>
      <w:r>
        <w:rPr>
          <w:color w:val="000001"/>
          <w:spacing w:val="-6"/>
          <w:w w:val="105"/>
        </w:rPr>
        <w:t>.</w:t>
      </w:r>
    </w:p>
    <w:p>
      <w:pPr>
        <w:pStyle w:val="BodyText"/>
        <w:spacing w:line="280" w:lineRule="exact"/>
        <w:ind w:left="1247"/>
      </w:pPr>
      <w:r>
        <w:rPr>
          <w:color w:val="262828"/>
          <w:w w:val="105"/>
        </w:rPr>
        <w:t>Обеспечение граждан лекарственными препаратами и изделиями медицинско</w:t>
      </w:r>
      <w:r>
        <w:rPr>
          <w:color w:val="0E0F0F"/>
          <w:w w:val="105"/>
        </w:rPr>
        <w:t>­</w:t>
      </w:r>
    </w:p>
    <w:p>
      <w:pPr>
        <w:pStyle w:val="BodyText"/>
        <w:spacing w:line="232" w:lineRule="auto" w:before="8"/>
        <w:ind w:left="578" w:right="430" w:firstLine="7"/>
      </w:pPr>
      <w:r>
        <w:rPr>
          <w:color w:val="262828"/>
          <w:w w:val="105"/>
        </w:rPr>
        <w:t>го</w:t>
      </w:r>
      <w:r>
        <w:rPr>
          <w:color w:val="262828"/>
          <w:spacing w:val="-27"/>
          <w:w w:val="105"/>
        </w:rPr>
        <w:t> </w:t>
      </w:r>
      <w:r>
        <w:rPr>
          <w:color w:val="262828"/>
          <w:w w:val="105"/>
        </w:rPr>
        <w:t>назначения,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лечебным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питанием</w:t>
      </w:r>
      <w:r>
        <w:rPr>
          <w:color w:val="484949"/>
          <w:w w:val="105"/>
        </w:rPr>
        <w:t>,</w:t>
      </w:r>
      <w:r>
        <w:rPr>
          <w:color w:val="484949"/>
          <w:spacing w:val="-15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том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числе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специализированными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продуктами лечебного </w:t>
      </w:r>
      <w:r>
        <w:rPr>
          <w:color w:val="262828"/>
          <w:spacing w:val="-5"/>
          <w:w w:val="105"/>
        </w:rPr>
        <w:t>питания</w:t>
      </w:r>
      <w:r>
        <w:rPr>
          <w:color w:val="595959"/>
          <w:spacing w:val="-5"/>
          <w:w w:val="105"/>
        </w:rPr>
        <w:t>, </w:t>
      </w:r>
      <w:r>
        <w:rPr>
          <w:color w:val="262828"/>
          <w:spacing w:val="-5"/>
          <w:w w:val="105"/>
        </w:rPr>
        <w:t>осущес</w:t>
      </w:r>
      <w:r>
        <w:rPr>
          <w:color w:val="484949"/>
          <w:spacing w:val="-5"/>
          <w:w w:val="105"/>
        </w:rPr>
        <w:t>т</w:t>
      </w:r>
      <w:r>
        <w:rPr>
          <w:color w:val="262828"/>
          <w:spacing w:val="-5"/>
          <w:w w:val="105"/>
        </w:rPr>
        <w:t>вляется </w:t>
      </w:r>
      <w:r>
        <w:rPr>
          <w:color w:val="262828"/>
          <w:w w:val="105"/>
        </w:rPr>
        <w:t>в соответствии со стандартами медицинской помощи, уrверждеШiыми в установленном</w:t>
      </w:r>
      <w:r>
        <w:rPr>
          <w:color w:val="262828"/>
          <w:spacing w:val="6"/>
          <w:w w:val="105"/>
        </w:rPr>
        <w:t> </w:t>
      </w:r>
      <w:r>
        <w:rPr>
          <w:color w:val="262828"/>
          <w:spacing w:val="-4"/>
          <w:w w:val="105"/>
        </w:rPr>
        <w:t>порядке</w:t>
      </w:r>
      <w:r>
        <w:rPr>
          <w:color w:val="000001"/>
          <w:spacing w:val="-4"/>
          <w:w w:val="105"/>
        </w:rPr>
        <w:t>.</w:t>
      </w:r>
    </w:p>
    <w:p>
      <w:pPr>
        <w:pStyle w:val="BodyText"/>
        <w:spacing w:line="235" w:lineRule="auto"/>
        <w:ind w:left="580" w:right="409" w:firstLine="662"/>
      </w:pPr>
      <w:r>
        <w:rPr>
          <w:color w:val="262828"/>
          <w:w w:val="105"/>
        </w:rPr>
        <w:t>Назначение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35"/>
          <w:w w:val="105"/>
        </w:rPr>
        <w:t> </w:t>
      </w:r>
      <w:r>
        <w:rPr>
          <w:color w:val="262828"/>
          <w:w w:val="105"/>
        </w:rPr>
        <w:t>применение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лекарственных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препаратов,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медицинских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изделий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и специализированных продуктов лечебного </w:t>
      </w:r>
      <w:r>
        <w:rPr>
          <w:color w:val="262828"/>
          <w:spacing w:val="-8"/>
          <w:w w:val="105"/>
        </w:rPr>
        <w:t>питания</w:t>
      </w:r>
      <w:r>
        <w:rPr>
          <w:color w:val="484949"/>
          <w:spacing w:val="-8"/>
          <w:w w:val="105"/>
        </w:rPr>
        <w:t>, </w:t>
      </w:r>
      <w:r>
        <w:rPr>
          <w:color w:val="262828"/>
          <w:w w:val="105"/>
        </w:rPr>
        <w:t>не входящих в соответству­ ющий стандарт медицинской помощи и (или) перечень жизненно необходимых и важнейших</w:t>
      </w:r>
      <w:r>
        <w:rPr>
          <w:color w:val="262828"/>
          <w:spacing w:val="-12"/>
          <w:w w:val="105"/>
        </w:rPr>
        <w:t> </w:t>
      </w:r>
      <w:r>
        <w:rPr>
          <w:color w:val="262828"/>
          <w:spacing w:val="-3"/>
          <w:w w:val="105"/>
        </w:rPr>
        <w:t>лекарственны</w:t>
      </w:r>
      <w:r>
        <w:rPr>
          <w:color w:val="484949"/>
          <w:spacing w:val="-3"/>
          <w:w w:val="105"/>
        </w:rPr>
        <w:t>х</w:t>
      </w:r>
      <w:r>
        <w:rPr>
          <w:color w:val="484949"/>
          <w:spacing w:val="-8"/>
          <w:w w:val="105"/>
        </w:rPr>
        <w:t> </w:t>
      </w:r>
      <w:r>
        <w:rPr>
          <w:color w:val="262828"/>
          <w:w w:val="105"/>
        </w:rPr>
        <w:t>препаратов,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допускается</w:t>
      </w:r>
      <w:r>
        <w:rPr>
          <w:color w:val="262828"/>
          <w:spacing w:val="-2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случае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наличия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медицинских показаний</w:t>
      </w:r>
      <w:r>
        <w:rPr>
          <w:color w:val="262828"/>
          <w:spacing w:val="-23"/>
          <w:w w:val="105"/>
        </w:rPr>
        <w:t> </w:t>
      </w:r>
      <w:r>
        <w:rPr>
          <w:color w:val="262828"/>
          <w:w w:val="105"/>
        </w:rPr>
        <w:t>(индивидуальной</w:t>
      </w:r>
      <w:r>
        <w:rPr>
          <w:color w:val="262828"/>
          <w:spacing w:val="-32"/>
          <w:w w:val="105"/>
        </w:rPr>
        <w:t> </w:t>
      </w:r>
      <w:r>
        <w:rPr>
          <w:color w:val="262828"/>
          <w:w w:val="105"/>
        </w:rPr>
        <w:t>непереносимости,</w:t>
      </w:r>
      <w:r>
        <w:rPr>
          <w:color w:val="262828"/>
          <w:spacing w:val="-40"/>
          <w:w w:val="105"/>
        </w:rPr>
        <w:t> </w:t>
      </w:r>
      <w:r>
        <w:rPr>
          <w:color w:val="262828"/>
          <w:w w:val="105"/>
        </w:rPr>
        <w:t>по</w:t>
      </w:r>
      <w:r>
        <w:rPr>
          <w:color w:val="262828"/>
          <w:spacing w:val="-33"/>
          <w:w w:val="105"/>
        </w:rPr>
        <w:t> </w:t>
      </w:r>
      <w:r>
        <w:rPr>
          <w:color w:val="262828"/>
          <w:w w:val="105"/>
        </w:rPr>
        <w:t>жизненным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показаниям)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по</w:t>
      </w:r>
      <w:r>
        <w:rPr>
          <w:color w:val="262828"/>
          <w:spacing w:val="-31"/>
          <w:w w:val="105"/>
        </w:rPr>
        <w:t> </w:t>
      </w:r>
      <w:r>
        <w:rPr>
          <w:color w:val="262828"/>
          <w:w w:val="105"/>
        </w:rPr>
        <w:t>реше­ нию врачебной комиссии. Решение врачебной комиссии фиксируется в медицин­ ских докум нтах пациента и журнале врачебной</w:t>
      </w:r>
      <w:r>
        <w:rPr>
          <w:color w:val="262828"/>
          <w:spacing w:val="-38"/>
          <w:w w:val="105"/>
        </w:rPr>
        <w:t> </w:t>
      </w:r>
      <w:r>
        <w:rPr>
          <w:color w:val="262828"/>
          <w:spacing w:val="-3"/>
          <w:w w:val="105"/>
        </w:rPr>
        <w:t>комиссии</w:t>
      </w:r>
      <w:r>
        <w:rPr>
          <w:color w:val="000001"/>
          <w:spacing w:val="-3"/>
          <w:w w:val="105"/>
        </w:rPr>
        <w:t>.</w:t>
      </w:r>
    </w:p>
    <w:p>
      <w:pPr>
        <w:spacing w:after="0" w:line="235" w:lineRule="auto"/>
        <w:sectPr>
          <w:pgSz w:w="11900" w:h="16840"/>
          <w:pgMar w:header="925" w:footer="0" w:top="1160" w:bottom="280" w:left="840" w:right="360"/>
        </w:sectPr>
      </w:pPr>
    </w:p>
    <w:p>
      <w:pPr>
        <w:pStyle w:val="BodyText"/>
        <w:spacing w:before="5"/>
        <w:jc w:val="left"/>
        <w:rPr>
          <w:sz w:val="18"/>
        </w:rPr>
      </w:pPr>
    </w:p>
    <w:p>
      <w:pPr>
        <w:pStyle w:val="ListParagraph"/>
        <w:numPr>
          <w:ilvl w:val="1"/>
          <w:numId w:val="16"/>
        </w:numPr>
        <w:tabs>
          <w:tab w:pos="1798" w:val="left" w:leader="none"/>
        </w:tabs>
        <w:spacing w:line="240" w:lineRule="auto" w:before="89" w:after="0"/>
        <w:ind w:left="532" w:right="490" w:firstLine="677"/>
        <w:jc w:val="both"/>
        <w:rPr>
          <w:color w:val="26282A"/>
          <w:sz w:val="26"/>
        </w:rPr>
      </w:pPr>
      <w:r>
        <w:rPr>
          <w:color w:val="26282A"/>
          <w:w w:val="105"/>
          <w:sz w:val="26"/>
        </w:rPr>
        <w:t>При проведении лечения в амбулаторных условиях лекарственное</w:t>
      </w:r>
      <w:r>
        <w:rPr>
          <w:color w:val="26282A"/>
          <w:spacing w:val="-39"/>
          <w:w w:val="105"/>
          <w:sz w:val="26"/>
        </w:rPr>
        <w:t> </w:t>
      </w:r>
      <w:r>
        <w:rPr>
          <w:color w:val="26282A"/>
          <w:w w:val="105"/>
          <w:sz w:val="26"/>
        </w:rPr>
        <w:t>обес­ печение осуществляется за счет личных средств </w:t>
      </w:r>
      <w:r>
        <w:rPr>
          <w:color w:val="26282A"/>
          <w:spacing w:val="-11"/>
          <w:w w:val="105"/>
          <w:sz w:val="26"/>
        </w:rPr>
        <w:t>граждан</w:t>
      </w:r>
      <w:r>
        <w:rPr>
          <w:color w:val="4D4F4F"/>
          <w:spacing w:val="-11"/>
          <w:w w:val="105"/>
          <w:sz w:val="26"/>
        </w:rPr>
        <w:t>, </w:t>
      </w:r>
      <w:r>
        <w:rPr>
          <w:color w:val="26282A"/>
          <w:w w:val="105"/>
          <w:sz w:val="26"/>
        </w:rPr>
        <w:t>за исключением отдель­ ных</w:t>
      </w:r>
      <w:r>
        <w:rPr>
          <w:color w:val="26282A"/>
          <w:spacing w:val="-16"/>
          <w:w w:val="105"/>
          <w:sz w:val="26"/>
        </w:rPr>
        <w:t> </w:t>
      </w:r>
      <w:r>
        <w:rPr>
          <w:color w:val="26282A"/>
          <w:w w:val="105"/>
          <w:sz w:val="26"/>
        </w:rPr>
        <w:t>категорий</w:t>
      </w:r>
      <w:r>
        <w:rPr>
          <w:color w:val="26282A"/>
          <w:spacing w:val="2"/>
          <w:w w:val="105"/>
          <w:sz w:val="26"/>
        </w:rPr>
        <w:t> </w:t>
      </w:r>
      <w:r>
        <w:rPr>
          <w:color w:val="26282A"/>
          <w:w w:val="105"/>
          <w:sz w:val="26"/>
        </w:rPr>
        <w:t>граждан,</w:t>
      </w:r>
      <w:r>
        <w:rPr>
          <w:color w:val="26282A"/>
          <w:spacing w:val="-10"/>
          <w:w w:val="105"/>
          <w:sz w:val="26"/>
        </w:rPr>
        <w:t> </w:t>
      </w:r>
      <w:r>
        <w:rPr>
          <w:color w:val="26282A"/>
          <w:w w:val="105"/>
          <w:sz w:val="26"/>
        </w:rPr>
        <w:t>имеющих</w:t>
      </w:r>
      <w:r>
        <w:rPr>
          <w:color w:val="26282A"/>
          <w:spacing w:val="-4"/>
          <w:w w:val="105"/>
          <w:sz w:val="26"/>
        </w:rPr>
        <w:t> </w:t>
      </w:r>
      <w:r>
        <w:rPr>
          <w:color w:val="26282A"/>
          <w:w w:val="105"/>
          <w:sz w:val="26"/>
        </w:rPr>
        <w:t>право</w:t>
      </w:r>
      <w:r>
        <w:rPr>
          <w:color w:val="26282A"/>
          <w:spacing w:val="-8"/>
          <w:w w:val="105"/>
          <w:sz w:val="26"/>
        </w:rPr>
        <w:t> </w:t>
      </w:r>
      <w:r>
        <w:rPr>
          <w:color w:val="26282A"/>
          <w:w w:val="105"/>
          <w:sz w:val="26"/>
        </w:rPr>
        <w:t>на</w:t>
      </w:r>
      <w:r>
        <w:rPr>
          <w:color w:val="26282A"/>
          <w:spacing w:val="5"/>
          <w:w w:val="105"/>
          <w:sz w:val="26"/>
        </w:rPr>
        <w:t> </w:t>
      </w:r>
      <w:r>
        <w:rPr>
          <w:color w:val="26282A"/>
          <w:w w:val="105"/>
          <w:sz w:val="26"/>
        </w:rPr>
        <w:t>получение</w:t>
      </w:r>
      <w:r>
        <w:rPr>
          <w:color w:val="26282A"/>
          <w:spacing w:val="-7"/>
          <w:w w:val="105"/>
          <w:sz w:val="26"/>
        </w:rPr>
        <w:t> </w:t>
      </w:r>
      <w:r>
        <w:rPr>
          <w:color w:val="26282A"/>
          <w:w w:val="105"/>
          <w:sz w:val="26"/>
        </w:rPr>
        <w:t>соответствующих</w:t>
      </w:r>
      <w:r>
        <w:rPr>
          <w:color w:val="26282A"/>
          <w:spacing w:val="-20"/>
          <w:w w:val="105"/>
          <w:sz w:val="26"/>
        </w:rPr>
        <w:t> </w:t>
      </w:r>
      <w:r>
        <w:rPr>
          <w:color w:val="26282A"/>
          <w:w w:val="105"/>
          <w:sz w:val="26"/>
        </w:rPr>
        <w:t>мер</w:t>
      </w:r>
      <w:r>
        <w:rPr>
          <w:color w:val="26282A"/>
          <w:spacing w:val="-23"/>
          <w:w w:val="105"/>
          <w:sz w:val="26"/>
        </w:rPr>
        <w:t> </w:t>
      </w:r>
      <w:r>
        <w:rPr>
          <w:color w:val="26282A"/>
          <w:spacing w:val="-5"/>
          <w:w w:val="105"/>
          <w:sz w:val="26"/>
        </w:rPr>
        <w:t>соци</w:t>
      </w:r>
      <w:r>
        <w:rPr>
          <w:color w:val="050505"/>
          <w:spacing w:val="-5"/>
          <w:w w:val="105"/>
          <w:sz w:val="26"/>
        </w:rPr>
        <w:t>­</w:t>
      </w:r>
      <w:r>
        <w:rPr>
          <w:color w:val="26282A"/>
          <w:spacing w:val="-5"/>
          <w:w w:val="105"/>
          <w:sz w:val="26"/>
        </w:rPr>
        <w:t> </w:t>
      </w:r>
      <w:r>
        <w:rPr>
          <w:color w:val="26282A"/>
          <w:w w:val="105"/>
          <w:sz w:val="26"/>
        </w:rPr>
        <w:t>альной поддержки, установленных федеральным законодательством или</w:t>
      </w:r>
      <w:r>
        <w:rPr>
          <w:color w:val="26282A"/>
          <w:spacing w:val="-49"/>
          <w:w w:val="105"/>
          <w:sz w:val="26"/>
        </w:rPr>
        <w:t> </w:t>
      </w:r>
      <w:r>
        <w:rPr>
          <w:color w:val="26282A"/>
          <w:w w:val="105"/>
          <w:sz w:val="26"/>
        </w:rPr>
        <w:t>законода­ тельством Республики</w:t>
      </w:r>
      <w:r>
        <w:rPr>
          <w:color w:val="26282A"/>
          <w:spacing w:val="-7"/>
          <w:w w:val="105"/>
          <w:sz w:val="26"/>
        </w:rPr>
        <w:t> </w:t>
      </w:r>
      <w:r>
        <w:rPr>
          <w:color w:val="26282A"/>
          <w:w w:val="105"/>
          <w:sz w:val="26"/>
        </w:rPr>
        <w:t>Татарстан.</w:t>
      </w:r>
    </w:p>
    <w:p>
      <w:pPr>
        <w:pStyle w:val="ListParagraph"/>
        <w:numPr>
          <w:ilvl w:val="1"/>
          <w:numId w:val="16"/>
        </w:numPr>
        <w:tabs>
          <w:tab w:pos="1808" w:val="left" w:leader="none"/>
        </w:tabs>
        <w:spacing w:line="240" w:lineRule="auto" w:before="11" w:after="0"/>
        <w:ind w:left="1807" w:right="0" w:hanging="599"/>
        <w:jc w:val="both"/>
        <w:rPr>
          <w:color w:val="26282A"/>
          <w:sz w:val="26"/>
        </w:rPr>
      </w:pPr>
      <w:r>
        <w:rPr>
          <w:color w:val="26282A"/>
          <w:w w:val="105"/>
          <w:sz w:val="26"/>
        </w:rPr>
        <w:t>Назначение лекарственных препаратов и выписка рецептов</w:t>
      </w:r>
      <w:r>
        <w:rPr>
          <w:color w:val="26282A"/>
          <w:spacing w:val="13"/>
          <w:w w:val="105"/>
          <w:sz w:val="26"/>
        </w:rPr>
        <w:t> </w:t>
      </w:r>
      <w:r>
        <w:rPr>
          <w:color w:val="26282A"/>
          <w:w w:val="105"/>
          <w:sz w:val="26"/>
        </w:rPr>
        <w:t>осуществля-</w:t>
      </w:r>
    </w:p>
    <w:p>
      <w:pPr>
        <w:spacing w:after="0" w:line="240" w:lineRule="auto"/>
        <w:jc w:val="both"/>
        <w:rPr>
          <w:sz w:val="26"/>
        </w:rPr>
        <w:sectPr>
          <w:pgSz w:w="11900" w:h="16840"/>
          <w:pgMar w:header="925" w:footer="0" w:top="1140" w:bottom="280" w:left="840" w:right="360"/>
        </w:sectPr>
      </w:pPr>
    </w:p>
    <w:p>
      <w:pPr>
        <w:spacing w:before="42"/>
        <w:ind w:left="527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color w:val="26282A"/>
          <w:w w:val="105"/>
          <w:sz w:val="22"/>
        </w:rPr>
        <w:t>ются:</w:t>
      </w:r>
    </w:p>
    <w:p>
      <w:pPr>
        <w:pStyle w:val="BodyText"/>
        <w:spacing w:before="2"/>
        <w:jc w:val="left"/>
        <w:rPr>
          <w:rFonts w:ascii="Arial"/>
          <w:b/>
        </w:rPr>
      </w:pPr>
      <w:r>
        <w:rPr/>
        <w:br w:type="column"/>
      </w:r>
      <w:r>
        <w:rPr>
          <w:rFonts w:ascii="Arial"/>
          <w:b/>
        </w:rPr>
      </w:r>
    </w:p>
    <w:p>
      <w:pPr>
        <w:pStyle w:val="BodyText"/>
        <w:spacing w:before="1"/>
        <w:ind w:left="-16"/>
        <w:jc w:val="left"/>
      </w:pPr>
      <w:r>
        <w:rPr>
          <w:color w:val="26282A"/>
        </w:rPr>
        <w:t>лечащим врачом;</w:t>
      </w:r>
    </w:p>
    <w:p>
      <w:pPr>
        <w:pStyle w:val="BodyText"/>
        <w:spacing w:line="244" w:lineRule="auto" w:before="6"/>
        <w:ind w:left="-16" w:right="478" w:hanging="5"/>
        <w:jc w:val="left"/>
      </w:pPr>
      <w:r>
        <w:rPr>
          <w:color w:val="26282A"/>
          <w:w w:val="110"/>
        </w:rPr>
        <w:t>врачом, </w:t>
      </w:r>
      <w:r>
        <w:rPr>
          <w:color w:val="26282A"/>
          <w:spacing w:val="-10"/>
          <w:w w:val="110"/>
        </w:rPr>
        <w:t>фельдшером</w:t>
      </w:r>
      <w:r>
        <w:rPr>
          <w:color w:val="4D4F4F"/>
          <w:spacing w:val="-10"/>
          <w:w w:val="110"/>
        </w:rPr>
        <w:t>, </w:t>
      </w:r>
      <w:r>
        <w:rPr>
          <w:color w:val="26282A"/>
          <w:w w:val="110"/>
        </w:rPr>
        <w:t>акушером выездной бригады скорой помощи; фельдшером,</w:t>
      </w:r>
      <w:r>
        <w:rPr>
          <w:color w:val="26282A"/>
          <w:spacing w:val="-40"/>
          <w:w w:val="110"/>
        </w:rPr>
        <w:t> </w:t>
      </w:r>
      <w:r>
        <w:rPr>
          <w:color w:val="26282A"/>
          <w:w w:val="110"/>
        </w:rPr>
        <w:t>акушером</w:t>
      </w:r>
      <w:r>
        <w:rPr>
          <w:color w:val="26282A"/>
          <w:spacing w:val="-36"/>
          <w:w w:val="110"/>
        </w:rPr>
        <w:t> </w:t>
      </w:r>
      <w:r>
        <w:rPr>
          <w:color w:val="26282A"/>
          <w:w w:val="110"/>
        </w:rPr>
        <w:t>в</w:t>
      </w:r>
      <w:r>
        <w:rPr>
          <w:color w:val="26282A"/>
          <w:spacing w:val="-38"/>
          <w:w w:val="110"/>
        </w:rPr>
        <w:t> </w:t>
      </w:r>
      <w:r>
        <w:rPr>
          <w:color w:val="26282A"/>
          <w:w w:val="110"/>
        </w:rPr>
        <w:t>иных</w:t>
      </w:r>
      <w:r>
        <w:rPr>
          <w:color w:val="26282A"/>
          <w:spacing w:val="-43"/>
          <w:w w:val="110"/>
        </w:rPr>
        <w:t> </w:t>
      </w:r>
      <w:r>
        <w:rPr>
          <w:color w:val="26282A"/>
          <w:w w:val="165"/>
        </w:rPr>
        <w:t>случ</w:t>
      </w:r>
      <w:r>
        <w:rPr>
          <w:color w:val="26282A"/>
          <w:spacing w:val="-73"/>
          <w:w w:val="165"/>
        </w:rPr>
        <w:t> </w:t>
      </w:r>
      <w:r>
        <w:rPr>
          <w:color w:val="26282A"/>
          <w:w w:val="110"/>
        </w:rPr>
        <w:t>установленных</w:t>
      </w:r>
      <w:r>
        <w:rPr>
          <w:color w:val="26282A"/>
          <w:spacing w:val="-30"/>
          <w:w w:val="110"/>
        </w:rPr>
        <w:t> </w:t>
      </w:r>
      <w:r>
        <w:rPr>
          <w:color w:val="26282A"/>
          <w:w w:val="110"/>
        </w:rPr>
        <w:t>приказом</w:t>
      </w:r>
      <w:r>
        <w:rPr>
          <w:color w:val="26282A"/>
          <w:spacing w:val="-36"/>
          <w:w w:val="110"/>
        </w:rPr>
        <w:t> </w:t>
      </w:r>
      <w:r>
        <w:rPr>
          <w:color w:val="26282A"/>
          <w:spacing w:val="-5"/>
          <w:w w:val="110"/>
        </w:rPr>
        <w:t>Министер</w:t>
      </w:r>
      <w:r>
        <w:rPr>
          <w:color w:val="050505"/>
          <w:spacing w:val="-5"/>
          <w:w w:val="110"/>
        </w:rPr>
        <w:t>-</w:t>
      </w:r>
    </w:p>
    <w:p>
      <w:pPr>
        <w:spacing w:after="0" w:line="244" w:lineRule="auto"/>
        <w:jc w:val="left"/>
        <w:sectPr>
          <w:type w:val="continuous"/>
          <w:pgSz w:w="11900" w:h="16840"/>
          <w:pgMar w:top="1100" w:bottom="280" w:left="840" w:right="360"/>
          <w:cols w:num="2" w:equalWidth="0">
            <w:col w:w="1185" w:space="40"/>
            <w:col w:w="9475"/>
          </w:cols>
        </w:sectPr>
      </w:pPr>
    </w:p>
    <w:p>
      <w:pPr>
        <w:pStyle w:val="BodyText"/>
        <w:spacing w:line="244" w:lineRule="auto"/>
        <w:ind w:left="532" w:right="463" w:firstLine="2"/>
      </w:pPr>
      <w:r>
        <w:rPr>
          <w:color w:val="26282A"/>
          <w:w w:val="105"/>
        </w:rPr>
        <w:t>ства здравоохранения и социального развития Российской Федерации от 23 марта 2012</w:t>
      </w:r>
      <w:r>
        <w:rPr>
          <w:color w:val="26282A"/>
          <w:spacing w:val="-12"/>
          <w:w w:val="105"/>
        </w:rPr>
        <w:t> </w:t>
      </w:r>
      <w:r>
        <w:rPr>
          <w:color w:val="26282A"/>
          <w:w w:val="105"/>
        </w:rPr>
        <w:t>г.</w:t>
      </w:r>
      <w:r>
        <w:rPr>
          <w:color w:val="26282A"/>
          <w:spacing w:val="-17"/>
          <w:w w:val="105"/>
        </w:rPr>
        <w:t> </w:t>
      </w:r>
      <w:r>
        <w:rPr>
          <w:rFonts w:ascii="Arial" w:hAnsi="Arial"/>
          <w:color w:val="26282A"/>
          <w:w w:val="105"/>
          <w:sz w:val="25"/>
        </w:rPr>
        <w:t>№</w:t>
      </w:r>
      <w:r>
        <w:rPr>
          <w:rFonts w:ascii="Arial" w:hAnsi="Arial"/>
          <w:color w:val="26282A"/>
          <w:spacing w:val="-31"/>
          <w:w w:val="105"/>
          <w:sz w:val="25"/>
        </w:rPr>
        <w:t> </w:t>
      </w:r>
      <w:r>
        <w:rPr>
          <w:color w:val="26282A"/>
          <w:w w:val="105"/>
        </w:rPr>
        <w:t>252н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«Об</w:t>
      </w:r>
      <w:r>
        <w:rPr>
          <w:color w:val="26282A"/>
          <w:spacing w:val="-13"/>
          <w:w w:val="105"/>
        </w:rPr>
        <w:t> </w:t>
      </w:r>
      <w:r>
        <w:rPr>
          <w:color w:val="26282A"/>
          <w:w w:val="105"/>
        </w:rPr>
        <w:t>утверждении</w:t>
      </w:r>
      <w:r>
        <w:rPr>
          <w:color w:val="26282A"/>
          <w:spacing w:val="-1"/>
          <w:w w:val="105"/>
        </w:rPr>
        <w:t> </w:t>
      </w:r>
      <w:r>
        <w:rPr>
          <w:color w:val="26282A"/>
          <w:w w:val="105"/>
        </w:rPr>
        <w:t>Порядка</w:t>
      </w:r>
      <w:r>
        <w:rPr>
          <w:color w:val="26282A"/>
          <w:spacing w:val="-13"/>
          <w:w w:val="105"/>
        </w:rPr>
        <w:t> </w:t>
      </w:r>
      <w:r>
        <w:rPr>
          <w:color w:val="26282A"/>
          <w:w w:val="105"/>
        </w:rPr>
        <w:t>возложения</w:t>
      </w:r>
      <w:r>
        <w:rPr>
          <w:color w:val="26282A"/>
          <w:spacing w:val="-6"/>
          <w:w w:val="105"/>
        </w:rPr>
        <w:t> </w:t>
      </w:r>
      <w:r>
        <w:rPr>
          <w:color w:val="26282A"/>
          <w:w w:val="105"/>
        </w:rPr>
        <w:t>на</w:t>
      </w:r>
      <w:r>
        <w:rPr>
          <w:color w:val="26282A"/>
          <w:spacing w:val="-20"/>
          <w:w w:val="105"/>
        </w:rPr>
        <w:t> </w:t>
      </w:r>
      <w:r>
        <w:rPr>
          <w:color w:val="26282A"/>
          <w:w w:val="105"/>
        </w:rPr>
        <w:t>фельдшера,</w:t>
      </w:r>
      <w:r>
        <w:rPr>
          <w:color w:val="26282A"/>
          <w:spacing w:val="-3"/>
          <w:w w:val="105"/>
        </w:rPr>
        <w:t> </w:t>
      </w:r>
      <w:r>
        <w:rPr>
          <w:color w:val="26282A"/>
          <w:w w:val="105"/>
        </w:rPr>
        <w:t>акушерку</w:t>
      </w:r>
      <w:r>
        <w:rPr>
          <w:color w:val="26282A"/>
          <w:spacing w:val="2"/>
          <w:w w:val="105"/>
        </w:rPr>
        <w:t> </w:t>
      </w:r>
      <w:r>
        <w:rPr>
          <w:color w:val="26282A"/>
          <w:w w:val="105"/>
        </w:rPr>
        <w:t>ру­ ководителем</w:t>
      </w:r>
      <w:r>
        <w:rPr>
          <w:color w:val="26282A"/>
          <w:spacing w:val="-13"/>
          <w:w w:val="105"/>
        </w:rPr>
        <w:t> </w:t>
      </w:r>
      <w:r>
        <w:rPr>
          <w:color w:val="26282A"/>
          <w:w w:val="105"/>
        </w:rPr>
        <w:t>медицинской</w:t>
      </w:r>
      <w:r>
        <w:rPr>
          <w:color w:val="26282A"/>
          <w:spacing w:val="-9"/>
          <w:w w:val="105"/>
        </w:rPr>
        <w:t> </w:t>
      </w:r>
      <w:r>
        <w:rPr>
          <w:color w:val="26282A"/>
          <w:w w:val="105"/>
        </w:rPr>
        <w:t>организации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при</w:t>
      </w:r>
      <w:r>
        <w:rPr>
          <w:color w:val="26282A"/>
          <w:spacing w:val="-26"/>
          <w:w w:val="105"/>
        </w:rPr>
        <w:t> </w:t>
      </w:r>
      <w:r>
        <w:rPr>
          <w:color w:val="26282A"/>
          <w:w w:val="105"/>
        </w:rPr>
        <w:t>организации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оказания</w:t>
      </w:r>
      <w:r>
        <w:rPr>
          <w:color w:val="26282A"/>
          <w:spacing w:val="-24"/>
          <w:w w:val="105"/>
        </w:rPr>
        <w:t> </w:t>
      </w:r>
      <w:r>
        <w:rPr>
          <w:color w:val="26282A"/>
          <w:w w:val="105"/>
        </w:rPr>
        <w:t>первичной</w:t>
      </w:r>
      <w:r>
        <w:rPr>
          <w:color w:val="26282A"/>
          <w:spacing w:val="-20"/>
          <w:w w:val="105"/>
        </w:rPr>
        <w:t> </w:t>
      </w:r>
      <w:r>
        <w:rPr>
          <w:color w:val="26282A"/>
          <w:spacing w:val="-7"/>
          <w:w w:val="105"/>
        </w:rPr>
        <w:t>меди</w:t>
      </w:r>
      <w:r>
        <w:rPr>
          <w:color w:val="050505"/>
          <w:spacing w:val="-7"/>
          <w:w w:val="105"/>
        </w:rPr>
        <w:t>­ </w:t>
      </w:r>
      <w:r>
        <w:rPr>
          <w:color w:val="26282A"/>
          <w:w w:val="105"/>
        </w:rPr>
        <w:t>ко-санитарной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помощи</w:t>
      </w:r>
      <w:r>
        <w:rPr>
          <w:color w:val="26282A"/>
          <w:spacing w:val="-30"/>
          <w:w w:val="105"/>
        </w:rPr>
        <w:t> </w:t>
      </w:r>
      <w:r>
        <w:rPr>
          <w:color w:val="26282A"/>
          <w:w w:val="105"/>
        </w:rPr>
        <w:t>и</w:t>
      </w:r>
      <w:r>
        <w:rPr>
          <w:color w:val="26282A"/>
          <w:spacing w:val="-23"/>
          <w:w w:val="105"/>
        </w:rPr>
        <w:t> </w:t>
      </w:r>
      <w:r>
        <w:rPr>
          <w:color w:val="26282A"/>
          <w:w w:val="105"/>
        </w:rPr>
        <w:t>скорой</w:t>
      </w:r>
      <w:r>
        <w:rPr>
          <w:color w:val="26282A"/>
          <w:spacing w:val="-23"/>
          <w:w w:val="105"/>
        </w:rPr>
        <w:t> </w:t>
      </w:r>
      <w:r>
        <w:rPr>
          <w:color w:val="26282A"/>
          <w:w w:val="105"/>
        </w:rPr>
        <w:t>медицинской</w:t>
      </w:r>
      <w:r>
        <w:rPr>
          <w:color w:val="26282A"/>
          <w:spacing w:val="-21"/>
          <w:w w:val="105"/>
        </w:rPr>
        <w:t> </w:t>
      </w:r>
      <w:r>
        <w:rPr>
          <w:color w:val="26282A"/>
          <w:w w:val="105"/>
        </w:rPr>
        <w:t>помощи</w:t>
      </w:r>
      <w:r>
        <w:rPr>
          <w:color w:val="26282A"/>
          <w:spacing w:val="-32"/>
          <w:w w:val="105"/>
        </w:rPr>
        <w:t> </w:t>
      </w:r>
      <w:r>
        <w:rPr>
          <w:color w:val="26282A"/>
          <w:w w:val="105"/>
        </w:rPr>
        <w:t>отдельных</w:t>
      </w:r>
      <w:r>
        <w:rPr>
          <w:color w:val="26282A"/>
          <w:spacing w:val="-26"/>
          <w:w w:val="105"/>
        </w:rPr>
        <w:t> </w:t>
      </w:r>
      <w:r>
        <w:rPr>
          <w:color w:val="26282A"/>
          <w:w w:val="105"/>
        </w:rPr>
        <w:t>функций</w:t>
      </w:r>
      <w:r>
        <w:rPr>
          <w:color w:val="26282A"/>
          <w:spacing w:val="-31"/>
          <w:w w:val="105"/>
        </w:rPr>
        <w:t> </w:t>
      </w:r>
      <w:r>
        <w:rPr>
          <w:color w:val="26282A"/>
          <w:spacing w:val="2"/>
          <w:w w:val="105"/>
        </w:rPr>
        <w:t>лечаще</w:t>
      </w:r>
      <w:r>
        <w:rPr>
          <w:color w:val="050505"/>
          <w:spacing w:val="2"/>
          <w:w w:val="105"/>
        </w:rPr>
        <w:t>­ </w:t>
      </w:r>
      <w:r>
        <w:rPr>
          <w:color w:val="26282A"/>
          <w:w w:val="105"/>
        </w:rPr>
        <w:t>го</w:t>
      </w:r>
      <w:r>
        <w:rPr>
          <w:color w:val="26282A"/>
          <w:spacing w:val="-17"/>
          <w:w w:val="105"/>
        </w:rPr>
        <w:t> </w:t>
      </w:r>
      <w:r>
        <w:rPr>
          <w:color w:val="26282A"/>
          <w:w w:val="105"/>
        </w:rPr>
        <w:t>врача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по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непосредственному</w:t>
      </w:r>
      <w:r>
        <w:rPr>
          <w:color w:val="26282A"/>
          <w:spacing w:val="-17"/>
          <w:w w:val="105"/>
        </w:rPr>
        <w:t> </w:t>
      </w:r>
      <w:r>
        <w:rPr>
          <w:color w:val="26282A"/>
          <w:w w:val="105"/>
        </w:rPr>
        <w:t>оказанmо</w:t>
      </w:r>
      <w:r>
        <w:rPr>
          <w:color w:val="26282A"/>
          <w:spacing w:val="-2"/>
          <w:w w:val="105"/>
        </w:rPr>
        <w:t> </w:t>
      </w:r>
      <w:r>
        <w:rPr>
          <w:color w:val="26282A"/>
          <w:w w:val="105"/>
        </w:rPr>
        <w:t>медицинской</w:t>
      </w:r>
      <w:r>
        <w:rPr>
          <w:color w:val="26282A"/>
          <w:spacing w:val="3"/>
          <w:w w:val="105"/>
        </w:rPr>
        <w:t> </w:t>
      </w:r>
      <w:r>
        <w:rPr>
          <w:color w:val="26282A"/>
          <w:w w:val="105"/>
        </w:rPr>
        <w:t>помощи</w:t>
      </w:r>
      <w:r>
        <w:rPr>
          <w:color w:val="26282A"/>
          <w:spacing w:val="-5"/>
          <w:w w:val="105"/>
        </w:rPr>
        <w:t> </w:t>
      </w:r>
      <w:r>
        <w:rPr>
          <w:color w:val="26282A"/>
          <w:w w:val="105"/>
        </w:rPr>
        <w:t>пациенту</w:t>
      </w:r>
      <w:r>
        <w:rPr>
          <w:color w:val="26282A"/>
          <w:spacing w:val="-2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7"/>
          <w:w w:val="105"/>
        </w:rPr>
        <w:t> </w:t>
      </w:r>
      <w:r>
        <w:rPr>
          <w:color w:val="26282A"/>
          <w:w w:val="105"/>
        </w:rPr>
        <w:t>период набЛIQдения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за</w:t>
      </w:r>
      <w:r>
        <w:rPr>
          <w:color w:val="26282A"/>
          <w:spacing w:val="-1"/>
          <w:w w:val="105"/>
        </w:rPr>
        <w:t> </w:t>
      </w:r>
      <w:r>
        <w:rPr>
          <w:color w:val="26282A"/>
          <w:w w:val="105"/>
        </w:rPr>
        <w:t>ним</w:t>
      </w:r>
      <w:r>
        <w:rPr>
          <w:color w:val="26282A"/>
          <w:spacing w:val="-25"/>
          <w:w w:val="105"/>
        </w:rPr>
        <w:t> </w:t>
      </w:r>
      <w:r>
        <w:rPr>
          <w:color w:val="26282A"/>
          <w:w w:val="105"/>
        </w:rPr>
        <w:t>и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его</w:t>
      </w:r>
      <w:r>
        <w:rPr>
          <w:color w:val="26282A"/>
          <w:spacing w:val="-27"/>
          <w:w w:val="105"/>
        </w:rPr>
        <w:t> </w:t>
      </w:r>
      <w:r>
        <w:rPr>
          <w:color w:val="26282A"/>
          <w:w w:val="105"/>
        </w:rPr>
        <w:t>лечения,</w:t>
      </w:r>
      <w:r>
        <w:rPr>
          <w:color w:val="26282A"/>
          <w:spacing w:val="-27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23"/>
          <w:w w:val="105"/>
        </w:rPr>
        <w:t> </w:t>
      </w:r>
      <w:r>
        <w:rPr>
          <w:color w:val="26282A"/>
          <w:w w:val="105"/>
        </w:rPr>
        <w:t>том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числе</w:t>
      </w:r>
      <w:r>
        <w:rPr>
          <w:color w:val="26282A"/>
          <w:spacing w:val="-24"/>
          <w:w w:val="105"/>
        </w:rPr>
        <w:t> </w:t>
      </w:r>
      <w:r>
        <w:rPr>
          <w:color w:val="26282A"/>
          <w:w w:val="105"/>
        </w:rPr>
        <w:t>по</w:t>
      </w:r>
      <w:r>
        <w:rPr>
          <w:color w:val="26282A"/>
          <w:spacing w:val="-25"/>
          <w:w w:val="105"/>
        </w:rPr>
        <w:t> </w:t>
      </w:r>
      <w:r>
        <w:rPr>
          <w:color w:val="26282A"/>
          <w:w w:val="105"/>
        </w:rPr>
        <w:t>назначенmо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и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применению</w:t>
      </w:r>
      <w:r>
        <w:rPr>
          <w:color w:val="26282A"/>
          <w:spacing w:val="-17"/>
          <w:w w:val="105"/>
        </w:rPr>
        <w:t> </w:t>
      </w:r>
      <w:r>
        <w:rPr>
          <w:color w:val="26282A"/>
          <w:w w:val="105"/>
        </w:rPr>
        <w:t>лекар­ ственных препаратов, включая наркотические лекарственные препараты и психо­ тропные лекарственные</w:t>
      </w:r>
      <w:r>
        <w:rPr>
          <w:color w:val="26282A"/>
          <w:spacing w:val="-22"/>
          <w:w w:val="105"/>
        </w:rPr>
        <w:t> </w:t>
      </w:r>
      <w:r>
        <w:rPr>
          <w:color w:val="26282A"/>
          <w:w w:val="105"/>
        </w:rPr>
        <w:t>препараты».</w:t>
      </w:r>
    </w:p>
    <w:p>
      <w:pPr>
        <w:pStyle w:val="ListParagraph"/>
        <w:numPr>
          <w:ilvl w:val="1"/>
          <w:numId w:val="16"/>
        </w:numPr>
        <w:tabs>
          <w:tab w:pos="1810" w:val="left" w:leader="none"/>
        </w:tabs>
        <w:spacing w:line="278" w:lineRule="exact" w:before="0" w:after="0"/>
        <w:ind w:left="1809" w:right="0" w:hanging="601"/>
        <w:jc w:val="both"/>
        <w:rPr>
          <w:color w:val="26282A"/>
          <w:sz w:val="26"/>
        </w:rPr>
      </w:pPr>
      <w:r>
        <w:rPr>
          <w:color w:val="26282A"/>
          <w:w w:val="105"/>
          <w:sz w:val="26"/>
        </w:rPr>
        <w:t>Лечащий врач, рекомендуя лекарственный препарат, медицинское</w:t>
      </w:r>
      <w:r>
        <w:rPr>
          <w:color w:val="26282A"/>
          <w:spacing w:val="60"/>
          <w:w w:val="105"/>
          <w:sz w:val="26"/>
        </w:rPr>
        <w:t> </w:t>
      </w:r>
      <w:r>
        <w:rPr>
          <w:color w:val="26282A"/>
          <w:w w:val="105"/>
          <w:sz w:val="26"/>
        </w:rPr>
        <w:t>изде­</w:t>
      </w:r>
    </w:p>
    <w:p>
      <w:pPr>
        <w:pStyle w:val="BodyText"/>
        <w:spacing w:line="235" w:lineRule="auto" w:before="3"/>
        <w:ind w:left="532" w:right="450"/>
      </w:pPr>
      <w:r>
        <w:rPr>
          <w:color w:val="26282A"/>
          <w:w w:val="105"/>
        </w:rPr>
        <w:t>лие,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специализированный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продукт</w:t>
      </w:r>
      <w:r>
        <w:rPr>
          <w:color w:val="26282A"/>
          <w:spacing w:val="-13"/>
          <w:w w:val="105"/>
        </w:rPr>
        <w:t> </w:t>
      </w:r>
      <w:r>
        <w:rPr>
          <w:color w:val="26282A"/>
          <w:w w:val="105"/>
        </w:rPr>
        <w:t>лечебного</w:t>
      </w:r>
      <w:r>
        <w:rPr>
          <w:color w:val="26282A"/>
          <w:spacing w:val="-2"/>
          <w:w w:val="105"/>
        </w:rPr>
        <w:t> </w:t>
      </w:r>
      <w:r>
        <w:rPr>
          <w:color w:val="26282A"/>
          <w:w w:val="105"/>
        </w:rPr>
        <w:t>питания</w:t>
      </w:r>
      <w:r>
        <w:rPr>
          <w:color w:val="26282A"/>
          <w:spacing w:val="-12"/>
          <w:w w:val="105"/>
        </w:rPr>
        <w:t> </w:t>
      </w:r>
      <w:r>
        <w:rPr>
          <w:color w:val="26282A"/>
          <w:w w:val="105"/>
        </w:rPr>
        <w:t>или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заменитель</w:t>
      </w:r>
      <w:r>
        <w:rPr>
          <w:color w:val="26282A"/>
          <w:spacing w:val="-2"/>
          <w:w w:val="105"/>
        </w:rPr>
        <w:t> </w:t>
      </w:r>
      <w:r>
        <w:rPr>
          <w:color w:val="26282A"/>
          <w:w w:val="105"/>
        </w:rPr>
        <w:t>грудного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мо­ лока,</w:t>
      </w:r>
      <w:r>
        <w:rPr>
          <w:color w:val="26282A"/>
          <w:spacing w:val="-17"/>
          <w:w w:val="105"/>
        </w:rPr>
        <w:t> </w:t>
      </w:r>
      <w:r>
        <w:rPr>
          <w:color w:val="26282A"/>
          <w:w w:val="105"/>
        </w:rPr>
        <w:t>обязан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информировать</w:t>
      </w:r>
      <w:r>
        <w:rPr>
          <w:color w:val="26282A"/>
          <w:spacing w:val="-1"/>
          <w:w w:val="105"/>
        </w:rPr>
        <w:t> </w:t>
      </w:r>
      <w:r>
        <w:rPr>
          <w:color w:val="26282A"/>
          <w:w w:val="105"/>
        </w:rPr>
        <w:t>пациента</w:t>
      </w:r>
      <w:r>
        <w:rPr>
          <w:color w:val="26282A"/>
          <w:spacing w:val="-8"/>
          <w:w w:val="105"/>
        </w:rPr>
        <w:t> </w:t>
      </w:r>
      <w:r>
        <w:rPr>
          <w:color w:val="26282A"/>
          <w:w w:val="105"/>
        </w:rPr>
        <w:t>о</w:t>
      </w:r>
      <w:r>
        <w:rPr>
          <w:color w:val="26282A"/>
          <w:spacing w:val="2"/>
          <w:w w:val="105"/>
        </w:rPr>
        <w:t> </w:t>
      </w:r>
      <w:r>
        <w:rPr>
          <w:color w:val="26282A"/>
          <w:w w:val="105"/>
        </w:rPr>
        <w:t>возможности получения</w:t>
      </w:r>
      <w:r>
        <w:rPr>
          <w:color w:val="26282A"/>
          <w:spacing w:val="-4"/>
          <w:w w:val="105"/>
        </w:rPr>
        <w:t> </w:t>
      </w:r>
      <w:r>
        <w:rPr>
          <w:color w:val="26282A"/>
          <w:w w:val="105"/>
        </w:rPr>
        <w:t>им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соответствую­ щих лекарственного препарата, медицинского изделия, специализированного про</w:t>
      </w:r>
      <w:r>
        <w:rPr>
          <w:color w:val="050505"/>
          <w:w w:val="105"/>
        </w:rPr>
        <w:t>­ </w:t>
      </w:r>
      <w:r>
        <w:rPr>
          <w:rFonts w:ascii="Arial" w:hAnsi="Arial"/>
          <w:color w:val="26282A"/>
          <w:w w:val="105"/>
          <w:sz w:val="25"/>
        </w:rPr>
        <w:t>дукта </w:t>
      </w:r>
      <w:r>
        <w:rPr>
          <w:color w:val="26282A"/>
          <w:w w:val="105"/>
        </w:rPr>
        <w:t>лечебного питания или заменителя грудного молока без взимания rmаты со­ гласно законодательству Российской</w:t>
      </w:r>
      <w:r>
        <w:rPr>
          <w:color w:val="26282A"/>
          <w:spacing w:val="-21"/>
          <w:w w:val="105"/>
        </w:rPr>
        <w:t> </w:t>
      </w:r>
      <w:r>
        <w:rPr>
          <w:color w:val="26282A"/>
          <w:w w:val="105"/>
        </w:rPr>
        <w:t>Федерации.</w:t>
      </w:r>
    </w:p>
    <w:p>
      <w:pPr>
        <w:pStyle w:val="ListParagraph"/>
        <w:numPr>
          <w:ilvl w:val="1"/>
          <w:numId w:val="16"/>
        </w:numPr>
        <w:tabs>
          <w:tab w:pos="1807" w:val="left" w:leader="none"/>
        </w:tabs>
        <w:spacing w:line="237" w:lineRule="auto" w:before="9" w:after="0"/>
        <w:ind w:left="536" w:right="465" w:firstLine="672"/>
        <w:jc w:val="both"/>
        <w:rPr>
          <w:color w:val="26282A"/>
          <w:sz w:val="26"/>
        </w:rPr>
      </w:pPr>
      <w:r>
        <w:rPr>
          <w:color w:val="26282A"/>
          <w:w w:val="105"/>
          <w:sz w:val="26"/>
        </w:rPr>
        <w:t>При оказании медицинской помощи в амбулаторных условиях</w:t>
      </w:r>
      <w:r>
        <w:rPr>
          <w:color w:val="26282A"/>
          <w:spacing w:val="-44"/>
          <w:w w:val="105"/>
          <w:sz w:val="26"/>
        </w:rPr>
        <w:t> </w:t>
      </w:r>
      <w:r>
        <w:rPr>
          <w:color w:val="26282A"/>
          <w:w w:val="105"/>
          <w:sz w:val="26"/>
        </w:rPr>
        <w:t>осущест­ вляется</w:t>
      </w:r>
      <w:r>
        <w:rPr>
          <w:color w:val="26282A"/>
          <w:spacing w:val="-8"/>
          <w:w w:val="105"/>
          <w:sz w:val="26"/>
        </w:rPr>
        <w:t> </w:t>
      </w:r>
      <w:r>
        <w:rPr>
          <w:color w:val="26282A"/>
          <w:w w:val="105"/>
          <w:sz w:val="26"/>
        </w:rPr>
        <w:t>обеспечение:</w:t>
      </w:r>
    </w:p>
    <w:p>
      <w:pPr>
        <w:pStyle w:val="BodyText"/>
        <w:spacing w:line="296" w:lineRule="exact" w:before="3"/>
        <w:ind w:left="537" w:right="457" w:firstLine="673"/>
      </w:pPr>
      <w:r>
        <w:rPr>
          <w:color w:val="26282A"/>
          <w:w w:val="105"/>
        </w:rPr>
        <w:t>бесrmатно необходимыми лекарственными препаратами </w:t>
      </w:r>
      <w:r>
        <w:rPr>
          <w:color w:val="26282A"/>
          <w:w w:val="105"/>
          <w:sz w:val="29"/>
        </w:rPr>
        <w:t>для </w:t>
      </w:r>
      <w:r>
        <w:rPr>
          <w:color w:val="26282A"/>
          <w:w w:val="105"/>
        </w:rPr>
        <w:t>медицинского применения</w:t>
      </w:r>
      <w:r>
        <w:rPr>
          <w:color w:val="26282A"/>
          <w:spacing w:val="-27"/>
          <w:w w:val="105"/>
        </w:rPr>
        <w:t> </w:t>
      </w:r>
      <w:r>
        <w:rPr>
          <w:color w:val="26282A"/>
          <w:w w:val="105"/>
        </w:rPr>
        <w:t>по</w:t>
      </w:r>
      <w:r>
        <w:rPr>
          <w:color w:val="26282A"/>
          <w:spacing w:val="-37"/>
          <w:w w:val="105"/>
        </w:rPr>
        <w:t> </w:t>
      </w:r>
      <w:r>
        <w:rPr>
          <w:color w:val="26282A"/>
          <w:w w:val="105"/>
        </w:rPr>
        <w:t>рецептам</w:t>
      </w:r>
      <w:r>
        <w:rPr>
          <w:color w:val="26282A"/>
          <w:spacing w:val="-31"/>
          <w:w w:val="105"/>
        </w:rPr>
        <w:t> </w:t>
      </w:r>
      <w:r>
        <w:rPr>
          <w:color w:val="26282A"/>
          <w:w w:val="105"/>
        </w:rPr>
        <w:t>на</w:t>
      </w:r>
      <w:r>
        <w:rPr>
          <w:color w:val="26282A"/>
          <w:spacing w:val="-26"/>
          <w:w w:val="105"/>
        </w:rPr>
        <w:t> </w:t>
      </w:r>
      <w:r>
        <w:rPr>
          <w:color w:val="26282A"/>
          <w:w w:val="105"/>
        </w:rPr>
        <w:t>лекарственные</w:t>
      </w:r>
      <w:r>
        <w:rPr>
          <w:color w:val="26282A"/>
          <w:spacing w:val="-20"/>
          <w:w w:val="105"/>
        </w:rPr>
        <w:t> </w:t>
      </w:r>
      <w:r>
        <w:rPr>
          <w:color w:val="26282A"/>
          <w:w w:val="105"/>
        </w:rPr>
        <w:t>препараты,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медицинскими</w:t>
      </w:r>
      <w:r>
        <w:rPr>
          <w:color w:val="26282A"/>
          <w:spacing w:val="-17"/>
          <w:w w:val="105"/>
        </w:rPr>
        <w:t> </w:t>
      </w:r>
      <w:r>
        <w:rPr>
          <w:color w:val="26282A"/>
          <w:w w:val="105"/>
        </w:rPr>
        <w:t>изделиями</w:t>
      </w:r>
      <w:r>
        <w:rPr>
          <w:color w:val="26282A"/>
          <w:spacing w:val="-21"/>
          <w:w w:val="105"/>
        </w:rPr>
        <w:t> </w:t>
      </w:r>
      <w:r>
        <w:rPr>
          <w:color w:val="26282A"/>
          <w:w w:val="105"/>
        </w:rPr>
        <w:t>по</w:t>
      </w:r>
    </w:p>
    <w:p>
      <w:pPr>
        <w:pStyle w:val="BodyText"/>
        <w:spacing w:line="228" w:lineRule="auto" w:before="14"/>
        <w:ind w:left="530" w:right="440" w:firstLine="4"/>
      </w:pPr>
      <w:r>
        <w:rPr>
          <w:color w:val="26282A"/>
          <w:w w:val="105"/>
        </w:rPr>
        <w:t>рецептам на медицинские изделия, а также специализированными продуктами ле­ чебного</w:t>
      </w:r>
      <w:r>
        <w:rPr>
          <w:color w:val="26282A"/>
          <w:spacing w:val="-21"/>
          <w:w w:val="105"/>
        </w:rPr>
        <w:t> </w:t>
      </w:r>
      <w:r>
        <w:rPr>
          <w:color w:val="26282A"/>
          <w:w w:val="105"/>
        </w:rPr>
        <w:t>питания</w:t>
      </w:r>
      <w:r>
        <w:rPr>
          <w:color w:val="26282A"/>
          <w:spacing w:val="-27"/>
          <w:w w:val="105"/>
        </w:rPr>
        <w:t> </w:t>
      </w:r>
      <w:r>
        <w:rPr>
          <w:color w:val="26282A"/>
          <w:w w:val="105"/>
          <w:sz w:val="29"/>
        </w:rPr>
        <w:t>для</w:t>
      </w:r>
      <w:r>
        <w:rPr>
          <w:color w:val="26282A"/>
          <w:spacing w:val="-33"/>
          <w:w w:val="105"/>
          <w:sz w:val="29"/>
        </w:rPr>
        <w:t> </w:t>
      </w:r>
      <w:r>
        <w:rPr>
          <w:color w:val="26282A"/>
          <w:w w:val="105"/>
        </w:rPr>
        <w:t>детей-инвалидов,</w:t>
      </w:r>
      <w:r>
        <w:rPr>
          <w:color w:val="26282A"/>
          <w:spacing w:val="-37"/>
          <w:w w:val="105"/>
        </w:rPr>
        <w:t> </w:t>
      </w:r>
      <w:r>
        <w:rPr>
          <w:color w:val="26282A"/>
          <w:w w:val="105"/>
        </w:rPr>
        <w:t>граждан,</w:t>
      </w:r>
      <w:r>
        <w:rPr>
          <w:color w:val="26282A"/>
          <w:spacing w:val="-20"/>
          <w:w w:val="105"/>
        </w:rPr>
        <w:t> </w:t>
      </w:r>
      <w:r>
        <w:rPr>
          <w:color w:val="26282A"/>
          <w:w w:val="105"/>
        </w:rPr>
        <w:t>имеющих</w:t>
      </w:r>
      <w:r>
        <w:rPr>
          <w:color w:val="26282A"/>
          <w:spacing w:val="-21"/>
          <w:w w:val="105"/>
        </w:rPr>
        <w:t> </w:t>
      </w:r>
      <w:r>
        <w:rPr>
          <w:color w:val="26282A"/>
          <w:w w:val="105"/>
        </w:rPr>
        <w:t>право</w:t>
      </w:r>
      <w:r>
        <w:rPr>
          <w:color w:val="26282A"/>
          <w:spacing w:val="-24"/>
          <w:w w:val="105"/>
        </w:rPr>
        <w:t> </w:t>
      </w:r>
      <w:r>
        <w:rPr>
          <w:color w:val="26282A"/>
          <w:w w:val="105"/>
        </w:rPr>
        <w:t>на</w:t>
      </w:r>
      <w:r>
        <w:rPr>
          <w:color w:val="26282A"/>
          <w:spacing w:val="-31"/>
          <w:w w:val="105"/>
        </w:rPr>
        <w:t> </w:t>
      </w:r>
      <w:r>
        <w:rPr>
          <w:color w:val="26282A"/>
          <w:w w:val="105"/>
        </w:rPr>
        <w:t>получение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госу­ дарственной</w:t>
      </w:r>
      <w:r>
        <w:rPr>
          <w:color w:val="26282A"/>
          <w:spacing w:val="-8"/>
          <w:w w:val="105"/>
        </w:rPr>
        <w:t> </w:t>
      </w:r>
      <w:r>
        <w:rPr>
          <w:color w:val="26282A"/>
          <w:w w:val="105"/>
        </w:rPr>
        <w:t>социальной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помощи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21"/>
          <w:w w:val="105"/>
        </w:rPr>
        <w:t> </w:t>
      </w:r>
      <w:r>
        <w:rPr>
          <w:color w:val="26282A"/>
          <w:w w:val="105"/>
        </w:rPr>
        <w:t>виде</w:t>
      </w:r>
      <w:r>
        <w:rPr>
          <w:color w:val="26282A"/>
          <w:spacing w:val="-31"/>
          <w:w w:val="105"/>
        </w:rPr>
        <w:t> </w:t>
      </w:r>
      <w:r>
        <w:rPr>
          <w:color w:val="26282A"/>
          <w:w w:val="105"/>
        </w:rPr>
        <w:t>набора</w:t>
      </w:r>
      <w:r>
        <w:rPr>
          <w:color w:val="26282A"/>
          <w:spacing w:val="-32"/>
          <w:w w:val="105"/>
        </w:rPr>
        <w:t> </w:t>
      </w:r>
      <w:r>
        <w:rPr>
          <w:color w:val="26282A"/>
          <w:w w:val="105"/>
        </w:rPr>
        <w:t>социальных</w:t>
      </w:r>
      <w:r>
        <w:rPr>
          <w:color w:val="26282A"/>
          <w:spacing w:val="-4"/>
          <w:w w:val="105"/>
        </w:rPr>
        <w:t> </w:t>
      </w:r>
      <w:r>
        <w:rPr>
          <w:color w:val="26282A"/>
          <w:w w:val="105"/>
        </w:rPr>
        <w:t>услуг,</w:t>
      </w:r>
      <w:r>
        <w:rPr>
          <w:color w:val="26282A"/>
          <w:spacing w:val="-23"/>
          <w:w w:val="105"/>
        </w:rPr>
        <w:t> </w:t>
      </w:r>
      <w:r>
        <w:rPr>
          <w:color w:val="26282A"/>
          <w:w w:val="105"/>
        </w:rPr>
        <w:t>по</w:t>
      </w:r>
      <w:r>
        <w:rPr>
          <w:color w:val="26282A"/>
          <w:spacing w:val="-8"/>
          <w:w w:val="105"/>
        </w:rPr>
        <w:t> </w:t>
      </w:r>
      <w:r>
        <w:rPr>
          <w:color w:val="26282A"/>
          <w:w w:val="105"/>
        </w:rPr>
        <w:t>рецептам</w:t>
      </w:r>
      <w:r>
        <w:rPr>
          <w:color w:val="26282A"/>
          <w:spacing w:val="-13"/>
          <w:w w:val="105"/>
        </w:rPr>
        <w:t> </w:t>
      </w:r>
      <w:r>
        <w:rPr>
          <w:color w:val="26282A"/>
          <w:w w:val="105"/>
        </w:rPr>
        <w:t>вра­ ча</w:t>
      </w:r>
      <w:r>
        <w:rPr>
          <w:color w:val="26282A"/>
          <w:spacing w:val="-21"/>
          <w:w w:val="105"/>
        </w:rPr>
        <w:t> </w:t>
      </w:r>
      <w:r>
        <w:rPr>
          <w:color w:val="26282A"/>
          <w:w w:val="105"/>
        </w:rPr>
        <w:t>(фельдшера)</w:t>
      </w:r>
      <w:r>
        <w:rPr>
          <w:color w:val="26282A"/>
          <w:spacing w:val="-12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5"/>
          <w:w w:val="105"/>
        </w:rPr>
        <w:t> </w:t>
      </w:r>
      <w:r>
        <w:rPr>
          <w:color w:val="26282A"/>
          <w:w w:val="105"/>
        </w:rPr>
        <w:t>рамках</w:t>
      </w:r>
      <w:r>
        <w:rPr>
          <w:color w:val="26282A"/>
          <w:spacing w:val="-21"/>
          <w:w w:val="105"/>
        </w:rPr>
        <w:t> </w:t>
      </w:r>
      <w:r>
        <w:rPr>
          <w:color w:val="26282A"/>
          <w:w w:val="105"/>
        </w:rPr>
        <w:t>перечней,</w:t>
      </w:r>
      <w:r>
        <w:rPr>
          <w:color w:val="26282A"/>
          <w:spacing w:val="-3"/>
          <w:w w:val="105"/>
        </w:rPr>
        <w:t> </w:t>
      </w:r>
      <w:r>
        <w:rPr>
          <w:color w:val="26282A"/>
          <w:w w:val="105"/>
        </w:rPr>
        <w:t>утвержденных</w:t>
      </w:r>
      <w:r>
        <w:rPr>
          <w:color w:val="26282A"/>
          <w:spacing w:val="-8"/>
          <w:w w:val="105"/>
        </w:rPr>
        <w:t> </w:t>
      </w:r>
      <w:r>
        <w:rPr>
          <w:color w:val="26282A"/>
          <w:w w:val="105"/>
        </w:rPr>
        <w:t>Правительством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Российской</w:t>
      </w:r>
      <w:r>
        <w:rPr>
          <w:color w:val="26282A"/>
          <w:spacing w:val="-9"/>
          <w:w w:val="105"/>
        </w:rPr>
        <w:t> </w:t>
      </w:r>
      <w:r>
        <w:rPr>
          <w:color w:val="26282A"/>
          <w:w w:val="105"/>
        </w:rPr>
        <w:t>Фе­ дерации;</w:t>
      </w:r>
    </w:p>
    <w:p>
      <w:pPr>
        <w:pStyle w:val="BodyText"/>
        <w:spacing w:line="235" w:lineRule="auto" w:before="17"/>
        <w:ind w:left="532" w:right="431" w:firstLine="678"/>
      </w:pPr>
      <w:r>
        <w:rPr>
          <w:color w:val="26282A"/>
          <w:w w:val="105"/>
        </w:rPr>
        <w:t>бесrmатно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лекарственными</w:t>
      </w:r>
      <w:r>
        <w:rPr>
          <w:color w:val="26282A"/>
          <w:spacing w:val="-28"/>
          <w:w w:val="105"/>
        </w:rPr>
        <w:t> </w:t>
      </w:r>
      <w:r>
        <w:rPr>
          <w:color w:val="26282A"/>
          <w:w w:val="105"/>
        </w:rPr>
        <w:t>препаратами,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предназначенными</w:t>
      </w:r>
      <w:r>
        <w:rPr>
          <w:color w:val="26282A"/>
          <w:spacing w:val="-31"/>
          <w:w w:val="105"/>
        </w:rPr>
        <w:t> </w:t>
      </w:r>
      <w:r>
        <w:rPr>
          <w:color w:val="26282A"/>
          <w:w w:val="105"/>
        </w:rPr>
        <w:t>для</w:t>
      </w:r>
      <w:r>
        <w:rPr>
          <w:color w:val="26282A"/>
          <w:spacing w:val="-26"/>
          <w:w w:val="105"/>
        </w:rPr>
        <w:t> </w:t>
      </w:r>
      <w:r>
        <w:rPr>
          <w:color w:val="26282A"/>
          <w:w w:val="105"/>
        </w:rPr>
        <w:t>обеспечения </w:t>
      </w:r>
      <w:r>
        <w:rPr>
          <w:color w:val="26282A"/>
          <w:spacing w:val="2"/>
          <w:w w:val="105"/>
        </w:rPr>
        <w:t>лиц</w:t>
      </w:r>
      <w:r>
        <w:rPr>
          <w:color w:val="646464"/>
          <w:spacing w:val="2"/>
          <w:w w:val="105"/>
        </w:rPr>
        <w:t>, </w:t>
      </w:r>
      <w:r>
        <w:rPr>
          <w:color w:val="26282A"/>
          <w:w w:val="105"/>
        </w:rPr>
        <w:t>больных гемофилией, </w:t>
      </w:r>
      <w:r>
        <w:rPr>
          <w:color w:val="26282A"/>
          <w:spacing w:val="-4"/>
          <w:w w:val="105"/>
        </w:rPr>
        <w:t>муковисцидозом</w:t>
      </w:r>
      <w:r>
        <w:rPr>
          <w:color w:val="4D4F4F"/>
          <w:spacing w:val="-4"/>
          <w:w w:val="105"/>
        </w:rPr>
        <w:t>, </w:t>
      </w:r>
      <w:r>
        <w:rPr>
          <w:color w:val="26282A"/>
          <w:w w:val="105"/>
        </w:rPr>
        <w:t>гипофизарным </w:t>
      </w:r>
      <w:r>
        <w:rPr>
          <w:color w:val="26282A"/>
          <w:spacing w:val="-9"/>
          <w:w w:val="105"/>
        </w:rPr>
        <w:t>нанизмом</w:t>
      </w:r>
      <w:r>
        <w:rPr>
          <w:color w:val="4D4F4F"/>
          <w:spacing w:val="-9"/>
          <w:w w:val="105"/>
        </w:rPr>
        <w:t>, </w:t>
      </w:r>
      <w:r>
        <w:rPr>
          <w:color w:val="26282A"/>
          <w:w w:val="105"/>
        </w:rPr>
        <w:t>болезнью Гоше, злокачественными новообразованиями </w:t>
      </w:r>
      <w:r>
        <w:rPr>
          <w:color w:val="26282A"/>
          <w:spacing w:val="-8"/>
          <w:w w:val="105"/>
        </w:rPr>
        <w:t>лимфоидной</w:t>
      </w:r>
      <w:r>
        <w:rPr>
          <w:color w:val="4D4F4F"/>
          <w:spacing w:val="-8"/>
          <w:w w:val="105"/>
        </w:rPr>
        <w:t>, </w:t>
      </w:r>
      <w:r>
        <w:rPr>
          <w:color w:val="26282A"/>
          <w:w w:val="105"/>
        </w:rPr>
        <w:t>кроветворной и род­ ственных им тканей, рассеянным склерозом, гемолитико-уремическим синдромом, юношеским</w:t>
      </w:r>
      <w:r>
        <w:rPr>
          <w:color w:val="26282A"/>
          <w:spacing w:val="-1"/>
          <w:w w:val="105"/>
        </w:rPr>
        <w:t> </w:t>
      </w:r>
      <w:r>
        <w:rPr>
          <w:color w:val="26282A"/>
          <w:w w:val="105"/>
        </w:rPr>
        <w:t>артритом</w:t>
      </w:r>
      <w:r>
        <w:rPr>
          <w:color w:val="26282A"/>
          <w:spacing w:val="-7"/>
          <w:w w:val="105"/>
        </w:rPr>
        <w:t> </w:t>
      </w:r>
      <w:r>
        <w:rPr>
          <w:color w:val="26282A"/>
          <w:w w:val="105"/>
        </w:rPr>
        <w:t>с</w:t>
      </w:r>
      <w:r>
        <w:rPr>
          <w:color w:val="26282A"/>
          <w:spacing w:val="-4"/>
          <w:w w:val="105"/>
        </w:rPr>
        <w:t> </w:t>
      </w:r>
      <w:r>
        <w:rPr>
          <w:color w:val="26282A"/>
          <w:w w:val="105"/>
        </w:rPr>
        <w:t>системным</w:t>
      </w:r>
      <w:r>
        <w:rPr>
          <w:color w:val="26282A"/>
          <w:spacing w:val="5"/>
          <w:w w:val="105"/>
        </w:rPr>
        <w:t> </w:t>
      </w:r>
      <w:r>
        <w:rPr>
          <w:color w:val="26282A"/>
          <w:w w:val="105"/>
        </w:rPr>
        <w:t>началом, мукополисахаридозом</w:t>
      </w:r>
      <w:r>
        <w:rPr>
          <w:color w:val="26282A"/>
          <w:spacing w:val="-42"/>
          <w:w w:val="105"/>
        </w:rPr>
        <w:t> </w:t>
      </w:r>
      <w:r>
        <w:rPr>
          <w:color w:val="26282A"/>
          <w:w w:val="105"/>
        </w:rPr>
        <w:t>1,</w:t>
      </w:r>
      <w:r>
        <w:rPr>
          <w:color w:val="26282A"/>
          <w:spacing w:val="-22"/>
          <w:w w:val="105"/>
        </w:rPr>
        <w:t> </w:t>
      </w:r>
      <w:r>
        <w:rPr>
          <w:color w:val="26282A"/>
          <w:w w:val="105"/>
        </w:rPr>
        <w:t>П</w:t>
      </w:r>
      <w:r>
        <w:rPr>
          <w:color w:val="26282A"/>
          <w:spacing w:val="-13"/>
          <w:w w:val="105"/>
        </w:rPr>
        <w:t> </w:t>
      </w:r>
      <w:r>
        <w:rPr>
          <w:color w:val="26282A"/>
          <w:w w:val="105"/>
        </w:rPr>
        <w:t>и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VI</w:t>
      </w:r>
      <w:r>
        <w:rPr>
          <w:color w:val="26282A"/>
          <w:spacing w:val="-11"/>
          <w:w w:val="105"/>
        </w:rPr>
        <w:t> </w:t>
      </w:r>
      <w:r>
        <w:rPr>
          <w:color w:val="26282A"/>
          <w:spacing w:val="-8"/>
          <w:w w:val="105"/>
        </w:rPr>
        <w:t>типов</w:t>
      </w:r>
      <w:r>
        <w:rPr>
          <w:color w:val="4D4F4F"/>
          <w:spacing w:val="-8"/>
          <w:w w:val="105"/>
        </w:rPr>
        <w:t>, </w:t>
      </w:r>
      <w:r>
        <w:rPr>
          <w:color w:val="26282A"/>
          <w:w w:val="105"/>
        </w:rPr>
        <w:t>аrmастической анемией неуточненной, наследственным дефицитом факторов П </w:t>
      </w:r>
      <w:r>
        <w:rPr>
          <w:color w:val="26282A"/>
          <w:spacing w:val="-5"/>
          <w:w w:val="105"/>
        </w:rPr>
        <w:t>(фибриногена)</w:t>
      </w:r>
      <w:r>
        <w:rPr>
          <w:color w:val="4D4F4F"/>
          <w:spacing w:val="-5"/>
          <w:w w:val="105"/>
        </w:rPr>
        <w:t>, </w:t>
      </w:r>
      <w:r>
        <w:rPr>
          <w:color w:val="26282A"/>
          <w:w w:val="105"/>
        </w:rPr>
        <w:t>VП </w:t>
      </w:r>
      <w:r>
        <w:rPr>
          <w:color w:val="26282A"/>
          <w:spacing w:val="-7"/>
          <w:w w:val="105"/>
        </w:rPr>
        <w:t>(лабильного)</w:t>
      </w:r>
      <w:r>
        <w:rPr>
          <w:color w:val="4D4F4F"/>
          <w:spacing w:val="-7"/>
          <w:w w:val="105"/>
        </w:rPr>
        <w:t>, </w:t>
      </w:r>
      <w:r>
        <w:rPr>
          <w:color w:val="26282A"/>
          <w:w w:val="105"/>
        </w:rPr>
        <w:t>Х </w:t>
      </w:r>
      <w:r>
        <w:rPr>
          <w:color w:val="26282A"/>
          <w:spacing w:val="-4"/>
          <w:w w:val="105"/>
        </w:rPr>
        <w:t>(С-поарта </w:t>
      </w:r>
      <w:r>
        <w:rPr>
          <w:color w:val="4D4F4F"/>
          <w:w w:val="105"/>
        </w:rPr>
        <w:t>-</w:t>
      </w:r>
      <w:r>
        <w:rPr>
          <w:color w:val="26282A"/>
          <w:w w:val="105"/>
        </w:rPr>
        <w:t>Пра </w:t>
      </w:r>
      <w:r>
        <w:rPr>
          <w:color w:val="26282A"/>
          <w:spacing w:val="-7"/>
          <w:w w:val="105"/>
        </w:rPr>
        <w:t>узра)</w:t>
      </w:r>
      <w:r>
        <w:rPr>
          <w:color w:val="4D4F4F"/>
          <w:spacing w:val="-7"/>
          <w:w w:val="105"/>
        </w:rPr>
        <w:t>, </w:t>
      </w:r>
      <w:r>
        <w:rPr>
          <w:color w:val="26282A"/>
          <w:w w:val="105"/>
        </w:rPr>
        <w:t>лиц после трансплантации ор</w:t>
      </w:r>
      <w:r>
        <w:rPr>
          <w:color w:val="4D4F4F"/>
          <w:w w:val="105"/>
        </w:rPr>
        <w:t>г</w:t>
      </w:r>
      <w:r>
        <w:rPr>
          <w:color w:val="26282A"/>
          <w:w w:val="105"/>
        </w:rPr>
        <w:t>анов и (или) тканей лекарственными препаратами по перечню лекарственных препаратов, сформированному в установленном порядке и утверждаемому Прави­ тельством Российской Федерации, в том</w:t>
      </w:r>
      <w:r>
        <w:rPr>
          <w:color w:val="26282A"/>
          <w:spacing w:val="-20"/>
          <w:w w:val="105"/>
        </w:rPr>
        <w:t> </w:t>
      </w:r>
      <w:r>
        <w:rPr>
          <w:color w:val="26282A"/>
          <w:w w:val="105"/>
        </w:rPr>
        <w:t>числе</w:t>
      </w:r>
      <w:r>
        <w:rPr>
          <w:color w:val="4D4F4F"/>
          <w:w w:val="105"/>
        </w:rPr>
        <w:t>:</w:t>
      </w:r>
    </w:p>
    <w:p>
      <w:pPr>
        <w:pStyle w:val="BodyText"/>
        <w:spacing w:line="230" w:lineRule="auto" w:before="11"/>
        <w:ind w:left="529" w:right="444" w:firstLine="675"/>
      </w:pPr>
      <w:r>
        <w:rPr>
          <w:color w:val="26282A"/>
          <w:w w:val="105"/>
        </w:rPr>
        <w:t>в отношении взрослых в возрасте 18 лет и старше </w:t>
      </w:r>
      <w:r>
        <w:rPr>
          <w:color w:val="4D4F4F"/>
          <w:w w:val="105"/>
        </w:rPr>
        <w:t>- </w:t>
      </w:r>
      <w:r>
        <w:rPr>
          <w:color w:val="26282A"/>
          <w:w w:val="105"/>
        </w:rPr>
        <w:t>за счет бюджетных</w:t>
      </w:r>
      <w:r>
        <w:rPr>
          <w:color w:val="26282A"/>
          <w:spacing w:val="-46"/>
          <w:w w:val="105"/>
        </w:rPr>
        <w:t> </w:t>
      </w:r>
      <w:r>
        <w:rPr>
          <w:color w:val="26282A"/>
          <w:w w:val="105"/>
        </w:rPr>
        <w:t>ассиг­ нований,</w:t>
      </w:r>
      <w:r>
        <w:rPr>
          <w:color w:val="26282A"/>
          <w:spacing w:val="-30"/>
          <w:w w:val="105"/>
        </w:rPr>
        <w:t> </w:t>
      </w:r>
      <w:r>
        <w:rPr>
          <w:color w:val="26282A"/>
          <w:w w:val="105"/>
        </w:rPr>
        <w:t>предусмоtренных</w:t>
      </w:r>
      <w:r>
        <w:rPr>
          <w:color w:val="26282A"/>
          <w:spacing w:val="-33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30"/>
          <w:w w:val="105"/>
        </w:rPr>
        <w:t> </w:t>
      </w:r>
      <w:r>
        <w:rPr>
          <w:color w:val="26282A"/>
          <w:w w:val="105"/>
        </w:rPr>
        <w:t>федеральном</w:t>
      </w:r>
      <w:r>
        <w:rPr>
          <w:color w:val="26282A"/>
          <w:spacing w:val="-23"/>
          <w:w w:val="105"/>
        </w:rPr>
        <w:t> </w:t>
      </w:r>
      <w:r>
        <w:rPr>
          <w:color w:val="26282A"/>
          <w:w w:val="105"/>
        </w:rPr>
        <w:t>бюджете</w:t>
      </w:r>
      <w:r>
        <w:rPr>
          <w:color w:val="26282A"/>
          <w:spacing w:val="-32"/>
          <w:w w:val="105"/>
        </w:rPr>
        <w:t> </w:t>
      </w:r>
      <w:r>
        <w:rPr>
          <w:color w:val="26282A"/>
          <w:w w:val="105"/>
        </w:rPr>
        <w:t>Министерству</w:t>
      </w:r>
      <w:r>
        <w:rPr>
          <w:color w:val="26282A"/>
          <w:spacing w:val="-23"/>
          <w:w w:val="105"/>
        </w:rPr>
        <w:t> </w:t>
      </w:r>
      <w:r>
        <w:rPr>
          <w:color w:val="26282A"/>
          <w:w w:val="105"/>
        </w:rPr>
        <w:t>здравоохранения Российской</w:t>
      </w:r>
      <w:r>
        <w:rPr>
          <w:color w:val="26282A"/>
          <w:spacing w:val="6"/>
          <w:w w:val="105"/>
        </w:rPr>
        <w:t> </w:t>
      </w:r>
      <w:r>
        <w:rPr>
          <w:color w:val="26282A"/>
          <w:w w:val="105"/>
        </w:rPr>
        <w:t>Федерации;</w:t>
      </w:r>
    </w:p>
    <w:p>
      <w:pPr>
        <w:spacing w:after="0" w:line="230" w:lineRule="auto"/>
        <w:sectPr>
          <w:type w:val="continuous"/>
          <w:pgSz w:w="11900" w:h="16840"/>
          <w:pgMar w:top="1100" w:bottom="280" w:left="840" w:right="360"/>
        </w:sectPr>
      </w:pPr>
    </w:p>
    <w:p>
      <w:pPr>
        <w:pStyle w:val="BodyText"/>
        <w:spacing w:before="7"/>
        <w:jc w:val="left"/>
        <w:rPr>
          <w:sz w:val="17"/>
        </w:rPr>
      </w:pPr>
    </w:p>
    <w:p>
      <w:pPr>
        <w:pStyle w:val="BodyText"/>
        <w:spacing w:line="252" w:lineRule="auto" w:before="90"/>
        <w:ind w:left="556" w:right="436" w:firstLine="674"/>
      </w:pPr>
      <w:r>
        <w:rPr>
          <w:color w:val="26282A"/>
          <w:w w:val="105"/>
        </w:rPr>
        <w:t>в отношении детей в возрасте от </w:t>
      </w:r>
      <w:r>
        <w:rPr>
          <w:rFonts w:ascii="Arial" w:hAnsi="Arial"/>
          <w:color w:val="26282A"/>
          <w:w w:val="105"/>
          <w:sz w:val="24"/>
        </w:rPr>
        <w:t>О </w:t>
      </w:r>
      <w:r>
        <w:rPr>
          <w:color w:val="26282A"/>
          <w:w w:val="105"/>
        </w:rPr>
        <w:t>до 18 лет - </w:t>
      </w:r>
      <w:r>
        <w:rPr>
          <w:color w:val="3B3D3F"/>
          <w:w w:val="105"/>
        </w:rPr>
        <w:t>за </w:t>
      </w:r>
      <w:r>
        <w:rPr>
          <w:color w:val="26282A"/>
          <w:w w:val="105"/>
        </w:rPr>
        <w:t>счет бюджетных ассигнова­ </w:t>
      </w:r>
      <w:r>
        <w:rPr>
          <w:color w:val="26282A"/>
          <w:w w:val="105"/>
          <w:sz w:val="25"/>
        </w:rPr>
        <w:t>ний, </w:t>
      </w:r>
      <w:r>
        <w:rPr>
          <w:color w:val="26282A"/>
          <w:w w:val="105"/>
        </w:rPr>
        <w:t>предусмотренных в федеральном бюджете Министерству </w:t>
      </w:r>
      <w:r>
        <w:rPr>
          <w:color w:val="3B3D3F"/>
          <w:w w:val="105"/>
        </w:rPr>
        <w:t>здравоохранения </w:t>
      </w:r>
      <w:r>
        <w:rPr>
          <w:color w:val="26282A"/>
          <w:w w:val="105"/>
        </w:rPr>
        <w:t>Российской Федерации </w:t>
      </w:r>
      <w:r>
        <w:rPr>
          <w:color w:val="26282A"/>
          <w:w w:val="105"/>
          <w:sz w:val="25"/>
        </w:rPr>
        <w:t>для </w:t>
      </w:r>
      <w:r>
        <w:rPr>
          <w:rFonts w:ascii="Arial" w:hAnsi="Arial"/>
          <w:color w:val="26282A"/>
          <w:w w:val="105"/>
          <w:sz w:val="24"/>
        </w:rPr>
        <w:t>нужд </w:t>
      </w:r>
      <w:r>
        <w:rPr>
          <w:color w:val="26282A"/>
          <w:w w:val="105"/>
        </w:rPr>
        <w:t>Фонда </w:t>
      </w:r>
      <w:r>
        <w:rPr>
          <w:color w:val="3B3D3F"/>
          <w:w w:val="105"/>
        </w:rPr>
        <w:t>«Круг </w:t>
      </w:r>
      <w:r>
        <w:rPr>
          <w:color w:val="26282A"/>
          <w:w w:val="105"/>
        </w:rPr>
        <w:t>добра», в соответствии с порядком приобретения лекарственных препаратов и медицинских изделий </w:t>
      </w:r>
      <w:r>
        <w:rPr>
          <w:rFonts w:ascii="Arial" w:hAnsi="Arial"/>
          <w:color w:val="26282A"/>
          <w:w w:val="105"/>
          <w:sz w:val="25"/>
        </w:rPr>
        <w:t>для</w:t>
      </w:r>
      <w:r>
        <w:rPr>
          <w:rFonts w:ascii="Arial" w:hAnsi="Arial"/>
          <w:color w:val="26282A"/>
          <w:spacing w:val="-56"/>
          <w:w w:val="105"/>
          <w:sz w:val="25"/>
        </w:rPr>
        <w:t> </w:t>
      </w:r>
      <w:r>
        <w:rPr>
          <w:color w:val="26282A"/>
          <w:w w:val="105"/>
        </w:rPr>
        <w:t>конкретного ребенка</w:t>
      </w:r>
      <w:r>
        <w:rPr>
          <w:color w:val="26282A"/>
          <w:spacing w:val="-20"/>
          <w:w w:val="105"/>
        </w:rPr>
        <w:t> </w:t>
      </w:r>
      <w:r>
        <w:rPr>
          <w:color w:val="26282A"/>
          <w:w w:val="105"/>
        </w:rPr>
        <w:t>с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тяжелым</w:t>
      </w:r>
      <w:r>
        <w:rPr>
          <w:color w:val="26282A"/>
          <w:spacing w:val="-8"/>
          <w:w w:val="105"/>
        </w:rPr>
        <w:t> </w:t>
      </w:r>
      <w:r>
        <w:rPr>
          <w:color w:val="26282A"/>
          <w:w w:val="105"/>
        </w:rPr>
        <w:t>жизнеугрожающим</w:t>
      </w:r>
      <w:r>
        <w:rPr>
          <w:color w:val="26282A"/>
          <w:spacing w:val="-25"/>
          <w:w w:val="105"/>
        </w:rPr>
        <w:t> </w:t>
      </w:r>
      <w:r>
        <w:rPr>
          <w:color w:val="26282A"/>
          <w:w w:val="105"/>
        </w:rPr>
        <w:t>или</w:t>
      </w:r>
      <w:r>
        <w:rPr>
          <w:color w:val="26282A"/>
          <w:spacing w:val="-27"/>
          <w:w w:val="105"/>
        </w:rPr>
        <w:t> </w:t>
      </w:r>
      <w:r>
        <w:rPr>
          <w:color w:val="26282A"/>
          <w:w w:val="105"/>
        </w:rPr>
        <w:t>хроническим</w:t>
      </w:r>
      <w:r>
        <w:rPr>
          <w:color w:val="26282A"/>
          <w:spacing w:val="-12"/>
          <w:w w:val="105"/>
        </w:rPr>
        <w:t> </w:t>
      </w:r>
      <w:r>
        <w:rPr>
          <w:color w:val="26282A"/>
          <w:w w:val="105"/>
        </w:rPr>
        <w:t>заболеванием,</w:t>
      </w:r>
      <w:r>
        <w:rPr>
          <w:color w:val="26282A"/>
          <w:spacing w:val="-8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том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числе редким</w:t>
      </w:r>
      <w:r>
        <w:rPr>
          <w:color w:val="26282A"/>
          <w:spacing w:val="-25"/>
          <w:w w:val="105"/>
        </w:rPr>
        <w:t> </w:t>
      </w:r>
      <w:r>
        <w:rPr>
          <w:color w:val="26282A"/>
          <w:w w:val="105"/>
        </w:rPr>
        <w:t>(орфанным)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заболеванием,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либо</w:t>
      </w:r>
      <w:r>
        <w:rPr>
          <w:color w:val="26282A"/>
          <w:spacing w:val="-32"/>
          <w:w w:val="105"/>
        </w:rPr>
        <w:t> </w:t>
      </w:r>
      <w:r>
        <w:rPr>
          <w:color w:val="26282A"/>
          <w:w w:val="105"/>
          <w:sz w:val="25"/>
        </w:rPr>
        <w:t>для</w:t>
      </w:r>
      <w:r>
        <w:rPr>
          <w:color w:val="26282A"/>
          <w:spacing w:val="-9"/>
          <w:w w:val="105"/>
          <w:sz w:val="25"/>
        </w:rPr>
        <w:t> </w:t>
      </w:r>
      <w:r>
        <w:rPr>
          <w:color w:val="26282A"/>
          <w:w w:val="105"/>
        </w:rPr>
        <w:t>групп</w:t>
      </w:r>
      <w:r>
        <w:rPr>
          <w:color w:val="26282A"/>
          <w:spacing w:val="-26"/>
          <w:w w:val="105"/>
        </w:rPr>
        <w:t> </w:t>
      </w:r>
      <w:r>
        <w:rPr>
          <w:color w:val="26282A"/>
          <w:w w:val="105"/>
        </w:rPr>
        <w:t>таких</w:t>
      </w:r>
      <w:r>
        <w:rPr>
          <w:color w:val="26282A"/>
          <w:spacing w:val="-31"/>
          <w:w w:val="105"/>
        </w:rPr>
        <w:t> </w:t>
      </w:r>
      <w:r>
        <w:rPr>
          <w:color w:val="26282A"/>
          <w:w w:val="105"/>
        </w:rPr>
        <w:t>детей,</w:t>
      </w:r>
      <w:r>
        <w:rPr>
          <w:color w:val="26282A"/>
          <w:spacing w:val="-23"/>
          <w:w w:val="105"/>
        </w:rPr>
        <w:t> </w:t>
      </w:r>
      <w:r>
        <w:rPr>
          <w:color w:val="26282A"/>
          <w:w w:val="105"/>
        </w:rPr>
        <w:t>установленным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Пра­ вительством Российской</w:t>
      </w:r>
      <w:r>
        <w:rPr>
          <w:color w:val="26282A"/>
          <w:spacing w:val="-2"/>
          <w:w w:val="105"/>
        </w:rPr>
        <w:t> </w:t>
      </w:r>
      <w:r>
        <w:rPr>
          <w:color w:val="26282A"/>
          <w:w w:val="105"/>
        </w:rPr>
        <w:t>Федерации;</w:t>
      </w:r>
    </w:p>
    <w:p>
      <w:pPr>
        <w:pStyle w:val="BodyText"/>
        <w:ind w:left="561" w:right="425" w:firstLine="666"/>
      </w:pPr>
      <w:r>
        <w:rPr>
          <w:color w:val="26282A"/>
          <w:w w:val="105"/>
        </w:rPr>
        <w:t>безвозмездно</w:t>
      </w:r>
      <w:r>
        <w:rPr>
          <w:color w:val="26282A"/>
          <w:spacing w:val="-30"/>
          <w:w w:val="105"/>
        </w:rPr>
        <w:t> </w:t>
      </w:r>
      <w:r>
        <w:rPr>
          <w:color w:val="26282A"/>
          <w:w w:val="105"/>
        </w:rPr>
        <w:t>лекарственными</w:t>
      </w:r>
      <w:r>
        <w:rPr>
          <w:color w:val="26282A"/>
          <w:spacing w:val="-45"/>
          <w:w w:val="105"/>
        </w:rPr>
        <w:t> </w:t>
      </w:r>
      <w:r>
        <w:rPr>
          <w:color w:val="26282A"/>
          <w:w w:val="105"/>
        </w:rPr>
        <w:t>препаратами,</w:t>
      </w:r>
      <w:r>
        <w:rPr>
          <w:color w:val="26282A"/>
          <w:spacing w:val="-28"/>
          <w:w w:val="105"/>
        </w:rPr>
        <w:t> </w:t>
      </w:r>
      <w:r>
        <w:rPr>
          <w:color w:val="26282A"/>
          <w:w w:val="105"/>
        </w:rPr>
        <w:t>медицинскими</w:t>
      </w:r>
      <w:r>
        <w:rPr>
          <w:color w:val="26282A"/>
          <w:spacing w:val="-24"/>
          <w:w w:val="105"/>
        </w:rPr>
        <w:t> </w:t>
      </w:r>
      <w:r>
        <w:rPr>
          <w:color w:val="26282A"/>
          <w:w w:val="105"/>
        </w:rPr>
        <w:t>изделиями,</w:t>
      </w:r>
      <w:r>
        <w:rPr>
          <w:color w:val="26282A"/>
          <w:spacing w:val="-35"/>
          <w:w w:val="105"/>
        </w:rPr>
        <w:t> </w:t>
      </w:r>
      <w:r>
        <w:rPr>
          <w:color w:val="26282A"/>
          <w:spacing w:val="-5"/>
          <w:w w:val="105"/>
        </w:rPr>
        <w:t>специ</w:t>
      </w:r>
      <w:r>
        <w:rPr>
          <w:color w:val="070708"/>
          <w:spacing w:val="-5"/>
          <w:w w:val="105"/>
        </w:rPr>
        <w:t>­ </w:t>
      </w:r>
      <w:r>
        <w:rPr>
          <w:color w:val="26282A"/>
          <w:w w:val="105"/>
        </w:rPr>
        <w:t>ализированными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продуктами</w:t>
      </w:r>
      <w:r>
        <w:rPr>
          <w:color w:val="26282A"/>
          <w:spacing w:val="-5"/>
          <w:w w:val="105"/>
        </w:rPr>
        <w:t> </w:t>
      </w:r>
      <w:r>
        <w:rPr>
          <w:color w:val="26282A"/>
          <w:w w:val="105"/>
        </w:rPr>
        <w:t>лечебного</w:t>
      </w:r>
      <w:r>
        <w:rPr>
          <w:color w:val="26282A"/>
          <w:spacing w:val="-6"/>
          <w:w w:val="105"/>
        </w:rPr>
        <w:t> </w:t>
      </w:r>
      <w:r>
        <w:rPr>
          <w:color w:val="26282A"/>
          <w:w w:val="105"/>
          <w:sz w:val="30"/>
        </w:rPr>
        <w:t>питания</w:t>
      </w:r>
      <w:r>
        <w:rPr>
          <w:color w:val="26282A"/>
          <w:spacing w:val="-17"/>
          <w:w w:val="105"/>
          <w:sz w:val="30"/>
        </w:rPr>
        <w:t> </w:t>
      </w:r>
      <w:r>
        <w:rPr>
          <w:color w:val="26282A"/>
          <w:w w:val="105"/>
        </w:rPr>
        <w:t>граждан,</w:t>
      </w:r>
      <w:r>
        <w:rPr>
          <w:color w:val="26282A"/>
          <w:spacing w:val="-7"/>
          <w:w w:val="105"/>
        </w:rPr>
        <w:t> </w:t>
      </w:r>
      <w:r>
        <w:rPr>
          <w:color w:val="26282A"/>
          <w:w w:val="105"/>
        </w:rPr>
        <w:t>имеющих</w:t>
      </w:r>
      <w:r>
        <w:rPr>
          <w:color w:val="26282A"/>
          <w:spacing w:val="-4"/>
          <w:w w:val="105"/>
        </w:rPr>
        <w:t> </w:t>
      </w:r>
      <w:r>
        <w:rPr>
          <w:color w:val="26282A"/>
          <w:w w:val="105"/>
        </w:rPr>
        <w:t>право</w:t>
      </w:r>
      <w:r>
        <w:rPr>
          <w:color w:val="26282A"/>
          <w:spacing w:val="-8"/>
          <w:w w:val="105"/>
        </w:rPr>
        <w:t> </w:t>
      </w:r>
      <w:r>
        <w:rPr>
          <w:color w:val="26282A"/>
          <w:w w:val="105"/>
        </w:rPr>
        <w:t>на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без­ возмездное обеспечение лекарственными препаратами, медицинскими изделиями, специализированными продуктами лечебного питания, в соответствии с приложе­ нием</w:t>
      </w:r>
      <w:r>
        <w:rPr>
          <w:color w:val="26282A"/>
          <w:spacing w:val="-55"/>
          <w:w w:val="105"/>
        </w:rPr>
        <w:t> </w:t>
      </w:r>
      <w:r>
        <w:rPr>
          <w:rFonts w:ascii="Arial" w:hAnsi="Arial"/>
          <w:color w:val="26282A"/>
          <w:w w:val="105"/>
          <w:sz w:val="24"/>
        </w:rPr>
        <w:t>№ </w:t>
      </w:r>
      <w:r>
        <w:rPr>
          <w:color w:val="26282A"/>
          <w:w w:val="105"/>
        </w:rPr>
        <w:t>2 к Программе.</w:t>
      </w:r>
    </w:p>
    <w:p>
      <w:pPr>
        <w:pStyle w:val="BodyText"/>
        <w:spacing w:line="247" w:lineRule="auto" w:before="13"/>
        <w:ind w:left="559" w:right="437" w:firstLine="673"/>
      </w:pPr>
      <w:r>
        <w:rPr>
          <w:color w:val="26282A"/>
          <w:w w:val="105"/>
        </w:rPr>
        <w:t>Выписка</w:t>
      </w:r>
      <w:r>
        <w:rPr>
          <w:color w:val="26282A"/>
          <w:spacing w:val="-37"/>
          <w:w w:val="105"/>
        </w:rPr>
        <w:t> </w:t>
      </w:r>
      <w:r>
        <w:rPr>
          <w:color w:val="26282A"/>
          <w:w w:val="105"/>
        </w:rPr>
        <w:t>рецептов</w:t>
      </w:r>
      <w:r>
        <w:rPr>
          <w:color w:val="26282A"/>
          <w:spacing w:val="-31"/>
          <w:w w:val="105"/>
        </w:rPr>
        <w:t> </w:t>
      </w:r>
      <w:r>
        <w:rPr>
          <w:color w:val="26282A"/>
          <w:w w:val="105"/>
        </w:rPr>
        <w:t>на</w:t>
      </w:r>
      <w:r>
        <w:rPr>
          <w:color w:val="26282A"/>
          <w:spacing w:val="-41"/>
          <w:w w:val="105"/>
        </w:rPr>
        <w:t> </w:t>
      </w:r>
      <w:r>
        <w:rPr>
          <w:color w:val="26282A"/>
          <w:w w:val="105"/>
        </w:rPr>
        <w:t>вышеуказанные</w:t>
      </w:r>
      <w:r>
        <w:rPr>
          <w:color w:val="26282A"/>
          <w:spacing w:val="-27"/>
          <w:w w:val="105"/>
        </w:rPr>
        <w:t> </w:t>
      </w:r>
      <w:r>
        <w:rPr>
          <w:color w:val="26282A"/>
          <w:w w:val="105"/>
        </w:rPr>
        <w:t>лекарственные</w:t>
      </w:r>
      <w:r>
        <w:rPr>
          <w:color w:val="26282A"/>
          <w:spacing w:val="-28"/>
          <w:w w:val="105"/>
        </w:rPr>
        <w:t> </w:t>
      </w:r>
      <w:r>
        <w:rPr>
          <w:color w:val="26282A"/>
          <w:w w:val="105"/>
        </w:rPr>
        <w:t>препараты,</w:t>
      </w:r>
      <w:r>
        <w:rPr>
          <w:color w:val="26282A"/>
          <w:spacing w:val="-31"/>
          <w:w w:val="105"/>
        </w:rPr>
        <w:t> </w:t>
      </w:r>
      <w:r>
        <w:rPr>
          <w:color w:val="26282A"/>
          <w:w w:val="105"/>
        </w:rPr>
        <w:t>медицинские изделия,</w:t>
      </w:r>
      <w:r>
        <w:rPr>
          <w:color w:val="26282A"/>
          <w:spacing w:val="-39"/>
          <w:w w:val="105"/>
        </w:rPr>
        <w:t> </w:t>
      </w:r>
      <w:r>
        <w:rPr>
          <w:color w:val="26282A"/>
          <w:w w:val="105"/>
        </w:rPr>
        <w:t>специализированные</w:t>
      </w:r>
      <w:r>
        <w:rPr>
          <w:color w:val="26282A"/>
          <w:spacing w:val="-51"/>
          <w:w w:val="105"/>
        </w:rPr>
        <w:t> </w:t>
      </w:r>
      <w:r>
        <w:rPr>
          <w:color w:val="26282A"/>
          <w:w w:val="105"/>
        </w:rPr>
        <w:t>продукты</w:t>
      </w:r>
      <w:r>
        <w:rPr>
          <w:color w:val="26282A"/>
          <w:spacing w:val="-41"/>
          <w:w w:val="105"/>
        </w:rPr>
        <w:t> </w:t>
      </w:r>
      <w:r>
        <w:rPr>
          <w:color w:val="26282A"/>
          <w:w w:val="105"/>
        </w:rPr>
        <w:t>лечебного</w:t>
      </w:r>
      <w:r>
        <w:rPr>
          <w:color w:val="26282A"/>
          <w:spacing w:val="-36"/>
          <w:w w:val="105"/>
        </w:rPr>
        <w:t> </w:t>
      </w:r>
      <w:r>
        <w:rPr>
          <w:color w:val="26282A"/>
          <w:w w:val="105"/>
        </w:rPr>
        <w:t>питания</w:t>
      </w:r>
      <w:r>
        <w:rPr>
          <w:color w:val="26282A"/>
          <w:spacing w:val="-43"/>
          <w:w w:val="105"/>
        </w:rPr>
        <w:t> </w:t>
      </w:r>
      <w:r>
        <w:rPr>
          <w:color w:val="26282A"/>
          <w:w w:val="105"/>
        </w:rPr>
        <w:t>осуществляется</w:t>
      </w:r>
      <w:r>
        <w:rPr>
          <w:color w:val="26282A"/>
          <w:spacing w:val="-42"/>
          <w:w w:val="105"/>
        </w:rPr>
        <w:t> </w:t>
      </w:r>
      <w:r>
        <w:rPr>
          <w:color w:val="26282A"/>
          <w:w w:val="105"/>
        </w:rPr>
        <w:t>врачами (фельдшерами), имеющими право на выписку указанных рецептов, в медицинских организациях,</w:t>
      </w:r>
      <w:r>
        <w:rPr>
          <w:color w:val="26282A"/>
          <w:spacing w:val="-22"/>
          <w:w w:val="105"/>
        </w:rPr>
        <w:t> </w:t>
      </w:r>
      <w:r>
        <w:rPr>
          <w:color w:val="26282A"/>
          <w:w w:val="105"/>
        </w:rPr>
        <w:t>включенных</w:t>
      </w:r>
      <w:r>
        <w:rPr>
          <w:color w:val="26282A"/>
          <w:spacing w:val="-26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35"/>
          <w:w w:val="105"/>
        </w:rPr>
        <w:t> </w:t>
      </w:r>
      <w:r>
        <w:rPr>
          <w:color w:val="26282A"/>
          <w:w w:val="105"/>
        </w:rPr>
        <w:t>соответствующий</w:t>
      </w:r>
      <w:r>
        <w:rPr>
          <w:color w:val="26282A"/>
          <w:spacing w:val="-38"/>
          <w:w w:val="105"/>
        </w:rPr>
        <w:t> </w:t>
      </w:r>
      <w:r>
        <w:rPr>
          <w:color w:val="26282A"/>
          <w:w w:val="105"/>
        </w:rPr>
        <w:t>перечень</w:t>
      </w:r>
      <w:r>
        <w:rPr>
          <w:color w:val="26282A"/>
          <w:spacing w:val="-37"/>
          <w:w w:val="105"/>
        </w:rPr>
        <w:t> </w:t>
      </w:r>
      <w:r>
        <w:rPr>
          <w:color w:val="26282A"/>
          <w:w w:val="105"/>
        </w:rPr>
        <w:t>Министерства</w:t>
      </w:r>
      <w:r>
        <w:rPr>
          <w:color w:val="26282A"/>
          <w:spacing w:val="-30"/>
          <w:w w:val="105"/>
        </w:rPr>
        <w:t> </w:t>
      </w:r>
      <w:r>
        <w:rPr>
          <w:color w:val="3B3D3F"/>
          <w:w w:val="105"/>
        </w:rPr>
        <w:t>здравоохра­ </w:t>
      </w:r>
      <w:r>
        <w:rPr>
          <w:color w:val="26282A"/>
          <w:w w:val="105"/>
        </w:rPr>
        <w:t>нения Республики</w:t>
      </w:r>
      <w:r>
        <w:rPr>
          <w:color w:val="26282A"/>
          <w:spacing w:val="1"/>
          <w:w w:val="105"/>
        </w:rPr>
        <w:t> </w:t>
      </w:r>
      <w:r>
        <w:rPr>
          <w:color w:val="26282A"/>
          <w:w w:val="105"/>
        </w:rPr>
        <w:t>Татарстан</w:t>
      </w:r>
      <w:r>
        <w:rPr>
          <w:color w:val="070708"/>
          <w:w w:val="105"/>
        </w:rPr>
        <w:t>.</w:t>
      </w:r>
    </w:p>
    <w:p>
      <w:pPr>
        <w:pStyle w:val="BodyText"/>
        <w:spacing w:line="252" w:lineRule="auto" w:before="12"/>
        <w:ind w:left="564" w:right="429" w:firstLine="673"/>
      </w:pPr>
      <w:r>
        <w:rPr>
          <w:color w:val="26282A"/>
          <w:spacing w:val="-1"/>
          <w:w w:val="106"/>
        </w:rPr>
        <w:t>Оrпус</w:t>
      </w:r>
      <w:r>
        <w:rPr>
          <w:color w:val="26282A"/>
          <w:w w:val="106"/>
        </w:rPr>
        <w:t>к</w:t>
      </w:r>
      <w:r>
        <w:rPr>
          <w:color w:val="26282A"/>
        </w:rPr>
        <w:t> </w:t>
      </w:r>
      <w:r>
        <w:rPr>
          <w:color w:val="26282A"/>
          <w:spacing w:val="-26"/>
        </w:rPr>
        <w:t> </w:t>
      </w:r>
      <w:r>
        <w:rPr>
          <w:color w:val="26282A"/>
          <w:w w:val="102"/>
        </w:rPr>
        <w:t>лекарственных</w:t>
      </w:r>
      <w:r>
        <w:rPr>
          <w:color w:val="26282A"/>
        </w:rPr>
        <w:t> </w:t>
      </w:r>
      <w:r>
        <w:rPr>
          <w:color w:val="26282A"/>
          <w:spacing w:val="4"/>
        </w:rPr>
        <w:t> </w:t>
      </w:r>
      <w:r>
        <w:rPr>
          <w:color w:val="26282A"/>
          <w:spacing w:val="-1"/>
          <w:w w:val="101"/>
        </w:rPr>
        <w:t>препаратов</w:t>
      </w:r>
      <w:r>
        <w:rPr>
          <w:color w:val="26282A"/>
          <w:w w:val="101"/>
        </w:rPr>
        <w:t>,</w:t>
      </w:r>
      <w:r>
        <w:rPr>
          <w:color w:val="26282A"/>
        </w:rPr>
        <w:t> </w:t>
      </w:r>
      <w:r>
        <w:rPr>
          <w:color w:val="26282A"/>
          <w:spacing w:val="-9"/>
        </w:rPr>
        <w:t> </w:t>
      </w:r>
      <w:r>
        <w:rPr>
          <w:color w:val="26282A"/>
          <w:spacing w:val="-1"/>
          <w:w w:val="102"/>
        </w:rPr>
        <w:t>медицински</w:t>
      </w:r>
      <w:r>
        <w:rPr>
          <w:color w:val="26282A"/>
          <w:w w:val="102"/>
        </w:rPr>
        <w:t>х</w:t>
      </w:r>
      <w:r>
        <w:rPr>
          <w:color w:val="26282A"/>
        </w:rPr>
        <w:t> </w:t>
      </w:r>
      <w:r>
        <w:rPr>
          <w:color w:val="26282A"/>
          <w:spacing w:val="-7"/>
        </w:rPr>
        <w:t> </w:t>
      </w:r>
      <w:r>
        <w:rPr>
          <w:color w:val="26282A"/>
          <w:spacing w:val="-1"/>
          <w:w w:val="101"/>
        </w:rPr>
        <w:t>изделий</w:t>
      </w:r>
      <w:r>
        <w:rPr>
          <w:color w:val="26282A"/>
          <w:w w:val="101"/>
        </w:rPr>
        <w:t>,</w:t>
      </w:r>
      <w:r>
        <w:rPr>
          <w:color w:val="26282A"/>
        </w:rPr>
        <w:t> </w:t>
      </w:r>
      <w:r>
        <w:rPr>
          <w:color w:val="26282A"/>
          <w:spacing w:val="-16"/>
        </w:rPr>
        <w:t> </w:t>
      </w:r>
      <w:r>
        <w:rPr>
          <w:color w:val="26282A"/>
          <w:spacing w:val="-1"/>
          <w:w w:val="101"/>
        </w:rPr>
        <w:t>спец</w:t>
      </w:r>
      <w:r>
        <w:rPr>
          <w:color w:val="26282A"/>
          <w:spacing w:val="18"/>
          <w:w w:val="101"/>
        </w:rPr>
        <w:t>и</w:t>
      </w:r>
      <w:r>
        <w:rPr>
          <w:color w:val="26282A"/>
          <w:spacing w:val="-1"/>
          <w:w w:val="109"/>
        </w:rPr>
        <w:t>ализирова</w:t>
      </w:r>
      <w:r>
        <w:rPr>
          <w:color w:val="26282A"/>
          <w:spacing w:val="-99"/>
          <w:w w:val="109"/>
        </w:rPr>
        <w:t>н</w:t>
      </w:r>
      <w:r>
        <w:rPr>
          <w:color w:val="070708"/>
          <w:w w:val="109"/>
        </w:rPr>
        <w:t>­ </w:t>
      </w:r>
      <w:r>
        <w:rPr>
          <w:color w:val="26282A"/>
          <w:w w:val="105"/>
        </w:rPr>
        <w:t>ных</w:t>
      </w:r>
      <w:r>
        <w:rPr>
          <w:color w:val="26282A"/>
          <w:spacing w:val="-28"/>
          <w:w w:val="105"/>
        </w:rPr>
        <w:t> </w:t>
      </w:r>
      <w:r>
        <w:rPr>
          <w:color w:val="26282A"/>
          <w:w w:val="105"/>
        </w:rPr>
        <w:t>продуктов</w:t>
      </w:r>
      <w:r>
        <w:rPr>
          <w:color w:val="26282A"/>
          <w:spacing w:val="-13"/>
          <w:w w:val="105"/>
        </w:rPr>
        <w:t> </w:t>
      </w:r>
      <w:r>
        <w:rPr>
          <w:color w:val="26282A"/>
          <w:w w:val="105"/>
        </w:rPr>
        <w:t>лечебного</w:t>
      </w:r>
      <w:r>
        <w:rPr>
          <w:color w:val="26282A"/>
          <w:spacing w:val="-9"/>
          <w:w w:val="105"/>
        </w:rPr>
        <w:t> </w:t>
      </w:r>
      <w:r>
        <w:rPr>
          <w:color w:val="26282A"/>
          <w:w w:val="105"/>
        </w:rPr>
        <w:t>питания,</w:t>
      </w:r>
      <w:r>
        <w:rPr>
          <w:color w:val="26282A"/>
          <w:spacing w:val="-17"/>
          <w:w w:val="105"/>
        </w:rPr>
        <w:t> </w:t>
      </w:r>
      <w:r>
        <w:rPr>
          <w:color w:val="26282A"/>
          <w:w w:val="105"/>
        </w:rPr>
        <w:t>предоставляемых</w:t>
      </w:r>
      <w:r>
        <w:rPr>
          <w:color w:val="26282A"/>
          <w:spacing w:val="-36"/>
          <w:w w:val="105"/>
        </w:rPr>
        <w:t> </w:t>
      </w:r>
      <w:r>
        <w:rPr>
          <w:color w:val="26282A"/>
          <w:w w:val="105"/>
        </w:rPr>
        <w:t>гражданам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безвозмездно,</w:t>
      </w:r>
      <w:r>
        <w:rPr>
          <w:color w:val="26282A"/>
          <w:spacing w:val="-5"/>
          <w:w w:val="105"/>
        </w:rPr>
        <w:t> </w:t>
      </w:r>
      <w:r>
        <w:rPr>
          <w:color w:val="26282A"/>
          <w:w w:val="105"/>
        </w:rPr>
        <w:t>осу</w:t>
      </w:r>
      <w:r>
        <w:rPr>
          <w:color w:val="070708"/>
          <w:w w:val="105"/>
        </w:rPr>
        <w:t>­</w:t>
      </w:r>
    </w:p>
    <w:p>
      <w:pPr>
        <w:pStyle w:val="BodyText"/>
        <w:spacing w:line="252" w:lineRule="auto"/>
        <w:ind w:left="563" w:right="418" w:hanging="51"/>
      </w:pPr>
      <w:r>
        <w:rPr>
          <w:color w:val="ACB3B3"/>
          <w:w w:val="105"/>
        </w:rPr>
        <w:t>.</w:t>
      </w:r>
      <w:r>
        <w:rPr>
          <w:color w:val="26282A"/>
          <w:w w:val="105"/>
        </w:rPr>
        <w:t>ществляется в специализированных аптечных организациях. Прикрепление меди</w:t>
      </w:r>
      <w:r>
        <w:rPr>
          <w:color w:val="070708"/>
          <w:w w:val="105"/>
        </w:rPr>
        <w:t>­ </w:t>
      </w:r>
      <w:r>
        <w:rPr>
          <w:color w:val="26282A"/>
          <w:w w:val="105"/>
        </w:rPr>
        <w:t>цинских организаций к соответствующим аптечным организациям осуществляется в порядке, определенном Министерством здравоохранения Республики Татарстан</w:t>
      </w:r>
      <w:r>
        <w:rPr>
          <w:color w:val="070708"/>
          <w:w w:val="105"/>
        </w:rPr>
        <w:t>.</w:t>
      </w:r>
    </w:p>
    <w:p>
      <w:pPr>
        <w:pStyle w:val="BodyText"/>
        <w:spacing w:line="242" w:lineRule="auto"/>
        <w:ind w:left="561" w:right="424" w:firstLine="671"/>
      </w:pPr>
      <w:r>
        <w:rPr>
          <w:color w:val="26282A"/>
          <w:w w:val="105"/>
        </w:rPr>
        <w:t>Перечень категорий заболеваний, при амбулаторном лечении которых</w:t>
      </w:r>
      <w:r>
        <w:rPr>
          <w:color w:val="26282A"/>
          <w:spacing w:val="-31"/>
          <w:w w:val="105"/>
        </w:rPr>
        <w:t> </w:t>
      </w:r>
      <w:r>
        <w:rPr>
          <w:color w:val="26282A"/>
          <w:w w:val="105"/>
        </w:rPr>
        <w:t>лекар</w:t>
      </w:r>
      <w:r>
        <w:rPr>
          <w:color w:val="070708"/>
          <w:w w:val="105"/>
        </w:rPr>
        <w:t>­ </w:t>
      </w:r>
      <w:r>
        <w:rPr>
          <w:color w:val="26282A"/>
          <w:w w:val="105"/>
        </w:rPr>
        <w:t>ственные средства и изделия медицинского назначения отпускаются по рецептам врачей</w:t>
      </w:r>
      <w:r>
        <w:rPr>
          <w:color w:val="26282A"/>
          <w:spacing w:val="-8"/>
          <w:w w:val="105"/>
        </w:rPr>
        <w:t> </w:t>
      </w:r>
      <w:r>
        <w:rPr>
          <w:color w:val="26282A"/>
          <w:w w:val="105"/>
        </w:rPr>
        <w:t>безвозмездно,</w:t>
      </w:r>
      <w:r>
        <w:rPr>
          <w:color w:val="26282A"/>
          <w:spacing w:val="-5"/>
          <w:w w:val="105"/>
        </w:rPr>
        <w:t> </w:t>
      </w:r>
      <w:r>
        <w:rPr>
          <w:color w:val="26282A"/>
          <w:w w:val="105"/>
        </w:rPr>
        <w:t>определен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постановлением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Кабинета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Министров</w:t>
      </w:r>
      <w:r>
        <w:rPr>
          <w:color w:val="26282A"/>
          <w:spacing w:val="-10"/>
          <w:w w:val="105"/>
        </w:rPr>
        <w:t> </w:t>
      </w:r>
      <w:r>
        <w:rPr>
          <w:color w:val="26282A"/>
          <w:w w:val="105"/>
        </w:rPr>
        <w:t>Республики Татарстан</w:t>
      </w:r>
      <w:r>
        <w:rPr>
          <w:color w:val="26282A"/>
          <w:spacing w:val="-22"/>
          <w:w w:val="105"/>
        </w:rPr>
        <w:t> </w:t>
      </w:r>
      <w:r>
        <w:rPr>
          <w:color w:val="26282A"/>
          <w:w w:val="105"/>
        </w:rPr>
        <w:t>от</w:t>
      </w:r>
      <w:r>
        <w:rPr>
          <w:color w:val="26282A"/>
          <w:spacing w:val="-18"/>
          <w:w w:val="105"/>
        </w:rPr>
        <w:t> </w:t>
      </w:r>
      <w:r>
        <w:rPr>
          <w:color w:val="26282A"/>
          <w:spacing w:val="-3"/>
          <w:w w:val="105"/>
        </w:rPr>
        <w:t>1</w:t>
      </w:r>
      <w:r>
        <w:rPr>
          <w:color w:val="26282A"/>
          <w:spacing w:val="-3"/>
          <w:w w:val="105"/>
          <w:sz w:val="27"/>
        </w:rPr>
        <w:t>7</w:t>
      </w:r>
      <w:r>
        <w:rPr>
          <w:color w:val="070708"/>
          <w:spacing w:val="-3"/>
          <w:w w:val="105"/>
          <w:sz w:val="27"/>
        </w:rPr>
        <w:t>.</w:t>
      </w:r>
      <w:r>
        <w:rPr>
          <w:color w:val="26282A"/>
          <w:spacing w:val="-3"/>
          <w:w w:val="105"/>
          <w:sz w:val="27"/>
        </w:rPr>
        <w:t>О</w:t>
      </w:r>
      <w:r>
        <w:rPr>
          <w:color w:val="26282A"/>
          <w:spacing w:val="-3"/>
          <w:w w:val="105"/>
        </w:rPr>
        <w:t>1.2005</w:t>
      </w:r>
      <w:r>
        <w:rPr>
          <w:color w:val="26282A"/>
          <w:spacing w:val="-40"/>
          <w:w w:val="105"/>
        </w:rPr>
        <w:t> </w:t>
      </w:r>
      <w:r>
        <w:rPr>
          <w:rFonts w:ascii="Arial" w:hAnsi="Arial"/>
          <w:color w:val="26282A"/>
          <w:w w:val="105"/>
          <w:sz w:val="24"/>
        </w:rPr>
        <w:t>№</w:t>
      </w:r>
      <w:r>
        <w:rPr>
          <w:rFonts w:ascii="Arial" w:hAnsi="Arial"/>
          <w:color w:val="26282A"/>
          <w:spacing w:val="-21"/>
          <w:w w:val="105"/>
          <w:sz w:val="24"/>
        </w:rPr>
        <w:t> </w:t>
      </w:r>
      <w:r>
        <w:rPr>
          <w:color w:val="26282A"/>
          <w:w w:val="105"/>
        </w:rPr>
        <w:t>4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«Об</w:t>
      </w:r>
      <w:r>
        <w:rPr>
          <w:color w:val="26282A"/>
          <w:spacing w:val="-25"/>
          <w:w w:val="105"/>
        </w:rPr>
        <w:t> </w:t>
      </w:r>
      <w:r>
        <w:rPr>
          <w:color w:val="26282A"/>
          <w:w w:val="105"/>
        </w:rPr>
        <w:t>утверждении</w:t>
      </w:r>
      <w:r>
        <w:rPr>
          <w:color w:val="26282A"/>
          <w:spacing w:val="-13"/>
          <w:w w:val="105"/>
        </w:rPr>
        <w:t> </w:t>
      </w:r>
      <w:r>
        <w:rPr>
          <w:color w:val="26282A"/>
          <w:w w:val="105"/>
        </w:rPr>
        <w:t>Перечня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категорий</w:t>
      </w:r>
      <w:r>
        <w:rPr>
          <w:color w:val="26282A"/>
          <w:spacing w:val="-17"/>
          <w:w w:val="105"/>
        </w:rPr>
        <w:t> </w:t>
      </w:r>
      <w:r>
        <w:rPr>
          <w:color w:val="26282A"/>
          <w:w w:val="105"/>
        </w:rPr>
        <w:t>заболеваний,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при амбулаторном лечении которых лекарственные средства и изделия медицинского назначения отпускаются по рецептам врачей</w:t>
      </w:r>
      <w:r>
        <w:rPr>
          <w:color w:val="26282A"/>
          <w:spacing w:val="-44"/>
          <w:w w:val="105"/>
        </w:rPr>
        <w:t> </w:t>
      </w:r>
      <w:r>
        <w:rPr>
          <w:color w:val="26282A"/>
          <w:w w:val="105"/>
        </w:rPr>
        <w:t>безвозмездно».</w:t>
      </w:r>
    </w:p>
    <w:p>
      <w:pPr>
        <w:pStyle w:val="BodyText"/>
        <w:spacing w:line="244" w:lineRule="auto" w:before="5"/>
        <w:ind w:left="564" w:right="418" w:firstLine="668"/>
      </w:pPr>
      <w:r>
        <w:rPr>
          <w:color w:val="26282A"/>
          <w:w w:val="105"/>
        </w:rPr>
        <w:t>Безвозмездное обеспечение детей первых трех лет жизни лекарственными препаратами</w:t>
      </w:r>
      <w:r>
        <w:rPr>
          <w:color w:val="26282A"/>
          <w:spacing w:val="-9"/>
          <w:w w:val="105"/>
        </w:rPr>
        <w:t> </w:t>
      </w:r>
      <w:r>
        <w:rPr>
          <w:color w:val="26282A"/>
          <w:w w:val="105"/>
        </w:rPr>
        <w:t>предусмотрено</w:t>
      </w:r>
      <w:r>
        <w:rPr>
          <w:color w:val="26282A"/>
          <w:spacing w:val="-10"/>
          <w:w w:val="105"/>
        </w:rPr>
        <w:t> </w:t>
      </w:r>
      <w:r>
        <w:rPr>
          <w:color w:val="26282A"/>
          <w:w w:val="105"/>
        </w:rPr>
        <w:t>Законом</w:t>
      </w:r>
      <w:r>
        <w:rPr>
          <w:color w:val="26282A"/>
          <w:spacing w:val="-17"/>
          <w:w w:val="105"/>
        </w:rPr>
        <w:t> </w:t>
      </w:r>
      <w:r>
        <w:rPr>
          <w:color w:val="26282A"/>
          <w:w w:val="105"/>
        </w:rPr>
        <w:t>Республики</w:t>
      </w:r>
      <w:r>
        <w:rPr>
          <w:color w:val="26282A"/>
          <w:spacing w:val="-12"/>
          <w:w w:val="105"/>
        </w:rPr>
        <w:t> </w:t>
      </w:r>
      <w:r>
        <w:rPr>
          <w:color w:val="26282A"/>
          <w:w w:val="105"/>
        </w:rPr>
        <w:t>Татарстан</w:t>
      </w:r>
      <w:r>
        <w:rPr>
          <w:color w:val="26282A"/>
          <w:spacing w:val="-8"/>
          <w:w w:val="105"/>
        </w:rPr>
        <w:t> </w:t>
      </w:r>
      <w:r>
        <w:rPr>
          <w:color w:val="26282A"/>
          <w:w w:val="105"/>
        </w:rPr>
        <w:t>от</w:t>
      </w:r>
      <w:r>
        <w:rPr>
          <w:color w:val="26282A"/>
          <w:spacing w:val="-12"/>
          <w:w w:val="105"/>
        </w:rPr>
        <w:t> </w:t>
      </w:r>
      <w:r>
        <w:rPr>
          <w:color w:val="26282A"/>
          <w:w w:val="105"/>
        </w:rPr>
        <w:t>8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декабря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2004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года</w:t>
      </w:r>
    </w:p>
    <w:p>
      <w:pPr>
        <w:pStyle w:val="BodyText"/>
        <w:spacing w:line="242" w:lineRule="auto"/>
        <w:ind w:left="559" w:right="430" w:hanging="8"/>
      </w:pPr>
      <w:r>
        <w:rPr>
          <w:rFonts w:ascii="Arial" w:hAnsi="Arial"/>
          <w:color w:val="26282A"/>
          <w:w w:val="105"/>
          <w:sz w:val="24"/>
        </w:rPr>
        <w:t>№</w:t>
      </w:r>
      <w:r>
        <w:rPr>
          <w:rFonts w:ascii="Arial" w:hAnsi="Arial"/>
          <w:color w:val="26282A"/>
          <w:spacing w:val="-23"/>
          <w:w w:val="105"/>
          <w:sz w:val="24"/>
        </w:rPr>
        <w:t> </w:t>
      </w:r>
      <w:r>
        <w:rPr>
          <w:color w:val="26282A"/>
          <w:w w:val="105"/>
        </w:rPr>
        <w:t>63-ЗРТ</w:t>
      </w:r>
      <w:r>
        <w:rPr>
          <w:color w:val="26282A"/>
          <w:spacing w:val="-25"/>
          <w:w w:val="105"/>
        </w:rPr>
        <w:t> </w:t>
      </w:r>
      <w:r>
        <w:rPr>
          <w:color w:val="3B3D3F"/>
          <w:w w:val="105"/>
        </w:rPr>
        <w:t>«Об</w:t>
      </w:r>
      <w:r>
        <w:rPr>
          <w:color w:val="3B3D3F"/>
          <w:spacing w:val="-23"/>
          <w:w w:val="105"/>
        </w:rPr>
        <w:t> </w:t>
      </w:r>
      <w:r>
        <w:rPr>
          <w:color w:val="26282A"/>
          <w:w w:val="105"/>
        </w:rPr>
        <w:t>адресной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социальной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подцержке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населения</w:t>
      </w:r>
      <w:r>
        <w:rPr>
          <w:color w:val="26282A"/>
          <w:spacing w:val="-22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Республике</w:t>
      </w:r>
      <w:r>
        <w:rPr>
          <w:color w:val="26282A"/>
          <w:spacing w:val="-20"/>
          <w:w w:val="105"/>
        </w:rPr>
        <w:t> </w:t>
      </w:r>
      <w:r>
        <w:rPr>
          <w:color w:val="26282A"/>
          <w:w w:val="105"/>
        </w:rPr>
        <w:t>Татарстан» </w:t>
      </w:r>
      <w:r>
        <w:rPr>
          <w:color w:val="26282A"/>
          <w:w w:val="105"/>
          <w:sz w:val="28"/>
        </w:rPr>
        <w:t>и </w:t>
      </w:r>
      <w:r>
        <w:rPr>
          <w:color w:val="26282A"/>
          <w:w w:val="105"/>
        </w:rPr>
        <w:t>осуществляется по перечню согласно приложению </w:t>
      </w:r>
      <w:r>
        <w:rPr>
          <w:rFonts w:ascii="Arial" w:hAnsi="Arial"/>
          <w:color w:val="26282A"/>
          <w:w w:val="105"/>
          <w:sz w:val="24"/>
        </w:rPr>
        <w:t>№ </w:t>
      </w:r>
      <w:r>
        <w:rPr>
          <w:color w:val="26282A"/>
          <w:w w:val="105"/>
        </w:rPr>
        <w:t>2 к Программе в соответ­ ствии</w:t>
      </w:r>
      <w:r>
        <w:rPr>
          <w:color w:val="26282A"/>
          <w:spacing w:val="-10"/>
          <w:w w:val="105"/>
        </w:rPr>
        <w:t> </w:t>
      </w:r>
      <w:r>
        <w:rPr>
          <w:color w:val="26282A"/>
          <w:w w:val="105"/>
        </w:rPr>
        <w:t>с</w:t>
      </w:r>
      <w:r>
        <w:rPr>
          <w:color w:val="26282A"/>
          <w:spacing w:val="8"/>
          <w:w w:val="105"/>
        </w:rPr>
        <w:t> </w:t>
      </w:r>
      <w:r>
        <w:rPr>
          <w:color w:val="26282A"/>
          <w:w w:val="105"/>
        </w:rPr>
        <w:t>Федеральным</w:t>
      </w:r>
      <w:r>
        <w:rPr>
          <w:color w:val="26282A"/>
          <w:spacing w:val="17"/>
          <w:w w:val="105"/>
        </w:rPr>
        <w:t> </w:t>
      </w:r>
      <w:r>
        <w:rPr>
          <w:color w:val="26282A"/>
          <w:w w:val="105"/>
        </w:rPr>
        <w:t>законом от</w:t>
      </w:r>
      <w:r>
        <w:rPr>
          <w:color w:val="26282A"/>
          <w:spacing w:val="-9"/>
          <w:w w:val="105"/>
        </w:rPr>
        <w:t> </w:t>
      </w:r>
      <w:r>
        <w:rPr>
          <w:color w:val="26282A"/>
          <w:w w:val="105"/>
        </w:rPr>
        <w:t>22</w:t>
      </w:r>
      <w:r>
        <w:rPr>
          <w:color w:val="26282A"/>
          <w:spacing w:val="-21"/>
          <w:w w:val="105"/>
        </w:rPr>
        <w:t> </w:t>
      </w:r>
      <w:r>
        <w:rPr>
          <w:color w:val="26282A"/>
          <w:w w:val="105"/>
        </w:rPr>
        <w:t>авrуста</w:t>
      </w:r>
      <w:r>
        <w:rPr>
          <w:color w:val="26282A"/>
          <w:spacing w:val="-13"/>
          <w:w w:val="105"/>
        </w:rPr>
        <w:t> </w:t>
      </w:r>
      <w:r>
        <w:rPr>
          <w:color w:val="26282A"/>
          <w:w w:val="105"/>
        </w:rPr>
        <w:t>2004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года</w:t>
      </w:r>
      <w:r>
        <w:rPr>
          <w:color w:val="26282A"/>
          <w:spacing w:val="-43"/>
          <w:w w:val="105"/>
        </w:rPr>
        <w:t> </w:t>
      </w:r>
      <w:r>
        <w:rPr>
          <w:rFonts w:ascii="Arial" w:hAnsi="Arial"/>
          <w:color w:val="26282A"/>
          <w:w w:val="105"/>
          <w:sz w:val="24"/>
        </w:rPr>
        <w:t>№</w:t>
      </w:r>
      <w:r>
        <w:rPr>
          <w:rFonts w:ascii="Arial" w:hAnsi="Arial"/>
          <w:color w:val="26282A"/>
          <w:spacing w:val="-1"/>
          <w:w w:val="105"/>
          <w:sz w:val="24"/>
        </w:rPr>
        <w:t> </w:t>
      </w:r>
      <w:r>
        <w:rPr>
          <w:color w:val="26282A"/>
          <w:w w:val="105"/>
        </w:rPr>
        <w:t>122-ФЗ</w:t>
      </w:r>
      <w:r>
        <w:rPr>
          <w:color w:val="26282A"/>
          <w:spacing w:val="2"/>
          <w:w w:val="105"/>
        </w:rPr>
        <w:t> </w:t>
      </w:r>
      <w:r>
        <w:rPr>
          <w:color w:val="3B3D3F"/>
          <w:w w:val="105"/>
        </w:rPr>
        <w:t>«О</w:t>
      </w:r>
      <w:r>
        <w:rPr>
          <w:color w:val="3B3D3F"/>
          <w:spacing w:val="-26"/>
          <w:w w:val="105"/>
        </w:rPr>
        <w:t> </w:t>
      </w:r>
      <w:r>
        <w:rPr>
          <w:color w:val="26282A"/>
          <w:w w:val="105"/>
        </w:rPr>
        <w:t>внесении </w:t>
      </w:r>
      <w:r>
        <w:rPr>
          <w:color w:val="26282A"/>
          <w:spacing w:val="-12"/>
          <w:w w:val="105"/>
        </w:rPr>
        <w:t>изме</w:t>
      </w:r>
      <w:r>
        <w:rPr>
          <w:color w:val="070708"/>
          <w:spacing w:val="-12"/>
          <w:w w:val="105"/>
        </w:rPr>
        <w:t>­ </w:t>
      </w:r>
      <w:r>
        <w:rPr>
          <w:color w:val="26282A"/>
          <w:w w:val="105"/>
        </w:rPr>
        <w:t>нений в </w:t>
      </w:r>
      <w:r>
        <w:rPr>
          <w:color w:val="3B3D3F"/>
          <w:w w:val="105"/>
        </w:rPr>
        <w:t>законодательные </w:t>
      </w:r>
      <w:r>
        <w:rPr>
          <w:color w:val="26282A"/>
          <w:w w:val="105"/>
        </w:rPr>
        <w:t>акты Российской Федерации и признании утратившими силу</w:t>
      </w:r>
      <w:r>
        <w:rPr>
          <w:color w:val="26282A"/>
          <w:spacing w:val="-21"/>
          <w:w w:val="105"/>
        </w:rPr>
        <w:t> </w:t>
      </w:r>
      <w:r>
        <w:rPr>
          <w:color w:val="26282A"/>
          <w:w w:val="105"/>
        </w:rPr>
        <w:t>некоторых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законодательных</w:t>
      </w:r>
      <w:r>
        <w:rPr>
          <w:color w:val="26282A"/>
          <w:spacing w:val="-34"/>
          <w:w w:val="105"/>
        </w:rPr>
        <w:t> </w:t>
      </w:r>
      <w:r>
        <w:rPr>
          <w:color w:val="26282A"/>
          <w:w w:val="105"/>
        </w:rPr>
        <w:t>актов</w:t>
      </w:r>
      <w:r>
        <w:rPr>
          <w:color w:val="26282A"/>
          <w:spacing w:val="-24"/>
          <w:w w:val="105"/>
        </w:rPr>
        <w:t> </w:t>
      </w:r>
      <w:r>
        <w:rPr>
          <w:color w:val="26282A"/>
          <w:w w:val="105"/>
        </w:rPr>
        <w:t>Российской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Федерации</w:t>
      </w:r>
      <w:r>
        <w:rPr>
          <w:color w:val="26282A"/>
          <w:spacing w:val="-10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20"/>
          <w:w w:val="105"/>
        </w:rPr>
        <w:t> </w:t>
      </w:r>
      <w:r>
        <w:rPr>
          <w:color w:val="26282A"/>
          <w:w w:val="105"/>
        </w:rPr>
        <w:t>связи</w:t>
      </w:r>
      <w:r>
        <w:rPr>
          <w:color w:val="26282A"/>
          <w:spacing w:val="-20"/>
          <w:w w:val="105"/>
        </w:rPr>
        <w:t> </w:t>
      </w:r>
      <w:r>
        <w:rPr>
          <w:color w:val="26282A"/>
          <w:w w:val="105"/>
        </w:rPr>
        <w:t>с</w:t>
      </w:r>
      <w:r>
        <w:rPr>
          <w:color w:val="26282A"/>
          <w:spacing w:val="-20"/>
          <w:w w:val="105"/>
        </w:rPr>
        <w:t> </w:t>
      </w:r>
      <w:r>
        <w:rPr>
          <w:color w:val="26282A"/>
          <w:w w:val="105"/>
        </w:rPr>
        <w:t>принятием федеральных </w:t>
      </w:r>
      <w:r>
        <w:rPr>
          <w:color w:val="3B3D3F"/>
          <w:w w:val="105"/>
        </w:rPr>
        <w:t>законов </w:t>
      </w:r>
      <w:r>
        <w:rPr>
          <w:color w:val="26282A"/>
          <w:w w:val="105"/>
        </w:rPr>
        <w:t>«О внесении изменений и дополнений в Федеральный</w:t>
      </w:r>
      <w:r>
        <w:rPr>
          <w:color w:val="26282A"/>
          <w:spacing w:val="19"/>
          <w:w w:val="105"/>
        </w:rPr>
        <w:t> </w:t>
      </w:r>
      <w:r>
        <w:rPr>
          <w:color w:val="3B3D3F"/>
          <w:w w:val="105"/>
        </w:rPr>
        <w:t>закон</w:t>
      </w:r>
    </w:p>
    <w:p>
      <w:pPr>
        <w:pStyle w:val="BodyText"/>
        <w:spacing w:line="244" w:lineRule="auto"/>
        <w:ind w:left="564" w:right="424" w:hanging="3"/>
      </w:pPr>
      <w:r>
        <w:rPr>
          <w:color w:val="3B3D3F"/>
          <w:w w:val="105"/>
        </w:rPr>
        <w:t>«Об </w:t>
      </w:r>
      <w:r>
        <w:rPr>
          <w:color w:val="26282A"/>
          <w:w w:val="105"/>
        </w:rPr>
        <w:t>общих принципах организации законодательных (представительных) и</w:t>
      </w:r>
      <w:r>
        <w:rPr>
          <w:color w:val="26282A"/>
          <w:spacing w:val="-25"/>
          <w:w w:val="105"/>
        </w:rPr>
        <w:t> </w:t>
      </w:r>
      <w:r>
        <w:rPr>
          <w:color w:val="26282A"/>
          <w:w w:val="105"/>
        </w:rPr>
        <w:t>испол</w:t>
      </w:r>
      <w:r>
        <w:rPr>
          <w:color w:val="070708"/>
          <w:w w:val="105"/>
        </w:rPr>
        <w:t>­ </w:t>
      </w:r>
      <w:r>
        <w:rPr>
          <w:color w:val="26282A"/>
          <w:w w:val="105"/>
        </w:rPr>
        <w:t>нительных органов  государственной власти субъектов Российской  Федерации»</w:t>
      </w:r>
      <w:r>
        <w:rPr>
          <w:color w:val="26282A"/>
          <w:spacing w:val="1"/>
          <w:w w:val="105"/>
        </w:rPr>
        <w:t> </w:t>
      </w:r>
      <w:r>
        <w:rPr>
          <w:color w:val="26282A"/>
          <w:w w:val="105"/>
        </w:rPr>
        <w:t>и</w:t>
      </w:r>
    </w:p>
    <w:p>
      <w:pPr>
        <w:spacing w:line="281" w:lineRule="exact" w:before="0"/>
        <w:ind w:left="562" w:right="0" w:firstLine="0"/>
        <w:jc w:val="left"/>
        <w:rPr>
          <w:sz w:val="25"/>
        </w:rPr>
      </w:pPr>
      <w:r>
        <w:rPr>
          <w:color w:val="3B3D3F"/>
          <w:w w:val="110"/>
          <w:sz w:val="25"/>
        </w:rPr>
        <w:t>«Об</w:t>
      </w:r>
      <w:r>
        <w:rPr>
          <w:color w:val="3B3D3F"/>
          <w:spacing w:val="-20"/>
          <w:w w:val="110"/>
          <w:sz w:val="25"/>
        </w:rPr>
        <w:t> </w:t>
      </w:r>
      <w:r>
        <w:rPr>
          <w:color w:val="26282A"/>
          <w:w w:val="110"/>
          <w:sz w:val="25"/>
        </w:rPr>
        <w:t>общих</w:t>
      </w:r>
      <w:r>
        <w:rPr>
          <w:color w:val="26282A"/>
          <w:spacing w:val="-6"/>
          <w:w w:val="110"/>
          <w:sz w:val="25"/>
        </w:rPr>
        <w:t> </w:t>
      </w:r>
      <w:r>
        <w:rPr>
          <w:color w:val="26282A"/>
          <w:w w:val="110"/>
          <w:sz w:val="25"/>
        </w:rPr>
        <w:t>принципах</w:t>
      </w:r>
      <w:r>
        <w:rPr>
          <w:color w:val="26282A"/>
          <w:spacing w:val="-5"/>
          <w:w w:val="110"/>
          <w:sz w:val="25"/>
        </w:rPr>
        <w:t> </w:t>
      </w:r>
      <w:r>
        <w:rPr>
          <w:color w:val="3B3D3F"/>
          <w:w w:val="110"/>
          <w:sz w:val="25"/>
        </w:rPr>
        <w:t>организации</w:t>
      </w:r>
      <w:r>
        <w:rPr>
          <w:color w:val="3B3D3F"/>
          <w:spacing w:val="2"/>
          <w:w w:val="110"/>
          <w:sz w:val="25"/>
        </w:rPr>
        <w:t> </w:t>
      </w:r>
      <w:r>
        <w:rPr>
          <w:color w:val="26282A"/>
          <w:w w:val="110"/>
          <w:sz w:val="25"/>
        </w:rPr>
        <w:t>местного</w:t>
      </w:r>
      <w:r>
        <w:rPr>
          <w:color w:val="26282A"/>
          <w:spacing w:val="-3"/>
          <w:w w:val="110"/>
          <w:sz w:val="25"/>
        </w:rPr>
        <w:t> </w:t>
      </w:r>
      <w:r>
        <w:rPr>
          <w:color w:val="26282A"/>
          <w:w w:val="110"/>
          <w:sz w:val="25"/>
        </w:rPr>
        <w:t>самоуправления</w:t>
      </w:r>
      <w:r>
        <w:rPr>
          <w:color w:val="26282A"/>
          <w:spacing w:val="-17"/>
          <w:w w:val="110"/>
          <w:sz w:val="25"/>
        </w:rPr>
        <w:t> </w:t>
      </w:r>
      <w:r>
        <w:rPr>
          <w:color w:val="26282A"/>
          <w:w w:val="110"/>
          <w:sz w:val="25"/>
        </w:rPr>
        <w:t>в</w:t>
      </w:r>
      <w:r>
        <w:rPr>
          <w:color w:val="26282A"/>
          <w:spacing w:val="-8"/>
          <w:w w:val="110"/>
          <w:sz w:val="25"/>
        </w:rPr>
        <w:t> </w:t>
      </w:r>
      <w:r>
        <w:rPr>
          <w:color w:val="26282A"/>
          <w:w w:val="110"/>
          <w:sz w:val="25"/>
        </w:rPr>
        <w:t>Российской Феде­</w:t>
      </w:r>
    </w:p>
    <w:p>
      <w:pPr>
        <w:pStyle w:val="BodyText"/>
        <w:spacing w:line="293" w:lineRule="exact"/>
        <w:ind w:left="561"/>
        <w:jc w:val="left"/>
      </w:pPr>
      <w:r>
        <w:rPr>
          <w:color w:val="26282A"/>
          <w:w w:val="105"/>
        </w:rPr>
        <w:t>рации».</w:t>
      </w:r>
    </w:p>
    <w:p>
      <w:pPr>
        <w:pStyle w:val="ListParagraph"/>
        <w:numPr>
          <w:ilvl w:val="1"/>
          <w:numId w:val="16"/>
        </w:numPr>
        <w:tabs>
          <w:tab w:pos="1824" w:val="left" w:leader="none"/>
        </w:tabs>
        <w:spacing w:line="240" w:lineRule="auto" w:before="7" w:after="0"/>
        <w:ind w:left="554" w:right="415" w:firstLine="671"/>
        <w:jc w:val="both"/>
        <w:rPr>
          <w:color w:val="26282A"/>
          <w:sz w:val="26"/>
        </w:rPr>
      </w:pPr>
      <w:r>
        <w:rPr>
          <w:color w:val="26282A"/>
          <w:w w:val="105"/>
          <w:sz w:val="26"/>
        </w:rPr>
        <w:t>Перечень необходимых лекарственных препаратов и медицинских</w:t>
      </w:r>
      <w:r>
        <w:rPr>
          <w:color w:val="26282A"/>
          <w:spacing w:val="-42"/>
          <w:w w:val="105"/>
          <w:sz w:val="26"/>
        </w:rPr>
        <w:t> </w:t>
      </w:r>
      <w:r>
        <w:rPr>
          <w:color w:val="26282A"/>
          <w:w w:val="105"/>
          <w:sz w:val="26"/>
        </w:rPr>
        <w:t>изде­ лий при оказании в рамках Программы первичной медико-санитарной</w:t>
      </w:r>
      <w:r>
        <w:rPr>
          <w:color w:val="26282A"/>
          <w:spacing w:val="-51"/>
          <w:w w:val="105"/>
          <w:sz w:val="26"/>
        </w:rPr>
        <w:t> </w:t>
      </w:r>
      <w:r>
        <w:rPr>
          <w:color w:val="26282A"/>
          <w:w w:val="105"/>
          <w:sz w:val="26"/>
        </w:rPr>
        <w:t>специализи­ рованной стоматологической помощи в амбулаторных условиях уrверждается Ми­ нистерством </w:t>
      </w:r>
      <w:r>
        <w:rPr>
          <w:color w:val="3B3D3F"/>
          <w:w w:val="105"/>
          <w:sz w:val="26"/>
        </w:rPr>
        <w:t>здравоохранения </w:t>
      </w:r>
      <w:r>
        <w:rPr>
          <w:color w:val="26282A"/>
          <w:w w:val="105"/>
          <w:sz w:val="26"/>
        </w:rPr>
        <w:t>Республики</w:t>
      </w:r>
      <w:r>
        <w:rPr>
          <w:color w:val="26282A"/>
          <w:spacing w:val="-9"/>
          <w:w w:val="105"/>
          <w:sz w:val="26"/>
        </w:rPr>
        <w:t> </w:t>
      </w:r>
      <w:r>
        <w:rPr>
          <w:color w:val="26282A"/>
          <w:w w:val="105"/>
          <w:sz w:val="26"/>
        </w:rPr>
        <w:t>Татарстан.</w:t>
      </w:r>
    </w:p>
    <w:p>
      <w:pPr>
        <w:spacing w:after="0" w:line="240" w:lineRule="auto"/>
        <w:jc w:val="both"/>
        <w:rPr>
          <w:sz w:val="26"/>
        </w:rPr>
        <w:sectPr>
          <w:pgSz w:w="11900" w:h="16840"/>
          <w:pgMar w:header="925" w:footer="0" w:top="1120" w:bottom="280" w:left="840" w:right="360"/>
        </w:sectPr>
      </w:pPr>
    </w:p>
    <w:p>
      <w:pPr>
        <w:pStyle w:val="BodyText"/>
        <w:spacing w:before="6"/>
        <w:jc w:val="left"/>
        <w:rPr>
          <w:sz w:val="16"/>
        </w:rPr>
      </w:pPr>
    </w:p>
    <w:p>
      <w:pPr>
        <w:pStyle w:val="ListParagraph"/>
        <w:numPr>
          <w:ilvl w:val="1"/>
          <w:numId w:val="16"/>
        </w:numPr>
        <w:tabs>
          <w:tab w:pos="1848" w:val="left" w:leader="none"/>
        </w:tabs>
        <w:spacing w:line="244" w:lineRule="auto" w:before="90" w:after="0"/>
        <w:ind w:left="561" w:right="433" w:firstLine="689"/>
        <w:jc w:val="both"/>
        <w:rPr>
          <w:color w:val="262828"/>
          <w:sz w:val="26"/>
        </w:rPr>
      </w:pPr>
      <w:r>
        <w:rPr>
          <w:color w:val="262828"/>
          <w:w w:val="105"/>
          <w:sz w:val="26"/>
        </w:rPr>
        <w:t>При оказании специализированной, в </w:t>
      </w:r>
      <w:r>
        <w:rPr>
          <w:color w:val="3D3D3F"/>
          <w:w w:val="105"/>
          <w:sz w:val="26"/>
        </w:rPr>
        <w:t>том </w:t>
      </w:r>
      <w:r>
        <w:rPr>
          <w:color w:val="262828"/>
          <w:w w:val="105"/>
          <w:sz w:val="26"/>
        </w:rPr>
        <w:t>числе высокотехнологичной, медицинской помощи в стационарных условиях по медицинским показаниям осу­ ществляется</w:t>
      </w:r>
      <w:r>
        <w:rPr>
          <w:color w:val="262828"/>
          <w:spacing w:val="-33"/>
          <w:w w:val="105"/>
          <w:sz w:val="26"/>
        </w:rPr>
        <w:t> </w:t>
      </w:r>
      <w:r>
        <w:rPr>
          <w:color w:val="262828"/>
          <w:w w:val="105"/>
          <w:sz w:val="26"/>
        </w:rPr>
        <w:t>бесплатное</w:t>
      </w:r>
      <w:r>
        <w:rPr>
          <w:color w:val="262828"/>
          <w:spacing w:val="-31"/>
          <w:w w:val="105"/>
          <w:sz w:val="26"/>
        </w:rPr>
        <w:t> </w:t>
      </w:r>
      <w:r>
        <w:rPr>
          <w:color w:val="262828"/>
          <w:w w:val="105"/>
          <w:sz w:val="26"/>
        </w:rPr>
        <w:t>обеспечение</w:t>
      </w:r>
      <w:r>
        <w:rPr>
          <w:color w:val="262828"/>
          <w:spacing w:val="-26"/>
          <w:w w:val="105"/>
          <w:sz w:val="26"/>
        </w:rPr>
        <w:t> </w:t>
      </w:r>
      <w:r>
        <w:rPr>
          <w:color w:val="262828"/>
          <w:w w:val="105"/>
          <w:sz w:val="26"/>
        </w:rPr>
        <w:t>граждан</w:t>
      </w:r>
      <w:r>
        <w:rPr>
          <w:color w:val="262828"/>
          <w:spacing w:val="-31"/>
          <w:w w:val="105"/>
          <w:sz w:val="26"/>
        </w:rPr>
        <w:t> </w:t>
      </w:r>
      <w:r>
        <w:rPr>
          <w:color w:val="262828"/>
          <w:w w:val="105"/>
          <w:sz w:val="26"/>
        </w:rPr>
        <w:t>донорской</w:t>
      </w:r>
      <w:r>
        <w:rPr>
          <w:color w:val="262828"/>
          <w:spacing w:val="-23"/>
          <w:w w:val="105"/>
          <w:sz w:val="26"/>
        </w:rPr>
        <w:t> </w:t>
      </w:r>
      <w:r>
        <w:rPr>
          <w:color w:val="262828"/>
          <w:w w:val="105"/>
          <w:sz w:val="26"/>
        </w:rPr>
        <w:t>кровью</w:t>
      </w:r>
      <w:r>
        <w:rPr>
          <w:color w:val="262828"/>
          <w:spacing w:val="-29"/>
          <w:w w:val="105"/>
          <w:sz w:val="26"/>
        </w:rPr>
        <w:t> </w:t>
      </w:r>
      <w:r>
        <w:rPr>
          <w:color w:val="262828"/>
          <w:w w:val="105"/>
          <w:sz w:val="26"/>
        </w:rPr>
        <w:t>и</w:t>
      </w:r>
      <w:r>
        <w:rPr>
          <w:color w:val="262828"/>
          <w:spacing w:val="-45"/>
          <w:w w:val="105"/>
          <w:sz w:val="26"/>
        </w:rPr>
        <w:t> </w:t>
      </w:r>
      <w:r>
        <w:rPr>
          <w:color w:val="262828"/>
          <w:w w:val="105"/>
          <w:sz w:val="26"/>
        </w:rPr>
        <w:t>ее</w:t>
      </w:r>
      <w:r>
        <w:rPr>
          <w:color w:val="262828"/>
          <w:spacing w:val="-33"/>
          <w:w w:val="105"/>
          <w:sz w:val="26"/>
        </w:rPr>
        <w:t> </w:t>
      </w:r>
      <w:r>
        <w:rPr>
          <w:color w:val="262828"/>
          <w:w w:val="105"/>
          <w:sz w:val="26"/>
        </w:rPr>
        <w:t>компонентами в</w:t>
      </w:r>
      <w:r>
        <w:rPr>
          <w:color w:val="262828"/>
          <w:spacing w:val="-22"/>
          <w:w w:val="105"/>
          <w:sz w:val="26"/>
        </w:rPr>
        <w:t> </w:t>
      </w:r>
      <w:r>
        <w:rPr>
          <w:color w:val="262828"/>
          <w:w w:val="105"/>
          <w:sz w:val="26"/>
        </w:rPr>
        <w:t>соответствии</w:t>
      </w:r>
      <w:r>
        <w:rPr>
          <w:color w:val="262828"/>
          <w:spacing w:val="-9"/>
          <w:w w:val="105"/>
          <w:sz w:val="26"/>
        </w:rPr>
        <w:t> </w:t>
      </w:r>
      <w:r>
        <w:rPr>
          <w:color w:val="262828"/>
          <w:w w:val="105"/>
          <w:sz w:val="26"/>
        </w:rPr>
        <w:t>с</w:t>
      </w:r>
      <w:r>
        <w:rPr>
          <w:color w:val="262828"/>
          <w:spacing w:val="-21"/>
          <w:w w:val="105"/>
          <w:sz w:val="26"/>
        </w:rPr>
        <w:t> </w:t>
      </w:r>
      <w:r>
        <w:rPr>
          <w:color w:val="262828"/>
          <w:w w:val="105"/>
          <w:sz w:val="26"/>
        </w:rPr>
        <w:t>постановлением</w:t>
      </w:r>
      <w:r>
        <w:rPr>
          <w:color w:val="262828"/>
          <w:spacing w:val="-29"/>
          <w:w w:val="105"/>
          <w:sz w:val="26"/>
        </w:rPr>
        <w:t> </w:t>
      </w:r>
      <w:r>
        <w:rPr>
          <w:color w:val="262828"/>
          <w:w w:val="105"/>
          <w:sz w:val="26"/>
        </w:rPr>
        <w:t>Правительства</w:t>
      </w:r>
      <w:r>
        <w:rPr>
          <w:color w:val="262828"/>
          <w:spacing w:val="-17"/>
          <w:w w:val="105"/>
          <w:sz w:val="26"/>
        </w:rPr>
        <w:t> </w:t>
      </w:r>
      <w:r>
        <w:rPr>
          <w:color w:val="262828"/>
          <w:w w:val="105"/>
          <w:sz w:val="26"/>
        </w:rPr>
        <w:t>Российской</w:t>
      </w:r>
      <w:r>
        <w:rPr>
          <w:color w:val="262828"/>
          <w:spacing w:val="-12"/>
          <w:w w:val="105"/>
          <w:sz w:val="26"/>
        </w:rPr>
        <w:t> </w:t>
      </w:r>
      <w:r>
        <w:rPr>
          <w:color w:val="262828"/>
          <w:w w:val="105"/>
          <w:sz w:val="26"/>
        </w:rPr>
        <w:t>Федерации</w:t>
      </w:r>
      <w:r>
        <w:rPr>
          <w:color w:val="262828"/>
          <w:spacing w:val="-22"/>
          <w:w w:val="105"/>
          <w:sz w:val="26"/>
        </w:rPr>
        <w:t> </w:t>
      </w:r>
      <w:r>
        <w:rPr>
          <w:color w:val="262828"/>
          <w:w w:val="105"/>
          <w:sz w:val="26"/>
        </w:rPr>
        <w:t>от</w:t>
      </w:r>
      <w:r>
        <w:rPr>
          <w:color w:val="262828"/>
          <w:spacing w:val="-17"/>
          <w:w w:val="105"/>
          <w:sz w:val="26"/>
        </w:rPr>
        <w:t> </w:t>
      </w:r>
      <w:r>
        <w:rPr>
          <w:color w:val="262828"/>
          <w:w w:val="105"/>
          <w:sz w:val="26"/>
        </w:rPr>
        <w:t>22</w:t>
      </w:r>
      <w:r>
        <w:rPr>
          <w:color w:val="262828"/>
          <w:spacing w:val="-27"/>
          <w:w w:val="105"/>
          <w:sz w:val="26"/>
        </w:rPr>
        <w:t> </w:t>
      </w:r>
      <w:r>
        <w:rPr>
          <w:color w:val="262828"/>
          <w:w w:val="105"/>
          <w:sz w:val="26"/>
        </w:rPr>
        <w:t>mоня 2019 r. </w:t>
      </w:r>
      <w:r>
        <w:rPr>
          <w:rFonts w:ascii="Arial" w:hAnsi="Arial"/>
          <w:color w:val="262828"/>
          <w:w w:val="105"/>
          <w:sz w:val="25"/>
        </w:rPr>
        <w:t>№ </w:t>
      </w:r>
      <w:r>
        <w:rPr>
          <w:color w:val="262828"/>
          <w:w w:val="105"/>
          <w:sz w:val="26"/>
        </w:rPr>
        <w:t>797 </w:t>
      </w:r>
      <w:r>
        <w:rPr>
          <w:color w:val="3D3D3F"/>
          <w:w w:val="105"/>
          <w:sz w:val="26"/>
        </w:rPr>
        <w:t>«Об </w:t>
      </w:r>
      <w:r>
        <w:rPr>
          <w:color w:val="262828"/>
          <w:w w:val="105"/>
          <w:sz w:val="26"/>
        </w:rPr>
        <w:t>уrверждении Правил </w:t>
      </w:r>
      <w:r>
        <w:rPr>
          <w:color w:val="3D3D3F"/>
          <w:w w:val="105"/>
          <w:sz w:val="26"/>
        </w:rPr>
        <w:t>заготовки, хранения, </w:t>
      </w:r>
      <w:r>
        <w:rPr>
          <w:color w:val="262828"/>
          <w:w w:val="105"/>
          <w:sz w:val="26"/>
        </w:rPr>
        <w:t>транспортировки и клинического использования донорской крови и ее компонентов и о признании уrратившими</w:t>
      </w:r>
      <w:r>
        <w:rPr>
          <w:color w:val="262828"/>
          <w:spacing w:val="-5"/>
          <w:w w:val="105"/>
          <w:sz w:val="26"/>
        </w:rPr>
        <w:t> </w:t>
      </w:r>
      <w:r>
        <w:rPr>
          <w:color w:val="262828"/>
          <w:w w:val="105"/>
          <w:sz w:val="26"/>
        </w:rPr>
        <w:t>силу</w:t>
      </w:r>
      <w:r>
        <w:rPr>
          <w:color w:val="262828"/>
          <w:spacing w:val="-18"/>
          <w:w w:val="105"/>
          <w:sz w:val="26"/>
        </w:rPr>
        <w:t> </w:t>
      </w:r>
      <w:r>
        <w:rPr>
          <w:color w:val="262828"/>
          <w:w w:val="105"/>
          <w:sz w:val="26"/>
        </w:rPr>
        <w:t>некоторых</w:t>
      </w:r>
      <w:r>
        <w:rPr>
          <w:color w:val="262828"/>
          <w:spacing w:val="-9"/>
          <w:w w:val="105"/>
          <w:sz w:val="26"/>
        </w:rPr>
        <w:t> </w:t>
      </w:r>
      <w:r>
        <w:rPr>
          <w:color w:val="262828"/>
          <w:w w:val="105"/>
          <w:sz w:val="26"/>
        </w:rPr>
        <w:t>актов</w:t>
      </w:r>
      <w:r>
        <w:rPr>
          <w:color w:val="262828"/>
          <w:spacing w:val="-22"/>
          <w:w w:val="105"/>
          <w:sz w:val="26"/>
        </w:rPr>
        <w:t> </w:t>
      </w:r>
      <w:r>
        <w:rPr>
          <w:color w:val="262828"/>
          <w:w w:val="105"/>
          <w:sz w:val="26"/>
        </w:rPr>
        <w:t>Правительства</w:t>
      </w:r>
      <w:r>
        <w:rPr>
          <w:color w:val="262828"/>
          <w:spacing w:val="-9"/>
          <w:w w:val="105"/>
          <w:sz w:val="26"/>
        </w:rPr>
        <w:t> </w:t>
      </w:r>
      <w:r>
        <w:rPr>
          <w:color w:val="262828"/>
          <w:w w:val="105"/>
          <w:sz w:val="26"/>
        </w:rPr>
        <w:t>Российской</w:t>
      </w:r>
      <w:r>
        <w:rPr>
          <w:color w:val="262828"/>
          <w:spacing w:val="-11"/>
          <w:w w:val="105"/>
          <w:sz w:val="26"/>
        </w:rPr>
        <w:t> </w:t>
      </w:r>
      <w:r>
        <w:rPr>
          <w:color w:val="262828"/>
          <w:w w:val="105"/>
          <w:sz w:val="26"/>
        </w:rPr>
        <w:t>Федерации».</w:t>
      </w:r>
    </w:p>
    <w:p>
      <w:pPr>
        <w:pStyle w:val="ListParagraph"/>
        <w:numPr>
          <w:ilvl w:val="1"/>
          <w:numId w:val="16"/>
        </w:numPr>
        <w:tabs>
          <w:tab w:pos="1886" w:val="left" w:leader="none"/>
        </w:tabs>
        <w:spacing w:line="244" w:lineRule="auto" w:before="4" w:after="0"/>
        <w:ind w:left="554" w:right="433" w:firstLine="687"/>
        <w:jc w:val="both"/>
        <w:rPr>
          <w:color w:val="262828"/>
          <w:sz w:val="26"/>
        </w:rPr>
      </w:pPr>
      <w:r>
        <w:rPr>
          <w:color w:val="262828"/>
          <w:w w:val="105"/>
          <w:sz w:val="26"/>
        </w:rPr>
        <w:t>При оказании специализированной, в том числе высокотехнологичной, медицинской помощи в стационарных условиях и паллиативной медицинской </w:t>
      </w:r>
      <w:r>
        <w:rPr>
          <w:color w:val="262828"/>
          <w:spacing w:val="3"/>
          <w:w w:val="105"/>
          <w:sz w:val="26"/>
        </w:rPr>
        <w:t>по</w:t>
      </w:r>
      <w:r>
        <w:rPr>
          <w:color w:val="010103"/>
          <w:spacing w:val="3"/>
          <w:w w:val="105"/>
          <w:sz w:val="26"/>
        </w:rPr>
        <w:t>­</w:t>
      </w:r>
      <w:r>
        <w:rPr>
          <w:color w:val="262828"/>
          <w:spacing w:val="3"/>
          <w:w w:val="105"/>
          <w:sz w:val="26"/>
        </w:rPr>
        <w:t> </w:t>
      </w:r>
      <w:r>
        <w:rPr>
          <w:color w:val="262828"/>
          <w:w w:val="105"/>
          <w:sz w:val="26"/>
        </w:rPr>
        <w:t>мощи в стационарных условиях осуществляется бесплатное обеспечение больных, рожениц и родильниц </w:t>
      </w:r>
      <w:r>
        <w:rPr>
          <w:color w:val="3D3D3F"/>
          <w:w w:val="105"/>
          <w:sz w:val="26"/>
        </w:rPr>
        <w:t>лечебным </w:t>
      </w:r>
      <w:r>
        <w:rPr>
          <w:color w:val="262828"/>
          <w:w w:val="105"/>
          <w:sz w:val="26"/>
        </w:rPr>
        <w:t>питанием, вкmочая специализированное лечебное питание</w:t>
      </w:r>
      <w:r>
        <w:rPr>
          <w:color w:val="262828"/>
          <w:spacing w:val="-28"/>
          <w:w w:val="105"/>
          <w:sz w:val="26"/>
        </w:rPr>
        <w:t> </w:t>
      </w:r>
      <w:r>
        <w:rPr>
          <w:color w:val="262828"/>
          <w:w w:val="105"/>
          <w:sz w:val="26"/>
        </w:rPr>
        <w:t>по</w:t>
      </w:r>
      <w:r>
        <w:rPr>
          <w:color w:val="262828"/>
          <w:spacing w:val="-41"/>
          <w:w w:val="105"/>
          <w:sz w:val="26"/>
        </w:rPr>
        <w:t> </w:t>
      </w:r>
      <w:r>
        <w:rPr>
          <w:color w:val="262828"/>
          <w:w w:val="105"/>
          <w:sz w:val="26"/>
        </w:rPr>
        <w:t>назначенmо</w:t>
      </w:r>
      <w:r>
        <w:rPr>
          <w:color w:val="262828"/>
          <w:spacing w:val="-22"/>
          <w:w w:val="105"/>
          <w:sz w:val="26"/>
        </w:rPr>
        <w:t> </w:t>
      </w:r>
      <w:r>
        <w:rPr>
          <w:color w:val="262828"/>
          <w:w w:val="105"/>
          <w:sz w:val="26"/>
        </w:rPr>
        <w:t>врача,</w:t>
      </w:r>
      <w:r>
        <w:rPr>
          <w:color w:val="262828"/>
          <w:spacing w:val="-31"/>
          <w:w w:val="105"/>
          <w:sz w:val="26"/>
        </w:rPr>
        <w:t> </w:t>
      </w:r>
      <w:r>
        <w:rPr>
          <w:color w:val="262828"/>
          <w:w w:val="105"/>
          <w:sz w:val="26"/>
        </w:rPr>
        <w:t>в</w:t>
      </w:r>
      <w:r>
        <w:rPr>
          <w:color w:val="262828"/>
          <w:spacing w:val="-27"/>
          <w:w w:val="105"/>
          <w:sz w:val="26"/>
        </w:rPr>
        <w:t> </w:t>
      </w:r>
      <w:r>
        <w:rPr>
          <w:color w:val="262828"/>
          <w:w w:val="105"/>
          <w:sz w:val="26"/>
        </w:rPr>
        <w:t>соответствии</w:t>
      </w:r>
      <w:r>
        <w:rPr>
          <w:color w:val="262828"/>
          <w:spacing w:val="-20"/>
          <w:w w:val="105"/>
          <w:sz w:val="26"/>
        </w:rPr>
        <w:t> </w:t>
      </w:r>
      <w:r>
        <w:rPr>
          <w:color w:val="262828"/>
          <w:w w:val="105"/>
          <w:sz w:val="26"/>
        </w:rPr>
        <w:t>со</w:t>
      </w:r>
      <w:r>
        <w:rPr>
          <w:color w:val="262828"/>
          <w:spacing w:val="-37"/>
          <w:w w:val="105"/>
          <w:sz w:val="26"/>
        </w:rPr>
        <w:t> </w:t>
      </w:r>
      <w:r>
        <w:rPr>
          <w:color w:val="262828"/>
          <w:w w:val="105"/>
          <w:sz w:val="26"/>
        </w:rPr>
        <w:t>стандартами</w:t>
      </w:r>
      <w:r>
        <w:rPr>
          <w:color w:val="262828"/>
          <w:spacing w:val="-23"/>
          <w:w w:val="105"/>
          <w:sz w:val="26"/>
        </w:rPr>
        <w:t> </w:t>
      </w:r>
      <w:r>
        <w:rPr>
          <w:color w:val="262828"/>
          <w:w w:val="105"/>
          <w:sz w:val="26"/>
        </w:rPr>
        <w:t>медицинской</w:t>
      </w:r>
      <w:r>
        <w:rPr>
          <w:color w:val="262828"/>
          <w:spacing w:val="-25"/>
          <w:w w:val="105"/>
          <w:sz w:val="26"/>
        </w:rPr>
        <w:t> </w:t>
      </w:r>
      <w:r>
        <w:rPr>
          <w:color w:val="262828"/>
          <w:w w:val="105"/>
          <w:sz w:val="26"/>
        </w:rPr>
        <w:t>помощи,</w:t>
      </w:r>
      <w:r>
        <w:rPr>
          <w:color w:val="3D3D3F"/>
          <w:w w:val="105"/>
          <w:sz w:val="26"/>
        </w:rPr>
        <w:t> за</w:t>
      </w:r>
      <w:r>
        <w:rPr>
          <w:color w:val="3D3D3F"/>
          <w:spacing w:val="-20"/>
          <w:w w:val="105"/>
          <w:sz w:val="26"/>
        </w:rPr>
        <w:t> </w:t>
      </w:r>
      <w:r>
        <w:rPr>
          <w:color w:val="262828"/>
          <w:w w:val="105"/>
          <w:sz w:val="26"/>
        </w:rPr>
        <w:t>исключением</w:t>
      </w:r>
      <w:r>
        <w:rPr>
          <w:color w:val="262828"/>
          <w:spacing w:val="-13"/>
          <w:w w:val="105"/>
          <w:sz w:val="26"/>
        </w:rPr>
        <w:t> </w:t>
      </w:r>
      <w:r>
        <w:rPr>
          <w:color w:val="262828"/>
          <w:w w:val="105"/>
          <w:sz w:val="26"/>
        </w:rPr>
        <w:t>лечебного</w:t>
      </w:r>
      <w:r>
        <w:rPr>
          <w:color w:val="262828"/>
          <w:spacing w:val="-13"/>
          <w:w w:val="105"/>
          <w:sz w:val="26"/>
        </w:rPr>
        <w:t> </w:t>
      </w:r>
      <w:r>
        <w:rPr>
          <w:color w:val="262828"/>
          <w:w w:val="105"/>
          <w:sz w:val="26"/>
        </w:rPr>
        <w:t>питания,</w:t>
      </w:r>
      <w:r>
        <w:rPr>
          <w:color w:val="262828"/>
          <w:spacing w:val="-23"/>
          <w:w w:val="105"/>
          <w:sz w:val="26"/>
        </w:rPr>
        <w:t> </w:t>
      </w:r>
      <w:r>
        <w:rPr>
          <w:color w:val="262828"/>
          <w:w w:val="105"/>
          <w:sz w:val="26"/>
        </w:rPr>
        <w:t>в</w:t>
      </w:r>
      <w:r>
        <w:rPr>
          <w:color w:val="262828"/>
          <w:spacing w:val="-18"/>
          <w:w w:val="105"/>
          <w:sz w:val="26"/>
        </w:rPr>
        <w:t> </w:t>
      </w:r>
      <w:r>
        <w:rPr>
          <w:color w:val="262828"/>
          <w:w w:val="105"/>
          <w:sz w:val="26"/>
        </w:rPr>
        <w:t>том</w:t>
      </w:r>
      <w:r>
        <w:rPr>
          <w:color w:val="262828"/>
          <w:spacing w:val="-20"/>
          <w:w w:val="105"/>
          <w:sz w:val="26"/>
        </w:rPr>
        <w:t> </w:t>
      </w:r>
      <w:r>
        <w:rPr>
          <w:color w:val="262828"/>
          <w:w w:val="105"/>
          <w:sz w:val="26"/>
        </w:rPr>
        <w:t>числе</w:t>
      </w:r>
      <w:r>
        <w:rPr>
          <w:color w:val="262828"/>
          <w:spacing w:val="-21"/>
          <w:w w:val="105"/>
          <w:sz w:val="26"/>
        </w:rPr>
        <w:t> </w:t>
      </w:r>
      <w:r>
        <w:rPr>
          <w:color w:val="262828"/>
          <w:w w:val="105"/>
          <w:sz w:val="26"/>
        </w:rPr>
        <w:t>специализированными</w:t>
      </w:r>
      <w:r>
        <w:rPr>
          <w:color w:val="262828"/>
          <w:spacing w:val="-33"/>
          <w:w w:val="105"/>
          <w:sz w:val="26"/>
        </w:rPr>
        <w:t> </w:t>
      </w:r>
      <w:r>
        <w:rPr>
          <w:color w:val="262828"/>
          <w:w w:val="105"/>
          <w:sz w:val="26"/>
        </w:rPr>
        <w:t>продуктами лечебного </w:t>
      </w:r>
      <w:r>
        <w:rPr>
          <w:color w:val="262828"/>
          <w:spacing w:val="-6"/>
          <w:w w:val="105"/>
          <w:sz w:val="26"/>
        </w:rPr>
        <w:t>питания</w:t>
      </w:r>
      <w:r>
        <w:rPr>
          <w:color w:val="525454"/>
          <w:spacing w:val="-6"/>
          <w:w w:val="105"/>
          <w:sz w:val="26"/>
        </w:rPr>
        <w:t>, </w:t>
      </w:r>
      <w:r>
        <w:rPr>
          <w:color w:val="262828"/>
          <w:w w:val="105"/>
          <w:sz w:val="26"/>
        </w:rPr>
        <w:t>по желанию пациента. Лечебное питание предоставляется не реже трех раз в день согласно физиологическим нормам, утвержденным </w:t>
      </w:r>
      <w:r>
        <w:rPr>
          <w:color w:val="262828"/>
          <w:spacing w:val="-6"/>
          <w:w w:val="105"/>
          <w:sz w:val="26"/>
        </w:rPr>
        <w:t>уполномо</w:t>
      </w:r>
      <w:r>
        <w:rPr>
          <w:color w:val="010103"/>
          <w:spacing w:val="-6"/>
          <w:w w:val="105"/>
          <w:sz w:val="26"/>
        </w:rPr>
        <w:t>­</w:t>
      </w:r>
      <w:r>
        <w:rPr>
          <w:color w:val="262828"/>
          <w:spacing w:val="-6"/>
          <w:w w:val="105"/>
          <w:sz w:val="26"/>
        </w:rPr>
        <w:t> </w:t>
      </w:r>
      <w:r>
        <w:rPr>
          <w:color w:val="262828"/>
          <w:w w:val="105"/>
          <w:sz w:val="26"/>
        </w:rPr>
        <w:t>ченным федеральным органом исполнительной</w:t>
      </w:r>
      <w:r>
        <w:rPr>
          <w:color w:val="262828"/>
          <w:spacing w:val="-30"/>
          <w:w w:val="105"/>
          <w:sz w:val="26"/>
        </w:rPr>
        <w:t> </w:t>
      </w:r>
      <w:r>
        <w:rPr>
          <w:color w:val="262828"/>
          <w:w w:val="105"/>
          <w:sz w:val="26"/>
        </w:rPr>
        <w:t>власти.</w:t>
      </w:r>
    </w:p>
    <w:p>
      <w:pPr>
        <w:pStyle w:val="BodyText"/>
        <w:spacing w:line="242" w:lineRule="auto" w:before="2"/>
        <w:ind w:left="549" w:right="420" w:firstLine="679"/>
      </w:pPr>
      <w:r>
        <w:rPr>
          <w:color w:val="262828"/>
          <w:w w:val="105"/>
        </w:rPr>
        <w:t>При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оказании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первичной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медико-санитарной</w:t>
      </w:r>
      <w:r>
        <w:rPr>
          <w:color w:val="262828"/>
          <w:spacing w:val="-40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специализированной</w:t>
      </w:r>
      <w:r>
        <w:rPr>
          <w:color w:val="262828"/>
          <w:spacing w:val="-30"/>
          <w:w w:val="105"/>
        </w:rPr>
        <w:t> </w:t>
      </w:r>
      <w:r>
        <w:rPr>
          <w:color w:val="262828"/>
          <w:w w:val="105"/>
        </w:rPr>
        <w:t>медицин­ ской помощи в условиях дневных стационаров обеспечение пациентов лечебным </w:t>
      </w:r>
      <w:r>
        <w:rPr>
          <w:color w:val="262828"/>
          <w:spacing w:val="-1"/>
          <w:w w:val="103"/>
        </w:rPr>
        <w:t>питание</w:t>
      </w:r>
      <w:r>
        <w:rPr>
          <w:color w:val="262828"/>
          <w:w w:val="103"/>
        </w:rPr>
        <w:t>м</w:t>
      </w:r>
      <w:r>
        <w:rPr>
          <w:color w:val="262828"/>
          <w:spacing w:val="31"/>
        </w:rPr>
        <w:t> </w:t>
      </w:r>
      <w:r>
        <w:rPr>
          <w:color w:val="262828"/>
          <w:spacing w:val="-1"/>
          <w:w w:val="108"/>
        </w:rPr>
        <w:t>н</w:t>
      </w:r>
      <w:r>
        <w:rPr>
          <w:color w:val="262828"/>
          <w:w w:val="108"/>
        </w:rPr>
        <w:t>е</w:t>
      </w:r>
      <w:r>
        <w:rPr>
          <w:color w:val="262828"/>
          <w:spacing w:val="1"/>
        </w:rPr>
        <w:t> </w:t>
      </w:r>
      <w:r>
        <w:rPr>
          <w:color w:val="262828"/>
          <w:spacing w:val="-1"/>
          <w:w w:val="108"/>
        </w:rPr>
        <w:t>предусматривает</w:t>
      </w:r>
      <w:r>
        <w:rPr>
          <w:color w:val="262828"/>
          <w:spacing w:val="-7"/>
          <w:w w:val="108"/>
        </w:rPr>
        <w:t>с</w:t>
      </w:r>
      <w:r>
        <w:rPr>
          <w:color w:val="262828"/>
          <w:spacing w:val="-134"/>
          <w:w w:val="108"/>
        </w:rPr>
        <w:t>я</w:t>
      </w:r>
      <w:r>
        <w:rPr>
          <w:color w:val="525454"/>
          <w:w w:val="109"/>
        </w:rPr>
        <w:t>,</w:t>
      </w:r>
      <w:r>
        <w:rPr>
          <w:color w:val="525454"/>
          <w:spacing w:val="27"/>
        </w:rPr>
        <w:t> </w:t>
      </w:r>
      <w:r>
        <w:rPr>
          <w:color w:val="262828"/>
          <w:w w:val="109"/>
        </w:rPr>
        <w:t>за</w:t>
      </w:r>
      <w:r>
        <w:rPr>
          <w:color w:val="262828"/>
          <w:spacing w:val="17"/>
        </w:rPr>
        <w:t> </w:t>
      </w:r>
      <w:r>
        <w:rPr>
          <w:color w:val="262828"/>
          <w:spacing w:val="-1"/>
          <w:w w:val="102"/>
        </w:rPr>
        <w:t>исключение</w:t>
      </w:r>
      <w:r>
        <w:rPr>
          <w:color w:val="262828"/>
          <w:w w:val="102"/>
        </w:rPr>
        <w:t>м</w:t>
      </w:r>
      <w:r>
        <w:rPr>
          <w:color w:val="262828"/>
        </w:rPr>
        <w:t> </w:t>
      </w:r>
      <w:r>
        <w:rPr>
          <w:color w:val="262828"/>
          <w:spacing w:val="-28"/>
        </w:rPr>
        <w:t> </w:t>
      </w:r>
      <w:r>
        <w:rPr>
          <w:color w:val="262828"/>
          <w:spacing w:val="-1"/>
          <w:w w:val="102"/>
        </w:rPr>
        <w:t>дневны</w:t>
      </w:r>
      <w:r>
        <w:rPr>
          <w:color w:val="262828"/>
          <w:w w:val="102"/>
        </w:rPr>
        <w:t>х</w:t>
      </w:r>
      <w:r>
        <w:rPr>
          <w:color w:val="262828"/>
          <w:spacing w:val="19"/>
        </w:rPr>
        <w:t> </w:t>
      </w:r>
      <w:r>
        <w:rPr>
          <w:color w:val="262828"/>
          <w:spacing w:val="-1"/>
          <w:w w:val="102"/>
        </w:rPr>
        <w:t>стационаро</w:t>
      </w:r>
      <w:r>
        <w:rPr>
          <w:color w:val="262828"/>
          <w:w w:val="102"/>
        </w:rPr>
        <w:t>в</w:t>
      </w:r>
      <w:r>
        <w:rPr>
          <w:color w:val="262828"/>
          <w:spacing w:val="29"/>
        </w:rPr>
        <w:t> </w:t>
      </w:r>
      <w:r>
        <w:rPr>
          <w:color w:val="262828"/>
          <w:spacing w:val="-1"/>
          <w:w w:val="102"/>
        </w:rPr>
        <w:t>п</w:t>
      </w:r>
      <w:r>
        <w:rPr>
          <w:color w:val="262828"/>
          <w:spacing w:val="-4"/>
          <w:w w:val="102"/>
        </w:rPr>
        <w:t>с</w:t>
      </w:r>
      <w:r>
        <w:rPr>
          <w:color w:val="262828"/>
          <w:spacing w:val="-1"/>
          <w:w w:val="105"/>
        </w:rPr>
        <w:t>ихиатр</w:t>
      </w:r>
      <w:r>
        <w:rPr>
          <w:color w:val="262828"/>
          <w:spacing w:val="-38"/>
          <w:w w:val="105"/>
        </w:rPr>
        <w:t>и</w:t>
      </w:r>
      <w:r>
        <w:rPr>
          <w:color w:val="010103"/>
          <w:w w:val="105"/>
        </w:rPr>
        <w:t>­ </w:t>
      </w:r>
      <w:r>
        <w:rPr>
          <w:color w:val="262828"/>
          <w:w w:val="105"/>
        </w:rPr>
        <w:t>ческого,</w:t>
      </w:r>
      <w:r>
        <w:rPr>
          <w:color w:val="262828"/>
          <w:spacing w:val="-34"/>
          <w:w w:val="105"/>
        </w:rPr>
        <w:t> </w:t>
      </w:r>
      <w:r>
        <w:rPr>
          <w:color w:val="262828"/>
          <w:w w:val="105"/>
        </w:rPr>
        <w:t>наркологического,</w:t>
      </w:r>
      <w:r>
        <w:rPr>
          <w:color w:val="262828"/>
          <w:spacing w:val="-43"/>
          <w:w w:val="105"/>
        </w:rPr>
        <w:t> </w:t>
      </w:r>
      <w:r>
        <w:rPr>
          <w:color w:val="262828"/>
          <w:w w:val="105"/>
        </w:rPr>
        <w:t>фтизиатрического,</w:t>
      </w:r>
      <w:r>
        <w:rPr>
          <w:color w:val="262828"/>
          <w:spacing w:val="-39"/>
          <w:w w:val="105"/>
        </w:rPr>
        <w:t> </w:t>
      </w:r>
      <w:r>
        <w:rPr>
          <w:color w:val="262828"/>
          <w:w w:val="105"/>
        </w:rPr>
        <w:t>педиатрического</w:t>
      </w:r>
      <w:r>
        <w:rPr>
          <w:color w:val="262828"/>
          <w:spacing w:val="-48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34"/>
          <w:w w:val="105"/>
        </w:rPr>
        <w:t> </w:t>
      </w:r>
      <w:r>
        <w:rPr>
          <w:color w:val="262828"/>
          <w:w w:val="105"/>
        </w:rPr>
        <w:t>эндокринологиче­ ского профилей, при этом в дневных стационарах должно быть предусмотрено </w:t>
      </w:r>
      <w:r>
        <w:rPr>
          <w:color w:val="262828"/>
          <w:spacing w:val="2"/>
          <w:w w:val="105"/>
        </w:rPr>
        <w:t>ме</w:t>
      </w:r>
      <w:r>
        <w:rPr>
          <w:color w:val="010103"/>
          <w:spacing w:val="2"/>
          <w:w w:val="105"/>
        </w:rPr>
        <w:t>­ </w:t>
      </w:r>
      <w:r>
        <w:rPr>
          <w:color w:val="262828"/>
          <w:w w:val="105"/>
        </w:rPr>
        <w:t>сто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для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приема</w:t>
      </w:r>
      <w:r>
        <w:rPr>
          <w:color w:val="262828"/>
          <w:spacing w:val="-35"/>
          <w:w w:val="105"/>
        </w:rPr>
        <w:t> </w:t>
      </w:r>
      <w:r>
        <w:rPr>
          <w:rFonts w:ascii="Arial" w:hAnsi="Arial"/>
          <w:color w:val="262828"/>
          <w:w w:val="105"/>
          <w:sz w:val="25"/>
        </w:rPr>
        <w:t>пищи</w:t>
      </w:r>
      <w:r>
        <w:rPr>
          <w:rFonts w:ascii="Arial" w:hAnsi="Arial"/>
          <w:color w:val="262828"/>
          <w:spacing w:val="-19"/>
          <w:w w:val="105"/>
          <w:sz w:val="25"/>
        </w:rPr>
        <w:t> </w:t>
      </w:r>
      <w:r>
        <w:rPr>
          <w:color w:val="262828"/>
          <w:spacing w:val="-7"/>
          <w:w w:val="105"/>
        </w:rPr>
        <w:t>пациентами</w:t>
      </w:r>
      <w:r>
        <w:rPr>
          <w:color w:val="525454"/>
          <w:spacing w:val="-7"/>
          <w:w w:val="105"/>
        </w:rPr>
        <w:t>.</w:t>
      </w:r>
    </w:p>
    <w:p>
      <w:pPr>
        <w:pStyle w:val="ListParagraph"/>
        <w:numPr>
          <w:ilvl w:val="1"/>
          <w:numId w:val="16"/>
        </w:numPr>
        <w:tabs>
          <w:tab w:pos="1834" w:val="left" w:leader="none"/>
        </w:tabs>
        <w:spacing w:line="249" w:lineRule="auto" w:before="22" w:after="0"/>
        <w:ind w:left="536" w:right="429" w:firstLine="695"/>
        <w:jc w:val="both"/>
        <w:rPr>
          <w:color w:val="262828"/>
          <w:sz w:val="26"/>
        </w:rPr>
      </w:pPr>
      <w:r>
        <w:rPr>
          <w:color w:val="262828"/>
          <w:w w:val="105"/>
          <w:sz w:val="26"/>
        </w:rPr>
        <w:t>Отдельные</w:t>
      </w:r>
      <w:r>
        <w:rPr>
          <w:color w:val="262828"/>
          <w:spacing w:val="-30"/>
          <w:w w:val="105"/>
          <w:sz w:val="26"/>
        </w:rPr>
        <w:t> </w:t>
      </w:r>
      <w:r>
        <w:rPr>
          <w:color w:val="262828"/>
          <w:w w:val="105"/>
          <w:sz w:val="26"/>
        </w:rPr>
        <w:t>медицинские</w:t>
      </w:r>
      <w:r>
        <w:rPr>
          <w:color w:val="262828"/>
          <w:spacing w:val="-31"/>
          <w:w w:val="105"/>
          <w:sz w:val="26"/>
        </w:rPr>
        <w:t> </w:t>
      </w:r>
      <w:r>
        <w:rPr>
          <w:color w:val="262828"/>
          <w:w w:val="105"/>
          <w:sz w:val="26"/>
        </w:rPr>
        <w:t>организации</w:t>
      </w:r>
      <w:r>
        <w:rPr>
          <w:color w:val="262828"/>
          <w:spacing w:val="-20"/>
          <w:w w:val="105"/>
          <w:sz w:val="26"/>
        </w:rPr>
        <w:t> </w:t>
      </w:r>
      <w:r>
        <w:rPr>
          <w:color w:val="262828"/>
          <w:w w:val="105"/>
          <w:sz w:val="26"/>
        </w:rPr>
        <w:t>из</w:t>
      </w:r>
      <w:r>
        <w:rPr>
          <w:color w:val="262828"/>
          <w:spacing w:val="-41"/>
          <w:w w:val="105"/>
          <w:sz w:val="26"/>
        </w:rPr>
        <w:t> </w:t>
      </w:r>
      <w:r>
        <w:rPr>
          <w:color w:val="262828"/>
          <w:w w:val="105"/>
          <w:sz w:val="26"/>
        </w:rPr>
        <w:t>числа</w:t>
      </w:r>
      <w:r>
        <w:rPr>
          <w:color w:val="262828"/>
          <w:spacing w:val="-38"/>
          <w:w w:val="105"/>
          <w:sz w:val="26"/>
        </w:rPr>
        <w:t> </w:t>
      </w:r>
      <w:r>
        <w:rPr>
          <w:color w:val="262828"/>
          <w:w w:val="105"/>
          <w:sz w:val="26"/>
        </w:rPr>
        <w:t>подведомственных</w:t>
      </w:r>
      <w:r>
        <w:rPr>
          <w:color w:val="262828"/>
          <w:spacing w:val="-46"/>
          <w:w w:val="105"/>
          <w:sz w:val="26"/>
        </w:rPr>
        <w:t> </w:t>
      </w:r>
      <w:r>
        <w:rPr>
          <w:color w:val="262828"/>
          <w:w w:val="105"/>
          <w:sz w:val="26"/>
        </w:rPr>
        <w:t>Мини­ стерству</w:t>
      </w:r>
      <w:r>
        <w:rPr>
          <w:color w:val="262828"/>
          <w:spacing w:val="-28"/>
          <w:w w:val="105"/>
          <w:sz w:val="26"/>
        </w:rPr>
        <w:t> </w:t>
      </w:r>
      <w:r>
        <w:rPr>
          <w:color w:val="262828"/>
          <w:w w:val="105"/>
          <w:sz w:val="26"/>
        </w:rPr>
        <w:t>здравоохранения</w:t>
      </w:r>
      <w:r>
        <w:rPr>
          <w:color w:val="262828"/>
          <w:spacing w:val="-31"/>
          <w:w w:val="105"/>
          <w:sz w:val="26"/>
        </w:rPr>
        <w:t> </w:t>
      </w:r>
      <w:r>
        <w:rPr>
          <w:color w:val="262828"/>
          <w:w w:val="105"/>
          <w:sz w:val="26"/>
        </w:rPr>
        <w:t>Республики</w:t>
      </w:r>
      <w:r>
        <w:rPr>
          <w:color w:val="262828"/>
          <w:spacing w:val="-17"/>
          <w:w w:val="105"/>
          <w:sz w:val="26"/>
        </w:rPr>
        <w:t> </w:t>
      </w:r>
      <w:r>
        <w:rPr>
          <w:color w:val="262828"/>
          <w:w w:val="105"/>
          <w:sz w:val="26"/>
        </w:rPr>
        <w:t>Татарстан</w:t>
      </w:r>
      <w:r>
        <w:rPr>
          <w:color w:val="262828"/>
          <w:spacing w:val="-16"/>
          <w:w w:val="105"/>
          <w:sz w:val="26"/>
        </w:rPr>
        <w:t> </w:t>
      </w:r>
      <w:r>
        <w:rPr>
          <w:color w:val="262828"/>
          <w:w w:val="105"/>
          <w:sz w:val="26"/>
        </w:rPr>
        <w:t>наделяются</w:t>
      </w:r>
      <w:r>
        <w:rPr>
          <w:color w:val="262828"/>
          <w:spacing w:val="-22"/>
          <w:w w:val="105"/>
          <w:sz w:val="26"/>
        </w:rPr>
        <w:t> </w:t>
      </w:r>
      <w:r>
        <w:rPr>
          <w:color w:val="262828"/>
          <w:w w:val="105"/>
          <w:sz w:val="26"/>
        </w:rPr>
        <w:t>полномочиями</w:t>
      </w:r>
      <w:r>
        <w:rPr>
          <w:color w:val="262828"/>
          <w:spacing w:val="-13"/>
          <w:w w:val="105"/>
          <w:sz w:val="26"/>
        </w:rPr>
        <w:t> </w:t>
      </w:r>
      <w:r>
        <w:rPr>
          <w:color w:val="262828"/>
          <w:w w:val="105"/>
          <w:sz w:val="26"/>
        </w:rPr>
        <w:t>прово­ </w:t>
      </w:r>
      <w:r>
        <w:rPr>
          <w:rFonts w:ascii="Arial" w:hAnsi="Arial"/>
          <w:color w:val="262828"/>
          <w:w w:val="105"/>
          <w:sz w:val="24"/>
        </w:rPr>
        <w:t>дить </w:t>
      </w:r>
      <w:r>
        <w:rPr>
          <w:color w:val="262828"/>
          <w:w w:val="105"/>
          <w:sz w:val="26"/>
        </w:rPr>
        <w:t>врачебные комиссии в целях принятия решений о назначении</w:t>
      </w:r>
      <w:r>
        <w:rPr>
          <w:color w:val="262828"/>
          <w:spacing w:val="-52"/>
          <w:w w:val="105"/>
          <w:sz w:val="26"/>
        </w:rPr>
        <w:t> </w:t>
      </w:r>
      <w:r>
        <w:rPr>
          <w:color w:val="8C8C8C"/>
          <w:w w:val="105"/>
          <w:sz w:val="26"/>
        </w:rPr>
        <w:t>·</w:t>
      </w:r>
      <w:r>
        <w:rPr>
          <w:color w:val="262828"/>
          <w:w w:val="105"/>
          <w:sz w:val="26"/>
        </w:rPr>
        <w:t>лекарственных препаратов,</w:t>
      </w:r>
      <w:r>
        <w:rPr>
          <w:color w:val="262828"/>
          <w:spacing w:val="-20"/>
          <w:w w:val="105"/>
          <w:sz w:val="26"/>
        </w:rPr>
        <w:t> </w:t>
      </w:r>
      <w:r>
        <w:rPr>
          <w:color w:val="262828"/>
          <w:w w:val="105"/>
          <w:sz w:val="26"/>
        </w:rPr>
        <w:t>не</w:t>
      </w:r>
      <w:r>
        <w:rPr>
          <w:color w:val="262828"/>
          <w:spacing w:val="-33"/>
          <w:w w:val="105"/>
          <w:sz w:val="26"/>
        </w:rPr>
        <w:t> </w:t>
      </w:r>
      <w:r>
        <w:rPr>
          <w:color w:val="262828"/>
          <w:w w:val="105"/>
          <w:sz w:val="26"/>
        </w:rPr>
        <w:t>зарегистрированных</w:t>
      </w:r>
      <w:r>
        <w:rPr>
          <w:color w:val="262828"/>
          <w:spacing w:val="-34"/>
          <w:w w:val="105"/>
          <w:sz w:val="26"/>
        </w:rPr>
        <w:t> </w:t>
      </w:r>
      <w:r>
        <w:rPr>
          <w:color w:val="262828"/>
          <w:w w:val="105"/>
          <w:sz w:val="26"/>
        </w:rPr>
        <w:t>в</w:t>
      </w:r>
      <w:r>
        <w:rPr>
          <w:color w:val="262828"/>
          <w:spacing w:val="-21"/>
          <w:w w:val="105"/>
          <w:sz w:val="26"/>
        </w:rPr>
        <w:t> </w:t>
      </w:r>
      <w:r>
        <w:rPr>
          <w:color w:val="262828"/>
          <w:w w:val="105"/>
          <w:sz w:val="26"/>
        </w:rPr>
        <w:t>установленном</w:t>
      </w:r>
      <w:r>
        <w:rPr>
          <w:color w:val="262828"/>
          <w:spacing w:val="-5"/>
          <w:w w:val="105"/>
          <w:sz w:val="26"/>
        </w:rPr>
        <w:t> </w:t>
      </w:r>
      <w:r>
        <w:rPr>
          <w:color w:val="262828"/>
          <w:w w:val="105"/>
          <w:sz w:val="26"/>
        </w:rPr>
        <w:t>порядке</w:t>
      </w:r>
      <w:r>
        <w:rPr>
          <w:color w:val="262828"/>
          <w:spacing w:val="-23"/>
          <w:w w:val="105"/>
          <w:sz w:val="26"/>
        </w:rPr>
        <w:t> </w:t>
      </w:r>
      <w:r>
        <w:rPr>
          <w:color w:val="262828"/>
          <w:w w:val="105"/>
          <w:sz w:val="26"/>
        </w:rPr>
        <w:t>в</w:t>
      </w:r>
      <w:r>
        <w:rPr>
          <w:color w:val="262828"/>
          <w:spacing w:val="-27"/>
          <w:w w:val="105"/>
          <w:sz w:val="26"/>
        </w:rPr>
        <w:t> </w:t>
      </w:r>
      <w:r>
        <w:rPr>
          <w:color w:val="262828"/>
          <w:w w:val="105"/>
          <w:sz w:val="26"/>
        </w:rPr>
        <w:t>Российской</w:t>
      </w:r>
      <w:r>
        <w:rPr>
          <w:color w:val="262828"/>
          <w:spacing w:val="-14"/>
          <w:w w:val="105"/>
          <w:sz w:val="26"/>
        </w:rPr>
        <w:t> </w:t>
      </w:r>
      <w:r>
        <w:rPr>
          <w:color w:val="262828"/>
          <w:w w:val="105"/>
          <w:sz w:val="26"/>
        </w:rPr>
        <w:t>Федера­ ции, для применения при оказании специализированной, в том числе </w:t>
      </w:r>
      <w:r>
        <w:rPr>
          <w:color w:val="262828"/>
          <w:spacing w:val="-7"/>
          <w:w w:val="105"/>
          <w:sz w:val="26"/>
        </w:rPr>
        <w:t>высокотехно</w:t>
      </w:r>
      <w:r>
        <w:rPr>
          <w:color w:val="010103"/>
          <w:spacing w:val="-7"/>
          <w:w w:val="105"/>
          <w:sz w:val="26"/>
        </w:rPr>
        <w:t>­</w:t>
      </w:r>
      <w:r>
        <w:rPr>
          <w:color w:val="262828"/>
          <w:spacing w:val="-7"/>
          <w:w w:val="105"/>
          <w:sz w:val="26"/>
        </w:rPr>
        <w:t> </w:t>
      </w:r>
      <w:r>
        <w:rPr>
          <w:color w:val="262828"/>
          <w:w w:val="105"/>
          <w:sz w:val="26"/>
        </w:rPr>
        <w:t>логичной,</w:t>
      </w:r>
      <w:r>
        <w:rPr>
          <w:color w:val="262828"/>
          <w:spacing w:val="-19"/>
          <w:w w:val="105"/>
          <w:sz w:val="26"/>
        </w:rPr>
        <w:t> </w:t>
      </w:r>
      <w:r>
        <w:rPr>
          <w:color w:val="262828"/>
          <w:w w:val="105"/>
          <w:sz w:val="26"/>
        </w:rPr>
        <w:t>медицинской</w:t>
      </w:r>
      <w:r>
        <w:rPr>
          <w:color w:val="262828"/>
          <w:spacing w:val="-14"/>
          <w:w w:val="105"/>
          <w:sz w:val="26"/>
        </w:rPr>
        <w:t> </w:t>
      </w:r>
      <w:r>
        <w:rPr>
          <w:color w:val="262828"/>
          <w:w w:val="105"/>
          <w:sz w:val="26"/>
        </w:rPr>
        <w:t>помощи</w:t>
      </w:r>
      <w:r>
        <w:rPr>
          <w:color w:val="262828"/>
          <w:spacing w:val="-19"/>
          <w:w w:val="105"/>
          <w:sz w:val="26"/>
        </w:rPr>
        <w:t> </w:t>
      </w:r>
      <w:r>
        <w:rPr>
          <w:color w:val="262828"/>
          <w:w w:val="105"/>
          <w:sz w:val="26"/>
        </w:rPr>
        <w:t>в</w:t>
      </w:r>
      <w:r>
        <w:rPr>
          <w:color w:val="262828"/>
          <w:spacing w:val="-22"/>
          <w:w w:val="105"/>
          <w:sz w:val="26"/>
        </w:rPr>
        <w:t> </w:t>
      </w:r>
      <w:r>
        <w:rPr>
          <w:color w:val="262828"/>
          <w:w w:val="105"/>
          <w:sz w:val="26"/>
        </w:rPr>
        <w:t>стационарных</w:t>
      </w:r>
      <w:r>
        <w:rPr>
          <w:color w:val="262828"/>
          <w:spacing w:val="-12"/>
          <w:w w:val="105"/>
          <w:sz w:val="26"/>
        </w:rPr>
        <w:t> </w:t>
      </w:r>
      <w:r>
        <w:rPr>
          <w:color w:val="3D3D3F"/>
          <w:w w:val="105"/>
          <w:sz w:val="26"/>
        </w:rPr>
        <w:t>условиях</w:t>
      </w:r>
      <w:r>
        <w:rPr>
          <w:color w:val="3D3D3F"/>
          <w:spacing w:val="-24"/>
          <w:w w:val="105"/>
          <w:sz w:val="26"/>
        </w:rPr>
        <w:t> </w:t>
      </w:r>
      <w:r>
        <w:rPr>
          <w:color w:val="262828"/>
          <w:w w:val="105"/>
          <w:sz w:val="26"/>
        </w:rPr>
        <w:t>и</w:t>
      </w:r>
      <w:r>
        <w:rPr>
          <w:color w:val="262828"/>
          <w:spacing w:val="-21"/>
          <w:w w:val="105"/>
          <w:sz w:val="26"/>
        </w:rPr>
        <w:t> </w:t>
      </w:r>
      <w:r>
        <w:rPr>
          <w:color w:val="262828"/>
          <w:w w:val="105"/>
          <w:sz w:val="26"/>
        </w:rPr>
        <w:t>условиях</w:t>
      </w:r>
      <w:r>
        <w:rPr>
          <w:color w:val="262828"/>
          <w:spacing w:val="-15"/>
          <w:w w:val="105"/>
          <w:sz w:val="26"/>
        </w:rPr>
        <w:t> </w:t>
      </w:r>
      <w:r>
        <w:rPr>
          <w:color w:val="262828"/>
          <w:w w:val="105"/>
          <w:sz w:val="26"/>
        </w:rPr>
        <w:t>дневного</w:t>
      </w:r>
      <w:r>
        <w:rPr>
          <w:color w:val="262828"/>
          <w:spacing w:val="-22"/>
          <w:w w:val="105"/>
          <w:sz w:val="26"/>
        </w:rPr>
        <w:t> </w:t>
      </w:r>
      <w:r>
        <w:rPr>
          <w:color w:val="262828"/>
          <w:w w:val="105"/>
          <w:sz w:val="26"/>
        </w:rPr>
        <w:t>ста­ ционара, а также в целях обеспечения пациентов незарегистрированными лекар­ ственными</w:t>
      </w:r>
      <w:r>
        <w:rPr>
          <w:color w:val="262828"/>
          <w:spacing w:val="-12"/>
          <w:w w:val="105"/>
          <w:sz w:val="26"/>
        </w:rPr>
        <w:t> </w:t>
      </w:r>
      <w:r>
        <w:rPr>
          <w:color w:val="262828"/>
          <w:w w:val="105"/>
          <w:sz w:val="26"/>
        </w:rPr>
        <w:t>препаратами</w:t>
      </w:r>
      <w:r>
        <w:rPr>
          <w:color w:val="262828"/>
          <w:spacing w:val="-11"/>
          <w:w w:val="105"/>
          <w:sz w:val="26"/>
        </w:rPr>
        <w:t> </w:t>
      </w:r>
      <w:r>
        <w:rPr>
          <w:color w:val="262828"/>
          <w:w w:val="105"/>
          <w:sz w:val="26"/>
        </w:rPr>
        <w:t>в</w:t>
      </w:r>
      <w:r>
        <w:rPr>
          <w:color w:val="262828"/>
          <w:spacing w:val="-20"/>
          <w:w w:val="105"/>
          <w:sz w:val="26"/>
        </w:rPr>
        <w:t> </w:t>
      </w:r>
      <w:r>
        <w:rPr>
          <w:color w:val="262828"/>
          <w:w w:val="105"/>
          <w:sz w:val="26"/>
        </w:rPr>
        <w:t>соответствии</w:t>
      </w:r>
      <w:r>
        <w:rPr>
          <w:color w:val="262828"/>
          <w:spacing w:val="-17"/>
          <w:w w:val="105"/>
          <w:sz w:val="26"/>
        </w:rPr>
        <w:t> </w:t>
      </w:r>
      <w:r>
        <w:rPr>
          <w:color w:val="262828"/>
          <w:w w:val="105"/>
          <w:sz w:val="26"/>
        </w:rPr>
        <w:t>с</w:t>
      </w:r>
      <w:r>
        <w:rPr>
          <w:color w:val="262828"/>
          <w:spacing w:val="-11"/>
          <w:w w:val="105"/>
          <w:sz w:val="26"/>
        </w:rPr>
        <w:t> </w:t>
      </w:r>
      <w:r>
        <w:rPr>
          <w:color w:val="262828"/>
          <w:w w:val="105"/>
          <w:sz w:val="26"/>
        </w:rPr>
        <w:t>перечнем</w:t>
      </w:r>
      <w:r>
        <w:rPr>
          <w:color w:val="262828"/>
          <w:spacing w:val="-17"/>
          <w:w w:val="105"/>
          <w:sz w:val="26"/>
        </w:rPr>
        <w:t> </w:t>
      </w:r>
      <w:r>
        <w:rPr>
          <w:color w:val="262828"/>
          <w:w w:val="105"/>
          <w:sz w:val="26"/>
        </w:rPr>
        <w:t>групп</w:t>
      </w:r>
      <w:r>
        <w:rPr>
          <w:color w:val="262828"/>
          <w:spacing w:val="-20"/>
          <w:w w:val="105"/>
          <w:sz w:val="26"/>
        </w:rPr>
        <w:t> </w:t>
      </w:r>
      <w:r>
        <w:rPr>
          <w:color w:val="262828"/>
          <w:w w:val="105"/>
          <w:sz w:val="26"/>
        </w:rPr>
        <w:t>населения</w:t>
      </w:r>
      <w:r>
        <w:rPr>
          <w:color w:val="262828"/>
          <w:spacing w:val="-20"/>
          <w:w w:val="105"/>
          <w:sz w:val="26"/>
        </w:rPr>
        <w:t> </w:t>
      </w:r>
      <w:r>
        <w:rPr>
          <w:color w:val="262828"/>
          <w:w w:val="105"/>
          <w:sz w:val="26"/>
        </w:rPr>
        <w:t>и</w:t>
      </w:r>
      <w:r>
        <w:rPr>
          <w:color w:val="262828"/>
          <w:spacing w:val="-24"/>
          <w:w w:val="105"/>
          <w:sz w:val="26"/>
        </w:rPr>
        <w:t> </w:t>
      </w:r>
      <w:r>
        <w:rPr>
          <w:color w:val="262828"/>
          <w:w w:val="105"/>
          <w:sz w:val="26"/>
        </w:rPr>
        <w:t>категорий</w:t>
      </w:r>
      <w:r>
        <w:rPr>
          <w:color w:val="262828"/>
          <w:spacing w:val="-13"/>
          <w:w w:val="105"/>
          <w:sz w:val="26"/>
        </w:rPr>
        <w:t> </w:t>
      </w:r>
      <w:r>
        <w:rPr>
          <w:color w:val="3D3D3F"/>
          <w:w w:val="105"/>
          <w:sz w:val="26"/>
        </w:rPr>
        <w:t>за­</w:t>
      </w:r>
      <w:r>
        <w:rPr>
          <w:color w:val="262828"/>
          <w:w w:val="105"/>
          <w:sz w:val="26"/>
        </w:rPr>
        <w:t> болеваний, в том числе включенных в перечень жизнеугрожающих и хронических прогрессирующих</w:t>
      </w:r>
      <w:r>
        <w:rPr>
          <w:color w:val="262828"/>
          <w:spacing w:val="-31"/>
          <w:w w:val="105"/>
          <w:sz w:val="26"/>
        </w:rPr>
        <w:t> </w:t>
      </w:r>
      <w:r>
        <w:rPr>
          <w:color w:val="262828"/>
          <w:w w:val="105"/>
          <w:sz w:val="26"/>
        </w:rPr>
        <w:t>редких</w:t>
      </w:r>
      <w:r>
        <w:rPr>
          <w:color w:val="262828"/>
          <w:spacing w:val="-34"/>
          <w:w w:val="105"/>
          <w:sz w:val="26"/>
        </w:rPr>
        <w:t> </w:t>
      </w:r>
      <w:r>
        <w:rPr>
          <w:color w:val="262828"/>
          <w:w w:val="105"/>
          <w:sz w:val="26"/>
        </w:rPr>
        <w:t>(орфанных)</w:t>
      </w:r>
      <w:r>
        <w:rPr>
          <w:color w:val="262828"/>
          <w:spacing w:val="-28"/>
          <w:w w:val="105"/>
          <w:sz w:val="26"/>
        </w:rPr>
        <w:t> </w:t>
      </w:r>
      <w:r>
        <w:rPr>
          <w:color w:val="262828"/>
          <w:w w:val="105"/>
          <w:sz w:val="26"/>
        </w:rPr>
        <w:t>заболеваний,</w:t>
      </w:r>
      <w:r>
        <w:rPr>
          <w:color w:val="262828"/>
          <w:spacing w:val="-19"/>
          <w:w w:val="105"/>
          <w:sz w:val="26"/>
        </w:rPr>
        <w:t> </w:t>
      </w:r>
      <w:r>
        <w:rPr>
          <w:color w:val="262828"/>
          <w:w w:val="105"/>
          <w:sz w:val="26"/>
        </w:rPr>
        <w:t>приводящих</w:t>
      </w:r>
      <w:r>
        <w:rPr>
          <w:color w:val="262828"/>
          <w:spacing w:val="-18"/>
          <w:w w:val="105"/>
          <w:sz w:val="26"/>
        </w:rPr>
        <w:t> </w:t>
      </w:r>
      <w:r>
        <w:rPr>
          <w:color w:val="262828"/>
          <w:w w:val="105"/>
          <w:sz w:val="26"/>
        </w:rPr>
        <w:t>к</w:t>
      </w:r>
      <w:r>
        <w:rPr>
          <w:color w:val="262828"/>
          <w:spacing w:val="-33"/>
          <w:w w:val="105"/>
          <w:sz w:val="26"/>
        </w:rPr>
        <w:t> </w:t>
      </w:r>
      <w:r>
        <w:rPr>
          <w:color w:val="262828"/>
          <w:w w:val="105"/>
          <w:sz w:val="26"/>
        </w:rPr>
        <w:t>сокращению</w:t>
      </w:r>
      <w:r>
        <w:rPr>
          <w:color w:val="262828"/>
          <w:spacing w:val="-23"/>
          <w:w w:val="105"/>
          <w:sz w:val="26"/>
        </w:rPr>
        <w:t> </w:t>
      </w:r>
      <w:r>
        <w:rPr>
          <w:color w:val="262828"/>
          <w:w w:val="105"/>
          <w:sz w:val="26"/>
        </w:rPr>
        <w:t>про­ должительности</w:t>
      </w:r>
      <w:r>
        <w:rPr>
          <w:color w:val="262828"/>
          <w:spacing w:val="-24"/>
          <w:w w:val="105"/>
          <w:sz w:val="26"/>
        </w:rPr>
        <w:t> </w:t>
      </w:r>
      <w:r>
        <w:rPr>
          <w:color w:val="262828"/>
          <w:w w:val="105"/>
          <w:sz w:val="26"/>
        </w:rPr>
        <w:t>жизни</w:t>
      </w:r>
      <w:r>
        <w:rPr>
          <w:color w:val="262828"/>
          <w:spacing w:val="-21"/>
          <w:w w:val="105"/>
          <w:sz w:val="26"/>
        </w:rPr>
        <w:t> </w:t>
      </w:r>
      <w:r>
        <w:rPr>
          <w:color w:val="262828"/>
          <w:w w:val="105"/>
          <w:sz w:val="26"/>
        </w:rPr>
        <w:t>граждан</w:t>
      </w:r>
      <w:r>
        <w:rPr>
          <w:color w:val="262828"/>
          <w:spacing w:val="-17"/>
          <w:w w:val="105"/>
          <w:sz w:val="26"/>
        </w:rPr>
        <w:t> </w:t>
      </w:r>
      <w:r>
        <w:rPr>
          <w:color w:val="262828"/>
          <w:w w:val="105"/>
          <w:sz w:val="26"/>
        </w:rPr>
        <w:t>или</w:t>
      </w:r>
      <w:r>
        <w:rPr>
          <w:color w:val="262828"/>
          <w:spacing w:val="-19"/>
          <w:w w:val="105"/>
          <w:sz w:val="26"/>
        </w:rPr>
        <w:t> </w:t>
      </w:r>
      <w:r>
        <w:rPr>
          <w:color w:val="262828"/>
          <w:w w:val="105"/>
          <w:sz w:val="26"/>
        </w:rPr>
        <w:t>к</w:t>
      </w:r>
      <w:r>
        <w:rPr>
          <w:color w:val="262828"/>
          <w:spacing w:val="-26"/>
          <w:w w:val="105"/>
          <w:sz w:val="26"/>
        </w:rPr>
        <w:t> </w:t>
      </w:r>
      <w:r>
        <w:rPr>
          <w:color w:val="262828"/>
          <w:w w:val="105"/>
          <w:sz w:val="26"/>
        </w:rPr>
        <w:t>их</w:t>
      </w:r>
      <w:r>
        <w:rPr>
          <w:color w:val="262828"/>
          <w:spacing w:val="-23"/>
          <w:w w:val="105"/>
          <w:sz w:val="26"/>
        </w:rPr>
        <w:t> </w:t>
      </w:r>
      <w:r>
        <w:rPr>
          <w:color w:val="262828"/>
          <w:w w:val="105"/>
          <w:sz w:val="26"/>
        </w:rPr>
        <w:t>инвалидности,</w:t>
      </w:r>
      <w:r>
        <w:rPr>
          <w:color w:val="262828"/>
          <w:spacing w:val="-5"/>
          <w:w w:val="105"/>
          <w:sz w:val="26"/>
        </w:rPr>
        <w:t> </w:t>
      </w:r>
      <w:r>
        <w:rPr>
          <w:color w:val="262828"/>
          <w:w w:val="105"/>
          <w:sz w:val="26"/>
        </w:rPr>
        <w:t>при</w:t>
      </w:r>
      <w:r>
        <w:rPr>
          <w:color w:val="262828"/>
          <w:spacing w:val="-22"/>
          <w:w w:val="105"/>
          <w:sz w:val="26"/>
        </w:rPr>
        <w:t> </w:t>
      </w:r>
      <w:r>
        <w:rPr>
          <w:color w:val="262828"/>
          <w:w w:val="105"/>
          <w:sz w:val="26"/>
        </w:rPr>
        <w:t>амбулаторном</w:t>
      </w:r>
      <w:r>
        <w:rPr>
          <w:color w:val="262828"/>
          <w:spacing w:val="4"/>
          <w:w w:val="105"/>
          <w:sz w:val="26"/>
        </w:rPr>
        <w:t> </w:t>
      </w:r>
      <w:r>
        <w:rPr>
          <w:color w:val="262828"/>
          <w:w w:val="105"/>
          <w:sz w:val="26"/>
        </w:rPr>
        <w:t>лечении которых</w:t>
      </w:r>
      <w:r>
        <w:rPr>
          <w:color w:val="262828"/>
          <w:spacing w:val="-21"/>
          <w:w w:val="105"/>
          <w:sz w:val="26"/>
        </w:rPr>
        <w:t> </w:t>
      </w:r>
      <w:r>
        <w:rPr>
          <w:color w:val="262828"/>
          <w:w w:val="105"/>
          <w:sz w:val="26"/>
        </w:rPr>
        <w:t>лекарственные</w:t>
      </w:r>
      <w:r>
        <w:rPr>
          <w:color w:val="262828"/>
          <w:spacing w:val="-5"/>
          <w:w w:val="105"/>
          <w:sz w:val="26"/>
        </w:rPr>
        <w:t> </w:t>
      </w:r>
      <w:r>
        <w:rPr>
          <w:color w:val="262828"/>
          <w:w w:val="105"/>
          <w:sz w:val="26"/>
        </w:rPr>
        <w:t>препараты</w:t>
      </w:r>
      <w:r>
        <w:rPr>
          <w:color w:val="262828"/>
          <w:spacing w:val="-16"/>
          <w:w w:val="105"/>
          <w:sz w:val="26"/>
        </w:rPr>
        <w:t> </w:t>
      </w:r>
      <w:r>
        <w:rPr>
          <w:color w:val="262828"/>
          <w:w w:val="105"/>
          <w:sz w:val="26"/>
        </w:rPr>
        <w:t>и</w:t>
      </w:r>
      <w:r>
        <w:rPr>
          <w:color w:val="262828"/>
          <w:spacing w:val="-19"/>
          <w:w w:val="105"/>
          <w:sz w:val="26"/>
        </w:rPr>
        <w:t> </w:t>
      </w:r>
      <w:r>
        <w:rPr>
          <w:color w:val="262828"/>
          <w:w w:val="105"/>
          <w:sz w:val="26"/>
        </w:rPr>
        <w:t>медицинские</w:t>
      </w:r>
      <w:r>
        <w:rPr>
          <w:color w:val="262828"/>
          <w:spacing w:val="-11"/>
          <w:w w:val="105"/>
          <w:sz w:val="26"/>
        </w:rPr>
        <w:t> </w:t>
      </w:r>
      <w:r>
        <w:rPr>
          <w:color w:val="262828"/>
          <w:w w:val="105"/>
          <w:sz w:val="26"/>
        </w:rPr>
        <w:t>изделия</w:t>
      </w:r>
      <w:r>
        <w:rPr>
          <w:color w:val="262828"/>
          <w:spacing w:val="-17"/>
          <w:w w:val="105"/>
          <w:sz w:val="26"/>
        </w:rPr>
        <w:t> </w:t>
      </w:r>
      <w:r>
        <w:rPr>
          <w:color w:val="262828"/>
          <w:w w:val="105"/>
          <w:sz w:val="26"/>
        </w:rPr>
        <w:t>в</w:t>
      </w:r>
      <w:r>
        <w:rPr>
          <w:color w:val="262828"/>
          <w:spacing w:val="-23"/>
          <w:w w:val="105"/>
          <w:sz w:val="26"/>
        </w:rPr>
        <w:t> </w:t>
      </w:r>
      <w:r>
        <w:rPr>
          <w:color w:val="262828"/>
          <w:w w:val="105"/>
          <w:sz w:val="26"/>
        </w:rPr>
        <w:t>соответствии</w:t>
      </w:r>
      <w:r>
        <w:rPr>
          <w:color w:val="262828"/>
          <w:spacing w:val="-12"/>
          <w:w w:val="105"/>
          <w:sz w:val="26"/>
        </w:rPr>
        <w:t> </w:t>
      </w:r>
      <w:r>
        <w:rPr>
          <w:color w:val="262828"/>
          <w:w w:val="105"/>
          <w:sz w:val="26"/>
        </w:rPr>
        <w:t>с</w:t>
      </w:r>
      <w:r>
        <w:rPr>
          <w:color w:val="262828"/>
          <w:spacing w:val="-17"/>
          <w:w w:val="105"/>
          <w:sz w:val="26"/>
        </w:rPr>
        <w:t> </w:t>
      </w:r>
      <w:r>
        <w:rPr>
          <w:color w:val="3D3D3F"/>
          <w:w w:val="105"/>
          <w:sz w:val="26"/>
        </w:rPr>
        <w:t>законо­</w:t>
      </w:r>
      <w:r>
        <w:rPr>
          <w:color w:val="262828"/>
          <w:w w:val="105"/>
          <w:sz w:val="26"/>
        </w:rPr>
        <w:t> дательством Российской Федерации отпускаются по рецептам врачей бесплатно. Перечень</w:t>
      </w:r>
      <w:r>
        <w:rPr>
          <w:color w:val="262828"/>
          <w:spacing w:val="-31"/>
          <w:w w:val="105"/>
          <w:sz w:val="26"/>
        </w:rPr>
        <w:t> </w:t>
      </w:r>
      <w:r>
        <w:rPr>
          <w:color w:val="262828"/>
          <w:w w:val="105"/>
          <w:sz w:val="26"/>
        </w:rPr>
        <w:t>медицинских</w:t>
      </w:r>
      <w:r>
        <w:rPr>
          <w:color w:val="262828"/>
          <w:spacing w:val="-26"/>
          <w:w w:val="105"/>
          <w:sz w:val="26"/>
        </w:rPr>
        <w:t> </w:t>
      </w:r>
      <w:r>
        <w:rPr>
          <w:color w:val="262828"/>
          <w:w w:val="105"/>
          <w:sz w:val="26"/>
        </w:rPr>
        <w:t>организаций,</w:t>
      </w:r>
      <w:r>
        <w:rPr>
          <w:color w:val="262828"/>
          <w:spacing w:val="-23"/>
          <w:w w:val="105"/>
          <w:sz w:val="26"/>
        </w:rPr>
        <w:t> </w:t>
      </w:r>
      <w:r>
        <w:rPr>
          <w:color w:val="262828"/>
          <w:w w:val="105"/>
          <w:sz w:val="26"/>
        </w:rPr>
        <w:t>подведомственных</w:t>
      </w:r>
      <w:r>
        <w:rPr>
          <w:color w:val="262828"/>
          <w:spacing w:val="-32"/>
          <w:w w:val="105"/>
          <w:sz w:val="26"/>
        </w:rPr>
        <w:t> </w:t>
      </w:r>
      <w:r>
        <w:rPr>
          <w:color w:val="262828"/>
          <w:w w:val="105"/>
          <w:sz w:val="26"/>
        </w:rPr>
        <w:t>Министерству</w:t>
      </w:r>
      <w:r>
        <w:rPr>
          <w:color w:val="262828"/>
          <w:spacing w:val="-24"/>
          <w:w w:val="105"/>
          <w:sz w:val="26"/>
        </w:rPr>
        <w:t> </w:t>
      </w:r>
      <w:r>
        <w:rPr>
          <w:color w:val="262828"/>
          <w:w w:val="105"/>
          <w:sz w:val="26"/>
        </w:rPr>
        <w:t>здравоохра­ нения</w:t>
      </w:r>
      <w:r>
        <w:rPr>
          <w:color w:val="262828"/>
          <w:spacing w:val="-30"/>
          <w:w w:val="105"/>
          <w:sz w:val="26"/>
        </w:rPr>
        <w:t> </w:t>
      </w:r>
      <w:r>
        <w:rPr>
          <w:color w:val="262828"/>
          <w:w w:val="105"/>
          <w:sz w:val="26"/>
        </w:rPr>
        <w:t>Республики</w:t>
      </w:r>
      <w:r>
        <w:rPr>
          <w:color w:val="262828"/>
          <w:spacing w:val="-14"/>
          <w:w w:val="105"/>
          <w:sz w:val="26"/>
        </w:rPr>
        <w:t> </w:t>
      </w:r>
      <w:r>
        <w:rPr>
          <w:color w:val="262828"/>
          <w:w w:val="105"/>
          <w:sz w:val="26"/>
        </w:rPr>
        <w:t>Татарстан,</w:t>
      </w:r>
      <w:r>
        <w:rPr>
          <w:color w:val="262828"/>
          <w:spacing w:val="-17"/>
          <w:w w:val="105"/>
          <w:sz w:val="26"/>
        </w:rPr>
        <w:t> </w:t>
      </w:r>
      <w:r>
        <w:rPr>
          <w:color w:val="262828"/>
          <w:w w:val="105"/>
          <w:sz w:val="26"/>
        </w:rPr>
        <w:t>уполномоченных</w:t>
      </w:r>
      <w:r>
        <w:rPr>
          <w:color w:val="262828"/>
          <w:spacing w:val="-32"/>
          <w:w w:val="105"/>
          <w:sz w:val="26"/>
        </w:rPr>
        <w:t> </w:t>
      </w:r>
      <w:r>
        <w:rPr>
          <w:color w:val="262828"/>
          <w:w w:val="105"/>
          <w:sz w:val="26"/>
        </w:rPr>
        <w:t>проводить</w:t>
      </w:r>
      <w:r>
        <w:rPr>
          <w:color w:val="262828"/>
          <w:spacing w:val="-22"/>
          <w:w w:val="105"/>
          <w:sz w:val="26"/>
        </w:rPr>
        <w:t> </w:t>
      </w:r>
      <w:r>
        <w:rPr>
          <w:color w:val="262828"/>
          <w:w w:val="105"/>
          <w:sz w:val="26"/>
        </w:rPr>
        <w:t>в</w:t>
      </w:r>
      <w:r>
        <w:rPr>
          <w:color w:val="262828"/>
          <w:spacing w:val="-23"/>
          <w:w w:val="105"/>
          <w:sz w:val="26"/>
        </w:rPr>
        <w:t> </w:t>
      </w:r>
      <w:r>
        <w:rPr>
          <w:color w:val="262828"/>
          <w:w w:val="105"/>
          <w:sz w:val="26"/>
        </w:rPr>
        <w:t>установленном</w:t>
      </w:r>
      <w:r>
        <w:rPr>
          <w:color w:val="262828"/>
          <w:spacing w:val="-14"/>
          <w:w w:val="105"/>
          <w:sz w:val="26"/>
        </w:rPr>
        <w:t> </w:t>
      </w:r>
      <w:r>
        <w:rPr>
          <w:color w:val="262828"/>
          <w:w w:val="105"/>
          <w:sz w:val="26"/>
        </w:rPr>
        <w:t>порядке врачебные комиссии в целях принятия решений о назначении </w:t>
      </w:r>
      <w:r>
        <w:rPr>
          <w:color w:val="262828"/>
          <w:spacing w:val="-5"/>
          <w:w w:val="105"/>
          <w:sz w:val="26"/>
        </w:rPr>
        <w:t>незарегистрирован</w:t>
      </w:r>
      <w:r>
        <w:rPr>
          <w:color w:val="010103"/>
          <w:spacing w:val="-5"/>
          <w:w w:val="105"/>
          <w:sz w:val="26"/>
        </w:rPr>
        <w:t>­</w:t>
      </w:r>
      <w:r>
        <w:rPr>
          <w:color w:val="262828"/>
          <w:spacing w:val="-5"/>
          <w:w w:val="105"/>
          <w:sz w:val="26"/>
        </w:rPr>
        <w:t> </w:t>
      </w:r>
      <w:r>
        <w:rPr>
          <w:color w:val="262828"/>
          <w:w w:val="105"/>
          <w:sz w:val="24"/>
        </w:rPr>
        <w:t>ных </w:t>
      </w:r>
      <w:r>
        <w:rPr>
          <w:color w:val="3D3D3F"/>
          <w:w w:val="105"/>
          <w:sz w:val="24"/>
        </w:rPr>
        <w:t>лекарственных </w:t>
      </w:r>
      <w:r>
        <w:rPr>
          <w:color w:val="262828"/>
          <w:w w:val="105"/>
          <w:sz w:val="24"/>
        </w:rPr>
        <w:t>препаратов, приведен </w:t>
      </w:r>
      <w:r>
        <w:rPr>
          <w:color w:val="3D3D3F"/>
          <w:w w:val="105"/>
          <w:sz w:val="24"/>
        </w:rPr>
        <w:t>в пункте 20 </w:t>
      </w:r>
      <w:r>
        <w:rPr>
          <w:color w:val="262828"/>
          <w:w w:val="105"/>
          <w:sz w:val="24"/>
        </w:rPr>
        <w:t>раздела VI</w:t>
      </w:r>
      <w:r>
        <w:rPr>
          <w:color w:val="262828"/>
          <w:spacing w:val="7"/>
          <w:w w:val="105"/>
          <w:sz w:val="24"/>
        </w:rPr>
        <w:t> </w:t>
      </w:r>
      <w:r>
        <w:rPr>
          <w:color w:val="262828"/>
          <w:w w:val="105"/>
          <w:sz w:val="24"/>
        </w:rPr>
        <w:t>Программы</w:t>
      </w:r>
      <w:r>
        <w:rPr>
          <w:color w:val="010103"/>
          <w:w w:val="105"/>
          <w:sz w:val="24"/>
        </w:rPr>
        <w:t>.</w:t>
      </w:r>
    </w:p>
    <w:p>
      <w:pPr>
        <w:pStyle w:val="ListParagraph"/>
        <w:numPr>
          <w:ilvl w:val="0"/>
          <w:numId w:val="16"/>
        </w:numPr>
        <w:tabs>
          <w:tab w:pos="1819" w:val="left" w:leader="none"/>
        </w:tabs>
        <w:spacing w:line="608" w:lineRule="exact" w:before="63" w:after="0"/>
        <w:ind w:left="1200" w:right="468" w:firstLine="231"/>
        <w:jc w:val="both"/>
        <w:rPr>
          <w:color w:val="262828"/>
          <w:sz w:val="26"/>
        </w:rPr>
      </w:pPr>
      <w:r>
        <w:rPr>
          <w:color w:val="262828"/>
          <w:sz w:val="26"/>
        </w:rPr>
        <w:t>Порядок оказания медицинской помощи иностранным гражданам Иностранным  гражданам,  временно  или  постоянно  проживающим</w:t>
      </w:r>
      <w:r>
        <w:rPr>
          <w:color w:val="262828"/>
          <w:spacing w:val="30"/>
          <w:sz w:val="26"/>
        </w:rPr>
        <w:t> </w:t>
      </w:r>
      <w:r>
        <w:rPr>
          <w:color w:val="262828"/>
          <w:sz w:val="26"/>
        </w:rPr>
        <w:t>(временно</w:t>
      </w:r>
    </w:p>
    <w:p>
      <w:pPr>
        <w:pStyle w:val="BodyText"/>
        <w:spacing w:line="239" w:lineRule="exact"/>
        <w:ind w:left="543"/>
        <w:jc w:val="left"/>
      </w:pPr>
      <w:r>
        <w:rPr>
          <w:color w:val="262828"/>
          <w:w w:val="105"/>
        </w:rPr>
        <w:t>пребывающим)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Российской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Федерации,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медицинская</w:t>
      </w:r>
      <w:r>
        <w:rPr>
          <w:color w:val="262828"/>
          <w:spacing w:val="-8"/>
          <w:w w:val="105"/>
        </w:rPr>
        <w:t> </w:t>
      </w:r>
      <w:r>
        <w:rPr>
          <w:color w:val="262828"/>
          <w:w w:val="105"/>
        </w:rPr>
        <w:t>помощь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оказывается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соот­</w:t>
      </w:r>
    </w:p>
    <w:p>
      <w:pPr>
        <w:pStyle w:val="BodyText"/>
        <w:spacing w:before="6"/>
        <w:ind w:left="542"/>
        <w:jc w:val="left"/>
      </w:pPr>
      <w:r>
        <w:rPr>
          <w:color w:val="262828"/>
        </w:rPr>
        <w:t>ветствии  с  Правилами  оказания  медицинской  помощи  иностранным  гражданам</w:t>
      </w:r>
      <w:r>
        <w:rPr>
          <w:color w:val="262828"/>
          <w:spacing w:val="15"/>
        </w:rPr>
        <w:t> </w:t>
      </w:r>
      <w:r>
        <w:rPr>
          <w:color w:val="262828"/>
        </w:rPr>
        <w:t>на</w:t>
      </w:r>
    </w:p>
    <w:p>
      <w:pPr>
        <w:spacing w:after="0"/>
        <w:jc w:val="left"/>
        <w:sectPr>
          <w:pgSz w:w="11900" w:h="16840"/>
          <w:pgMar w:header="925" w:footer="0" w:top="1200" w:bottom="280" w:left="840" w:right="360"/>
        </w:sectPr>
      </w:pPr>
    </w:p>
    <w:p>
      <w:pPr>
        <w:pStyle w:val="BodyText"/>
        <w:spacing w:before="7"/>
        <w:jc w:val="left"/>
        <w:rPr>
          <w:sz w:val="16"/>
        </w:rPr>
      </w:pPr>
    </w:p>
    <w:p>
      <w:pPr>
        <w:pStyle w:val="BodyText"/>
        <w:spacing w:line="247" w:lineRule="auto" w:before="90"/>
        <w:ind w:left="575" w:right="447" w:firstLine="2"/>
      </w:pPr>
      <w:r>
        <w:rPr>
          <w:color w:val="26282A"/>
        </w:rPr>
        <w:t>территории Российской Федерации, уrвержденными постановлением Правительства Российской Федерации от 6 марта 2013 г. </w:t>
      </w:r>
      <w:r>
        <w:rPr>
          <w:rFonts w:ascii="Arial" w:hAnsi="Arial"/>
          <w:color w:val="26282A"/>
          <w:sz w:val="25"/>
        </w:rPr>
        <w:t>№ </w:t>
      </w:r>
      <w:r>
        <w:rPr>
          <w:color w:val="26282A"/>
        </w:rPr>
        <w:t>186 «Об уrверждении Правил оказания медицинской помощи иностранным гражданам на территории Российской Федера­ ции».</w:t>
      </w:r>
    </w:p>
    <w:p>
      <w:pPr>
        <w:pStyle w:val="BodyText"/>
        <w:spacing w:line="247" w:lineRule="auto" w:before="15"/>
        <w:ind w:left="579" w:right="437" w:firstLine="672"/>
      </w:pPr>
      <w:r>
        <w:rPr>
          <w:color w:val="26282A"/>
          <w:w w:val="105"/>
        </w:rPr>
        <w:t>Медицинская</w:t>
      </w:r>
      <w:r>
        <w:rPr>
          <w:color w:val="26282A"/>
          <w:spacing w:val="-12"/>
          <w:w w:val="105"/>
        </w:rPr>
        <w:t> </w:t>
      </w:r>
      <w:r>
        <w:rPr>
          <w:color w:val="26282A"/>
          <w:w w:val="105"/>
        </w:rPr>
        <w:t>помощь</w:t>
      </w:r>
      <w:r>
        <w:rPr>
          <w:color w:val="26282A"/>
          <w:spacing w:val="-27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21"/>
          <w:w w:val="105"/>
        </w:rPr>
        <w:t> </w:t>
      </w:r>
      <w:r>
        <w:rPr>
          <w:color w:val="26282A"/>
          <w:w w:val="105"/>
        </w:rPr>
        <w:t>экстренной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форме</w:t>
      </w:r>
      <w:r>
        <w:rPr>
          <w:color w:val="26282A"/>
          <w:spacing w:val="-28"/>
          <w:w w:val="105"/>
        </w:rPr>
        <w:t> </w:t>
      </w:r>
      <w:r>
        <w:rPr>
          <w:color w:val="26282A"/>
          <w:w w:val="105"/>
        </w:rPr>
        <w:t>при</w:t>
      </w:r>
      <w:r>
        <w:rPr>
          <w:color w:val="26282A"/>
          <w:spacing w:val="-30"/>
          <w:w w:val="105"/>
        </w:rPr>
        <w:t> </w:t>
      </w:r>
      <w:r>
        <w:rPr>
          <w:color w:val="26282A"/>
          <w:w w:val="105"/>
        </w:rPr>
        <w:t>внезапных</w:t>
      </w:r>
      <w:r>
        <w:rPr>
          <w:color w:val="26282A"/>
          <w:spacing w:val="-20"/>
          <w:w w:val="105"/>
        </w:rPr>
        <w:t> </w:t>
      </w:r>
      <w:r>
        <w:rPr>
          <w:color w:val="26282A"/>
          <w:w w:val="105"/>
        </w:rPr>
        <w:t>острых</w:t>
      </w:r>
      <w:r>
        <w:rPr>
          <w:color w:val="26282A"/>
          <w:spacing w:val="-20"/>
          <w:w w:val="105"/>
        </w:rPr>
        <w:t> </w:t>
      </w:r>
      <w:r>
        <w:rPr>
          <w:color w:val="26282A"/>
          <w:w w:val="105"/>
        </w:rPr>
        <w:t>заболевани­ ях,</w:t>
      </w:r>
      <w:r>
        <w:rPr>
          <w:color w:val="26282A"/>
          <w:spacing w:val="-33"/>
          <w:w w:val="105"/>
        </w:rPr>
        <w:t> </w:t>
      </w:r>
      <w:r>
        <w:rPr>
          <w:color w:val="26282A"/>
          <w:w w:val="105"/>
        </w:rPr>
        <w:t>состояниях,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обострении</w:t>
      </w:r>
      <w:r>
        <w:rPr>
          <w:color w:val="26282A"/>
          <w:spacing w:val="-25"/>
          <w:w w:val="105"/>
        </w:rPr>
        <w:t> </w:t>
      </w:r>
      <w:r>
        <w:rPr>
          <w:color w:val="26282A"/>
          <w:w w:val="105"/>
        </w:rPr>
        <w:t>хронических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заболеваний,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представляющих</w:t>
      </w:r>
      <w:r>
        <w:rPr>
          <w:color w:val="26282A"/>
          <w:spacing w:val="-38"/>
          <w:w w:val="105"/>
        </w:rPr>
        <w:t> </w:t>
      </w:r>
      <w:r>
        <w:rPr>
          <w:color w:val="26282A"/>
          <w:w w:val="105"/>
        </w:rPr>
        <w:t>угрозу</w:t>
      </w:r>
      <w:r>
        <w:rPr>
          <w:color w:val="26282A"/>
          <w:spacing w:val="-29"/>
          <w:w w:val="105"/>
        </w:rPr>
        <w:t> </w:t>
      </w:r>
      <w:r>
        <w:rPr>
          <w:color w:val="26282A"/>
          <w:w w:val="105"/>
        </w:rPr>
        <w:t>жиз­ ни, оказывается иностранным гражданам</w:t>
      </w:r>
      <w:r>
        <w:rPr>
          <w:color w:val="26282A"/>
          <w:spacing w:val="-30"/>
          <w:w w:val="105"/>
        </w:rPr>
        <w:t> </w:t>
      </w:r>
      <w:r>
        <w:rPr>
          <w:color w:val="26282A"/>
          <w:w w:val="105"/>
        </w:rPr>
        <w:t>бесплатно.</w:t>
      </w:r>
    </w:p>
    <w:p>
      <w:pPr>
        <w:pStyle w:val="BodyText"/>
        <w:spacing w:line="244" w:lineRule="auto" w:before="19"/>
        <w:ind w:left="570" w:right="440" w:firstLine="685"/>
      </w:pPr>
      <w:r>
        <w:rPr>
          <w:color w:val="26282A"/>
          <w:w w:val="105"/>
        </w:rPr>
        <w:t>Скорая медицинская помощь (в том числе скорая специализированная меди­ </w:t>
      </w:r>
      <w:r>
        <w:rPr>
          <w:color w:val="26282A"/>
          <w:spacing w:val="-1"/>
          <w:w w:val="103"/>
        </w:rPr>
        <w:t>цинск</w:t>
      </w:r>
      <w:r>
        <w:rPr>
          <w:color w:val="26282A"/>
          <w:spacing w:val="-3"/>
          <w:w w:val="103"/>
        </w:rPr>
        <w:t>а</w:t>
      </w:r>
      <w:r>
        <w:rPr>
          <w:color w:val="26282A"/>
          <w:spacing w:val="-127"/>
          <w:w w:val="103"/>
        </w:rPr>
        <w:t>я</w:t>
      </w:r>
      <w:r>
        <w:rPr>
          <w:color w:val="BCBCBC"/>
          <w:w w:val="103"/>
        </w:rPr>
        <w:t>-</w:t>
      </w:r>
      <w:r>
        <w:rPr>
          <w:color w:val="BCBCBC"/>
        </w:rPr>
        <w:t>   </w:t>
      </w:r>
      <w:r>
        <w:rPr>
          <w:color w:val="26282A"/>
          <w:spacing w:val="-1"/>
          <w:w w:val="101"/>
        </w:rPr>
        <w:t>помощь</w:t>
      </w:r>
      <w:r>
        <w:rPr>
          <w:color w:val="26282A"/>
          <w:w w:val="101"/>
        </w:rPr>
        <w:t>)</w:t>
      </w:r>
      <w:r>
        <w:rPr>
          <w:color w:val="26282A"/>
        </w:rPr>
        <w:t>   </w:t>
      </w:r>
      <w:r>
        <w:rPr>
          <w:color w:val="26282A"/>
          <w:w w:val="102"/>
        </w:rPr>
        <w:t>оказывается</w:t>
      </w:r>
      <w:r>
        <w:rPr>
          <w:color w:val="26282A"/>
        </w:rPr>
        <w:t>  </w:t>
      </w:r>
      <w:r>
        <w:rPr>
          <w:color w:val="26282A"/>
          <w:spacing w:val="-1"/>
          <w:w w:val="103"/>
        </w:rPr>
        <w:t>пр</w:t>
      </w:r>
      <w:r>
        <w:rPr>
          <w:color w:val="26282A"/>
          <w:w w:val="103"/>
        </w:rPr>
        <w:t>и</w:t>
      </w:r>
      <w:r>
        <w:rPr>
          <w:color w:val="26282A"/>
        </w:rPr>
        <w:t>  </w:t>
      </w:r>
      <w:r>
        <w:rPr>
          <w:color w:val="26282A"/>
          <w:w w:val="101"/>
        </w:rPr>
        <w:t>заболеваниях,</w:t>
      </w:r>
      <w:r>
        <w:rPr>
          <w:color w:val="26282A"/>
        </w:rPr>
        <w:t>  </w:t>
      </w:r>
      <w:r>
        <w:rPr>
          <w:color w:val="26282A"/>
          <w:spacing w:val="-1"/>
          <w:w w:val="101"/>
        </w:rPr>
        <w:t>несчастны</w:t>
      </w:r>
      <w:r>
        <w:rPr>
          <w:color w:val="26282A"/>
          <w:w w:val="101"/>
        </w:rPr>
        <w:t>х</w:t>
      </w:r>
      <w:r>
        <w:rPr>
          <w:color w:val="26282A"/>
        </w:rPr>
        <w:t>   </w:t>
      </w:r>
      <w:r>
        <w:rPr>
          <w:color w:val="26282A"/>
          <w:spacing w:val="-1"/>
          <w:w w:val="101"/>
        </w:rPr>
        <w:t>слу</w:t>
      </w:r>
      <w:r>
        <w:rPr>
          <w:color w:val="26282A"/>
          <w:spacing w:val="-9"/>
          <w:w w:val="101"/>
        </w:rPr>
        <w:t>ч</w:t>
      </w:r>
      <w:r>
        <w:rPr>
          <w:color w:val="26282A"/>
          <w:spacing w:val="-1"/>
          <w:w w:val="106"/>
        </w:rPr>
        <w:t>ая</w:t>
      </w:r>
      <w:r>
        <w:rPr>
          <w:color w:val="26282A"/>
          <w:spacing w:val="-23"/>
          <w:w w:val="106"/>
        </w:rPr>
        <w:t>х</w:t>
      </w:r>
      <w:r>
        <w:rPr>
          <w:color w:val="464648"/>
          <w:w w:val="106"/>
        </w:rPr>
        <w:t>,</w:t>
      </w:r>
      <w:r>
        <w:rPr>
          <w:color w:val="464648"/>
        </w:rPr>
        <w:t>  </w:t>
      </w:r>
      <w:r>
        <w:rPr>
          <w:color w:val="26282A"/>
          <w:w w:val="103"/>
        </w:rPr>
        <w:t>травмах, </w:t>
      </w:r>
      <w:r>
        <w:rPr>
          <w:color w:val="26282A"/>
          <w:w w:val="105"/>
        </w:rPr>
        <w:t>отравлениях и других состояниях, требующих срочного медицинского вмешатель­ ства.</w:t>
      </w:r>
    </w:p>
    <w:p>
      <w:pPr>
        <w:pStyle w:val="BodyText"/>
        <w:spacing w:line="252" w:lineRule="auto" w:before="18"/>
        <w:ind w:left="568" w:right="438" w:firstLine="683"/>
      </w:pPr>
      <w:r>
        <w:rPr>
          <w:color w:val="26282A"/>
          <w:w w:val="105"/>
        </w:rPr>
        <w:t>Медицинская помощь в неотложной форме (за исключением скорой</w:t>
      </w:r>
      <w:r>
        <w:rPr>
          <w:color w:val="464648"/>
          <w:w w:val="105"/>
        </w:rPr>
        <w:t>, </w:t>
      </w:r>
      <w:r>
        <w:rPr>
          <w:color w:val="26282A"/>
          <w:w w:val="105"/>
        </w:rPr>
        <w:t>в том числе</w:t>
      </w:r>
      <w:r>
        <w:rPr>
          <w:color w:val="26282A"/>
          <w:spacing w:val="-31"/>
          <w:w w:val="105"/>
        </w:rPr>
        <w:t> </w:t>
      </w:r>
      <w:r>
        <w:rPr>
          <w:color w:val="26282A"/>
          <w:w w:val="105"/>
        </w:rPr>
        <w:t>скорой</w:t>
      </w:r>
      <w:r>
        <w:rPr>
          <w:color w:val="26282A"/>
          <w:spacing w:val="-24"/>
          <w:w w:val="105"/>
        </w:rPr>
        <w:t> </w:t>
      </w:r>
      <w:r>
        <w:rPr>
          <w:color w:val="26282A"/>
          <w:w w:val="105"/>
        </w:rPr>
        <w:t>специализированной,</w:t>
      </w:r>
      <w:r>
        <w:rPr>
          <w:color w:val="26282A"/>
          <w:spacing w:val="-26"/>
          <w:w w:val="105"/>
        </w:rPr>
        <w:t> </w:t>
      </w:r>
      <w:r>
        <w:rPr>
          <w:color w:val="26282A"/>
          <w:w w:val="105"/>
        </w:rPr>
        <w:t>медицинской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помощи)</w:t>
      </w:r>
      <w:r>
        <w:rPr>
          <w:color w:val="26282A"/>
          <w:spacing w:val="-24"/>
          <w:w w:val="105"/>
        </w:rPr>
        <w:t> </w:t>
      </w:r>
      <w:r>
        <w:rPr>
          <w:color w:val="26282A"/>
          <w:w w:val="105"/>
        </w:rPr>
        <w:t>и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плановой</w:t>
      </w:r>
      <w:r>
        <w:rPr>
          <w:color w:val="26282A"/>
          <w:spacing w:val="-26"/>
          <w:w w:val="105"/>
        </w:rPr>
        <w:t> </w:t>
      </w:r>
      <w:r>
        <w:rPr>
          <w:color w:val="26282A"/>
          <w:w w:val="105"/>
        </w:rPr>
        <w:t>форме</w:t>
      </w:r>
      <w:r>
        <w:rPr>
          <w:color w:val="26282A"/>
          <w:spacing w:val="-28"/>
          <w:w w:val="105"/>
        </w:rPr>
        <w:t> </w:t>
      </w:r>
      <w:r>
        <w:rPr>
          <w:color w:val="26282A"/>
          <w:spacing w:val="-5"/>
          <w:w w:val="105"/>
        </w:rPr>
        <w:t>оказы</w:t>
      </w:r>
      <w:r>
        <w:rPr>
          <w:color w:val="050707"/>
          <w:spacing w:val="-5"/>
          <w:w w:val="105"/>
        </w:rPr>
        <w:t>­ </w:t>
      </w:r>
      <w:r>
        <w:rPr>
          <w:color w:val="26282A"/>
          <w:w w:val="105"/>
        </w:rPr>
        <w:t>вается в соответствии с договорами о предоставлении</w:t>
      </w:r>
      <w:r>
        <w:rPr>
          <w:color w:val="26282A"/>
          <w:spacing w:val="-53"/>
          <w:w w:val="105"/>
        </w:rPr>
        <w:t> </w:t>
      </w:r>
      <w:r>
        <w:rPr>
          <w:color w:val="26282A"/>
          <w:w w:val="105"/>
        </w:rPr>
        <w:t>платных медицинских услуг</w:t>
      </w:r>
    </w:p>
    <w:p>
      <w:pPr>
        <w:pStyle w:val="BodyText"/>
        <w:spacing w:line="172" w:lineRule="auto" w:before="68"/>
        <w:ind w:left="573" w:right="468" w:hanging="5"/>
        <w:rPr>
          <w:b/>
          <w:sz w:val="39"/>
        </w:rPr>
      </w:pPr>
      <w:r>
        <w:rPr>
          <w:color w:val="26282A"/>
        </w:rPr>
        <w:t>либо договорами  добровольного  медицинского  страхования  и  (или) закточенными в пользу иностранных граждан договорами в сфере</w:t>
      </w:r>
      <w:r>
        <w:rPr>
          <w:color w:val="26282A"/>
          <w:spacing w:val="-12"/>
        </w:rPr>
        <w:t> </w:t>
      </w:r>
      <w:r>
        <w:rPr>
          <w:b/>
          <w:color w:val="26282A"/>
          <w:sz w:val="39"/>
        </w:rPr>
        <w:t>оме.</w:t>
      </w:r>
    </w:p>
    <w:p>
      <w:pPr>
        <w:pStyle w:val="BodyText"/>
        <w:spacing w:line="297" w:lineRule="exact" w:before="23"/>
        <w:ind w:left="570" w:firstLine="671"/>
      </w:pPr>
      <w:r>
        <w:rPr>
          <w:color w:val="26282A"/>
          <w:w w:val="105"/>
        </w:rPr>
        <w:t>Иностранным гражданам, застрахованным по ОМС на территории Российской</w:t>
      </w:r>
    </w:p>
    <w:p>
      <w:pPr>
        <w:pStyle w:val="BodyText"/>
        <w:spacing w:line="168" w:lineRule="auto" w:before="70"/>
        <w:ind w:left="568" w:right="438" w:firstLine="1"/>
        <w:rPr>
          <w:b/>
          <w:sz w:val="39"/>
        </w:rPr>
      </w:pPr>
      <w:r>
        <w:rPr>
          <w:color w:val="26282A"/>
        </w:rPr>
        <w:t>Федерации</w:t>
      </w:r>
      <w:r>
        <w:rPr>
          <w:color w:val="464648"/>
        </w:rPr>
        <w:t>, </w:t>
      </w:r>
      <w:r>
        <w:rPr>
          <w:color w:val="26282A"/>
        </w:rPr>
        <w:t>медицинская помощь оказывается в порядке, установленном законода</w:t>
      </w:r>
      <w:r>
        <w:rPr>
          <w:color w:val="050707"/>
        </w:rPr>
        <w:t>­ </w:t>
      </w:r>
      <w:r>
        <w:rPr>
          <w:color w:val="26282A"/>
        </w:rPr>
        <w:t>тельством в сфере </w:t>
      </w:r>
      <w:r>
        <w:rPr>
          <w:b/>
          <w:color w:val="26282A"/>
          <w:sz w:val="39"/>
        </w:rPr>
        <w:t>оме.</w:t>
      </w:r>
    </w:p>
    <w:p>
      <w:pPr>
        <w:pStyle w:val="ListParagraph"/>
        <w:numPr>
          <w:ilvl w:val="0"/>
          <w:numId w:val="16"/>
        </w:numPr>
        <w:tabs>
          <w:tab w:pos="3053" w:val="left" w:leader="none"/>
        </w:tabs>
        <w:spacing w:line="252" w:lineRule="auto" w:before="347" w:after="0"/>
        <w:ind w:left="3918" w:right="1886" w:hanging="1254"/>
        <w:jc w:val="left"/>
        <w:rPr>
          <w:color w:val="26282A"/>
          <w:sz w:val="26"/>
        </w:rPr>
      </w:pPr>
      <w:r>
        <w:rPr>
          <w:color w:val="26282A"/>
          <w:w w:val="105"/>
          <w:sz w:val="26"/>
        </w:rPr>
        <w:t>Порядок</w:t>
      </w:r>
      <w:r>
        <w:rPr>
          <w:color w:val="26282A"/>
          <w:spacing w:val="-47"/>
          <w:w w:val="105"/>
          <w:sz w:val="26"/>
        </w:rPr>
        <w:t> </w:t>
      </w:r>
      <w:r>
        <w:rPr>
          <w:color w:val="26282A"/>
          <w:w w:val="105"/>
          <w:sz w:val="26"/>
        </w:rPr>
        <w:t>информирования</w:t>
      </w:r>
      <w:r>
        <w:rPr>
          <w:color w:val="26282A"/>
          <w:spacing w:val="-54"/>
          <w:w w:val="105"/>
          <w:sz w:val="26"/>
        </w:rPr>
        <w:t> </w:t>
      </w:r>
      <w:r>
        <w:rPr>
          <w:color w:val="26282A"/>
          <w:w w:val="105"/>
          <w:sz w:val="26"/>
        </w:rPr>
        <w:t>граждан</w:t>
      </w:r>
      <w:r>
        <w:rPr>
          <w:color w:val="26282A"/>
          <w:spacing w:val="-44"/>
          <w:w w:val="105"/>
          <w:sz w:val="26"/>
        </w:rPr>
        <w:t> </w:t>
      </w:r>
      <w:r>
        <w:rPr>
          <w:color w:val="26282A"/>
          <w:w w:val="105"/>
          <w:sz w:val="26"/>
        </w:rPr>
        <w:t>о</w:t>
      </w:r>
      <w:r>
        <w:rPr>
          <w:color w:val="26282A"/>
          <w:spacing w:val="-44"/>
          <w:w w:val="105"/>
          <w:sz w:val="26"/>
        </w:rPr>
        <w:t> </w:t>
      </w:r>
      <w:r>
        <w:rPr>
          <w:color w:val="26282A"/>
          <w:w w:val="105"/>
          <w:sz w:val="26"/>
        </w:rPr>
        <w:t>деятельности медицинской</w:t>
      </w:r>
      <w:r>
        <w:rPr>
          <w:color w:val="26282A"/>
          <w:spacing w:val="-5"/>
          <w:w w:val="105"/>
          <w:sz w:val="26"/>
        </w:rPr>
        <w:t> </w:t>
      </w:r>
      <w:r>
        <w:rPr>
          <w:color w:val="26282A"/>
          <w:w w:val="105"/>
          <w:sz w:val="26"/>
        </w:rPr>
        <w:t>организации</w:t>
      </w:r>
    </w:p>
    <w:p>
      <w:pPr>
        <w:pStyle w:val="BodyText"/>
        <w:spacing w:before="4"/>
        <w:jc w:val="left"/>
        <w:rPr>
          <w:sz w:val="27"/>
        </w:rPr>
      </w:pPr>
    </w:p>
    <w:p>
      <w:pPr>
        <w:pStyle w:val="BodyText"/>
        <w:ind w:left="1232"/>
      </w:pPr>
      <w:r>
        <w:rPr>
          <w:color w:val="26282A"/>
          <w:w w:val="105"/>
        </w:rPr>
        <w:t>В соответствии с федеральными законами от 21 ноября 2011 года </w:t>
      </w:r>
      <w:r>
        <w:rPr>
          <w:rFonts w:ascii="Arial" w:hAnsi="Arial"/>
          <w:color w:val="26282A"/>
          <w:w w:val="105"/>
          <w:sz w:val="25"/>
        </w:rPr>
        <w:t>№ </w:t>
      </w:r>
      <w:r>
        <w:rPr>
          <w:color w:val="26282A"/>
          <w:w w:val="105"/>
        </w:rPr>
        <w:t>323-ФЗ</w:t>
      </w:r>
    </w:p>
    <w:p>
      <w:pPr>
        <w:pStyle w:val="BodyText"/>
        <w:spacing w:line="247" w:lineRule="auto" w:before="6"/>
        <w:ind w:left="549" w:right="431" w:firstLine="12"/>
      </w:pPr>
      <w:r>
        <w:rPr>
          <w:color w:val="26282A"/>
          <w:w w:val="105"/>
        </w:rPr>
        <w:t>«Об основах охраны здоровья граждан в Российской Федерации» и от 29 ноября 2010</w:t>
      </w:r>
      <w:r>
        <w:rPr>
          <w:color w:val="26282A"/>
          <w:spacing w:val="-18"/>
          <w:w w:val="105"/>
        </w:rPr>
        <w:t> </w:t>
      </w:r>
      <w:r>
        <w:rPr>
          <w:color w:val="26282A"/>
          <w:w w:val="105"/>
        </w:rPr>
        <w:t>года</w:t>
      </w:r>
      <w:r>
        <w:rPr>
          <w:color w:val="26282A"/>
          <w:spacing w:val="-44"/>
          <w:w w:val="105"/>
        </w:rPr>
        <w:t> </w:t>
      </w:r>
      <w:r>
        <w:rPr>
          <w:rFonts w:ascii="Arial" w:hAnsi="Arial"/>
          <w:color w:val="26282A"/>
          <w:w w:val="105"/>
          <w:sz w:val="25"/>
        </w:rPr>
        <w:t>№</w:t>
      </w:r>
      <w:r>
        <w:rPr>
          <w:rFonts w:ascii="Arial" w:hAnsi="Arial"/>
          <w:color w:val="26282A"/>
          <w:spacing w:val="-38"/>
          <w:w w:val="105"/>
          <w:sz w:val="25"/>
        </w:rPr>
        <w:t> </w:t>
      </w:r>
      <w:r>
        <w:rPr>
          <w:color w:val="26282A"/>
          <w:w w:val="105"/>
        </w:rPr>
        <w:t>326-ФЗ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«Об</w:t>
      </w:r>
      <w:r>
        <w:rPr>
          <w:color w:val="26282A"/>
          <w:spacing w:val="-21"/>
          <w:w w:val="105"/>
        </w:rPr>
        <w:t> </w:t>
      </w:r>
      <w:r>
        <w:rPr>
          <w:color w:val="26282A"/>
          <w:w w:val="105"/>
        </w:rPr>
        <w:t>обязательном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медицинском</w:t>
      </w:r>
      <w:r>
        <w:rPr>
          <w:color w:val="26282A"/>
          <w:spacing w:val="-5"/>
          <w:w w:val="105"/>
        </w:rPr>
        <w:t> </w:t>
      </w:r>
      <w:r>
        <w:rPr>
          <w:color w:val="26282A"/>
          <w:w w:val="105"/>
        </w:rPr>
        <w:t>страховании</w:t>
      </w:r>
      <w:r>
        <w:rPr>
          <w:color w:val="26282A"/>
          <w:spacing w:val="-12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20"/>
          <w:w w:val="105"/>
        </w:rPr>
        <w:t> </w:t>
      </w:r>
      <w:r>
        <w:rPr>
          <w:color w:val="26282A"/>
          <w:w w:val="105"/>
        </w:rPr>
        <w:t>Российской</w:t>
      </w:r>
      <w:r>
        <w:rPr>
          <w:color w:val="26282A"/>
          <w:spacing w:val="-11"/>
          <w:w w:val="105"/>
        </w:rPr>
        <w:t> </w:t>
      </w:r>
      <w:r>
        <w:rPr>
          <w:color w:val="26282A"/>
          <w:w w:val="105"/>
        </w:rPr>
        <w:t>Фе­ дерации» медицинская организация размещает на своем официальном сайте в ин­ формационно-телекоммуникационной сети </w:t>
      </w:r>
      <w:r>
        <w:rPr>
          <w:color w:val="26282A"/>
          <w:spacing w:val="-7"/>
          <w:w w:val="105"/>
        </w:rPr>
        <w:t>«Интернет»</w:t>
      </w:r>
      <w:r>
        <w:rPr>
          <w:color w:val="464648"/>
          <w:spacing w:val="-7"/>
          <w:w w:val="105"/>
        </w:rPr>
        <w:t>, </w:t>
      </w:r>
      <w:r>
        <w:rPr>
          <w:color w:val="26282A"/>
          <w:w w:val="105"/>
        </w:rPr>
        <w:t>а также на информацион­ ных стендах в каждом обособлеююм подразделении медицинской организации </w:t>
      </w:r>
      <w:r>
        <w:rPr>
          <w:color w:val="26282A"/>
          <w:spacing w:val="6"/>
          <w:w w:val="102"/>
        </w:rPr>
        <w:t>(</w:t>
      </w:r>
      <w:r>
        <w:rPr>
          <w:color w:val="26282A"/>
          <w:spacing w:val="-1"/>
          <w:w w:val="102"/>
        </w:rPr>
        <w:t>фельдшерск</w:t>
      </w:r>
      <w:r>
        <w:rPr>
          <w:color w:val="26282A"/>
          <w:spacing w:val="7"/>
          <w:w w:val="102"/>
        </w:rPr>
        <w:t>о</w:t>
      </w:r>
      <w:r>
        <w:rPr>
          <w:color w:val="050707"/>
          <w:spacing w:val="-8"/>
          <w:w w:val="109"/>
        </w:rPr>
        <w:t>-</w:t>
      </w:r>
      <w:r>
        <w:rPr>
          <w:color w:val="26282A"/>
          <w:spacing w:val="-1"/>
          <w:w w:val="104"/>
        </w:rPr>
        <w:t>акушерско</w:t>
      </w:r>
      <w:r>
        <w:rPr>
          <w:color w:val="26282A"/>
          <w:w w:val="104"/>
        </w:rPr>
        <w:t>м</w:t>
      </w:r>
      <w:r>
        <w:rPr>
          <w:color w:val="26282A"/>
        </w:rPr>
        <w:t> </w:t>
      </w:r>
      <w:r>
        <w:rPr>
          <w:color w:val="26282A"/>
          <w:spacing w:val="-26"/>
        </w:rPr>
        <w:t> </w:t>
      </w:r>
      <w:r>
        <w:rPr>
          <w:color w:val="26282A"/>
          <w:spacing w:val="-1"/>
          <w:w w:val="101"/>
        </w:rPr>
        <w:t>пункте</w:t>
      </w:r>
      <w:r>
        <w:rPr>
          <w:color w:val="26282A"/>
          <w:w w:val="101"/>
        </w:rPr>
        <w:t>,</w:t>
      </w:r>
      <w:r>
        <w:rPr>
          <w:color w:val="26282A"/>
        </w:rPr>
        <w:t> </w:t>
      </w:r>
      <w:r>
        <w:rPr>
          <w:color w:val="26282A"/>
          <w:spacing w:val="-10"/>
        </w:rPr>
        <w:t> </w:t>
      </w:r>
      <w:r>
        <w:rPr>
          <w:color w:val="26282A"/>
          <w:spacing w:val="-1"/>
          <w:w w:val="102"/>
        </w:rPr>
        <w:t>врачебно</w:t>
      </w:r>
      <w:r>
        <w:rPr>
          <w:color w:val="26282A"/>
          <w:w w:val="102"/>
        </w:rPr>
        <w:t>й</w:t>
      </w:r>
      <w:r>
        <w:rPr>
          <w:color w:val="26282A"/>
        </w:rPr>
        <w:t> </w:t>
      </w:r>
      <w:r>
        <w:rPr>
          <w:color w:val="26282A"/>
          <w:spacing w:val="-3"/>
        </w:rPr>
        <w:t> </w:t>
      </w:r>
      <w:r>
        <w:rPr>
          <w:color w:val="26282A"/>
          <w:spacing w:val="-1"/>
          <w:w w:val="109"/>
        </w:rPr>
        <w:t>амбулатори</w:t>
      </w:r>
      <w:r>
        <w:rPr>
          <w:color w:val="26282A"/>
          <w:spacing w:val="-114"/>
          <w:w w:val="109"/>
        </w:rPr>
        <w:t>и</w:t>
      </w:r>
      <w:r>
        <w:rPr>
          <w:color w:val="464648"/>
          <w:w w:val="109"/>
        </w:rPr>
        <w:t>,</w:t>
      </w:r>
      <w:r>
        <w:rPr>
          <w:color w:val="464648"/>
        </w:rPr>
        <w:t> </w:t>
      </w:r>
      <w:r>
        <w:rPr>
          <w:color w:val="464648"/>
          <w:spacing w:val="-8"/>
        </w:rPr>
        <w:t> </w:t>
      </w:r>
      <w:r>
        <w:rPr>
          <w:color w:val="26282A"/>
          <w:w w:val="101"/>
        </w:rPr>
        <w:t>участковой</w:t>
      </w:r>
      <w:r>
        <w:rPr>
          <w:color w:val="26282A"/>
        </w:rPr>
        <w:t> </w:t>
      </w:r>
      <w:r>
        <w:rPr>
          <w:color w:val="26282A"/>
          <w:spacing w:val="-2"/>
        </w:rPr>
        <w:t> </w:t>
      </w:r>
      <w:r>
        <w:rPr>
          <w:color w:val="26282A"/>
          <w:spacing w:val="-1"/>
          <w:w w:val="102"/>
        </w:rPr>
        <w:t>больнице, </w:t>
      </w:r>
      <w:r>
        <w:rPr>
          <w:color w:val="26282A"/>
          <w:w w:val="105"/>
        </w:rPr>
        <w:t>приемном</w:t>
      </w:r>
      <w:r>
        <w:rPr>
          <w:color w:val="26282A"/>
          <w:spacing w:val="-17"/>
          <w:w w:val="105"/>
        </w:rPr>
        <w:t> </w:t>
      </w:r>
      <w:r>
        <w:rPr>
          <w:color w:val="26282A"/>
          <w:w w:val="105"/>
        </w:rPr>
        <w:t>отделении</w:t>
      </w:r>
      <w:r>
        <w:rPr>
          <w:color w:val="26282A"/>
          <w:spacing w:val="-9"/>
          <w:w w:val="105"/>
        </w:rPr>
        <w:t> </w:t>
      </w:r>
      <w:r>
        <w:rPr>
          <w:color w:val="26282A"/>
          <w:w w:val="105"/>
        </w:rPr>
        <w:t>стационара,</w:t>
      </w:r>
      <w:r>
        <w:rPr>
          <w:color w:val="26282A"/>
          <w:spacing w:val="-24"/>
          <w:w w:val="105"/>
        </w:rPr>
        <w:t> </w:t>
      </w:r>
      <w:r>
        <w:rPr>
          <w:color w:val="26282A"/>
          <w:w w:val="105"/>
        </w:rPr>
        <w:t>поликлинике,</w:t>
      </w:r>
      <w:r>
        <w:rPr>
          <w:color w:val="26282A"/>
          <w:spacing w:val="-13"/>
          <w:w w:val="105"/>
        </w:rPr>
        <w:t> </w:t>
      </w:r>
      <w:r>
        <w:rPr>
          <w:color w:val="26282A"/>
          <w:w w:val="105"/>
        </w:rPr>
        <w:t>родильном</w:t>
      </w:r>
      <w:r>
        <w:rPr>
          <w:color w:val="26282A"/>
          <w:spacing w:val="-14"/>
          <w:w w:val="105"/>
        </w:rPr>
        <w:t> </w:t>
      </w:r>
      <w:r>
        <w:rPr>
          <w:color w:val="26282A"/>
          <w:w w:val="105"/>
        </w:rPr>
        <w:t>доме</w:t>
      </w:r>
      <w:r>
        <w:rPr>
          <w:color w:val="26282A"/>
          <w:spacing w:val="-23"/>
          <w:w w:val="105"/>
        </w:rPr>
        <w:t> </w:t>
      </w:r>
      <w:r>
        <w:rPr>
          <w:color w:val="26282A"/>
          <w:w w:val="105"/>
        </w:rPr>
        <w:t>и</w:t>
      </w:r>
      <w:r>
        <w:rPr>
          <w:color w:val="26282A"/>
          <w:spacing w:val="-27"/>
          <w:w w:val="105"/>
        </w:rPr>
        <w:t> </w:t>
      </w:r>
      <w:r>
        <w:rPr>
          <w:color w:val="26282A"/>
          <w:w w:val="105"/>
        </w:rPr>
        <w:t>т.д.)</w:t>
      </w:r>
      <w:r>
        <w:rPr>
          <w:color w:val="26282A"/>
          <w:spacing w:val="-27"/>
          <w:w w:val="105"/>
        </w:rPr>
        <w:t> </w:t>
      </w:r>
      <w:r>
        <w:rPr>
          <w:color w:val="26282A"/>
          <w:w w:val="105"/>
        </w:rPr>
        <w:t>в</w:t>
      </w:r>
      <w:r>
        <w:rPr>
          <w:color w:val="26282A"/>
          <w:spacing w:val="-19"/>
          <w:w w:val="105"/>
        </w:rPr>
        <w:t> </w:t>
      </w:r>
      <w:r>
        <w:rPr>
          <w:color w:val="26282A"/>
          <w:w w:val="105"/>
        </w:rPr>
        <w:t>местах,</w:t>
      </w:r>
      <w:r>
        <w:rPr>
          <w:color w:val="26282A"/>
          <w:spacing w:val="-21"/>
          <w:w w:val="105"/>
        </w:rPr>
        <w:t> </w:t>
      </w:r>
      <w:r>
        <w:rPr>
          <w:color w:val="26282A"/>
          <w:w w:val="105"/>
        </w:rPr>
        <w:t>до­ ступных </w:t>
      </w:r>
      <w:r>
        <w:rPr>
          <w:rFonts w:ascii="Arial" w:hAnsi="Arial"/>
          <w:color w:val="26282A"/>
          <w:w w:val="105"/>
          <w:sz w:val="22"/>
        </w:rPr>
        <w:t>для </w:t>
      </w:r>
      <w:r>
        <w:rPr>
          <w:color w:val="26282A"/>
          <w:spacing w:val="-8"/>
          <w:w w:val="105"/>
        </w:rPr>
        <w:t>ознакомления</w:t>
      </w:r>
      <w:r>
        <w:rPr>
          <w:color w:val="464648"/>
          <w:spacing w:val="-8"/>
          <w:w w:val="105"/>
        </w:rPr>
        <w:t>,</w:t>
      </w:r>
      <w:r>
        <w:rPr>
          <w:color w:val="464648"/>
          <w:spacing w:val="-17"/>
          <w:w w:val="105"/>
        </w:rPr>
        <w:t> </w:t>
      </w:r>
      <w:r>
        <w:rPr>
          <w:color w:val="26282A"/>
          <w:w w:val="105"/>
        </w:rPr>
        <w:t>информацию:</w:t>
      </w:r>
    </w:p>
    <w:p>
      <w:pPr>
        <w:pStyle w:val="BodyText"/>
        <w:spacing w:line="230" w:lineRule="auto" w:before="40"/>
        <w:ind w:left="554" w:right="468" w:firstLine="673"/>
      </w:pPr>
      <w:r>
        <w:rPr>
          <w:color w:val="26282A"/>
          <w:w w:val="105"/>
        </w:rPr>
        <w:t>об</w:t>
      </w:r>
      <w:r>
        <w:rPr>
          <w:color w:val="26282A"/>
          <w:spacing w:val="-16"/>
          <w:w w:val="105"/>
        </w:rPr>
        <w:t> </w:t>
      </w:r>
      <w:r>
        <w:rPr>
          <w:color w:val="26282A"/>
          <w:w w:val="105"/>
        </w:rPr>
        <w:t>осуществляемой</w:t>
      </w:r>
      <w:r>
        <w:rPr>
          <w:color w:val="26282A"/>
          <w:spacing w:val="-21"/>
          <w:w w:val="105"/>
        </w:rPr>
        <w:t> </w:t>
      </w:r>
      <w:r>
        <w:rPr>
          <w:color w:val="26282A"/>
          <w:w w:val="105"/>
        </w:rPr>
        <w:t>медицинской</w:t>
      </w:r>
      <w:r>
        <w:rPr>
          <w:color w:val="26282A"/>
          <w:spacing w:val="-3"/>
          <w:w w:val="105"/>
        </w:rPr>
        <w:t> </w:t>
      </w:r>
      <w:r>
        <w:rPr>
          <w:color w:val="26282A"/>
          <w:spacing w:val="-6"/>
          <w:w w:val="105"/>
        </w:rPr>
        <w:t>деятельности</w:t>
      </w:r>
      <w:r>
        <w:rPr>
          <w:color w:val="464648"/>
          <w:spacing w:val="-6"/>
          <w:w w:val="105"/>
        </w:rPr>
        <w:t>,</w:t>
      </w:r>
      <w:r>
        <w:rPr>
          <w:color w:val="464648"/>
          <w:spacing w:val="-4"/>
          <w:w w:val="105"/>
        </w:rPr>
        <w:t> </w:t>
      </w:r>
      <w:r>
        <w:rPr>
          <w:color w:val="26282A"/>
          <w:w w:val="105"/>
        </w:rPr>
        <w:t>видах,</w:t>
      </w:r>
      <w:r>
        <w:rPr>
          <w:color w:val="26282A"/>
          <w:spacing w:val="-15"/>
          <w:w w:val="105"/>
        </w:rPr>
        <w:t> </w:t>
      </w:r>
      <w:r>
        <w:rPr>
          <w:color w:val="26282A"/>
          <w:w w:val="105"/>
        </w:rPr>
        <w:t>условиях</w:t>
      </w:r>
      <w:r>
        <w:rPr>
          <w:color w:val="26282A"/>
          <w:spacing w:val="-7"/>
          <w:w w:val="105"/>
        </w:rPr>
        <w:t> </w:t>
      </w:r>
      <w:r>
        <w:rPr>
          <w:color w:val="26282A"/>
          <w:w w:val="105"/>
        </w:rPr>
        <w:t>предос</w:t>
      </w:r>
      <w:r>
        <w:rPr>
          <w:color w:val="464648"/>
          <w:w w:val="105"/>
        </w:rPr>
        <w:t>т</w:t>
      </w:r>
      <w:r>
        <w:rPr>
          <w:color w:val="26282A"/>
          <w:w w:val="105"/>
        </w:rPr>
        <w:t>авле­ ния медицинской</w:t>
      </w:r>
      <w:r>
        <w:rPr>
          <w:color w:val="26282A"/>
          <w:spacing w:val="-6"/>
          <w:w w:val="105"/>
        </w:rPr>
        <w:t> </w:t>
      </w:r>
      <w:r>
        <w:rPr>
          <w:color w:val="26282A"/>
          <w:w w:val="105"/>
        </w:rPr>
        <w:t>помощи;</w:t>
      </w:r>
    </w:p>
    <w:p>
      <w:pPr>
        <w:pStyle w:val="ListParagraph"/>
        <w:numPr>
          <w:ilvl w:val="0"/>
          <w:numId w:val="17"/>
        </w:numPr>
        <w:tabs>
          <w:tab w:pos="1470" w:val="left" w:leader="none"/>
        </w:tabs>
        <w:spacing w:line="220" w:lineRule="auto" w:before="54" w:after="0"/>
        <w:ind w:left="547" w:right="445" w:firstLine="680"/>
        <w:jc w:val="both"/>
        <w:rPr>
          <w:color w:val="26282A"/>
          <w:sz w:val="26"/>
        </w:rPr>
      </w:pPr>
      <w:r>
        <w:rPr>
          <w:color w:val="26282A"/>
          <w:sz w:val="26"/>
        </w:rPr>
        <w:t>порядке и условиях оказания медицинской помощи в соответствии с Про­ </w:t>
      </w:r>
      <w:r>
        <w:rPr>
          <w:color w:val="26282A"/>
          <w:spacing w:val="-3"/>
          <w:sz w:val="26"/>
        </w:rPr>
        <w:t>граммой</w:t>
      </w:r>
      <w:r>
        <w:rPr>
          <w:color w:val="464648"/>
          <w:spacing w:val="-3"/>
          <w:sz w:val="26"/>
        </w:rPr>
        <w:t>;</w:t>
      </w:r>
    </w:p>
    <w:p>
      <w:pPr>
        <w:pStyle w:val="ListParagraph"/>
        <w:numPr>
          <w:ilvl w:val="0"/>
          <w:numId w:val="17"/>
        </w:numPr>
        <w:tabs>
          <w:tab w:pos="1420" w:val="left" w:leader="none"/>
        </w:tabs>
        <w:spacing w:line="240" w:lineRule="auto" w:before="40" w:after="0"/>
        <w:ind w:left="1419" w:right="0" w:hanging="202"/>
        <w:jc w:val="both"/>
        <w:rPr>
          <w:color w:val="26282A"/>
          <w:sz w:val="26"/>
        </w:rPr>
      </w:pPr>
      <w:r>
        <w:rPr>
          <w:color w:val="26282A"/>
          <w:w w:val="105"/>
          <w:sz w:val="26"/>
        </w:rPr>
        <w:t>режиме и графике</w:t>
      </w:r>
      <w:r>
        <w:rPr>
          <w:color w:val="26282A"/>
          <w:spacing w:val="-16"/>
          <w:w w:val="105"/>
          <w:sz w:val="26"/>
        </w:rPr>
        <w:t> </w:t>
      </w:r>
      <w:r>
        <w:rPr>
          <w:color w:val="26282A"/>
          <w:w w:val="105"/>
          <w:sz w:val="26"/>
        </w:rPr>
        <w:t>работы;</w:t>
      </w:r>
    </w:p>
    <w:p>
      <w:pPr>
        <w:pStyle w:val="ListParagraph"/>
        <w:numPr>
          <w:ilvl w:val="0"/>
          <w:numId w:val="17"/>
        </w:numPr>
        <w:tabs>
          <w:tab w:pos="1442" w:val="left" w:leader="none"/>
        </w:tabs>
        <w:spacing w:line="213" w:lineRule="auto" w:before="51" w:after="0"/>
        <w:ind w:left="545" w:right="457" w:firstLine="673"/>
        <w:jc w:val="both"/>
        <w:rPr>
          <w:color w:val="26282A"/>
          <w:sz w:val="26"/>
        </w:rPr>
      </w:pPr>
      <w:r>
        <w:rPr>
          <w:color w:val="26282A"/>
          <w:w w:val="105"/>
          <w:sz w:val="26"/>
        </w:rPr>
        <w:t>медицинских</w:t>
      </w:r>
      <w:r>
        <w:rPr>
          <w:color w:val="26282A"/>
          <w:spacing w:val="-17"/>
          <w:w w:val="105"/>
          <w:sz w:val="26"/>
        </w:rPr>
        <w:t> </w:t>
      </w:r>
      <w:r>
        <w:rPr>
          <w:color w:val="26282A"/>
          <w:w w:val="105"/>
          <w:sz w:val="26"/>
        </w:rPr>
        <w:t>работниках</w:t>
      </w:r>
      <w:r>
        <w:rPr>
          <w:color w:val="26282A"/>
          <w:spacing w:val="-20"/>
          <w:w w:val="105"/>
          <w:sz w:val="26"/>
        </w:rPr>
        <w:t> </w:t>
      </w:r>
      <w:r>
        <w:rPr>
          <w:color w:val="26282A"/>
          <w:w w:val="105"/>
          <w:sz w:val="26"/>
        </w:rPr>
        <w:t>медицинской</w:t>
      </w:r>
      <w:r>
        <w:rPr>
          <w:color w:val="26282A"/>
          <w:spacing w:val="-11"/>
          <w:w w:val="105"/>
          <w:sz w:val="26"/>
        </w:rPr>
        <w:t> </w:t>
      </w:r>
      <w:r>
        <w:rPr>
          <w:color w:val="26282A"/>
          <w:w w:val="105"/>
          <w:sz w:val="26"/>
        </w:rPr>
        <w:t>организации,</w:t>
      </w:r>
      <w:r>
        <w:rPr>
          <w:color w:val="26282A"/>
          <w:spacing w:val="-21"/>
          <w:w w:val="105"/>
          <w:sz w:val="26"/>
        </w:rPr>
        <w:t> </w:t>
      </w:r>
      <w:r>
        <w:rPr>
          <w:color w:val="26282A"/>
          <w:w w:val="105"/>
          <w:sz w:val="26"/>
        </w:rPr>
        <w:t>об</w:t>
      </w:r>
      <w:r>
        <w:rPr>
          <w:color w:val="26282A"/>
          <w:spacing w:val="-31"/>
          <w:w w:val="105"/>
          <w:sz w:val="26"/>
        </w:rPr>
        <w:t> </w:t>
      </w:r>
      <w:r>
        <w:rPr>
          <w:color w:val="26282A"/>
          <w:w w:val="105"/>
          <w:sz w:val="26"/>
        </w:rPr>
        <w:t>уровне</w:t>
      </w:r>
      <w:r>
        <w:rPr>
          <w:color w:val="26282A"/>
          <w:spacing w:val="-29"/>
          <w:w w:val="105"/>
          <w:sz w:val="26"/>
        </w:rPr>
        <w:t> </w:t>
      </w:r>
      <w:r>
        <w:rPr>
          <w:color w:val="26282A"/>
          <w:w w:val="105"/>
          <w:sz w:val="26"/>
        </w:rPr>
        <w:t>их</w:t>
      </w:r>
      <w:r>
        <w:rPr>
          <w:color w:val="26282A"/>
          <w:spacing w:val="-19"/>
          <w:w w:val="105"/>
          <w:sz w:val="26"/>
        </w:rPr>
        <w:t> </w:t>
      </w:r>
      <w:r>
        <w:rPr>
          <w:color w:val="26282A"/>
          <w:w w:val="105"/>
          <w:sz w:val="26"/>
        </w:rPr>
        <w:t>образова- ния и</w:t>
      </w:r>
      <w:r>
        <w:rPr>
          <w:color w:val="26282A"/>
          <w:spacing w:val="-25"/>
          <w:w w:val="105"/>
          <w:sz w:val="26"/>
        </w:rPr>
        <w:t> </w:t>
      </w:r>
      <w:r>
        <w:rPr>
          <w:color w:val="26282A"/>
          <w:w w:val="105"/>
          <w:sz w:val="26"/>
        </w:rPr>
        <w:t>квалификации;</w:t>
      </w:r>
    </w:p>
    <w:p>
      <w:pPr>
        <w:pStyle w:val="ListParagraph"/>
        <w:numPr>
          <w:ilvl w:val="0"/>
          <w:numId w:val="17"/>
        </w:numPr>
        <w:tabs>
          <w:tab w:pos="1423" w:val="left" w:leader="none"/>
        </w:tabs>
        <w:spacing w:line="240" w:lineRule="auto" w:before="22" w:after="0"/>
        <w:ind w:left="1422" w:right="0" w:hanging="205"/>
        <w:jc w:val="both"/>
        <w:rPr>
          <w:color w:val="26282A"/>
          <w:sz w:val="26"/>
        </w:rPr>
      </w:pPr>
      <w:r>
        <w:rPr>
          <w:color w:val="26282A"/>
          <w:w w:val="105"/>
          <w:sz w:val="26"/>
        </w:rPr>
        <w:t>правах и обязанностях</w:t>
      </w:r>
      <w:r>
        <w:rPr>
          <w:color w:val="26282A"/>
          <w:spacing w:val="-27"/>
          <w:w w:val="105"/>
          <w:sz w:val="26"/>
        </w:rPr>
        <w:t> </w:t>
      </w:r>
      <w:r>
        <w:rPr>
          <w:color w:val="26282A"/>
          <w:w w:val="105"/>
          <w:sz w:val="26"/>
        </w:rPr>
        <w:t>пациентов;</w:t>
      </w:r>
    </w:p>
    <w:p>
      <w:pPr>
        <w:pStyle w:val="ListParagraph"/>
        <w:numPr>
          <w:ilvl w:val="0"/>
          <w:numId w:val="17"/>
        </w:numPr>
        <w:tabs>
          <w:tab w:pos="1413" w:val="left" w:leader="none"/>
        </w:tabs>
        <w:spacing w:line="240" w:lineRule="auto" w:before="15" w:after="0"/>
        <w:ind w:left="1412" w:right="0" w:hanging="204"/>
        <w:jc w:val="both"/>
        <w:rPr>
          <w:color w:val="26282A"/>
          <w:sz w:val="26"/>
        </w:rPr>
      </w:pPr>
      <w:r>
        <w:rPr>
          <w:color w:val="26282A"/>
          <w:sz w:val="26"/>
        </w:rPr>
        <w:t>показателях </w:t>
      </w:r>
      <w:r>
        <w:rPr>
          <w:color w:val="464648"/>
          <w:sz w:val="26"/>
        </w:rPr>
        <w:t>д</w:t>
      </w:r>
      <w:r>
        <w:rPr>
          <w:color w:val="26282A"/>
          <w:sz w:val="26"/>
        </w:rPr>
        <w:t>ост</w:t>
      </w:r>
      <w:r>
        <w:rPr>
          <w:color w:val="464648"/>
          <w:sz w:val="26"/>
        </w:rPr>
        <w:t>у</w:t>
      </w:r>
      <w:r>
        <w:rPr>
          <w:color w:val="26282A"/>
          <w:sz w:val="26"/>
        </w:rPr>
        <w:t>пности и качества мед1ЩИнской</w:t>
      </w:r>
      <w:r>
        <w:rPr>
          <w:color w:val="26282A"/>
          <w:spacing w:val="-7"/>
          <w:sz w:val="26"/>
        </w:rPr>
        <w:t> </w:t>
      </w:r>
      <w:r>
        <w:rPr>
          <w:color w:val="26282A"/>
          <w:sz w:val="26"/>
        </w:rPr>
        <w:t>помощи;</w:t>
      </w:r>
    </w:p>
    <w:p>
      <w:pPr>
        <w:pStyle w:val="ListParagraph"/>
        <w:numPr>
          <w:ilvl w:val="0"/>
          <w:numId w:val="17"/>
        </w:numPr>
        <w:tabs>
          <w:tab w:pos="1470" w:val="left" w:leader="none"/>
        </w:tabs>
        <w:spacing w:line="237" w:lineRule="auto" w:before="27" w:after="0"/>
        <w:ind w:left="535" w:right="476" w:firstLine="673"/>
        <w:jc w:val="both"/>
        <w:rPr>
          <w:color w:val="26282A"/>
          <w:sz w:val="26"/>
        </w:rPr>
      </w:pPr>
      <w:r>
        <w:rPr>
          <w:color w:val="26282A"/>
          <w:sz w:val="26"/>
        </w:rPr>
        <w:t>перечне жизненно необходимых и важнейших лекарственных препаратов, применяемых  при  оказании  стационарной  медицинской   </w:t>
      </w:r>
      <w:r>
        <w:rPr>
          <w:color w:val="26282A"/>
          <w:spacing w:val="-12"/>
          <w:sz w:val="26"/>
        </w:rPr>
        <w:t>помощи</w:t>
      </w:r>
      <w:r>
        <w:rPr>
          <w:color w:val="464648"/>
          <w:spacing w:val="-12"/>
          <w:sz w:val="26"/>
        </w:rPr>
        <w:t>,   </w:t>
      </w:r>
      <w:r>
        <w:rPr>
          <w:color w:val="26282A"/>
          <w:sz w:val="26"/>
        </w:rPr>
        <w:t>а  также  скорой и неотложной медицинской помощи</w:t>
      </w:r>
      <w:r>
        <w:rPr>
          <w:color w:val="26282A"/>
          <w:spacing w:val="31"/>
          <w:sz w:val="26"/>
        </w:rPr>
        <w:t> </w:t>
      </w:r>
      <w:r>
        <w:rPr>
          <w:color w:val="26282A"/>
          <w:sz w:val="26"/>
        </w:rPr>
        <w:t>бесплатно;</w:t>
      </w:r>
    </w:p>
    <w:p>
      <w:pPr>
        <w:spacing w:after="0" w:line="237" w:lineRule="auto"/>
        <w:jc w:val="both"/>
        <w:rPr>
          <w:sz w:val="26"/>
        </w:rPr>
        <w:sectPr>
          <w:pgSz w:w="11900" w:h="16840"/>
          <w:pgMar w:header="925" w:footer="0" w:top="1180" w:bottom="280" w:left="840" w:right="360"/>
        </w:sectPr>
      </w:pPr>
    </w:p>
    <w:p>
      <w:pPr>
        <w:pStyle w:val="BodyText"/>
        <w:spacing w:before="3"/>
        <w:jc w:val="left"/>
        <w:rPr>
          <w:sz w:val="19"/>
        </w:rPr>
      </w:pPr>
    </w:p>
    <w:p>
      <w:pPr>
        <w:pStyle w:val="ListParagraph"/>
        <w:numPr>
          <w:ilvl w:val="0"/>
          <w:numId w:val="17"/>
        </w:numPr>
        <w:tabs>
          <w:tab w:pos="1480" w:val="left" w:leader="none"/>
        </w:tabs>
        <w:spacing w:line="256" w:lineRule="auto" w:before="90" w:after="0"/>
        <w:ind w:left="570" w:right="454" w:firstLine="686"/>
        <w:jc w:val="both"/>
        <w:rPr>
          <w:color w:val="262828"/>
          <w:sz w:val="25"/>
        </w:rPr>
      </w:pPr>
      <w:r>
        <w:rPr>
          <w:color w:val="262828"/>
          <w:w w:val="105"/>
          <w:sz w:val="25"/>
        </w:rPr>
        <w:t>перечне лекарственных </w:t>
      </w:r>
      <w:r>
        <w:rPr>
          <w:color w:val="262828"/>
          <w:spacing w:val="-3"/>
          <w:w w:val="105"/>
          <w:sz w:val="25"/>
        </w:rPr>
        <w:t>препаратов</w:t>
      </w:r>
      <w:r>
        <w:rPr>
          <w:color w:val="4F4F4F"/>
          <w:spacing w:val="-3"/>
          <w:w w:val="105"/>
          <w:sz w:val="25"/>
        </w:rPr>
        <w:t>, </w:t>
      </w:r>
      <w:r>
        <w:rPr>
          <w:color w:val="262828"/>
          <w:w w:val="105"/>
          <w:sz w:val="25"/>
        </w:rPr>
        <w:t>отпускаемых  населению в соответствии с перечнем групп населения и категорий заболеваний, при амбулаторном лечении которых лекарственные препараты и изделия медицинского назначения отпускают</w:t>
      </w:r>
      <w:r>
        <w:rPr>
          <w:color w:val="080A0A"/>
          <w:w w:val="105"/>
          <w:sz w:val="25"/>
        </w:rPr>
        <w:t>­</w:t>
      </w:r>
      <w:r>
        <w:rPr>
          <w:color w:val="262828"/>
          <w:w w:val="105"/>
          <w:sz w:val="25"/>
        </w:rPr>
        <w:t> ся по рецептам врачей</w:t>
      </w:r>
      <w:r>
        <w:rPr>
          <w:color w:val="262828"/>
          <w:spacing w:val="15"/>
          <w:w w:val="105"/>
          <w:sz w:val="25"/>
        </w:rPr>
        <w:t> </w:t>
      </w:r>
      <w:r>
        <w:rPr>
          <w:color w:val="262828"/>
          <w:w w:val="105"/>
          <w:sz w:val="25"/>
        </w:rPr>
        <w:t>бесплатно</w:t>
      </w:r>
      <w:r>
        <w:rPr>
          <w:color w:val="080A0A"/>
          <w:w w:val="105"/>
          <w:sz w:val="25"/>
        </w:rPr>
        <w:t>.</w:t>
      </w:r>
    </w:p>
    <w:p>
      <w:pPr>
        <w:spacing w:line="252" w:lineRule="auto" w:before="7"/>
        <w:ind w:left="570" w:right="423" w:firstLine="681"/>
        <w:jc w:val="both"/>
        <w:rPr>
          <w:sz w:val="25"/>
        </w:rPr>
      </w:pPr>
      <w:r>
        <w:rPr>
          <w:color w:val="262828"/>
          <w:w w:val="110"/>
          <w:sz w:val="25"/>
        </w:rPr>
        <w:t>Медицинская организация безвозмездно предоставляет страховой медицин­ </w:t>
      </w:r>
      <w:r>
        <w:rPr>
          <w:color w:val="262828"/>
          <w:w w:val="105"/>
          <w:sz w:val="25"/>
        </w:rPr>
        <w:t>ской организации доступное </w:t>
      </w:r>
      <w:r>
        <w:rPr>
          <w:color w:val="262828"/>
          <w:w w:val="105"/>
          <w:sz w:val="28"/>
        </w:rPr>
        <w:t>для </w:t>
      </w:r>
      <w:r>
        <w:rPr>
          <w:color w:val="262828"/>
          <w:w w:val="105"/>
          <w:sz w:val="25"/>
        </w:rPr>
        <w:t>пациентов место </w:t>
      </w:r>
      <w:r>
        <w:rPr>
          <w:color w:val="262828"/>
          <w:w w:val="105"/>
          <w:sz w:val="28"/>
        </w:rPr>
        <w:t>для </w:t>
      </w:r>
      <w:r>
        <w:rPr>
          <w:color w:val="262828"/>
          <w:w w:val="105"/>
          <w:sz w:val="25"/>
        </w:rPr>
        <w:t>размещения информационных </w:t>
      </w:r>
      <w:r>
        <w:rPr>
          <w:color w:val="262828"/>
          <w:w w:val="110"/>
          <w:sz w:val="25"/>
        </w:rPr>
        <w:t>материалов о правах застрахованных лиц в сфере оме и средств информирования, в том числе информационных стендов, информационных интерактивных панелей, средств телекоммуникационной связи, а </w:t>
      </w:r>
      <w:r>
        <w:rPr>
          <w:color w:val="3B3B3D"/>
          <w:w w:val="110"/>
          <w:sz w:val="25"/>
        </w:rPr>
        <w:t>также </w:t>
      </w:r>
      <w:r>
        <w:rPr>
          <w:color w:val="262828"/>
          <w:w w:val="110"/>
          <w:sz w:val="25"/>
        </w:rPr>
        <w:t>для деятельности представителей страховой </w:t>
      </w:r>
      <w:r>
        <w:rPr>
          <w:color w:val="262828"/>
          <w:w w:val="155"/>
          <w:sz w:val="25"/>
        </w:rPr>
        <w:t>ме ской </w:t>
      </w:r>
      <w:r>
        <w:rPr>
          <w:color w:val="262828"/>
          <w:w w:val="110"/>
          <w:sz w:val="25"/>
        </w:rPr>
        <w:t>организации.</w:t>
      </w:r>
    </w:p>
    <w:p>
      <w:pPr>
        <w:pStyle w:val="BodyText"/>
        <w:spacing w:before="5"/>
        <w:jc w:val="left"/>
        <w:rPr>
          <w:sz w:val="31"/>
        </w:rPr>
      </w:pPr>
    </w:p>
    <w:p>
      <w:pPr>
        <w:pStyle w:val="ListParagraph"/>
        <w:numPr>
          <w:ilvl w:val="0"/>
          <w:numId w:val="16"/>
        </w:numPr>
        <w:tabs>
          <w:tab w:pos="2896" w:val="left" w:leader="none"/>
        </w:tabs>
        <w:spacing w:line="240" w:lineRule="auto" w:before="0" w:after="0"/>
        <w:ind w:left="2895" w:right="0" w:hanging="402"/>
        <w:jc w:val="left"/>
        <w:rPr>
          <w:color w:val="080A0A"/>
          <w:sz w:val="25"/>
        </w:rPr>
      </w:pPr>
      <w:r>
        <w:rPr>
          <w:color w:val="262828"/>
          <w:w w:val="105"/>
          <w:sz w:val="25"/>
        </w:rPr>
        <w:t>Организация работы страховых</w:t>
      </w:r>
      <w:r>
        <w:rPr>
          <w:color w:val="262828"/>
          <w:spacing w:val="20"/>
          <w:w w:val="105"/>
          <w:sz w:val="25"/>
        </w:rPr>
        <w:t> </w:t>
      </w:r>
      <w:r>
        <w:rPr>
          <w:color w:val="262828"/>
          <w:w w:val="105"/>
          <w:sz w:val="25"/>
        </w:rPr>
        <w:t>представителей</w:t>
      </w:r>
    </w:p>
    <w:p>
      <w:pPr>
        <w:pStyle w:val="BodyText"/>
        <w:spacing w:before="7"/>
        <w:jc w:val="left"/>
        <w:rPr>
          <w:sz w:val="29"/>
        </w:rPr>
      </w:pPr>
    </w:p>
    <w:p>
      <w:pPr>
        <w:tabs>
          <w:tab w:pos="4103" w:val="left" w:leader="none"/>
          <w:tab w:pos="10092" w:val="left" w:leader="none"/>
        </w:tabs>
        <w:spacing w:line="256" w:lineRule="auto" w:before="0"/>
        <w:ind w:left="553" w:right="438" w:firstLine="689"/>
        <w:jc w:val="left"/>
        <w:rPr>
          <w:sz w:val="25"/>
        </w:rPr>
      </w:pPr>
      <w:r>
        <w:rPr>
          <w:color w:val="262828"/>
          <w:w w:val="105"/>
          <w:sz w:val="25"/>
        </w:rPr>
        <w:t>Работа страховых представителей организуется в целях обеспечения </w:t>
      </w:r>
      <w:r>
        <w:rPr>
          <w:color w:val="262828"/>
          <w:spacing w:val="-6"/>
          <w:w w:val="105"/>
          <w:sz w:val="25"/>
        </w:rPr>
        <w:t>реализа</w:t>
      </w:r>
      <w:r>
        <w:rPr>
          <w:color w:val="080A0A"/>
          <w:spacing w:val="-6"/>
          <w:w w:val="105"/>
          <w:sz w:val="25"/>
        </w:rPr>
        <w:t>­ </w:t>
      </w:r>
      <w:r>
        <w:rPr>
          <w:rFonts w:ascii="Arial" w:hAnsi="Arial"/>
          <w:color w:val="262828"/>
          <w:w w:val="105"/>
          <w:sz w:val="25"/>
        </w:rPr>
        <w:t>ции </w:t>
      </w:r>
      <w:r>
        <w:rPr>
          <w:color w:val="262828"/>
          <w:w w:val="105"/>
          <w:sz w:val="25"/>
        </w:rPr>
        <w:t>прав </w:t>
      </w:r>
      <w:r>
        <w:rPr>
          <w:color w:val="3B3B3D"/>
          <w:w w:val="105"/>
          <w:sz w:val="25"/>
        </w:rPr>
        <w:t>застрахованных </w:t>
      </w:r>
      <w:r>
        <w:rPr>
          <w:color w:val="262828"/>
          <w:w w:val="105"/>
          <w:sz w:val="25"/>
        </w:rPr>
        <w:t>mщ при оказании медицинской помощи в рамках Терри­ ториальной</w:t>
      </w:r>
      <w:r>
        <w:rPr>
          <w:color w:val="262828"/>
          <w:spacing w:val="48"/>
          <w:w w:val="105"/>
          <w:sz w:val="25"/>
        </w:rPr>
        <w:t> </w:t>
      </w:r>
      <w:r>
        <w:rPr>
          <w:color w:val="262828"/>
          <w:w w:val="105"/>
          <w:sz w:val="25"/>
        </w:rPr>
        <w:t>программы </w:t>
      </w:r>
      <w:r>
        <w:rPr>
          <w:color w:val="262828"/>
          <w:spacing w:val="3"/>
          <w:w w:val="105"/>
          <w:sz w:val="25"/>
        </w:rPr>
        <w:t> </w:t>
      </w:r>
      <w:r>
        <w:rPr>
          <w:color w:val="262828"/>
          <w:w w:val="105"/>
          <w:sz w:val="25"/>
        </w:rPr>
        <w:t>оме</w:t>
        <w:tab/>
        <w:t>и  </w:t>
      </w:r>
      <w:r>
        <w:rPr>
          <w:color w:val="3B3B3D"/>
          <w:w w:val="105"/>
          <w:sz w:val="25"/>
        </w:rPr>
        <w:t>эффективного  </w:t>
      </w:r>
      <w:r>
        <w:rPr>
          <w:color w:val="262828"/>
          <w:w w:val="105"/>
          <w:sz w:val="25"/>
        </w:rPr>
        <w:t>взаимодействия</w:t>
      </w:r>
      <w:r>
        <w:rPr>
          <w:color w:val="262828"/>
          <w:spacing w:val="24"/>
          <w:w w:val="105"/>
          <w:sz w:val="25"/>
        </w:rPr>
        <w:t> </w:t>
      </w:r>
      <w:r>
        <w:rPr>
          <w:color w:val="262828"/>
          <w:w w:val="105"/>
          <w:sz w:val="25"/>
        </w:rPr>
        <w:t>участников</w:t>
      </w:r>
      <w:r>
        <w:rPr>
          <w:color w:val="262828"/>
          <w:spacing w:val="63"/>
          <w:w w:val="105"/>
          <w:sz w:val="25"/>
        </w:rPr>
        <w:t> </w:t>
      </w:r>
      <w:r>
        <w:rPr>
          <w:color w:val="262828"/>
          <w:w w:val="105"/>
          <w:sz w:val="25"/>
        </w:rPr>
        <w:t>оме</w:t>
        <w:tab/>
      </w:r>
      <w:r>
        <w:rPr>
          <w:color w:val="3B3B3D"/>
          <w:w w:val="105"/>
          <w:sz w:val="25"/>
        </w:rPr>
        <w:t>- </w:t>
      </w:r>
      <w:r>
        <w:rPr>
          <w:color w:val="262828"/>
          <w:w w:val="105"/>
          <w:sz w:val="25"/>
        </w:rPr>
        <w:t>ТФОМе Республики Татарстан, страховых медицинских организаций и медицин</w:t>
      </w:r>
      <w:r>
        <w:rPr>
          <w:color w:val="080A0A"/>
          <w:w w:val="105"/>
          <w:sz w:val="25"/>
        </w:rPr>
        <w:t>­ </w:t>
      </w:r>
      <w:r>
        <w:rPr>
          <w:color w:val="262828"/>
          <w:w w:val="105"/>
          <w:sz w:val="25"/>
        </w:rPr>
        <w:t>ских</w:t>
      </w:r>
      <w:r>
        <w:rPr>
          <w:color w:val="262828"/>
          <w:spacing w:val="-13"/>
          <w:w w:val="105"/>
          <w:sz w:val="25"/>
        </w:rPr>
        <w:t> </w:t>
      </w:r>
      <w:r>
        <w:rPr>
          <w:color w:val="262828"/>
          <w:w w:val="105"/>
          <w:sz w:val="25"/>
        </w:rPr>
        <w:t>организаций.</w:t>
      </w:r>
    </w:p>
    <w:p>
      <w:pPr>
        <w:spacing w:line="254" w:lineRule="auto" w:before="23"/>
        <w:ind w:left="561" w:right="428" w:firstLine="676"/>
        <w:jc w:val="both"/>
        <w:rPr>
          <w:sz w:val="25"/>
        </w:rPr>
      </w:pPr>
      <w:r>
        <w:rPr>
          <w:color w:val="262828"/>
          <w:w w:val="105"/>
          <w:sz w:val="25"/>
        </w:rPr>
        <w:t>Организация работы страховых представителей, в том числе непосредственно  в медицинских организациях, осуществляется в соответствии с федеральным зако­ нодательством в сфере ОМС и охраны </w:t>
      </w:r>
      <w:r>
        <w:rPr>
          <w:color w:val="3B3B3D"/>
          <w:w w:val="105"/>
          <w:sz w:val="25"/>
        </w:rPr>
        <w:t>здоровья, </w:t>
      </w:r>
      <w:r>
        <w:rPr>
          <w:color w:val="262828"/>
          <w:w w:val="105"/>
          <w:sz w:val="25"/>
        </w:rPr>
        <w:t>иными нормативными правовыми актами</w:t>
      </w:r>
      <w:r>
        <w:rPr>
          <w:color w:val="4F4F4F"/>
          <w:w w:val="105"/>
          <w:sz w:val="25"/>
        </w:rPr>
        <w:t>.</w:t>
      </w:r>
    </w:p>
    <w:p>
      <w:pPr>
        <w:spacing w:line="261" w:lineRule="auto" w:before="18"/>
        <w:ind w:left="1241" w:right="412" w:hanging="4"/>
        <w:jc w:val="left"/>
        <w:rPr>
          <w:sz w:val="25"/>
        </w:rPr>
      </w:pPr>
      <w:r>
        <w:rPr>
          <w:color w:val="262828"/>
          <w:w w:val="105"/>
          <w:sz w:val="25"/>
        </w:rPr>
        <w:t>Основными направлениями деятельности страховых представителей являются: </w:t>
      </w:r>
      <w:r>
        <w:rPr>
          <w:color w:val="262828"/>
          <w:w w:val="110"/>
          <w:sz w:val="25"/>
        </w:rPr>
        <w:t>информирование </w:t>
      </w:r>
      <w:r>
        <w:rPr>
          <w:color w:val="3B3B3D"/>
          <w:w w:val="110"/>
          <w:sz w:val="25"/>
        </w:rPr>
        <w:t>застрахованных </w:t>
      </w:r>
      <w:r>
        <w:rPr>
          <w:color w:val="262828"/>
          <w:w w:val="110"/>
          <w:sz w:val="25"/>
        </w:rPr>
        <w:t>лиц (их законных представителей) о: </w:t>
      </w:r>
      <w:r>
        <w:rPr>
          <w:color w:val="262828"/>
          <w:spacing w:val="-1"/>
          <w:w w:val="105"/>
          <w:sz w:val="25"/>
        </w:rPr>
        <w:t>медицински</w:t>
      </w:r>
      <w:r>
        <w:rPr>
          <w:color w:val="262828"/>
          <w:w w:val="105"/>
          <w:sz w:val="25"/>
        </w:rPr>
        <w:t>х</w:t>
      </w:r>
      <w:r>
        <w:rPr>
          <w:color w:val="262828"/>
          <w:sz w:val="25"/>
        </w:rPr>
        <w:t> </w:t>
      </w:r>
      <w:r>
        <w:rPr>
          <w:color w:val="262828"/>
          <w:w w:val="106"/>
          <w:sz w:val="25"/>
        </w:rPr>
        <w:t>организациях,</w:t>
      </w:r>
      <w:r>
        <w:rPr>
          <w:color w:val="262828"/>
          <w:sz w:val="25"/>
        </w:rPr>
        <w:t>  </w:t>
      </w:r>
      <w:r>
        <w:rPr>
          <w:color w:val="262828"/>
          <w:w w:val="107"/>
          <w:sz w:val="25"/>
        </w:rPr>
        <w:t>осуществляющих</w:t>
      </w:r>
      <w:r>
        <w:rPr>
          <w:color w:val="262828"/>
          <w:sz w:val="25"/>
        </w:rPr>
        <w:t> </w:t>
      </w:r>
      <w:r>
        <w:rPr>
          <w:color w:val="262828"/>
          <w:spacing w:val="-1"/>
          <w:w w:val="105"/>
          <w:sz w:val="25"/>
        </w:rPr>
        <w:t>деятельност</w:t>
      </w:r>
      <w:r>
        <w:rPr>
          <w:color w:val="262828"/>
          <w:w w:val="105"/>
          <w:sz w:val="25"/>
        </w:rPr>
        <w:t>ь</w:t>
      </w:r>
      <w:r>
        <w:rPr>
          <w:color w:val="262828"/>
          <w:sz w:val="25"/>
        </w:rPr>
        <w:t>  </w:t>
      </w:r>
      <w:r>
        <w:rPr>
          <w:color w:val="262828"/>
          <w:w w:val="105"/>
          <w:sz w:val="25"/>
        </w:rPr>
        <w:t>в</w:t>
      </w:r>
      <w:r>
        <w:rPr>
          <w:color w:val="262828"/>
          <w:sz w:val="25"/>
        </w:rPr>
        <w:t> </w:t>
      </w:r>
      <w:r>
        <w:rPr>
          <w:color w:val="262828"/>
          <w:spacing w:val="-1"/>
          <w:w w:val="108"/>
          <w:sz w:val="25"/>
        </w:rPr>
        <w:t>сфер</w:t>
      </w:r>
      <w:r>
        <w:rPr>
          <w:color w:val="262828"/>
          <w:w w:val="108"/>
          <w:sz w:val="25"/>
        </w:rPr>
        <w:t>е</w:t>
      </w:r>
      <w:r>
        <w:rPr>
          <w:color w:val="262828"/>
          <w:sz w:val="25"/>
        </w:rPr>
        <w:t> </w:t>
      </w:r>
      <w:r>
        <w:rPr>
          <w:color w:val="262828"/>
          <w:w w:val="150"/>
          <w:sz w:val="25"/>
        </w:rPr>
        <w:t>оме,</w:t>
      </w:r>
      <w:r>
        <w:rPr>
          <w:color w:val="262828"/>
          <w:sz w:val="25"/>
        </w:rPr>
        <w:t> </w:t>
      </w:r>
      <w:r>
        <w:rPr>
          <w:color w:val="262828"/>
          <w:w w:val="150"/>
          <w:sz w:val="25"/>
        </w:rPr>
        <w:t>р</w:t>
      </w:r>
      <w:r>
        <w:rPr>
          <w:color w:val="262828"/>
          <w:spacing w:val="-101"/>
          <w:w w:val="150"/>
          <w:sz w:val="25"/>
        </w:rPr>
        <w:t>е</w:t>
      </w:r>
      <w:r>
        <w:rPr>
          <w:color w:val="080A0A"/>
          <w:w w:val="150"/>
          <w:sz w:val="25"/>
        </w:rPr>
        <w:t>-</w:t>
      </w:r>
    </w:p>
    <w:p>
      <w:pPr>
        <w:spacing w:line="271" w:lineRule="exact" w:before="0"/>
        <w:ind w:left="557" w:right="0" w:firstLine="0"/>
        <w:jc w:val="left"/>
        <w:rPr>
          <w:sz w:val="25"/>
        </w:rPr>
      </w:pPr>
      <w:r>
        <w:rPr>
          <w:color w:val="262828"/>
          <w:w w:val="110"/>
          <w:sz w:val="25"/>
        </w:rPr>
        <w:t>жиме их работы;</w:t>
      </w:r>
    </w:p>
    <w:p>
      <w:pPr>
        <w:spacing w:line="247" w:lineRule="auto" w:before="36"/>
        <w:ind w:left="556" w:right="445" w:firstLine="684"/>
        <w:jc w:val="both"/>
        <w:rPr>
          <w:sz w:val="25"/>
        </w:rPr>
      </w:pPr>
      <w:r>
        <w:rPr>
          <w:color w:val="262828"/>
          <w:w w:val="105"/>
          <w:sz w:val="25"/>
        </w:rPr>
        <w:t>праве выбора (замены) страховой медицинской организации, медицинской ор</w:t>
      </w:r>
      <w:r>
        <w:rPr>
          <w:color w:val="080A0A"/>
          <w:w w:val="105"/>
          <w:sz w:val="25"/>
        </w:rPr>
        <w:t>­ </w:t>
      </w:r>
      <w:r>
        <w:rPr>
          <w:color w:val="262828"/>
          <w:w w:val="105"/>
          <w:sz w:val="25"/>
        </w:rPr>
        <w:t>ганизации, </w:t>
      </w:r>
      <w:r>
        <w:rPr>
          <w:color w:val="3B3B3D"/>
          <w:w w:val="105"/>
          <w:sz w:val="25"/>
        </w:rPr>
        <w:t>лечащего </w:t>
      </w:r>
      <w:r>
        <w:rPr>
          <w:color w:val="262828"/>
          <w:w w:val="105"/>
          <w:sz w:val="25"/>
        </w:rPr>
        <w:t>врача;</w:t>
      </w:r>
    </w:p>
    <w:p>
      <w:pPr>
        <w:spacing w:before="17"/>
        <w:ind w:left="1241" w:right="0" w:firstLine="0"/>
        <w:jc w:val="both"/>
        <w:rPr>
          <w:sz w:val="25"/>
        </w:rPr>
      </w:pPr>
      <w:r>
        <w:rPr>
          <w:color w:val="262828"/>
          <w:w w:val="120"/>
          <w:sz w:val="25"/>
        </w:rPr>
        <w:t>порядке получения полиса</w:t>
      </w:r>
      <w:r>
        <w:rPr>
          <w:color w:val="262828"/>
          <w:spacing w:val="-55"/>
          <w:w w:val="120"/>
          <w:sz w:val="25"/>
        </w:rPr>
        <w:t> </w:t>
      </w:r>
      <w:r>
        <w:rPr>
          <w:color w:val="262828"/>
          <w:w w:val="130"/>
          <w:sz w:val="25"/>
        </w:rPr>
        <w:t>оме;</w:t>
      </w:r>
    </w:p>
    <w:p>
      <w:pPr>
        <w:spacing w:line="254" w:lineRule="auto" w:before="27"/>
        <w:ind w:left="555" w:right="442" w:firstLine="676"/>
        <w:jc w:val="both"/>
        <w:rPr>
          <w:sz w:val="25"/>
        </w:rPr>
      </w:pPr>
      <w:r>
        <w:rPr>
          <w:color w:val="262828"/>
          <w:spacing w:val="-1"/>
          <w:w w:val="149"/>
          <w:sz w:val="25"/>
        </w:rPr>
        <w:t>вид</w:t>
      </w:r>
      <w:r>
        <w:rPr>
          <w:color w:val="262828"/>
          <w:spacing w:val="-75"/>
          <w:w w:val="149"/>
          <w:sz w:val="25"/>
        </w:rPr>
        <w:t>а</w:t>
      </w:r>
      <w:r>
        <w:rPr>
          <w:color w:val="4F4F4F"/>
          <w:spacing w:val="-20"/>
          <w:w w:val="149"/>
          <w:sz w:val="25"/>
        </w:rPr>
        <w:t>,</w:t>
      </w:r>
      <w:r>
        <w:rPr>
          <w:color w:val="262828"/>
          <w:spacing w:val="-111"/>
          <w:w w:val="149"/>
          <w:sz w:val="25"/>
        </w:rPr>
        <w:t>х</w:t>
      </w:r>
      <w:r>
        <w:rPr>
          <w:color w:val="262828"/>
          <w:spacing w:val="-1"/>
          <w:w w:val="105"/>
          <w:sz w:val="25"/>
        </w:rPr>
        <w:t>качестве</w:t>
      </w:r>
      <w:r>
        <w:rPr>
          <w:color w:val="262828"/>
          <w:w w:val="105"/>
          <w:sz w:val="25"/>
        </w:rPr>
        <w:t>,</w:t>
      </w:r>
      <w:r>
        <w:rPr>
          <w:color w:val="262828"/>
          <w:sz w:val="25"/>
        </w:rPr>
        <w:t> </w:t>
      </w:r>
      <w:r>
        <w:rPr>
          <w:color w:val="262828"/>
          <w:w w:val="106"/>
          <w:sz w:val="25"/>
        </w:rPr>
        <w:t>условиях</w:t>
      </w:r>
      <w:r>
        <w:rPr>
          <w:color w:val="262828"/>
          <w:sz w:val="25"/>
        </w:rPr>
        <w:t> </w:t>
      </w:r>
      <w:r>
        <w:rPr>
          <w:color w:val="262828"/>
          <w:spacing w:val="-1"/>
          <w:w w:val="107"/>
          <w:sz w:val="25"/>
        </w:rPr>
        <w:t>предоставлени</w:t>
      </w:r>
      <w:r>
        <w:rPr>
          <w:color w:val="262828"/>
          <w:w w:val="107"/>
          <w:sz w:val="25"/>
        </w:rPr>
        <w:t>я</w:t>
      </w:r>
      <w:r>
        <w:rPr>
          <w:color w:val="262828"/>
          <w:sz w:val="25"/>
        </w:rPr>
        <w:t> </w:t>
      </w:r>
      <w:r>
        <w:rPr>
          <w:color w:val="262828"/>
          <w:spacing w:val="-1"/>
          <w:w w:val="106"/>
          <w:sz w:val="25"/>
        </w:rPr>
        <w:t>медицинско</w:t>
      </w:r>
      <w:r>
        <w:rPr>
          <w:color w:val="262828"/>
          <w:w w:val="106"/>
          <w:sz w:val="25"/>
        </w:rPr>
        <w:t>й</w:t>
      </w:r>
      <w:r>
        <w:rPr>
          <w:color w:val="262828"/>
          <w:sz w:val="25"/>
        </w:rPr>
        <w:t> </w:t>
      </w:r>
      <w:r>
        <w:rPr>
          <w:color w:val="262828"/>
          <w:spacing w:val="-1"/>
          <w:w w:val="107"/>
          <w:sz w:val="25"/>
        </w:rPr>
        <w:t>помощ</w:t>
      </w:r>
      <w:r>
        <w:rPr>
          <w:color w:val="262828"/>
          <w:w w:val="107"/>
          <w:sz w:val="25"/>
        </w:rPr>
        <w:t>и</w:t>
      </w:r>
      <w:r>
        <w:rPr>
          <w:color w:val="262828"/>
          <w:sz w:val="25"/>
        </w:rPr>
        <w:t> </w:t>
      </w:r>
      <w:r>
        <w:rPr>
          <w:color w:val="262828"/>
          <w:spacing w:val="-1"/>
          <w:w w:val="106"/>
          <w:sz w:val="25"/>
        </w:rPr>
        <w:t>бесплатн</w:t>
      </w:r>
      <w:r>
        <w:rPr>
          <w:color w:val="262828"/>
          <w:w w:val="106"/>
          <w:sz w:val="25"/>
        </w:rPr>
        <w:t>о</w:t>
      </w:r>
      <w:r>
        <w:rPr>
          <w:color w:val="262828"/>
          <w:sz w:val="25"/>
        </w:rPr>
        <w:t> </w:t>
      </w:r>
      <w:r>
        <w:rPr>
          <w:color w:val="262828"/>
          <w:spacing w:val="-1"/>
          <w:w w:val="110"/>
          <w:sz w:val="25"/>
        </w:rPr>
        <w:t>по </w:t>
      </w:r>
      <w:r>
        <w:rPr>
          <w:color w:val="262828"/>
          <w:w w:val="110"/>
          <w:sz w:val="25"/>
        </w:rPr>
        <w:t>полисуОМе;</w:t>
      </w:r>
    </w:p>
    <w:p>
      <w:pPr>
        <w:spacing w:line="256" w:lineRule="auto" w:before="19"/>
        <w:ind w:left="551" w:right="455" w:firstLine="679"/>
        <w:jc w:val="both"/>
        <w:rPr>
          <w:sz w:val="25"/>
        </w:rPr>
      </w:pPr>
      <w:r>
        <w:rPr>
          <w:color w:val="262828"/>
          <w:w w:val="105"/>
          <w:sz w:val="25"/>
        </w:rPr>
        <w:t>прохождении диспансеризации, в том числе для выявления болезней системы кровообращения и онкологических </w:t>
      </w:r>
      <w:r>
        <w:rPr>
          <w:color w:val="3B3B3D"/>
          <w:w w:val="105"/>
          <w:sz w:val="25"/>
        </w:rPr>
        <w:t>заболеваний, </w:t>
      </w:r>
      <w:r>
        <w:rPr>
          <w:color w:val="262828"/>
          <w:w w:val="105"/>
          <w:sz w:val="25"/>
        </w:rPr>
        <w:t>формирующих основные причины смерти населения</w:t>
      </w:r>
      <w:r>
        <w:rPr>
          <w:color w:val="4F4F4F"/>
          <w:w w:val="105"/>
          <w:sz w:val="25"/>
        </w:rPr>
        <w:t>, </w:t>
      </w:r>
      <w:r>
        <w:rPr>
          <w:color w:val="262828"/>
          <w:w w:val="105"/>
          <w:sz w:val="25"/>
        </w:rPr>
        <w:t>а также о возможности дистанционной записи на медицинские исследования;</w:t>
      </w:r>
    </w:p>
    <w:p>
      <w:pPr>
        <w:spacing w:line="254" w:lineRule="auto" w:before="17"/>
        <w:ind w:left="554" w:right="441" w:firstLine="677"/>
        <w:jc w:val="both"/>
        <w:rPr>
          <w:sz w:val="25"/>
        </w:rPr>
      </w:pPr>
      <w:r>
        <w:rPr>
          <w:color w:val="262828"/>
          <w:w w:val="105"/>
          <w:sz w:val="25"/>
        </w:rPr>
        <w:t>прохождении диспансерного наблюдения застрахованными лицами, включен­ ными в группы диспансерного наблюдения при наличии оснований согласно поряд­ кам и срокам проведения диспансерного наблюдения, установленным уполномо</w:t>
      </w:r>
      <w:r>
        <w:rPr>
          <w:color w:val="080A0A"/>
          <w:w w:val="105"/>
          <w:sz w:val="25"/>
        </w:rPr>
        <w:t>­ </w:t>
      </w:r>
      <w:r>
        <w:rPr>
          <w:color w:val="262828"/>
          <w:w w:val="105"/>
          <w:sz w:val="25"/>
        </w:rPr>
        <w:t>ченным федеральным  органом  исполнительной  власти  в  сфере  охраны  </w:t>
      </w:r>
      <w:r>
        <w:rPr>
          <w:color w:val="3B3B3D"/>
          <w:w w:val="105"/>
          <w:sz w:val="25"/>
        </w:rPr>
        <w:t>здоровья, </w:t>
      </w:r>
      <w:r>
        <w:rPr>
          <w:color w:val="262828"/>
          <w:w w:val="105"/>
          <w:sz w:val="25"/>
        </w:rPr>
        <w:t>в том числе онкологическими</w:t>
      </w:r>
      <w:r>
        <w:rPr>
          <w:color w:val="262828"/>
          <w:spacing w:val="-38"/>
          <w:w w:val="105"/>
          <w:sz w:val="25"/>
        </w:rPr>
        <w:t> </w:t>
      </w:r>
      <w:r>
        <w:rPr>
          <w:color w:val="262828"/>
          <w:w w:val="105"/>
          <w:sz w:val="25"/>
        </w:rPr>
        <w:t>больными;</w:t>
      </w:r>
    </w:p>
    <w:p>
      <w:pPr>
        <w:spacing w:line="287" w:lineRule="exact" w:before="0"/>
        <w:ind w:left="1222" w:right="0" w:firstLine="0"/>
        <w:jc w:val="both"/>
        <w:rPr>
          <w:sz w:val="25"/>
        </w:rPr>
      </w:pPr>
      <w:r>
        <w:rPr>
          <w:color w:val="262828"/>
          <w:w w:val="105"/>
          <w:sz w:val="25"/>
        </w:rPr>
        <w:t>перечне оказанных медицинских </w:t>
      </w:r>
      <w:r>
        <w:rPr>
          <w:color w:val="3B3B3D"/>
          <w:w w:val="105"/>
          <w:sz w:val="25"/>
        </w:rPr>
        <w:t>услуг </w:t>
      </w:r>
      <w:r>
        <w:rPr>
          <w:color w:val="262828"/>
          <w:w w:val="105"/>
          <w:sz w:val="25"/>
        </w:rPr>
        <w:t>и их стоимости;</w:t>
      </w:r>
    </w:p>
    <w:p>
      <w:pPr>
        <w:spacing w:line="247" w:lineRule="auto" w:before="17"/>
        <w:ind w:left="540" w:right="445" w:firstLine="681"/>
        <w:jc w:val="both"/>
        <w:rPr>
          <w:sz w:val="25"/>
        </w:rPr>
      </w:pPr>
      <w:r>
        <w:rPr>
          <w:color w:val="262828"/>
          <w:w w:val="105"/>
          <w:sz w:val="25"/>
        </w:rPr>
        <w:t>выявленных нарушениях по результатам проведенного контроля объемов, сроков</w:t>
      </w:r>
      <w:r>
        <w:rPr>
          <w:color w:val="4F4F4F"/>
          <w:w w:val="105"/>
          <w:sz w:val="25"/>
        </w:rPr>
        <w:t>, </w:t>
      </w:r>
      <w:r>
        <w:rPr>
          <w:color w:val="262828"/>
          <w:w w:val="105"/>
          <w:sz w:val="25"/>
        </w:rPr>
        <w:t>качества и условий предоставления медицинской помощи </w:t>
      </w:r>
      <w:r>
        <w:rPr>
          <w:color w:val="3B3B3D"/>
          <w:w w:val="105"/>
          <w:sz w:val="25"/>
        </w:rPr>
        <w:t>застрахованным </w:t>
      </w:r>
      <w:r>
        <w:rPr>
          <w:color w:val="262828"/>
          <w:w w:val="105"/>
          <w:sz w:val="25"/>
        </w:rPr>
        <w:t>лицам </w:t>
      </w:r>
      <w:r>
        <w:rPr>
          <w:color w:val="3B3B3D"/>
          <w:w w:val="105"/>
          <w:sz w:val="25"/>
        </w:rPr>
        <w:t>(по </w:t>
      </w:r>
      <w:r>
        <w:rPr>
          <w:color w:val="262828"/>
          <w:w w:val="105"/>
          <w:sz w:val="25"/>
        </w:rPr>
        <w:t>обращениям </w:t>
      </w:r>
      <w:r>
        <w:rPr>
          <w:color w:val="3B3B3D"/>
          <w:w w:val="105"/>
          <w:sz w:val="25"/>
        </w:rPr>
        <w:t>застрахованных лиц);</w:t>
      </w:r>
    </w:p>
    <w:p>
      <w:pPr>
        <w:spacing w:after="0" w:line="247" w:lineRule="auto"/>
        <w:jc w:val="both"/>
        <w:rPr>
          <w:sz w:val="25"/>
        </w:rPr>
        <w:sectPr>
          <w:pgSz w:w="11900" w:h="16840"/>
          <w:pgMar w:header="925" w:footer="0" w:top="1180" w:bottom="280" w:left="840" w:right="360"/>
        </w:sectPr>
      </w:pPr>
    </w:p>
    <w:p>
      <w:pPr>
        <w:pStyle w:val="BodyText"/>
        <w:spacing w:before="4"/>
        <w:jc w:val="left"/>
        <w:rPr>
          <w:sz w:val="18"/>
        </w:rPr>
      </w:pPr>
    </w:p>
    <w:p>
      <w:pPr>
        <w:spacing w:line="252" w:lineRule="auto" w:before="91"/>
        <w:ind w:left="535" w:right="462" w:firstLine="682"/>
        <w:jc w:val="both"/>
        <w:rPr>
          <w:sz w:val="25"/>
        </w:rPr>
      </w:pPr>
      <w:r>
        <w:rPr>
          <w:color w:val="262828"/>
          <w:w w:val="105"/>
          <w:sz w:val="25"/>
        </w:rPr>
        <w:t>содействие в привлечении </w:t>
      </w:r>
      <w:r>
        <w:rPr>
          <w:color w:val="3B3D3D"/>
          <w:w w:val="105"/>
          <w:sz w:val="25"/>
        </w:rPr>
        <w:t>застрахованных </w:t>
      </w:r>
      <w:r>
        <w:rPr>
          <w:rFonts w:ascii="Arial" w:hAnsi="Arial"/>
          <w:color w:val="262828"/>
          <w:w w:val="105"/>
          <w:sz w:val="24"/>
        </w:rPr>
        <w:t>лиц </w:t>
      </w:r>
      <w:r>
        <w:rPr>
          <w:color w:val="262828"/>
          <w:w w:val="105"/>
          <w:sz w:val="25"/>
        </w:rPr>
        <w:t>к прохождению диспансериза</w:t>
      </w:r>
      <w:r>
        <w:rPr>
          <w:color w:val="050708"/>
          <w:w w:val="105"/>
          <w:sz w:val="25"/>
        </w:rPr>
        <w:t>­ </w:t>
      </w:r>
      <w:r>
        <w:rPr>
          <w:color w:val="262828"/>
          <w:w w:val="105"/>
          <w:sz w:val="26"/>
        </w:rPr>
        <w:t>ции, </w:t>
      </w:r>
      <w:r>
        <w:rPr>
          <w:color w:val="262828"/>
          <w:w w:val="105"/>
          <w:sz w:val="25"/>
        </w:rPr>
        <w:t>в том числе углубленной, диспансерного наблюдения, учет не прошедших дис­ пансеризацию (или отказавшихся от нее) </w:t>
      </w:r>
      <w:r>
        <w:rPr>
          <w:color w:val="3B3D3D"/>
          <w:w w:val="105"/>
          <w:sz w:val="25"/>
        </w:rPr>
        <w:t>застрахованных </w:t>
      </w:r>
      <w:r>
        <w:rPr>
          <w:color w:val="262828"/>
          <w:w w:val="105"/>
          <w:sz w:val="25"/>
        </w:rPr>
        <w:t>лиц, анализ причин не­ прохождения диспансеризации и отказов от нее;</w:t>
      </w:r>
    </w:p>
    <w:p>
      <w:pPr>
        <w:spacing w:line="252" w:lineRule="auto" w:before="8"/>
        <w:ind w:left="530" w:right="451" w:firstLine="687"/>
        <w:jc w:val="both"/>
        <w:rPr>
          <w:sz w:val="25"/>
        </w:rPr>
      </w:pPr>
      <w:r>
        <w:rPr>
          <w:color w:val="262828"/>
          <w:w w:val="105"/>
          <w:sz w:val="25"/>
        </w:rPr>
        <w:t>анализ своевременности диспансерного наблюдения, плановой госпитализа­ </w:t>
      </w:r>
      <w:r>
        <w:rPr>
          <w:color w:val="262828"/>
          <w:w w:val="105"/>
          <w:sz w:val="26"/>
        </w:rPr>
        <w:t>ции </w:t>
      </w:r>
      <w:r>
        <w:rPr>
          <w:color w:val="262828"/>
          <w:w w:val="105"/>
          <w:sz w:val="25"/>
        </w:rPr>
        <w:t>и иных рекомендаций по результатам диспансеризации, индивидуальное ин</w:t>
      </w:r>
      <w:r>
        <w:rPr>
          <w:color w:val="050708"/>
          <w:w w:val="105"/>
          <w:sz w:val="25"/>
        </w:rPr>
        <w:t>­ </w:t>
      </w:r>
      <w:r>
        <w:rPr>
          <w:color w:val="262828"/>
          <w:w w:val="105"/>
          <w:sz w:val="25"/>
        </w:rPr>
        <w:t>формирование (при наличии согласия) о необходимости  своевременного обращения в медицинскую организацию в целях предотвращения ухудшения состояния здо­ ровья и формирования приверженности к</w:t>
      </w:r>
      <w:r>
        <w:rPr>
          <w:color w:val="262828"/>
          <w:spacing w:val="-10"/>
          <w:w w:val="105"/>
          <w:sz w:val="25"/>
        </w:rPr>
        <w:t> </w:t>
      </w:r>
      <w:r>
        <w:rPr>
          <w:color w:val="262828"/>
          <w:w w:val="105"/>
          <w:sz w:val="25"/>
        </w:rPr>
        <w:t>леченmо;</w:t>
      </w:r>
    </w:p>
    <w:p>
      <w:pPr>
        <w:spacing w:line="247" w:lineRule="auto" w:before="10"/>
        <w:ind w:left="535" w:right="468" w:firstLine="685"/>
        <w:jc w:val="both"/>
        <w:rPr>
          <w:sz w:val="25"/>
        </w:rPr>
      </w:pPr>
      <w:r>
        <w:rPr>
          <w:color w:val="262828"/>
          <w:w w:val="105"/>
          <w:sz w:val="25"/>
        </w:rPr>
        <w:t>информационное сопровождение </w:t>
      </w:r>
      <w:r>
        <w:rPr>
          <w:color w:val="3B3D3D"/>
          <w:w w:val="105"/>
          <w:sz w:val="25"/>
        </w:rPr>
        <w:t>застрахованных </w:t>
      </w:r>
      <w:r>
        <w:rPr>
          <w:rFonts w:ascii="Arial" w:hAnsi="Arial"/>
          <w:color w:val="262828"/>
          <w:w w:val="105"/>
          <w:sz w:val="23"/>
        </w:rPr>
        <w:t>лиц </w:t>
      </w:r>
      <w:r>
        <w:rPr>
          <w:color w:val="262828"/>
          <w:w w:val="105"/>
          <w:sz w:val="25"/>
        </w:rPr>
        <w:t>на всех этапах оказания медицинской помощи;</w:t>
      </w:r>
    </w:p>
    <w:p>
      <w:pPr>
        <w:spacing w:line="247" w:lineRule="auto" w:before="17"/>
        <w:ind w:left="532" w:right="460" w:firstLine="688"/>
        <w:jc w:val="both"/>
        <w:rPr>
          <w:sz w:val="25"/>
        </w:rPr>
      </w:pPr>
      <w:r>
        <w:rPr>
          <w:color w:val="262828"/>
          <w:w w:val="105"/>
          <w:sz w:val="25"/>
        </w:rPr>
        <w:t>проведение опросов застрахованных </w:t>
      </w:r>
      <w:r>
        <w:rPr>
          <w:rFonts w:ascii="Arial" w:hAnsi="Arial"/>
          <w:color w:val="262828"/>
          <w:w w:val="105"/>
          <w:sz w:val="24"/>
        </w:rPr>
        <w:t>лиц </w:t>
      </w:r>
      <w:r>
        <w:rPr>
          <w:color w:val="262828"/>
          <w:w w:val="105"/>
          <w:sz w:val="25"/>
        </w:rPr>
        <w:t>(их законных представителей) о до</w:t>
      </w:r>
      <w:r>
        <w:rPr>
          <w:color w:val="050708"/>
          <w:w w:val="105"/>
          <w:sz w:val="25"/>
        </w:rPr>
        <w:t>­ </w:t>
      </w:r>
      <w:r>
        <w:rPr>
          <w:color w:val="262828"/>
          <w:w w:val="105"/>
          <w:sz w:val="25"/>
        </w:rPr>
        <w:t>ступности медицинской помощи в медицинских организациях;</w:t>
      </w:r>
    </w:p>
    <w:p>
      <w:pPr>
        <w:spacing w:line="261" w:lineRule="auto" w:before="7"/>
        <w:ind w:left="529" w:right="464" w:firstLine="688"/>
        <w:jc w:val="both"/>
        <w:rPr>
          <w:sz w:val="25"/>
        </w:rPr>
      </w:pPr>
      <w:r>
        <w:rPr>
          <w:color w:val="262828"/>
          <w:w w:val="105"/>
          <w:sz w:val="25"/>
        </w:rPr>
        <w:t>рассмотрение письменных обращений граждан, проведение внеплановых це­ левых экспертиз с целью оценки доступности и качества медицинской помощи;</w:t>
      </w:r>
    </w:p>
    <w:p>
      <w:pPr>
        <w:spacing w:line="247" w:lineRule="auto" w:before="0"/>
        <w:ind w:left="525" w:right="441" w:firstLine="682"/>
        <w:jc w:val="both"/>
        <w:rPr>
          <w:sz w:val="25"/>
        </w:rPr>
      </w:pPr>
      <w:r>
        <w:rPr>
          <w:color w:val="262828"/>
          <w:w w:val="110"/>
          <w:sz w:val="25"/>
        </w:rPr>
        <w:t>осуществление</w:t>
      </w:r>
      <w:r>
        <w:rPr>
          <w:color w:val="262828"/>
          <w:spacing w:val="-21"/>
          <w:w w:val="110"/>
          <w:sz w:val="25"/>
        </w:rPr>
        <w:t> </w:t>
      </w:r>
      <w:r>
        <w:rPr>
          <w:color w:val="262828"/>
          <w:w w:val="110"/>
          <w:sz w:val="25"/>
        </w:rPr>
        <w:t>контроля</w:t>
      </w:r>
      <w:r>
        <w:rPr>
          <w:color w:val="262828"/>
          <w:spacing w:val="-31"/>
          <w:w w:val="110"/>
          <w:sz w:val="25"/>
        </w:rPr>
        <w:t> </w:t>
      </w:r>
      <w:r>
        <w:rPr>
          <w:color w:val="262828"/>
          <w:w w:val="110"/>
          <w:sz w:val="25"/>
        </w:rPr>
        <w:t>объемов,</w:t>
      </w:r>
      <w:r>
        <w:rPr>
          <w:color w:val="262828"/>
          <w:spacing w:val="-31"/>
          <w:w w:val="110"/>
          <w:sz w:val="25"/>
        </w:rPr>
        <w:t> </w:t>
      </w:r>
      <w:r>
        <w:rPr>
          <w:color w:val="262828"/>
          <w:w w:val="110"/>
          <w:sz w:val="25"/>
        </w:rPr>
        <w:t>сроков,</w:t>
      </w:r>
      <w:r>
        <w:rPr>
          <w:color w:val="262828"/>
          <w:spacing w:val="-28"/>
          <w:w w:val="110"/>
          <w:sz w:val="25"/>
        </w:rPr>
        <w:t> </w:t>
      </w:r>
      <w:r>
        <w:rPr>
          <w:color w:val="262828"/>
          <w:w w:val="110"/>
          <w:sz w:val="25"/>
        </w:rPr>
        <w:t>качества</w:t>
      </w:r>
      <w:r>
        <w:rPr>
          <w:color w:val="262828"/>
          <w:spacing w:val="-30"/>
          <w:w w:val="110"/>
          <w:sz w:val="25"/>
        </w:rPr>
        <w:t> </w:t>
      </w:r>
      <w:r>
        <w:rPr>
          <w:color w:val="262828"/>
          <w:w w:val="110"/>
          <w:sz w:val="25"/>
        </w:rPr>
        <w:t>и</w:t>
      </w:r>
      <w:r>
        <w:rPr>
          <w:color w:val="262828"/>
          <w:spacing w:val="-29"/>
          <w:w w:val="110"/>
          <w:sz w:val="25"/>
        </w:rPr>
        <w:t> </w:t>
      </w:r>
      <w:r>
        <w:rPr>
          <w:color w:val="262828"/>
          <w:w w:val="110"/>
          <w:sz w:val="25"/>
        </w:rPr>
        <w:t>условий</w:t>
      </w:r>
      <w:r>
        <w:rPr>
          <w:color w:val="262828"/>
          <w:spacing w:val="-27"/>
          <w:w w:val="110"/>
          <w:sz w:val="25"/>
        </w:rPr>
        <w:t> </w:t>
      </w:r>
      <w:r>
        <w:rPr>
          <w:color w:val="262828"/>
          <w:w w:val="110"/>
          <w:sz w:val="25"/>
        </w:rPr>
        <w:t>предоставления </w:t>
      </w:r>
      <w:r>
        <w:rPr>
          <w:color w:val="262828"/>
          <w:w w:val="115"/>
          <w:sz w:val="25"/>
        </w:rPr>
        <w:t>медицинской</w:t>
      </w:r>
      <w:r>
        <w:rPr>
          <w:color w:val="262828"/>
          <w:spacing w:val="-14"/>
          <w:w w:val="115"/>
          <w:sz w:val="25"/>
        </w:rPr>
        <w:t> </w:t>
      </w:r>
      <w:r>
        <w:rPr>
          <w:color w:val="262828"/>
          <w:w w:val="115"/>
          <w:sz w:val="25"/>
        </w:rPr>
        <w:t>помощи</w:t>
      </w:r>
      <w:r>
        <w:rPr>
          <w:color w:val="262828"/>
          <w:spacing w:val="-20"/>
          <w:w w:val="115"/>
          <w:sz w:val="25"/>
        </w:rPr>
        <w:t> </w:t>
      </w:r>
      <w:r>
        <w:rPr>
          <w:color w:val="262828"/>
          <w:w w:val="115"/>
          <w:sz w:val="25"/>
        </w:rPr>
        <w:t>по</w:t>
      </w:r>
      <w:r>
        <w:rPr>
          <w:color w:val="262828"/>
          <w:spacing w:val="-17"/>
          <w:w w:val="115"/>
          <w:sz w:val="25"/>
        </w:rPr>
        <w:t> </w:t>
      </w:r>
      <w:r>
        <w:rPr>
          <w:color w:val="262828"/>
          <w:w w:val="130"/>
          <w:sz w:val="25"/>
        </w:rPr>
        <w:t>оме,</w:t>
      </w:r>
      <w:r>
        <w:rPr>
          <w:color w:val="262828"/>
          <w:spacing w:val="-45"/>
          <w:w w:val="130"/>
          <w:sz w:val="25"/>
        </w:rPr>
        <w:t> </w:t>
      </w:r>
      <w:r>
        <w:rPr>
          <w:color w:val="262828"/>
          <w:w w:val="130"/>
          <w:sz w:val="25"/>
        </w:rPr>
        <w:t>в</w:t>
      </w:r>
      <w:r>
        <w:rPr>
          <w:color w:val="262828"/>
          <w:spacing w:val="-61"/>
          <w:w w:val="130"/>
          <w:sz w:val="25"/>
        </w:rPr>
        <w:t> </w:t>
      </w:r>
      <w:r>
        <w:rPr>
          <w:color w:val="262828"/>
          <w:w w:val="115"/>
          <w:sz w:val="25"/>
        </w:rPr>
        <w:t>том</w:t>
      </w:r>
      <w:r>
        <w:rPr>
          <w:color w:val="262828"/>
          <w:spacing w:val="-25"/>
          <w:w w:val="115"/>
          <w:sz w:val="25"/>
        </w:rPr>
        <w:t> </w:t>
      </w:r>
      <w:r>
        <w:rPr>
          <w:color w:val="262828"/>
          <w:w w:val="115"/>
          <w:sz w:val="25"/>
        </w:rPr>
        <w:t>числе</w:t>
      </w:r>
      <w:r>
        <w:rPr>
          <w:color w:val="262828"/>
          <w:spacing w:val="-23"/>
          <w:w w:val="115"/>
          <w:sz w:val="25"/>
        </w:rPr>
        <w:t> </w:t>
      </w:r>
      <w:r>
        <w:rPr>
          <w:color w:val="262828"/>
          <w:w w:val="115"/>
          <w:sz w:val="25"/>
        </w:rPr>
        <w:t>в</w:t>
      </w:r>
      <w:r>
        <w:rPr>
          <w:color w:val="262828"/>
          <w:spacing w:val="-19"/>
          <w:w w:val="115"/>
          <w:sz w:val="25"/>
        </w:rPr>
        <w:t> </w:t>
      </w:r>
      <w:r>
        <w:rPr>
          <w:color w:val="262828"/>
          <w:w w:val="115"/>
          <w:sz w:val="25"/>
        </w:rPr>
        <w:t>период</w:t>
      </w:r>
      <w:r>
        <w:rPr>
          <w:color w:val="262828"/>
          <w:spacing w:val="-27"/>
          <w:w w:val="115"/>
          <w:sz w:val="25"/>
        </w:rPr>
        <w:t> </w:t>
      </w:r>
      <w:r>
        <w:rPr>
          <w:color w:val="262828"/>
          <w:w w:val="115"/>
          <w:sz w:val="25"/>
        </w:rPr>
        <w:t>получения</w:t>
      </w:r>
      <w:r>
        <w:rPr>
          <w:color w:val="262828"/>
          <w:spacing w:val="-19"/>
          <w:w w:val="115"/>
          <w:sz w:val="25"/>
        </w:rPr>
        <w:t> </w:t>
      </w:r>
      <w:r>
        <w:rPr>
          <w:color w:val="262828"/>
          <w:w w:val="115"/>
          <w:sz w:val="25"/>
        </w:rPr>
        <w:t>медицинской</w:t>
      </w:r>
      <w:r>
        <w:rPr>
          <w:color w:val="262828"/>
          <w:spacing w:val="-13"/>
          <w:w w:val="115"/>
          <w:sz w:val="25"/>
        </w:rPr>
        <w:t> </w:t>
      </w:r>
      <w:r>
        <w:rPr>
          <w:color w:val="262828"/>
          <w:spacing w:val="3"/>
          <w:w w:val="115"/>
          <w:sz w:val="25"/>
        </w:rPr>
        <w:t>по</w:t>
      </w:r>
      <w:r>
        <w:rPr>
          <w:color w:val="050708"/>
          <w:spacing w:val="3"/>
          <w:w w:val="115"/>
          <w:sz w:val="25"/>
        </w:rPr>
        <w:t>­ </w:t>
      </w:r>
      <w:r>
        <w:rPr>
          <w:color w:val="262828"/>
          <w:w w:val="115"/>
          <w:sz w:val="25"/>
        </w:rPr>
        <w:t>мощи;</w:t>
      </w:r>
    </w:p>
    <w:p>
      <w:pPr>
        <w:spacing w:line="247" w:lineRule="auto" w:before="17"/>
        <w:ind w:left="528" w:right="458" w:firstLine="683"/>
        <w:jc w:val="both"/>
        <w:rPr>
          <w:sz w:val="25"/>
        </w:rPr>
      </w:pPr>
      <w:r>
        <w:rPr>
          <w:color w:val="262828"/>
          <w:w w:val="110"/>
          <w:sz w:val="25"/>
        </w:rPr>
        <w:t>правовая поддержка застрахованных лиц (их представителей) в рамках</w:t>
      </w:r>
      <w:r>
        <w:rPr>
          <w:color w:val="262828"/>
          <w:spacing w:val="-46"/>
          <w:w w:val="110"/>
          <w:sz w:val="25"/>
        </w:rPr>
        <w:t> </w:t>
      </w:r>
      <w:r>
        <w:rPr>
          <w:color w:val="262828"/>
          <w:spacing w:val="-4"/>
          <w:w w:val="110"/>
          <w:sz w:val="25"/>
        </w:rPr>
        <w:t>досу</w:t>
      </w:r>
      <w:r>
        <w:rPr>
          <w:color w:val="050708"/>
          <w:spacing w:val="-4"/>
          <w:w w:val="110"/>
          <w:sz w:val="25"/>
        </w:rPr>
        <w:t>­ </w:t>
      </w:r>
      <w:r>
        <w:rPr>
          <w:color w:val="3B3D3D"/>
          <w:w w:val="110"/>
          <w:sz w:val="25"/>
        </w:rPr>
        <w:t>дебного </w:t>
      </w:r>
      <w:r>
        <w:rPr>
          <w:color w:val="262828"/>
          <w:w w:val="110"/>
          <w:sz w:val="25"/>
        </w:rPr>
        <w:t>и судебного</w:t>
      </w:r>
      <w:r>
        <w:rPr>
          <w:color w:val="262828"/>
          <w:spacing w:val="-21"/>
          <w:w w:val="110"/>
          <w:sz w:val="25"/>
        </w:rPr>
        <w:t> </w:t>
      </w:r>
      <w:r>
        <w:rPr>
          <w:color w:val="262828"/>
          <w:w w:val="110"/>
          <w:sz w:val="25"/>
        </w:rPr>
        <w:t>разбирательств;</w:t>
      </w:r>
    </w:p>
    <w:p>
      <w:pPr>
        <w:spacing w:before="7"/>
        <w:ind w:left="1211" w:right="0" w:firstLine="0"/>
        <w:jc w:val="both"/>
        <w:rPr>
          <w:sz w:val="25"/>
        </w:rPr>
      </w:pPr>
      <w:r>
        <w:rPr>
          <w:color w:val="262828"/>
          <w:w w:val="110"/>
          <w:sz w:val="25"/>
        </w:rPr>
        <w:t>иные функции</w:t>
      </w:r>
      <w:r>
        <w:rPr>
          <w:color w:val="545656"/>
          <w:w w:val="110"/>
          <w:sz w:val="25"/>
        </w:rPr>
        <w:t>, </w:t>
      </w:r>
      <w:r>
        <w:rPr>
          <w:color w:val="262828"/>
          <w:w w:val="110"/>
          <w:sz w:val="25"/>
        </w:rPr>
        <w:t>предусмотренные в рамках законодательства.</w:t>
      </w:r>
    </w:p>
    <w:p>
      <w:pPr>
        <w:spacing w:line="249" w:lineRule="auto" w:before="27"/>
        <w:ind w:left="525" w:right="449" w:firstLine="677"/>
        <w:jc w:val="both"/>
        <w:rPr>
          <w:sz w:val="25"/>
        </w:rPr>
      </w:pPr>
      <w:r>
        <w:rPr>
          <w:color w:val="262828"/>
          <w:w w:val="110"/>
          <w:sz w:val="25"/>
        </w:rPr>
        <w:t>Работа страховых представителей осуществляется при взаимодействии с ме­ дицинскими</w:t>
      </w:r>
      <w:r>
        <w:rPr>
          <w:color w:val="262828"/>
          <w:spacing w:val="-17"/>
          <w:w w:val="110"/>
          <w:sz w:val="25"/>
        </w:rPr>
        <w:t> </w:t>
      </w:r>
      <w:r>
        <w:rPr>
          <w:color w:val="262828"/>
          <w:w w:val="110"/>
          <w:sz w:val="25"/>
        </w:rPr>
        <w:t>организациями,</w:t>
      </w:r>
      <w:r>
        <w:rPr>
          <w:color w:val="262828"/>
          <w:spacing w:val="-35"/>
          <w:w w:val="110"/>
          <w:sz w:val="25"/>
        </w:rPr>
        <w:t> </w:t>
      </w:r>
      <w:r>
        <w:rPr>
          <w:color w:val="262828"/>
          <w:w w:val="110"/>
          <w:sz w:val="25"/>
        </w:rPr>
        <w:t>с</w:t>
      </w:r>
      <w:r>
        <w:rPr>
          <w:color w:val="262828"/>
          <w:spacing w:val="-18"/>
          <w:w w:val="110"/>
          <w:sz w:val="25"/>
        </w:rPr>
        <w:t> </w:t>
      </w:r>
      <w:r>
        <w:rPr>
          <w:color w:val="262828"/>
          <w:w w:val="110"/>
          <w:sz w:val="25"/>
        </w:rPr>
        <w:t>которыми</w:t>
      </w:r>
      <w:r>
        <w:rPr>
          <w:color w:val="262828"/>
          <w:spacing w:val="-13"/>
          <w:w w:val="110"/>
          <w:sz w:val="25"/>
        </w:rPr>
        <w:t> </w:t>
      </w:r>
      <w:r>
        <w:rPr>
          <w:color w:val="3B3D3D"/>
          <w:w w:val="110"/>
          <w:sz w:val="25"/>
        </w:rPr>
        <w:t>заключены</w:t>
      </w:r>
      <w:r>
        <w:rPr>
          <w:color w:val="3B3D3D"/>
          <w:spacing w:val="-12"/>
          <w:w w:val="110"/>
          <w:sz w:val="25"/>
        </w:rPr>
        <w:t> </w:t>
      </w:r>
      <w:r>
        <w:rPr>
          <w:color w:val="3B3D3D"/>
          <w:w w:val="110"/>
          <w:sz w:val="25"/>
        </w:rPr>
        <w:t>договоры</w:t>
      </w:r>
      <w:r>
        <w:rPr>
          <w:color w:val="3B3D3D"/>
          <w:spacing w:val="-20"/>
          <w:w w:val="110"/>
          <w:sz w:val="25"/>
        </w:rPr>
        <w:t> </w:t>
      </w:r>
      <w:r>
        <w:rPr>
          <w:color w:val="262828"/>
          <w:w w:val="110"/>
          <w:sz w:val="25"/>
        </w:rPr>
        <w:t>на</w:t>
      </w:r>
      <w:r>
        <w:rPr>
          <w:color w:val="262828"/>
          <w:spacing w:val="-20"/>
          <w:w w:val="110"/>
          <w:sz w:val="25"/>
        </w:rPr>
        <w:t> </w:t>
      </w:r>
      <w:r>
        <w:rPr>
          <w:color w:val="262828"/>
          <w:w w:val="110"/>
          <w:sz w:val="25"/>
        </w:rPr>
        <w:t>оказание</w:t>
      </w:r>
      <w:r>
        <w:rPr>
          <w:color w:val="262828"/>
          <w:spacing w:val="-19"/>
          <w:w w:val="110"/>
          <w:sz w:val="25"/>
        </w:rPr>
        <w:t> </w:t>
      </w:r>
      <w:r>
        <w:rPr>
          <w:color w:val="262828"/>
          <w:w w:val="110"/>
          <w:sz w:val="25"/>
        </w:rPr>
        <w:t>и</w:t>
      </w:r>
      <w:r>
        <w:rPr>
          <w:color w:val="262828"/>
          <w:spacing w:val="-25"/>
          <w:w w:val="110"/>
          <w:sz w:val="25"/>
        </w:rPr>
        <w:t> </w:t>
      </w:r>
      <w:r>
        <w:rPr>
          <w:color w:val="262828"/>
          <w:w w:val="110"/>
          <w:sz w:val="25"/>
        </w:rPr>
        <w:t>оплату медицинской помощи по</w:t>
      </w:r>
      <w:r>
        <w:rPr>
          <w:color w:val="262828"/>
          <w:spacing w:val="-4"/>
          <w:w w:val="110"/>
          <w:sz w:val="25"/>
        </w:rPr>
        <w:t> </w:t>
      </w:r>
      <w:r>
        <w:rPr>
          <w:color w:val="262828"/>
          <w:w w:val="130"/>
          <w:sz w:val="25"/>
        </w:rPr>
        <w:t>оме.</w:t>
      </w:r>
    </w:p>
    <w:p>
      <w:pPr>
        <w:spacing w:before="16"/>
        <w:ind w:left="1199" w:right="0" w:firstLine="0"/>
        <w:jc w:val="both"/>
        <w:rPr>
          <w:sz w:val="25"/>
        </w:rPr>
      </w:pPr>
      <w:r>
        <w:rPr>
          <w:color w:val="262828"/>
          <w:w w:val="105"/>
          <w:sz w:val="25"/>
        </w:rPr>
        <w:t>ТФОМе Республики Татарстан координирует работу страховых представите</w:t>
      </w:r>
      <w:r>
        <w:rPr>
          <w:color w:val="050708"/>
          <w:w w:val="105"/>
          <w:sz w:val="25"/>
        </w:rPr>
        <w:t>­</w:t>
      </w:r>
    </w:p>
    <w:p>
      <w:pPr>
        <w:spacing w:before="7"/>
        <w:ind w:left="520" w:right="0" w:firstLine="0"/>
        <w:jc w:val="left"/>
        <w:rPr>
          <w:sz w:val="25"/>
        </w:rPr>
      </w:pPr>
      <w:r>
        <w:rPr>
          <w:color w:val="262828"/>
          <w:w w:val="115"/>
          <w:sz w:val="25"/>
        </w:rPr>
        <w:t>лей.</w:t>
      </w:r>
    </w:p>
    <w:p>
      <w:pPr>
        <w:pStyle w:val="BodyText"/>
        <w:spacing w:before="9"/>
        <w:jc w:val="left"/>
        <w:rPr>
          <w:sz w:val="28"/>
        </w:rPr>
      </w:pPr>
    </w:p>
    <w:p>
      <w:pPr>
        <w:pStyle w:val="ListParagraph"/>
        <w:numPr>
          <w:ilvl w:val="0"/>
          <w:numId w:val="16"/>
        </w:numPr>
        <w:tabs>
          <w:tab w:pos="1175" w:val="left" w:leader="none"/>
        </w:tabs>
        <w:spacing w:line="261" w:lineRule="auto" w:before="0" w:after="0"/>
        <w:ind w:left="1573" w:right="693" w:hanging="805"/>
        <w:jc w:val="left"/>
        <w:rPr>
          <w:color w:val="262828"/>
          <w:sz w:val="25"/>
        </w:rPr>
      </w:pPr>
      <w:r>
        <w:rPr>
          <w:color w:val="262828"/>
          <w:w w:val="105"/>
          <w:sz w:val="25"/>
        </w:rPr>
        <w:t>Порядок оказания медицинской помощи гражданам и их маршрутизации при проведении медицинской реабилитации на всех </w:t>
      </w:r>
      <w:r>
        <w:rPr>
          <w:color w:val="3B3D3D"/>
          <w:w w:val="105"/>
          <w:sz w:val="25"/>
        </w:rPr>
        <w:t>этапах </w:t>
      </w:r>
      <w:r>
        <w:rPr>
          <w:color w:val="262828"/>
          <w:w w:val="105"/>
          <w:sz w:val="25"/>
        </w:rPr>
        <w:t>ее</w:t>
      </w:r>
      <w:r>
        <w:rPr>
          <w:color w:val="262828"/>
          <w:spacing w:val="8"/>
          <w:w w:val="105"/>
          <w:sz w:val="25"/>
        </w:rPr>
        <w:t> </w:t>
      </w:r>
      <w:r>
        <w:rPr>
          <w:color w:val="262828"/>
          <w:w w:val="105"/>
          <w:sz w:val="25"/>
        </w:rPr>
        <w:t>оказания</w:t>
      </w:r>
    </w:p>
    <w:p>
      <w:pPr>
        <w:pStyle w:val="BodyText"/>
        <w:spacing w:before="11"/>
        <w:jc w:val="left"/>
        <w:rPr>
          <w:sz w:val="24"/>
        </w:rPr>
      </w:pPr>
    </w:p>
    <w:p>
      <w:pPr>
        <w:spacing w:line="254" w:lineRule="auto" w:before="0"/>
        <w:ind w:left="522" w:right="432" w:firstLine="681"/>
        <w:jc w:val="both"/>
        <w:rPr>
          <w:sz w:val="25"/>
        </w:rPr>
      </w:pPr>
      <w:r>
        <w:rPr>
          <w:color w:val="262828"/>
          <w:w w:val="105"/>
          <w:sz w:val="25"/>
        </w:rPr>
        <w:t>Медицинская реабилитация осуществляется в медицинских организациях и включает в себя комплексное применение природных лечебных факторов, лекар­ ственной, немедикаментозной терапии и других методов.</w:t>
      </w:r>
    </w:p>
    <w:p>
      <w:pPr>
        <w:spacing w:line="254" w:lineRule="auto" w:before="9"/>
        <w:ind w:left="518" w:right="451" w:firstLine="684"/>
        <w:jc w:val="both"/>
        <w:rPr>
          <w:sz w:val="25"/>
        </w:rPr>
      </w:pPr>
      <w:r>
        <w:rPr>
          <w:color w:val="262828"/>
          <w:w w:val="105"/>
          <w:sz w:val="25"/>
        </w:rPr>
        <w:t>Медицинская реабилитация граждан на всех </w:t>
      </w:r>
      <w:r>
        <w:rPr>
          <w:color w:val="3B3D3D"/>
          <w:w w:val="105"/>
          <w:sz w:val="25"/>
        </w:rPr>
        <w:t>этапах </w:t>
      </w:r>
      <w:r>
        <w:rPr>
          <w:color w:val="262828"/>
          <w:w w:val="105"/>
          <w:sz w:val="25"/>
        </w:rPr>
        <w:t>осуществляется мульти­ дисциплинарной реабилитационной командой в соответствии с порядком организа­ ции медицинской реабилитации, на основе клинических рекомендаций и с </w:t>
      </w:r>
      <w:r>
        <w:rPr>
          <w:color w:val="3B3D3D"/>
          <w:w w:val="105"/>
          <w:sz w:val="25"/>
        </w:rPr>
        <w:t>учетом </w:t>
      </w:r>
      <w:r>
        <w:rPr>
          <w:color w:val="262828"/>
          <w:w w:val="105"/>
          <w:sz w:val="25"/>
        </w:rPr>
        <w:t>стандартов медицинской помощи.</w:t>
      </w:r>
    </w:p>
    <w:p>
      <w:pPr>
        <w:spacing w:line="252" w:lineRule="auto" w:before="0"/>
        <w:ind w:left="510" w:right="438" w:firstLine="682"/>
        <w:jc w:val="both"/>
        <w:rPr>
          <w:sz w:val="25"/>
        </w:rPr>
      </w:pPr>
      <w:r>
        <w:rPr>
          <w:color w:val="262828"/>
          <w:w w:val="105"/>
          <w:sz w:val="25"/>
        </w:rPr>
        <w:t>При наличии показаний </w:t>
      </w:r>
      <w:r>
        <w:rPr>
          <w:color w:val="262828"/>
          <w:w w:val="105"/>
          <w:sz w:val="26"/>
        </w:rPr>
        <w:t>для </w:t>
      </w:r>
      <w:r>
        <w:rPr>
          <w:color w:val="262828"/>
          <w:w w:val="105"/>
          <w:sz w:val="25"/>
        </w:rPr>
        <w:t>получения медицинской реабилитации в условиях </w:t>
      </w:r>
      <w:r>
        <w:rPr>
          <w:color w:val="3B3D3D"/>
          <w:w w:val="105"/>
          <w:sz w:val="25"/>
        </w:rPr>
        <w:t>дневного </w:t>
      </w:r>
      <w:r>
        <w:rPr>
          <w:color w:val="262828"/>
          <w:w w:val="105"/>
          <w:sz w:val="25"/>
        </w:rPr>
        <w:t>стационара или </w:t>
      </w:r>
      <w:r>
        <w:rPr>
          <w:color w:val="262828"/>
          <w:spacing w:val="-6"/>
          <w:w w:val="105"/>
          <w:sz w:val="25"/>
        </w:rPr>
        <w:t>амбулаторно</w:t>
      </w:r>
      <w:r>
        <w:rPr>
          <w:color w:val="545656"/>
          <w:spacing w:val="-6"/>
          <w:w w:val="105"/>
          <w:sz w:val="25"/>
        </w:rPr>
        <w:t>, </w:t>
      </w:r>
      <w:r>
        <w:rPr>
          <w:color w:val="262828"/>
          <w:w w:val="105"/>
          <w:sz w:val="25"/>
        </w:rPr>
        <w:t>но при наличии факторов, ограничивающих возможности пациента получить такую медицинскую реабилитацию, включая слу­ чаи проживания пациента в отдаленном от медицинской организации населенном пункте или ограничения в передвижении пациента, медицинская организация, к ко­ </w:t>
      </w:r>
      <w:r>
        <w:rPr>
          <w:color w:val="3B3D3D"/>
          <w:w w:val="105"/>
          <w:sz w:val="25"/>
        </w:rPr>
        <w:t>торой </w:t>
      </w:r>
      <w:r>
        <w:rPr>
          <w:color w:val="262828"/>
          <w:w w:val="105"/>
          <w:sz w:val="25"/>
        </w:rPr>
        <w:t>прикреплен пациент </w:t>
      </w:r>
      <w:r>
        <w:rPr>
          <w:color w:val="262828"/>
          <w:w w:val="105"/>
          <w:sz w:val="26"/>
        </w:rPr>
        <w:t>для </w:t>
      </w:r>
      <w:r>
        <w:rPr>
          <w:color w:val="262828"/>
          <w:w w:val="105"/>
          <w:sz w:val="25"/>
        </w:rPr>
        <w:t>получения первичной медико-санитарной помощи, организует ему прохождение медицинской реабилитации на дому (далее - медицин­ ская реабилитация на</w:t>
      </w:r>
      <w:r>
        <w:rPr>
          <w:color w:val="262828"/>
          <w:spacing w:val="13"/>
          <w:w w:val="105"/>
          <w:sz w:val="25"/>
        </w:rPr>
        <w:t> </w:t>
      </w:r>
      <w:r>
        <w:rPr>
          <w:color w:val="3B3D3D"/>
          <w:w w:val="105"/>
          <w:sz w:val="25"/>
        </w:rPr>
        <w:t>дому).</w:t>
      </w:r>
    </w:p>
    <w:p>
      <w:pPr>
        <w:spacing w:after="0" w:line="252" w:lineRule="auto"/>
        <w:jc w:val="both"/>
        <w:rPr>
          <w:sz w:val="25"/>
        </w:rPr>
        <w:sectPr>
          <w:pgSz w:w="11900" w:h="16840"/>
          <w:pgMar w:header="925" w:footer="0" w:top="1180" w:bottom="280" w:left="840" w:right="360"/>
        </w:sectPr>
      </w:pPr>
    </w:p>
    <w:p>
      <w:pPr>
        <w:pStyle w:val="BodyText"/>
        <w:spacing w:before="5"/>
        <w:jc w:val="left"/>
        <w:rPr>
          <w:sz w:val="15"/>
        </w:rPr>
      </w:pPr>
    </w:p>
    <w:p>
      <w:pPr>
        <w:pStyle w:val="Heading2"/>
        <w:spacing w:line="232" w:lineRule="auto" w:before="97"/>
        <w:ind w:left="499" w:right="507" w:firstLine="671"/>
      </w:pPr>
      <w:r>
        <w:rPr>
          <w:color w:val="26282A"/>
        </w:rPr>
        <w:t>При</w:t>
      </w:r>
      <w:r>
        <w:rPr>
          <w:color w:val="26282A"/>
          <w:spacing w:val="-40"/>
        </w:rPr>
        <w:t> </w:t>
      </w:r>
      <w:r>
        <w:rPr>
          <w:color w:val="26282A"/>
        </w:rPr>
        <w:t>оказании</w:t>
      </w:r>
      <w:r>
        <w:rPr>
          <w:color w:val="26282A"/>
          <w:spacing w:val="-32"/>
        </w:rPr>
        <w:t> </w:t>
      </w:r>
      <w:r>
        <w:rPr>
          <w:color w:val="26282A"/>
        </w:rPr>
        <w:t>медицинской</w:t>
      </w:r>
      <w:r>
        <w:rPr>
          <w:color w:val="26282A"/>
          <w:spacing w:val="-22"/>
        </w:rPr>
        <w:t> </w:t>
      </w:r>
      <w:r>
        <w:rPr>
          <w:color w:val="26282A"/>
        </w:rPr>
        <w:t>реабилитации</w:t>
      </w:r>
      <w:r>
        <w:rPr>
          <w:color w:val="26282A"/>
          <w:spacing w:val="-24"/>
        </w:rPr>
        <w:t> </w:t>
      </w:r>
      <w:r>
        <w:rPr>
          <w:color w:val="26282A"/>
        </w:rPr>
        <w:t>на</w:t>
      </w:r>
      <w:r>
        <w:rPr>
          <w:color w:val="26282A"/>
          <w:spacing w:val="-43"/>
        </w:rPr>
        <w:t> </w:t>
      </w:r>
      <w:r>
        <w:rPr>
          <w:color w:val="26282A"/>
        </w:rPr>
        <w:t>дому</w:t>
      </w:r>
      <w:r>
        <w:rPr>
          <w:color w:val="26282A"/>
          <w:spacing w:val="-37"/>
        </w:rPr>
        <w:t> </w:t>
      </w:r>
      <w:r>
        <w:rPr>
          <w:color w:val="26282A"/>
        </w:rPr>
        <w:t>на</w:t>
      </w:r>
      <w:r>
        <w:rPr>
          <w:color w:val="26282A"/>
          <w:spacing w:val="-45"/>
        </w:rPr>
        <w:t> </w:t>
      </w:r>
      <w:r>
        <w:rPr>
          <w:color w:val="26282A"/>
        </w:rPr>
        <w:t>период</w:t>
      </w:r>
      <w:r>
        <w:rPr>
          <w:color w:val="26282A"/>
          <w:spacing w:val="-41"/>
        </w:rPr>
        <w:t> </w:t>
      </w:r>
      <w:r>
        <w:rPr>
          <w:color w:val="26282A"/>
        </w:rPr>
        <w:t>лечения</w:t>
      </w:r>
      <w:r>
        <w:rPr>
          <w:color w:val="26282A"/>
          <w:spacing w:val="-33"/>
        </w:rPr>
        <w:t> </w:t>
      </w:r>
      <w:r>
        <w:rPr>
          <w:color w:val="26282A"/>
          <w:spacing w:val="-6"/>
        </w:rPr>
        <w:t>пациен</w:t>
      </w:r>
      <w:r>
        <w:rPr>
          <w:color w:val="080A0C"/>
          <w:spacing w:val="-6"/>
        </w:rPr>
        <w:t>­ </w:t>
      </w:r>
      <w:r>
        <w:rPr>
          <w:color w:val="26282A"/>
        </w:rPr>
        <w:t>ту</w:t>
      </w:r>
      <w:r>
        <w:rPr>
          <w:color w:val="26282A"/>
          <w:spacing w:val="-23"/>
        </w:rPr>
        <w:t> </w:t>
      </w:r>
      <w:r>
        <w:rPr>
          <w:color w:val="26282A"/>
        </w:rPr>
        <w:t>могуr</w:t>
      </w:r>
      <w:r>
        <w:rPr>
          <w:color w:val="26282A"/>
          <w:spacing w:val="-22"/>
        </w:rPr>
        <w:t> </w:t>
      </w:r>
      <w:r>
        <w:rPr>
          <w:color w:val="26282A"/>
        </w:rPr>
        <w:t>предоставляться</w:t>
      </w:r>
      <w:r>
        <w:rPr>
          <w:color w:val="26282A"/>
          <w:spacing w:val="-32"/>
        </w:rPr>
        <w:t> </w:t>
      </w:r>
      <w:r>
        <w:rPr>
          <w:color w:val="26282A"/>
        </w:rPr>
        <w:t>медицинские</w:t>
      </w:r>
      <w:r>
        <w:rPr>
          <w:color w:val="26282A"/>
          <w:spacing w:val="-19"/>
        </w:rPr>
        <w:t> </w:t>
      </w:r>
      <w:r>
        <w:rPr>
          <w:color w:val="26282A"/>
          <w:spacing w:val="-16"/>
        </w:rPr>
        <w:t>изделия</w:t>
      </w:r>
      <w:r>
        <w:rPr>
          <w:color w:val="464648"/>
          <w:spacing w:val="-16"/>
        </w:rPr>
        <w:t>,</w:t>
      </w:r>
      <w:r>
        <w:rPr>
          <w:color w:val="464648"/>
          <w:spacing w:val="-19"/>
        </w:rPr>
        <w:t> </w:t>
      </w:r>
      <w:r>
        <w:rPr>
          <w:color w:val="26282A"/>
        </w:rPr>
        <w:t>предназначенные</w:t>
      </w:r>
      <w:r>
        <w:rPr>
          <w:color w:val="26282A"/>
          <w:spacing w:val="-31"/>
        </w:rPr>
        <w:t> </w:t>
      </w:r>
      <w:r>
        <w:rPr>
          <w:color w:val="26282A"/>
        </w:rPr>
        <w:t>для</w:t>
      </w:r>
      <w:r>
        <w:rPr>
          <w:color w:val="26282A"/>
          <w:spacing w:val="-23"/>
        </w:rPr>
        <w:t> </w:t>
      </w:r>
      <w:r>
        <w:rPr>
          <w:color w:val="26282A"/>
          <w:spacing w:val="-7"/>
        </w:rPr>
        <w:t>восстановле</w:t>
      </w:r>
      <w:r>
        <w:rPr>
          <w:color w:val="080A0C"/>
          <w:spacing w:val="-7"/>
        </w:rPr>
        <w:t>­ </w:t>
      </w:r>
      <w:r>
        <w:rPr>
          <w:color w:val="26282A"/>
        </w:rPr>
        <w:t>ния</w:t>
      </w:r>
      <w:r>
        <w:rPr>
          <w:color w:val="26282A"/>
          <w:spacing w:val="-45"/>
        </w:rPr>
        <w:t> </w:t>
      </w:r>
      <w:r>
        <w:rPr>
          <w:color w:val="26282A"/>
        </w:rPr>
        <w:t>функций</w:t>
      </w:r>
      <w:r>
        <w:rPr>
          <w:color w:val="26282A"/>
          <w:spacing w:val="-44"/>
        </w:rPr>
        <w:t> </w:t>
      </w:r>
      <w:r>
        <w:rPr>
          <w:color w:val="26282A"/>
        </w:rPr>
        <w:t>органов</w:t>
      </w:r>
      <w:r>
        <w:rPr>
          <w:color w:val="26282A"/>
          <w:spacing w:val="-41"/>
        </w:rPr>
        <w:t> </w:t>
      </w:r>
      <w:r>
        <w:rPr>
          <w:color w:val="26282A"/>
        </w:rPr>
        <w:t>и</w:t>
      </w:r>
      <w:r>
        <w:rPr>
          <w:color w:val="26282A"/>
          <w:spacing w:val="-42"/>
        </w:rPr>
        <w:t> </w:t>
      </w:r>
      <w:r>
        <w:rPr>
          <w:color w:val="26282A"/>
          <w:spacing w:val="-8"/>
        </w:rPr>
        <w:t>систем</w:t>
      </w:r>
      <w:r>
        <w:rPr>
          <w:color w:val="464648"/>
          <w:spacing w:val="-8"/>
        </w:rPr>
        <w:t>,</w:t>
      </w:r>
      <w:r>
        <w:rPr>
          <w:color w:val="464648"/>
          <w:spacing w:val="-42"/>
        </w:rPr>
        <w:t> </w:t>
      </w:r>
      <w:r>
        <w:rPr>
          <w:color w:val="26282A"/>
        </w:rPr>
        <w:t>в</w:t>
      </w:r>
      <w:r>
        <w:rPr>
          <w:color w:val="26282A"/>
          <w:spacing w:val="-45"/>
        </w:rPr>
        <w:t> </w:t>
      </w:r>
      <w:r>
        <w:rPr>
          <w:color w:val="26282A"/>
        </w:rPr>
        <w:t>соответствии</w:t>
      </w:r>
      <w:r>
        <w:rPr>
          <w:color w:val="26282A"/>
          <w:spacing w:val="-37"/>
        </w:rPr>
        <w:t> </w:t>
      </w:r>
      <w:r>
        <w:rPr>
          <w:color w:val="26282A"/>
        </w:rPr>
        <w:t>с</w:t>
      </w:r>
      <w:r>
        <w:rPr>
          <w:color w:val="26282A"/>
          <w:spacing w:val="-37"/>
        </w:rPr>
        <w:t> </w:t>
      </w:r>
      <w:r>
        <w:rPr>
          <w:color w:val="26282A"/>
        </w:rPr>
        <w:t>клиническими</w:t>
      </w:r>
      <w:r>
        <w:rPr>
          <w:color w:val="26282A"/>
          <w:spacing w:val="-32"/>
        </w:rPr>
        <w:t> </w:t>
      </w:r>
      <w:r>
        <w:rPr>
          <w:color w:val="26282A"/>
        </w:rPr>
        <w:t>рекомеJЩациями</w:t>
      </w:r>
      <w:r>
        <w:rPr>
          <w:color w:val="26282A"/>
          <w:spacing w:val="-43"/>
        </w:rPr>
        <w:t> </w:t>
      </w:r>
      <w:r>
        <w:rPr>
          <w:color w:val="26282A"/>
        </w:rPr>
        <w:t>по соответствующему</w:t>
      </w:r>
      <w:r>
        <w:rPr>
          <w:color w:val="26282A"/>
          <w:spacing w:val="-35"/>
        </w:rPr>
        <w:t> </w:t>
      </w:r>
      <w:r>
        <w:rPr>
          <w:color w:val="26282A"/>
        </w:rPr>
        <w:t>заболеванию.</w:t>
      </w:r>
    </w:p>
    <w:p>
      <w:pPr>
        <w:spacing w:line="232" w:lineRule="auto" w:before="5"/>
        <w:ind w:left="499" w:right="510" w:firstLine="671"/>
        <w:jc w:val="both"/>
        <w:rPr>
          <w:sz w:val="28"/>
        </w:rPr>
      </w:pPr>
      <w:r>
        <w:rPr>
          <w:color w:val="26282A"/>
          <w:sz w:val="28"/>
        </w:rPr>
        <w:t>Порядок</w:t>
      </w:r>
      <w:r>
        <w:rPr>
          <w:color w:val="26282A"/>
          <w:spacing w:val="-40"/>
          <w:sz w:val="28"/>
        </w:rPr>
        <w:t> </w:t>
      </w:r>
      <w:r>
        <w:rPr>
          <w:color w:val="26282A"/>
          <w:sz w:val="28"/>
        </w:rPr>
        <w:t>организации</w:t>
      </w:r>
      <w:r>
        <w:rPr>
          <w:color w:val="26282A"/>
          <w:spacing w:val="-37"/>
          <w:sz w:val="28"/>
        </w:rPr>
        <w:t> </w:t>
      </w:r>
      <w:r>
        <w:rPr>
          <w:color w:val="26282A"/>
          <w:sz w:val="28"/>
        </w:rPr>
        <w:t>медицинской</w:t>
      </w:r>
      <w:r>
        <w:rPr>
          <w:color w:val="26282A"/>
          <w:spacing w:val="-36"/>
          <w:sz w:val="28"/>
        </w:rPr>
        <w:t> </w:t>
      </w:r>
      <w:r>
        <w:rPr>
          <w:color w:val="26282A"/>
          <w:sz w:val="28"/>
        </w:rPr>
        <w:t>реабилитации</w:t>
      </w:r>
      <w:r>
        <w:rPr>
          <w:color w:val="26282A"/>
          <w:spacing w:val="-32"/>
          <w:sz w:val="28"/>
        </w:rPr>
        <w:t> </w:t>
      </w:r>
      <w:r>
        <w:rPr>
          <w:color w:val="26282A"/>
          <w:sz w:val="28"/>
        </w:rPr>
        <w:t>на</w:t>
      </w:r>
      <w:r>
        <w:rPr>
          <w:color w:val="26282A"/>
          <w:spacing w:val="-47"/>
          <w:sz w:val="28"/>
        </w:rPr>
        <w:t> </w:t>
      </w:r>
      <w:r>
        <w:rPr>
          <w:color w:val="26282A"/>
          <w:spacing w:val="-9"/>
          <w:sz w:val="28"/>
        </w:rPr>
        <w:t>дому</w:t>
      </w:r>
      <w:r>
        <w:rPr>
          <w:color w:val="464648"/>
          <w:spacing w:val="-9"/>
          <w:sz w:val="28"/>
        </w:rPr>
        <w:t>,</w:t>
      </w:r>
      <w:r>
        <w:rPr>
          <w:color w:val="464648"/>
          <w:spacing w:val="-42"/>
          <w:sz w:val="28"/>
        </w:rPr>
        <w:t> </w:t>
      </w:r>
      <w:r>
        <w:rPr>
          <w:color w:val="26282A"/>
          <w:sz w:val="28"/>
        </w:rPr>
        <w:t>включая</w:t>
      </w:r>
      <w:r>
        <w:rPr>
          <w:color w:val="26282A"/>
          <w:spacing w:val="-39"/>
          <w:sz w:val="28"/>
        </w:rPr>
        <w:t> </w:t>
      </w:r>
      <w:r>
        <w:rPr>
          <w:color w:val="26282A"/>
          <w:sz w:val="28"/>
        </w:rPr>
        <w:t>перечень </w:t>
      </w:r>
      <w:r>
        <w:rPr>
          <w:color w:val="26282A"/>
          <w:w w:val="95"/>
          <w:sz w:val="28"/>
        </w:rPr>
        <w:t>медицинских вмешательств</w:t>
      </w:r>
      <w:r>
        <w:rPr>
          <w:color w:val="464648"/>
          <w:w w:val="95"/>
          <w:sz w:val="28"/>
        </w:rPr>
        <w:t>, </w:t>
      </w:r>
      <w:r>
        <w:rPr>
          <w:color w:val="26282A"/>
          <w:w w:val="95"/>
          <w:sz w:val="28"/>
        </w:rPr>
        <w:t>оказываемых при медицинской реабилитации на дому, </w:t>
      </w:r>
      <w:r>
        <w:rPr>
          <w:color w:val="26282A"/>
          <w:sz w:val="28"/>
        </w:rPr>
        <w:t>порядок</w:t>
      </w:r>
      <w:r>
        <w:rPr>
          <w:color w:val="26282A"/>
          <w:spacing w:val="-20"/>
          <w:sz w:val="28"/>
        </w:rPr>
        <w:t> </w:t>
      </w:r>
      <w:r>
        <w:rPr>
          <w:color w:val="26282A"/>
          <w:sz w:val="28"/>
        </w:rPr>
        <w:t>предоставления</w:t>
      </w:r>
      <w:r>
        <w:rPr>
          <w:color w:val="26282A"/>
          <w:spacing w:val="-26"/>
          <w:sz w:val="28"/>
        </w:rPr>
        <w:t> </w:t>
      </w:r>
      <w:r>
        <w:rPr>
          <w:color w:val="26282A"/>
          <w:sz w:val="28"/>
        </w:rPr>
        <w:t>пациенту</w:t>
      </w:r>
      <w:r>
        <w:rPr>
          <w:color w:val="26282A"/>
          <w:spacing w:val="-15"/>
          <w:sz w:val="28"/>
        </w:rPr>
        <w:t> </w:t>
      </w:r>
      <w:r>
        <w:rPr>
          <w:color w:val="26282A"/>
          <w:sz w:val="28"/>
        </w:rPr>
        <w:t>медицинских</w:t>
      </w:r>
      <w:r>
        <w:rPr>
          <w:color w:val="26282A"/>
          <w:spacing w:val="-19"/>
          <w:sz w:val="28"/>
        </w:rPr>
        <w:t> </w:t>
      </w:r>
      <w:r>
        <w:rPr>
          <w:color w:val="26282A"/>
          <w:sz w:val="28"/>
        </w:rPr>
        <w:t>изделий,</w:t>
      </w:r>
      <w:r>
        <w:rPr>
          <w:color w:val="26282A"/>
          <w:spacing w:val="-25"/>
          <w:sz w:val="28"/>
        </w:rPr>
        <w:t> </w:t>
      </w:r>
      <w:r>
        <w:rPr>
          <w:color w:val="26282A"/>
          <w:sz w:val="28"/>
        </w:rPr>
        <w:t>а</w:t>
      </w:r>
      <w:r>
        <w:rPr>
          <w:color w:val="26282A"/>
          <w:spacing w:val="-21"/>
          <w:sz w:val="28"/>
        </w:rPr>
        <w:t> </w:t>
      </w:r>
      <w:r>
        <w:rPr>
          <w:color w:val="26282A"/>
          <w:sz w:val="28"/>
        </w:rPr>
        <w:t>также</w:t>
      </w:r>
      <w:r>
        <w:rPr>
          <w:color w:val="26282A"/>
          <w:spacing w:val="-27"/>
          <w:sz w:val="28"/>
        </w:rPr>
        <w:t> </w:t>
      </w:r>
      <w:r>
        <w:rPr>
          <w:color w:val="26282A"/>
          <w:sz w:val="28"/>
        </w:rPr>
        <w:t>порядок</w:t>
      </w:r>
      <w:r>
        <w:rPr>
          <w:color w:val="26282A"/>
          <w:spacing w:val="-25"/>
          <w:sz w:val="28"/>
        </w:rPr>
        <w:t> </w:t>
      </w:r>
      <w:r>
        <w:rPr>
          <w:color w:val="26282A"/>
          <w:sz w:val="28"/>
        </w:rPr>
        <w:t>оплаты </w:t>
      </w:r>
      <w:r>
        <w:rPr>
          <w:color w:val="26282A"/>
          <w:w w:val="95"/>
          <w:sz w:val="28"/>
        </w:rPr>
        <w:t>указанной помощи устанавливаются Министерством здравоохранения Российской </w:t>
      </w:r>
      <w:r>
        <w:rPr>
          <w:color w:val="26282A"/>
          <w:sz w:val="28"/>
        </w:rPr>
        <w:t>Федерации.</w:t>
      </w:r>
    </w:p>
    <w:p>
      <w:pPr>
        <w:spacing w:line="232" w:lineRule="auto" w:before="0"/>
        <w:ind w:left="500" w:right="501" w:firstLine="670"/>
        <w:jc w:val="both"/>
        <w:rPr>
          <w:sz w:val="28"/>
        </w:rPr>
      </w:pPr>
      <w:r>
        <w:rPr>
          <w:color w:val="26282A"/>
          <w:sz w:val="28"/>
        </w:rPr>
        <w:t>Второй</w:t>
      </w:r>
      <w:r>
        <w:rPr>
          <w:color w:val="26282A"/>
          <w:spacing w:val="-36"/>
          <w:sz w:val="28"/>
        </w:rPr>
        <w:t> </w:t>
      </w:r>
      <w:r>
        <w:rPr>
          <w:color w:val="26282A"/>
          <w:sz w:val="28"/>
        </w:rPr>
        <w:t>и</w:t>
      </w:r>
      <w:r>
        <w:rPr>
          <w:color w:val="26282A"/>
          <w:spacing w:val="-48"/>
          <w:sz w:val="28"/>
        </w:rPr>
        <w:t> </w:t>
      </w:r>
      <w:r>
        <w:rPr>
          <w:color w:val="26282A"/>
          <w:sz w:val="28"/>
        </w:rPr>
        <w:t>третий</w:t>
      </w:r>
      <w:r>
        <w:rPr>
          <w:color w:val="26282A"/>
          <w:spacing w:val="-40"/>
          <w:sz w:val="28"/>
        </w:rPr>
        <w:t> </w:t>
      </w:r>
      <w:r>
        <w:rPr>
          <w:color w:val="26282A"/>
          <w:sz w:val="28"/>
        </w:rPr>
        <w:t>этапы</w:t>
      </w:r>
      <w:r>
        <w:rPr>
          <w:color w:val="26282A"/>
          <w:spacing w:val="-41"/>
          <w:sz w:val="28"/>
        </w:rPr>
        <w:t> </w:t>
      </w:r>
      <w:r>
        <w:rPr>
          <w:color w:val="26282A"/>
          <w:sz w:val="28"/>
        </w:rPr>
        <w:t>медицинской</w:t>
      </w:r>
      <w:r>
        <w:rPr>
          <w:color w:val="26282A"/>
          <w:spacing w:val="-35"/>
          <w:sz w:val="28"/>
        </w:rPr>
        <w:t> </w:t>
      </w:r>
      <w:r>
        <w:rPr>
          <w:color w:val="26282A"/>
          <w:sz w:val="28"/>
        </w:rPr>
        <w:t>реабилитации</w:t>
      </w:r>
      <w:r>
        <w:rPr>
          <w:color w:val="26282A"/>
          <w:spacing w:val="-40"/>
          <w:sz w:val="28"/>
        </w:rPr>
        <w:t> </w:t>
      </w:r>
      <w:r>
        <w:rPr>
          <w:color w:val="26282A"/>
          <w:sz w:val="28"/>
        </w:rPr>
        <w:t>могуr</w:t>
      </w:r>
      <w:r>
        <w:rPr>
          <w:color w:val="26282A"/>
          <w:spacing w:val="-44"/>
          <w:sz w:val="28"/>
        </w:rPr>
        <w:t> </w:t>
      </w:r>
      <w:r>
        <w:rPr>
          <w:color w:val="26282A"/>
          <w:sz w:val="28"/>
        </w:rPr>
        <w:t>быть</w:t>
      </w:r>
      <w:r>
        <w:rPr>
          <w:color w:val="26282A"/>
          <w:spacing w:val="-45"/>
          <w:sz w:val="28"/>
        </w:rPr>
        <w:t> </w:t>
      </w:r>
      <w:r>
        <w:rPr>
          <w:color w:val="26282A"/>
          <w:sz w:val="28"/>
        </w:rPr>
        <w:t>осуществлены </w:t>
      </w:r>
      <w:r>
        <w:rPr>
          <w:color w:val="26282A"/>
          <w:w w:val="95"/>
          <w:sz w:val="28"/>
        </w:rPr>
        <w:t>на базе санаторно-курортных организаций в рамках реализации базовой (территори­ альной) программы обязательного медицинского страхования при условии выделе</w:t>
      </w:r>
      <w:r>
        <w:rPr>
          <w:color w:val="080A0C"/>
          <w:w w:val="95"/>
          <w:sz w:val="28"/>
        </w:rPr>
        <w:t>­ </w:t>
      </w:r>
      <w:r>
        <w:rPr>
          <w:color w:val="26282A"/>
          <w:sz w:val="28"/>
        </w:rPr>
        <w:t>ния</w:t>
      </w:r>
      <w:r>
        <w:rPr>
          <w:color w:val="26282A"/>
          <w:spacing w:val="-39"/>
          <w:sz w:val="28"/>
        </w:rPr>
        <w:t> </w:t>
      </w:r>
      <w:r>
        <w:rPr>
          <w:color w:val="26282A"/>
          <w:sz w:val="28"/>
        </w:rPr>
        <w:t>в</w:t>
      </w:r>
      <w:r>
        <w:rPr>
          <w:color w:val="26282A"/>
          <w:spacing w:val="-25"/>
          <w:sz w:val="28"/>
        </w:rPr>
        <w:t> </w:t>
      </w:r>
      <w:r>
        <w:rPr>
          <w:color w:val="26282A"/>
          <w:sz w:val="28"/>
        </w:rPr>
        <w:t>соответствии</w:t>
      </w:r>
      <w:r>
        <w:rPr>
          <w:color w:val="26282A"/>
          <w:spacing w:val="-29"/>
          <w:sz w:val="28"/>
        </w:rPr>
        <w:t> </w:t>
      </w:r>
      <w:r>
        <w:rPr>
          <w:color w:val="26282A"/>
          <w:sz w:val="28"/>
        </w:rPr>
        <w:t>с</w:t>
      </w:r>
      <w:r>
        <w:rPr>
          <w:color w:val="26282A"/>
          <w:spacing w:val="-23"/>
          <w:sz w:val="28"/>
        </w:rPr>
        <w:t> </w:t>
      </w:r>
      <w:r>
        <w:rPr>
          <w:color w:val="26282A"/>
          <w:sz w:val="28"/>
        </w:rPr>
        <w:t>законодательством</w:t>
      </w:r>
      <w:r>
        <w:rPr>
          <w:color w:val="26282A"/>
          <w:spacing w:val="-41"/>
          <w:sz w:val="28"/>
        </w:rPr>
        <w:t> </w:t>
      </w:r>
      <w:r>
        <w:rPr>
          <w:color w:val="26282A"/>
          <w:sz w:val="28"/>
        </w:rPr>
        <w:t>Российской</w:t>
      </w:r>
      <w:r>
        <w:rPr>
          <w:color w:val="26282A"/>
          <w:spacing w:val="-28"/>
          <w:sz w:val="28"/>
        </w:rPr>
        <w:t> </w:t>
      </w:r>
      <w:r>
        <w:rPr>
          <w:color w:val="26282A"/>
          <w:sz w:val="28"/>
        </w:rPr>
        <w:t>Федерации</w:t>
      </w:r>
      <w:r>
        <w:rPr>
          <w:color w:val="26282A"/>
          <w:spacing w:val="-27"/>
          <w:sz w:val="28"/>
        </w:rPr>
        <w:t> </w:t>
      </w:r>
      <w:r>
        <w:rPr>
          <w:color w:val="26282A"/>
          <w:sz w:val="28"/>
        </w:rPr>
        <w:t>объемов</w:t>
      </w:r>
      <w:r>
        <w:rPr>
          <w:color w:val="26282A"/>
          <w:spacing w:val="-29"/>
          <w:sz w:val="28"/>
        </w:rPr>
        <w:t> </w:t>
      </w:r>
      <w:r>
        <w:rPr>
          <w:color w:val="26282A"/>
          <w:spacing w:val="-6"/>
          <w:sz w:val="28"/>
        </w:rPr>
        <w:t>медицин</w:t>
      </w:r>
      <w:r>
        <w:rPr>
          <w:color w:val="080A0C"/>
          <w:spacing w:val="-6"/>
          <w:sz w:val="28"/>
        </w:rPr>
        <w:t>­ </w:t>
      </w:r>
      <w:r>
        <w:rPr>
          <w:color w:val="26282A"/>
          <w:sz w:val="28"/>
        </w:rPr>
        <w:t>ской</w:t>
      </w:r>
      <w:r>
        <w:rPr>
          <w:color w:val="26282A"/>
          <w:spacing w:val="-13"/>
          <w:sz w:val="28"/>
        </w:rPr>
        <w:t> </w:t>
      </w:r>
      <w:r>
        <w:rPr>
          <w:color w:val="26282A"/>
          <w:sz w:val="28"/>
        </w:rPr>
        <w:t>помощи</w:t>
      </w:r>
      <w:r>
        <w:rPr>
          <w:color w:val="26282A"/>
          <w:spacing w:val="-9"/>
          <w:sz w:val="28"/>
        </w:rPr>
        <w:t> </w:t>
      </w:r>
      <w:r>
        <w:rPr>
          <w:color w:val="26282A"/>
          <w:sz w:val="28"/>
        </w:rPr>
        <w:t>на</w:t>
      </w:r>
      <w:r>
        <w:rPr>
          <w:color w:val="26282A"/>
          <w:spacing w:val="-31"/>
          <w:sz w:val="28"/>
        </w:rPr>
        <w:t> </w:t>
      </w:r>
      <w:r>
        <w:rPr>
          <w:color w:val="26282A"/>
          <w:sz w:val="28"/>
        </w:rPr>
        <w:t>эти</w:t>
      </w:r>
      <w:r>
        <w:rPr>
          <w:color w:val="26282A"/>
          <w:spacing w:val="-16"/>
          <w:sz w:val="28"/>
        </w:rPr>
        <w:t> </w:t>
      </w:r>
      <w:r>
        <w:rPr>
          <w:color w:val="26282A"/>
          <w:spacing w:val="-6"/>
          <w:sz w:val="28"/>
        </w:rPr>
        <w:t>цели</w:t>
      </w:r>
      <w:r>
        <w:rPr>
          <w:color w:val="080A0C"/>
          <w:spacing w:val="-6"/>
          <w:sz w:val="28"/>
        </w:rPr>
        <w:t>.</w:t>
      </w:r>
    </w:p>
    <w:p>
      <w:pPr>
        <w:tabs>
          <w:tab w:pos="5475" w:val="left" w:leader="none"/>
        </w:tabs>
        <w:spacing w:line="232" w:lineRule="auto" w:before="0"/>
        <w:ind w:left="507" w:right="480" w:firstLine="673"/>
        <w:jc w:val="both"/>
        <w:rPr>
          <w:sz w:val="28"/>
        </w:rPr>
      </w:pPr>
      <w:r>
        <w:rPr>
          <w:color w:val="26282A"/>
          <w:sz w:val="28"/>
        </w:rPr>
        <w:t>При</w:t>
      </w:r>
      <w:r>
        <w:rPr>
          <w:color w:val="26282A"/>
          <w:spacing w:val="-36"/>
          <w:sz w:val="28"/>
        </w:rPr>
        <w:t> </w:t>
      </w:r>
      <w:r>
        <w:rPr>
          <w:color w:val="26282A"/>
          <w:sz w:val="28"/>
        </w:rPr>
        <w:t>завершении</w:t>
      </w:r>
      <w:r>
        <w:rPr>
          <w:color w:val="26282A"/>
          <w:spacing w:val="-21"/>
          <w:sz w:val="28"/>
        </w:rPr>
        <w:t> </w:t>
      </w:r>
      <w:r>
        <w:rPr>
          <w:color w:val="26282A"/>
          <w:sz w:val="28"/>
        </w:rPr>
        <w:t>пациентом</w:t>
      </w:r>
      <w:r>
        <w:rPr>
          <w:color w:val="26282A"/>
          <w:spacing w:val="-28"/>
          <w:sz w:val="28"/>
        </w:rPr>
        <w:t> </w:t>
      </w:r>
      <w:r>
        <w:rPr>
          <w:color w:val="26282A"/>
          <w:sz w:val="28"/>
        </w:rPr>
        <w:t>лечения</w:t>
      </w:r>
      <w:r>
        <w:rPr>
          <w:color w:val="26282A"/>
          <w:spacing w:val="-29"/>
          <w:sz w:val="28"/>
        </w:rPr>
        <w:t> </w:t>
      </w:r>
      <w:r>
        <w:rPr>
          <w:color w:val="26282A"/>
          <w:sz w:val="28"/>
        </w:rPr>
        <w:t>в</w:t>
      </w:r>
      <w:r>
        <w:rPr>
          <w:color w:val="26282A"/>
          <w:spacing w:val="-33"/>
          <w:sz w:val="28"/>
        </w:rPr>
        <w:t> </w:t>
      </w:r>
      <w:r>
        <w:rPr>
          <w:color w:val="26282A"/>
          <w:sz w:val="28"/>
        </w:rPr>
        <w:t>стационарных</w:t>
      </w:r>
      <w:r>
        <w:rPr>
          <w:color w:val="26282A"/>
          <w:spacing w:val="-33"/>
          <w:sz w:val="28"/>
        </w:rPr>
        <w:t> </w:t>
      </w:r>
      <w:r>
        <w:rPr>
          <w:color w:val="26282A"/>
          <w:sz w:val="28"/>
        </w:rPr>
        <w:t>условиях</w:t>
      </w:r>
      <w:r>
        <w:rPr>
          <w:color w:val="26282A"/>
          <w:spacing w:val="-37"/>
          <w:sz w:val="28"/>
        </w:rPr>
        <w:t> </w:t>
      </w:r>
      <w:r>
        <w:rPr>
          <w:color w:val="26282A"/>
          <w:sz w:val="28"/>
        </w:rPr>
        <w:t>и</w:t>
      </w:r>
      <w:r>
        <w:rPr>
          <w:color w:val="26282A"/>
          <w:spacing w:val="-40"/>
          <w:sz w:val="28"/>
        </w:rPr>
        <w:t> </w:t>
      </w:r>
      <w:r>
        <w:rPr>
          <w:color w:val="26282A"/>
          <w:sz w:val="28"/>
        </w:rPr>
        <w:t>при</w:t>
      </w:r>
      <w:r>
        <w:rPr>
          <w:color w:val="26282A"/>
          <w:spacing w:val="-37"/>
          <w:sz w:val="28"/>
        </w:rPr>
        <w:t> </w:t>
      </w:r>
      <w:r>
        <w:rPr>
          <w:color w:val="26282A"/>
          <w:sz w:val="28"/>
        </w:rPr>
        <w:t>наличии у</w:t>
      </w:r>
      <w:r>
        <w:rPr>
          <w:color w:val="26282A"/>
          <w:spacing w:val="-43"/>
          <w:sz w:val="28"/>
        </w:rPr>
        <w:t> </w:t>
      </w:r>
      <w:r>
        <w:rPr>
          <w:color w:val="26282A"/>
          <w:sz w:val="28"/>
        </w:rPr>
        <w:t>него</w:t>
      </w:r>
      <w:r>
        <w:rPr>
          <w:color w:val="26282A"/>
          <w:spacing w:val="-42"/>
          <w:sz w:val="28"/>
        </w:rPr>
        <w:t> </w:t>
      </w:r>
      <w:r>
        <w:rPr>
          <w:color w:val="26282A"/>
          <w:sz w:val="28"/>
        </w:rPr>
        <w:t>медицинских</w:t>
      </w:r>
      <w:r>
        <w:rPr>
          <w:color w:val="26282A"/>
          <w:spacing w:val="-29"/>
          <w:sz w:val="28"/>
        </w:rPr>
        <w:t> </w:t>
      </w:r>
      <w:r>
        <w:rPr>
          <w:color w:val="26282A"/>
          <w:sz w:val="28"/>
        </w:rPr>
        <w:t>показаний</w:t>
      </w:r>
      <w:r>
        <w:rPr>
          <w:color w:val="26282A"/>
          <w:spacing w:val="-30"/>
          <w:sz w:val="28"/>
        </w:rPr>
        <w:t> </w:t>
      </w:r>
      <w:r>
        <w:rPr>
          <w:color w:val="26282A"/>
          <w:sz w:val="28"/>
        </w:rPr>
        <w:t>к</w:t>
      </w:r>
      <w:r>
        <w:rPr>
          <w:color w:val="26282A"/>
          <w:spacing w:val="-30"/>
          <w:sz w:val="28"/>
        </w:rPr>
        <w:t> </w:t>
      </w:r>
      <w:r>
        <w:rPr>
          <w:color w:val="26282A"/>
          <w:sz w:val="28"/>
        </w:rPr>
        <w:t>продолжению</w:t>
      </w:r>
      <w:r>
        <w:rPr>
          <w:color w:val="26282A"/>
          <w:spacing w:val="-31"/>
          <w:sz w:val="28"/>
        </w:rPr>
        <w:t> </w:t>
      </w:r>
      <w:r>
        <w:rPr>
          <w:color w:val="26282A"/>
          <w:sz w:val="28"/>
        </w:rPr>
        <w:t>медицинской</w:t>
      </w:r>
      <w:r>
        <w:rPr>
          <w:color w:val="26282A"/>
          <w:spacing w:val="-29"/>
          <w:sz w:val="28"/>
        </w:rPr>
        <w:t> </w:t>
      </w:r>
      <w:r>
        <w:rPr>
          <w:color w:val="26282A"/>
          <w:sz w:val="28"/>
        </w:rPr>
        <w:t>реабилитации</w:t>
      </w:r>
      <w:r>
        <w:rPr>
          <w:color w:val="26282A"/>
          <w:spacing w:val="-30"/>
          <w:sz w:val="28"/>
        </w:rPr>
        <w:t> </w:t>
      </w:r>
      <w:r>
        <w:rPr>
          <w:color w:val="26282A"/>
          <w:sz w:val="28"/>
        </w:rPr>
        <w:t>в</w:t>
      </w:r>
      <w:r>
        <w:rPr>
          <w:color w:val="26282A"/>
          <w:spacing w:val="-38"/>
          <w:sz w:val="28"/>
        </w:rPr>
        <w:t> </w:t>
      </w:r>
      <w:r>
        <w:rPr>
          <w:color w:val="26282A"/>
          <w:spacing w:val="4"/>
          <w:sz w:val="28"/>
        </w:rPr>
        <w:t>усло</w:t>
      </w:r>
      <w:r>
        <w:rPr>
          <w:color w:val="080A0C"/>
          <w:spacing w:val="4"/>
          <w:sz w:val="28"/>
        </w:rPr>
        <w:t>­ </w:t>
      </w:r>
      <w:r>
        <w:rPr>
          <w:color w:val="26282A"/>
          <w:sz w:val="28"/>
        </w:rPr>
        <w:t>виях</w:t>
      </w:r>
      <w:r>
        <w:rPr>
          <w:color w:val="26282A"/>
          <w:spacing w:val="-47"/>
          <w:sz w:val="28"/>
        </w:rPr>
        <w:t> </w:t>
      </w:r>
      <w:r>
        <w:rPr>
          <w:color w:val="26282A"/>
          <w:sz w:val="28"/>
        </w:rPr>
        <w:t>дневного</w:t>
      </w:r>
      <w:r>
        <w:rPr>
          <w:color w:val="26282A"/>
          <w:spacing w:val="-37"/>
          <w:sz w:val="28"/>
        </w:rPr>
        <w:t> </w:t>
      </w:r>
      <w:r>
        <w:rPr>
          <w:color w:val="26282A"/>
          <w:sz w:val="28"/>
        </w:rPr>
        <w:t>стационара</w:t>
      </w:r>
      <w:r>
        <w:rPr>
          <w:color w:val="26282A"/>
          <w:spacing w:val="-43"/>
          <w:sz w:val="28"/>
        </w:rPr>
        <w:t> </w:t>
      </w:r>
      <w:r>
        <w:rPr>
          <w:color w:val="26282A"/>
          <w:sz w:val="28"/>
        </w:rPr>
        <w:t>или</w:t>
      </w:r>
      <w:r>
        <w:rPr>
          <w:color w:val="26282A"/>
          <w:spacing w:val="-42"/>
          <w:sz w:val="28"/>
        </w:rPr>
        <w:t> </w:t>
      </w:r>
      <w:r>
        <w:rPr>
          <w:color w:val="26282A"/>
          <w:sz w:val="28"/>
        </w:rPr>
        <w:t>в</w:t>
      </w:r>
      <w:r>
        <w:rPr>
          <w:color w:val="26282A"/>
          <w:spacing w:val="-45"/>
          <w:sz w:val="28"/>
        </w:rPr>
        <w:t> </w:t>
      </w:r>
      <w:r>
        <w:rPr>
          <w:color w:val="26282A"/>
          <w:sz w:val="28"/>
        </w:rPr>
        <w:t>амбулаторных</w:t>
      </w:r>
      <w:r>
        <w:rPr>
          <w:color w:val="26282A"/>
          <w:spacing w:val="-34"/>
          <w:sz w:val="28"/>
        </w:rPr>
        <w:t> </w:t>
      </w:r>
      <w:r>
        <w:rPr>
          <w:color w:val="26282A"/>
          <w:sz w:val="28"/>
        </w:rPr>
        <w:t>условиях</w:t>
      </w:r>
      <w:r>
        <w:rPr>
          <w:color w:val="26282A"/>
          <w:spacing w:val="-42"/>
          <w:sz w:val="28"/>
        </w:rPr>
        <w:t> </w:t>
      </w:r>
      <w:r>
        <w:rPr>
          <w:color w:val="26282A"/>
          <w:sz w:val="28"/>
        </w:rPr>
        <w:t>по</w:t>
      </w:r>
      <w:r>
        <w:rPr>
          <w:color w:val="26282A"/>
          <w:spacing w:val="-48"/>
          <w:sz w:val="28"/>
        </w:rPr>
        <w:t> </w:t>
      </w:r>
      <w:r>
        <w:rPr>
          <w:color w:val="26282A"/>
          <w:sz w:val="28"/>
        </w:rPr>
        <w:t>месту</w:t>
      </w:r>
      <w:r>
        <w:rPr>
          <w:color w:val="26282A"/>
          <w:spacing w:val="-46"/>
          <w:sz w:val="28"/>
        </w:rPr>
        <w:t> </w:t>
      </w:r>
      <w:r>
        <w:rPr>
          <w:color w:val="26282A"/>
          <w:sz w:val="28"/>
        </w:rPr>
        <w:t>жительства</w:t>
      </w:r>
      <w:r>
        <w:rPr>
          <w:color w:val="26282A"/>
          <w:spacing w:val="-41"/>
          <w:sz w:val="28"/>
        </w:rPr>
        <w:t> </w:t>
      </w:r>
      <w:r>
        <w:rPr>
          <w:color w:val="26282A"/>
          <w:sz w:val="28"/>
        </w:rPr>
        <w:t>меди­ цинская</w:t>
      </w:r>
      <w:r>
        <w:rPr>
          <w:color w:val="26282A"/>
          <w:spacing w:val="-26"/>
          <w:sz w:val="28"/>
        </w:rPr>
        <w:t> </w:t>
      </w:r>
      <w:r>
        <w:rPr>
          <w:color w:val="26282A"/>
          <w:sz w:val="28"/>
        </w:rPr>
        <w:t>организация,</w:t>
      </w:r>
      <w:r>
        <w:rPr>
          <w:color w:val="26282A"/>
          <w:spacing w:val="-22"/>
          <w:sz w:val="28"/>
        </w:rPr>
        <w:t> </w:t>
      </w:r>
      <w:r>
        <w:rPr>
          <w:color w:val="26282A"/>
          <w:sz w:val="28"/>
        </w:rPr>
        <w:t>оказавшая</w:t>
      </w:r>
      <w:r>
        <w:rPr>
          <w:color w:val="26282A"/>
          <w:spacing w:val="-20"/>
          <w:sz w:val="28"/>
        </w:rPr>
        <w:t> </w:t>
      </w:r>
      <w:r>
        <w:rPr>
          <w:color w:val="26282A"/>
          <w:sz w:val="28"/>
        </w:rPr>
        <w:t>пациенту</w:t>
      </w:r>
      <w:r>
        <w:rPr>
          <w:color w:val="26282A"/>
          <w:spacing w:val="-24"/>
          <w:sz w:val="28"/>
        </w:rPr>
        <w:t> </w:t>
      </w:r>
      <w:r>
        <w:rPr>
          <w:color w:val="26282A"/>
          <w:sz w:val="28"/>
        </w:rPr>
        <w:t>специализированную</w:t>
      </w:r>
      <w:r>
        <w:rPr>
          <w:color w:val="26282A"/>
          <w:spacing w:val="-42"/>
          <w:sz w:val="28"/>
        </w:rPr>
        <w:t> </w:t>
      </w:r>
      <w:r>
        <w:rPr>
          <w:color w:val="26282A"/>
          <w:sz w:val="28"/>
        </w:rPr>
        <w:t>медицинскую</w:t>
      </w:r>
      <w:r>
        <w:rPr>
          <w:color w:val="26282A"/>
          <w:spacing w:val="-21"/>
          <w:sz w:val="28"/>
        </w:rPr>
        <w:t> </w:t>
      </w:r>
      <w:r>
        <w:rPr>
          <w:color w:val="26282A"/>
          <w:spacing w:val="-9"/>
          <w:sz w:val="28"/>
        </w:rPr>
        <w:t>по</w:t>
      </w:r>
      <w:r>
        <w:rPr>
          <w:color w:val="080A0C"/>
          <w:spacing w:val="-9"/>
          <w:sz w:val="28"/>
        </w:rPr>
        <w:t>­ </w:t>
      </w:r>
      <w:r>
        <w:rPr>
          <w:color w:val="26282A"/>
          <w:sz w:val="28"/>
        </w:rPr>
        <w:t>мощь,</w:t>
      </w:r>
      <w:r>
        <w:rPr>
          <w:color w:val="26282A"/>
          <w:spacing w:val="-42"/>
          <w:sz w:val="28"/>
        </w:rPr>
        <w:t> </w:t>
      </w:r>
      <w:r>
        <w:rPr>
          <w:color w:val="26282A"/>
          <w:sz w:val="28"/>
        </w:rPr>
        <w:t>предоставляет</w:t>
      </w:r>
      <w:r>
        <w:rPr>
          <w:color w:val="26282A"/>
          <w:spacing w:val="-35"/>
          <w:sz w:val="28"/>
        </w:rPr>
        <w:t> </w:t>
      </w:r>
      <w:r>
        <w:rPr>
          <w:color w:val="26282A"/>
          <w:sz w:val="28"/>
        </w:rPr>
        <w:t>пациенту</w:t>
      </w:r>
      <w:r>
        <w:rPr>
          <w:color w:val="26282A"/>
          <w:spacing w:val="-36"/>
          <w:sz w:val="28"/>
        </w:rPr>
        <w:t> </w:t>
      </w:r>
      <w:r>
        <w:rPr>
          <w:color w:val="26282A"/>
          <w:sz w:val="28"/>
        </w:rPr>
        <w:t>рекомендации</w:t>
      </w:r>
      <w:r>
        <w:rPr>
          <w:color w:val="26282A"/>
          <w:spacing w:val="-36"/>
          <w:sz w:val="28"/>
        </w:rPr>
        <w:t> </w:t>
      </w:r>
      <w:r>
        <w:rPr>
          <w:color w:val="26282A"/>
          <w:sz w:val="28"/>
        </w:rPr>
        <w:t>по</w:t>
      </w:r>
      <w:r>
        <w:rPr>
          <w:color w:val="26282A"/>
          <w:spacing w:val="-46"/>
          <w:sz w:val="28"/>
        </w:rPr>
        <w:t> </w:t>
      </w:r>
      <w:r>
        <w:rPr>
          <w:color w:val="26282A"/>
          <w:sz w:val="28"/>
        </w:rPr>
        <w:t>дальнейшему</w:t>
      </w:r>
      <w:r>
        <w:rPr>
          <w:color w:val="26282A"/>
          <w:spacing w:val="-41"/>
          <w:sz w:val="28"/>
        </w:rPr>
        <w:t> </w:t>
      </w:r>
      <w:r>
        <w:rPr>
          <w:color w:val="26282A"/>
          <w:sz w:val="28"/>
        </w:rPr>
        <w:t>прохождению</w:t>
      </w:r>
      <w:r>
        <w:rPr>
          <w:color w:val="26282A"/>
          <w:spacing w:val="-40"/>
          <w:sz w:val="28"/>
        </w:rPr>
        <w:t> </w:t>
      </w:r>
      <w:r>
        <w:rPr>
          <w:color w:val="26282A"/>
          <w:spacing w:val="-12"/>
          <w:sz w:val="28"/>
        </w:rPr>
        <w:t>меди</w:t>
      </w:r>
      <w:r>
        <w:rPr>
          <w:color w:val="080A0C"/>
          <w:spacing w:val="-12"/>
          <w:sz w:val="28"/>
        </w:rPr>
        <w:t>­ </w:t>
      </w:r>
      <w:r>
        <w:rPr>
          <w:color w:val="26282A"/>
          <w:sz w:val="28"/>
        </w:rPr>
        <w:t>цинской</w:t>
      </w:r>
      <w:r>
        <w:rPr>
          <w:color w:val="26282A"/>
          <w:spacing w:val="-29"/>
          <w:sz w:val="28"/>
        </w:rPr>
        <w:t> </w:t>
      </w:r>
      <w:r>
        <w:rPr>
          <w:color w:val="26282A"/>
          <w:spacing w:val="-5"/>
          <w:sz w:val="28"/>
        </w:rPr>
        <w:t>реабилитации</w:t>
      </w:r>
      <w:r>
        <w:rPr>
          <w:color w:val="464648"/>
          <w:spacing w:val="-5"/>
          <w:sz w:val="28"/>
        </w:rPr>
        <w:t>,</w:t>
      </w:r>
      <w:r>
        <w:rPr>
          <w:color w:val="464648"/>
          <w:spacing w:val="-30"/>
          <w:sz w:val="28"/>
        </w:rPr>
        <w:t> </w:t>
      </w:r>
      <w:r>
        <w:rPr>
          <w:color w:val="26282A"/>
          <w:sz w:val="28"/>
        </w:rPr>
        <w:t>содержащие</w:t>
      </w:r>
      <w:r>
        <w:rPr>
          <w:color w:val="26282A"/>
          <w:spacing w:val="-21"/>
          <w:sz w:val="28"/>
        </w:rPr>
        <w:t> </w:t>
      </w:r>
      <w:r>
        <w:rPr>
          <w:color w:val="26282A"/>
          <w:sz w:val="28"/>
        </w:rPr>
        <w:t>перечень</w:t>
      </w:r>
      <w:r>
        <w:rPr>
          <w:color w:val="26282A"/>
          <w:spacing w:val="-28"/>
          <w:sz w:val="28"/>
        </w:rPr>
        <w:t> </w:t>
      </w:r>
      <w:r>
        <w:rPr>
          <w:color w:val="26282A"/>
          <w:sz w:val="28"/>
        </w:rPr>
        <w:t>рекомендуемых</w:t>
      </w:r>
      <w:r>
        <w:rPr>
          <w:color w:val="26282A"/>
          <w:spacing w:val="-22"/>
          <w:sz w:val="28"/>
        </w:rPr>
        <w:t> </w:t>
      </w:r>
      <w:r>
        <w:rPr>
          <w:color w:val="26282A"/>
          <w:sz w:val="28"/>
        </w:rPr>
        <w:t>мероприятий</w:t>
      </w:r>
      <w:r>
        <w:rPr>
          <w:color w:val="26282A"/>
          <w:spacing w:val="-23"/>
          <w:sz w:val="28"/>
        </w:rPr>
        <w:t> </w:t>
      </w:r>
      <w:r>
        <w:rPr>
          <w:color w:val="26282A"/>
          <w:sz w:val="28"/>
        </w:rPr>
        <w:t>по</w:t>
      </w:r>
      <w:r>
        <w:rPr>
          <w:color w:val="26282A"/>
          <w:spacing w:val="-35"/>
          <w:sz w:val="28"/>
        </w:rPr>
        <w:t> </w:t>
      </w:r>
      <w:r>
        <w:rPr>
          <w:color w:val="26282A"/>
          <w:sz w:val="28"/>
        </w:rPr>
        <w:t>ме- </w:t>
      </w:r>
      <w:r>
        <w:rPr>
          <w:color w:val="26282A"/>
          <w:w w:val="95"/>
          <w:sz w:val="28"/>
        </w:rPr>
        <w:t>дицинской</w:t>
      </w:r>
      <w:r>
        <w:rPr>
          <w:color w:val="26282A"/>
          <w:spacing w:val="5"/>
          <w:w w:val="95"/>
          <w:sz w:val="28"/>
        </w:rPr>
        <w:t> </w:t>
      </w:r>
      <w:r>
        <w:rPr>
          <w:color w:val="26282A"/>
          <w:w w:val="95"/>
          <w:sz w:val="28"/>
        </w:rPr>
        <w:t>реабилитации.</w:t>
        <w:tab/>
      </w:r>
      <w:r>
        <w:rPr>
          <w:color w:val="ACACAC"/>
          <w:sz w:val="28"/>
        </w:rPr>
        <w:t>·</w:t>
      </w:r>
    </w:p>
    <w:p>
      <w:pPr>
        <w:spacing w:line="232" w:lineRule="auto" w:before="0"/>
        <w:ind w:left="510" w:right="469" w:firstLine="670"/>
        <w:jc w:val="both"/>
        <w:rPr>
          <w:sz w:val="28"/>
        </w:rPr>
      </w:pPr>
      <w:r>
        <w:rPr>
          <w:color w:val="26282A"/>
          <w:sz w:val="28"/>
        </w:rPr>
        <w:t>В</w:t>
      </w:r>
      <w:r>
        <w:rPr>
          <w:color w:val="26282A"/>
          <w:spacing w:val="-32"/>
          <w:sz w:val="28"/>
        </w:rPr>
        <w:t> </w:t>
      </w:r>
      <w:r>
        <w:rPr>
          <w:color w:val="26282A"/>
          <w:sz w:val="28"/>
        </w:rPr>
        <w:t>случае</w:t>
      </w:r>
      <w:r>
        <w:rPr>
          <w:color w:val="26282A"/>
          <w:spacing w:val="-24"/>
          <w:sz w:val="28"/>
        </w:rPr>
        <w:t> </w:t>
      </w:r>
      <w:r>
        <w:rPr>
          <w:color w:val="26282A"/>
          <w:sz w:val="28"/>
        </w:rPr>
        <w:t>проживания</w:t>
      </w:r>
      <w:r>
        <w:rPr>
          <w:color w:val="26282A"/>
          <w:spacing w:val="-14"/>
          <w:sz w:val="28"/>
        </w:rPr>
        <w:t> </w:t>
      </w:r>
      <w:r>
        <w:rPr>
          <w:color w:val="26282A"/>
          <w:sz w:val="28"/>
        </w:rPr>
        <w:t>пациента</w:t>
      </w:r>
      <w:r>
        <w:rPr>
          <w:color w:val="26282A"/>
          <w:spacing w:val="-29"/>
          <w:sz w:val="28"/>
        </w:rPr>
        <w:t> </w:t>
      </w:r>
      <w:r>
        <w:rPr>
          <w:color w:val="26282A"/>
          <w:sz w:val="28"/>
        </w:rPr>
        <w:t>в</w:t>
      </w:r>
      <w:r>
        <w:rPr>
          <w:color w:val="26282A"/>
          <w:spacing w:val="-23"/>
          <w:sz w:val="28"/>
        </w:rPr>
        <w:t> </w:t>
      </w:r>
      <w:r>
        <w:rPr>
          <w:color w:val="26282A"/>
          <w:sz w:val="28"/>
        </w:rPr>
        <w:t>отдаленном</w:t>
      </w:r>
      <w:r>
        <w:rPr>
          <w:color w:val="26282A"/>
          <w:spacing w:val="-16"/>
          <w:sz w:val="28"/>
        </w:rPr>
        <w:t> </w:t>
      </w:r>
      <w:r>
        <w:rPr>
          <w:color w:val="26282A"/>
          <w:sz w:val="28"/>
        </w:rPr>
        <w:t>или</w:t>
      </w:r>
      <w:r>
        <w:rPr>
          <w:color w:val="26282A"/>
          <w:spacing w:val="-29"/>
          <w:sz w:val="28"/>
        </w:rPr>
        <w:t> </w:t>
      </w:r>
      <w:r>
        <w:rPr>
          <w:color w:val="26282A"/>
          <w:sz w:val="28"/>
        </w:rPr>
        <w:t>труднодоступном</w:t>
      </w:r>
      <w:r>
        <w:rPr>
          <w:color w:val="26282A"/>
          <w:spacing w:val="-34"/>
          <w:sz w:val="28"/>
        </w:rPr>
        <w:t> </w:t>
      </w:r>
      <w:r>
        <w:rPr>
          <w:color w:val="26282A"/>
          <w:sz w:val="28"/>
        </w:rPr>
        <w:t>населен­ </w:t>
      </w:r>
      <w:r>
        <w:rPr>
          <w:color w:val="26282A"/>
          <w:w w:val="95"/>
          <w:sz w:val="28"/>
        </w:rPr>
        <w:t>ном пункте информация о пациенте, нуждающемся в продолжении медицинской ре­ </w:t>
      </w:r>
      <w:r>
        <w:rPr>
          <w:color w:val="26282A"/>
          <w:sz w:val="28"/>
        </w:rPr>
        <w:t>абилитации,</w:t>
      </w:r>
      <w:r>
        <w:rPr>
          <w:color w:val="26282A"/>
          <w:spacing w:val="-28"/>
          <w:sz w:val="28"/>
        </w:rPr>
        <w:t> </w:t>
      </w:r>
      <w:r>
        <w:rPr>
          <w:color w:val="26282A"/>
          <w:sz w:val="28"/>
        </w:rPr>
        <w:t>направляется</w:t>
      </w:r>
      <w:r>
        <w:rPr>
          <w:color w:val="26282A"/>
          <w:spacing w:val="-27"/>
          <w:sz w:val="28"/>
        </w:rPr>
        <w:t> </w:t>
      </w:r>
      <w:r>
        <w:rPr>
          <w:color w:val="26282A"/>
          <w:sz w:val="28"/>
        </w:rPr>
        <w:t>медицинской</w:t>
      </w:r>
      <w:r>
        <w:rPr>
          <w:color w:val="26282A"/>
          <w:spacing w:val="-30"/>
          <w:sz w:val="28"/>
        </w:rPr>
        <w:t> </w:t>
      </w:r>
      <w:r>
        <w:rPr>
          <w:color w:val="26282A"/>
          <w:sz w:val="28"/>
        </w:rPr>
        <w:t>организацией,</w:t>
      </w:r>
      <w:r>
        <w:rPr>
          <w:color w:val="26282A"/>
          <w:spacing w:val="-29"/>
          <w:sz w:val="28"/>
        </w:rPr>
        <w:t> </w:t>
      </w:r>
      <w:r>
        <w:rPr>
          <w:color w:val="26282A"/>
          <w:sz w:val="28"/>
        </w:rPr>
        <w:t>в</w:t>
      </w:r>
      <w:r>
        <w:rPr>
          <w:color w:val="26282A"/>
          <w:spacing w:val="-33"/>
          <w:sz w:val="28"/>
        </w:rPr>
        <w:t> </w:t>
      </w:r>
      <w:r>
        <w:rPr>
          <w:color w:val="26282A"/>
          <w:sz w:val="28"/>
        </w:rPr>
        <w:t>которой</w:t>
      </w:r>
      <w:r>
        <w:rPr>
          <w:color w:val="26282A"/>
          <w:spacing w:val="-32"/>
          <w:sz w:val="28"/>
        </w:rPr>
        <w:t> </w:t>
      </w:r>
      <w:r>
        <w:rPr>
          <w:color w:val="26282A"/>
          <w:sz w:val="28"/>
        </w:rPr>
        <w:t>пациент</w:t>
      </w:r>
      <w:r>
        <w:rPr>
          <w:color w:val="26282A"/>
          <w:spacing w:val="-37"/>
          <w:sz w:val="28"/>
        </w:rPr>
        <w:t> </w:t>
      </w:r>
      <w:r>
        <w:rPr>
          <w:color w:val="26282A"/>
          <w:sz w:val="28"/>
        </w:rPr>
        <w:t>получил специализированную</w:t>
      </w:r>
      <w:r>
        <w:rPr>
          <w:color w:val="26282A"/>
          <w:spacing w:val="-34"/>
          <w:sz w:val="28"/>
        </w:rPr>
        <w:t> </w:t>
      </w:r>
      <w:r>
        <w:rPr>
          <w:color w:val="26282A"/>
          <w:sz w:val="28"/>
        </w:rPr>
        <w:t>медицинскую</w:t>
      </w:r>
      <w:r>
        <w:rPr>
          <w:color w:val="26282A"/>
          <w:spacing w:val="-22"/>
          <w:sz w:val="28"/>
        </w:rPr>
        <w:t> </w:t>
      </w:r>
      <w:r>
        <w:rPr>
          <w:color w:val="26282A"/>
          <w:sz w:val="28"/>
        </w:rPr>
        <w:t>помощь,</w:t>
      </w:r>
      <w:r>
        <w:rPr>
          <w:color w:val="26282A"/>
          <w:spacing w:val="-25"/>
          <w:sz w:val="28"/>
        </w:rPr>
        <w:t> </w:t>
      </w:r>
      <w:r>
        <w:rPr>
          <w:color w:val="26282A"/>
          <w:sz w:val="28"/>
        </w:rPr>
        <w:t>в</w:t>
      </w:r>
      <w:r>
        <w:rPr>
          <w:color w:val="26282A"/>
          <w:spacing w:val="-24"/>
          <w:sz w:val="28"/>
        </w:rPr>
        <w:t> </w:t>
      </w:r>
      <w:r>
        <w:rPr>
          <w:color w:val="26282A"/>
          <w:sz w:val="28"/>
        </w:rPr>
        <w:t>медицинскую</w:t>
      </w:r>
      <w:r>
        <w:rPr>
          <w:color w:val="26282A"/>
          <w:spacing w:val="-16"/>
          <w:sz w:val="28"/>
        </w:rPr>
        <w:t> </w:t>
      </w:r>
      <w:r>
        <w:rPr>
          <w:color w:val="26282A"/>
          <w:spacing w:val="-3"/>
          <w:sz w:val="28"/>
        </w:rPr>
        <w:t>организацию</w:t>
      </w:r>
      <w:r>
        <w:rPr>
          <w:color w:val="464648"/>
          <w:spacing w:val="-3"/>
          <w:sz w:val="28"/>
        </w:rPr>
        <w:t>,</w:t>
      </w:r>
      <w:r>
        <w:rPr>
          <w:color w:val="464648"/>
          <w:spacing w:val="-20"/>
          <w:sz w:val="28"/>
        </w:rPr>
        <w:t> </w:t>
      </w:r>
      <w:r>
        <w:rPr>
          <w:color w:val="26282A"/>
          <w:sz w:val="28"/>
        </w:rPr>
        <w:t>к</w:t>
      </w:r>
      <w:r>
        <w:rPr>
          <w:color w:val="26282A"/>
          <w:spacing w:val="-30"/>
          <w:sz w:val="28"/>
        </w:rPr>
        <w:t> </w:t>
      </w:r>
      <w:r>
        <w:rPr>
          <w:color w:val="26282A"/>
          <w:sz w:val="28"/>
        </w:rPr>
        <w:t>кото­ </w:t>
      </w:r>
      <w:r>
        <w:rPr>
          <w:color w:val="26282A"/>
          <w:w w:val="95"/>
          <w:sz w:val="28"/>
        </w:rPr>
        <w:t>рой пациент прикреплен </w:t>
      </w:r>
      <w:r>
        <w:rPr>
          <w:rFonts w:ascii="Arial" w:hAnsi="Arial"/>
          <w:color w:val="26282A"/>
          <w:w w:val="95"/>
          <w:sz w:val="23"/>
        </w:rPr>
        <w:t>для </w:t>
      </w:r>
      <w:r>
        <w:rPr>
          <w:color w:val="26282A"/>
          <w:w w:val="95"/>
          <w:sz w:val="28"/>
        </w:rPr>
        <w:t>получения первичной медико-санитарной помощи, для </w:t>
      </w:r>
      <w:r>
        <w:rPr>
          <w:color w:val="26282A"/>
          <w:sz w:val="28"/>
        </w:rPr>
        <w:t>организации ему медицинской</w:t>
      </w:r>
      <w:r>
        <w:rPr>
          <w:color w:val="26282A"/>
          <w:spacing w:val="-24"/>
          <w:sz w:val="28"/>
        </w:rPr>
        <w:t> </w:t>
      </w:r>
      <w:r>
        <w:rPr>
          <w:color w:val="26282A"/>
          <w:sz w:val="28"/>
        </w:rPr>
        <w:t>реабилитации.</w:t>
      </w:r>
    </w:p>
    <w:p>
      <w:pPr>
        <w:spacing w:line="232" w:lineRule="auto" w:before="0"/>
        <w:ind w:left="509" w:right="461" w:firstLine="672"/>
        <w:jc w:val="both"/>
        <w:rPr>
          <w:sz w:val="28"/>
        </w:rPr>
      </w:pPr>
      <w:r>
        <w:rPr>
          <w:color w:val="26282A"/>
          <w:sz w:val="28"/>
        </w:rPr>
        <w:t>Медицинская реабилитация в амбулаторных условиях и условиях</w:t>
      </w:r>
      <w:r>
        <w:rPr>
          <w:color w:val="26282A"/>
          <w:spacing w:val="-29"/>
          <w:sz w:val="28"/>
        </w:rPr>
        <w:t> </w:t>
      </w:r>
      <w:r>
        <w:rPr>
          <w:color w:val="26282A"/>
          <w:sz w:val="28"/>
        </w:rPr>
        <w:t>дневного </w:t>
      </w:r>
      <w:r>
        <w:rPr>
          <w:color w:val="26282A"/>
          <w:w w:val="95"/>
          <w:sz w:val="28"/>
        </w:rPr>
        <w:t>стационара может проводиться на базе действующих отделений (кабинетов) физио­ </w:t>
      </w:r>
      <w:r>
        <w:rPr>
          <w:color w:val="26282A"/>
          <w:spacing w:val="-7"/>
          <w:sz w:val="28"/>
        </w:rPr>
        <w:t>терапии</w:t>
      </w:r>
      <w:r>
        <w:rPr>
          <w:color w:val="464648"/>
          <w:spacing w:val="-7"/>
          <w:sz w:val="28"/>
        </w:rPr>
        <w:t>,</w:t>
      </w:r>
      <w:r>
        <w:rPr>
          <w:color w:val="464648"/>
          <w:spacing w:val="-14"/>
          <w:sz w:val="28"/>
        </w:rPr>
        <w:t> </w:t>
      </w:r>
      <w:r>
        <w:rPr>
          <w:color w:val="26282A"/>
          <w:sz w:val="28"/>
        </w:rPr>
        <w:t>лечебной</w:t>
      </w:r>
      <w:r>
        <w:rPr>
          <w:color w:val="26282A"/>
          <w:spacing w:val="-11"/>
          <w:sz w:val="28"/>
        </w:rPr>
        <w:t> физкультуры</w:t>
      </w:r>
      <w:r>
        <w:rPr>
          <w:color w:val="464648"/>
          <w:spacing w:val="-11"/>
          <w:sz w:val="28"/>
        </w:rPr>
        <w:t>,</w:t>
      </w:r>
      <w:r>
        <w:rPr>
          <w:color w:val="464648"/>
          <w:spacing w:val="-12"/>
          <w:sz w:val="28"/>
        </w:rPr>
        <w:t> </w:t>
      </w:r>
      <w:r>
        <w:rPr>
          <w:color w:val="26282A"/>
          <w:sz w:val="28"/>
        </w:rPr>
        <w:t>массажа</w:t>
      </w:r>
      <w:r>
        <w:rPr>
          <w:color w:val="26282A"/>
          <w:spacing w:val="-12"/>
          <w:sz w:val="28"/>
        </w:rPr>
        <w:t> </w:t>
      </w:r>
      <w:r>
        <w:rPr>
          <w:color w:val="26282A"/>
          <w:sz w:val="28"/>
        </w:rPr>
        <w:t>и</w:t>
      </w:r>
      <w:r>
        <w:rPr>
          <w:color w:val="26282A"/>
          <w:spacing w:val="-32"/>
          <w:sz w:val="28"/>
        </w:rPr>
        <w:t> </w:t>
      </w:r>
      <w:r>
        <w:rPr>
          <w:color w:val="26282A"/>
          <w:sz w:val="28"/>
        </w:rPr>
        <w:t>других</w:t>
      </w:r>
      <w:r>
        <w:rPr>
          <w:color w:val="26282A"/>
          <w:spacing w:val="-16"/>
          <w:sz w:val="28"/>
        </w:rPr>
        <w:t> </w:t>
      </w:r>
      <w:r>
        <w:rPr>
          <w:color w:val="26282A"/>
          <w:sz w:val="28"/>
        </w:rPr>
        <w:t>подразделений</w:t>
      </w:r>
      <w:r>
        <w:rPr>
          <w:color w:val="26282A"/>
          <w:spacing w:val="-17"/>
          <w:sz w:val="28"/>
        </w:rPr>
        <w:t> </w:t>
      </w:r>
      <w:r>
        <w:rPr>
          <w:color w:val="26282A"/>
          <w:sz w:val="28"/>
        </w:rPr>
        <w:t>в</w:t>
      </w:r>
      <w:r>
        <w:rPr>
          <w:color w:val="26282A"/>
          <w:spacing w:val="-13"/>
          <w:sz w:val="28"/>
        </w:rPr>
        <w:t> </w:t>
      </w:r>
      <w:r>
        <w:rPr>
          <w:color w:val="26282A"/>
          <w:sz w:val="28"/>
        </w:rPr>
        <w:t>соответствии</w:t>
      </w:r>
      <w:r>
        <w:rPr>
          <w:color w:val="26282A"/>
          <w:spacing w:val="-3"/>
          <w:sz w:val="28"/>
        </w:rPr>
        <w:t> </w:t>
      </w:r>
      <w:r>
        <w:rPr>
          <w:color w:val="26282A"/>
          <w:sz w:val="28"/>
        </w:rPr>
        <w:t>с назначенными</w:t>
      </w:r>
      <w:r>
        <w:rPr>
          <w:color w:val="26282A"/>
          <w:spacing w:val="-18"/>
          <w:sz w:val="28"/>
        </w:rPr>
        <w:t> </w:t>
      </w:r>
      <w:r>
        <w:rPr>
          <w:color w:val="26282A"/>
          <w:sz w:val="28"/>
        </w:rPr>
        <w:t>врачом</w:t>
      </w:r>
      <w:r>
        <w:rPr>
          <w:color w:val="26282A"/>
          <w:spacing w:val="-23"/>
          <w:sz w:val="28"/>
        </w:rPr>
        <w:t> </w:t>
      </w:r>
      <w:r>
        <w:rPr>
          <w:color w:val="26282A"/>
          <w:sz w:val="28"/>
        </w:rPr>
        <w:t>по</w:t>
      </w:r>
      <w:r>
        <w:rPr>
          <w:color w:val="26282A"/>
          <w:spacing w:val="-32"/>
          <w:sz w:val="28"/>
        </w:rPr>
        <w:t> </w:t>
      </w:r>
      <w:r>
        <w:rPr>
          <w:color w:val="26282A"/>
          <w:sz w:val="28"/>
        </w:rPr>
        <w:t>медицинской</w:t>
      </w:r>
      <w:r>
        <w:rPr>
          <w:color w:val="26282A"/>
          <w:spacing w:val="-24"/>
          <w:sz w:val="28"/>
        </w:rPr>
        <w:t> </w:t>
      </w:r>
      <w:r>
        <w:rPr>
          <w:color w:val="26282A"/>
          <w:sz w:val="28"/>
        </w:rPr>
        <w:t>реабилитации</w:t>
      </w:r>
      <w:r>
        <w:rPr>
          <w:color w:val="26282A"/>
          <w:spacing w:val="-20"/>
          <w:sz w:val="28"/>
        </w:rPr>
        <w:t> </w:t>
      </w:r>
      <w:r>
        <w:rPr>
          <w:color w:val="26282A"/>
          <w:sz w:val="28"/>
        </w:rPr>
        <w:t>мероприятиями</w:t>
      </w:r>
      <w:r>
        <w:rPr>
          <w:color w:val="26282A"/>
          <w:spacing w:val="-16"/>
          <w:sz w:val="28"/>
        </w:rPr>
        <w:t> </w:t>
      </w:r>
      <w:r>
        <w:rPr>
          <w:color w:val="26282A"/>
          <w:sz w:val="28"/>
        </w:rPr>
        <w:t>по</w:t>
      </w:r>
      <w:r>
        <w:rPr>
          <w:color w:val="26282A"/>
          <w:spacing w:val="-34"/>
          <w:sz w:val="28"/>
        </w:rPr>
        <w:t> </w:t>
      </w:r>
      <w:r>
        <w:rPr>
          <w:color w:val="26282A"/>
          <w:spacing w:val="-8"/>
          <w:sz w:val="28"/>
        </w:rPr>
        <w:t>медицин</w:t>
      </w:r>
      <w:r>
        <w:rPr>
          <w:color w:val="080A0C"/>
          <w:spacing w:val="-8"/>
          <w:sz w:val="28"/>
        </w:rPr>
        <w:t>­ </w:t>
      </w:r>
      <w:r>
        <w:rPr>
          <w:color w:val="26282A"/>
          <w:sz w:val="28"/>
        </w:rPr>
        <w:t>ской</w:t>
      </w:r>
      <w:r>
        <w:rPr>
          <w:color w:val="26282A"/>
          <w:spacing w:val="-15"/>
          <w:sz w:val="28"/>
        </w:rPr>
        <w:t> </w:t>
      </w:r>
      <w:r>
        <w:rPr>
          <w:color w:val="26282A"/>
          <w:sz w:val="28"/>
        </w:rPr>
        <w:t>реабилитации.</w:t>
      </w:r>
    </w:p>
    <w:p>
      <w:pPr>
        <w:spacing w:line="232" w:lineRule="auto" w:before="0"/>
        <w:ind w:left="509" w:right="475" w:firstLine="672"/>
        <w:jc w:val="both"/>
        <w:rPr>
          <w:sz w:val="28"/>
        </w:rPr>
      </w:pPr>
      <w:r>
        <w:rPr>
          <w:color w:val="26282A"/>
          <w:sz w:val="28"/>
        </w:rPr>
        <w:t>В</w:t>
      </w:r>
      <w:r>
        <w:rPr>
          <w:color w:val="26282A"/>
          <w:spacing w:val="-36"/>
          <w:sz w:val="28"/>
        </w:rPr>
        <w:t> </w:t>
      </w:r>
      <w:r>
        <w:rPr>
          <w:color w:val="26282A"/>
          <w:sz w:val="28"/>
        </w:rPr>
        <w:t>случае</w:t>
      </w:r>
      <w:r>
        <w:rPr>
          <w:color w:val="26282A"/>
          <w:spacing w:val="-40"/>
          <w:sz w:val="28"/>
        </w:rPr>
        <w:t> </w:t>
      </w:r>
      <w:r>
        <w:rPr>
          <w:color w:val="26282A"/>
          <w:sz w:val="28"/>
        </w:rPr>
        <w:t>отсутствия</w:t>
      </w:r>
      <w:r>
        <w:rPr>
          <w:color w:val="26282A"/>
          <w:spacing w:val="-37"/>
          <w:sz w:val="28"/>
        </w:rPr>
        <w:t> </w:t>
      </w:r>
      <w:r>
        <w:rPr>
          <w:color w:val="26282A"/>
          <w:sz w:val="28"/>
        </w:rPr>
        <w:t>в</w:t>
      </w:r>
      <w:r>
        <w:rPr>
          <w:color w:val="26282A"/>
          <w:spacing w:val="-36"/>
          <w:sz w:val="28"/>
        </w:rPr>
        <w:t> </w:t>
      </w:r>
      <w:r>
        <w:rPr>
          <w:color w:val="26282A"/>
          <w:sz w:val="28"/>
        </w:rPr>
        <w:t>медицинской</w:t>
      </w:r>
      <w:r>
        <w:rPr>
          <w:color w:val="26282A"/>
          <w:spacing w:val="-32"/>
          <w:sz w:val="28"/>
        </w:rPr>
        <w:t> </w:t>
      </w:r>
      <w:r>
        <w:rPr>
          <w:color w:val="26282A"/>
          <w:sz w:val="28"/>
        </w:rPr>
        <w:t>организации,</w:t>
      </w:r>
      <w:r>
        <w:rPr>
          <w:color w:val="26282A"/>
          <w:spacing w:val="-36"/>
          <w:sz w:val="28"/>
        </w:rPr>
        <w:t> </w:t>
      </w:r>
      <w:r>
        <w:rPr>
          <w:color w:val="26282A"/>
          <w:sz w:val="28"/>
        </w:rPr>
        <w:t>к</w:t>
      </w:r>
      <w:r>
        <w:rPr>
          <w:color w:val="26282A"/>
          <w:spacing w:val="-49"/>
          <w:sz w:val="28"/>
        </w:rPr>
        <w:t> </w:t>
      </w:r>
      <w:r>
        <w:rPr>
          <w:color w:val="26282A"/>
          <w:sz w:val="28"/>
        </w:rPr>
        <w:t>которой</w:t>
      </w:r>
      <w:r>
        <w:rPr>
          <w:color w:val="26282A"/>
          <w:spacing w:val="-39"/>
          <w:sz w:val="28"/>
        </w:rPr>
        <w:t> </w:t>
      </w:r>
      <w:r>
        <w:rPr>
          <w:color w:val="26282A"/>
          <w:sz w:val="28"/>
        </w:rPr>
        <w:t>пациент</w:t>
      </w:r>
      <w:r>
        <w:rPr>
          <w:color w:val="26282A"/>
          <w:spacing w:val="-40"/>
          <w:sz w:val="28"/>
        </w:rPr>
        <w:t> </w:t>
      </w:r>
      <w:r>
        <w:rPr>
          <w:color w:val="26282A"/>
          <w:sz w:val="28"/>
        </w:rPr>
        <w:t>прикреп­ лен </w:t>
      </w:r>
      <w:r>
        <w:rPr>
          <w:rFonts w:ascii="Arial" w:hAnsi="Arial"/>
          <w:color w:val="26282A"/>
          <w:sz w:val="23"/>
        </w:rPr>
        <w:t>для </w:t>
      </w:r>
      <w:r>
        <w:rPr>
          <w:color w:val="26282A"/>
          <w:sz w:val="28"/>
        </w:rPr>
        <w:t>получения первичной медико-санитарной </w:t>
      </w:r>
      <w:r>
        <w:rPr>
          <w:color w:val="26282A"/>
          <w:spacing w:val="-13"/>
          <w:sz w:val="28"/>
        </w:rPr>
        <w:t>помощи</w:t>
      </w:r>
      <w:r>
        <w:rPr>
          <w:color w:val="464648"/>
          <w:spacing w:val="-13"/>
          <w:sz w:val="28"/>
        </w:rPr>
        <w:t>, </w:t>
      </w:r>
      <w:r>
        <w:rPr>
          <w:color w:val="26282A"/>
          <w:sz w:val="28"/>
        </w:rPr>
        <w:t>врача по</w:t>
      </w:r>
      <w:r>
        <w:rPr>
          <w:color w:val="26282A"/>
          <w:spacing w:val="-50"/>
          <w:sz w:val="28"/>
        </w:rPr>
        <w:t> </w:t>
      </w:r>
      <w:r>
        <w:rPr>
          <w:color w:val="26282A"/>
          <w:sz w:val="28"/>
        </w:rPr>
        <w:t>медицинской</w:t>
      </w:r>
    </w:p>
    <w:p>
      <w:pPr>
        <w:spacing w:line="230" w:lineRule="auto" w:before="0"/>
        <w:ind w:left="509" w:right="437" w:firstLine="12"/>
        <w:jc w:val="both"/>
        <w:rPr>
          <w:sz w:val="28"/>
        </w:rPr>
      </w:pPr>
      <w:r>
        <w:rPr>
          <w:color w:val="26282A"/>
          <w:spacing w:val="-15"/>
          <w:sz w:val="28"/>
        </w:rPr>
        <w:t>реабилитации</w:t>
      </w:r>
      <w:r>
        <w:rPr>
          <w:color w:val="464648"/>
          <w:spacing w:val="-15"/>
          <w:sz w:val="28"/>
        </w:rPr>
        <w:t>, </w:t>
      </w:r>
      <w:r>
        <w:rPr>
          <w:color w:val="26282A"/>
          <w:sz w:val="28"/>
        </w:rPr>
        <w:t>но при наличии у медицинской организации лицензии на медицин­ </w:t>
      </w:r>
      <w:r>
        <w:rPr>
          <w:color w:val="26282A"/>
          <w:w w:val="95"/>
          <w:sz w:val="28"/>
        </w:rPr>
        <w:t>скую реабилитацию </w:t>
      </w:r>
      <w:r>
        <w:rPr>
          <w:color w:val="26282A"/>
          <w:spacing w:val="-3"/>
          <w:w w:val="95"/>
          <w:sz w:val="28"/>
        </w:rPr>
        <w:t>врач</w:t>
      </w:r>
      <w:r>
        <w:rPr>
          <w:color w:val="464648"/>
          <w:spacing w:val="-3"/>
          <w:w w:val="95"/>
          <w:sz w:val="28"/>
        </w:rPr>
        <w:t>, </w:t>
      </w:r>
      <w:r>
        <w:rPr>
          <w:color w:val="26282A"/>
          <w:w w:val="95"/>
          <w:sz w:val="28"/>
        </w:rPr>
        <w:t>предоставляющий пациенту медицинскую </w:t>
      </w:r>
      <w:r>
        <w:rPr>
          <w:color w:val="26282A"/>
          <w:spacing w:val="-4"/>
          <w:w w:val="95"/>
          <w:sz w:val="28"/>
        </w:rPr>
        <w:t>реабилитацию</w:t>
      </w:r>
      <w:r>
        <w:rPr>
          <w:color w:val="464648"/>
          <w:spacing w:val="-4"/>
          <w:w w:val="95"/>
          <w:sz w:val="28"/>
        </w:rPr>
        <w:t>, </w:t>
      </w:r>
      <w:r>
        <w:rPr>
          <w:color w:val="26282A"/>
          <w:w w:val="95"/>
          <w:sz w:val="28"/>
        </w:rPr>
        <w:t>организует при необходимости проведение консультации пациента врачом по меди­ цинской реабилитации медицинской организации (вкmочая федеральные медицин­ </w:t>
      </w:r>
      <w:r>
        <w:rPr>
          <w:color w:val="26282A"/>
          <w:sz w:val="28"/>
        </w:rPr>
        <w:t>ские</w:t>
      </w:r>
      <w:r>
        <w:rPr>
          <w:color w:val="26282A"/>
          <w:spacing w:val="-37"/>
          <w:sz w:val="28"/>
        </w:rPr>
        <w:t> </w:t>
      </w:r>
      <w:r>
        <w:rPr>
          <w:color w:val="26282A"/>
          <w:spacing w:val="-7"/>
          <w:sz w:val="28"/>
        </w:rPr>
        <w:t>органи</w:t>
      </w:r>
      <w:r>
        <w:rPr>
          <w:color w:val="464648"/>
          <w:spacing w:val="-7"/>
          <w:sz w:val="28"/>
        </w:rPr>
        <w:t>з</w:t>
      </w:r>
      <w:r>
        <w:rPr>
          <w:color w:val="26282A"/>
          <w:spacing w:val="-7"/>
          <w:sz w:val="28"/>
        </w:rPr>
        <w:t>ации</w:t>
      </w:r>
      <w:r>
        <w:rPr>
          <w:color w:val="26282A"/>
          <w:spacing w:val="-36"/>
          <w:sz w:val="28"/>
        </w:rPr>
        <w:t> </w:t>
      </w:r>
      <w:r>
        <w:rPr>
          <w:color w:val="26282A"/>
          <w:sz w:val="28"/>
        </w:rPr>
        <w:t>и</w:t>
      </w:r>
      <w:r>
        <w:rPr>
          <w:color w:val="26282A"/>
          <w:spacing w:val="-33"/>
          <w:sz w:val="28"/>
        </w:rPr>
        <w:t> </w:t>
      </w:r>
      <w:r>
        <w:rPr>
          <w:color w:val="26282A"/>
          <w:sz w:val="28"/>
        </w:rPr>
        <w:t>медицинские</w:t>
      </w:r>
      <w:r>
        <w:rPr>
          <w:color w:val="26282A"/>
          <w:spacing w:val="-25"/>
          <w:sz w:val="28"/>
        </w:rPr>
        <w:t> </w:t>
      </w:r>
      <w:r>
        <w:rPr>
          <w:color w:val="26282A"/>
          <w:sz w:val="28"/>
        </w:rPr>
        <w:t>организации,</w:t>
      </w:r>
      <w:r>
        <w:rPr>
          <w:color w:val="26282A"/>
          <w:spacing w:val="-23"/>
          <w:sz w:val="28"/>
        </w:rPr>
        <w:t> </w:t>
      </w:r>
      <w:r>
        <w:rPr>
          <w:color w:val="26282A"/>
          <w:sz w:val="28"/>
        </w:rPr>
        <w:t>не</w:t>
      </w:r>
      <w:r>
        <w:rPr>
          <w:color w:val="26282A"/>
          <w:spacing w:val="-34"/>
          <w:sz w:val="28"/>
        </w:rPr>
        <w:t> </w:t>
      </w:r>
      <w:r>
        <w:rPr>
          <w:color w:val="26282A"/>
          <w:sz w:val="28"/>
        </w:rPr>
        <w:t>участвующие</w:t>
      </w:r>
      <w:r>
        <w:rPr>
          <w:color w:val="26282A"/>
          <w:spacing w:val="-22"/>
          <w:sz w:val="28"/>
        </w:rPr>
        <w:t> </w:t>
      </w:r>
      <w:r>
        <w:rPr>
          <w:color w:val="26282A"/>
          <w:sz w:val="28"/>
        </w:rPr>
        <w:t>в</w:t>
      </w:r>
      <w:r>
        <w:rPr>
          <w:color w:val="26282A"/>
          <w:spacing w:val="-25"/>
          <w:sz w:val="28"/>
        </w:rPr>
        <w:t> </w:t>
      </w:r>
      <w:r>
        <w:rPr>
          <w:color w:val="26282A"/>
          <w:sz w:val="28"/>
        </w:rPr>
        <w:t>Территориальной программе</w:t>
      </w:r>
      <w:r>
        <w:rPr>
          <w:color w:val="26282A"/>
          <w:spacing w:val="-42"/>
          <w:sz w:val="28"/>
        </w:rPr>
        <w:t> </w:t>
      </w:r>
      <w:r>
        <w:rPr>
          <w:color w:val="26282A"/>
          <w:spacing w:val="-13"/>
          <w:sz w:val="28"/>
        </w:rPr>
        <w:t>ОМС)</w:t>
      </w:r>
      <w:r>
        <w:rPr>
          <w:color w:val="464648"/>
          <w:spacing w:val="-13"/>
          <w:sz w:val="28"/>
        </w:rPr>
        <w:t>,</w:t>
      </w:r>
      <w:r>
        <w:rPr>
          <w:color w:val="464648"/>
          <w:spacing w:val="-40"/>
          <w:sz w:val="28"/>
        </w:rPr>
        <w:t> </w:t>
      </w:r>
      <w:r>
        <w:rPr>
          <w:color w:val="26282A"/>
          <w:sz w:val="28"/>
        </w:rPr>
        <w:t>в</w:t>
      </w:r>
      <w:r>
        <w:rPr>
          <w:color w:val="26282A"/>
          <w:spacing w:val="-44"/>
          <w:sz w:val="28"/>
        </w:rPr>
        <w:t> </w:t>
      </w:r>
      <w:r>
        <w:rPr>
          <w:color w:val="26282A"/>
          <w:sz w:val="28"/>
        </w:rPr>
        <w:t>том</w:t>
      </w:r>
      <w:r>
        <w:rPr>
          <w:color w:val="26282A"/>
          <w:spacing w:val="-43"/>
          <w:sz w:val="28"/>
        </w:rPr>
        <w:t> </w:t>
      </w:r>
      <w:r>
        <w:rPr>
          <w:color w:val="26282A"/>
          <w:sz w:val="28"/>
        </w:rPr>
        <w:t>числе</w:t>
      </w:r>
      <w:r>
        <w:rPr>
          <w:color w:val="26282A"/>
          <w:spacing w:val="-45"/>
          <w:sz w:val="28"/>
        </w:rPr>
        <w:t> </w:t>
      </w:r>
      <w:r>
        <w:rPr>
          <w:color w:val="26282A"/>
          <w:sz w:val="28"/>
        </w:rPr>
        <w:t>с</w:t>
      </w:r>
      <w:r>
        <w:rPr>
          <w:color w:val="26282A"/>
          <w:spacing w:val="-40"/>
          <w:sz w:val="28"/>
        </w:rPr>
        <w:t> </w:t>
      </w:r>
      <w:r>
        <w:rPr>
          <w:color w:val="26282A"/>
          <w:sz w:val="28"/>
        </w:rPr>
        <w:t>использованием</w:t>
      </w:r>
      <w:r>
        <w:rPr>
          <w:color w:val="26282A"/>
          <w:spacing w:val="-47"/>
          <w:sz w:val="28"/>
        </w:rPr>
        <w:t> </w:t>
      </w:r>
      <w:r>
        <w:rPr>
          <w:color w:val="26282A"/>
          <w:sz w:val="28"/>
        </w:rPr>
        <w:t>дистанционных</w:t>
      </w:r>
      <w:r>
        <w:rPr>
          <w:color w:val="26282A"/>
          <w:spacing w:val="-35"/>
          <w:sz w:val="28"/>
        </w:rPr>
        <w:t> </w:t>
      </w:r>
      <w:r>
        <w:rPr>
          <w:color w:val="26282A"/>
          <w:sz w:val="28"/>
        </w:rPr>
        <w:t>(телемедицинских) технологий</w:t>
      </w:r>
      <w:r>
        <w:rPr>
          <w:color w:val="26282A"/>
          <w:spacing w:val="-7"/>
          <w:sz w:val="28"/>
        </w:rPr>
        <w:t> </w:t>
      </w:r>
      <w:r>
        <w:rPr>
          <w:color w:val="26282A"/>
          <w:spacing w:val="-5"/>
          <w:sz w:val="28"/>
        </w:rPr>
        <w:t>(видеоплатформ</w:t>
      </w:r>
      <w:r>
        <w:rPr>
          <w:color w:val="464648"/>
          <w:spacing w:val="-5"/>
          <w:sz w:val="28"/>
        </w:rPr>
        <w:t>,</w:t>
      </w:r>
      <w:r>
        <w:rPr>
          <w:color w:val="464648"/>
          <w:spacing w:val="-8"/>
          <w:sz w:val="28"/>
        </w:rPr>
        <w:t> </w:t>
      </w:r>
      <w:r>
        <w:rPr>
          <w:color w:val="26282A"/>
          <w:spacing w:val="-7"/>
          <w:sz w:val="28"/>
        </w:rPr>
        <w:t>0111</w:t>
      </w:r>
      <w:r>
        <w:rPr>
          <w:color w:val="464648"/>
          <w:spacing w:val="-7"/>
          <w:sz w:val="28"/>
        </w:rPr>
        <w:t>е</w:t>
      </w:r>
      <w:r>
        <w:rPr>
          <w:color w:val="26282A"/>
          <w:spacing w:val="-7"/>
          <w:sz w:val="28"/>
        </w:rPr>
        <w:t>се</w:t>
      </w:r>
      <w:r>
        <w:rPr>
          <w:color w:val="26282A"/>
          <w:spacing w:val="-40"/>
          <w:sz w:val="28"/>
        </w:rPr>
        <w:t> </w:t>
      </w:r>
      <w:r>
        <w:rPr>
          <w:color w:val="26282A"/>
          <w:spacing w:val="-11"/>
          <w:sz w:val="28"/>
        </w:rPr>
        <w:t>нных</w:t>
      </w:r>
      <w:r>
        <w:rPr>
          <w:color w:val="26282A"/>
          <w:spacing w:val="-22"/>
          <w:sz w:val="28"/>
        </w:rPr>
        <w:t> </w:t>
      </w:r>
      <w:r>
        <w:rPr>
          <w:color w:val="26282A"/>
          <w:sz w:val="28"/>
        </w:rPr>
        <w:t>к</w:t>
      </w:r>
      <w:r>
        <w:rPr>
          <w:color w:val="26282A"/>
          <w:spacing w:val="-18"/>
          <w:sz w:val="28"/>
        </w:rPr>
        <w:t> </w:t>
      </w:r>
      <w:r>
        <w:rPr>
          <w:color w:val="26282A"/>
          <w:sz w:val="28"/>
        </w:rPr>
        <w:t>медицинским</w:t>
      </w:r>
      <w:r>
        <w:rPr>
          <w:color w:val="26282A"/>
          <w:spacing w:val="-1"/>
          <w:sz w:val="28"/>
        </w:rPr>
        <w:t> </w:t>
      </w:r>
      <w:r>
        <w:rPr>
          <w:color w:val="26282A"/>
          <w:spacing w:val="-9"/>
          <w:sz w:val="28"/>
        </w:rPr>
        <w:t>и</w:t>
      </w:r>
      <w:r>
        <w:rPr>
          <w:color w:val="464648"/>
          <w:spacing w:val="-9"/>
          <w:sz w:val="28"/>
        </w:rPr>
        <w:t>з</w:t>
      </w:r>
      <w:r>
        <w:rPr>
          <w:color w:val="26282A"/>
          <w:spacing w:val="-9"/>
          <w:sz w:val="28"/>
        </w:rPr>
        <w:t>делиям)</w:t>
      </w:r>
      <w:r>
        <w:rPr>
          <w:color w:val="26282A"/>
          <w:spacing w:val="-20"/>
          <w:sz w:val="28"/>
        </w:rPr>
        <w:t> </w:t>
      </w:r>
      <w:r>
        <w:rPr>
          <w:color w:val="26282A"/>
          <w:sz w:val="28"/>
        </w:rPr>
        <w:t>и</w:t>
      </w:r>
      <w:r>
        <w:rPr>
          <w:color w:val="26282A"/>
          <w:spacing w:val="-17"/>
          <w:sz w:val="28"/>
        </w:rPr>
        <w:t> </w:t>
      </w:r>
      <w:r>
        <w:rPr>
          <w:color w:val="26282A"/>
          <w:sz w:val="28"/>
        </w:rPr>
        <w:t>с</w:t>
      </w:r>
      <w:r>
        <w:rPr>
          <w:color w:val="26282A"/>
          <w:spacing w:val="-20"/>
          <w:sz w:val="28"/>
        </w:rPr>
        <w:t> </w:t>
      </w:r>
      <w:r>
        <w:rPr>
          <w:color w:val="26282A"/>
          <w:sz w:val="28"/>
        </w:rPr>
        <w:t>последую­ щим</w:t>
      </w:r>
      <w:r>
        <w:rPr>
          <w:color w:val="26282A"/>
          <w:spacing w:val="-11"/>
          <w:sz w:val="28"/>
        </w:rPr>
        <w:t> </w:t>
      </w:r>
      <w:r>
        <w:rPr>
          <w:color w:val="26282A"/>
          <w:sz w:val="28"/>
        </w:rPr>
        <w:t>внесением</w:t>
      </w:r>
      <w:r>
        <w:rPr>
          <w:color w:val="26282A"/>
          <w:spacing w:val="-5"/>
          <w:sz w:val="28"/>
        </w:rPr>
        <w:t> </w:t>
      </w:r>
      <w:r>
        <w:rPr>
          <w:color w:val="26282A"/>
          <w:sz w:val="28"/>
        </w:rPr>
        <w:t>соответствующей</w:t>
      </w:r>
      <w:r>
        <w:rPr>
          <w:color w:val="26282A"/>
          <w:spacing w:val="-12"/>
          <w:sz w:val="28"/>
        </w:rPr>
        <w:t> </w:t>
      </w:r>
      <w:r>
        <w:rPr>
          <w:color w:val="26282A"/>
          <w:sz w:val="28"/>
        </w:rPr>
        <w:t>информации</w:t>
      </w:r>
      <w:r>
        <w:rPr>
          <w:color w:val="26282A"/>
          <w:spacing w:val="1"/>
          <w:sz w:val="28"/>
        </w:rPr>
        <w:t> </w:t>
      </w:r>
      <w:r>
        <w:rPr>
          <w:color w:val="26282A"/>
          <w:sz w:val="28"/>
        </w:rPr>
        <w:t>о</w:t>
      </w:r>
      <w:r>
        <w:rPr>
          <w:color w:val="26282A"/>
          <w:spacing w:val="-7"/>
          <w:sz w:val="28"/>
        </w:rPr>
        <w:t> </w:t>
      </w:r>
      <w:r>
        <w:rPr>
          <w:color w:val="26282A"/>
          <w:sz w:val="28"/>
        </w:rPr>
        <w:t>проведении</w:t>
      </w:r>
      <w:r>
        <w:rPr>
          <w:color w:val="26282A"/>
          <w:spacing w:val="-8"/>
          <w:sz w:val="28"/>
        </w:rPr>
        <w:t> </w:t>
      </w:r>
      <w:r>
        <w:rPr>
          <w:color w:val="26282A"/>
          <w:sz w:val="28"/>
        </w:rPr>
        <w:t>и</w:t>
      </w:r>
      <w:r>
        <w:rPr>
          <w:color w:val="26282A"/>
          <w:spacing w:val="-17"/>
          <w:sz w:val="28"/>
        </w:rPr>
        <w:t> </w:t>
      </w:r>
      <w:r>
        <w:rPr>
          <w:color w:val="26282A"/>
          <w:sz w:val="28"/>
        </w:rPr>
        <w:t>результатах</w:t>
      </w:r>
      <w:r>
        <w:rPr>
          <w:color w:val="26282A"/>
          <w:spacing w:val="-6"/>
          <w:sz w:val="28"/>
        </w:rPr>
        <w:t> </w:t>
      </w:r>
      <w:r>
        <w:rPr>
          <w:color w:val="26282A"/>
          <w:sz w:val="28"/>
        </w:rPr>
        <w:t>такой консультации в медицинскую </w:t>
      </w:r>
      <w:r>
        <w:rPr>
          <w:color w:val="464648"/>
          <w:sz w:val="28"/>
        </w:rPr>
        <w:t>д</w:t>
      </w:r>
      <w:r>
        <w:rPr>
          <w:color w:val="26282A"/>
          <w:sz w:val="28"/>
        </w:rPr>
        <w:t>окументацию</w:t>
      </w:r>
      <w:r>
        <w:rPr>
          <w:color w:val="26282A"/>
          <w:spacing w:val="-29"/>
          <w:sz w:val="28"/>
        </w:rPr>
        <w:t> </w:t>
      </w:r>
      <w:r>
        <w:rPr>
          <w:color w:val="26282A"/>
          <w:sz w:val="28"/>
        </w:rPr>
        <w:t>пациента.</w:t>
      </w:r>
    </w:p>
    <w:p>
      <w:pPr>
        <w:spacing w:line="225" w:lineRule="auto" w:before="0"/>
        <w:ind w:left="517" w:right="443" w:firstLine="663"/>
        <w:jc w:val="both"/>
        <w:rPr>
          <w:sz w:val="28"/>
        </w:rPr>
      </w:pPr>
      <w:r>
        <w:rPr>
          <w:color w:val="26282A"/>
          <w:w w:val="95"/>
          <w:sz w:val="28"/>
        </w:rPr>
        <w:t>Министерство здравоохранения Российской Федерации определяет перечень </w:t>
      </w:r>
      <w:r>
        <w:rPr>
          <w:color w:val="26282A"/>
          <w:sz w:val="28"/>
        </w:rPr>
        <w:t>федеральных м</w:t>
      </w:r>
      <w:r>
        <w:rPr>
          <w:color w:val="464648"/>
          <w:sz w:val="28"/>
        </w:rPr>
        <w:t>ед</w:t>
      </w:r>
      <w:r>
        <w:rPr>
          <w:color w:val="26282A"/>
          <w:sz w:val="28"/>
        </w:rPr>
        <w:t>ицинских организаций, осуществляющих организационно-</w:t>
      </w:r>
    </w:p>
    <w:p>
      <w:pPr>
        <w:spacing w:after="0" w:line="225" w:lineRule="auto"/>
        <w:jc w:val="both"/>
        <w:rPr>
          <w:sz w:val="28"/>
        </w:rPr>
        <w:sectPr>
          <w:pgSz w:w="11900" w:h="16840"/>
          <w:pgMar w:header="925" w:footer="0" w:top="1160" w:bottom="280" w:left="840" w:right="360"/>
        </w:sectPr>
      </w:pPr>
    </w:p>
    <w:p>
      <w:pPr>
        <w:pStyle w:val="BodyText"/>
        <w:spacing w:before="5"/>
        <w:jc w:val="left"/>
        <w:rPr>
          <w:sz w:val="17"/>
        </w:rPr>
      </w:pPr>
    </w:p>
    <w:p>
      <w:pPr>
        <w:pStyle w:val="BodyText"/>
        <w:spacing w:line="244" w:lineRule="auto" w:before="89"/>
        <w:ind w:left="543" w:right="467" w:firstLine="3"/>
      </w:pPr>
      <w:r>
        <w:rPr>
          <w:color w:val="262828"/>
          <w:w w:val="105"/>
        </w:rPr>
        <w:t>методическую помощь и поддержку медицинских организаций субъектов Россий­ ской Федерации, проводящих медицинскую реабилитацию.</w:t>
      </w:r>
    </w:p>
    <w:p>
      <w:pPr>
        <w:pStyle w:val="BodyText"/>
        <w:spacing w:line="249" w:lineRule="auto" w:before="10"/>
        <w:ind w:left="541" w:right="448" w:firstLine="669"/>
      </w:pPr>
      <w:r>
        <w:rPr>
          <w:color w:val="262828"/>
          <w:w w:val="105"/>
        </w:rPr>
        <w:t>Организация медицинской реабилитации, а также маршругизация пациентов при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проведении</w:t>
      </w:r>
      <w:r>
        <w:rPr>
          <w:color w:val="262828"/>
          <w:spacing w:val="2"/>
          <w:w w:val="105"/>
        </w:rPr>
        <w:t> </w:t>
      </w:r>
      <w:r>
        <w:rPr>
          <w:color w:val="262828"/>
          <w:w w:val="105"/>
        </w:rPr>
        <w:t>медицинской</w:t>
      </w:r>
      <w:r>
        <w:rPr>
          <w:color w:val="262828"/>
          <w:spacing w:val="-1"/>
          <w:w w:val="105"/>
        </w:rPr>
        <w:t> </w:t>
      </w:r>
      <w:r>
        <w:rPr>
          <w:color w:val="262828"/>
          <w:w w:val="105"/>
        </w:rPr>
        <w:t>реабилитации</w:t>
      </w:r>
      <w:r>
        <w:rPr>
          <w:color w:val="262828"/>
          <w:spacing w:val="8"/>
          <w:w w:val="105"/>
        </w:rPr>
        <w:t> </w:t>
      </w:r>
      <w:r>
        <w:rPr>
          <w:color w:val="262828"/>
          <w:w w:val="105"/>
        </w:rPr>
        <w:t>на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всех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этапах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ее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оказания</w:t>
      </w:r>
      <w:r>
        <w:rPr>
          <w:color w:val="262828"/>
          <w:spacing w:val="-8"/>
          <w:w w:val="105"/>
        </w:rPr>
        <w:t> </w:t>
      </w:r>
      <w:r>
        <w:rPr>
          <w:color w:val="262828"/>
          <w:spacing w:val="-6"/>
          <w:w w:val="105"/>
        </w:rPr>
        <w:t>осуществля</w:t>
      </w:r>
      <w:r>
        <w:rPr>
          <w:color w:val="080A0A"/>
          <w:spacing w:val="-6"/>
          <w:w w:val="105"/>
        </w:rPr>
        <w:t>­ </w:t>
      </w:r>
      <w:r>
        <w:rPr>
          <w:color w:val="262828"/>
          <w:w w:val="105"/>
        </w:rPr>
        <w:t>ется в соответствии с приказом Министерства здравоохранения Республики</w:t>
      </w:r>
      <w:r>
        <w:rPr>
          <w:color w:val="262828"/>
          <w:spacing w:val="-33"/>
          <w:w w:val="105"/>
        </w:rPr>
        <w:t> </w:t>
      </w:r>
      <w:r>
        <w:rPr>
          <w:color w:val="262828"/>
          <w:w w:val="105"/>
        </w:rPr>
        <w:t>Татар­ стан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от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1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февраля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2021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r.</w:t>
      </w:r>
      <w:r>
        <w:rPr>
          <w:color w:val="262828"/>
          <w:spacing w:val="-22"/>
          <w:w w:val="105"/>
        </w:rPr>
        <w:t> </w:t>
      </w:r>
      <w:r>
        <w:rPr>
          <w:rFonts w:ascii="Arial" w:hAnsi="Arial"/>
          <w:color w:val="262828"/>
          <w:w w:val="105"/>
          <w:sz w:val="25"/>
        </w:rPr>
        <w:t>№</w:t>
      </w:r>
      <w:r>
        <w:rPr>
          <w:rFonts w:ascii="Arial" w:hAnsi="Arial"/>
          <w:color w:val="262828"/>
          <w:spacing w:val="-38"/>
          <w:w w:val="105"/>
          <w:sz w:val="25"/>
        </w:rPr>
        <w:t> </w:t>
      </w:r>
      <w:r>
        <w:rPr>
          <w:color w:val="262828"/>
          <w:w w:val="105"/>
        </w:rPr>
        <w:t>107</w:t>
      </w:r>
      <w:r>
        <w:rPr>
          <w:color w:val="262828"/>
          <w:spacing w:val="-31"/>
          <w:w w:val="105"/>
        </w:rPr>
        <w:t> </w:t>
      </w:r>
      <w:r>
        <w:rPr>
          <w:color w:val="3D3F41"/>
          <w:w w:val="105"/>
        </w:rPr>
        <w:t>«Об</w:t>
      </w:r>
      <w:r>
        <w:rPr>
          <w:color w:val="3D3F41"/>
          <w:spacing w:val="-31"/>
          <w:w w:val="105"/>
        </w:rPr>
        <w:t> </w:t>
      </w:r>
      <w:r>
        <w:rPr>
          <w:color w:val="262828"/>
          <w:w w:val="105"/>
        </w:rPr>
        <w:t>организации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медицинской</w:t>
      </w:r>
      <w:r>
        <w:rPr>
          <w:color w:val="262828"/>
          <w:spacing w:val="-2"/>
          <w:w w:val="105"/>
        </w:rPr>
        <w:t> </w:t>
      </w:r>
      <w:r>
        <w:rPr>
          <w:color w:val="262828"/>
          <w:w w:val="105"/>
        </w:rPr>
        <w:t>реабилитации</w:t>
      </w:r>
      <w:r>
        <w:rPr>
          <w:color w:val="262828"/>
          <w:spacing w:val="-2"/>
          <w:w w:val="105"/>
        </w:rPr>
        <w:t> </w:t>
      </w:r>
      <w:r>
        <w:rPr>
          <w:color w:val="262828"/>
          <w:w w:val="105"/>
        </w:rPr>
        <w:t>взрос</w:t>
      </w:r>
      <w:r>
        <w:rPr>
          <w:color w:val="080A0A"/>
          <w:w w:val="105"/>
        </w:rPr>
        <w:t>­ </w:t>
      </w:r>
      <w:r>
        <w:rPr>
          <w:color w:val="262828"/>
          <w:w w:val="105"/>
        </w:rPr>
        <w:t>лого населения в медицинских организациях Республики</w:t>
      </w:r>
      <w:r>
        <w:rPr>
          <w:color w:val="262828"/>
          <w:spacing w:val="-34"/>
          <w:w w:val="105"/>
        </w:rPr>
        <w:t> </w:t>
      </w:r>
      <w:r>
        <w:rPr>
          <w:color w:val="262828"/>
          <w:spacing w:val="-3"/>
          <w:w w:val="105"/>
        </w:rPr>
        <w:t>Татарстан»</w:t>
      </w:r>
      <w:r>
        <w:rPr>
          <w:color w:val="080A0A"/>
          <w:spacing w:val="-3"/>
          <w:w w:val="105"/>
        </w:rPr>
        <w:t>.</w:t>
      </w:r>
    </w:p>
    <w:p>
      <w:pPr>
        <w:pStyle w:val="BodyText"/>
        <w:spacing w:before="10"/>
        <w:jc w:val="left"/>
        <w:rPr>
          <w:sz w:val="28"/>
        </w:rPr>
      </w:pPr>
    </w:p>
    <w:p>
      <w:pPr>
        <w:pStyle w:val="ListParagraph"/>
        <w:numPr>
          <w:ilvl w:val="0"/>
          <w:numId w:val="16"/>
        </w:numPr>
        <w:tabs>
          <w:tab w:pos="1063" w:val="left" w:leader="none"/>
        </w:tabs>
        <w:spacing w:line="259" w:lineRule="auto" w:before="0" w:after="0"/>
        <w:ind w:left="863" w:right="587" w:hanging="189"/>
        <w:jc w:val="left"/>
        <w:rPr>
          <w:color w:val="262828"/>
          <w:sz w:val="26"/>
        </w:rPr>
      </w:pPr>
      <w:r>
        <w:rPr>
          <w:color w:val="262828"/>
          <w:w w:val="105"/>
          <w:sz w:val="26"/>
        </w:rPr>
        <w:t>Порядок</w:t>
      </w:r>
      <w:r>
        <w:rPr>
          <w:color w:val="262828"/>
          <w:spacing w:val="-47"/>
          <w:w w:val="105"/>
          <w:sz w:val="26"/>
        </w:rPr>
        <w:t> </w:t>
      </w:r>
      <w:r>
        <w:rPr>
          <w:color w:val="262828"/>
          <w:w w:val="105"/>
          <w:sz w:val="26"/>
        </w:rPr>
        <w:t>взаимодействия</w:t>
      </w:r>
      <w:r>
        <w:rPr>
          <w:color w:val="262828"/>
          <w:spacing w:val="-51"/>
          <w:w w:val="105"/>
          <w:sz w:val="26"/>
        </w:rPr>
        <w:t> </w:t>
      </w:r>
      <w:r>
        <w:rPr>
          <w:color w:val="262828"/>
          <w:w w:val="105"/>
          <w:sz w:val="26"/>
        </w:rPr>
        <w:t>с</w:t>
      </w:r>
      <w:r>
        <w:rPr>
          <w:color w:val="262828"/>
          <w:spacing w:val="-43"/>
          <w:w w:val="105"/>
          <w:sz w:val="26"/>
        </w:rPr>
        <w:t> </w:t>
      </w:r>
      <w:r>
        <w:rPr>
          <w:color w:val="262828"/>
          <w:w w:val="105"/>
          <w:sz w:val="26"/>
        </w:rPr>
        <w:t>референс-центрами</w:t>
      </w:r>
      <w:r>
        <w:rPr>
          <w:color w:val="262828"/>
          <w:spacing w:val="-46"/>
          <w:w w:val="105"/>
          <w:sz w:val="26"/>
        </w:rPr>
        <w:t> </w:t>
      </w:r>
      <w:r>
        <w:rPr>
          <w:color w:val="262828"/>
          <w:w w:val="105"/>
          <w:sz w:val="26"/>
        </w:rPr>
        <w:t>Министерства</w:t>
      </w:r>
      <w:r>
        <w:rPr>
          <w:color w:val="262828"/>
          <w:spacing w:val="-37"/>
          <w:w w:val="105"/>
          <w:sz w:val="26"/>
        </w:rPr>
        <w:t> </w:t>
      </w:r>
      <w:r>
        <w:rPr>
          <w:color w:val="262828"/>
          <w:w w:val="105"/>
          <w:sz w:val="26"/>
        </w:rPr>
        <w:t>здравоохранения Российской</w:t>
      </w:r>
      <w:r>
        <w:rPr>
          <w:color w:val="262828"/>
          <w:spacing w:val="-24"/>
          <w:w w:val="105"/>
          <w:sz w:val="26"/>
        </w:rPr>
        <w:t> </w:t>
      </w:r>
      <w:r>
        <w:rPr>
          <w:color w:val="262828"/>
          <w:w w:val="105"/>
          <w:sz w:val="26"/>
        </w:rPr>
        <w:t>Федерации,</w:t>
      </w:r>
      <w:r>
        <w:rPr>
          <w:color w:val="262828"/>
          <w:spacing w:val="-22"/>
          <w:w w:val="105"/>
          <w:sz w:val="26"/>
        </w:rPr>
        <w:t> </w:t>
      </w:r>
      <w:r>
        <w:rPr>
          <w:color w:val="262828"/>
          <w:w w:val="105"/>
          <w:sz w:val="26"/>
        </w:rPr>
        <w:t>созданными</w:t>
      </w:r>
      <w:r>
        <w:rPr>
          <w:color w:val="262828"/>
          <w:spacing w:val="-24"/>
          <w:w w:val="105"/>
          <w:sz w:val="26"/>
        </w:rPr>
        <w:t> </w:t>
      </w:r>
      <w:r>
        <w:rPr>
          <w:color w:val="262828"/>
          <w:w w:val="105"/>
          <w:sz w:val="26"/>
        </w:rPr>
        <w:t>в</w:t>
      </w:r>
      <w:r>
        <w:rPr>
          <w:color w:val="262828"/>
          <w:spacing w:val="-33"/>
          <w:w w:val="105"/>
          <w:sz w:val="26"/>
        </w:rPr>
        <w:t> </w:t>
      </w:r>
      <w:r>
        <w:rPr>
          <w:color w:val="262828"/>
          <w:w w:val="105"/>
          <w:sz w:val="26"/>
        </w:rPr>
        <w:t>целях</w:t>
      </w:r>
      <w:r>
        <w:rPr>
          <w:color w:val="262828"/>
          <w:spacing w:val="-30"/>
          <w:w w:val="105"/>
          <w:sz w:val="26"/>
        </w:rPr>
        <w:t> </w:t>
      </w:r>
      <w:r>
        <w:rPr>
          <w:color w:val="262828"/>
          <w:w w:val="105"/>
          <w:sz w:val="26"/>
        </w:rPr>
        <w:t>предупреждения</w:t>
      </w:r>
      <w:r>
        <w:rPr>
          <w:color w:val="262828"/>
          <w:spacing w:val="-31"/>
          <w:w w:val="105"/>
          <w:sz w:val="26"/>
        </w:rPr>
        <w:t> </w:t>
      </w:r>
      <w:r>
        <w:rPr>
          <w:color w:val="262828"/>
          <w:w w:val="105"/>
          <w:sz w:val="26"/>
        </w:rPr>
        <w:t>распространения</w:t>
      </w:r>
    </w:p>
    <w:p>
      <w:pPr>
        <w:pStyle w:val="BodyText"/>
        <w:spacing w:line="292" w:lineRule="exact"/>
        <w:ind w:left="794" w:right="683"/>
        <w:jc w:val="center"/>
      </w:pPr>
      <w:r>
        <w:rPr>
          <w:color w:val="262828"/>
          <w:w w:val="105"/>
        </w:rPr>
        <w:t>биологических угроз (опасностей), а также порядок взаимодействия</w:t>
      </w:r>
    </w:p>
    <w:p>
      <w:pPr>
        <w:pStyle w:val="BodyText"/>
        <w:spacing w:line="259" w:lineRule="auto" w:before="25"/>
        <w:ind w:left="794" w:right="716"/>
        <w:jc w:val="center"/>
      </w:pPr>
      <w:r>
        <w:rPr>
          <w:color w:val="262828"/>
        </w:rPr>
        <w:t>с референс-центрами иммуногистохимических, патоморфологических и лучевых </w:t>
      </w:r>
      <w:r>
        <w:rPr>
          <w:color w:val="262828"/>
          <w:w w:val="105"/>
        </w:rPr>
        <w:t>методов</w:t>
      </w:r>
      <w:r>
        <w:rPr>
          <w:color w:val="262828"/>
          <w:spacing w:val="-41"/>
          <w:w w:val="105"/>
        </w:rPr>
        <w:t> </w:t>
      </w:r>
      <w:r>
        <w:rPr>
          <w:color w:val="262828"/>
          <w:w w:val="105"/>
        </w:rPr>
        <w:t>исследований,</w:t>
      </w:r>
      <w:r>
        <w:rPr>
          <w:color w:val="262828"/>
          <w:spacing w:val="-36"/>
          <w:w w:val="105"/>
        </w:rPr>
        <w:t> </w:t>
      </w:r>
      <w:r>
        <w:rPr>
          <w:color w:val="262828"/>
          <w:w w:val="105"/>
        </w:rPr>
        <w:t>функционирующими</w:t>
      </w:r>
      <w:r>
        <w:rPr>
          <w:color w:val="262828"/>
          <w:spacing w:val="-50"/>
          <w:w w:val="105"/>
        </w:rPr>
        <w:t> </w:t>
      </w:r>
      <w:r>
        <w:rPr>
          <w:color w:val="262828"/>
          <w:w w:val="105"/>
        </w:rPr>
        <w:t>на</w:t>
      </w:r>
      <w:r>
        <w:rPr>
          <w:color w:val="262828"/>
          <w:spacing w:val="-42"/>
          <w:w w:val="105"/>
        </w:rPr>
        <w:t> </w:t>
      </w:r>
      <w:r>
        <w:rPr>
          <w:color w:val="262828"/>
          <w:w w:val="105"/>
        </w:rPr>
        <w:t>базе</w:t>
      </w:r>
      <w:r>
        <w:rPr>
          <w:color w:val="262828"/>
          <w:spacing w:val="-41"/>
          <w:w w:val="105"/>
        </w:rPr>
        <w:t> </w:t>
      </w:r>
      <w:r>
        <w:rPr>
          <w:color w:val="262828"/>
          <w:w w:val="105"/>
        </w:rPr>
        <w:t>медицинских</w:t>
      </w:r>
      <w:r>
        <w:rPr>
          <w:color w:val="262828"/>
          <w:spacing w:val="-31"/>
          <w:w w:val="105"/>
        </w:rPr>
        <w:t> </w:t>
      </w:r>
      <w:r>
        <w:rPr>
          <w:color w:val="262828"/>
          <w:w w:val="105"/>
        </w:rPr>
        <w:t>организаций, </w:t>
      </w:r>
      <w:r>
        <w:rPr>
          <w:color w:val="262828"/>
        </w:rPr>
        <w:t>подведомствеШiЫХ Министерству </w:t>
      </w:r>
      <w:r>
        <w:rPr>
          <w:color w:val="3D3F41"/>
        </w:rPr>
        <w:t>здравоохранения </w:t>
      </w:r>
      <w:r>
        <w:rPr>
          <w:color w:val="262828"/>
        </w:rPr>
        <w:t>Российской</w:t>
      </w:r>
      <w:r>
        <w:rPr>
          <w:color w:val="262828"/>
          <w:spacing w:val="-18"/>
        </w:rPr>
        <w:t> </w:t>
      </w:r>
      <w:r>
        <w:rPr>
          <w:color w:val="262828"/>
        </w:rPr>
        <w:t>Федерации</w:t>
      </w:r>
    </w:p>
    <w:p>
      <w:pPr>
        <w:pStyle w:val="BodyText"/>
        <w:spacing w:before="5"/>
        <w:jc w:val="left"/>
        <w:rPr>
          <w:sz w:val="28"/>
        </w:rPr>
      </w:pPr>
    </w:p>
    <w:p>
      <w:pPr>
        <w:pStyle w:val="BodyText"/>
        <w:spacing w:line="256" w:lineRule="auto"/>
        <w:ind w:left="526" w:right="425" w:firstLine="680"/>
      </w:pPr>
      <w:r>
        <w:rPr>
          <w:color w:val="262828"/>
          <w:w w:val="105"/>
        </w:rPr>
        <w:t>Во</w:t>
      </w:r>
      <w:r>
        <w:rPr>
          <w:color w:val="262828"/>
          <w:spacing w:val="-3"/>
          <w:w w:val="105"/>
        </w:rPr>
        <w:t> </w:t>
      </w:r>
      <w:r>
        <w:rPr>
          <w:color w:val="262828"/>
          <w:w w:val="105"/>
        </w:rPr>
        <w:t>исполнение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приказов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Министерства</w:t>
      </w:r>
      <w:r>
        <w:rPr>
          <w:color w:val="262828"/>
          <w:spacing w:val="-8"/>
          <w:w w:val="105"/>
        </w:rPr>
        <w:t> </w:t>
      </w:r>
      <w:r>
        <w:rPr>
          <w:color w:val="262828"/>
          <w:w w:val="105"/>
        </w:rPr>
        <w:t>здравоохранения</w:t>
      </w:r>
      <w:r>
        <w:rPr>
          <w:color w:val="262828"/>
          <w:spacing w:val="-31"/>
          <w:w w:val="105"/>
        </w:rPr>
        <w:t> </w:t>
      </w:r>
      <w:r>
        <w:rPr>
          <w:color w:val="262828"/>
          <w:w w:val="105"/>
        </w:rPr>
        <w:t>Российской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Федера­ </w:t>
      </w:r>
      <w:r>
        <w:rPr>
          <w:rFonts w:ascii="Arial" w:hAnsi="Arial"/>
          <w:color w:val="262828"/>
          <w:w w:val="105"/>
          <w:sz w:val="25"/>
        </w:rPr>
        <w:t>ции</w:t>
      </w:r>
      <w:r>
        <w:rPr>
          <w:rFonts w:ascii="Arial" w:hAnsi="Arial"/>
          <w:color w:val="262828"/>
          <w:spacing w:val="-11"/>
          <w:w w:val="105"/>
          <w:sz w:val="25"/>
        </w:rPr>
        <w:t> </w:t>
      </w:r>
      <w:r>
        <w:rPr>
          <w:color w:val="262828"/>
          <w:w w:val="105"/>
        </w:rPr>
        <w:t>от</w:t>
      </w:r>
      <w:r>
        <w:rPr>
          <w:color w:val="262828"/>
          <w:spacing w:val="-12"/>
          <w:w w:val="105"/>
        </w:rPr>
        <w:t> </w:t>
      </w:r>
      <w:r>
        <w:rPr>
          <w:color w:val="080A0A"/>
          <w:w w:val="105"/>
        </w:rPr>
        <w:t>1</w:t>
      </w:r>
      <w:r>
        <w:rPr>
          <w:color w:val="262828"/>
          <w:w w:val="105"/>
        </w:rPr>
        <w:t>9</w:t>
      </w:r>
      <w:r>
        <w:rPr>
          <w:color w:val="262828"/>
          <w:spacing w:val="-3"/>
          <w:w w:val="105"/>
        </w:rPr>
        <w:t> </w:t>
      </w:r>
      <w:r>
        <w:rPr>
          <w:color w:val="262828"/>
          <w:w w:val="105"/>
        </w:rPr>
        <w:t>февраля</w:t>
      </w:r>
      <w:r>
        <w:rPr>
          <w:color w:val="262828"/>
          <w:spacing w:val="-30"/>
          <w:w w:val="105"/>
        </w:rPr>
        <w:t> </w:t>
      </w:r>
      <w:r>
        <w:rPr>
          <w:color w:val="262828"/>
          <w:w w:val="105"/>
        </w:rPr>
        <w:t>2021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r.</w:t>
      </w:r>
      <w:r>
        <w:rPr>
          <w:color w:val="262828"/>
          <w:spacing w:val="-22"/>
          <w:w w:val="105"/>
        </w:rPr>
        <w:t> </w:t>
      </w:r>
      <w:r>
        <w:rPr>
          <w:rFonts w:ascii="Arial" w:hAnsi="Arial"/>
          <w:color w:val="262828"/>
          <w:w w:val="105"/>
          <w:sz w:val="25"/>
        </w:rPr>
        <w:t>№</w:t>
      </w:r>
      <w:r>
        <w:rPr>
          <w:rFonts w:ascii="Arial" w:hAnsi="Arial"/>
          <w:color w:val="262828"/>
          <w:spacing w:val="-20"/>
          <w:w w:val="105"/>
          <w:sz w:val="25"/>
        </w:rPr>
        <w:t> </w:t>
      </w:r>
      <w:r>
        <w:rPr>
          <w:color w:val="262828"/>
          <w:w w:val="105"/>
        </w:rPr>
        <w:t>116н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«Об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утверждении</w:t>
      </w:r>
      <w:r>
        <w:rPr>
          <w:color w:val="262828"/>
          <w:spacing w:val="-1"/>
          <w:w w:val="105"/>
        </w:rPr>
        <w:t> </w:t>
      </w:r>
      <w:r>
        <w:rPr>
          <w:color w:val="262828"/>
          <w:w w:val="105"/>
        </w:rPr>
        <w:t>Порядка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оказания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медицинской помощи взрослому населению при онкологических заболеваниях», от 30 ноября 2017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r.</w:t>
      </w:r>
      <w:r>
        <w:rPr>
          <w:color w:val="262828"/>
          <w:spacing w:val="-3"/>
          <w:w w:val="105"/>
        </w:rPr>
        <w:t> </w:t>
      </w:r>
      <w:r>
        <w:rPr>
          <w:rFonts w:ascii="Arial" w:hAnsi="Arial"/>
          <w:color w:val="262828"/>
          <w:w w:val="105"/>
          <w:sz w:val="25"/>
        </w:rPr>
        <w:t>№</w:t>
      </w:r>
      <w:r>
        <w:rPr>
          <w:rFonts w:ascii="Arial" w:hAnsi="Arial"/>
          <w:color w:val="262828"/>
          <w:spacing w:val="-14"/>
          <w:w w:val="105"/>
          <w:sz w:val="25"/>
        </w:rPr>
        <w:t> </w:t>
      </w:r>
      <w:r>
        <w:rPr>
          <w:color w:val="262828"/>
          <w:w w:val="105"/>
        </w:rPr>
        <w:t>965н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«Об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утверждении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порядка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организации</w:t>
      </w:r>
      <w:r>
        <w:rPr>
          <w:color w:val="262828"/>
          <w:spacing w:val="-4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оказания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медицинской</w:t>
      </w:r>
      <w:r>
        <w:rPr>
          <w:color w:val="262828"/>
          <w:spacing w:val="3"/>
          <w:w w:val="105"/>
        </w:rPr>
        <w:t> </w:t>
      </w:r>
      <w:r>
        <w:rPr>
          <w:color w:val="262828"/>
          <w:spacing w:val="-4"/>
          <w:w w:val="105"/>
        </w:rPr>
        <w:t>по</w:t>
      </w:r>
      <w:r>
        <w:rPr>
          <w:color w:val="080A0A"/>
          <w:spacing w:val="-4"/>
          <w:w w:val="105"/>
        </w:rPr>
        <w:t>­ </w:t>
      </w:r>
      <w:r>
        <w:rPr>
          <w:color w:val="262828"/>
          <w:w w:val="105"/>
        </w:rPr>
        <w:t>мощи с применением телемедицинских технологий», в целях совершенствования медицинской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помощи</w:t>
      </w:r>
      <w:r>
        <w:rPr>
          <w:color w:val="262828"/>
          <w:spacing w:val="-29"/>
          <w:w w:val="105"/>
        </w:rPr>
        <w:t> </w:t>
      </w:r>
      <w:r>
        <w:rPr>
          <w:color w:val="262828"/>
          <w:w w:val="105"/>
        </w:rPr>
        <w:t>взрослому</w:t>
      </w:r>
      <w:r>
        <w:rPr>
          <w:color w:val="262828"/>
          <w:spacing w:val="-31"/>
          <w:w w:val="105"/>
        </w:rPr>
        <w:t> </w:t>
      </w:r>
      <w:r>
        <w:rPr>
          <w:color w:val="262828"/>
          <w:w w:val="105"/>
        </w:rPr>
        <w:t>населению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по</w:t>
      </w:r>
      <w:r>
        <w:rPr>
          <w:color w:val="262828"/>
          <w:spacing w:val="-37"/>
          <w:w w:val="105"/>
        </w:rPr>
        <w:t> </w:t>
      </w:r>
      <w:r>
        <w:rPr>
          <w:color w:val="262828"/>
          <w:w w:val="105"/>
        </w:rPr>
        <w:t>профито</w:t>
      </w:r>
      <w:r>
        <w:rPr>
          <w:color w:val="262828"/>
          <w:spacing w:val="-30"/>
          <w:w w:val="105"/>
        </w:rPr>
        <w:t> </w:t>
      </w:r>
      <w:r>
        <w:rPr>
          <w:color w:val="262828"/>
          <w:w w:val="105"/>
        </w:rPr>
        <w:t>«онколоrия&gt;&gt;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Республике Татарстан референс</w:t>
      </w:r>
      <w:r>
        <w:rPr>
          <w:color w:val="080A0A"/>
          <w:w w:val="105"/>
        </w:rPr>
        <w:t>-</w:t>
      </w:r>
      <w:r>
        <w:rPr>
          <w:color w:val="262828"/>
          <w:w w:val="105"/>
        </w:rPr>
        <w:t>центром по Республике Татарстан </w:t>
      </w:r>
      <w:r>
        <w:rPr>
          <w:rFonts w:ascii="Arial" w:hAnsi="Arial"/>
          <w:color w:val="262828"/>
          <w:w w:val="105"/>
          <w:sz w:val="23"/>
        </w:rPr>
        <w:t>для </w:t>
      </w:r>
      <w:r>
        <w:rPr>
          <w:color w:val="262828"/>
          <w:w w:val="105"/>
        </w:rPr>
        <w:t>организации </w:t>
      </w:r>
      <w:r>
        <w:rPr>
          <w:color w:val="262828"/>
          <w:spacing w:val="-6"/>
          <w:w w:val="105"/>
        </w:rPr>
        <w:t>медицин</w:t>
      </w:r>
      <w:r>
        <w:rPr>
          <w:color w:val="080A0A"/>
          <w:spacing w:val="-6"/>
          <w:w w:val="105"/>
        </w:rPr>
        <w:t>­ </w:t>
      </w:r>
      <w:r>
        <w:rPr>
          <w:color w:val="262828"/>
          <w:w w:val="105"/>
        </w:rPr>
        <w:t>ской помощи пациентам по профилю </w:t>
      </w:r>
      <w:r>
        <w:rPr>
          <w:color w:val="3D3F41"/>
          <w:w w:val="105"/>
        </w:rPr>
        <w:t>«онкология» </w:t>
      </w:r>
      <w:r>
        <w:rPr>
          <w:color w:val="262828"/>
          <w:w w:val="105"/>
        </w:rPr>
        <w:t>является головное учреждение онкологической службы Республики Татарстан - ГАУЗ </w:t>
      </w:r>
      <w:r>
        <w:rPr>
          <w:color w:val="262828"/>
          <w:spacing w:val="-5"/>
          <w:w w:val="105"/>
        </w:rPr>
        <w:t>«</w:t>
      </w:r>
      <w:r>
        <w:rPr>
          <w:color w:val="080A0A"/>
          <w:spacing w:val="-5"/>
          <w:w w:val="105"/>
        </w:rPr>
        <w:t>Р</w:t>
      </w:r>
      <w:r>
        <w:rPr>
          <w:color w:val="262828"/>
          <w:spacing w:val="-5"/>
          <w:w w:val="105"/>
        </w:rPr>
        <w:t>еспубликанский </w:t>
      </w:r>
      <w:r>
        <w:rPr>
          <w:color w:val="262828"/>
          <w:spacing w:val="-8"/>
          <w:w w:val="105"/>
        </w:rPr>
        <w:t>клиниче</w:t>
      </w:r>
      <w:r>
        <w:rPr>
          <w:color w:val="080A0A"/>
          <w:spacing w:val="-8"/>
          <w:w w:val="105"/>
        </w:rPr>
        <w:t>­ </w:t>
      </w:r>
      <w:r>
        <w:rPr>
          <w:color w:val="262828"/>
          <w:w w:val="105"/>
        </w:rPr>
        <w:t>ский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онкологический</w:t>
      </w:r>
      <w:r>
        <w:rPr>
          <w:color w:val="262828"/>
          <w:spacing w:val="-30"/>
          <w:w w:val="105"/>
        </w:rPr>
        <w:t> </w:t>
      </w:r>
      <w:r>
        <w:rPr>
          <w:color w:val="262828"/>
          <w:w w:val="105"/>
        </w:rPr>
        <w:t>диспансер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Министерства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здравоохранения</w:t>
      </w:r>
      <w:r>
        <w:rPr>
          <w:color w:val="262828"/>
          <w:spacing w:val="-36"/>
          <w:w w:val="105"/>
        </w:rPr>
        <w:t> </w:t>
      </w:r>
      <w:r>
        <w:rPr>
          <w:color w:val="262828"/>
          <w:w w:val="105"/>
        </w:rPr>
        <w:t>Республики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Татар­ стан имени профессора М.З.Сигала». Приказом Министерства здравоохранения Республики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Татарстан</w:t>
      </w:r>
      <w:r>
        <w:rPr>
          <w:color w:val="262828"/>
          <w:spacing w:val="-3"/>
          <w:w w:val="105"/>
        </w:rPr>
        <w:t> </w:t>
      </w:r>
      <w:r>
        <w:rPr>
          <w:color w:val="262828"/>
          <w:w w:val="105"/>
        </w:rPr>
        <w:t>от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28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декабря 2021</w:t>
      </w:r>
      <w:r>
        <w:rPr>
          <w:color w:val="262828"/>
          <w:spacing w:val="-13"/>
          <w:w w:val="105"/>
        </w:rPr>
        <w:t> </w:t>
      </w:r>
      <w:r>
        <w:rPr>
          <w:color w:val="262828"/>
          <w:spacing w:val="8"/>
          <w:w w:val="105"/>
        </w:rPr>
        <w:t>r</w:t>
      </w:r>
      <w:r>
        <w:rPr>
          <w:color w:val="080A0A"/>
          <w:spacing w:val="8"/>
          <w:w w:val="105"/>
        </w:rPr>
        <w:t>.</w:t>
      </w:r>
      <w:r>
        <w:rPr>
          <w:color w:val="080A0A"/>
          <w:spacing w:val="-23"/>
          <w:w w:val="105"/>
        </w:rPr>
        <w:t> </w:t>
      </w:r>
      <w:r>
        <w:rPr>
          <w:rFonts w:ascii="Arial" w:hAnsi="Arial"/>
          <w:color w:val="262828"/>
          <w:w w:val="105"/>
          <w:sz w:val="25"/>
        </w:rPr>
        <w:t>№</w:t>
      </w:r>
      <w:r>
        <w:rPr>
          <w:rFonts w:ascii="Arial" w:hAnsi="Arial"/>
          <w:color w:val="262828"/>
          <w:spacing w:val="-11"/>
          <w:w w:val="105"/>
          <w:sz w:val="25"/>
        </w:rPr>
        <w:t> </w:t>
      </w:r>
      <w:r>
        <w:rPr>
          <w:color w:val="262828"/>
          <w:w w:val="105"/>
        </w:rPr>
        <w:t>2973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«Об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организации</w:t>
      </w:r>
      <w:r>
        <w:rPr>
          <w:color w:val="262828"/>
          <w:spacing w:val="-2"/>
          <w:w w:val="105"/>
        </w:rPr>
        <w:t> </w:t>
      </w:r>
      <w:r>
        <w:rPr>
          <w:color w:val="262828"/>
          <w:w w:val="105"/>
        </w:rPr>
        <w:t>медицинской помощи взрослому населению при онкологических </w:t>
      </w:r>
      <w:r>
        <w:rPr>
          <w:color w:val="3D3F41"/>
          <w:w w:val="105"/>
        </w:rPr>
        <w:t>заболеваниях </w:t>
      </w:r>
      <w:r>
        <w:rPr>
          <w:color w:val="262828"/>
          <w:w w:val="105"/>
        </w:rPr>
        <w:t>в Республике Та</w:t>
      </w:r>
      <w:r>
        <w:rPr>
          <w:color w:val="080A0A"/>
          <w:w w:val="105"/>
        </w:rPr>
        <w:t>­ </w:t>
      </w:r>
      <w:r>
        <w:rPr>
          <w:color w:val="262828"/>
          <w:w w:val="105"/>
        </w:rPr>
        <w:t>тарстан» (с изменениями и </w:t>
      </w:r>
      <w:r>
        <w:rPr>
          <w:color w:val="3D3F41"/>
          <w:w w:val="105"/>
        </w:rPr>
        <w:t>дополнениями) </w:t>
      </w:r>
      <w:r>
        <w:rPr>
          <w:color w:val="262828"/>
          <w:w w:val="105"/>
        </w:rPr>
        <w:t>утвержден регламент организации про</w:t>
      </w:r>
      <w:r>
        <w:rPr>
          <w:color w:val="080A0A"/>
          <w:w w:val="105"/>
        </w:rPr>
        <w:t>­ </w:t>
      </w:r>
      <w:r>
        <w:rPr>
          <w:color w:val="262828"/>
          <w:w w:val="105"/>
        </w:rPr>
        <w:t>ведения консилиумов в составе врачей-онкологов, врача-радиотерапевта, при </w:t>
      </w:r>
      <w:r>
        <w:rPr>
          <w:color w:val="262828"/>
          <w:spacing w:val="-11"/>
          <w:w w:val="105"/>
        </w:rPr>
        <w:t>необ</w:t>
      </w:r>
      <w:r>
        <w:rPr>
          <w:color w:val="080A0A"/>
          <w:spacing w:val="-11"/>
          <w:w w:val="105"/>
        </w:rPr>
        <w:t>­ </w:t>
      </w:r>
      <w:r>
        <w:rPr>
          <w:color w:val="3D3F41"/>
          <w:w w:val="105"/>
        </w:rPr>
        <w:t>ходимости</w:t>
      </w:r>
      <w:r>
        <w:rPr>
          <w:color w:val="3D3F41"/>
          <w:spacing w:val="-16"/>
          <w:w w:val="105"/>
        </w:rPr>
        <w:t> </w:t>
      </w:r>
      <w:r>
        <w:rPr>
          <w:color w:val="3D3F41"/>
          <w:w w:val="105"/>
        </w:rPr>
        <w:t>-</w:t>
      </w:r>
      <w:r>
        <w:rPr>
          <w:color w:val="3D3F41"/>
          <w:spacing w:val="43"/>
          <w:w w:val="105"/>
        </w:rPr>
        <w:t> </w:t>
      </w:r>
      <w:r>
        <w:rPr>
          <w:color w:val="262828"/>
          <w:w w:val="105"/>
        </w:rPr>
        <w:t>врача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иной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специальности,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а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также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консультаций</w:t>
      </w:r>
      <w:r>
        <w:rPr>
          <w:color w:val="262828"/>
          <w:spacing w:val="5"/>
          <w:w w:val="105"/>
        </w:rPr>
        <w:t> </w:t>
      </w:r>
      <w:r>
        <w:rPr>
          <w:color w:val="262828"/>
          <w:w w:val="105"/>
        </w:rPr>
        <w:t>врачей</w:t>
      </w:r>
      <w:r>
        <w:rPr>
          <w:color w:val="262828"/>
          <w:spacing w:val="-2"/>
          <w:w w:val="105"/>
        </w:rPr>
        <w:t> </w:t>
      </w:r>
      <w:r>
        <w:rPr>
          <w:color w:val="262828"/>
          <w:w w:val="105"/>
        </w:rPr>
        <w:t>с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применени­ ем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телемедицинских</w:t>
      </w:r>
      <w:r>
        <w:rPr>
          <w:color w:val="262828"/>
          <w:spacing w:val="-29"/>
          <w:w w:val="105"/>
        </w:rPr>
        <w:t> </w:t>
      </w:r>
      <w:r>
        <w:rPr>
          <w:color w:val="262828"/>
          <w:w w:val="105"/>
        </w:rPr>
        <w:t>технологий</w:t>
      </w:r>
      <w:r>
        <w:rPr>
          <w:color w:val="262828"/>
          <w:spacing w:val="-1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ГАУЗ</w:t>
      </w:r>
      <w:r>
        <w:rPr>
          <w:color w:val="262828"/>
          <w:spacing w:val="-21"/>
          <w:w w:val="105"/>
        </w:rPr>
        <w:t> </w:t>
      </w:r>
      <w:r>
        <w:rPr>
          <w:color w:val="3D3F41"/>
          <w:w w:val="105"/>
        </w:rPr>
        <w:t>«Республиканский</w:t>
      </w:r>
      <w:r>
        <w:rPr>
          <w:color w:val="3D3F41"/>
          <w:spacing w:val="-30"/>
          <w:w w:val="105"/>
        </w:rPr>
        <w:t> </w:t>
      </w:r>
      <w:r>
        <w:rPr>
          <w:color w:val="262828"/>
          <w:w w:val="105"/>
        </w:rPr>
        <w:t>клинический</w:t>
      </w:r>
      <w:r>
        <w:rPr>
          <w:color w:val="262828"/>
          <w:spacing w:val="-3"/>
          <w:w w:val="105"/>
        </w:rPr>
        <w:t> </w:t>
      </w:r>
      <w:r>
        <w:rPr>
          <w:color w:val="262828"/>
          <w:w w:val="105"/>
        </w:rPr>
        <w:t>онкологи­ ческий диспансер Министерства </w:t>
      </w:r>
      <w:r>
        <w:rPr>
          <w:color w:val="3D3F41"/>
          <w:w w:val="105"/>
        </w:rPr>
        <w:t>здравоохранения </w:t>
      </w:r>
      <w:r>
        <w:rPr>
          <w:color w:val="262828"/>
          <w:w w:val="105"/>
        </w:rPr>
        <w:t>Республики Татарстан имени профессора</w:t>
      </w:r>
      <w:r>
        <w:rPr>
          <w:color w:val="262828"/>
          <w:spacing w:val="-4"/>
          <w:w w:val="105"/>
        </w:rPr>
        <w:t> </w:t>
      </w:r>
      <w:r>
        <w:rPr>
          <w:color w:val="262828"/>
          <w:w w:val="105"/>
        </w:rPr>
        <w:t>М.З.Сигала».</w:t>
      </w:r>
    </w:p>
    <w:p>
      <w:pPr>
        <w:pStyle w:val="BodyText"/>
        <w:spacing w:before="12"/>
        <w:ind w:left="1210"/>
      </w:pPr>
      <w:r>
        <w:rPr>
          <w:color w:val="262828"/>
          <w:w w:val="105"/>
        </w:rPr>
        <w:t>Сотрудничество с федеральным государственным бюджетным учреждением</w:t>
      </w:r>
    </w:p>
    <w:p>
      <w:pPr>
        <w:pStyle w:val="BodyText"/>
        <w:spacing w:line="254" w:lineRule="auto" w:before="25"/>
        <w:ind w:left="534" w:right="449" w:firstLine="1"/>
      </w:pPr>
      <w:r>
        <w:rPr>
          <w:color w:val="3D3F41"/>
          <w:w w:val="105"/>
        </w:rPr>
        <w:t>«Национальный</w:t>
      </w:r>
      <w:r>
        <w:rPr>
          <w:color w:val="3D3F41"/>
          <w:spacing w:val="-22"/>
          <w:w w:val="105"/>
        </w:rPr>
        <w:t> </w:t>
      </w:r>
      <w:r>
        <w:rPr>
          <w:color w:val="262828"/>
          <w:w w:val="105"/>
        </w:rPr>
        <w:t>медицинский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исследовательский</w:t>
      </w:r>
      <w:r>
        <w:rPr>
          <w:color w:val="262828"/>
          <w:spacing w:val="-40"/>
          <w:w w:val="105"/>
        </w:rPr>
        <w:t> </w:t>
      </w:r>
      <w:r>
        <w:rPr>
          <w:color w:val="262828"/>
          <w:w w:val="105"/>
        </w:rPr>
        <w:t>центр</w:t>
      </w:r>
      <w:r>
        <w:rPr>
          <w:color w:val="262828"/>
          <w:spacing w:val="-34"/>
          <w:w w:val="105"/>
        </w:rPr>
        <w:t> </w:t>
      </w:r>
      <w:r>
        <w:rPr>
          <w:color w:val="262828"/>
          <w:w w:val="105"/>
        </w:rPr>
        <w:t>радиологии»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Министерства здравоохранения Российской Федерации (г.Москва) осуществляется на основании соглашения</w:t>
      </w:r>
      <w:r>
        <w:rPr>
          <w:color w:val="262828"/>
          <w:spacing w:val="-8"/>
          <w:w w:val="105"/>
        </w:rPr>
        <w:t> </w:t>
      </w:r>
      <w:r>
        <w:rPr>
          <w:color w:val="262828"/>
          <w:w w:val="105"/>
        </w:rPr>
        <w:t>о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взаимодействии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между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Кабинетом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Министров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Республики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Татарстан и Министерством </w:t>
      </w:r>
      <w:r>
        <w:rPr>
          <w:color w:val="3D3F41"/>
          <w:w w:val="105"/>
        </w:rPr>
        <w:t>здравоохранения </w:t>
      </w:r>
      <w:r>
        <w:rPr>
          <w:color w:val="262828"/>
          <w:w w:val="105"/>
        </w:rPr>
        <w:t>Российской</w:t>
      </w:r>
      <w:r>
        <w:rPr>
          <w:color w:val="262828"/>
          <w:spacing w:val="-30"/>
          <w:w w:val="105"/>
        </w:rPr>
        <w:t> </w:t>
      </w:r>
      <w:r>
        <w:rPr>
          <w:color w:val="262828"/>
          <w:w w:val="105"/>
        </w:rPr>
        <w:t>Федерации.</w:t>
      </w:r>
    </w:p>
    <w:p>
      <w:pPr>
        <w:spacing w:after="0" w:line="254" w:lineRule="auto"/>
        <w:sectPr>
          <w:pgSz w:w="11900" w:h="16840"/>
          <w:pgMar w:header="925" w:footer="0" w:top="1180" w:bottom="280" w:left="840" w:right="360"/>
        </w:sectPr>
      </w:pPr>
    </w:p>
    <w:p>
      <w:pPr>
        <w:pStyle w:val="BodyText"/>
        <w:spacing w:before="6"/>
        <w:jc w:val="left"/>
        <w:rPr>
          <w:sz w:val="17"/>
        </w:rPr>
      </w:pPr>
    </w:p>
    <w:p>
      <w:pPr>
        <w:pStyle w:val="ListParagraph"/>
        <w:numPr>
          <w:ilvl w:val="0"/>
          <w:numId w:val="16"/>
        </w:numPr>
        <w:tabs>
          <w:tab w:pos="1505" w:val="left" w:leader="none"/>
        </w:tabs>
        <w:spacing w:line="252" w:lineRule="auto" w:before="90" w:after="0"/>
        <w:ind w:left="793" w:right="751" w:firstLine="311"/>
        <w:jc w:val="left"/>
        <w:rPr>
          <w:color w:val="242626"/>
          <w:sz w:val="26"/>
        </w:rPr>
      </w:pPr>
      <w:r>
        <w:rPr>
          <w:color w:val="242626"/>
          <w:sz w:val="26"/>
        </w:rPr>
        <w:t>Перечень медицинских организаций, подведомственных Министерству здравоохранения Республики Татарстан, уполномоченных </w:t>
      </w:r>
      <w:r>
        <w:rPr>
          <w:color w:val="0E0F0F"/>
          <w:sz w:val="26"/>
        </w:rPr>
        <w:t>проводить</w:t>
      </w:r>
      <w:r>
        <w:rPr>
          <w:color w:val="0E0F0F"/>
          <w:spacing w:val="-1"/>
          <w:sz w:val="26"/>
        </w:rPr>
        <w:t> </w:t>
      </w:r>
      <w:r>
        <w:rPr>
          <w:color w:val="242626"/>
          <w:sz w:val="26"/>
        </w:rPr>
        <w:t>врачебные</w:t>
      </w:r>
    </w:p>
    <w:p>
      <w:pPr>
        <w:pStyle w:val="BodyText"/>
        <w:spacing w:line="252" w:lineRule="auto"/>
        <w:ind w:left="3848" w:right="980" w:hanging="2687"/>
        <w:jc w:val="left"/>
      </w:pPr>
      <w:r>
        <w:rPr>
          <w:color w:val="242626"/>
          <w:w w:val="105"/>
        </w:rPr>
        <w:t>комиссии</w:t>
      </w:r>
      <w:r>
        <w:rPr>
          <w:color w:val="242626"/>
          <w:spacing w:val="-32"/>
          <w:w w:val="105"/>
        </w:rPr>
        <w:t> </w:t>
      </w:r>
      <w:r>
        <w:rPr>
          <w:color w:val="242626"/>
          <w:w w:val="105"/>
        </w:rPr>
        <w:t>в</w:t>
      </w:r>
      <w:r>
        <w:rPr>
          <w:color w:val="242626"/>
          <w:spacing w:val="-31"/>
          <w:w w:val="105"/>
        </w:rPr>
        <w:t> </w:t>
      </w:r>
      <w:r>
        <w:rPr>
          <w:color w:val="242626"/>
          <w:w w:val="105"/>
        </w:rPr>
        <w:t>целях</w:t>
      </w:r>
      <w:r>
        <w:rPr>
          <w:color w:val="242626"/>
          <w:spacing w:val="-41"/>
          <w:w w:val="105"/>
        </w:rPr>
        <w:t> </w:t>
      </w:r>
      <w:r>
        <w:rPr>
          <w:color w:val="242626"/>
          <w:w w:val="105"/>
        </w:rPr>
        <w:t>принятия</w:t>
      </w:r>
      <w:r>
        <w:rPr>
          <w:color w:val="242626"/>
          <w:spacing w:val="-32"/>
          <w:w w:val="105"/>
        </w:rPr>
        <w:t> </w:t>
      </w:r>
      <w:r>
        <w:rPr>
          <w:color w:val="242626"/>
          <w:w w:val="105"/>
        </w:rPr>
        <w:t>решений</w:t>
      </w:r>
      <w:r>
        <w:rPr>
          <w:color w:val="242626"/>
          <w:spacing w:val="-33"/>
          <w:w w:val="105"/>
        </w:rPr>
        <w:t> </w:t>
      </w:r>
      <w:r>
        <w:rPr>
          <w:color w:val="242626"/>
          <w:w w:val="105"/>
        </w:rPr>
        <w:t>о</w:t>
      </w:r>
      <w:r>
        <w:rPr>
          <w:color w:val="242626"/>
          <w:spacing w:val="-30"/>
          <w:w w:val="105"/>
        </w:rPr>
        <w:t> </w:t>
      </w:r>
      <w:r>
        <w:rPr>
          <w:color w:val="242626"/>
          <w:w w:val="105"/>
        </w:rPr>
        <w:t>назначении</w:t>
      </w:r>
      <w:r>
        <w:rPr>
          <w:color w:val="242626"/>
          <w:spacing w:val="-26"/>
          <w:w w:val="105"/>
        </w:rPr>
        <w:t> </w:t>
      </w:r>
      <w:r>
        <w:rPr>
          <w:color w:val="242626"/>
          <w:w w:val="105"/>
        </w:rPr>
        <w:t>незарегистрированных лекарственных</w:t>
      </w:r>
      <w:r>
        <w:rPr>
          <w:color w:val="242626"/>
          <w:spacing w:val="12"/>
          <w:w w:val="105"/>
        </w:rPr>
        <w:t> </w:t>
      </w:r>
      <w:r>
        <w:rPr>
          <w:color w:val="242626"/>
          <w:w w:val="105"/>
        </w:rPr>
        <w:t>препаратов</w:t>
      </w:r>
    </w:p>
    <w:p>
      <w:pPr>
        <w:pStyle w:val="BodyText"/>
        <w:spacing w:before="8"/>
        <w:jc w:val="left"/>
        <w:rPr>
          <w:sz w:val="24"/>
        </w:rPr>
      </w:pPr>
    </w:p>
    <w:tbl>
      <w:tblPr>
        <w:tblW w:w="0" w:type="auto"/>
        <w:jc w:val="left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93"/>
      </w:tblGrid>
      <w:tr>
        <w:trPr>
          <w:trHeight w:val="313" w:hRule="atLeast"/>
        </w:trPr>
        <w:tc>
          <w:tcPr>
            <w:tcW w:w="9693" w:type="dxa"/>
          </w:tcPr>
          <w:p>
            <w:pPr>
              <w:pStyle w:val="TableParagraph"/>
              <w:spacing w:line="284" w:lineRule="exact" w:before="9"/>
              <w:ind w:left="2811"/>
              <w:rPr>
                <w:sz w:val="26"/>
              </w:rPr>
            </w:pPr>
            <w:r>
              <w:rPr>
                <w:color w:val="242626"/>
                <w:sz w:val="26"/>
              </w:rPr>
              <w:t>Наименование медицинской о ганизации</w:t>
            </w:r>
          </w:p>
        </w:tc>
      </w:tr>
      <w:tr>
        <w:trPr>
          <w:trHeight w:val="607" w:hRule="atLeast"/>
        </w:trPr>
        <w:tc>
          <w:tcPr>
            <w:tcW w:w="9693" w:type="dxa"/>
          </w:tcPr>
          <w:p>
            <w:pPr>
              <w:pStyle w:val="TableParagraph"/>
              <w:spacing w:line="298" w:lineRule="exact"/>
              <w:ind w:left="32"/>
              <w:rPr>
                <w:sz w:val="26"/>
              </w:rPr>
            </w:pPr>
            <w:r>
              <w:rPr>
                <w:color w:val="242626"/>
                <w:w w:val="105"/>
                <w:sz w:val="26"/>
              </w:rPr>
              <w:t>ГАУЗ «Республиканская клиническая больница Министерства здравоохранения</w:t>
            </w:r>
          </w:p>
          <w:p>
            <w:pPr>
              <w:pStyle w:val="TableParagraph"/>
              <w:tabs>
                <w:tab w:pos="703" w:val="left" w:leader="none"/>
              </w:tabs>
              <w:spacing w:line="275" w:lineRule="exact" w:before="14"/>
              <w:ind w:left="33"/>
              <w:rPr>
                <w:sz w:val="26"/>
              </w:rPr>
            </w:pPr>
            <w:r>
              <w:rPr>
                <w:color w:val="242626"/>
                <w:w w:val="105"/>
                <w:sz w:val="26"/>
              </w:rPr>
              <w:t>Рее</w:t>
              <w:tab/>
              <w:t>блики Тата</w:t>
            </w:r>
            <w:r>
              <w:rPr>
                <w:color w:val="242626"/>
                <w:spacing w:val="25"/>
                <w:w w:val="105"/>
                <w:sz w:val="26"/>
              </w:rPr>
              <w:t> </w:t>
            </w:r>
            <w:r>
              <w:rPr>
                <w:color w:val="242626"/>
                <w:w w:val="105"/>
                <w:sz w:val="26"/>
              </w:rPr>
              <w:t>стан»</w:t>
            </w:r>
          </w:p>
        </w:tc>
      </w:tr>
      <w:tr>
        <w:trPr>
          <w:trHeight w:val="626" w:hRule="atLeast"/>
        </w:trPr>
        <w:tc>
          <w:tcPr>
            <w:tcW w:w="9693" w:type="dxa"/>
          </w:tcPr>
          <w:p>
            <w:pPr>
              <w:pStyle w:val="TableParagraph"/>
              <w:tabs>
                <w:tab w:pos="1435" w:val="left" w:leader="none"/>
              </w:tabs>
              <w:spacing w:line="314" w:lineRule="exact"/>
              <w:ind w:left="41" w:right="36" w:hanging="9"/>
              <w:rPr>
                <w:sz w:val="26"/>
              </w:rPr>
            </w:pPr>
            <w:r>
              <w:rPr>
                <w:color w:val="242626"/>
                <w:spacing w:val="2"/>
                <w:w w:val="105"/>
                <w:sz w:val="26"/>
              </w:rPr>
              <w:t>ГАУЗ</w:t>
            </w:r>
            <w:r>
              <w:rPr>
                <w:color w:val="242626"/>
                <w:spacing w:val="-33"/>
                <w:w w:val="105"/>
                <w:sz w:val="26"/>
              </w:rPr>
              <w:t> </w:t>
            </w:r>
            <w:r>
              <w:rPr>
                <w:color w:val="242626"/>
                <w:w w:val="105"/>
                <w:sz w:val="26"/>
              </w:rPr>
              <w:t>«Детская</w:t>
            </w:r>
            <w:r>
              <w:rPr>
                <w:color w:val="242626"/>
                <w:spacing w:val="-31"/>
                <w:w w:val="105"/>
                <w:sz w:val="26"/>
              </w:rPr>
              <w:t> </w:t>
            </w:r>
            <w:r>
              <w:rPr>
                <w:color w:val="242626"/>
                <w:w w:val="105"/>
                <w:sz w:val="26"/>
              </w:rPr>
              <w:t>республиканская</w:t>
            </w:r>
            <w:r>
              <w:rPr>
                <w:color w:val="242626"/>
                <w:spacing w:val="-35"/>
                <w:w w:val="105"/>
                <w:sz w:val="26"/>
              </w:rPr>
              <w:t> </w:t>
            </w:r>
            <w:r>
              <w:rPr>
                <w:color w:val="242626"/>
                <w:w w:val="105"/>
                <w:sz w:val="26"/>
              </w:rPr>
              <w:t>клиническая</w:t>
            </w:r>
            <w:r>
              <w:rPr>
                <w:color w:val="242626"/>
                <w:spacing w:val="-22"/>
                <w:w w:val="105"/>
                <w:sz w:val="26"/>
              </w:rPr>
              <w:t> </w:t>
            </w:r>
            <w:r>
              <w:rPr>
                <w:color w:val="242626"/>
                <w:w w:val="105"/>
                <w:sz w:val="26"/>
              </w:rPr>
              <w:t>больница</w:t>
            </w:r>
            <w:r>
              <w:rPr>
                <w:color w:val="242626"/>
                <w:spacing w:val="-34"/>
                <w:w w:val="105"/>
                <w:sz w:val="26"/>
              </w:rPr>
              <w:t> </w:t>
            </w:r>
            <w:r>
              <w:rPr>
                <w:color w:val="242626"/>
                <w:w w:val="105"/>
                <w:sz w:val="26"/>
              </w:rPr>
              <w:t>Министерства</w:t>
            </w:r>
            <w:r>
              <w:rPr>
                <w:color w:val="242626"/>
                <w:spacing w:val="-18"/>
                <w:w w:val="105"/>
                <w:sz w:val="26"/>
              </w:rPr>
              <w:t> </w:t>
            </w:r>
            <w:r>
              <w:rPr>
                <w:color w:val="242626"/>
                <w:w w:val="105"/>
                <w:sz w:val="26"/>
              </w:rPr>
              <w:t>здравоохра­ нения</w:t>
            </w:r>
            <w:r>
              <w:rPr>
                <w:color w:val="242626"/>
                <w:spacing w:val="-14"/>
                <w:w w:val="105"/>
                <w:sz w:val="26"/>
              </w:rPr>
              <w:t> </w:t>
            </w:r>
            <w:r>
              <w:rPr>
                <w:color w:val="242626"/>
                <w:w w:val="105"/>
                <w:sz w:val="26"/>
              </w:rPr>
              <w:t>Рее</w:t>
              <w:tab/>
              <w:t>блики Тата</w:t>
            </w:r>
            <w:r>
              <w:rPr>
                <w:color w:val="242626"/>
                <w:spacing w:val="26"/>
                <w:w w:val="105"/>
                <w:sz w:val="26"/>
              </w:rPr>
              <w:t> </w:t>
            </w:r>
            <w:r>
              <w:rPr>
                <w:color w:val="242626"/>
                <w:w w:val="105"/>
                <w:sz w:val="26"/>
              </w:rPr>
              <w:t>стан»</w:t>
            </w:r>
          </w:p>
        </w:tc>
      </w:tr>
      <w:tr>
        <w:trPr>
          <w:trHeight w:val="640" w:hRule="atLeast"/>
        </w:trPr>
        <w:tc>
          <w:tcPr>
            <w:tcW w:w="9693" w:type="dxa"/>
            <w:tcBorders>
              <w:bottom w:val="nil"/>
            </w:tcBorders>
          </w:tcPr>
          <w:p>
            <w:pPr>
              <w:pStyle w:val="TableParagraph"/>
              <w:spacing w:line="297" w:lineRule="exact"/>
              <w:ind w:left="32"/>
              <w:rPr>
                <w:sz w:val="26"/>
              </w:rPr>
            </w:pPr>
            <w:r>
              <w:rPr>
                <w:color w:val="242626"/>
                <w:w w:val="105"/>
                <w:sz w:val="26"/>
              </w:rPr>
              <w:t>ГАУЗ «Республиканский клинический онкологический диспансер Министерства</w:t>
            </w:r>
          </w:p>
          <w:p>
            <w:pPr>
              <w:pStyle w:val="TableParagraph"/>
              <w:tabs>
                <w:tab w:pos="2832" w:val="left" w:leader="none"/>
                <w:tab w:pos="5717" w:val="left" w:leader="none"/>
              </w:tabs>
              <w:spacing w:line="299" w:lineRule="exact" w:before="24"/>
              <w:ind w:left="34"/>
              <w:rPr>
                <w:sz w:val="26"/>
              </w:rPr>
            </w:pPr>
            <w:r>
              <w:rPr>
                <w:color w:val="242626"/>
                <w:w w:val="105"/>
                <w:sz w:val="26"/>
              </w:rPr>
              <w:t>зд  авоох</w:t>
            </w:r>
            <w:r>
              <w:rPr>
                <w:color w:val="242626"/>
                <w:spacing w:val="38"/>
                <w:w w:val="105"/>
                <w:sz w:val="26"/>
              </w:rPr>
              <w:t> </w:t>
            </w:r>
            <w:r>
              <w:rPr>
                <w:color w:val="242626"/>
                <w:w w:val="105"/>
                <w:sz w:val="26"/>
              </w:rPr>
              <w:t>анения</w:t>
            </w:r>
            <w:r>
              <w:rPr>
                <w:color w:val="242626"/>
                <w:spacing w:val="-12"/>
                <w:w w:val="105"/>
                <w:sz w:val="26"/>
              </w:rPr>
              <w:t> </w:t>
            </w:r>
            <w:r>
              <w:rPr>
                <w:color w:val="242626"/>
                <w:w w:val="105"/>
                <w:sz w:val="26"/>
              </w:rPr>
              <w:t>Рее</w:t>
              <w:tab/>
              <w:t>лики Тата</w:t>
            </w:r>
            <w:r>
              <w:rPr>
                <w:color w:val="242626"/>
                <w:spacing w:val="25"/>
                <w:w w:val="105"/>
                <w:sz w:val="26"/>
              </w:rPr>
              <w:t> </w:t>
            </w:r>
            <w:r>
              <w:rPr>
                <w:color w:val="242626"/>
                <w:w w:val="105"/>
                <w:sz w:val="26"/>
              </w:rPr>
              <w:t>стан</w:t>
            </w:r>
            <w:r>
              <w:rPr>
                <w:color w:val="242626"/>
                <w:spacing w:val="-15"/>
                <w:w w:val="105"/>
                <w:sz w:val="26"/>
              </w:rPr>
              <w:t> </w:t>
            </w:r>
            <w:r>
              <w:rPr>
                <w:color w:val="242626"/>
                <w:w w:val="105"/>
                <w:sz w:val="26"/>
              </w:rPr>
              <w:t>имени</w:t>
              <w:tab/>
              <w:t>о ессо а</w:t>
            </w:r>
            <w:r>
              <w:rPr>
                <w:color w:val="242626"/>
                <w:spacing w:val="-9"/>
                <w:w w:val="105"/>
                <w:sz w:val="26"/>
              </w:rPr>
              <w:t> </w:t>
            </w:r>
            <w:r>
              <w:rPr>
                <w:color w:val="242626"/>
                <w:w w:val="105"/>
                <w:sz w:val="26"/>
              </w:rPr>
              <w:t>М.З.Сигала»</w:t>
            </w:r>
          </w:p>
        </w:tc>
      </w:tr>
    </w:tbl>
    <w:p>
      <w:pPr>
        <w:pStyle w:val="BodyText"/>
        <w:spacing w:before="4"/>
        <w:jc w:val="left"/>
      </w:pPr>
    </w:p>
    <w:p>
      <w:pPr>
        <w:pStyle w:val="ListParagraph"/>
        <w:numPr>
          <w:ilvl w:val="0"/>
          <w:numId w:val="16"/>
        </w:numPr>
        <w:tabs>
          <w:tab w:pos="1629" w:val="left" w:leader="none"/>
        </w:tabs>
        <w:spacing w:line="244" w:lineRule="auto" w:before="0" w:after="0"/>
        <w:ind w:left="1341" w:right="585" w:hanging="114"/>
        <w:jc w:val="left"/>
        <w:rPr>
          <w:color w:val="242626"/>
          <w:sz w:val="26"/>
        </w:rPr>
      </w:pPr>
      <w:r>
        <w:rPr/>
        <w:drawing>
          <wp:anchor distT="0" distB="0" distL="0" distR="0" allowOverlap="1" layoutInCell="1" locked="0" behindDoc="0" simplePos="0" relativeHeight="251665408">
            <wp:simplePos x="0" y="0"/>
            <wp:positionH relativeFrom="page">
              <wp:posOffset>1057079</wp:posOffset>
            </wp:positionH>
            <wp:positionV relativeFrom="paragraph">
              <wp:posOffset>-232080</wp:posOffset>
            </wp:positionV>
            <wp:extent cx="588641" cy="60007"/>
            <wp:effectExtent l="0" t="0" r="0" b="0"/>
            <wp:wrapNone/>
            <wp:docPr id="11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641" cy="60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666432">
            <wp:simplePos x="0" y="0"/>
            <wp:positionH relativeFrom="page">
              <wp:posOffset>4337043</wp:posOffset>
            </wp:positionH>
            <wp:positionV relativeFrom="paragraph">
              <wp:posOffset>-232080</wp:posOffset>
            </wp:positionV>
            <wp:extent cx="750818" cy="60007"/>
            <wp:effectExtent l="0" t="0" r="0" b="0"/>
            <wp:wrapNone/>
            <wp:docPr id="13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818" cy="60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42626"/>
          <w:w w:val="105"/>
          <w:sz w:val="26"/>
        </w:rPr>
        <w:t>Порядок</w:t>
      </w:r>
      <w:r>
        <w:rPr>
          <w:color w:val="242626"/>
          <w:spacing w:val="-34"/>
          <w:w w:val="105"/>
          <w:sz w:val="26"/>
        </w:rPr>
        <w:t> </w:t>
      </w:r>
      <w:r>
        <w:rPr>
          <w:color w:val="242626"/>
          <w:w w:val="105"/>
          <w:sz w:val="26"/>
        </w:rPr>
        <w:t>предоставления</w:t>
      </w:r>
      <w:r>
        <w:rPr>
          <w:color w:val="242626"/>
          <w:spacing w:val="-39"/>
          <w:w w:val="105"/>
          <w:sz w:val="26"/>
        </w:rPr>
        <w:t> </w:t>
      </w:r>
      <w:r>
        <w:rPr>
          <w:color w:val="242626"/>
          <w:w w:val="105"/>
          <w:sz w:val="26"/>
        </w:rPr>
        <w:t>медицинской</w:t>
      </w:r>
      <w:r>
        <w:rPr>
          <w:color w:val="242626"/>
          <w:spacing w:val="-28"/>
          <w:w w:val="105"/>
          <w:sz w:val="26"/>
        </w:rPr>
        <w:t> </w:t>
      </w:r>
      <w:r>
        <w:rPr>
          <w:color w:val="242626"/>
          <w:w w:val="105"/>
          <w:sz w:val="26"/>
        </w:rPr>
        <w:t>помощи</w:t>
      </w:r>
      <w:r>
        <w:rPr>
          <w:color w:val="242626"/>
          <w:spacing w:val="-29"/>
          <w:w w:val="105"/>
          <w:sz w:val="26"/>
        </w:rPr>
        <w:t> </w:t>
      </w:r>
      <w:r>
        <w:rPr>
          <w:color w:val="242626"/>
          <w:w w:val="105"/>
          <w:sz w:val="26"/>
        </w:rPr>
        <w:t>по</w:t>
      </w:r>
      <w:r>
        <w:rPr>
          <w:color w:val="242626"/>
          <w:spacing w:val="-22"/>
          <w:w w:val="105"/>
          <w:sz w:val="26"/>
        </w:rPr>
        <w:t> </w:t>
      </w:r>
      <w:r>
        <w:rPr>
          <w:color w:val="242626"/>
          <w:w w:val="105"/>
          <w:sz w:val="26"/>
        </w:rPr>
        <w:t>всем</w:t>
      </w:r>
      <w:r>
        <w:rPr>
          <w:color w:val="242626"/>
          <w:spacing w:val="-30"/>
          <w:w w:val="105"/>
          <w:sz w:val="26"/>
        </w:rPr>
        <w:t> </w:t>
      </w:r>
      <w:r>
        <w:rPr>
          <w:color w:val="242626"/>
          <w:w w:val="105"/>
          <w:sz w:val="26"/>
        </w:rPr>
        <w:t>видам</w:t>
      </w:r>
      <w:r>
        <w:rPr>
          <w:color w:val="242626"/>
          <w:spacing w:val="-43"/>
          <w:w w:val="105"/>
          <w:sz w:val="26"/>
        </w:rPr>
        <w:t> </w:t>
      </w:r>
      <w:r>
        <w:rPr>
          <w:color w:val="242626"/>
          <w:w w:val="105"/>
          <w:sz w:val="26"/>
        </w:rPr>
        <w:t>ее</w:t>
      </w:r>
      <w:r>
        <w:rPr>
          <w:color w:val="242626"/>
          <w:spacing w:val="-27"/>
          <w:w w:val="105"/>
          <w:sz w:val="26"/>
        </w:rPr>
        <w:t> </w:t>
      </w:r>
      <w:r>
        <w:rPr>
          <w:color w:val="242626"/>
          <w:w w:val="105"/>
          <w:sz w:val="26"/>
        </w:rPr>
        <w:t>оказания ветеранам</w:t>
      </w:r>
      <w:r>
        <w:rPr>
          <w:color w:val="242626"/>
          <w:spacing w:val="-18"/>
          <w:w w:val="105"/>
          <w:sz w:val="26"/>
        </w:rPr>
        <w:t> </w:t>
      </w:r>
      <w:r>
        <w:rPr>
          <w:color w:val="242626"/>
          <w:w w:val="105"/>
          <w:sz w:val="26"/>
        </w:rPr>
        <w:t>боевых</w:t>
      </w:r>
      <w:r>
        <w:rPr>
          <w:color w:val="242626"/>
          <w:spacing w:val="-22"/>
          <w:w w:val="105"/>
          <w:sz w:val="26"/>
        </w:rPr>
        <w:t> </w:t>
      </w:r>
      <w:r>
        <w:rPr>
          <w:color w:val="242626"/>
          <w:w w:val="105"/>
          <w:sz w:val="26"/>
        </w:rPr>
        <w:t>действий,</w:t>
      </w:r>
      <w:r>
        <w:rPr>
          <w:color w:val="242626"/>
          <w:spacing w:val="-13"/>
          <w:w w:val="105"/>
          <w:sz w:val="26"/>
        </w:rPr>
        <w:t> </w:t>
      </w:r>
      <w:r>
        <w:rPr>
          <w:color w:val="242626"/>
          <w:w w:val="105"/>
          <w:sz w:val="26"/>
        </w:rPr>
        <w:t>принимавшим</w:t>
      </w:r>
      <w:r>
        <w:rPr>
          <w:color w:val="242626"/>
          <w:spacing w:val="-11"/>
          <w:w w:val="105"/>
          <w:sz w:val="26"/>
        </w:rPr>
        <w:t> </w:t>
      </w:r>
      <w:r>
        <w:rPr>
          <w:color w:val="242626"/>
          <w:w w:val="105"/>
          <w:sz w:val="26"/>
        </w:rPr>
        <w:t>участие</w:t>
      </w:r>
      <w:r>
        <w:rPr>
          <w:color w:val="242626"/>
          <w:spacing w:val="-26"/>
          <w:w w:val="105"/>
          <w:sz w:val="26"/>
        </w:rPr>
        <w:t> </w:t>
      </w:r>
      <w:r>
        <w:rPr>
          <w:color w:val="242626"/>
          <w:w w:val="105"/>
          <w:sz w:val="26"/>
        </w:rPr>
        <w:t>(содействовавшим</w:t>
      </w:r>
    </w:p>
    <w:p>
      <w:pPr>
        <w:pStyle w:val="BodyText"/>
        <w:spacing w:line="252" w:lineRule="auto" w:before="8"/>
        <w:ind w:left="3593" w:right="1289" w:hanging="1662"/>
        <w:jc w:val="left"/>
      </w:pPr>
      <w:r>
        <w:rPr>
          <w:color w:val="242626"/>
          <w:w w:val="105"/>
        </w:rPr>
        <w:t>вьmолнению</w:t>
      </w:r>
      <w:r>
        <w:rPr>
          <w:color w:val="242626"/>
          <w:spacing w:val="-31"/>
          <w:w w:val="105"/>
        </w:rPr>
        <w:t> </w:t>
      </w:r>
      <w:r>
        <w:rPr>
          <w:color w:val="242626"/>
          <w:w w:val="105"/>
        </w:rPr>
        <w:t>задач)</w:t>
      </w:r>
      <w:r>
        <w:rPr>
          <w:color w:val="242626"/>
          <w:spacing w:val="-43"/>
          <w:w w:val="105"/>
        </w:rPr>
        <w:t> </w:t>
      </w:r>
      <w:r>
        <w:rPr>
          <w:color w:val="242626"/>
          <w:w w:val="105"/>
        </w:rPr>
        <w:t>в</w:t>
      </w:r>
      <w:r>
        <w:rPr>
          <w:color w:val="242626"/>
          <w:spacing w:val="-41"/>
          <w:w w:val="105"/>
        </w:rPr>
        <w:t> </w:t>
      </w:r>
      <w:r>
        <w:rPr>
          <w:color w:val="242626"/>
          <w:w w:val="105"/>
        </w:rPr>
        <w:t>специальной</w:t>
      </w:r>
      <w:r>
        <w:rPr>
          <w:color w:val="242626"/>
          <w:spacing w:val="-34"/>
          <w:w w:val="105"/>
        </w:rPr>
        <w:t> </w:t>
      </w:r>
      <w:r>
        <w:rPr>
          <w:color w:val="242626"/>
          <w:w w:val="105"/>
        </w:rPr>
        <w:t>военной</w:t>
      </w:r>
      <w:r>
        <w:rPr>
          <w:color w:val="242626"/>
          <w:spacing w:val="-41"/>
          <w:w w:val="105"/>
        </w:rPr>
        <w:t> </w:t>
      </w:r>
      <w:r>
        <w:rPr>
          <w:color w:val="242626"/>
          <w:w w:val="105"/>
        </w:rPr>
        <w:t>операции,</w:t>
      </w:r>
      <w:r>
        <w:rPr>
          <w:color w:val="242626"/>
          <w:spacing w:val="-36"/>
          <w:w w:val="105"/>
        </w:rPr>
        <w:t> </w:t>
      </w:r>
      <w:r>
        <w:rPr>
          <w:color w:val="242626"/>
          <w:w w:val="105"/>
        </w:rPr>
        <w:t>уволенным с военной службы (службы,</w:t>
      </w:r>
      <w:r>
        <w:rPr>
          <w:color w:val="242626"/>
          <w:spacing w:val="-18"/>
          <w:w w:val="105"/>
        </w:rPr>
        <w:t> </w:t>
      </w:r>
      <w:r>
        <w:rPr>
          <w:color w:val="0E0F0F"/>
          <w:w w:val="105"/>
        </w:rPr>
        <w:t>работы)</w:t>
      </w:r>
    </w:p>
    <w:p>
      <w:pPr>
        <w:pStyle w:val="BodyText"/>
        <w:spacing w:before="5"/>
        <w:jc w:val="left"/>
        <w:rPr>
          <w:sz w:val="27"/>
        </w:rPr>
      </w:pPr>
    </w:p>
    <w:p>
      <w:pPr>
        <w:pStyle w:val="BodyText"/>
        <w:spacing w:line="228" w:lineRule="auto"/>
        <w:ind w:left="533" w:right="434" w:firstLine="667"/>
      </w:pPr>
      <w:r>
        <w:rPr>
          <w:color w:val="242626"/>
          <w:w w:val="105"/>
        </w:rPr>
        <w:t>Ветеранам боевых действий, указанным в абзацах втором и третьем под­ пункта</w:t>
      </w:r>
      <w:r>
        <w:rPr>
          <w:color w:val="242626"/>
          <w:spacing w:val="-16"/>
          <w:w w:val="105"/>
        </w:rPr>
        <w:t> </w:t>
      </w:r>
      <w:r>
        <w:rPr>
          <w:color w:val="242626"/>
          <w:w w:val="105"/>
        </w:rPr>
        <w:t>«в»</w:t>
      </w:r>
      <w:r>
        <w:rPr>
          <w:color w:val="242626"/>
          <w:spacing w:val="-21"/>
          <w:w w:val="105"/>
        </w:rPr>
        <w:t> </w:t>
      </w:r>
      <w:r>
        <w:rPr>
          <w:color w:val="242626"/>
          <w:w w:val="105"/>
        </w:rPr>
        <w:t>пункта</w:t>
      </w:r>
      <w:r>
        <w:rPr>
          <w:color w:val="242626"/>
          <w:spacing w:val="-13"/>
          <w:w w:val="105"/>
        </w:rPr>
        <w:t> </w:t>
      </w:r>
      <w:r>
        <w:rPr>
          <w:color w:val="242626"/>
          <w:w w:val="105"/>
        </w:rPr>
        <w:t>2</w:t>
      </w:r>
      <w:r>
        <w:rPr>
          <w:color w:val="242626"/>
          <w:spacing w:val="-21"/>
          <w:w w:val="105"/>
        </w:rPr>
        <w:t> </w:t>
      </w:r>
      <w:r>
        <w:rPr>
          <w:color w:val="242626"/>
          <w:w w:val="105"/>
        </w:rPr>
        <w:t>Указа</w:t>
      </w:r>
      <w:r>
        <w:rPr>
          <w:color w:val="242626"/>
          <w:spacing w:val="-25"/>
          <w:w w:val="105"/>
        </w:rPr>
        <w:t> </w:t>
      </w:r>
      <w:r>
        <w:rPr>
          <w:color w:val="242626"/>
          <w:w w:val="105"/>
        </w:rPr>
        <w:t>Президента</w:t>
      </w:r>
      <w:r>
        <w:rPr>
          <w:color w:val="242626"/>
          <w:spacing w:val="-24"/>
          <w:w w:val="105"/>
        </w:rPr>
        <w:t> </w:t>
      </w:r>
      <w:r>
        <w:rPr>
          <w:color w:val="242626"/>
          <w:w w:val="105"/>
        </w:rPr>
        <w:t>Российской</w:t>
      </w:r>
      <w:r>
        <w:rPr>
          <w:color w:val="242626"/>
          <w:spacing w:val="-8"/>
          <w:w w:val="105"/>
        </w:rPr>
        <w:t> </w:t>
      </w:r>
      <w:r>
        <w:rPr>
          <w:color w:val="242626"/>
          <w:w w:val="105"/>
        </w:rPr>
        <w:t>Федерации</w:t>
      </w:r>
      <w:r>
        <w:rPr>
          <w:color w:val="242626"/>
          <w:spacing w:val="-9"/>
          <w:w w:val="105"/>
        </w:rPr>
        <w:t> </w:t>
      </w:r>
      <w:r>
        <w:rPr>
          <w:color w:val="242626"/>
          <w:w w:val="105"/>
        </w:rPr>
        <w:t>от</w:t>
      </w:r>
      <w:r>
        <w:rPr>
          <w:color w:val="242626"/>
          <w:spacing w:val="-9"/>
          <w:w w:val="105"/>
        </w:rPr>
        <w:t> </w:t>
      </w:r>
      <w:r>
        <w:rPr>
          <w:color w:val="242626"/>
          <w:w w:val="105"/>
        </w:rPr>
        <w:t>3</w:t>
      </w:r>
      <w:r>
        <w:rPr>
          <w:color w:val="242626"/>
          <w:spacing w:val="-4"/>
          <w:w w:val="105"/>
        </w:rPr>
        <w:t> </w:t>
      </w:r>
      <w:r>
        <w:rPr>
          <w:color w:val="242626"/>
          <w:w w:val="105"/>
        </w:rPr>
        <w:t>апреля</w:t>
      </w:r>
      <w:r>
        <w:rPr>
          <w:color w:val="242626"/>
          <w:spacing w:val="-17"/>
          <w:w w:val="105"/>
        </w:rPr>
        <w:t> </w:t>
      </w:r>
      <w:r>
        <w:rPr>
          <w:color w:val="242626"/>
          <w:w w:val="105"/>
        </w:rPr>
        <w:t>2023</w:t>
      </w:r>
      <w:r>
        <w:rPr>
          <w:color w:val="242626"/>
          <w:spacing w:val="-22"/>
          <w:w w:val="105"/>
        </w:rPr>
        <w:t> </w:t>
      </w:r>
      <w:r>
        <w:rPr>
          <w:color w:val="242626"/>
          <w:w w:val="105"/>
        </w:rPr>
        <w:t>года</w:t>
      </w:r>
    </w:p>
    <w:p>
      <w:pPr>
        <w:pStyle w:val="BodyText"/>
        <w:spacing w:line="237" w:lineRule="auto" w:before="11"/>
        <w:ind w:left="530" w:right="439" w:hanging="21"/>
      </w:pPr>
      <w:r>
        <w:rPr>
          <w:rFonts w:ascii="Arial" w:hAnsi="Arial"/>
          <w:color w:val="242626"/>
          <w:w w:val="105"/>
        </w:rPr>
        <w:t>№ </w:t>
      </w:r>
      <w:r>
        <w:rPr>
          <w:color w:val="242626"/>
          <w:w w:val="105"/>
        </w:rPr>
        <w:t>232 «О создании Государственного фонда поддержки участников специальной военной</w:t>
      </w:r>
      <w:r>
        <w:rPr>
          <w:color w:val="242626"/>
          <w:spacing w:val="-25"/>
          <w:w w:val="105"/>
        </w:rPr>
        <w:t> </w:t>
      </w:r>
      <w:r>
        <w:rPr>
          <w:color w:val="242626"/>
          <w:w w:val="105"/>
        </w:rPr>
        <w:t>операции</w:t>
      </w:r>
      <w:r>
        <w:rPr>
          <w:color w:val="242626"/>
          <w:spacing w:val="-24"/>
          <w:w w:val="105"/>
        </w:rPr>
        <w:t> </w:t>
      </w:r>
      <w:r>
        <w:rPr>
          <w:color w:val="242626"/>
          <w:w w:val="105"/>
        </w:rPr>
        <w:t>«Защитники</w:t>
      </w:r>
      <w:r>
        <w:rPr>
          <w:color w:val="242626"/>
          <w:spacing w:val="-17"/>
          <w:w w:val="105"/>
        </w:rPr>
        <w:t> </w:t>
      </w:r>
      <w:r>
        <w:rPr>
          <w:color w:val="242626"/>
          <w:w w:val="105"/>
        </w:rPr>
        <w:t>Отечества»</w:t>
      </w:r>
      <w:r>
        <w:rPr>
          <w:color w:val="242626"/>
          <w:spacing w:val="-18"/>
          <w:w w:val="105"/>
        </w:rPr>
        <w:t> </w:t>
      </w:r>
      <w:r>
        <w:rPr>
          <w:color w:val="242626"/>
          <w:w w:val="105"/>
        </w:rPr>
        <w:t>(далее</w:t>
      </w:r>
      <w:r>
        <w:rPr>
          <w:color w:val="242626"/>
          <w:spacing w:val="-44"/>
          <w:w w:val="105"/>
        </w:rPr>
        <w:t> </w:t>
      </w:r>
      <w:r>
        <w:rPr>
          <w:color w:val="4B4D4D"/>
          <w:w w:val="105"/>
        </w:rPr>
        <w:t>-</w:t>
      </w:r>
      <w:r>
        <w:rPr>
          <w:color w:val="4B4D4D"/>
          <w:spacing w:val="19"/>
          <w:w w:val="105"/>
        </w:rPr>
        <w:t> </w:t>
      </w:r>
      <w:r>
        <w:rPr>
          <w:color w:val="242626"/>
          <w:w w:val="105"/>
        </w:rPr>
        <w:t>участники</w:t>
      </w:r>
      <w:r>
        <w:rPr>
          <w:color w:val="242626"/>
          <w:spacing w:val="-24"/>
          <w:w w:val="105"/>
        </w:rPr>
        <w:t> </w:t>
      </w:r>
      <w:r>
        <w:rPr>
          <w:color w:val="242626"/>
          <w:w w:val="105"/>
        </w:rPr>
        <w:t>специальной</w:t>
      </w:r>
      <w:r>
        <w:rPr>
          <w:color w:val="242626"/>
          <w:spacing w:val="-19"/>
          <w:w w:val="105"/>
        </w:rPr>
        <w:t> </w:t>
      </w:r>
      <w:r>
        <w:rPr>
          <w:color w:val="242626"/>
          <w:w w:val="105"/>
        </w:rPr>
        <w:t>военной операции),</w:t>
      </w:r>
      <w:r>
        <w:rPr>
          <w:color w:val="242626"/>
          <w:spacing w:val="-18"/>
          <w:w w:val="105"/>
        </w:rPr>
        <w:t> </w:t>
      </w:r>
      <w:r>
        <w:rPr>
          <w:color w:val="242626"/>
          <w:w w:val="105"/>
        </w:rPr>
        <w:t>оказание</w:t>
      </w:r>
      <w:r>
        <w:rPr>
          <w:color w:val="242626"/>
          <w:spacing w:val="-10"/>
          <w:w w:val="105"/>
        </w:rPr>
        <w:t> </w:t>
      </w:r>
      <w:r>
        <w:rPr>
          <w:color w:val="242626"/>
          <w:w w:val="105"/>
        </w:rPr>
        <w:t>медицинской</w:t>
      </w:r>
      <w:r>
        <w:rPr>
          <w:color w:val="242626"/>
          <w:spacing w:val="1"/>
          <w:w w:val="105"/>
        </w:rPr>
        <w:t> </w:t>
      </w:r>
      <w:r>
        <w:rPr>
          <w:color w:val="242626"/>
          <w:w w:val="105"/>
        </w:rPr>
        <w:t>помощи</w:t>
      </w:r>
      <w:r>
        <w:rPr>
          <w:color w:val="242626"/>
          <w:spacing w:val="-8"/>
          <w:w w:val="105"/>
        </w:rPr>
        <w:t> </w:t>
      </w:r>
      <w:r>
        <w:rPr>
          <w:color w:val="242626"/>
          <w:w w:val="105"/>
        </w:rPr>
        <w:t>в</w:t>
      </w:r>
      <w:r>
        <w:rPr>
          <w:color w:val="242626"/>
          <w:spacing w:val="-3"/>
          <w:w w:val="105"/>
        </w:rPr>
        <w:t> </w:t>
      </w:r>
      <w:r>
        <w:rPr>
          <w:color w:val="242626"/>
          <w:w w:val="105"/>
        </w:rPr>
        <w:t>рамках</w:t>
      </w:r>
      <w:r>
        <w:rPr>
          <w:color w:val="242626"/>
          <w:spacing w:val="-11"/>
          <w:w w:val="105"/>
        </w:rPr>
        <w:t> </w:t>
      </w:r>
      <w:r>
        <w:rPr>
          <w:color w:val="242626"/>
          <w:w w:val="105"/>
        </w:rPr>
        <w:t>Программы</w:t>
      </w:r>
      <w:r>
        <w:rPr>
          <w:color w:val="242626"/>
          <w:spacing w:val="3"/>
          <w:w w:val="105"/>
        </w:rPr>
        <w:t> </w:t>
      </w:r>
      <w:r>
        <w:rPr>
          <w:color w:val="242626"/>
          <w:w w:val="105"/>
        </w:rPr>
        <w:t>осуществляется</w:t>
      </w:r>
      <w:r>
        <w:rPr>
          <w:color w:val="242626"/>
          <w:spacing w:val="-12"/>
          <w:w w:val="105"/>
        </w:rPr>
        <w:t> </w:t>
      </w:r>
      <w:r>
        <w:rPr>
          <w:color w:val="242626"/>
          <w:w w:val="105"/>
        </w:rPr>
        <w:t>во внеочередном</w:t>
      </w:r>
      <w:r>
        <w:rPr>
          <w:color w:val="242626"/>
          <w:spacing w:val="3"/>
          <w:w w:val="105"/>
        </w:rPr>
        <w:t> </w:t>
      </w:r>
      <w:r>
        <w:rPr>
          <w:color w:val="242626"/>
          <w:w w:val="105"/>
        </w:rPr>
        <w:t>порядке.</w:t>
      </w:r>
    </w:p>
    <w:p>
      <w:pPr>
        <w:pStyle w:val="BodyText"/>
        <w:spacing w:line="237" w:lineRule="auto"/>
        <w:ind w:left="530" w:right="422" w:firstLine="670"/>
      </w:pPr>
      <w:r>
        <w:rPr>
          <w:color w:val="242626"/>
          <w:w w:val="105"/>
        </w:rPr>
        <w:t>В целях организации оказания участникам специальной военной операции первичной</w:t>
      </w:r>
      <w:r>
        <w:rPr>
          <w:color w:val="242626"/>
          <w:spacing w:val="-18"/>
          <w:w w:val="105"/>
        </w:rPr>
        <w:t> </w:t>
      </w:r>
      <w:r>
        <w:rPr>
          <w:color w:val="242626"/>
          <w:w w:val="105"/>
        </w:rPr>
        <w:t>медико-санитарной</w:t>
      </w:r>
      <w:r>
        <w:rPr>
          <w:color w:val="242626"/>
          <w:spacing w:val="-27"/>
          <w:w w:val="105"/>
        </w:rPr>
        <w:t> </w:t>
      </w:r>
      <w:r>
        <w:rPr>
          <w:color w:val="242626"/>
          <w:w w:val="105"/>
        </w:rPr>
        <w:t>помощи</w:t>
      </w:r>
      <w:r>
        <w:rPr>
          <w:color w:val="242626"/>
          <w:spacing w:val="-25"/>
          <w:w w:val="105"/>
        </w:rPr>
        <w:t> </w:t>
      </w:r>
      <w:r>
        <w:rPr>
          <w:color w:val="242626"/>
          <w:w w:val="105"/>
        </w:rPr>
        <w:t>Государственный</w:t>
      </w:r>
      <w:r>
        <w:rPr>
          <w:color w:val="242626"/>
          <w:spacing w:val="-24"/>
          <w:w w:val="105"/>
        </w:rPr>
        <w:t> </w:t>
      </w:r>
      <w:r>
        <w:rPr>
          <w:color w:val="242626"/>
          <w:w w:val="105"/>
        </w:rPr>
        <w:t>фонд</w:t>
      </w:r>
      <w:r>
        <w:rPr>
          <w:color w:val="242626"/>
          <w:spacing w:val="-29"/>
          <w:w w:val="105"/>
        </w:rPr>
        <w:t> </w:t>
      </w:r>
      <w:r>
        <w:rPr>
          <w:color w:val="242626"/>
          <w:w w:val="105"/>
        </w:rPr>
        <w:t>поддержки</w:t>
      </w:r>
      <w:r>
        <w:rPr>
          <w:color w:val="242626"/>
          <w:spacing w:val="-19"/>
          <w:w w:val="105"/>
        </w:rPr>
        <w:t> </w:t>
      </w:r>
      <w:r>
        <w:rPr>
          <w:color w:val="242626"/>
          <w:w w:val="105"/>
        </w:rPr>
        <w:t>участни­ ков</w:t>
      </w:r>
      <w:r>
        <w:rPr>
          <w:color w:val="242626"/>
          <w:spacing w:val="-40"/>
          <w:w w:val="105"/>
        </w:rPr>
        <w:t> </w:t>
      </w:r>
      <w:r>
        <w:rPr>
          <w:color w:val="242626"/>
          <w:w w:val="105"/>
        </w:rPr>
        <w:t>специальной</w:t>
      </w:r>
      <w:r>
        <w:rPr>
          <w:color w:val="242626"/>
          <w:spacing w:val="-22"/>
          <w:w w:val="105"/>
        </w:rPr>
        <w:t> </w:t>
      </w:r>
      <w:r>
        <w:rPr>
          <w:color w:val="242626"/>
          <w:w w:val="105"/>
        </w:rPr>
        <w:t>военной</w:t>
      </w:r>
      <w:r>
        <w:rPr>
          <w:color w:val="242626"/>
          <w:spacing w:val="-25"/>
          <w:w w:val="105"/>
        </w:rPr>
        <w:t> </w:t>
      </w:r>
      <w:r>
        <w:rPr>
          <w:color w:val="242626"/>
          <w:w w:val="105"/>
        </w:rPr>
        <w:t>операции</w:t>
      </w:r>
      <w:r>
        <w:rPr>
          <w:color w:val="242626"/>
          <w:spacing w:val="-25"/>
          <w:w w:val="105"/>
        </w:rPr>
        <w:t> </w:t>
      </w:r>
      <w:r>
        <w:rPr>
          <w:color w:val="242626"/>
          <w:w w:val="105"/>
        </w:rPr>
        <w:t>«Защитники</w:t>
      </w:r>
      <w:r>
        <w:rPr>
          <w:color w:val="242626"/>
          <w:spacing w:val="-16"/>
          <w:w w:val="105"/>
        </w:rPr>
        <w:t> </w:t>
      </w:r>
      <w:r>
        <w:rPr>
          <w:color w:val="242626"/>
          <w:w w:val="105"/>
        </w:rPr>
        <w:t>Отечества»</w:t>
      </w:r>
      <w:r>
        <w:rPr>
          <w:color w:val="242626"/>
          <w:spacing w:val="-21"/>
          <w:w w:val="105"/>
        </w:rPr>
        <w:t> </w:t>
      </w:r>
      <w:r>
        <w:rPr>
          <w:color w:val="242626"/>
          <w:w w:val="105"/>
        </w:rPr>
        <w:t>при</w:t>
      </w:r>
      <w:r>
        <w:rPr>
          <w:color w:val="242626"/>
          <w:spacing w:val="-31"/>
          <w:w w:val="105"/>
        </w:rPr>
        <w:t> </w:t>
      </w:r>
      <w:r>
        <w:rPr>
          <w:color w:val="242626"/>
          <w:w w:val="105"/>
        </w:rPr>
        <w:t>согласии</w:t>
      </w:r>
      <w:r>
        <w:rPr>
          <w:color w:val="242626"/>
          <w:spacing w:val="-18"/>
          <w:w w:val="105"/>
        </w:rPr>
        <w:t> </w:t>
      </w:r>
      <w:r>
        <w:rPr>
          <w:color w:val="242626"/>
          <w:w w:val="105"/>
        </w:rPr>
        <w:t>участника специальной военной операции предоставляет в ТФОМС Республики Татарстан сведения о месте нахождения участника специальной военной операции (при наличии такой информации и отличии такого места нахождения от места регистра­ ции</w:t>
      </w:r>
      <w:r>
        <w:rPr>
          <w:color w:val="242626"/>
          <w:spacing w:val="-14"/>
          <w:w w:val="105"/>
        </w:rPr>
        <w:t> </w:t>
      </w:r>
      <w:r>
        <w:rPr>
          <w:color w:val="242626"/>
          <w:w w:val="105"/>
        </w:rPr>
        <w:t>участника),</w:t>
      </w:r>
      <w:r>
        <w:rPr>
          <w:color w:val="242626"/>
          <w:spacing w:val="-10"/>
          <w:w w:val="105"/>
        </w:rPr>
        <w:t> </w:t>
      </w:r>
      <w:r>
        <w:rPr>
          <w:color w:val="242626"/>
          <w:w w:val="105"/>
        </w:rPr>
        <w:t>его</w:t>
      </w:r>
      <w:r>
        <w:rPr>
          <w:color w:val="242626"/>
          <w:spacing w:val="-20"/>
          <w:w w:val="105"/>
        </w:rPr>
        <w:t> </w:t>
      </w:r>
      <w:r>
        <w:rPr>
          <w:color w:val="242626"/>
          <w:w w:val="105"/>
        </w:rPr>
        <w:t>контактные</w:t>
      </w:r>
      <w:r>
        <w:rPr>
          <w:color w:val="242626"/>
          <w:spacing w:val="-7"/>
          <w:w w:val="105"/>
        </w:rPr>
        <w:t> </w:t>
      </w:r>
      <w:r>
        <w:rPr>
          <w:color w:val="242626"/>
          <w:w w:val="105"/>
        </w:rPr>
        <w:t>данные,</w:t>
      </w:r>
      <w:r>
        <w:rPr>
          <w:color w:val="242626"/>
          <w:spacing w:val="-8"/>
          <w:w w:val="105"/>
        </w:rPr>
        <w:t> </w:t>
      </w:r>
      <w:r>
        <w:rPr>
          <w:color w:val="242626"/>
          <w:w w:val="105"/>
        </w:rPr>
        <w:t>информацию</w:t>
      </w:r>
      <w:r>
        <w:rPr>
          <w:color w:val="242626"/>
          <w:spacing w:val="-4"/>
          <w:w w:val="105"/>
        </w:rPr>
        <w:t> </w:t>
      </w:r>
      <w:r>
        <w:rPr>
          <w:color w:val="242626"/>
          <w:w w:val="105"/>
        </w:rPr>
        <w:t>о</w:t>
      </w:r>
      <w:r>
        <w:rPr>
          <w:color w:val="242626"/>
          <w:spacing w:val="-12"/>
          <w:w w:val="105"/>
        </w:rPr>
        <w:t> </w:t>
      </w:r>
      <w:r>
        <w:rPr>
          <w:color w:val="242626"/>
          <w:w w:val="105"/>
        </w:rPr>
        <w:t>возможных</w:t>
      </w:r>
      <w:r>
        <w:rPr>
          <w:color w:val="242626"/>
          <w:spacing w:val="-10"/>
          <w:w w:val="105"/>
        </w:rPr>
        <w:t> </w:t>
      </w:r>
      <w:r>
        <w:rPr>
          <w:color w:val="242626"/>
          <w:w w:val="105"/>
        </w:rPr>
        <w:t>ограничениях</w:t>
      </w:r>
      <w:r>
        <w:rPr>
          <w:color w:val="242626"/>
          <w:spacing w:val="-1"/>
          <w:w w:val="105"/>
        </w:rPr>
        <w:t> </w:t>
      </w:r>
      <w:r>
        <w:rPr>
          <w:color w:val="242626"/>
          <w:w w:val="105"/>
        </w:rPr>
        <w:t>в состоянии здоровья участника специальной военной операции, затрудняющих са­ мостоятельное его обращение  в  медицинскую  организацию,  иную информацию о состоянии его</w:t>
      </w:r>
      <w:r>
        <w:rPr>
          <w:color w:val="242626"/>
          <w:spacing w:val="-3"/>
          <w:w w:val="105"/>
        </w:rPr>
        <w:t> </w:t>
      </w:r>
      <w:r>
        <w:rPr>
          <w:color w:val="242626"/>
          <w:w w:val="105"/>
        </w:rPr>
        <w:t>здоровья.</w:t>
      </w:r>
    </w:p>
    <w:p>
      <w:pPr>
        <w:pStyle w:val="BodyText"/>
        <w:spacing w:line="235" w:lineRule="auto" w:before="2"/>
        <w:ind w:left="530" w:right="401" w:firstLine="676"/>
      </w:pPr>
      <w:r>
        <w:rPr>
          <w:color w:val="242626"/>
          <w:w w:val="105"/>
        </w:rPr>
        <w:t>ТФОМС</w:t>
      </w:r>
      <w:r>
        <w:rPr>
          <w:color w:val="242626"/>
          <w:spacing w:val="-2"/>
          <w:w w:val="105"/>
        </w:rPr>
        <w:t> </w:t>
      </w:r>
      <w:r>
        <w:rPr>
          <w:color w:val="242626"/>
          <w:w w:val="105"/>
        </w:rPr>
        <w:t>Республики</w:t>
      </w:r>
      <w:r>
        <w:rPr>
          <w:color w:val="242626"/>
          <w:spacing w:val="2"/>
          <w:w w:val="105"/>
        </w:rPr>
        <w:t> </w:t>
      </w:r>
      <w:r>
        <w:rPr>
          <w:color w:val="242626"/>
          <w:w w:val="105"/>
        </w:rPr>
        <w:t>Татарстан</w:t>
      </w:r>
      <w:r>
        <w:rPr>
          <w:color w:val="242626"/>
          <w:spacing w:val="-5"/>
          <w:w w:val="105"/>
        </w:rPr>
        <w:t> </w:t>
      </w:r>
      <w:r>
        <w:rPr>
          <w:color w:val="242626"/>
          <w:w w:val="105"/>
        </w:rPr>
        <w:t>на</w:t>
      </w:r>
      <w:r>
        <w:rPr>
          <w:color w:val="242626"/>
          <w:spacing w:val="-6"/>
          <w:w w:val="105"/>
        </w:rPr>
        <w:t> </w:t>
      </w:r>
      <w:r>
        <w:rPr>
          <w:color w:val="242626"/>
          <w:w w:val="105"/>
        </w:rPr>
        <w:t>основании</w:t>
      </w:r>
      <w:r>
        <w:rPr>
          <w:color w:val="242626"/>
          <w:spacing w:val="6"/>
          <w:w w:val="105"/>
        </w:rPr>
        <w:t> </w:t>
      </w:r>
      <w:r>
        <w:rPr>
          <w:color w:val="242626"/>
          <w:w w:val="105"/>
        </w:rPr>
        <w:t>пункта</w:t>
      </w:r>
      <w:r>
        <w:rPr>
          <w:color w:val="242626"/>
          <w:spacing w:val="-1"/>
          <w:w w:val="105"/>
        </w:rPr>
        <w:t> </w:t>
      </w:r>
      <w:r>
        <w:rPr>
          <w:color w:val="0E0F0F"/>
          <w:w w:val="105"/>
        </w:rPr>
        <w:t>15</w:t>
      </w:r>
      <w:r>
        <w:rPr>
          <w:color w:val="0E0F0F"/>
          <w:spacing w:val="-22"/>
          <w:w w:val="105"/>
        </w:rPr>
        <w:t> </w:t>
      </w:r>
      <w:r>
        <w:rPr>
          <w:color w:val="242626"/>
          <w:w w:val="105"/>
        </w:rPr>
        <w:t>части</w:t>
      </w:r>
      <w:r>
        <w:rPr>
          <w:color w:val="242626"/>
          <w:spacing w:val="-14"/>
          <w:w w:val="105"/>
        </w:rPr>
        <w:t> </w:t>
      </w:r>
      <w:r>
        <w:rPr>
          <w:color w:val="242626"/>
          <w:w w:val="105"/>
        </w:rPr>
        <w:t>2</w:t>
      </w:r>
      <w:r>
        <w:rPr>
          <w:color w:val="242626"/>
          <w:spacing w:val="-12"/>
          <w:w w:val="105"/>
        </w:rPr>
        <w:t> </w:t>
      </w:r>
      <w:r>
        <w:rPr>
          <w:color w:val="242626"/>
          <w:w w:val="105"/>
        </w:rPr>
        <w:t>статьи</w:t>
      </w:r>
      <w:r>
        <w:rPr>
          <w:color w:val="242626"/>
          <w:spacing w:val="-6"/>
          <w:w w:val="105"/>
        </w:rPr>
        <w:t> </w:t>
      </w:r>
      <w:r>
        <w:rPr>
          <w:color w:val="0E0F0F"/>
          <w:w w:val="105"/>
        </w:rPr>
        <w:t>44</w:t>
      </w:r>
      <w:r>
        <w:rPr>
          <w:color w:val="0E0F0F"/>
          <w:spacing w:val="-10"/>
          <w:w w:val="105"/>
        </w:rPr>
        <w:t> </w:t>
      </w:r>
      <w:r>
        <w:rPr>
          <w:color w:val="242626"/>
          <w:w w:val="105"/>
        </w:rPr>
        <w:t>Фе­ дерального закона от 29 ноября 2010 года </w:t>
      </w:r>
      <w:r>
        <w:rPr>
          <w:rFonts w:ascii="Arial" w:hAnsi="Arial"/>
          <w:color w:val="242626"/>
          <w:w w:val="105"/>
          <w:sz w:val="25"/>
        </w:rPr>
        <w:t>№ </w:t>
      </w:r>
      <w:r>
        <w:rPr>
          <w:color w:val="242626"/>
          <w:w w:val="105"/>
        </w:rPr>
        <w:t>326-ФЗ «Об обязательном медицин­ ском</w:t>
      </w:r>
      <w:r>
        <w:rPr>
          <w:color w:val="242626"/>
          <w:spacing w:val="-33"/>
          <w:w w:val="105"/>
        </w:rPr>
        <w:t> </w:t>
      </w:r>
      <w:r>
        <w:rPr>
          <w:color w:val="242626"/>
          <w:w w:val="105"/>
        </w:rPr>
        <w:t>страховании</w:t>
      </w:r>
      <w:r>
        <w:rPr>
          <w:color w:val="242626"/>
          <w:spacing w:val="-11"/>
          <w:w w:val="105"/>
        </w:rPr>
        <w:t> </w:t>
      </w:r>
      <w:r>
        <w:rPr>
          <w:color w:val="242626"/>
          <w:w w:val="105"/>
        </w:rPr>
        <w:t>в</w:t>
      </w:r>
      <w:r>
        <w:rPr>
          <w:color w:val="242626"/>
          <w:spacing w:val="-29"/>
          <w:w w:val="105"/>
        </w:rPr>
        <w:t> </w:t>
      </w:r>
      <w:r>
        <w:rPr>
          <w:color w:val="242626"/>
          <w:w w:val="105"/>
        </w:rPr>
        <w:t>Российской</w:t>
      </w:r>
      <w:r>
        <w:rPr>
          <w:color w:val="242626"/>
          <w:spacing w:val="-26"/>
          <w:w w:val="105"/>
        </w:rPr>
        <w:t> </w:t>
      </w:r>
      <w:r>
        <w:rPr>
          <w:color w:val="242626"/>
          <w:w w:val="105"/>
        </w:rPr>
        <w:t>Федерации»</w:t>
      </w:r>
      <w:r>
        <w:rPr>
          <w:color w:val="242626"/>
          <w:spacing w:val="-7"/>
          <w:w w:val="105"/>
        </w:rPr>
        <w:t> </w:t>
      </w:r>
      <w:r>
        <w:rPr>
          <w:color w:val="242626"/>
          <w:w w:val="105"/>
        </w:rPr>
        <w:t>определяет</w:t>
      </w:r>
      <w:r>
        <w:rPr>
          <w:color w:val="242626"/>
          <w:spacing w:val="-15"/>
          <w:w w:val="105"/>
        </w:rPr>
        <w:t> </w:t>
      </w:r>
      <w:r>
        <w:rPr>
          <w:color w:val="242626"/>
          <w:w w:val="105"/>
        </w:rPr>
        <w:t>медицинскую</w:t>
      </w:r>
      <w:r>
        <w:rPr>
          <w:color w:val="242626"/>
          <w:spacing w:val="-20"/>
          <w:w w:val="105"/>
        </w:rPr>
        <w:t> </w:t>
      </w:r>
      <w:r>
        <w:rPr>
          <w:color w:val="242626"/>
          <w:spacing w:val="-6"/>
          <w:w w:val="105"/>
        </w:rPr>
        <w:t>организацию</w:t>
      </w:r>
      <w:r>
        <w:rPr>
          <w:color w:val="4B4D4D"/>
          <w:spacing w:val="-6"/>
          <w:w w:val="105"/>
        </w:rPr>
        <w:t>, </w:t>
      </w:r>
      <w:r>
        <w:rPr>
          <w:color w:val="242626"/>
          <w:w w:val="105"/>
        </w:rPr>
        <w:t>выбранную участником специальной военной операции </w:t>
      </w:r>
      <w:r>
        <w:rPr>
          <w:rFonts w:ascii="Arial" w:hAnsi="Arial"/>
          <w:color w:val="242626"/>
          <w:w w:val="105"/>
          <w:sz w:val="22"/>
        </w:rPr>
        <w:t>для </w:t>
      </w:r>
      <w:r>
        <w:rPr>
          <w:color w:val="242626"/>
          <w:w w:val="105"/>
        </w:rPr>
        <w:t>получения первичной медико-санитарной помощи, и направляет ей полученную от Государственного фонда поддержки участников специальной военной операции «Защитники Отече­ ства» информацию в целях организации участнику специальной военной операции первичной медико-санитарной помощи во внеочередном</w:t>
      </w:r>
      <w:r>
        <w:rPr>
          <w:color w:val="242626"/>
          <w:spacing w:val="-46"/>
          <w:w w:val="105"/>
        </w:rPr>
        <w:t> </w:t>
      </w:r>
      <w:r>
        <w:rPr>
          <w:color w:val="242626"/>
          <w:w w:val="105"/>
        </w:rPr>
        <w:t>порядке.</w:t>
      </w:r>
    </w:p>
    <w:p>
      <w:pPr>
        <w:pStyle w:val="BodyText"/>
        <w:spacing w:line="232" w:lineRule="auto"/>
        <w:ind w:left="530" w:right="421" w:firstLine="671"/>
      </w:pPr>
      <w:r>
        <w:rPr>
          <w:color w:val="242626"/>
          <w:w w:val="105"/>
        </w:rPr>
        <w:t>Медицинская </w:t>
      </w:r>
      <w:r>
        <w:rPr>
          <w:color w:val="242626"/>
          <w:spacing w:val="-4"/>
          <w:w w:val="105"/>
        </w:rPr>
        <w:t>органи</w:t>
      </w:r>
      <w:r>
        <w:rPr>
          <w:color w:val="4B4D4D"/>
          <w:spacing w:val="-4"/>
          <w:w w:val="105"/>
        </w:rPr>
        <w:t>з</w:t>
      </w:r>
      <w:r>
        <w:rPr>
          <w:color w:val="242626"/>
          <w:spacing w:val="-4"/>
          <w:w w:val="105"/>
        </w:rPr>
        <w:t>ация, </w:t>
      </w:r>
      <w:r>
        <w:rPr>
          <w:color w:val="242626"/>
          <w:w w:val="105"/>
        </w:rPr>
        <w:t>выбранная участником специальной военной опе­ рации для получения первичной </w:t>
      </w:r>
      <w:r>
        <w:rPr>
          <w:color w:val="242626"/>
          <w:spacing w:val="-6"/>
          <w:w w:val="105"/>
        </w:rPr>
        <w:t>медико</w:t>
      </w:r>
      <w:r>
        <w:rPr>
          <w:color w:val="4B4D4D"/>
          <w:spacing w:val="-6"/>
          <w:w w:val="105"/>
        </w:rPr>
        <w:t>-</w:t>
      </w:r>
      <w:r>
        <w:rPr>
          <w:color w:val="242626"/>
          <w:spacing w:val="-6"/>
          <w:w w:val="105"/>
        </w:rPr>
        <w:t>санитарной </w:t>
      </w:r>
      <w:r>
        <w:rPr>
          <w:color w:val="242626"/>
          <w:w w:val="105"/>
        </w:rPr>
        <w:t>помощи, определяет порядок организации таким гражданам первичной медико-санитарной помощи и выделяет отдельного</w:t>
      </w:r>
      <w:r>
        <w:rPr>
          <w:color w:val="242626"/>
          <w:spacing w:val="-8"/>
          <w:w w:val="105"/>
        </w:rPr>
        <w:t> </w:t>
      </w:r>
      <w:r>
        <w:rPr>
          <w:color w:val="242626"/>
          <w:w w:val="105"/>
        </w:rPr>
        <w:t>медицинского</w:t>
      </w:r>
      <w:r>
        <w:rPr>
          <w:color w:val="242626"/>
          <w:spacing w:val="-5"/>
          <w:w w:val="105"/>
        </w:rPr>
        <w:t> </w:t>
      </w:r>
      <w:r>
        <w:rPr>
          <w:color w:val="242626"/>
          <w:w w:val="105"/>
        </w:rPr>
        <w:t>работника,</w:t>
      </w:r>
      <w:r>
        <w:rPr>
          <w:color w:val="242626"/>
          <w:spacing w:val="-14"/>
          <w:w w:val="105"/>
        </w:rPr>
        <w:t> </w:t>
      </w:r>
      <w:r>
        <w:rPr>
          <w:color w:val="242626"/>
          <w:w w:val="105"/>
        </w:rPr>
        <w:t>координирующего</w:t>
      </w:r>
      <w:r>
        <w:rPr>
          <w:color w:val="242626"/>
          <w:spacing w:val="-21"/>
          <w:w w:val="105"/>
        </w:rPr>
        <w:t> </w:t>
      </w:r>
      <w:r>
        <w:rPr>
          <w:color w:val="242626"/>
          <w:w w:val="105"/>
        </w:rPr>
        <w:t>предоставление</w:t>
      </w:r>
      <w:r>
        <w:rPr>
          <w:color w:val="242626"/>
          <w:spacing w:val="-20"/>
          <w:w w:val="105"/>
        </w:rPr>
        <w:t> </w:t>
      </w:r>
      <w:r>
        <w:rPr>
          <w:color w:val="242626"/>
          <w:w w:val="105"/>
        </w:rPr>
        <w:t>участнику</w:t>
      </w:r>
    </w:p>
    <w:p>
      <w:pPr>
        <w:spacing w:after="0" w:line="232" w:lineRule="auto"/>
        <w:sectPr>
          <w:headerReference w:type="default" r:id="rId23"/>
          <w:pgSz w:w="11900" w:h="16840"/>
          <w:pgMar w:header="852" w:footer="0" w:top="1160" w:bottom="280" w:left="840" w:right="360"/>
          <w:pgNumType w:start="60"/>
        </w:sectPr>
      </w:pPr>
    </w:p>
    <w:p>
      <w:pPr>
        <w:pStyle w:val="BodyText"/>
        <w:spacing w:before="9"/>
        <w:jc w:val="left"/>
        <w:rPr>
          <w:sz w:val="13"/>
        </w:rPr>
      </w:pPr>
    </w:p>
    <w:p>
      <w:pPr>
        <w:pStyle w:val="Heading2"/>
        <w:spacing w:line="220" w:lineRule="auto" w:before="111"/>
        <w:ind w:left="562" w:right="458" w:firstLine="6"/>
      </w:pPr>
      <w:r>
        <w:rPr>
          <w:color w:val="26282A"/>
        </w:rPr>
        <w:t>специальной</w:t>
      </w:r>
      <w:r>
        <w:rPr>
          <w:color w:val="26282A"/>
          <w:spacing w:val="-26"/>
        </w:rPr>
        <w:t> </w:t>
      </w:r>
      <w:r>
        <w:rPr>
          <w:color w:val="26282A"/>
        </w:rPr>
        <w:t>военной</w:t>
      </w:r>
      <w:r>
        <w:rPr>
          <w:color w:val="26282A"/>
          <w:spacing w:val="-27"/>
        </w:rPr>
        <w:t> </w:t>
      </w:r>
      <w:r>
        <w:rPr>
          <w:color w:val="26282A"/>
        </w:rPr>
        <w:t>операции</w:t>
      </w:r>
      <w:r>
        <w:rPr>
          <w:color w:val="26282A"/>
          <w:spacing w:val="-21"/>
        </w:rPr>
        <w:t> </w:t>
      </w:r>
      <w:r>
        <w:rPr>
          <w:color w:val="26282A"/>
        </w:rPr>
        <w:t>первичной</w:t>
      </w:r>
      <w:r>
        <w:rPr>
          <w:color w:val="26282A"/>
          <w:spacing w:val="-24"/>
        </w:rPr>
        <w:t> </w:t>
      </w:r>
      <w:r>
        <w:rPr>
          <w:color w:val="26282A"/>
        </w:rPr>
        <w:t>медико-санитарной</w:t>
      </w:r>
      <w:r>
        <w:rPr>
          <w:color w:val="26282A"/>
          <w:spacing w:val="-32"/>
        </w:rPr>
        <w:t> </w:t>
      </w:r>
      <w:r>
        <w:rPr>
          <w:color w:val="26282A"/>
        </w:rPr>
        <w:t>помощи</w:t>
      </w:r>
      <w:r>
        <w:rPr>
          <w:color w:val="26282A"/>
          <w:spacing w:val="-33"/>
        </w:rPr>
        <w:t> </w:t>
      </w:r>
      <w:r>
        <w:rPr>
          <w:color w:val="26282A"/>
        </w:rPr>
        <w:t>во</w:t>
      </w:r>
      <w:r>
        <w:rPr>
          <w:color w:val="26282A"/>
          <w:spacing w:val="-35"/>
        </w:rPr>
        <w:t> </w:t>
      </w:r>
      <w:r>
        <w:rPr>
          <w:color w:val="26282A"/>
          <w:spacing w:val="-7"/>
        </w:rPr>
        <w:t>внеоче</w:t>
      </w:r>
      <w:r>
        <w:rPr>
          <w:color w:val="030507"/>
          <w:spacing w:val="-7"/>
        </w:rPr>
        <w:t>­ </w:t>
      </w:r>
      <w:r>
        <w:rPr>
          <w:color w:val="26282A"/>
          <w:w w:val="95"/>
        </w:rPr>
        <w:t>редном порядке. Также руководителем медицинской организации могуr быть </w:t>
      </w:r>
      <w:r>
        <w:rPr>
          <w:color w:val="26282A"/>
          <w:spacing w:val="-7"/>
          <w:w w:val="95"/>
        </w:rPr>
        <w:t>выде</w:t>
      </w:r>
      <w:r>
        <w:rPr>
          <w:color w:val="030507"/>
          <w:spacing w:val="-7"/>
          <w:w w:val="95"/>
        </w:rPr>
        <w:t>­ </w:t>
      </w:r>
      <w:r>
        <w:rPr>
          <w:color w:val="26282A"/>
        </w:rPr>
        <w:t>лены</w:t>
      </w:r>
      <w:r>
        <w:rPr>
          <w:color w:val="26282A"/>
          <w:spacing w:val="-46"/>
        </w:rPr>
        <w:t> </w:t>
      </w:r>
      <w:r>
        <w:rPr>
          <w:color w:val="26282A"/>
        </w:rPr>
        <w:t>фиксированное</w:t>
      </w:r>
      <w:r>
        <w:rPr>
          <w:color w:val="26282A"/>
          <w:spacing w:val="-29"/>
        </w:rPr>
        <w:t> </w:t>
      </w:r>
      <w:r>
        <w:rPr>
          <w:color w:val="26282A"/>
        </w:rPr>
        <w:t>время</w:t>
      </w:r>
      <w:r>
        <w:rPr>
          <w:color w:val="26282A"/>
          <w:spacing w:val="-43"/>
        </w:rPr>
        <w:t> </w:t>
      </w:r>
      <w:r>
        <w:rPr>
          <w:color w:val="26282A"/>
        </w:rPr>
        <w:t>и</w:t>
      </w:r>
      <w:r>
        <w:rPr>
          <w:color w:val="26282A"/>
          <w:spacing w:val="-49"/>
        </w:rPr>
        <w:t> </w:t>
      </w:r>
      <w:r>
        <w:rPr>
          <w:color w:val="26282A"/>
        </w:rPr>
        <w:t>даты</w:t>
      </w:r>
      <w:r>
        <w:rPr>
          <w:color w:val="26282A"/>
          <w:spacing w:val="-41"/>
        </w:rPr>
        <w:t> </w:t>
      </w:r>
      <w:r>
        <w:rPr>
          <w:color w:val="26282A"/>
        </w:rPr>
        <w:t>приема</w:t>
      </w:r>
      <w:r>
        <w:rPr>
          <w:color w:val="26282A"/>
          <w:spacing w:val="-37"/>
        </w:rPr>
        <w:t> </w:t>
      </w:r>
      <w:r>
        <w:rPr>
          <w:color w:val="26282A"/>
        </w:rPr>
        <w:t>участников</w:t>
      </w:r>
      <w:r>
        <w:rPr>
          <w:color w:val="26282A"/>
          <w:spacing w:val="-37"/>
        </w:rPr>
        <w:t> </w:t>
      </w:r>
      <w:r>
        <w:rPr>
          <w:color w:val="26282A"/>
        </w:rPr>
        <w:t>специальной</w:t>
      </w:r>
      <w:r>
        <w:rPr>
          <w:color w:val="26282A"/>
          <w:spacing w:val="-34"/>
        </w:rPr>
        <w:t> </w:t>
      </w:r>
      <w:r>
        <w:rPr>
          <w:color w:val="26282A"/>
        </w:rPr>
        <w:t>военной</w:t>
      </w:r>
      <w:r>
        <w:rPr>
          <w:color w:val="26282A"/>
          <w:spacing w:val="-40"/>
        </w:rPr>
        <w:t> </w:t>
      </w:r>
      <w:r>
        <w:rPr>
          <w:color w:val="26282A"/>
        </w:rPr>
        <w:t>опера­ ции</w:t>
      </w:r>
      <w:r>
        <w:rPr>
          <w:color w:val="26282A"/>
          <w:spacing w:val="-39"/>
        </w:rPr>
        <w:t> </w:t>
      </w:r>
      <w:r>
        <w:rPr>
          <w:color w:val="26282A"/>
        </w:rPr>
        <w:t>в</w:t>
      </w:r>
      <w:r>
        <w:rPr>
          <w:color w:val="26282A"/>
          <w:spacing w:val="-34"/>
        </w:rPr>
        <w:t> </w:t>
      </w:r>
      <w:r>
        <w:rPr>
          <w:color w:val="26282A"/>
        </w:rPr>
        <w:t>целях</w:t>
      </w:r>
      <w:r>
        <w:rPr>
          <w:color w:val="26282A"/>
          <w:spacing w:val="-33"/>
        </w:rPr>
        <w:t> </w:t>
      </w:r>
      <w:r>
        <w:rPr>
          <w:color w:val="26282A"/>
        </w:rPr>
        <w:t>прохождения</w:t>
      </w:r>
      <w:r>
        <w:rPr>
          <w:color w:val="26282A"/>
          <w:spacing w:val="-25"/>
        </w:rPr>
        <w:t> </w:t>
      </w:r>
      <w:r>
        <w:rPr>
          <w:color w:val="26282A"/>
        </w:rPr>
        <w:t>ими</w:t>
      </w:r>
      <w:r>
        <w:rPr>
          <w:color w:val="26282A"/>
          <w:spacing w:val="-35"/>
        </w:rPr>
        <w:t> </w:t>
      </w:r>
      <w:r>
        <w:rPr>
          <w:color w:val="26282A"/>
        </w:rPr>
        <w:t>диспансеризации</w:t>
      </w:r>
      <w:r>
        <w:rPr>
          <w:color w:val="26282A"/>
          <w:spacing w:val="-40"/>
        </w:rPr>
        <w:t> </w:t>
      </w:r>
      <w:r>
        <w:rPr>
          <w:color w:val="26282A"/>
        </w:rPr>
        <w:t>и</w:t>
      </w:r>
      <w:r>
        <w:rPr>
          <w:color w:val="26282A"/>
          <w:spacing w:val="-43"/>
        </w:rPr>
        <w:t> </w:t>
      </w:r>
      <w:r>
        <w:rPr>
          <w:color w:val="26282A"/>
        </w:rPr>
        <w:t>диспансерного</w:t>
      </w:r>
      <w:r>
        <w:rPr>
          <w:color w:val="26282A"/>
          <w:spacing w:val="-19"/>
        </w:rPr>
        <w:t> </w:t>
      </w:r>
      <w:r>
        <w:rPr>
          <w:color w:val="26282A"/>
        </w:rPr>
        <w:t>набmодения</w:t>
      </w:r>
      <w:r>
        <w:rPr>
          <w:color w:val="26282A"/>
          <w:spacing w:val="-28"/>
        </w:rPr>
        <w:t> </w:t>
      </w:r>
      <w:r>
        <w:rPr>
          <w:color w:val="26282A"/>
        </w:rPr>
        <w:t>с</w:t>
      </w:r>
      <w:r>
        <w:rPr>
          <w:color w:val="26282A"/>
          <w:spacing w:val="-28"/>
        </w:rPr>
        <w:t> </w:t>
      </w:r>
      <w:r>
        <w:rPr>
          <w:color w:val="26282A"/>
          <w:spacing w:val="-6"/>
        </w:rPr>
        <w:t>до</w:t>
      </w:r>
      <w:r>
        <w:rPr>
          <w:color w:val="030507"/>
          <w:spacing w:val="-6"/>
        </w:rPr>
        <w:t>­ </w:t>
      </w:r>
      <w:r>
        <w:rPr>
          <w:color w:val="26282A"/>
          <w:w w:val="95"/>
        </w:rPr>
        <w:t>ведением этой информации до Государственного фонда подцержки участников </w:t>
      </w:r>
      <w:r>
        <w:rPr>
          <w:color w:val="26282A"/>
          <w:spacing w:val="-3"/>
          <w:w w:val="95"/>
        </w:rPr>
        <w:t>спе</w:t>
      </w:r>
      <w:r>
        <w:rPr>
          <w:color w:val="030507"/>
          <w:spacing w:val="-3"/>
          <w:w w:val="95"/>
        </w:rPr>
        <w:t>­ </w:t>
      </w:r>
      <w:r>
        <w:rPr>
          <w:color w:val="26282A"/>
        </w:rPr>
        <w:t>циальной</w:t>
      </w:r>
      <w:r>
        <w:rPr>
          <w:color w:val="26282A"/>
          <w:spacing w:val="-33"/>
        </w:rPr>
        <w:t> </w:t>
      </w:r>
      <w:r>
        <w:rPr>
          <w:color w:val="26282A"/>
        </w:rPr>
        <w:t>военной</w:t>
      </w:r>
      <w:r>
        <w:rPr>
          <w:color w:val="26282A"/>
          <w:spacing w:val="-33"/>
        </w:rPr>
        <w:t> </w:t>
      </w:r>
      <w:r>
        <w:rPr>
          <w:color w:val="26282A"/>
        </w:rPr>
        <w:t>операции</w:t>
      </w:r>
      <w:r>
        <w:rPr>
          <w:color w:val="26282A"/>
          <w:spacing w:val="-35"/>
        </w:rPr>
        <w:t> </w:t>
      </w:r>
      <w:r>
        <w:rPr>
          <w:color w:val="26282A"/>
        </w:rPr>
        <w:t>«Защиmики</w:t>
      </w:r>
      <w:r>
        <w:rPr>
          <w:color w:val="26282A"/>
          <w:spacing w:val="-29"/>
        </w:rPr>
        <w:t> </w:t>
      </w:r>
      <w:r>
        <w:rPr>
          <w:color w:val="26282A"/>
        </w:rPr>
        <w:t>Отечества»,</w:t>
      </w:r>
      <w:r>
        <w:rPr>
          <w:color w:val="26282A"/>
          <w:spacing w:val="-37"/>
        </w:rPr>
        <w:t> </w:t>
      </w:r>
      <w:r>
        <w:rPr>
          <w:color w:val="26282A"/>
        </w:rPr>
        <w:t>в</w:t>
      </w:r>
      <w:r>
        <w:rPr>
          <w:color w:val="26282A"/>
          <w:spacing w:val="-34"/>
        </w:rPr>
        <w:t> </w:t>
      </w:r>
      <w:r>
        <w:rPr>
          <w:color w:val="26282A"/>
        </w:rPr>
        <w:t>том</w:t>
      </w:r>
      <w:r>
        <w:rPr>
          <w:color w:val="26282A"/>
          <w:spacing w:val="-37"/>
        </w:rPr>
        <w:t> </w:t>
      </w:r>
      <w:r>
        <w:rPr>
          <w:color w:val="26282A"/>
        </w:rPr>
        <w:t>числе</w:t>
      </w:r>
      <w:r>
        <w:rPr>
          <w:color w:val="26282A"/>
          <w:spacing w:val="-42"/>
        </w:rPr>
        <w:t> </w:t>
      </w:r>
      <w:r>
        <w:rPr>
          <w:color w:val="26282A"/>
        </w:rPr>
        <w:t>в</w:t>
      </w:r>
      <w:r>
        <w:rPr>
          <w:color w:val="26282A"/>
          <w:spacing w:val="-32"/>
        </w:rPr>
        <w:t> </w:t>
      </w:r>
      <w:r>
        <w:rPr>
          <w:color w:val="26282A"/>
        </w:rPr>
        <w:t>целях</w:t>
      </w:r>
      <w:r>
        <w:rPr>
          <w:color w:val="26282A"/>
          <w:spacing w:val="-40"/>
        </w:rPr>
        <w:t> </w:t>
      </w:r>
      <w:r>
        <w:rPr>
          <w:color w:val="26282A"/>
        </w:rPr>
        <w:t>организа­ </w:t>
      </w:r>
      <w:r>
        <w:rPr>
          <w:color w:val="26282A"/>
          <w:w w:val="95"/>
        </w:rPr>
        <w:t>ции доезда участника специальной военной операции до</w:t>
      </w:r>
      <w:r>
        <w:rPr>
          <w:color w:val="26282A"/>
          <w:spacing w:val="-49"/>
          <w:w w:val="95"/>
        </w:rPr>
        <w:t> </w:t>
      </w:r>
      <w:r>
        <w:rPr>
          <w:color w:val="26282A"/>
          <w:w w:val="95"/>
        </w:rPr>
        <w:t>медицинской организации.</w:t>
      </w:r>
    </w:p>
    <w:p>
      <w:pPr>
        <w:spacing w:line="218" w:lineRule="auto" w:before="3"/>
        <w:ind w:left="556" w:right="460" w:firstLine="674"/>
        <w:jc w:val="both"/>
        <w:rPr>
          <w:sz w:val="28"/>
        </w:rPr>
      </w:pPr>
      <w:r>
        <w:rPr>
          <w:color w:val="26282A"/>
          <w:w w:val="95"/>
          <w:sz w:val="28"/>
        </w:rPr>
        <w:t>В случае невозможности прибытия участника специальной военной операции в медицинскую организацию медицинская организация, выбранная участником спе­ циальной военной операции </w:t>
      </w:r>
      <w:r>
        <w:rPr>
          <w:rFonts w:ascii="Arial" w:hAnsi="Arial"/>
          <w:color w:val="26282A"/>
          <w:w w:val="95"/>
          <w:sz w:val="22"/>
        </w:rPr>
        <w:t>для </w:t>
      </w:r>
      <w:r>
        <w:rPr>
          <w:color w:val="26282A"/>
          <w:w w:val="95"/>
          <w:sz w:val="28"/>
        </w:rPr>
        <w:t>получения первичной медико-санитарной помощи, </w:t>
      </w:r>
      <w:r>
        <w:rPr>
          <w:color w:val="26282A"/>
          <w:sz w:val="28"/>
        </w:rPr>
        <w:t>организует</w:t>
      </w:r>
      <w:r>
        <w:rPr>
          <w:color w:val="26282A"/>
          <w:spacing w:val="-30"/>
          <w:sz w:val="28"/>
        </w:rPr>
        <w:t> </w:t>
      </w:r>
      <w:r>
        <w:rPr>
          <w:color w:val="26282A"/>
          <w:sz w:val="28"/>
        </w:rPr>
        <w:t>выезд</w:t>
      </w:r>
      <w:r>
        <w:rPr>
          <w:color w:val="26282A"/>
          <w:spacing w:val="-34"/>
          <w:sz w:val="28"/>
        </w:rPr>
        <w:t> </w:t>
      </w:r>
      <w:r>
        <w:rPr>
          <w:color w:val="26282A"/>
          <w:sz w:val="28"/>
        </w:rPr>
        <w:t>к</w:t>
      </w:r>
      <w:r>
        <w:rPr>
          <w:color w:val="26282A"/>
          <w:spacing w:val="-41"/>
          <w:sz w:val="28"/>
        </w:rPr>
        <w:t> </w:t>
      </w:r>
      <w:r>
        <w:rPr>
          <w:color w:val="26282A"/>
          <w:sz w:val="28"/>
        </w:rPr>
        <w:t>участнику</w:t>
      </w:r>
      <w:r>
        <w:rPr>
          <w:color w:val="26282A"/>
          <w:spacing w:val="-36"/>
          <w:sz w:val="28"/>
        </w:rPr>
        <w:t> </w:t>
      </w:r>
      <w:r>
        <w:rPr>
          <w:color w:val="26282A"/>
          <w:sz w:val="28"/>
        </w:rPr>
        <w:t>специальной</w:t>
      </w:r>
      <w:r>
        <w:rPr>
          <w:color w:val="26282A"/>
          <w:spacing w:val="-28"/>
          <w:sz w:val="28"/>
        </w:rPr>
        <w:t> </w:t>
      </w:r>
      <w:r>
        <w:rPr>
          <w:color w:val="26282A"/>
          <w:sz w:val="28"/>
        </w:rPr>
        <w:t>военной</w:t>
      </w:r>
      <w:r>
        <w:rPr>
          <w:color w:val="26282A"/>
          <w:spacing w:val="-33"/>
          <w:sz w:val="28"/>
        </w:rPr>
        <w:t> </w:t>
      </w:r>
      <w:r>
        <w:rPr>
          <w:color w:val="26282A"/>
          <w:sz w:val="28"/>
        </w:rPr>
        <w:t>операции</w:t>
      </w:r>
      <w:r>
        <w:rPr>
          <w:color w:val="26282A"/>
          <w:spacing w:val="-30"/>
          <w:sz w:val="28"/>
        </w:rPr>
        <w:t> </w:t>
      </w:r>
      <w:r>
        <w:rPr>
          <w:color w:val="26282A"/>
          <w:sz w:val="28"/>
        </w:rPr>
        <w:t>медицинской</w:t>
      </w:r>
      <w:r>
        <w:rPr>
          <w:color w:val="26282A"/>
          <w:spacing w:val="-24"/>
          <w:sz w:val="28"/>
        </w:rPr>
        <w:t> </w:t>
      </w:r>
      <w:r>
        <w:rPr>
          <w:color w:val="26282A"/>
          <w:spacing w:val="-3"/>
          <w:sz w:val="28"/>
        </w:rPr>
        <w:t>брига</w:t>
      </w:r>
      <w:r>
        <w:rPr>
          <w:color w:val="030507"/>
          <w:spacing w:val="-3"/>
          <w:sz w:val="28"/>
        </w:rPr>
        <w:t>­ </w:t>
      </w:r>
      <w:r>
        <w:rPr>
          <w:color w:val="26282A"/>
          <w:w w:val="95"/>
          <w:sz w:val="28"/>
        </w:rPr>
        <w:t>ды, оснащенной необходимыми медицинскими изделиями для проведения соответ­ </w:t>
      </w:r>
      <w:r>
        <w:rPr>
          <w:color w:val="26282A"/>
          <w:sz w:val="28"/>
        </w:rPr>
        <w:t>ствующих</w:t>
      </w:r>
      <w:r>
        <w:rPr>
          <w:color w:val="26282A"/>
          <w:spacing w:val="-8"/>
          <w:sz w:val="28"/>
        </w:rPr>
        <w:t> </w:t>
      </w:r>
      <w:r>
        <w:rPr>
          <w:color w:val="26282A"/>
          <w:sz w:val="28"/>
        </w:rPr>
        <w:t>обследований.</w:t>
      </w:r>
    </w:p>
    <w:p>
      <w:pPr>
        <w:spacing w:line="220" w:lineRule="auto" w:before="9"/>
        <w:ind w:left="553" w:right="442" w:firstLine="677"/>
        <w:jc w:val="both"/>
        <w:rPr>
          <w:sz w:val="28"/>
        </w:rPr>
      </w:pPr>
      <w:r>
        <w:rPr>
          <w:color w:val="26282A"/>
          <w:sz w:val="28"/>
        </w:rPr>
        <w:t>В</w:t>
      </w:r>
      <w:r>
        <w:rPr>
          <w:color w:val="26282A"/>
          <w:spacing w:val="-45"/>
          <w:sz w:val="28"/>
        </w:rPr>
        <w:t> </w:t>
      </w:r>
      <w:r>
        <w:rPr>
          <w:color w:val="26282A"/>
          <w:sz w:val="28"/>
        </w:rPr>
        <w:t>течение</w:t>
      </w:r>
      <w:r>
        <w:rPr>
          <w:color w:val="26282A"/>
          <w:spacing w:val="-44"/>
          <w:sz w:val="28"/>
        </w:rPr>
        <w:t> </w:t>
      </w:r>
      <w:r>
        <w:rPr>
          <w:color w:val="26282A"/>
          <w:sz w:val="28"/>
        </w:rPr>
        <w:t>месяца</w:t>
      </w:r>
      <w:r>
        <w:rPr>
          <w:color w:val="26282A"/>
          <w:spacing w:val="-42"/>
          <w:sz w:val="28"/>
        </w:rPr>
        <w:t> </w:t>
      </w:r>
      <w:r>
        <w:rPr>
          <w:color w:val="26282A"/>
          <w:sz w:val="28"/>
        </w:rPr>
        <w:t>после</w:t>
      </w:r>
      <w:r>
        <w:rPr>
          <w:color w:val="26282A"/>
          <w:spacing w:val="-44"/>
          <w:sz w:val="28"/>
        </w:rPr>
        <w:t> </w:t>
      </w:r>
      <w:r>
        <w:rPr>
          <w:color w:val="26282A"/>
          <w:sz w:val="28"/>
        </w:rPr>
        <w:t>получения</w:t>
      </w:r>
      <w:r>
        <w:rPr>
          <w:color w:val="26282A"/>
          <w:spacing w:val="-38"/>
          <w:sz w:val="28"/>
        </w:rPr>
        <w:t> </w:t>
      </w:r>
      <w:r>
        <w:rPr>
          <w:color w:val="26282A"/>
          <w:sz w:val="28"/>
        </w:rPr>
        <w:t>медицинской</w:t>
      </w:r>
      <w:r>
        <w:rPr>
          <w:color w:val="26282A"/>
          <w:spacing w:val="-35"/>
          <w:sz w:val="28"/>
        </w:rPr>
        <w:t> </w:t>
      </w:r>
      <w:r>
        <w:rPr>
          <w:color w:val="26282A"/>
          <w:sz w:val="28"/>
        </w:rPr>
        <w:t>организацией</w:t>
      </w:r>
      <w:r>
        <w:rPr>
          <w:color w:val="26282A"/>
          <w:spacing w:val="-36"/>
          <w:sz w:val="28"/>
        </w:rPr>
        <w:t> </w:t>
      </w:r>
      <w:r>
        <w:rPr>
          <w:color w:val="26282A"/>
          <w:sz w:val="28"/>
        </w:rPr>
        <w:t>информации</w:t>
      </w:r>
      <w:r>
        <w:rPr>
          <w:color w:val="26282A"/>
          <w:spacing w:val="-39"/>
          <w:sz w:val="28"/>
        </w:rPr>
        <w:t> </w:t>
      </w:r>
      <w:r>
        <w:rPr>
          <w:color w:val="26282A"/>
          <w:sz w:val="28"/>
        </w:rPr>
        <w:t>о прибытии</w:t>
      </w:r>
      <w:r>
        <w:rPr>
          <w:color w:val="26282A"/>
          <w:spacing w:val="-15"/>
          <w:sz w:val="28"/>
        </w:rPr>
        <w:t> </w:t>
      </w:r>
      <w:r>
        <w:rPr>
          <w:color w:val="26282A"/>
          <w:sz w:val="28"/>
        </w:rPr>
        <w:t>участника</w:t>
      </w:r>
      <w:r>
        <w:rPr>
          <w:color w:val="26282A"/>
          <w:spacing w:val="-12"/>
          <w:sz w:val="28"/>
        </w:rPr>
        <w:t> </w:t>
      </w:r>
      <w:r>
        <w:rPr>
          <w:color w:val="26282A"/>
          <w:sz w:val="28"/>
        </w:rPr>
        <w:t>специальной</w:t>
      </w:r>
      <w:r>
        <w:rPr>
          <w:color w:val="26282A"/>
          <w:spacing w:val="-8"/>
          <w:sz w:val="28"/>
        </w:rPr>
        <w:t> </w:t>
      </w:r>
      <w:r>
        <w:rPr>
          <w:color w:val="26282A"/>
          <w:sz w:val="28"/>
        </w:rPr>
        <w:t>военной</w:t>
      </w:r>
      <w:r>
        <w:rPr>
          <w:color w:val="26282A"/>
          <w:spacing w:val="-12"/>
          <w:sz w:val="28"/>
        </w:rPr>
        <w:t> </w:t>
      </w:r>
      <w:r>
        <w:rPr>
          <w:color w:val="26282A"/>
          <w:sz w:val="28"/>
        </w:rPr>
        <w:t>операции</w:t>
      </w:r>
      <w:r>
        <w:rPr>
          <w:color w:val="26282A"/>
          <w:spacing w:val="-18"/>
          <w:sz w:val="28"/>
        </w:rPr>
        <w:t> </w:t>
      </w:r>
      <w:r>
        <w:rPr>
          <w:color w:val="26282A"/>
          <w:sz w:val="28"/>
        </w:rPr>
        <w:t>в</w:t>
      </w:r>
      <w:r>
        <w:rPr>
          <w:color w:val="26282A"/>
          <w:spacing w:val="-15"/>
          <w:sz w:val="28"/>
        </w:rPr>
        <w:t> </w:t>
      </w:r>
      <w:r>
        <w:rPr>
          <w:color w:val="26282A"/>
          <w:sz w:val="28"/>
        </w:rPr>
        <w:t>Республику</w:t>
      </w:r>
      <w:r>
        <w:rPr>
          <w:color w:val="26282A"/>
          <w:spacing w:val="-13"/>
          <w:sz w:val="28"/>
        </w:rPr>
        <w:t> </w:t>
      </w:r>
      <w:r>
        <w:rPr>
          <w:color w:val="26282A"/>
          <w:sz w:val="28"/>
        </w:rPr>
        <w:t>Татарстан</w:t>
      </w:r>
      <w:r>
        <w:rPr>
          <w:color w:val="26282A"/>
          <w:spacing w:val="-14"/>
          <w:sz w:val="28"/>
        </w:rPr>
        <w:t> </w:t>
      </w:r>
      <w:r>
        <w:rPr>
          <w:color w:val="26282A"/>
          <w:sz w:val="28"/>
        </w:rPr>
        <w:t>ему </w:t>
      </w:r>
      <w:r>
        <w:rPr>
          <w:color w:val="26282A"/>
          <w:w w:val="95"/>
          <w:sz w:val="28"/>
        </w:rPr>
        <w:t>организуется проведение </w:t>
      </w:r>
      <w:r>
        <w:rPr>
          <w:color w:val="26282A"/>
          <w:spacing w:val="-4"/>
          <w:w w:val="95"/>
          <w:sz w:val="28"/>
        </w:rPr>
        <w:t>диспансеризации</w:t>
      </w:r>
      <w:r>
        <w:rPr>
          <w:color w:val="030507"/>
          <w:spacing w:val="-4"/>
          <w:w w:val="95"/>
          <w:sz w:val="28"/>
        </w:rPr>
        <w:t>. </w:t>
      </w:r>
      <w:r>
        <w:rPr>
          <w:color w:val="26282A"/>
          <w:w w:val="95"/>
          <w:sz w:val="28"/>
        </w:rPr>
        <w:t>При проведении участнику специальной </w:t>
      </w:r>
      <w:r>
        <w:rPr>
          <w:color w:val="26282A"/>
          <w:spacing w:val="-1"/>
          <w:w w:val="93"/>
          <w:sz w:val="28"/>
        </w:rPr>
        <w:t>военно</w:t>
      </w:r>
      <w:r>
        <w:rPr>
          <w:color w:val="26282A"/>
          <w:w w:val="93"/>
          <w:sz w:val="28"/>
        </w:rPr>
        <w:t>й</w:t>
      </w:r>
      <w:r>
        <w:rPr>
          <w:color w:val="26282A"/>
          <w:spacing w:val="24"/>
          <w:sz w:val="28"/>
        </w:rPr>
        <w:t> </w:t>
      </w:r>
      <w:r>
        <w:rPr>
          <w:color w:val="26282A"/>
          <w:w w:val="94"/>
          <w:sz w:val="28"/>
        </w:rPr>
        <w:t>операции</w:t>
      </w:r>
      <w:r>
        <w:rPr>
          <w:color w:val="26282A"/>
          <w:spacing w:val="20"/>
          <w:sz w:val="28"/>
        </w:rPr>
        <w:t> </w:t>
      </w:r>
      <w:r>
        <w:rPr>
          <w:color w:val="26282A"/>
          <w:spacing w:val="-1"/>
          <w:w w:val="95"/>
          <w:sz w:val="28"/>
        </w:rPr>
        <w:t>первог</w:t>
      </w:r>
      <w:r>
        <w:rPr>
          <w:color w:val="26282A"/>
          <w:w w:val="95"/>
          <w:sz w:val="28"/>
        </w:rPr>
        <w:t>о</w:t>
      </w:r>
      <w:r>
        <w:rPr>
          <w:color w:val="26282A"/>
          <w:spacing w:val="5"/>
          <w:sz w:val="28"/>
        </w:rPr>
        <w:t> </w:t>
      </w:r>
      <w:r>
        <w:rPr>
          <w:color w:val="26282A"/>
          <w:spacing w:val="-1"/>
          <w:w w:val="96"/>
          <w:sz w:val="28"/>
        </w:rPr>
        <w:t>этап</w:t>
      </w:r>
      <w:r>
        <w:rPr>
          <w:color w:val="26282A"/>
          <w:w w:val="96"/>
          <w:sz w:val="28"/>
        </w:rPr>
        <w:t>а</w:t>
      </w:r>
      <w:r>
        <w:rPr>
          <w:color w:val="26282A"/>
          <w:spacing w:val="6"/>
          <w:sz w:val="28"/>
        </w:rPr>
        <w:t> </w:t>
      </w:r>
      <w:r>
        <w:rPr>
          <w:color w:val="26282A"/>
          <w:spacing w:val="-1"/>
          <w:w w:val="96"/>
          <w:sz w:val="28"/>
        </w:rPr>
        <w:t>диспансеризаци</w:t>
      </w:r>
      <w:r>
        <w:rPr>
          <w:color w:val="26282A"/>
          <w:w w:val="96"/>
          <w:sz w:val="28"/>
        </w:rPr>
        <w:t>и</w:t>
      </w:r>
      <w:r>
        <w:rPr>
          <w:color w:val="26282A"/>
          <w:spacing w:val="-5"/>
          <w:sz w:val="28"/>
        </w:rPr>
        <w:t> </w:t>
      </w:r>
      <w:r>
        <w:rPr>
          <w:color w:val="26282A"/>
          <w:spacing w:val="-1"/>
          <w:w w:val="94"/>
          <w:sz w:val="28"/>
        </w:rPr>
        <w:t>врач-терапев</w:t>
      </w:r>
      <w:r>
        <w:rPr>
          <w:color w:val="26282A"/>
          <w:w w:val="94"/>
          <w:sz w:val="28"/>
        </w:rPr>
        <w:t>т</w:t>
      </w:r>
      <w:r>
        <w:rPr>
          <w:color w:val="26282A"/>
          <w:spacing w:val="15"/>
          <w:sz w:val="28"/>
        </w:rPr>
        <w:t> </w:t>
      </w:r>
      <w:r>
        <w:rPr>
          <w:color w:val="26282A"/>
          <w:w w:val="95"/>
          <w:sz w:val="28"/>
        </w:rPr>
        <w:t>оценивает</w:t>
      </w:r>
      <w:r>
        <w:rPr>
          <w:color w:val="26282A"/>
          <w:spacing w:val="9"/>
          <w:sz w:val="28"/>
        </w:rPr>
        <w:t> </w:t>
      </w:r>
      <w:r>
        <w:rPr>
          <w:color w:val="26282A"/>
          <w:spacing w:val="-1"/>
          <w:w w:val="108"/>
          <w:sz w:val="28"/>
        </w:rPr>
        <w:t>необх</w:t>
      </w:r>
      <w:r>
        <w:rPr>
          <w:color w:val="26282A"/>
          <w:spacing w:val="-123"/>
          <w:w w:val="108"/>
          <w:sz w:val="28"/>
        </w:rPr>
        <w:t>о</w:t>
      </w:r>
      <w:r>
        <w:rPr>
          <w:color w:val="030507"/>
          <w:w w:val="108"/>
          <w:sz w:val="28"/>
        </w:rPr>
        <w:t>­ </w:t>
      </w:r>
      <w:r>
        <w:rPr>
          <w:color w:val="26282A"/>
          <w:w w:val="95"/>
          <w:sz w:val="28"/>
        </w:rPr>
        <w:t>димость предоставления участнику специальной военной операции допоmштельных обследований и консультаций специалистов в целях оценки состояния его здоровья. Рекомендуется</w:t>
      </w:r>
      <w:r>
        <w:rPr>
          <w:color w:val="26282A"/>
          <w:spacing w:val="2"/>
          <w:w w:val="95"/>
          <w:sz w:val="28"/>
        </w:rPr>
        <w:t> </w:t>
      </w:r>
      <w:r>
        <w:rPr>
          <w:color w:val="26282A"/>
          <w:w w:val="95"/>
          <w:sz w:val="28"/>
        </w:rPr>
        <w:t>обеспечить</w:t>
      </w:r>
      <w:r>
        <w:rPr>
          <w:color w:val="26282A"/>
          <w:spacing w:val="1"/>
          <w:w w:val="95"/>
          <w:sz w:val="28"/>
        </w:rPr>
        <w:t> </w:t>
      </w:r>
      <w:r>
        <w:rPr>
          <w:color w:val="26282A"/>
          <w:w w:val="95"/>
          <w:sz w:val="28"/>
        </w:rPr>
        <w:t>проведение</w:t>
      </w:r>
      <w:r>
        <w:rPr>
          <w:color w:val="26282A"/>
          <w:spacing w:val="-13"/>
          <w:w w:val="95"/>
          <w:sz w:val="28"/>
        </w:rPr>
        <w:t> </w:t>
      </w:r>
      <w:r>
        <w:rPr>
          <w:color w:val="26282A"/>
          <w:w w:val="95"/>
          <w:sz w:val="28"/>
        </w:rPr>
        <w:t>таких</w:t>
      </w:r>
      <w:r>
        <w:rPr>
          <w:color w:val="26282A"/>
          <w:spacing w:val="-10"/>
          <w:w w:val="95"/>
          <w:sz w:val="28"/>
        </w:rPr>
        <w:t> </w:t>
      </w:r>
      <w:r>
        <w:rPr>
          <w:color w:val="26282A"/>
          <w:w w:val="95"/>
          <w:sz w:val="28"/>
        </w:rPr>
        <w:t>допоШ1ИТелъных</w:t>
      </w:r>
      <w:r>
        <w:rPr>
          <w:color w:val="26282A"/>
          <w:spacing w:val="-29"/>
          <w:w w:val="95"/>
          <w:sz w:val="28"/>
        </w:rPr>
        <w:t> </w:t>
      </w:r>
      <w:r>
        <w:rPr>
          <w:color w:val="26282A"/>
          <w:w w:val="95"/>
          <w:sz w:val="28"/>
        </w:rPr>
        <w:t>обследований</w:t>
      </w:r>
      <w:r>
        <w:rPr>
          <w:color w:val="26282A"/>
          <w:spacing w:val="-5"/>
          <w:w w:val="95"/>
          <w:sz w:val="28"/>
        </w:rPr>
        <w:t> </w:t>
      </w:r>
      <w:r>
        <w:rPr>
          <w:color w:val="26282A"/>
          <w:w w:val="95"/>
          <w:sz w:val="28"/>
        </w:rPr>
        <w:t>и</w:t>
      </w:r>
      <w:r>
        <w:rPr>
          <w:color w:val="26282A"/>
          <w:spacing w:val="-17"/>
          <w:w w:val="95"/>
          <w:sz w:val="28"/>
        </w:rPr>
        <w:t> </w:t>
      </w:r>
      <w:r>
        <w:rPr>
          <w:color w:val="26282A"/>
          <w:w w:val="95"/>
          <w:sz w:val="28"/>
        </w:rPr>
        <w:t>кон­ </w:t>
      </w:r>
      <w:r>
        <w:rPr>
          <w:color w:val="26282A"/>
          <w:sz w:val="28"/>
        </w:rPr>
        <w:t>сультаций</w:t>
      </w:r>
      <w:r>
        <w:rPr>
          <w:color w:val="26282A"/>
          <w:spacing w:val="-25"/>
          <w:sz w:val="28"/>
        </w:rPr>
        <w:t> </w:t>
      </w:r>
      <w:r>
        <w:rPr>
          <w:color w:val="26282A"/>
          <w:sz w:val="28"/>
        </w:rPr>
        <w:t>в</w:t>
      </w:r>
      <w:r>
        <w:rPr>
          <w:color w:val="26282A"/>
          <w:spacing w:val="-31"/>
          <w:sz w:val="28"/>
        </w:rPr>
        <w:t> </w:t>
      </w:r>
      <w:r>
        <w:rPr>
          <w:color w:val="26282A"/>
          <w:sz w:val="28"/>
        </w:rPr>
        <w:t>день</w:t>
      </w:r>
      <w:r>
        <w:rPr>
          <w:color w:val="26282A"/>
          <w:spacing w:val="-36"/>
          <w:sz w:val="28"/>
        </w:rPr>
        <w:t> </w:t>
      </w:r>
      <w:r>
        <w:rPr>
          <w:color w:val="26282A"/>
          <w:sz w:val="28"/>
        </w:rPr>
        <w:t>осуществления</w:t>
      </w:r>
      <w:r>
        <w:rPr>
          <w:color w:val="26282A"/>
          <w:spacing w:val="-24"/>
          <w:sz w:val="28"/>
        </w:rPr>
        <w:t> </w:t>
      </w:r>
      <w:r>
        <w:rPr>
          <w:color w:val="26282A"/>
          <w:sz w:val="28"/>
        </w:rPr>
        <w:t>первого</w:t>
      </w:r>
      <w:r>
        <w:rPr>
          <w:color w:val="26282A"/>
          <w:spacing w:val="-33"/>
          <w:sz w:val="28"/>
        </w:rPr>
        <w:t> </w:t>
      </w:r>
      <w:r>
        <w:rPr>
          <w:color w:val="26282A"/>
          <w:sz w:val="28"/>
        </w:rPr>
        <w:t>этапа</w:t>
      </w:r>
      <w:r>
        <w:rPr>
          <w:color w:val="26282A"/>
          <w:spacing w:val="-36"/>
          <w:sz w:val="28"/>
        </w:rPr>
        <w:t> </w:t>
      </w:r>
      <w:r>
        <w:rPr>
          <w:color w:val="26282A"/>
          <w:spacing w:val="-7"/>
          <w:sz w:val="28"/>
        </w:rPr>
        <w:t>диспансеризации</w:t>
      </w:r>
      <w:r>
        <w:rPr>
          <w:color w:val="494949"/>
          <w:spacing w:val="-7"/>
          <w:sz w:val="28"/>
        </w:rPr>
        <w:t>.</w:t>
      </w:r>
      <w:r>
        <w:rPr>
          <w:color w:val="494949"/>
          <w:spacing w:val="-36"/>
          <w:sz w:val="28"/>
        </w:rPr>
        <w:t> </w:t>
      </w:r>
      <w:r>
        <w:rPr>
          <w:color w:val="26282A"/>
          <w:sz w:val="28"/>
        </w:rPr>
        <w:t>При</w:t>
      </w:r>
      <w:r>
        <w:rPr>
          <w:color w:val="26282A"/>
          <w:spacing w:val="-39"/>
          <w:sz w:val="28"/>
        </w:rPr>
        <w:t> </w:t>
      </w:r>
      <w:r>
        <w:rPr>
          <w:color w:val="26282A"/>
          <w:sz w:val="28"/>
        </w:rPr>
        <w:t>невозможно­ сти</w:t>
      </w:r>
      <w:r>
        <w:rPr>
          <w:color w:val="26282A"/>
          <w:spacing w:val="-48"/>
          <w:sz w:val="28"/>
        </w:rPr>
        <w:t> </w:t>
      </w:r>
      <w:r>
        <w:rPr>
          <w:color w:val="26282A"/>
          <w:sz w:val="28"/>
        </w:rPr>
        <w:t>проведения</w:t>
      </w:r>
      <w:r>
        <w:rPr>
          <w:color w:val="26282A"/>
          <w:spacing w:val="-33"/>
          <w:sz w:val="28"/>
        </w:rPr>
        <w:t> </w:t>
      </w:r>
      <w:r>
        <w:rPr>
          <w:color w:val="26282A"/>
          <w:sz w:val="28"/>
        </w:rPr>
        <w:t>таких</w:t>
      </w:r>
      <w:r>
        <w:rPr>
          <w:color w:val="26282A"/>
          <w:spacing w:val="-42"/>
          <w:sz w:val="28"/>
        </w:rPr>
        <w:t> </w:t>
      </w:r>
      <w:r>
        <w:rPr>
          <w:color w:val="26282A"/>
          <w:sz w:val="28"/>
        </w:rPr>
        <w:t>обследований</w:t>
      </w:r>
      <w:r>
        <w:rPr>
          <w:color w:val="26282A"/>
          <w:spacing w:val="-31"/>
          <w:sz w:val="28"/>
        </w:rPr>
        <w:t> </w:t>
      </w:r>
      <w:r>
        <w:rPr>
          <w:color w:val="26282A"/>
          <w:sz w:val="28"/>
        </w:rPr>
        <w:t>и</w:t>
      </w:r>
      <w:r>
        <w:rPr>
          <w:color w:val="26282A"/>
          <w:spacing w:val="-47"/>
          <w:sz w:val="28"/>
        </w:rPr>
        <w:t> </w:t>
      </w:r>
      <w:r>
        <w:rPr>
          <w:color w:val="26282A"/>
          <w:sz w:val="28"/>
        </w:rPr>
        <w:t>консультаций</w:t>
      </w:r>
      <w:r>
        <w:rPr>
          <w:color w:val="26282A"/>
          <w:spacing w:val="-33"/>
          <w:sz w:val="28"/>
        </w:rPr>
        <w:t> </w:t>
      </w:r>
      <w:r>
        <w:rPr>
          <w:color w:val="26282A"/>
          <w:sz w:val="28"/>
        </w:rPr>
        <w:t>в</w:t>
      </w:r>
      <w:r>
        <w:rPr>
          <w:color w:val="26282A"/>
          <w:spacing w:val="-37"/>
          <w:sz w:val="28"/>
        </w:rPr>
        <w:t> </w:t>
      </w:r>
      <w:r>
        <w:rPr>
          <w:color w:val="26282A"/>
          <w:sz w:val="28"/>
        </w:rPr>
        <w:t>день</w:t>
      </w:r>
      <w:r>
        <w:rPr>
          <w:color w:val="26282A"/>
          <w:spacing w:val="-45"/>
          <w:sz w:val="28"/>
        </w:rPr>
        <w:t> </w:t>
      </w:r>
      <w:r>
        <w:rPr>
          <w:color w:val="26282A"/>
          <w:sz w:val="28"/>
        </w:rPr>
        <w:t>проведения</w:t>
      </w:r>
      <w:r>
        <w:rPr>
          <w:color w:val="26282A"/>
          <w:spacing w:val="-38"/>
          <w:sz w:val="28"/>
        </w:rPr>
        <w:t> </w:t>
      </w:r>
      <w:r>
        <w:rPr>
          <w:color w:val="26282A"/>
          <w:sz w:val="28"/>
        </w:rPr>
        <w:t>первого</w:t>
      </w:r>
      <w:r>
        <w:rPr>
          <w:color w:val="26282A"/>
          <w:spacing w:val="-39"/>
          <w:sz w:val="28"/>
        </w:rPr>
        <w:t> </w:t>
      </w:r>
      <w:r>
        <w:rPr>
          <w:color w:val="26282A"/>
          <w:sz w:val="28"/>
        </w:rPr>
        <w:t>эта</w:t>
      </w:r>
      <w:r>
        <w:rPr>
          <w:color w:val="030507"/>
          <w:sz w:val="28"/>
        </w:rPr>
        <w:t>­ </w:t>
      </w:r>
      <w:r>
        <w:rPr>
          <w:color w:val="26282A"/>
          <w:sz w:val="28"/>
        </w:rPr>
        <w:t>па</w:t>
      </w:r>
      <w:r>
        <w:rPr>
          <w:color w:val="26282A"/>
          <w:spacing w:val="-35"/>
          <w:sz w:val="28"/>
        </w:rPr>
        <w:t> </w:t>
      </w:r>
      <w:r>
        <w:rPr>
          <w:color w:val="26282A"/>
          <w:sz w:val="28"/>
        </w:rPr>
        <w:t>диспансеризации</w:t>
      </w:r>
      <w:r>
        <w:rPr>
          <w:color w:val="26282A"/>
          <w:spacing w:val="-41"/>
          <w:sz w:val="28"/>
        </w:rPr>
        <w:t> </w:t>
      </w:r>
      <w:r>
        <w:rPr>
          <w:color w:val="26282A"/>
          <w:sz w:val="28"/>
        </w:rPr>
        <w:t>они</w:t>
      </w:r>
      <w:r>
        <w:rPr>
          <w:color w:val="26282A"/>
          <w:spacing w:val="-25"/>
          <w:sz w:val="28"/>
        </w:rPr>
        <w:t> </w:t>
      </w:r>
      <w:r>
        <w:rPr>
          <w:color w:val="26282A"/>
          <w:sz w:val="28"/>
        </w:rPr>
        <w:t>проводятся</w:t>
      </w:r>
      <w:r>
        <w:rPr>
          <w:color w:val="26282A"/>
          <w:spacing w:val="-2"/>
          <w:sz w:val="28"/>
        </w:rPr>
        <w:t> </w:t>
      </w:r>
      <w:r>
        <w:rPr>
          <w:color w:val="26282A"/>
          <w:sz w:val="28"/>
        </w:rPr>
        <w:t>в</w:t>
      </w:r>
      <w:r>
        <w:rPr>
          <w:color w:val="26282A"/>
          <w:spacing w:val="-12"/>
          <w:sz w:val="28"/>
        </w:rPr>
        <w:t> </w:t>
      </w:r>
      <w:r>
        <w:rPr>
          <w:color w:val="26282A"/>
          <w:sz w:val="28"/>
        </w:rPr>
        <w:t>период,</w:t>
      </w:r>
      <w:r>
        <w:rPr>
          <w:color w:val="26282A"/>
          <w:spacing w:val="-19"/>
          <w:sz w:val="28"/>
        </w:rPr>
        <w:t> </w:t>
      </w:r>
      <w:r>
        <w:rPr>
          <w:color w:val="26282A"/>
          <w:sz w:val="28"/>
        </w:rPr>
        <w:t>не</w:t>
      </w:r>
      <w:r>
        <w:rPr>
          <w:color w:val="26282A"/>
          <w:spacing w:val="-28"/>
          <w:sz w:val="28"/>
        </w:rPr>
        <w:t> </w:t>
      </w:r>
      <w:r>
        <w:rPr>
          <w:color w:val="26282A"/>
          <w:sz w:val="28"/>
        </w:rPr>
        <w:t>превышающий:</w:t>
      </w:r>
    </w:p>
    <w:p>
      <w:pPr>
        <w:spacing w:line="216" w:lineRule="auto" w:before="11"/>
        <w:ind w:left="553" w:right="450" w:firstLine="671"/>
        <w:jc w:val="both"/>
        <w:rPr>
          <w:sz w:val="28"/>
        </w:rPr>
      </w:pPr>
      <w:r>
        <w:rPr>
          <w:color w:val="26282A"/>
          <w:sz w:val="28"/>
        </w:rPr>
        <w:t>трех</w:t>
      </w:r>
      <w:r>
        <w:rPr>
          <w:color w:val="26282A"/>
          <w:spacing w:val="-36"/>
          <w:sz w:val="28"/>
        </w:rPr>
        <w:t> </w:t>
      </w:r>
      <w:r>
        <w:rPr>
          <w:color w:val="26282A"/>
          <w:sz w:val="28"/>
        </w:rPr>
        <w:t>рабочих</w:t>
      </w:r>
      <w:r>
        <w:rPr>
          <w:color w:val="26282A"/>
          <w:spacing w:val="-37"/>
          <w:sz w:val="28"/>
        </w:rPr>
        <w:t> </w:t>
      </w:r>
      <w:r>
        <w:rPr>
          <w:color w:val="26282A"/>
          <w:sz w:val="28"/>
        </w:rPr>
        <w:t>дней</w:t>
      </w:r>
      <w:r>
        <w:rPr>
          <w:color w:val="26282A"/>
          <w:spacing w:val="-34"/>
          <w:sz w:val="28"/>
        </w:rPr>
        <w:t> </w:t>
      </w:r>
      <w:r>
        <w:rPr>
          <w:color w:val="26282A"/>
          <w:sz w:val="28"/>
        </w:rPr>
        <w:t>после</w:t>
      </w:r>
      <w:r>
        <w:rPr>
          <w:color w:val="26282A"/>
          <w:spacing w:val="-37"/>
          <w:sz w:val="28"/>
        </w:rPr>
        <w:t> </w:t>
      </w:r>
      <w:r>
        <w:rPr>
          <w:color w:val="26282A"/>
          <w:sz w:val="28"/>
        </w:rPr>
        <w:t>проведения</w:t>
      </w:r>
      <w:r>
        <w:rPr>
          <w:color w:val="26282A"/>
          <w:spacing w:val="-27"/>
          <w:sz w:val="28"/>
        </w:rPr>
        <w:t> </w:t>
      </w:r>
      <w:r>
        <w:rPr>
          <w:color w:val="26282A"/>
          <w:sz w:val="28"/>
        </w:rPr>
        <w:t>первого</w:t>
      </w:r>
      <w:r>
        <w:rPr>
          <w:color w:val="26282A"/>
          <w:spacing w:val="-35"/>
          <w:sz w:val="28"/>
        </w:rPr>
        <w:t> </w:t>
      </w:r>
      <w:r>
        <w:rPr>
          <w:color w:val="26282A"/>
          <w:sz w:val="28"/>
        </w:rPr>
        <w:t>этапа</w:t>
      </w:r>
      <w:r>
        <w:rPr>
          <w:color w:val="26282A"/>
          <w:spacing w:val="-45"/>
          <w:sz w:val="28"/>
        </w:rPr>
        <w:t> </w:t>
      </w:r>
      <w:r>
        <w:rPr>
          <w:color w:val="26282A"/>
          <w:sz w:val="28"/>
        </w:rPr>
        <w:t>диспансеризации</w:t>
      </w:r>
      <w:r>
        <w:rPr>
          <w:color w:val="26282A"/>
          <w:spacing w:val="-44"/>
          <w:sz w:val="28"/>
        </w:rPr>
        <w:t> </w:t>
      </w:r>
      <w:r>
        <w:rPr>
          <w:color w:val="26282A"/>
          <w:sz w:val="28"/>
        </w:rPr>
        <w:t>в</w:t>
      </w:r>
      <w:r>
        <w:rPr>
          <w:color w:val="26282A"/>
          <w:spacing w:val="-34"/>
          <w:sz w:val="28"/>
        </w:rPr>
        <w:t> </w:t>
      </w:r>
      <w:r>
        <w:rPr>
          <w:color w:val="26282A"/>
          <w:sz w:val="28"/>
        </w:rPr>
        <w:t>случае проживания участника специальной военной операции в городском населенном пункте;</w:t>
      </w:r>
    </w:p>
    <w:p>
      <w:pPr>
        <w:spacing w:line="216" w:lineRule="auto" w:before="16"/>
        <w:ind w:left="550" w:right="442" w:firstLine="672"/>
        <w:jc w:val="both"/>
        <w:rPr>
          <w:sz w:val="28"/>
        </w:rPr>
      </w:pPr>
      <w:r>
        <w:rPr>
          <w:color w:val="26282A"/>
          <w:spacing w:val="-4"/>
          <w:sz w:val="28"/>
        </w:rPr>
        <w:t>1О</w:t>
      </w:r>
      <w:r>
        <w:rPr>
          <w:color w:val="26282A"/>
          <w:spacing w:val="-25"/>
          <w:sz w:val="28"/>
        </w:rPr>
        <w:t> </w:t>
      </w:r>
      <w:r>
        <w:rPr>
          <w:color w:val="26282A"/>
          <w:sz w:val="28"/>
        </w:rPr>
        <w:t>рабочих</w:t>
      </w:r>
      <w:r>
        <w:rPr>
          <w:color w:val="26282A"/>
          <w:spacing w:val="-14"/>
          <w:sz w:val="28"/>
        </w:rPr>
        <w:t> </w:t>
      </w:r>
      <w:r>
        <w:rPr>
          <w:color w:val="26282A"/>
          <w:sz w:val="28"/>
        </w:rPr>
        <w:t>дней</w:t>
      </w:r>
      <w:r>
        <w:rPr>
          <w:color w:val="26282A"/>
          <w:spacing w:val="-18"/>
          <w:sz w:val="28"/>
        </w:rPr>
        <w:t> </w:t>
      </w:r>
      <w:r>
        <w:rPr>
          <w:color w:val="26282A"/>
          <w:sz w:val="28"/>
        </w:rPr>
        <w:t>после</w:t>
      </w:r>
      <w:r>
        <w:rPr>
          <w:color w:val="26282A"/>
          <w:spacing w:val="-19"/>
          <w:sz w:val="28"/>
        </w:rPr>
        <w:t> </w:t>
      </w:r>
      <w:r>
        <w:rPr>
          <w:color w:val="26282A"/>
          <w:sz w:val="28"/>
        </w:rPr>
        <w:t>проведения</w:t>
      </w:r>
      <w:r>
        <w:rPr>
          <w:color w:val="26282A"/>
          <w:spacing w:val="-4"/>
          <w:sz w:val="28"/>
        </w:rPr>
        <w:t> </w:t>
      </w:r>
      <w:r>
        <w:rPr>
          <w:color w:val="26282A"/>
          <w:sz w:val="28"/>
        </w:rPr>
        <w:t>первого</w:t>
      </w:r>
      <w:r>
        <w:rPr>
          <w:color w:val="26282A"/>
          <w:spacing w:val="-11"/>
          <w:sz w:val="28"/>
        </w:rPr>
        <w:t> </w:t>
      </w:r>
      <w:r>
        <w:rPr>
          <w:color w:val="26282A"/>
          <w:sz w:val="28"/>
        </w:rPr>
        <w:t>этапа</w:t>
      </w:r>
      <w:r>
        <w:rPr>
          <w:color w:val="26282A"/>
          <w:spacing w:val="-12"/>
          <w:sz w:val="28"/>
        </w:rPr>
        <w:t> </w:t>
      </w:r>
      <w:r>
        <w:rPr>
          <w:color w:val="26282A"/>
          <w:sz w:val="28"/>
        </w:rPr>
        <w:t>диспансеризации</w:t>
      </w:r>
      <w:r>
        <w:rPr>
          <w:color w:val="26282A"/>
          <w:spacing w:val="-17"/>
          <w:sz w:val="28"/>
        </w:rPr>
        <w:t> </w:t>
      </w:r>
      <w:r>
        <w:rPr>
          <w:color w:val="26282A"/>
          <w:sz w:val="28"/>
        </w:rPr>
        <w:t>в</w:t>
      </w:r>
      <w:r>
        <w:rPr>
          <w:color w:val="26282A"/>
          <w:spacing w:val="-14"/>
          <w:sz w:val="28"/>
        </w:rPr>
        <w:t> </w:t>
      </w:r>
      <w:r>
        <w:rPr>
          <w:color w:val="26282A"/>
          <w:sz w:val="28"/>
        </w:rPr>
        <w:t>случае проживания</w:t>
      </w:r>
      <w:r>
        <w:rPr>
          <w:color w:val="26282A"/>
          <w:spacing w:val="-10"/>
          <w:sz w:val="28"/>
        </w:rPr>
        <w:t> </w:t>
      </w:r>
      <w:r>
        <w:rPr>
          <w:color w:val="26282A"/>
          <w:sz w:val="28"/>
        </w:rPr>
        <w:t>участника</w:t>
      </w:r>
      <w:r>
        <w:rPr>
          <w:color w:val="26282A"/>
          <w:spacing w:val="-16"/>
          <w:sz w:val="28"/>
        </w:rPr>
        <w:t> </w:t>
      </w:r>
      <w:r>
        <w:rPr>
          <w:color w:val="26282A"/>
          <w:sz w:val="28"/>
        </w:rPr>
        <w:t>специальной</w:t>
      </w:r>
      <w:r>
        <w:rPr>
          <w:color w:val="26282A"/>
          <w:spacing w:val="-1"/>
          <w:sz w:val="28"/>
        </w:rPr>
        <w:t> </w:t>
      </w:r>
      <w:r>
        <w:rPr>
          <w:color w:val="26282A"/>
          <w:sz w:val="28"/>
        </w:rPr>
        <w:t>военной</w:t>
      </w:r>
      <w:r>
        <w:rPr>
          <w:color w:val="26282A"/>
          <w:spacing w:val="-14"/>
          <w:sz w:val="28"/>
        </w:rPr>
        <w:t> </w:t>
      </w:r>
      <w:r>
        <w:rPr>
          <w:color w:val="26282A"/>
          <w:sz w:val="28"/>
        </w:rPr>
        <w:t>операции</w:t>
      </w:r>
      <w:r>
        <w:rPr>
          <w:color w:val="26282A"/>
          <w:spacing w:val="-7"/>
          <w:sz w:val="28"/>
        </w:rPr>
        <w:t> </w:t>
      </w:r>
      <w:r>
        <w:rPr>
          <w:color w:val="26282A"/>
          <w:sz w:val="28"/>
        </w:rPr>
        <w:t>в</w:t>
      </w:r>
      <w:r>
        <w:rPr>
          <w:color w:val="26282A"/>
          <w:spacing w:val="-27"/>
          <w:sz w:val="28"/>
        </w:rPr>
        <w:t> </w:t>
      </w:r>
      <w:r>
        <w:rPr>
          <w:color w:val="26282A"/>
          <w:sz w:val="28"/>
        </w:rPr>
        <w:t>сельской</w:t>
      </w:r>
      <w:r>
        <w:rPr>
          <w:color w:val="26282A"/>
          <w:spacing w:val="-16"/>
          <w:sz w:val="28"/>
        </w:rPr>
        <w:t> </w:t>
      </w:r>
      <w:r>
        <w:rPr>
          <w:color w:val="26282A"/>
          <w:sz w:val="28"/>
        </w:rPr>
        <w:t>местности</w:t>
      </w:r>
      <w:r>
        <w:rPr>
          <w:color w:val="26282A"/>
          <w:spacing w:val="-8"/>
          <w:sz w:val="28"/>
        </w:rPr>
        <w:t> </w:t>
      </w:r>
      <w:r>
        <w:rPr>
          <w:color w:val="26282A"/>
          <w:sz w:val="28"/>
        </w:rPr>
        <w:t>(по­ селке</w:t>
      </w:r>
      <w:r>
        <w:rPr>
          <w:color w:val="26282A"/>
          <w:spacing w:val="-33"/>
          <w:sz w:val="28"/>
        </w:rPr>
        <w:t> </w:t>
      </w:r>
      <w:r>
        <w:rPr>
          <w:color w:val="26282A"/>
          <w:sz w:val="28"/>
        </w:rPr>
        <w:t>городского</w:t>
      </w:r>
      <w:r>
        <w:rPr>
          <w:color w:val="26282A"/>
          <w:spacing w:val="-22"/>
          <w:sz w:val="28"/>
        </w:rPr>
        <w:t> </w:t>
      </w:r>
      <w:r>
        <w:rPr>
          <w:color w:val="26282A"/>
          <w:sz w:val="28"/>
        </w:rPr>
        <w:t>типа,</w:t>
      </w:r>
      <w:r>
        <w:rPr>
          <w:color w:val="26282A"/>
          <w:spacing w:val="-33"/>
          <w:sz w:val="28"/>
        </w:rPr>
        <w:t> </w:t>
      </w:r>
      <w:r>
        <w:rPr>
          <w:color w:val="26282A"/>
          <w:sz w:val="28"/>
        </w:rPr>
        <w:t>рабочем</w:t>
      </w:r>
      <w:r>
        <w:rPr>
          <w:color w:val="26282A"/>
          <w:spacing w:val="-28"/>
          <w:sz w:val="28"/>
        </w:rPr>
        <w:t> </w:t>
      </w:r>
      <w:r>
        <w:rPr>
          <w:color w:val="26282A"/>
          <w:sz w:val="28"/>
        </w:rPr>
        <w:t>поселке)</w:t>
      </w:r>
      <w:r>
        <w:rPr>
          <w:color w:val="26282A"/>
          <w:spacing w:val="-25"/>
          <w:sz w:val="28"/>
        </w:rPr>
        <w:t> </w:t>
      </w:r>
      <w:r>
        <w:rPr>
          <w:color w:val="26282A"/>
          <w:sz w:val="28"/>
        </w:rPr>
        <w:t>или</w:t>
      </w:r>
      <w:r>
        <w:rPr>
          <w:color w:val="26282A"/>
          <w:spacing w:val="-37"/>
          <w:sz w:val="28"/>
        </w:rPr>
        <w:t> </w:t>
      </w:r>
      <w:r>
        <w:rPr>
          <w:color w:val="26282A"/>
          <w:sz w:val="28"/>
        </w:rPr>
        <w:t>в</w:t>
      </w:r>
      <w:r>
        <w:rPr>
          <w:color w:val="26282A"/>
          <w:spacing w:val="-39"/>
          <w:sz w:val="28"/>
        </w:rPr>
        <w:t> </w:t>
      </w:r>
      <w:r>
        <w:rPr>
          <w:color w:val="26282A"/>
          <w:sz w:val="28"/>
        </w:rPr>
        <w:t>отдаленном</w:t>
      </w:r>
      <w:r>
        <w:rPr>
          <w:color w:val="26282A"/>
          <w:spacing w:val="-17"/>
          <w:sz w:val="28"/>
        </w:rPr>
        <w:t> </w:t>
      </w:r>
      <w:r>
        <w:rPr>
          <w:color w:val="26282A"/>
          <w:sz w:val="28"/>
        </w:rPr>
        <w:t>населенном</w:t>
      </w:r>
      <w:r>
        <w:rPr>
          <w:color w:val="26282A"/>
          <w:spacing w:val="-21"/>
          <w:sz w:val="28"/>
        </w:rPr>
        <w:t> </w:t>
      </w:r>
      <w:r>
        <w:rPr>
          <w:color w:val="26282A"/>
          <w:sz w:val="28"/>
        </w:rPr>
        <w:t>пункте.</w:t>
      </w:r>
    </w:p>
    <w:p>
      <w:pPr>
        <w:spacing w:line="220" w:lineRule="auto" w:before="1"/>
        <w:ind w:left="553" w:right="439" w:firstLine="667"/>
        <w:jc w:val="both"/>
        <w:rPr>
          <w:sz w:val="28"/>
        </w:rPr>
      </w:pPr>
      <w:r>
        <w:rPr>
          <w:color w:val="26282A"/>
          <w:sz w:val="28"/>
        </w:rPr>
        <w:t>Если</w:t>
      </w:r>
      <w:r>
        <w:rPr>
          <w:color w:val="26282A"/>
          <w:spacing w:val="-42"/>
          <w:sz w:val="28"/>
        </w:rPr>
        <w:t> </w:t>
      </w:r>
      <w:r>
        <w:rPr>
          <w:color w:val="26282A"/>
          <w:sz w:val="28"/>
        </w:rPr>
        <w:t>участник</w:t>
      </w:r>
      <w:r>
        <w:rPr>
          <w:color w:val="26282A"/>
          <w:spacing w:val="-44"/>
          <w:sz w:val="28"/>
        </w:rPr>
        <w:t> </w:t>
      </w:r>
      <w:r>
        <w:rPr>
          <w:color w:val="26282A"/>
          <w:sz w:val="28"/>
        </w:rPr>
        <w:t>специальной</w:t>
      </w:r>
      <w:r>
        <w:rPr>
          <w:color w:val="26282A"/>
          <w:spacing w:val="-34"/>
          <w:sz w:val="28"/>
        </w:rPr>
        <w:t> </w:t>
      </w:r>
      <w:r>
        <w:rPr>
          <w:color w:val="26282A"/>
          <w:sz w:val="28"/>
        </w:rPr>
        <w:t>военной</w:t>
      </w:r>
      <w:r>
        <w:rPr>
          <w:color w:val="26282A"/>
          <w:spacing w:val="-38"/>
          <w:sz w:val="28"/>
        </w:rPr>
        <w:t> </w:t>
      </w:r>
      <w:r>
        <w:rPr>
          <w:color w:val="26282A"/>
          <w:sz w:val="28"/>
        </w:rPr>
        <w:t>операции</w:t>
      </w:r>
      <w:r>
        <w:rPr>
          <w:color w:val="26282A"/>
          <w:spacing w:val="-41"/>
          <w:sz w:val="28"/>
        </w:rPr>
        <w:t> </w:t>
      </w:r>
      <w:r>
        <w:rPr>
          <w:color w:val="26282A"/>
          <w:sz w:val="28"/>
        </w:rPr>
        <w:t>нуждается</w:t>
      </w:r>
      <w:r>
        <w:rPr>
          <w:color w:val="26282A"/>
          <w:spacing w:val="-42"/>
          <w:sz w:val="28"/>
        </w:rPr>
        <w:t> </w:t>
      </w:r>
      <w:r>
        <w:rPr>
          <w:color w:val="26282A"/>
          <w:sz w:val="28"/>
        </w:rPr>
        <w:t>в</w:t>
      </w:r>
      <w:r>
        <w:rPr>
          <w:color w:val="26282A"/>
          <w:spacing w:val="-41"/>
          <w:sz w:val="28"/>
        </w:rPr>
        <w:t> </w:t>
      </w:r>
      <w:r>
        <w:rPr>
          <w:color w:val="26282A"/>
          <w:sz w:val="28"/>
        </w:rPr>
        <w:t>постоянном</w:t>
      </w:r>
      <w:r>
        <w:rPr>
          <w:color w:val="26282A"/>
          <w:spacing w:val="-35"/>
          <w:sz w:val="28"/>
        </w:rPr>
        <w:t> </w:t>
      </w:r>
      <w:r>
        <w:rPr>
          <w:color w:val="26282A"/>
          <w:sz w:val="28"/>
        </w:rPr>
        <w:t>дина­ мическом</w:t>
      </w:r>
      <w:r>
        <w:rPr>
          <w:color w:val="26282A"/>
          <w:spacing w:val="-31"/>
          <w:sz w:val="28"/>
        </w:rPr>
        <w:t> </w:t>
      </w:r>
      <w:r>
        <w:rPr>
          <w:color w:val="26282A"/>
          <w:sz w:val="28"/>
        </w:rPr>
        <w:t>набmодении</w:t>
      </w:r>
      <w:r>
        <w:rPr>
          <w:color w:val="26282A"/>
          <w:spacing w:val="-25"/>
          <w:sz w:val="28"/>
        </w:rPr>
        <w:t> </w:t>
      </w:r>
      <w:r>
        <w:rPr>
          <w:color w:val="26282A"/>
          <w:sz w:val="28"/>
        </w:rPr>
        <w:t>за</w:t>
      </w:r>
      <w:r>
        <w:rPr>
          <w:color w:val="26282A"/>
          <w:spacing w:val="-36"/>
          <w:sz w:val="28"/>
        </w:rPr>
        <w:t> </w:t>
      </w:r>
      <w:r>
        <w:rPr>
          <w:color w:val="26282A"/>
          <w:sz w:val="28"/>
        </w:rPr>
        <w:t>ним</w:t>
      </w:r>
      <w:r>
        <w:rPr>
          <w:color w:val="26282A"/>
          <w:spacing w:val="-33"/>
          <w:sz w:val="28"/>
        </w:rPr>
        <w:t> </w:t>
      </w:r>
      <w:r>
        <w:rPr>
          <w:color w:val="26282A"/>
          <w:sz w:val="28"/>
        </w:rPr>
        <w:t>со</w:t>
      </w:r>
      <w:r>
        <w:rPr>
          <w:color w:val="26282A"/>
          <w:spacing w:val="-32"/>
          <w:sz w:val="28"/>
        </w:rPr>
        <w:t> </w:t>
      </w:r>
      <w:r>
        <w:rPr>
          <w:color w:val="26282A"/>
          <w:sz w:val="28"/>
        </w:rPr>
        <w:t>стороны</w:t>
      </w:r>
      <w:r>
        <w:rPr>
          <w:color w:val="26282A"/>
          <w:spacing w:val="-24"/>
          <w:sz w:val="28"/>
        </w:rPr>
        <w:t> </w:t>
      </w:r>
      <w:r>
        <w:rPr>
          <w:color w:val="26282A"/>
          <w:sz w:val="28"/>
        </w:rPr>
        <w:t>медицинских</w:t>
      </w:r>
      <w:r>
        <w:rPr>
          <w:color w:val="26282A"/>
          <w:spacing w:val="-20"/>
          <w:sz w:val="28"/>
        </w:rPr>
        <w:t> </w:t>
      </w:r>
      <w:r>
        <w:rPr>
          <w:color w:val="26282A"/>
          <w:sz w:val="28"/>
        </w:rPr>
        <w:t>работников</w:t>
      </w:r>
      <w:r>
        <w:rPr>
          <w:color w:val="26282A"/>
          <w:spacing w:val="-26"/>
          <w:sz w:val="28"/>
        </w:rPr>
        <w:t> </w:t>
      </w:r>
      <w:r>
        <w:rPr>
          <w:color w:val="26282A"/>
          <w:sz w:val="28"/>
        </w:rPr>
        <w:t>соответствую­ щего</w:t>
      </w:r>
      <w:r>
        <w:rPr>
          <w:color w:val="26282A"/>
          <w:spacing w:val="-26"/>
          <w:sz w:val="28"/>
        </w:rPr>
        <w:t> </w:t>
      </w:r>
      <w:r>
        <w:rPr>
          <w:color w:val="26282A"/>
          <w:sz w:val="28"/>
        </w:rPr>
        <w:t>профиля</w:t>
      </w:r>
      <w:r>
        <w:rPr>
          <w:color w:val="26282A"/>
          <w:spacing w:val="-18"/>
          <w:sz w:val="28"/>
        </w:rPr>
        <w:t> </w:t>
      </w:r>
      <w:r>
        <w:rPr>
          <w:color w:val="26282A"/>
          <w:sz w:val="28"/>
        </w:rPr>
        <w:t>и</w:t>
      </w:r>
      <w:r>
        <w:rPr>
          <w:color w:val="26282A"/>
          <w:spacing w:val="-28"/>
          <w:sz w:val="28"/>
        </w:rPr>
        <w:t> </w:t>
      </w:r>
      <w:r>
        <w:rPr>
          <w:color w:val="26282A"/>
          <w:sz w:val="28"/>
        </w:rPr>
        <w:t>проживает</w:t>
      </w:r>
      <w:r>
        <w:rPr>
          <w:color w:val="26282A"/>
          <w:spacing w:val="-16"/>
          <w:sz w:val="28"/>
        </w:rPr>
        <w:t> </w:t>
      </w:r>
      <w:r>
        <w:rPr>
          <w:color w:val="26282A"/>
          <w:sz w:val="28"/>
        </w:rPr>
        <w:t>в</w:t>
      </w:r>
      <w:r>
        <w:rPr>
          <w:color w:val="26282A"/>
          <w:spacing w:val="-19"/>
          <w:sz w:val="28"/>
        </w:rPr>
        <w:t> </w:t>
      </w:r>
      <w:r>
        <w:rPr>
          <w:color w:val="26282A"/>
          <w:sz w:val="28"/>
        </w:rPr>
        <w:t>отдаленном</w:t>
      </w:r>
      <w:r>
        <w:rPr>
          <w:color w:val="26282A"/>
          <w:spacing w:val="-18"/>
          <w:sz w:val="28"/>
        </w:rPr>
        <w:t> </w:t>
      </w:r>
      <w:r>
        <w:rPr>
          <w:color w:val="26282A"/>
          <w:sz w:val="28"/>
        </w:rPr>
        <w:t>населенном</w:t>
      </w:r>
      <w:r>
        <w:rPr>
          <w:color w:val="26282A"/>
          <w:spacing w:val="-14"/>
          <w:sz w:val="28"/>
        </w:rPr>
        <w:t> </w:t>
      </w:r>
      <w:r>
        <w:rPr>
          <w:color w:val="26282A"/>
          <w:sz w:val="28"/>
        </w:rPr>
        <w:t>пункте,</w:t>
      </w:r>
      <w:r>
        <w:rPr>
          <w:color w:val="26282A"/>
          <w:spacing w:val="-26"/>
          <w:sz w:val="28"/>
        </w:rPr>
        <w:t> </w:t>
      </w:r>
      <w:r>
        <w:rPr>
          <w:color w:val="26282A"/>
          <w:sz w:val="28"/>
        </w:rPr>
        <w:t>такое</w:t>
      </w:r>
      <w:r>
        <w:rPr>
          <w:color w:val="26282A"/>
          <w:spacing w:val="-22"/>
          <w:sz w:val="28"/>
        </w:rPr>
        <w:t> </w:t>
      </w:r>
      <w:r>
        <w:rPr>
          <w:color w:val="26282A"/>
          <w:sz w:val="28"/>
        </w:rPr>
        <w:t>динамическое </w:t>
      </w:r>
      <w:r>
        <w:rPr>
          <w:color w:val="26282A"/>
          <w:w w:val="95"/>
          <w:sz w:val="28"/>
        </w:rPr>
        <w:t>набmодение может быть организовано с использованием телемедицинских </w:t>
      </w:r>
      <w:r>
        <w:rPr>
          <w:color w:val="26282A"/>
          <w:spacing w:val="-3"/>
          <w:w w:val="95"/>
          <w:sz w:val="28"/>
        </w:rPr>
        <w:t>техноло</w:t>
      </w:r>
      <w:r>
        <w:rPr>
          <w:color w:val="030507"/>
          <w:spacing w:val="-3"/>
          <w:w w:val="95"/>
          <w:sz w:val="28"/>
        </w:rPr>
        <w:t>­ </w:t>
      </w:r>
      <w:r>
        <w:rPr>
          <w:color w:val="26282A"/>
          <w:sz w:val="28"/>
        </w:rPr>
        <w:t>гий.</w:t>
      </w:r>
    </w:p>
    <w:p>
      <w:pPr>
        <w:spacing w:line="218" w:lineRule="auto" w:before="15"/>
        <w:ind w:left="547" w:right="436" w:firstLine="674"/>
        <w:jc w:val="both"/>
        <w:rPr>
          <w:sz w:val="28"/>
        </w:rPr>
      </w:pPr>
      <w:r>
        <w:rPr>
          <w:color w:val="26282A"/>
          <w:sz w:val="28"/>
        </w:rPr>
        <w:t>В</w:t>
      </w:r>
      <w:r>
        <w:rPr>
          <w:color w:val="26282A"/>
          <w:spacing w:val="-30"/>
          <w:sz w:val="28"/>
        </w:rPr>
        <w:t> </w:t>
      </w:r>
      <w:r>
        <w:rPr>
          <w:color w:val="26282A"/>
          <w:sz w:val="28"/>
        </w:rPr>
        <w:t>случае</w:t>
      </w:r>
      <w:r>
        <w:rPr>
          <w:color w:val="26282A"/>
          <w:spacing w:val="-29"/>
          <w:sz w:val="28"/>
        </w:rPr>
        <w:t> </w:t>
      </w:r>
      <w:r>
        <w:rPr>
          <w:color w:val="26282A"/>
          <w:sz w:val="28"/>
        </w:rPr>
        <w:t>если</w:t>
      </w:r>
      <w:r>
        <w:rPr>
          <w:color w:val="26282A"/>
          <w:spacing w:val="-24"/>
          <w:sz w:val="28"/>
        </w:rPr>
        <w:t> </w:t>
      </w:r>
      <w:r>
        <w:rPr>
          <w:color w:val="26282A"/>
          <w:sz w:val="28"/>
        </w:rPr>
        <w:t>медицинские</w:t>
      </w:r>
      <w:r>
        <w:rPr>
          <w:color w:val="26282A"/>
          <w:spacing w:val="-16"/>
          <w:sz w:val="28"/>
        </w:rPr>
        <w:t> </w:t>
      </w:r>
      <w:r>
        <w:rPr>
          <w:color w:val="26282A"/>
          <w:sz w:val="28"/>
        </w:rPr>
        <w:t>работники</w:t>
      </w:r>
      <w:r>
        <w:rPr>
          <w:color w:val="26282A"/>
          <w:spacing w:val="-17"/>
          <w:sz w:val="28"/>
        </w:rPr>
        <w:t> </w:t>
      </w:r>
      <w:r>
        <w:rPr>
          <w:color w:val="26282A"/>
          <w:sz w:val="28"/>
        </w:rPr>
        <w:t>при</w:t>
      </w:r>
      <w:r>
        <w:rPr>
          <w:color w:val="26282A"/>
          <w:spacing w:val="-27"/>
          <w:sz w:val="28"/>
        </w:rPr>
        <w:t> </w:t>
      </w:r>
      <w:r>
        <w:rPr>
          <w:color w:val="26282A"/>
          <w:sz w:val="28"/>
        </w:rPr>
        <w:t>оказании</w:t>
      </w:r>
      <w:r>
        <w:rPr>
          <w:color w:val="26282A"/>
          <w:spacing w:val="-17"/>
          <w:sz w:val="28"/>
        </w:rPr>
        <w:t> </w:t>
      </w:r>
      <w:r>
        <w:rPr>
          <w:color w:val="26282A"/>
          <w:sz w:val="28"/>
        </w:rPr>
        <w:t>участнику</w:t>
      </w:r>
      <w:r>
        <w:rPr>
          <w:color w:val="26282A"/>
          <w:spacing w:val="-23"/>
          <w:sz w:val="28"/>
        </w:rPr>
        <w:t> </w:t>
      </w:r>
      <w:r>
        <w:rPr>
          <w:color w:val="26282A"/>
          <w:sz w:val="28"/>
        </w:rPr>
        <w:t>специальной </w:t>
      </w:r>
      <w:r>
        <w:rPr>
          <w:color w:val="26282A"/>
          <w:w w:val="95"/>
          <w:sz w:val="28"/>
        </w:rPr>
        <w:t>военной операции медицинской помощи выявляют необходимость предоставления участнику специальной военной операции социальных услуг, эта информация пере­ </w:t>
      </w:r>
      <w:r>
        <w:rPr>
          <w:color w:val="26282A"/>
          <w:sz w:val="28"/>
        </w:rPr>
        <w:t>дается медицинскими работниками руководитеmо медицинской </w:t>
      </w:r>
      <w:r>
        <w:rPr>
          <w:color w:val="26282A"/>
          <w:spacing w:val="-7"/>
          <w:sz w:val="28"/>
        </w:rPr>
        <w:t>организации</w:t>
      </w:r>
      <w:r>
        <w:rPr>
          <w:color w:val="494949"/>
          <w:spacing w:val="-7"/>
          <w:sz w:val="28"/>
        </w:rPr>
        <w:t>,</w:t>
      </w:r>
      <w:r>
        <w:rPr>
          <w:color w:val="494949"/>
          <w:spacing w:val="-50"/>
          <w:sz w:val="28"/>
        </w:rPr>
        <w:t> </w:t>
      </w:r>
      <w:r>
        <w:rPr>
          <w:color w:val="26282A"/>
          <w:sz w:val="28"/>
        </w:rPr>
        <w:t>вы­ бранной</w:t>
      </w:r>
      <w:r>
        <w:rPr>
          <w:color w:val="26282A"/>
          <w:spacing w:val="-12"/>
          <w:sz w:val="28"/>
        </w:rPr>
        <w:t> </w:t>
      </w:r>
      <w:r>
        <w:rPr>
          <w:color w:val="26282A"/>
          <w:sz w:val="28"/>
        </w:rPr>
        <w:t>участнико</w:t>
      </w:r>
      <w:r>
        <w:rPr>
          <w:color w:val="26282A"/>
          <w:spacing w:val="-6"/>
          <w:sz w:val="28"/>
        </w:rPr>
        <w:t> </w:t>
      </w:r>
      <w:r>
        <w:rPr>
          <w:color w:val="26282A"/>
          <w:sz w:val="28"/>
        </w:rPr>
        <w:t>специальной</w:t>
      </w:r>
      <w:r>
        <w:rPr>
          <w:color w:val="26282A"/>
          <w:spacing w:val="-2"/>
          <w:sz w:val="28"/>
        </w:rPr>
        <w:t> </w:t>
      </w:r>
      <w:r>
        <w:rPr>
          <w:color w:val="26282A"/>
          <w:sz w:val="28"/>
        </w:rPr>
        <w:t>военной</w:t>
      </w:r>
      <w:r>
        <w:rPr>
          <w:color w:val="26282A"/>
          <w:spacing w:val="-7"/>
          <w:sz w:val="28"/>
        </w:rPr>
        <w:t> </w:t>
      </w:r>
      <w:r>
        <w:rPr>
          <w:color w:val="26282A"/>
          <w:sz w:val="28"/>
        </w:rPr>
        <w:t>операции</w:t>
      </w:r>
      <w:r>
        <w:rPr>
          <w:color w:val="26282A"/>
          <w:spacing w:val="-7"/>
          <w:sz w:val="28"/>
        </w:rPr>
        <w:t> </w:t>
      </w:r>
      <w:r>
        <w:rPr>
          <w:color w:val="26282A"/>
          <w:sz w:val="28"/>
        </w:rPr>
        <w:t>для</w:t>
      </w:r>
      <w:r>
        <w:rPr>
          <w:color w:val="26282A"/>
          <w:spacing w:val="-23"/>
          <w:sz w:val="28"/>
        </w:rPr>
        <w:t> </w:t>
      </w:r>
      <w:r>
        <w:rPr>
          <w:color w:val="26282A"/>
          <w:sz w:val="28"/>
        </w:rPr>
        <w:t>получения</w:t>
      </w:r>
      <w:r>
        <w:rPr>
          <w:color w:val="26282A"/>
          <w:spacing w:val="-1"/>
          <w:sz w:val="28"/>
        </w:rPr>
        <w:t> </w:t>
      </w:r>
      <w:r>
        <w:rPr>
          <w:color w:val="26282A"/>
          <w:sz w:val="28"/>
        </w:rPr>
        <w:t>первичной</w:t>
      </w:r>
      <w:r>
        <w:rPr>
          <w:color w:val="26282A"/>
          <w:spacing w:val="-10"/>
          <w:sz w:val="28"/>
        </w:rPr>
        <w:t> </w:t>
      </w:r>
      <w:r>
        <w:rPr>
          <w:color w:val="26282A"/>
          <w:spacing w:val="-9"/>
          <w:sz w:val="28"/>
        </w:rPr>
        <w:t>ме</w:t>
      </w:r>
      <w:r>
        <w:rPr>
          <w:color w:val="030507"/>
          <w:spacing w:val="-9"/>
          <w:sz w:val="28"/>
        </w:rPr>
        <w:t>­ </w:t>
      </w:r>
      <w:r>
        <w:rPr>
          <w:color w:val="26282A"/>
          <w:w w:val="95"/>
          <w:sz w:val="28"/>
        </w:rPr>
        <w:t>дико-санитарной помощи, который направляет ее руководитеmо Министерства тру­ </w:t>
      </w:r>
      <w:r>
        <w:rPr>
          <w:color w:val="26282A"/>
          <w:sz w:val="28"/>
        </w:rPr>
        <w:t>да,</w:t>
      </w:r>
      <w:r>
        <w:rPr>
          <w:color w:val="26282A"/>
          <w:spacing w:val="-19"/>
          <w:sz w:val="28"/>
        </w:rPr>
        <w:t> </w:t>
      </w:r>
      <w:r>
        <w:rPr>
          <w:color w:val="26282A"/>
          <w:sz w:val="28"/>
        </w:rPr>
        <w:t>занятости</w:t>
      </w:r>
      <w:r>
        <w:rPr>
          <w:color w:val="26282A"/>
          <w:spacing w:val="6"/>
          <w:sz w:val="28"/>
        </w:rPr>
        <w:t> </w:t>
      </w:r>
      <w:r>
        <w:rPr>
          <w:color w:val="26282A"/>
          <w:sz w:val="28"/>
        </w:rPr>
        <w:t>и</w:t>
      </w:r>
      <w:r>
        <w:rPr>
          <w:color w:val="26282A"/>
          <w:spacing w:val="-30"/>
          <w:sz w:val="28"/>
        </w:rPr>
        <w:t> </w:t>
      </w:r>
      <w:r>
        <w:rPr>
          <w:color w:val="26282A"/>
          <w:sz w:val="28"/>
        </w:rPr>
        <w:t>социальной</w:t>
      </w:r>
      <w:r>
        <w:rPr>
          <w:color w:val="26282A"/>
          <w:spacing w:val="-5"/>
          <w:sz w:val="28"/>
        </w:rPr>
        <w:t> </w:t>
      </w:r>
      <w:r>
        <w:rPr>
          <w:color w:val="26282A"/>
          <w:sz w:val="28"/>
        </w:rPr>
        <w:t>защиты</w:t>
      </w:r>
      <w:r>
        <w:rPr>
          <w:color w:val="26282A"/>
          <w:spacing w:val="-13"/>
          <w:sz w:val="28"/>
        </w:rPr>
        <w:t> </w:t>
      </w:r>
      <w:r>
        <w:rPr>
          <w:color w:val="26282A"/>
          <w:sz w:val="28"/>
        </w:rPr>
        <w:t>Республики</w:t>
      </w:r>
      <w:r>
        <w:rPr>
          <w:color w:val="26282A"/>
          <w:spacing w:val="-4"/>
          <w:sz w:val="28"/>
        </w:rPr>
        <w:t> </w:t>
      </w:r>
      <w:r>
        <w:rPr>
          <w:color w:val="26282A"/>
          <w:spacing w:val="-7"/>
          <w:sz w:val="28"/>
        </w:rPr>
        <w:t>Татарстан</w:t>
      </w:r>
      <w:r>
        <w:rPr>
          <w:color w:val="030507"/>
          <w:spacing w:val="-7"/>
          <w:sz w:val="28"/>
        </w:rPr>
        <w:t>.</w:t>
      </w:r>
    </w:p>
    <w:p>
      <w:pPr>
        <w:spacing w:line="216" w:lineRule="auto" w:before="0"/>
        <w:ind w:left="549" w:right="428" w:firstLine="662"/>
        <w:jc w:val="both"/>
        <w:rPr>
          <w:sz w:val="28"/>
        </w:rPr>
      </w:pPr>
      <w:r>
        <w:rPr>
          <w:color w:val="26282A"/>
          <w:w w:val="95"/>
          <w:sz w:val="28"/>
        </w:rPr>
        <w:t>После получения указанной информации руководитель Министерства труда, </w:t>
      </w:r>
      <w:r>
        <w:rPr>
          <w:color w:val="26282A"/>
          <w:sz w:val="28"/>
        </w:rPr>
        <w:t>занятости</w:t>
      </w:r>
      <w:r>
        <w:rPr>
          <w:color w:val="26282A"/>
          <w:spacing w:val="-35"/>
          <w:sz w:val="28"/>
        </w:rPr>
        <w:t> </w:t>
      </w:r>
      <w:r>
        <w:rPr>
          <w:color w:val="26282A"/>
          <w:sz w:val="28"/>
        </w:rPr>
        <w:t>и</w:t>
      </w:r>
      <w:r>
        <w:rPr>
          <w:color w:val="26282A"/>
          <w:spacing w:val="-37"/>
          <w:sz w:val="28"/>
        </w:rPr>
        <w:t> </w:t>
      </w:r>
      <w:r>
        <w:rPr>
          <w:color w:val="26282A"/>
          <w:sz w:val="28"/>
        </w:rPr>
        <w:t>социальной</w:t>
      </w:r>
      <w:r>
        <w:rPr>
          <w:color w:val="26282A"/>
          <w:spacing w:val="-31"/>
          <w:sz w:val="28"/>
        </w:rPr>
        <w:t> </w:t>
      </w:r>
      <w:r>
        <w:rPr>
          <w:color w:val="26282A"/>
          <w:sz w:val="28"/>
        </w:rPr>
        <w:t>защиты</w:t>
      </w:r>
      <w:r>
        <w:rPr>
          <w:color w:val="26282A"/>
          <w:spacing w:val="-34"/>
          <w:sz w:val="28"/>
        </w:rPr>
        <w:t> </w:t>
      </w:r>
      <w:r>
        <w:rPr>
          <w:color w:val="26282A"/>
          <w:sz w:val="28"/>
        </w:rPr>
        <w:t>Республики</w:t>
      </w:r>
      <w:r>
        <w:rPr>
          <w:color w:val="26282A"/>
          <w:spacing w:val="-32"/>
          <w:sz w:val="28"/>
        </w:rPr>
        <w:t> </w:t>
      </w:r>
      <w:r>
        <w:rPr>
          <w:color w:val="26282A"/>
          <w:sz w:val="28"/>
        </w:rPr>
        <w:t>Татарстан</w:t>
      </w:r>
      <w:r>
        <w:rPr>
          <w:color w:val="26282A"/>
          <w:spacing w:val="-30"/>
          <w:sz w:val="28"/>
        </w:rPr>
        <w:t> </w:t>
      </w:r>
      <w:r>
        <w:rPr>
          <w:color w:val="26282A"/>
          <w:sz w:val="28"/>
        </w:rPr>
        <w:t>организует</w:t>
      </w:r>
      <w:r>
        <w:rPr>
          <w:color w:val="26282A"/>
          <w:spacing w:val="-33"/>
          <w:sz w:val="28"/>
        </w:rPr>
        <w:t> </w:t>
      </w:r>
      <w:r>
        <w:rPr>
          <w:color w:val="26282A"/>
          <w:sz w:val="28"/>
        </w:rPr>
        <w:t>предоставление участнику специальной военной операции необходимых ему социальных услуг</w:t>
      </w:r>
      <w:r>
        <w:rPr>
          <w:color w:val="26282A"/>
          <w:spacing w:val="-38"/>
          <w:sz w:val="28"/>
        </w:rPr>
        <w:t> </w:t>
      </w:r>
      <w:r>
        <w:rPr>
          <w:color w:val="26282A"/>
          <w:sz w:val="28"/>
        </w:rPr>
        <w:t>в </w:t>
      </w:r>
      <w:r>
        <w:rPr>
          <w:color w:val="26282A"/>
          <w:spacing w:val="-11"/>
          <w:sz w:val="28"/>
        </w:rPr>
        <w:t>порядке</w:t>
      </w:r>
      <w:r>
        <w:rPr>
          <w:color w:val="494949"/>
          <w:spacing w:val="-11"/>
          <w:sz w:val="28"/>
        </w:rPr>
        <w:t>,</w:t>
      </w:r>
      <w:r>
        <w:rPr>
          <w:color w:val="494949"/>
          <w:spacing w:val="-34"/>
          <w:sz w:val="28"/>
        </w:rPr>
        <w:t> </w:t>
      </w:r>
      <w:r>
        <w:rPr>
          <w:color w:val="26282A"/>
          <w:sz w:val="28"/>
        </w:rPr>
        <w:t>устанавливаемом</w:t>
      </w:r>
      <w:r>
        <w:rPr>
          <w:color w:val="26282A"/>
          <w:spacing w:val="-48"/>
          <w:sz w:val="28"/>
        </w:rPr>
        <w:t> </w:t>
      </w:r>
      <w:r>
        <w:rPr>
          <w:color w:val="26282A"/>
          <w:sz w:val="28"/>
        </w:rPr>
        <w:t>Министерством</w:t>
      </w:r>
      <w:r>
        <w:rPr>
          <w:color w:val="26282A"/>
          <w:spacing w:val="-27"/>
          <w:sz w:val="28"/>
        </w:rPr>
        <w:t> </w:t>
      </w:r>
      <w:r>
        <w:rPr>
          <w:color w:val="26282A"/>
          <w:sz w:val="28"/>
        </w:rPr>
        <w:t>труда</w:t>
      </w:r>
      <w:r>
        <w:rPr>
          <w:color w:val="26282A"/>
          <w:spacing w:val="-37"/>
          <w:sz w:val="28"/>
        </w:rPr>
        <w:t> </w:t>
      </w:r>
      <w:r>
        <w:rPr>
          <w:color w:val="26282A"/>
          <w:sz w:val="28"/>
        </w:rPr>
        <w:t>и</w:t>
      </w:r>
      <w:r>
        <w:rPr>
          <w:color w:val="26282A"/>
          <w:spacing w:val="-45"/>
          <w:sz w:val="28"/>
        </w:rPr>
        <w:t> </w:t>
      </w:r>
      <w:r>
        <w:rPr>
          <w:color w:val="26282A"/>
          <w:sz w:val="28"/>
        </w:rPr>
        <w:t>социальной</w:t>
      </w:r>
      <w:r>
        <w:rPr>
          <w:color w:val="26282A"/>
          <w:spacing w:val="-22"/>
          <w:sz w:val="28"/>
        </w:rPr>
        <w:t> </w:t>
      </w:r>
      <w:r>
        <w:rPr>
          <w:color w:val="26282A"/>
          <w:sz w:val="28"/>
        </w:rPr>
        <w:t>защиты</w:t>
      </w:r>
      <w:r>
        <w:rPr>
          <w:color w:val="26282A"/>
          <w:spacing w:val="-37"/>
          <w:sz w:val="28"/>
        </w:rPr>
        <w:t> </w:t>
      </w:r>
      <w:r>
        <w:rPr>
          <w:color w:val="26282A"/>
          <w:sz w:val="28"/>
        </w:rPr>
        <w:t>Российской </w:t>
      </w:r>
      <w:r>
        <w:rPr>
          <w:color w:val="26282A"/>
          <w:spacing w:val="-9"/>
          <w:sz w:val="28"/>
        </w:rPr>
        <w:t>Федерации</w:t>
      </w:r>
      <w:r>
        <w:rPr>
          <w:color w:val="030507"/>
          <w:spacing w:val="-9"/>
          <w:sz w:val="28"/>
        </w:rPr>
        <w:t>.</w:t>
      </w:r>
    </w:p>
    <w:p>
      <w:pPr>
        <w:spacing w:after="0" w:line="216" w:lineRule="auto"/>
        <w:jc w:val="both"/>
        <w:rPr>
          <w:sz w:val="28"/>
        </w:rPr>
        <w:sectPr>
          <w:pgSz w:w="11900" w:h="16840"/>
          <w:pgMar w:header="852" w:footer="0" w:top="1200" w:bottom="280" w:left="840" w:right="360"/>
        </w:sectPr>
      </w:pPr>
    </w:p>
    <w:p>
      <w:pPr>
        <w:pStyle w:val="BodyText"/>
        <w:spacing w:before="3"/>
        <w:jc w:val="left"/>
        <w:rPr>
          <w:sz w:val="18"/>
        </w:rPr>
      </w:pPr>
    </w:p>
    <w:p>
      <w:pPr>
        <w:pStyle w:val="BodyText"/>
        <w:spacing w:line="249" w:lineRule="auto" w:before="90"/>
        <w:ind w:left="506" w:right="509" w:firstLine="673"/>
      </w:pPr>
      <w:r>
        <w:rPr>
          <w:color w:val="262828"/>
          <w:w w:val="105"/>
        </w:rPr>
        <w:t>При</w:t>
      </w:r>
      <w:r>
        <w:rPr>
          <w:color w:val="262828"/>
          <w:spacing w:val="-32"/>
          <w:w w:val="105"/>
        </w:rPr>
        <w:t> </w:t>
      </w:r>
      <w:r>
        <w:rPr>
          <w:color w:val="262828"/>
          <w:w w:val="105"/>
        </w:rPr>
        <w:t>оказании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социальных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услуг</w:t>
      </w:r>
      <w:r>
        <w:rPr>
          <w:color w:val="262828"/>
          <w:spacing w:val="-29"/>
          <w:w w:val="105"/>
        </w:rPr>
        <w:t> </w:t>
      </w:r>
      <w:r>
        <w:rPr>
          <w:color w:val="262828"/>
          <w:w w:val="105"/>
        </w:rPr>
        <w:t>руководитель</w:t>
      </w:r>
      <w:r>
        <w:rPr>
          <w:color w:val="262828"/>
          <w:spacing w:val="-38"/>
          <w:w w:val="105"/>
        </w:rPr>
        <w:t> </w:t>
      </w:r>
      <w:r>
        <w:rPr>
          <w:color w:val="262828"/>
          <w:w w:val="105"/>
        </w:rPr>
        <w:t>Министерства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труда,</w:t>
      </w:r>
      <w:r>
        <w:rPr>
          <w:color w:val="262828"/>
          <w:spacing w:val="-28"/>
          <w:w w:val="105"/>
        </w:rPr>
        <w:t> </w:t>
      </w:r>
      <w:r>
        <w:rPr>
          <w:color w:val="3B3D3D"/>
          <w:w w:val="105"/>
        </w:rPr>
        <w:t>занятости </w:t>
      </w:r>
      <w:r>
        <w:rPr>
          <w:color w:val="262828"/>
          <w:w w:val="105"/>
        </w:rPr>
        <w:t>и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социальной</w:t>
      </w:r>
      <w:r>
        <w:rPr>
          <w:color w:val="262828"/>
          <w:spacing w:val="-3"/>
          <w:w w:val="105"/>
        </w:rPr>
        <w:t> </w:t>
      </w:r>
      <w:r>
        <w:rPr>
          <w:color w:val="262828"/>
          <w:w w:val="105"/>
        </w:rPr>
        <w:t>защиты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Республики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Татарстан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также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информирует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руководителя</w:t>
      </w:r>
      <w:r>
        <w:rPr>
          <w:color w:val="262828"/>
          <w:spacing w:val="1"/>
          <w:w w:val="105"/>
        </w:rPr>
        <w:t> </w:t>
      </w:r>
      <w:r>
        <w:rPr>
          <w:color w:val="262828"/>
          <w:w w:val="105"/>
        </w:rPr>
        <w:t>ме­ дицинской</w:t>
      </w:r>
      <w:r>
        <w:rPr>
          <w:color w:val="262828"/>
          <w:spacing w:val="-24"/>
          <w:w w:val="105"/>
        </w:rPr>
        <w:t> </w:t>
      </w:r>
      <w:r>
        <w:rPr>
          <w:color w:val="262828"/>
          <w:spacing w:val="-3"/>
          <w:w w:val="105"/>
        </w:rPr>
        <w:t>о</w:t>
      </w:r>
      <w:r>
        <w:rPr>
          <w:color w:val="0A0A0C"/>
          <w:spacing w:val="-3"/>
          <w:w w:val="105"/>
        </w:rPr>
        <w:t>р</w:t>
      </w:r>
      <w:r>
        <w:rPr>
          <w:color w:val="262828"/>
          <w:spacing w:val="-3"/>
          <w:w w:val="105"/>
        </w:rPr>
        <w:t>ганизации,</w:t>
      </w:r>
      <w:r>
        <w:rPr>
          <w:color w:val="262828"/>
          <w:spacing w:val="-37"/>
          <w:w w:val="105"/>
        </w:rPr>
        <w:t> </w:t>
      </w:r>
      <w:r>
        <w:rPr>
          <w:color w:val="262828"/>
          <w:w w:val="105"/>
        </w:rPr>
        <w:t>выбранной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участником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специальной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военной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операции</w:t>
      </w:r>
      <w:r>
        <w:rPr>
          <w:color w:val="262828"/>
          <w:spacing w:val="-31"/>
          <w:w w:val="105"/>
        </w:rPr>
        <w:t> </w:t>
      </w:r>
      <w:r>
        <w:rPr>
          <w:color w:val="262828"/>
          <w:w w:val="105"/>
        </w:rPr>
        <w:t>для получения  первичной  </w:t>
      </w:r>
      <w:r>
        <w:rPr>
          <w:color w:val="262828"/>
          <w:spacing w:val="-5"/>
          <w:w w:val="105"/>
        </w:rPr>
        <w:t>медико</w:t>
      </w:r>
      <w:r>
        <w:rPr>
          <w:color w:val="0A0A0C"/>
          <w:spacing w:val="-5"/>
          <w:w w:val="105"/>
        </w:rPr>
        <w:t>-</w:t>
      </w:r>
      <w:r>
        <w:rPr>
          <w:color w:val="262828"/>
          <w:spacing w:val="-5"/>
          <w:w w:val="105"/>
        </w:rPr>
        <w:t>санитарной  </w:t>
      </w:r>
      <w:r>
        <w:rPr>
          <w:color w:val="262828"/>
          <w:w w:val="105"/>
        </w:rPr>
        <w:t>помощи,  о  выявленной  потребности в</w:t>
      </w:r>
      <w:r>
        <w:rPr>
          <w:color w:val="262828"/>
          <w:spacing w:val="-29"/>
          <w:w w:val="105"/>
        </w:rPr>
        <w:t> </w:t>
      </w:r>
      <w:r>
        <w:rPr>
          <w:color w:val="262828"/>
          <w:w w:val="105"/>
        </w:rPr>
        <w:t>предоставлении</w:t>
      </w:r>
      <w:r>
        <w:rPr>
          <w:color w:val="262828"/>
          <w:spacing w:val="-49"/>
          <w:w w:val="105"/>
        </w:rPr>
        <w:t> </w:t>
      </w:r>
      <w:r>
        <w:rPr>
          <w:color w:val="262828"/>
          <w:w w:val="105"/>
        </w:rPr>
        <w:t>участнику</w:t>
      </w:r>
      <w:r>
        <w:rPr>
          <w:color w:val="262828"/>
          <w:spacing w:val="-27"/>
          <w:w w:val="105"/>
        </w:rPr>
        <w:t> </w:t>
      </w:r>
      <w:r>
        <w:rPr>
          <w:color w:val="262828"/>
          <w:w w:val="105"/>
        </w:rPr>
        <w:t>специальной</w:t>
      </w:r>
      <w:r>
        <w:rPr>
          <w:color w:val="262828"/>
          <w:spacing w:val="-29"/>
          <w:w w:val="105"/>
        </w:rPr>
        <w:t> </w:t>
      </w:r>
      <w:r>
        <w:rPr>
          <w:color w:val="262828"/>
          <w:w w:val="105"/>
        </w:rPr>
        <w:t>военной</w:t>
      </w:r>
      <w:r>
        <w:rPr>
          <w:color w:val="262828"/>
          <w:spacing w:val="-34"/>
          <w:w w:val="105"/>
        </w:rPr>
        <w:t> </w:t>
      </w:r>
      <w:r>
        <w:rPr>
          <w:color w:val="262828"/>
          <w:w w:val="105"/>
        </w:rPr>
        <w:t>операции</w:t>
      </w:r>
      <w:r>
        <w:rPr>
          <w:color w:val="262828"/>
          <w:spacing w:val="-38"/>
          <w:w w:val="105"/>
        </w:rPr>
        <w:t> </w:t>
      </w:r>
      <w:r>
        <w:rPr>
          <w:color w:val="262828"/>
          <w:w w:val="105"/>
        </w:rPr>
        <w:t>медицинской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помощи.</w:t>
      </w:r>
    </w:p>
    <w:p>
      <w:pPr>
        <w:pStyle w:val="BodyText"/>
        <w:spacing w:line="252" w:lineRule="auto" w:before="3"/>
        <w:ind w:left="513" w:right="489" w:firstLine="666"/>
      </w:pPr>
      <w:r>
        <w:rPr>
          <w:color w:val="262828"/>
          <w:w w:val="105"/>
        </w:rPr>
        <w:t>При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наличии</w:t>
      </w:r>
      <w:r>
        <w:rPr>
          <w:color w:val="262828"/>
          <w:spacing w:val="-1"/>
          <w:w w:val="105"/>
        </w:rPr>
        <w:t> </w:t>
      </w:r>
      <w:r>
        <w:rPr>
          <w:color w:val="262828"/>
          <w:w w:val="105"/>
        </w:rPr>
        <w:t>показаний</w:t>
      </w:r>
      <w:r>
        <w:rPr>
          <w:color w:val="262828"/>
          <w:spacing w:val="-3"/>
          <w:w w:val="105"/>
        </w:rPr>
        <w:t> </w:t>
      </w:r>
      <w:r>
        <w:rPr>
          <w:color w:val="262828"/>
          <w:w w:val="105"/>
        </w:rPr>
        <w:t>специализированная,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4"/>
          <w:w w:val="105"/>
        </w:rPr>
        <w:t> </w:t>
      </w:r>
      <w:r>
        <w:rPr>
          <w:color w:val="262828"/>
          <w:w w:val="105"/>
        </w:rPr>
        <w:t>том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числе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высокотехнолоrnч­ ная, медицинская помощь предоставляется участнику специальной военной</w:t>
      </w:r>
      <w:r>
        <w:rPr>
          <w:color w:val="262828"/>
          <w:spacing w:val="-44"/>
          <w:w w:val="105"/>
        </w:rPr>
        <w:t> </w:t>
      </w:r>
      <w:r>
        <w:rPr>
          <w:color w:val="262828"/>
          <w:w w:val="105"/>
        </w:rPr>
        <w:t>опера­ ции во внеочередном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порядке.</w:t>
      </w:r>
    </w:p>
    <w:p>
      <w:pPr>
        <w:pStyle w:val="BodyText"/>
        <w:spacing w:line="249" w:lineRule="auto"/>
        <w:ind w:left="510" w:right="490" w:firstLine="670"/>
      </w:pPr>
      <w:r>
        <w:rPr>
          <w:color w:val="262828"/>
          <w:w w:val="105"/>
        </w:rPr>
        <w:t>Медицинская реабилитация предоставляется участникам специальной воен</w:t>
      </w:r>
      <w:r>
        <w:rPr>
          <w:color w:val="0A0A0C"/>
          <w:w w:val="105"/>
        </w:rPr>
        <w:t>­ </w:t>
      </w:r>
      <w:r>
        <w:rPr>
          <w:color w:val="262828"/>
          <w:w w:val="105"/>
        </w:rPr>
        <w:t>ной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операции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также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во</w:t>
      </w:r>
      <w:r>
        <w:rPr>
          <w:color w:val="262828"/>
          <w:spacing w:val="-3"/>
          <w:w w:val="105"/>
        </w:rPr>
        <w:t> </w:t>
      </w:r>
      <w:r>
        <w:rPr>
          <w:color w:val="262828"/>
          <w:w w:val="105"/>
        </w:rPr>
        <w:t>внеочередном</w:t>
      </w:r>
      <w:r>
        <w:rPr>
          <w:color w:val="262828"/>
          <w:spacing w:val="2"/>
          <w:w w:val="105"/>
        </w:rPr>
        <w:t> </w:t>
      </w:r>
      <w:r>
        <w:rPr>
          <w:color w:val="262828"/>
          <w:w w:val="105"/>
        </w:rPr>
        <w:t>порядке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соответствии</w:t>
      </w:r>
      <w:r>
        <w:rPr>
          <w:color w:val="262828"/>
          <w:spacing w:val="-3"/>
          <w:w w:val="105"/>
        </w:rPr>
        <w:t> </w:t>
      </w:r>
      <w:r>
        <w:rPr>
          <w:color w:val="262828"/>
          <w:w w:val="105"/>
        </w:rPr>
        <w:t>с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положениями,</w:t>
      </w:r>
      <w:r>
        <w:rPr>
          <w:color w:val="262828"/>
          <w:spacing w:val="-7"/>
          <w:w w:val="105"/>
        </w:rPr>
        <w:t> </w:t>
      </w:r>
      <w:r>
        <w:rPr>
          <w:color w:val="262828"/>
          <w:spacing w:val="-10"/>
          <w:w w:val="105"/>
        </w:rPr>
        <w:t>уста</w:t>
      </w:r>
      <w:r>
        <w:rPr>
          <w:color w:val="0A0A0C"/>
          <w:spacing w:val="-10"/>
          <w:w w:val="105"/>
        </w:rPr>
        <w:t>­ </w:t>
      </w:r>
      <w:r>
        <w:rPr>
          <w:color w:val="262828"/>
          <w:w w:val="105"/>
        </w:rPr>
        <w:t>новленными Программой, в том числе в амбулаторных условиях и на дому. При оказании медицинской реабилитации на дому на период лечения пациенту предо</w:t>
      </w:r>
      <w:r>
        <w:rPr>
          <w:color w:val="0A0A0C"/>
          <w:w w:val="105"/>
        </w:rPr>
        <w:t>­ </w:t>
      </w:r>
      <w:r>
        <w:rPr>
          <w:color w:val="262828"/>
          <w:w w:val="105"/>
        </w:rPr>
        <w:t>ставляются медицинские изделия:, предназначенные для восстановления функций органов и систем, в соответствии с клиническими рекомендациями по </w:t>
      </w:r>
      <w:r>
        <w:rPr>
          <w:color w:val="262828"/>
          <w:spacing w:val="-10"/>
          <w:w w:val="105"/>
        </w:rPr>
        <w:t>соответству</w:t>
      </w:r>
      <w:r>
        <w:rPr>
          <w:color w:val="0A0A0C"/>
          <w:spacing w:val="-10"/>
          <w:w w:val="105"/>
        </w:rPr>
        <w:t>­ </w:t>
      </w:r>
      <w:r>
        <w:rPr>
          <w:color w:val="262828"/>
          <w:w w:val="105"/>
        </w:rPr>
        <w:t>ющему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заболеванmо</w:t>
      </w:r>
      <w:r>
        <w:rPr>
          <w:color w:val="0A0A0C"/>
          <w:w w:val="105"/>
        </w:rPr>
        <w:t>.</w:t>
      </w:r>
      <w:r>
        <w:rPr>
          <w:color w:val="0A0A0C"/>
          <w:spacing w:val="-14"/>
          <w:w w:val="105"/>
        </w:rPr>
        <w:t> </w:t>
      </w:r>
      <w:r>
        <w:rPr>
          <w:color w:val="262828"/>
          <w:w w:val="105"/>
        </w:rPr>
        <w:t>Медицинская</w:t>
      </w:r>
      <w:r>
        <w:rPr>
          <w:color w:val="262828"/>
          <w:spacing w:val="3"/>
          <w:w w:val="105"/>
        </w:rPr>
        <w:t> </w:t>
      </w:r>
      <w:r>
        <w:rPr>
          <w:color w:val="262828"/>
          <w:w w:val="105"/>
        </w:rPr>
        <w:t>реабилитация,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предоставляемая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участнику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спе­ циальной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военной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операции,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при</w:t>
      </w:r>
      <w:r>
        <w:rPr>
          <w:color w:val="262828"/>
          <w:spacing w:val="-29"/>
          <w:w w:val="105"/>
        </w:rPr>
        <w:t> </w:t>
      </w:r>
      <w:r>
        <w:rPr>
          <w:color w:val="262828"/>
          <w:w w:val="105"/>
        </w:rPr>
        <w:t>наличии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медицинских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показаний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может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вкmочать продолжительную</w:t>
      </w:r>
      <w:r>
        <w:rPr>
          <w:color w:val="262828"/>
          <w:spacing w:val="-29"/>
          <w:w w:val="105"/>
        </w:rPr>
        <w:t> </w:t>
      </w:r>
      <w:r>
        <w:rPr>
          <w:color w:val="262828"/>
          <w:w w:val="105"/>
        </w:rPr>
        <w:t>медицинскую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реабилитацию</w:t>
      </w:r>
      <w:r>
        <w:rPr>
          <w:color w:val="262828"/>
          <w:spacing w:val="1"/>
          <w:w w:val="105"/>
        </w:rPr>
        <w:t> </w:t>
      </w:r>
      <w:r>
        <w:rPr>
          <w:color w:val="262828"/>
          <w:w w:val="105"/>
        </w:rPr>
        <w:t>(длительностью</w:t>
      </w:r>
      <w:r>
        <w:rPr>
          <w:color w:val="262828"/>
          <w:spacing w:val="-36"/>
          <w:w w:val="105"/>
        </w:rPr>
        <w:t> </w:t>
      </w:r>
      <w:r>
        <w:rPr>
          <w:color w:val="262828"/>
          <w:w w:val="105"/>
        </w:rPr>
        <w:t>30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суrок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25"/>
          <w:w w:val="105"/>
        </w:rPr>
        <w:t> </w:t>
      </w:r>
      <w:r>
        <w:rPr>
          <w:color w:val="262828"/>
          <w:spacing w:val="-11"/>
          <w:w w:val="105"/>
        </w:rPr>
        <w:t>более)</w:t>
      </w:r>
      <w:r>
        <w:rPr>
          <w:color w:val="0A0A0C"/>
          <w:spacing w:val="-11"/>
          <w:w w:val="105"/>
        </w:rPr>
        <w:t>.</w:t>
      </w:r>
    </w:p>
    <w:p>
      <w:pPr>
        <w:pStyle w:val="BodyText"/>
        <w:spacing w:line="249" w:lineRule="auto" w:before="2"/>
        <w:ind w:left="510" w:right="474" w:firstLine="670"/>
      </w:pPr>
      <w:r>
        <w:rPr>
          <w:color w:val="262828"/>
          <w:w w:val="105"/>
        </w:rPr>
        <w:t>В случае если участник специальной военной операции признается </w:t>
      </w:r>
      <w:r>
        <w:rPr>
          <w:color w:val="262828"/>
          <w:spacing w:val="-7"/>
          <w:w w:val="105"/>
        </w:rPr>
        <w:t>медицин</w:t>
      </w:r>
      <w:r>
        <w:rPr>
          <w:color w:val="0A0A0C"/>
          <w:spacing w:val="-7"/>
          <w:w w:val="105"/>
        </w:rPr>
        <w:t>­ </w:t>
      </w:r>
      <w:r>
        <w:rPr>
          <w:color w:val="262828"/>
          <w:w w:val="105"/>
        </w:rPr>
        <w:t>ской организацией нуждающимся в оказании паллиативной медицинской помощи, такая помощь предоставляется ему во внеочередном порядке в соответствии с по</w:t>
      </w:r>
      <w:r>
        <w:rPr>
          <w:color w:val="0A0A0C"/>
          <w:w w:val="105"/>
        </w:rPr>
        <w:t>­ </w:t>
      </w:r>
      <w:r>
        <w:rPr>
          <w:color w:val="262828"/>
          <w:w w:val="105"/>
        </w:rPr>
        <w:t>ложениями, установленными Программой. При организации паллиативной меди­ цинской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помощи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на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дому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за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участником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специальной</w:t>
      </w:r>
      <w:r>
        <w:rPr>
          <w:color w:val="262828"/>
          <w:spacing w:val="-8"/>
          <w:w w:val="105"/>
        </w:rPr>
        <w:t> </w:t>
      </w:r>
      <w:r>
        <w:rPr>
          <w:color w:val="262828"/>
          <w:w w:val="105"/>
        </w:rPr>
        <w:t>военной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операции</w:t>
      </w:r>
      <w:r>
        <w:rPr>
          <w:color w:val="262828"/>
          <w:spacing w:val="-13"/>
          <w:w w:val="105"/>
        </w:rPr>
        <w:t> </w:t>
      </w:r>
      <w:r>
        <w:rPr>
          <w:color w:val="3B3D3D"/>
          <w:spacing w:val="-8"/>
          <w:w w:val="105"/>
        </w:rPr>
        <w:t>закрепляет</w:t>
      </w:r>
      <w:r>
        <w:rPr>
          <w:color w:val="0A0A0C"/>
          <w:spacing w:val="-8"/>
          <w:w w:val="105"/>
        </w:rPr>
        <w:t>­ </w:t>
      </w:r>
      <w:r>
        <w:rPr>
          <w:color w:val="262828"/>
          <w:w w:val="105"/>
        </w:rPr>
        <w:t>ся выездная паллиативная бригада, осуществляющая выезд к такому пациенту на </w:t>
      </w:r>
      <w:r>
        <w:rPr>
          <w:color w:val="3B3D3D"/>
          <w:w w:val="105"/>
        </w:rPr>
        <w:t>дом</w:t>
      </w:r>
      <w:r>
        <w:rPr>
          <w:color w:val="3B3D3D"/>
          <w:spacing w:val="-25"/>
          <w:w w:val="105"/>
        </w:rPr>
        <w:t> </w:t>
      </w:r>
      <w:r>
        <w:rPr>
          <w:color w:val="262828"/>
          <w:w w:val="105"/>
        </w:rPr>
        <w:t>с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частотой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не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реже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одного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раза</w:t>
      </w:r>
      <w:r>
        <w:rPr>
          <w:color w:val="262828"/>
          <w:spacing w:val="-23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неделю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2"/>
          <w:w w:val="105"/>
        </w:rPr>
        <w:t> </w:t>
      </w:r>
      <w:r>
        <w:rPr>
          <w:color w:val="262828"/>
          <w:w w:val="105"/>
        </w:rPr>
        <w:t>по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медицинским</w:t>
      </w:r>
      <w:r>
        <w:rPr>
          <w:color w:val="262828"/>
          <w:spacing w:val="8"/>
          <w:w w:val="105"/>
        </w:rPr>
        <w:t> </w:t>
      </w:r>
      <w:r>
        <w:rPr>
          <w:color w:val="262828"/>
          <w:w w:val="105"/>
        </w:rPr>
        <w:t>показаниям.</w:t>
      </w:r>
    </w:p>
    <w:p>
      <w:pPr>
        <w:pStyle w:val="BodyText"/>
        <w:spacing w:line="249" w:lineRule="auto" w:before="8"/>
        <w:ind w:left="519" w:right="459" w:firstLine="661"/>
      </w:pPr>
      <w:r>
        <w:rPr>
          <w:color w:val="262828"/>
          <w:w w:val="105"/>
        </w:rPr>
        <w:t>Медицинские организации и их подразделения при наличии показаний обес</w:t>
      </w:r>
      <w:r>
        <w:rPr>
          <w:color w:val="0A0A0C"/>
          <w:w w:val="105"/>
        </w:rPr>
        <w:t>­ </w:t>
      </w:r>
      <w:r>
        <w:rPr>
          <w:color w:val="262828"/>
          <w:w w:val="105"/>
        </w:rPr>
        <w:t>печивают участника специальной военной операции медицинскими изделиями, предназначенными</w:t>
      </w:r>
      <w:r>
        <w:rPr>
          <w:color w:val="262828"/>
          <w:spacing w:val="-35"/>
          <w:w w:val="105"/>
        </w:rPr>
        <w:t> </w:t>
      </w:r>
      <w:r>
        <w:rPr>
          <w:color w:val="262828"/>
          <w:w w:val="105"/>
        </w:rPr>
        <w:t>для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поддержания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функций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органов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систем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организма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человека </w:t>
      </w:r>
      <w:r>
        <w:rPr>
          <w:rFonts w:ascii="Arial" w:hAnsi="Arial"/>
          <w:color w:val="262828"/>
          <w:w w:val="105"/>
          <w:sz w:val="23"/>
        </w:rPr>
        <w:t>для </w:t>
      </w:r>
      <w:r>
        <w:rPr>
          <w:color w:val="262828"/>
          <w:w w:val="105"/>
        </w:rPr>
        <w:t>использования на </w:t>
      </w:r>
      <w:r>
        <w:rPr>
          <w:color w:val="3B3D3D"/>
          <w:w w:val="105"/>
        </w:rPr>
        <w:t>дому, </w:t>
      </w:r>
      <w:r>
        <w:rPr>
          <w:color w:val="262828"/>
          <w:w w:val="105"/>
        </w:rPr>
        <w:t>по перечню, утвержденному Министерством здраво­ охранения Российской Федерации, а также необходимыми лекарственными препа­ ратами, в том числе наркотическими лекарственными препаратами и </w:t>
      </w:r>
      <w:r>
        <w:rPr>
          <w:color w:val="262828"/>
          <w:spacing w:val="-8"/>
          <w:w w:val="105"/>
        </w:rPr>
        <w:t>психотропны</w:t>
      </w:r>
      <w:r>
        <w:rPr>
          <w:color w:val="0A0A0C"/>
          <w:spacing w:val="-8"/>
          <w:w w:val="105"/>
        </w:rPr>
        <w:t>­ </w:t>
      </w:r>
      <w:r>
        <w:rPr>
          <w:color w:val="262828"/>
          <w:w w:val="105"/>
        </w:rPr>
        <w:t>ми </w:t>
      </w:r>
      <w:r>
        <w:rPr>
          <w:color w:val="3B3D3D"/>
          <w:w w:val="105"/>
        </w:rPr>
        <w:t>лекарственными </w:t>
      </w:r>
      <w:r>
        <w:rPr>
          <w:color w:val="262828"/>
          <w:w w:val="105"/>
        </w:rPr>
        <w:t>препаратами, используемыми при посещениях на дому, и про­ дуктами лечебного (энтерального)</w:t>
      </w:r>
      <w:r>
        <w:rPr>
          <w:color w:val="262828"/>
          <w:spacing w:val="-27"/>
          <w:w w:val="105"/>
        </w:rPr>
        <w:t> </w:t>
      </w:r>
      <w:r>
        <w:rPr>
          <w:color w:val="262828"/>
          <w:w w:val="105"/>
        </w:rPr>
        <w:t>питания.</w:t>
      </w:r>
    </w:p>
    <w:p>
      <w:pPr>
        <w:pStyle w:val="BodyText"/>
        <w:spacing w:line="252" w:lineRule="auto" w:before="1"/>
        <w:ind w:left="519" w:right="461" w:firstLine="671"/>
      </w:pPr>
      <w:r>
        <w:rPr>
          <w:color w:val="262828"/>
          <w:w w:val="105"/>
        </w:rPr>
        <w:t>Участники специальной военной операции при наличии показаний получают санаторно-курортное</w:t>
      </w:r>
      <w:r>
        <w:rPr>
          <w:color w:val="262828"/>
          <w:spacing w:val="-33"/>
          <w:w w:val="105"/>
        </w:rPr>
        <w:t> </w:t>
      </w:r>
      <w:r>
        <w:rPr>
          <w:color w:val="262828"/>
          <w:w w:val="105"/>
        </w:rPr>
        <w:t>лечение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рамках</w:t>
      </w:r>
      <w:r>
        <w:rPr>
          <w:color w:val="262828"/>
          <w:spacing w:val="-30"/>
          <w:w w:val="105"/>
        </w:rPr>
        <w:t> </w:t>
      </w:r>
      <w:r>
        <w:rPr>
          <w:color w:val="262828"/>
          <w:w w:val="105"/>
        </w:rPr>
        <w:t>Программы</w:t>
      </w:r>
      <w:r>
        <w:rPr>
          <w:color w:val="262828"/>
          <w:spacing w:val="-3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приоритетном</w:t>
      </w:r>
      <w:r>
        <w:rPr>
          <w:color w:val="262828"/>
          <w:spacing w:val="-3"/>
          <w:w w:val="105"/>
        </w:rPr>
        <w:t> </w:t>
      </w:r>
      <w:r>
        <w:rPr>
          <w:color w:val="262828"/>
          <w:w w:val="105"/>
        </w:rPr>
        <w:t>порядке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вне</w:t>
      </w:r>
      <w:r>
        <w:rPr>
          <w:color w:val="262828"/>
          <w:spacing w:val="-15"/>
          <w:w w:val="105"/>
        </w:rPr>
        <w:t> </w:t>
      </w:r>
      <w:r>
        <w:rPr>
          <w:color w:val="3B3D3D"/>
          <w:w w:val="105"/>
        </w:rPr>
        <w:t>за</w:t>
      </w:r>
      <w:r>
        <w:rPr>
          <w:color w:val="0A0A0C"/>
          <w:w w:val="105"/>
        </w:rPr>
        <w:t>­ </w:t>
      </w:r>
      <w:r>
        <w:rPr>
          <w:color w:val="262828"/>
          <w:w w:val="105"/>
        </w:rPr>
        <w:t>висимости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от</w:t>
      </w:r>
      <w:r>
        <w:rPr>
          <w:color w:val="262828"/>
          <w:spacing w:val="-3"/>
          <w:w w:val="105"/>
        </w:rPr>
        <w:t> </w:t>
      </w:r>
      <w:r>
        <w:rPr>
          <w:color w:val="262828"/>
          <w:w w:val="105"/>
        </w:rPr>
        <w:t>наличия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у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них</w:t>
      </w:r>
      <w:r>
        <w:rPr>
          <w:color w:val="262828"/>
          <w:spacing w:val="-27"/>
          <w:w w:val="105"/>
        </w:rPr>
        <w:t> </w:t>
      </w:r>
      <w:r>
        <w:rPr>
          <w:color w:val="262828"/>
          <w:spacing w:val="-3"/>
          <w:w w:val="105"/>
        </w:rPr>
        <w:t>инвалидности</w:t>
      </w:r>
      <w:r>
        <w:rPr>
          <w:color w:val="0A0A0C"/>
          <w:spacing w:val="-3"/>
          <w:w w:val="105"/>
        </w:rPr>
        <w:t>.</w:t>
      </w:r>
      <w:r>
        <w:rPr>
          <w:color w:val="0A0A0C"/>
          <w:spacing w:val="-20"/>
          <w:w w:val="105"/>
        </w:rPr>
        <w:t> </w:t>
      </w:r>
      <w:r>
        <w:rPr>
          <w:color w:val="262828"/>
          <w:w w:val="105"/>
        </w:rPr>
        <w:t>При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наличии</w:t>
      </w:r>
      <w:r>
        <w:rPr>
          <w:color w:val="262828"/>
          <w:spacing w:val="-8"/>
          <w:w w:val="105"/>
        </w:rPr>
        <w:t> </w:t>
      </w:r>
      <w:r>
        <w:rPr>
          <w:color w:val="262828"/>
          <w:w w:val="105"/>
        </w:rPr>
        <w:t>показаний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к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прохождению санаторно-курортного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лечения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условиях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федеральной</w:t>
      </w:r>
      <w:r>
        <w:rPr>
          <w:color w:val="262828"/>
          <w:spacing w:val="-4"/>
          <w:w w:val="105"/>
        </w:rPr>
        <w:t> </w:t>
      </w:r>
      <w:r>
        <w:rPr>
          <w:color w:val="262828"/>
          <w:w w:val="105"/>
        </w:rPr>
        <w:t>санаторно-курортной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орга­ низации решение о выдаче путевки на санаторно-курортное лечение принимается такой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федеральной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санаторно-курортной</w:t>
      </w:r>
      <w:r>
        <w:rPr>
          <w:color w:val="262828"/>
          <w:spacing w:val="-35"/>
          <w:w w:val="105"/>
        </w:rPr>
        <w:t> </w:t>
      </w:r>
      <w:r>
        <w:rPr>
          <w:color w:val="262828"/>
          <w:w w:val="105"/>
        </w:rPr>
        <w:t>организацией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во</w:t>
      </w:r>
      <w:r>
        <w:rPr>
          <w:color w:val="262828"/>
          <w:spacing w:val="-38"/>
          <w:w w:val="105"/>
        </w:rPr>
        <w:t> </w:t>
      </w:r>
      <w:r>
        <w:rPr>
          <w:color w:val="262828"/>
          <w:w w:val="105"/>
        </w:rPr>
        <w:t>внеочередном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порядке.</w:t>
      </w:r>
    </w:p>
    <w:p>
      <w:pPr>
        <w:pStyle w:val="BodyText"/>
        <w:spacing w:line="277" w:lineRule="exact"/>
        <w:ind w:left="1189"/>
      </w:pPr>
      <w:r>
        <w:rPr>
          <w:color w:val="262828"/>
          <w:w w:val="105"/>
        </w:rPr>
        <w:t>Перечень </w:t>
      </w:r>
      <w:r>
        <w:rPr>
          <w:color w:val="262828"/>
          <w:spacing w:val="-7"/>
          <w:w w:val="105"/>
        </w:rPr>
        <w:t>санаторно</w:t>
      </w:r>
      <w:r>
        <w:rPr>
          <w:color w:val="60595D"/>
          <w:spacing w:val="-7"/>
          <w:w w:val="105"/>
        </w:rPr>
        <w:t>-</w:t>
      </w:r>
      <w:r>
        <w:rPr>
          <w:color w:val="262828"/>
          <w:spacing w:val="-7"/>
          <w:w w:val="105"/>
        </w:rPr>
        <w:t>курортных </w:t>
      </w:r>
      <w:r>
        <w:rPr>
          <w:color w:val="262828"/>
          <w:w w:val="105"/>
        </w:rPr>
        <w:t>организаций, в </w:t>
      </w:r>
      <w:r>
        <w:rPr>
          <w:color w:val="3B3D3D"/>
          <w:w w:val="105"/>
        </w:rPr>
        <w:t>которые </w:t>
      </w:r>
      <w:r>
        <w:rPr>
          <w:color w:val="262828"/>
          <w:w w:val="105"/>
        </w:rPr>
        <w:t>могуr быть</w:t>
      </w:r>
      <w:r>
        <w:rPr>
          <w:color w:val="262828"/>
          <w:spacing w:val="51"/>
          <w:w w:val="105"/>
        </w:rPr>
        <w:t> </w:t>
      </w:r>
      <w:r>
        <w:rPr>
          <w:color w:val="262828"/>
          <w:w w:val="105"/>
        </w:rPr>
        <w:t>направле­</w:t>
      </w:r>
    </w:p>
    <w:p>
      <w:pPr>
        <w:pStyle w:val="BodyText"/>
        <w:spacing w:line="244" w:lineRule="auto" w:before="5"/>
        <w:ind w:left="528" w:right="461" w:firstLine="4"/>
      </w:pPr>
      <w:r>
        <w:rPr>
          <w:color w:val="262828"/>
          <w:w w:val="105"/>
        </w:rPr>
        <w:t>ны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участники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специальной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воеююй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операции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с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учетом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состояния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их</w:t>
      </w:r>
      <w:r>
        <w:rPr>
          <w:color w:val="262828"/>
          <w:spacing w:val="-28"/>
          <w:w w:val="105"/>
        </w:rPr>
        <w:t> </w:t>
      </w:r>
      <w:r>
        <w:rPr>
          <w:color w:val="3B3D3D"/>
          <w:w w:val="105"/>
        </w:rPr>
        <w:t>здоровья,</w:t>
      </w:r>
      <w:r>
        <w:rPr>
          <w:color w:val="3B3D3D"/>
          <w:spacing w:val="-25"/>
          <w:w w:val="105"/>
        </w:rPr>
        <w:t> </w:t>
      </w:r>
      <w:r>
        <w:rPr>
          <w:color w:val="262828"/>
          <w:w w:val="105"/>
        </w:rPr>
        <w:t>уста­ навливается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соответствии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с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пунктом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12</w:t>
      </w:r>
      <w:r>
        <w:rPr>
          <w:color w:val="262828"/>
          <w:spacing w:val="-34"/>
          <w:w w:val="105"/>
        </w:rPr>
        <w:t> </w:t>
      </w:r>
      <w:r>
        <w:rPr>
          <w:color w:val="262828"/>
          <w:w w:val="105"/>
        </w:rPr>
        <w:t>постановления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Правительства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Российской Федерации от 27 </w:t>
      </w:r>
      <w:r>
        <w:rPr>
          <w:color w:val="3B3D3D"/>
          <w:w w:val="105"/>
        </w:rPr>
        <w:t>декабря </w:t>
      </w:r>
      <w:r>
        <w:rPr>
          <w:color w:val="262828"/>
          <w:w w:val="105"/>
        </w:rPr>
        <w:t>2024 </w:t>
      </w:r>
      <w:r>
        <w:rPr>
          <w:color w:val="3B3D3D"/>
          <w:w w:val="105"/>
        </w:rPr>
        <w:t>г. </w:t>
      </w:r>
      <w:r>
        <w:rPr>
          <w:rFonts w:ascii="Arial" w:hAnsi="Arial"/>
          <w:color w:val="262828"/>
          <w:w w:val="105"/>
          <w:sz w:val="25"/>
        </w:rPr>
        <w:t>№ </w:t>
      </w:r>
      <w:r>
        <w:rPr>
          <w:color w:val="262828"/>
          <w:w w:val="105"/>
        </w:rPr>
        <w:t>1940 </w:t>
      </w:r>
      <w:r>
        <w:rPr>
          <w:color w:val="3B3D3D"/>
          <w:w w:val="105"/>
        </w:rPr>
        <w:t>«О </w:t>
      </w:r>
      <w:r>
        <w:rPr>
          <w:color w:val="262828"/>
          <w:w w:val="105"/>
        </w:rPr>
        <w:t>Программе государственных гаранmй бесплатного оказания гражданам медицинской помощи на </w:t>
      </w:r>
      <w:r>
        <w:rPr>
          <w:color w:val="3B3D3D"/>
          <w:w w:val="105"/>
        </w:rPr>
        <w:t>2025 </w:t>
      </w:r>
      <w:r>
        <w:rPr>
          <w:color w:val="262828"/>
          <w:w w:val="105"/>
        </w:rPr>
        <w:t>год и на плановый период </w:t>
      </w:r>
      <w:r>
        <w:rPr>
          <w:color w:val="3B3D3D"/>
          <w:w w:val="105"/>
        </w:rPr>
        <w:t>2026 </w:t>
      </w:r>
      <w:r>
        <w:rPr>
          <w:color w:val="262828"/>
          <w:w w:val="105"/>
        </w:rPr>
        <w:t>и 2027</w:t>
      </w:r>
      <w:r>
        <w:rPr>
          <w:color w:val="262828"/>
          <w:spacing w:val="-35"/>
          <w:w w:val="105"/>
        </w:rPr>
        <w:t> </w:t>
      </w:r>
      <w:r>
        <w:rPr>
          <w:color w:val="262828"/>
          <w:w w:val="105"/>
        </w:rPr>
        <w:t>годов».</w:t>
      </w:r>
    </w:p>
    <w:p>
      <w:pPr>
        <w:spacing w:after="0" w:line="244" w:lineRule="auto"/>
        <w:sectPr>
          <w:pgSz w:w="11900" w:h="16840"/>
          <w:pgMar w:header="852" w:footer="0" w:top="1160" w:bottom="280" w:left="840" w:right="360"/>
        </w:sectPr>
      </w:pPr>
    </w:p>
    <w:p>
      <w:pPr>
        <w:pStyle w:val="BodyText"/>
        <w:spacing w:before="5"/>
        <w:jc w:val="left"/>
        <w:rPr>
          <w:sz w:val="17"/>
        </w:rPr>
      </w:pPr>
    </w:p>
    <w:p>
      <w:pPr>
        <w:pStyle w:val="BodyText"/>
        <w:spacing w:line="249" w:lineRule="auto" w:before="89"/>
        <w:ind w:left="562" w:right="467" w:firstLine="681"/>
      </w:pPr>
      <w:r>
        <w:rPr>
          <w:color w:val="262828"/>
          <w:w w:val="105"/>
        </w:rPr>
        <w:t>На</w:t>
      </w:r>
      <w:r>
        <w:rPr>
          <w:color w:val="262828"/>
          <w:spacing w:val="-30"/>
          <w:w w:val="105"/>
        </w:rPr>
        <w:t> </w:t>
      </w:r>
      <w:r>
        <w:rPr>
          <w:color w:val="262828"/>
          <w:spacing w:val="-12"/>
          <w:w w:val="105"/>
        </w:rPr>
        <w:t>все</w:t>
      </w:r>
      <w:r>
        <w:rPr>
          <w:color w:val="3F4142"/>
          <w:spacing w:val="-12"/>
          <w:w w:val="105"/>
        </w:rPr>
        <w:t>х</w:t>
      </w:r>
      <w:r>
        <w:rPr>
          <w:color w:val="3F4142"/>
          <w:spacing w:val="-21"/>
          <w:w w:val="105"/>
        </w:rPr>
        <w:t> </w:t>
      </w:r>
      <w:r>
        <w:rPr>
          <w:color w:val="3F4142"/>
          <w:w w:val="105"/>
        </w:rPr>
        <w:t>э</w:t>
      </w:r>
      <w:r>
        <w:rPr>
          <w:color w:val="262828"/>
          <w:w w:val="105"/>
        </w:rPr>
        <w:t>тапахоказания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медицинской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помощи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участник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специальной</w:t>
      </w:r>
      <w:r>
        <w:rPr>
          <w:color w:val="262828"/>
          <w:spacing w:val="-8"/>
          <w:w w:val="105"/>
        </w:rPr>
        <w:t> </w:t>
      </w:r>
      <w:r>
        <w:rPr>
          <w:color w:val="262828"/>
          <w:w w:val="105"/>
        </w:rPr>
        <w:t>военной операции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имеет</w:t>
      </w:r>
      <w:r>
        <w:rPr>
          <w:color w:val="262828"/>
          <w:spacing w:val="-29"/>
          <w:w w:val="105"/>
        </w:rPr>
        <w:t> </w:t>
      </w:r>
      <w:r>
        <w:rPr>
          <w:color w:val="262828"/>
          <w:w w:val="105"/>
        </w:rPr>
        <w:t>право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на</w:t>
      </w:r>
      <w:r>
        <w:rPr>
          <w:color w:val="262828"/>
          <w:spacing w:val="-32"/>
          <w:w w:val="105"/>
        </w:rPr>
        <w:t> </w:t>
      </w:r>
      <w:r>
        <w:rPr>
          <w:color w:val="262828"/>
          <w:w w:val="105"/>
        </w:rPr>
        <w:t>консультирование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медицинским</w:t>
      </w:r>
      <w:r>
        <w:rPr>
          <w:color w:val="262828"/>
          <w:spacing w:val="-4"/>
          <w:w w:val="105"/>
        </w:rPr>
        <w:t> </w:t>
      </w:r>
      <w:r>
        <w:rPr>
          <w:color w:val="262828"/>
          <w:w w:val="105"/>
        </w:rPr>
        <w:t>психологом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как</w:t>
      </w:r>
      <w:r>
        <w:rPr>
          <w:color w:val="262828"/>
          <w:spacing w:val="-39"/>
          <w:w w:val="105"/>
        </w:rPr>
        <w:t> </w:t>
      </w:r>
      <w:r>
        <w:rPr>
          <w:color w:val="262828"/>
          <w:w w:val="105"/>
        </w:rPr>
        <w:t>при</w:t>
      </w:r>
      <w:r>
        <w:rPr>
          <w:color w:val="262828"/>
          <w:spacing w:val="-36"/>
          <w:w w:val="105"/>
        </w:rPr>
        <w:t> </w:t>
      </w:r>
      <w:r>
        <w:rPr>
          <w:color w:val="262828"/>
          <w:spacing w:val="-4"/>
          <w:w w:val="105"/>
        </w:rPr>
        <w:t>само</w:t>
      </w:r>
      <w:r>
        <w:rPr>
          <w:color w:val="0A0A0C"/>
          <w:spacing w:val="-4"/>
          <w:w w:val="105"/>
        </w:rPr>
        <w:t>­ </w:t>
      </w:r>
      <w:r>
        <w:rPr>
          <w:color w:val="262828"/>
          <w:w w:val="105"/>
        </w:rPr>
        <w:t>стоятельном</w:t>
      </w:r>
      <w:r>
        <w:rPr>
          <w:color w:val="262828"/>
          <w:spacing w:val="3"/>
          <w:w w:val="105"/>
        </w:rPr>
        <w:t> </w:t>
      </w:r>
      <w:r>
        <w:rPr>
          <w:color w:val="262828"/>
          <w:w w:val="105"/>
        </w:rPr>
        <w:t>обращении,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так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по</w:t>
      </w:r>
      <w:r>
        <w:rPr>
          <w:color w:val="262828"/>
          <w:spacing w:val="-33"/>
          <w:w w:val="105"/>
        </w:rPr>
        <w:t> </w:t>
      </w:r>
      <w:r>
        <w:rPr>
          <w:color w:val="262828"/>
          <w:w w:val="105"/>
        </w:rPr>
        <w:t>направлению лечащего</w:t>
      </w:r>
      <w:r>
        <w:rPr>
          <w:color w:val="262828"/>
          <w:spacing w:val="3"/>
          <w:w w:val="105"/>
        </w:rPr>
        <w:t> </w:t>
      </w:r>
      <w:r>
        <w:rPr>
          <w:color w:val="262828"/>
          <w:w w:val="105"/>
        </w:rPr>
        <w:t>врача.</w:t>
      </w:r>
    </w:p>
    <w:p>
      <w:pPr>
        <w:pStyle w:val="BodyText"/>
        <w:spacing w:line="249" w:lineRule="auto" w:before="1"/>
        <w:ind w:left="567" w:right="429" w:firstLine="677"/>
      </w:pPr>
      <w:r>
        <w:rPr>
          <w:color w:val="262828"/>
          <w:w w:val="105"/>
        </w:rPr>
        <w:t>Министерством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здравоохранения</w:t>
      </w:r>
      <w:r>
        <w:rPr>
          <w:color w:val="262828"/>
          <w:spacing w:val="-43"/>
          <w:w w:val="105"/>
        </w:rPr>
        <w:t> </w:t>
      </w:r>
      <w:r>
        <w:rPr>
          <w:color w:val="262828"/>
          <w:w w:val="105"/>
        </w:rPr>
        <w:t>Российской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Федерации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организуется</w:t>
      </w:r>
      <w:r>
        <w:rPr>
          <w:color w:val="262828"/>
          <w:spacing w:val="-29"/>
          <w:w w:val="105"/>
        </w:rPr>
        <w:t> </w:t>
      </w:r>
      <w:r>
        <w:rPr>
          <w:color w:val="262828"/>
          <w:w w:val="105"/>
        </w:rPr>
        <w:t>предо</w:t>
      </w:r>
      <w:r>
        <w:rPr>
          <w:color w:val="0A0A0C"/>
          <w:w w:val="105"/>
        </w:rPr>
        <w:t>­ </w:t>
      </w:r>
      <w:r>
        <w:rPr>
          <w:color w:val="262828"/>
          <w:w w:val="105"/>
        </w:rPr>
        <w:t>ставление медицинской помощи участникам специальной военной операции, </w:t>
      </w:r>
      <w:r>
        <w:rPr>
          <w:rFonts w:ascii="Arial" w:hAnsi="Arial"/>
          <w:color w:val="262828"/>
          <w:spacing w:val="-3"/>
          <w:w w:val="105"/>
        </w:rPr>
        <w:t>нуж</w:t>
      </w:r>
      <w:r>
        <w:rPr>
          <w:rFonts w:ascii="Arial" w:hAnsi="Arial"/>
          <w:color w:val="0A0A0C"/>
          <w:spacing w:val="-3"/>
          <w:w w:val="105"/>
        </w:rPr>
        <w:t>­ </w:t>
      </w:r>
      <w:r>
        <w:rPr>
          <w:color w:val="262828"/>
          <w:w w:val="105"/>
        </w:rPr>
        <w:t>дающимся в медико-психологической,  психотерапевтической,  психиатрической и</w:t>
      </w:r>
      <w:r>
        <w:rPr>
          <w:color w:val="262828"/>
          <w:spacing w:val="-31"/>
          <w:w w:val="105"/>
        </w:rPr>
        <w:t> </w:t>
      </w:r>
      <w:r>
        <w:rPr>
          <w:color w:val="262828"/>
          <w:w w:val="105"/>
        </w:rPr>
        <w:t>(или)</w:t>
      </w:r>
      <w:r>
        <w:rPr>
          <w:color w:val="262828"/>
          <w:spacing w:val="-30"/>
          <w:w w:val="105"/>
        </w:rPr>
        <w:t> </w:t>
      </w:r>
      <w:r>
        <w:rPr>
          <w:color w:val="262828"/>
          <w:w w:val="105"/>
        </w:rPr>
        <w:t>наркологической</w:t>
      </w:r>
      <w:r>
        <w:rPr>
          <w:color w:val="262828"/>
          <w:spacing w:val="-23"/>
          <w:w w:val="105"/>
        </w:rPr>
        <w:t> </w:t>
      </w:r>
      <w:r>
        <w:rPr>
          <w:color w:val="262828"/>
          <w:w w:val="105"/>
        </w:rPr>
        <w:t>медицинской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помощи,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том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числе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на</w:t>
      </w:r>
      <w:r>
        <w:rPr>
          <w:color w:val="262828"/>
          <w:spacing w:val="-30"/>
          <w:w w:val="105"/>
        </w:rPr>
        <w:t> </w:t>
      </w:r>
      <w:r>
        <w:rPr>
          <w:color w:val="262828"/>
          <w:w w:val="105"/>
        </w:rPr>
        <w:t>базе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профильной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фе</w:t>
      </w:r>
      <w:r>
        <w:rPr>
          <w:color w:val="0A0A0C"/>
          <w:w w:val="105"/>
        </w:rPr>
        <w:t>­ </w:t>
      </w:r>
      <w:r>
        <w:rPr>
          <w:color w:val="262828"/>
          <w:w w:val="105"/>
        </w:rPr>
        <w:t>деральной медицинской организации, включая предоставление этой федеральной медицинской</w:t>
      </w:r>
      <w:r>
        <w:rPr>
          <w:color w:val="262828"/>
          <w:spacing w:val="-29"/>
          <w:w w:val="105"/>
        </w:rPr>
        <w:t> </w:t>
      </w:r>
      <w:r>
        <w:rPr>
          <w:color w:val="262828"/>
          <w:w w:val="105"/>
        </w:rPr>
        <w:t>организацией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консультаций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профильным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медицинским</w:t>
      </w:r>
      <w:r>
        <w:rPr>
          <w:color w:val="262828"/>
          <w:spacing w:val="-30"/>
          <w:w w:val="105"/>
        </w:rPr>
        <w:t> </w:t>
      </w:r>
      <w:r>
        <w:rPr>
          <w:color w:val="262828"/>
          <w:w w:val="105"/>
        </w:rPr>
        <w:t>организациям Республики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Татарстан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очно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32"/>
          <w:w w:val="105"/>
        </w:rPr>
        <w:t> </w:t>
      </w:r>
      <w:r>
        <w:rPr>
          <w:color w:val="262828"/>
          <w:w w:val="105"/>
        </w:rPr>
        <w:t>с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использованием</w:t>
      </w:r>
      <w:r>
        <w:rPr>
          <w:color w:val="262828"/>
          <w:spacing w:val="-27"/>
          <w:w w:val="105"/>
        </w:rPr>
        <w:t> </w:t>
      </w:r>
      <w:r>
        <w:rPr>
          <w:color w:val="262828"/>
          <w:w w:val="105"/>
        </w:rPr>
        <w:t>телемедицинских</w:t>
      </w:r>
      <w:r>
        <w:rPr>
          <w:color w:val="262828"/>
          <w:spacing w:val="-37"/>
          <w:w w:val="105"/>
        </w:rPr>
        <w:t> </w:t>
      </w:r>
      <w:r>
        <w:rPr>
          <w:color w:val="262828"/>
          <w:w w:val="105"/>
        </w:rPr>
        <w:t>технологий.</w:t>
      </w:r>
    </w:p>
    <w:p>
      <w:pPr>
        <w:pStyle w:val="BodyText"/>
        <w:spacing w:line="252" w:lineRule="auto"/>
        <w:ind w:left="567" w:right="431" w:firstLine="677"/>
      </w:pPr>
      <w:r>
        <w:rPr>
          <w:color w:val="262828"/>
          <w:w w:val="105"/>
        </w:rPr>
        <w:t>Участники специальной военной операции при наличии показаний (вне </w:t>
      </w:r>
      <w:r>
        <w:rPr>
          <w:color w:val="262828"/>
          <w:spacing w:val="-6"/>
          <w:w w:val="105"/>
        </w:rPr>
        <w:t>зави</w:t>
      </w:r>
      <w:r>
        <w:rPr>
          <w:color w:val="0A0A0C"/>
          <w:spacing w:val="-6"/>
          <w:w w:val="105"/>
        </w:rPr>
        <w:t>­ </w:t>
      </w:r>
      <w:r>
        <w:rPr>
          <w:color w:val="262828"/>
          <w:w w:val="105"/>
        </w:rPr>
        <w:t>симости от наличия у участника специальной военной операции инвалидности) имеют право на получение услуг по зубопротезированию в соответствии с </w:t>
      </w:r>
      <w:r>
        <w:rPr>
          <w:color w:val="262828"/>
          <w:spacing w:val="-5"/>
          <w:w w:val="105"/>
        </w:rPr>
        <w:t>поряд</w:t>
      </w:r>
      <w:r>
        <w:rPr>
          <w:color w:val="0A0A0C"/>
          <w:spacing w:val="-5"/>
          <w:w w:val="105"/>
        </w:rPr>
        <w:t>­ </w:t>
      </w:r>
      <w:r>
        <w:rPr>
          <w:color w:val="262828"/>
          <w:spacing w:val="-9"/>
          <w:w w:val="105"/>
        </w:rPr>
        <w:t>ком</w:t>
      </w:r>
      <w:r>
        <w:rPr>
          <w:color w:val="3F4142"/>
          <w:spacing w:val="-9"/>
          <w:w w:val="105"/>
        </w:rPr>
        <w:t>, </w:t>
      </w:r>
      <w:r>
        <w:rPr>
          <w:color w:val="262828"/>
          <w:w w:val="105"/>
        </w:rPr>
        <w:t>определяемым Кабинетом Министров Республики Татарстан</w:t>
      </w:r>
      <w:r>
        <w:rPr>
          <w:color w:val="3F4142"/>
          <w:w w:val="105"/>
        </w:rPr>
        <w:t>, </w:t>
      </w:r>
      <w:r>
        <w:rPr>
          <w:color w:val="262828"/>
          <w:w w:val="105"/>
        </w:rPr>
        <w:t>а также на </w:t>
      </w:r>
      <w:r>
        <w:rPr>
          <w:color w:val="262828"/>
          <w:spacing w:val="-11"/>
          <w:w w:val="105"/>
        </w:rPr>
        <w:t>полу</w:t>
      </w:r>
      <w:r>
        <w:rPr>
          <w:color w:val="0A0A0C"/>
          <w:spacing w:val="-11"/>
          <w:w w:val="105"/>
        </w:rPr>
        <w:t>­ </w:t>
      </w:r>
      <w:r>
        <w:rPr>
          <w:color w:val="262828"/>
          <w:w w:val="105"/>
        </w:rPr>
        <w:t>чение во внеочередном порядке необходимых лекарственных препаратов за счет бюджетных ассигнований бюджета Республики Татарстан.</w:t>
      </w:r>
    </w:p>
    <w:p>
      <w:pPr>
        <w:pStyle w:val="ListParagraph"/>
        <w:numPr>
          <w:ilvl w:val="1"/>
          <w:numId w:val="2"/>
        </w:numPr>
        <w:tabs>
          <w:tab w:pos="2924" w:val="left" w:leader="none"/>
        </w:tabs>
        <w:spacing w:line="244" w:lineRule="auto" w:before="247" w:after="0"/>
        <w:ind w:left="2230" w:right="1436" w:firstLine="199"/>
        <w:jc w:val="left"/>
        <w:rPr>
          <w:color w:val="262828"/>
          <w:sz w:val="26"/>
        </w:rPr>
      </w:pPr>
      <w:r>
        <w:rPr>
          <w:color w:val="262828"/>
          <w:w w:val="105"/>
          <w:sz w:val="26"/>
        </w:rPr>
        <w:t>Нормативы объема медицинской помощи, нормативы финансовых</w:t>
      </w:r>
      <w:r>
        <w:rPr>
          <w:color w:val="262828"/>
          <w:spacing w:val="-35"/>
          <w:w w:val="105"/>
          <w:sz w:val="26"/>
        </w:rPr>
        <w:t> </w:t>
      </w:r>
      <w:r>
        <w:rPr>
          <w:color w:val="262828"/>
          <w:w w:val="105"/>
          <w:sz w:val="26"/>
        </w:rPr>
        <w:t>затрат</w:t>
      </w:r>
      <w:r>
        <w:rPr>
          <w:color w:val="262828"/>
          <w:spacing w:val="-33"/>
          <w:w w:val="105"/>
          <w:sz w:val="26"/>
        </w:rPr>
        <w:t> </w:t>
      </w:r>
      <w:r>
        <w:rPr>
          <w:color w:val="262828"/>
          <w:w w:val="105"/>
          <w:sz w:val="26"/>
        </w:rPr>
        <w:t>на</w:t>
      </w:r>
      <w:r>
        <w:rPr>
          <w:color w:val="262828"/>
          <w:spacing w:val="-41"/>
          <w:w w:val="105"/>
          <w:sz w:val="26"/>
        </w:rPr>
        <w:t> </w:t>
      </w:r>
      <w:r>
        <w:rPr>
          <w:color w:val="262828"/>
          <w:w w:val="105"/>
          <w:sz w:val="26"/>
        </w:rPr>
        <w:t>единицу</w:t>
      </w:r>
      <w:r>
        <w:rPr>
          <w:color w:val="262828"/>
          <w:spacing w:val="-36"/>
          <w:w w:val="105"/>
          <w:sz w:val="26"/>
        </w:rPr>
        <w:t> </w:t>
      </w:r>
      <w:r>
        <w:rPr>
          <w:color w:val="262828"/>
          <w:w w:val="105"/>
          <w:sz w:val="26"/>
        </w:rPr>
        <w:t>объема</w:t>
      </w:r>
      <w:r>
        <w:rPr>
          <w:color w:val="262828"/>
          <w:spacing w:val="-38"/>
          <w:w w:val="105"/>
          <w:sz w:val="26"/>
        </w:rPr>
        <w:t> </w:t>
      </w:r>
      <w:r>
        <w:rPr>
          <w:color w:val="262828"/>
          <w:w w:val="105"/>
          <w:sz w:val="26"/>
        </w:rPr>
        <w:t>медицинской</w:t>
      </w:r>
      <w:r>
        <w:rPr>
          <w:color w:val="262828"/>
          <w:spacing w:val="-25"/>
          <w:w w:val="105"/>
          <w:sz w:val="26"/>
        </w:rPr>
        <w:t> </w:t>
      </w:r>
      <w:r>
        <w:rPr>
          <w:color w:val="262828"/>
          <w:w w:val="105"/>
          <w:sz w:val="26"/>
        </w:rPr>
        <w:t>помощи</w:t>
      </w:r>
      <w:r>
        <w:rPr>
          <w:color w:val="3F4142"/>
          <w:w w:val="105"/>
          <w:sz w:val="26"/>
        </w:rPr>
        <w:t>,</w:t>
      </w:r>
    </w:p>
    <w:p>
      <w:pPr>
        <w:pStyle w:val="BodyText"/>
        <w:ind w:left="3132"/>
        <w:jc w:val="left"/>
      </w:pPr>
      <w:r>
        <w:rPr>
          <w:color w:val="262828"/>
        </w:rPr>
        <w:t>подушевые нормативы финансирования</w:t>
      </w:r>
    </w:p>
    <w:p>
      <w:pPr>
        <w:pStyle w:val="BodyText"/>
        <w:spacing w:before="9"/>
        <w:jc w:val="left"/>
        <w:rPr>
          <w:sz w:val="22"/>
        </w:rPr>
      </w:pPr>
    </w:p>
    <w:p>
      <w:pPr>
        <w:pStyle w:val="ListParagraph"/>
        <w:numPr>
          <w:ilvl w:val="0"/>
          <w:numId w:val="18"/>
        </w:numPr>
        <w:tabs>
          <w:tab w:pos="1522" w:val="left" w:leader="none"/>
        </w:tabs>
        <w:spacing w:line="300" w:lineRule="atLeast" w:before="0" w:after="0"/>
        <w:ind w:left="572" w:right="417" w:firstLine="675"/>
        <w:jc w:val="left"/>
        <w:rPr>
          <w:color w:val="262828"/>
          <w:sz w:val="26"/>
        </w:rPr>
      </w:pPr>
      <w:r>
        <w:rPr>
          <w:color w:val="262828"/>
          <w:w w:val="105"/>
          <w:sz w:val="26"/>
        </w:rPr>
        <w:t>Нормативы объема </w:t>
      </w:r>
      <w:r>
        <w:rPr>
          <w:color w:val="262828"/>
          <w:spacing w:val="-6"/>
          <w:w w:val="105"/>
          <w:sz w:val="26"/>
        </w:rPr>
        <w:t>медицин</w:t>
      </w:r>
      <w:r>
        <w:rPr>
          <w:color w:val="0A0A0C"/>
          <w:spacing w:val="-6"/>
          <w:w w:val="105"/>
          <w:sz w:val="26"/>
        </w:rPr>
        <w:t>с</w:t>
      </w:r>
      <w:r>
        <w:rPr>
          <w:color w:val="262828"/>
          <w:spacing w:val="-6"/>
          <w:w w:val="105"/>
          <w:sz w:val="26"/>
        </w:rPr>
        <w:t>кой </w:t>
      </w:r>
      <w:r>
        <w:rPr>
          <w:color w:val="262828"/>
          <w:w w:val="105"/>
          <w:sz w:val="26"/>
        </w:rPr>
        <w:t>помощи по </w:t>
      </w:r>
      <w:r>
        <w:rPr>
          <w:color w:val="262828"/>
          <w:spacing w:val="-8"/>
          <w:w w:val="105"/>
          <w:sz w:val="26"/>
        </w:rPr>
        <w:t>видам</w:t>
      </w:r>
      <w:r>
        <w:rPr>
          <w:color w:val="3F4142"/>
          <w:spacing w:val="-8"/>
          <w:w w:val="105"/>
          <w:sz w:val="26"/>
        </w:rPr>
        <w:t>, </w:t>
      </w:r>
      <w:r>
        <w:rPr>
          <w:color w:val="262828"/>
          <w:w w:val="105"/>
          <w:sz w:val="26"/>
        </w:rPr>
        <w:t>условиям и формам ее оказания</w:t>
      </w:r>
      <w:r>
        <w:rPr>
          <w:color w:val="262828"/>
          <w:spacing w:val="-17"/>
          <w:w w:val="105"/>
          <w:sz w:val="26"/>
        </w:rPr>
        <w:t> </w:t>
      </w:r>
      <w:r>
        <w:rPr>
          <w:color w:val="262828"/>
          <w:w w:val="105"/>
          <w:sz w:val="26"/>
        </w:rPr>
        <w:t>в</w:t>
      </w:r>
      <w:r>
        <w:rPr>
          <w:color w:val="262828"/>
          <w:spacing w:val="-16"/>
          <w:w w:val="105"/>
          <w:sz w:val="26"/>
        </w:rPr>
        <w:t> </w:t>
      </w:r>
      <w:r>
        <w:rPr>
          <w:color w:val="262828"/>
          <w:w w:val="105"/>
          <w:sz w:val="26"/>
        </w:rPr>
        <w:t>целом</w:t>
      </w:r>
      <w:r>
        <w:rPr>
          <w:color w:val="262828"/>
          <w:spacing w:val="-20"/>
          <w:w w:val="105"/>
          <w:sz w:val="26"/>
        </w:rPr>
        <w:t> </w:t>
      </w:r>
      <w:r>
        <w:rPr>
          <w:color w:val="262828"/>
          <w:w w:val="105"/>
          <w:sz w:val="26"/>
        </w:rPr>
        <w:t>по</w:t>
      </w:r>
      <w:r>
        <w:rPr>
          <w:color w:val="262828"/>
          <w:spacing w:val="-29"/>
          <w:w w:val="105"/>
          <w:sz w:val="26"/>
        </w:rPr>
        <w:t> </w:t>
      </w:r>
      <w:r>
        <w:rPr>
          <w:color w:val="262828"/>
          <w:w w:val="105"/>
          <w:sz w:val="26"/>
        </w:rPr>
        <w:t>Программе</w:t>
      </w:r>
      <w:r>
        <w:rPr>
          <w:color w:val="262828"/>
          <w:spacing w:val="-16"/>
          <w:w w:val="105"/>
          <w:sz w:val="26"/>
        </w:rPr>
        <w:t> </w:t>
      </w:r>
      <w:r>
        <w:rPr>
          <w:color w:val="262828"/>
          <w:w w:val="105"/>
          <w:sz w:val="26"/>
        </w:rPr>
        <w:t>определяются</w:t>
      </w:r>
      <w:r>
        <w:rPr>
          <w:color w:val="262828"/>
          <w:spacing w:val="-2"/>
          <w:w w:val="105"/>
          <w:sz w:val="26"/>
        </w:rPr>
        <w:t> </w:t>
      </w:r>
      <w:r>
        <w:rPr>
          <w:color w:val="262828"/>
          <w:w w:val="105"/>
          <w:sz w:val="26"/>
        </w:rPr>
        <w:t>в</w:t>
      </w:r>
      <w:r>
        <w:rPr>
          <w:color w:val="262828"/>
          <w:spacing w:val="-18"/>
          <w:w w:val="105"/>
          <w:sz w:val="26"/>
        </w:rPr>
        <w:t> </w:t>
      </w:r>
      <w:r>
        <w:rPr>
          <w:color w:val="262828"/>
          <w:w w:val="105"/>
          <w:sz w:val="26"/>
        </w:rPr>
        <w:t>единицах</w:t>
      </w:r>
      <w:r>
        <w:rPr>
          <w:color w:val="262828"/>
          <w:spacing w:val="-22"/>
          <w:w w:val="105"/>
          <w:sz w:val="26"/>
        </w:rPr>
        <w:t> </w:t>
      </w:r>
      <w:r>
        <w:rPr>
          <w:color w:val="262828"/>
          <w:w w:val="105"/>
          <w:sz w:val="26"/>
        </w:rPr>
        <w:t>объема</w:t>
      </w:r>
      <w:r>
        <w:rPr>
          <w:color w:val="262828"/>
          <w:spacing w:val="-20"/>
          <w:w w:val="105"/>
          <w:sz w:val="26"/>
        </w:rPr>
        <w:t> </w:t>
      </w:r>
      <w:r>
        <w:rPr>
          <w:color w:val="262828"/>
          <w:w w:val="105"/>
          <w:sz w:val="26"/>
        </w:rPr>
        <w:t>в</w:t>
      </w:r>
      <w:r>
        <w:rPr>
          <w:color w:val="262828"/>
          <w:spacing w:val="-19"/>
          <w:w w:val="105"/>
          <w:sz w:val="26"/>
        </w:rPr>
        <w:t> </w:t>
      </w:r>
      <w:r>
        <w:rPr>
          <w:color w:val="262828"/>
          <w:w w:val="105"/>
          <w:sz w:val="26"/>
        </w:rPr>
        <w:t>расчете</w:t>
      </w:r>
      <w:r>
        <w:rPr>
          <w:color w:val="262828"/>
          <w:spacing w:val="-21"/>
          <w:w w:val="105"/>
          <w:sz w:val="26"/>
        </w:rPr>
        <w:t> </w:t>
      </w:r>
      <w:r>
        <w:rPr>
          <w:color w:val="262828"/>
          <w:w w:val="105"/>
          <w:sz w:val="26"/>
        </w:rPr>
        <w:t>на</w:t>
      </w:r>
      <w:r>
        <w:rPr>
          <w:color w:val="262828"/>
          <w:spacing w:val="-11"/>
          <w:w w:val="105"/>
          <w:sz w:val="26"/>
        </w:rPr>
        <w:t> </w:t>
      </w:r>
      <w:r>
        <w:rPr>
          <w:color w:val="262828"/>
          <w:w w:val="105"/>
          <w:sz w:val="26"/>
        </w:rPr>
        <w:t>одно­</w:t>
      </w:r>
    </w:p>
    <w:p>
      <w:pPr>
        <w:pStyle w:val="BodyText"/>
        <w:spacing w:line="328" w:lineRule="exact"/>
        <w:ind w:left="577"/>
        <w:jc w:val="left"/>
      </w:pPr>
      <w:r>
        <w:rPr>
          <w:color w:val="262828"/>
          <w:w w:val="105"/>
        </w:rPr>
        <w:t>го жителя в год, по Территориальной программе </w:t>
      </w:r>
      <w:r>
        <w:rPr>
          <w:color w:val="262828"/>
          <w:w w:val="105"/>
          <w:sz w:val="40"/>
        </w:rPr>
        <w:t>оме- </w:t>
      </w:r>
      <w:r>
        <w:rPr>
          <w:color w:val="262828"/>
          <w:w w:val="105"/>
        </w:rPr>
        <w:t>в расчете на одно застрахо</w:t>
      </w:r>
      <w:r>
        <w:rPr>
          <w:color w:val="0A0A0C"/>
          <w:w w:val="105"/>
        </w:rPr>
        <w:t>­</w:t>
      </w:r>
    </w:p>
    <w:p>
      <w:pPr>
        <w:pStyle w:val="BodyText"/>
        <w:spacing w:line="287" w:lineRule="exact"/>
        <w:ind w:left="575"/>
        <w:jc w:val="left"/>
      </w:pPr>
      <w:r>
        <w:rPr>
          <w:color w:val="262828"/>
          <w:w w:val="105"/>
        </w:rPr>
        <w:t>ванное лицо.</w:t>
      </w:r>
    </w:p>
    <w:p>
      <w:pPr>
        <w:pStyle w:val="BodyText"/>
        <w:spacing w:line="300" w:lineRule="atLeast" w:before="5"/>
        <w:ind w:left="575" w:right="413" w:firstLine="669"/>
      </w:pPr>
      <w:r>
        <w:rPr>
          <w:color w:val="262828"/>
          <w:w w:val="105"/>
        </w:rPr>
        <w:t>Нормативы объема </w:t>
      </w:r>
      <w:r>
        <w:rPr>
          <w:color w:val="262828"/>
          <w:spacing w:val="-4"/>
          <w:w w:val="105"/>
        </w:rPr>
        <w:t>предостав</w:t>
      </w:r>
      <w:r>
        <w:rPr>
          <w:color w:val="3F4142"/>
          <w:spacing w:val="-4"/>
          <w:w w:val="105"/>
        </w:rPr>
        <w:t>л</w:t>
      </w:r>
      <w:r>
        <w:rPr>
          <w:color w:val="262828"/>
          <w:spacing w:val="-4"/>
          <w:w w:val="105"/>
        </w:rPr>
        <w:t>ения </w:t>
      </w:r>
      <w:r>
        <w:rPr>
          <w:color w:val="262828"/>
          <w:w w:val="105"/>
        </w:rPr>
        <w:t>специализированной медицинской помо­ щи в </w:t>
      </w:r>
      <w:r>
        <w:rPr>
          <w:color w:val="262828"/>
          <w:spacing w:val="-3"/>
          <w:w w:val="105"/>
        </w:rPr>
        <w:t>стационарны</w:t>
      </w:r>
      <w:r>
        <w:rPr>
          <w:color w:val="3F4142"/>
          <w:spacing w:val="-3"/>
          <w:w w:val="105"/>
        </w:rPr>
        <w:t>х </w:t>
      </w:r>
      <w:r>
        <w:rPr>
          <w:color w:val="262828"/>
          <w:w w:val="105"/>
        </w:rPr>
        <w:t>условиях и </w:t>
      </w:r>
      <w:r>
        <w:rPr>
          <w:color w:val="262828"/>
          <w:spacing w:val="-7"/>
          <w:w w:val="105"/>
        </w:rPr>
        <w:t>ус</w:t>
      </w:r>
      <w:r>
        <w:rPr>
          <w:color w:val="3F4142"/>
          <w:spacing w:val="-7"/>
          <w:w w:val="105"/>
        </w:rPr>
        <w:t>л</w:t>
      </w:r>
      <w:r>
        <w:rPr>
          <w:color w:val="262828"/>
          <w:spacing w:val="-7"/>
          <w:w w:val="105"/>
        </w:rPr>
        <w:t>овиях </w:t>
      </w:r>
      <w:r>
        <w:rPr>
          <w:color w:val="262828"/>
          <w:w w:val="105"/>
        </w:rPr>
        <w:t>дневного стационара, установленные</w:t>
      </w:r>
      <w:r>
        <w:rPr>
          <w:color w:val="262828"/>
          <w:spacing w:val="14"/>
          <w:w w:val="105"/>
        </w:rPr>
        <w:t> </w:t>
      </w:r>
      <w:r>
        <w:rPr>
          <w:color w:val="262828"/>
          <w:w w:val="105"/>
        </w:rPr>
        <w:t>Тер­</w:t>
      </w:r>
    </w:p>
    <w:p>
      <w:pPr>
        <w:pStyle w:val="BodyText"/>
        <w:spacing w:line="323" w:lineRule="exact"/>
        <w:ind w:left="572"/>
        <w:jc w:val="left"/>
      </w:pPr>
      <w:r>
        <w:rPr>
          <w:color w:val="262828"/>
          <w:w w:val="105"/>
        </w:rPr>
        <w:t>риториальной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программой</w:t>
      </w:r>
      <w:r>
        <w:rPr>
          <w:color w:val="262828"/>
          <w:spacing w:val="-19"/>
          <w:w w:val="105"/>
        </w:rPr>
        <w:t> </w:t>
      </w:r>
      <w:r>
        <w:rPr>
          <w:color w:val="262828"/>
          <w:spacing w:val="-12"/>
          <w:w w:val="105"/>
          <w:sz w:val="40"/>
        </w:rPr>
        <w:t>ом</w:t>
      </w:r>
      <w:r>
        <w:rPr>
          <w:color w:val="3F4142"/>
          <w:spacing w:val="-12"/>
          <w:w w:val="105"/>
          <w:sz w:val="40"/>
        </w:rPr>
        <w:t>е,</w:t>
      </w:r>
      <w:r>
        <w:rPr>
          <w:color w:val="3F4142"/>
          <w:spacing w:val="-74"/>
          <w:w w:val="105"/>
          <w:sz w:val="40"/>
        </w:rPr>
        <w:t> </w:t>
      </w:r>
      <w:r>
        <w:rPr>
          <w:color w:val="262828"/>
          <w:w w:val="105"/>
        </w:rPr>
        <w:t>включают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себя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том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числе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объемы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предоставле</w:t>
      </w:r>
      <w:r>
        <w:rPr>
          <w:color w:val="0A0A0C"/>
          <w:w w:val="105"/>
        </w:rPr>
        <w:t>­</w:t>
      </w:r>
    </w:p>
    <w:p>
      <w:pPr>
        <w:pStyle w:val="BodyText"/>
        <w:spacing w:line="282" w:lineRule="exact"/>
        <w:ind w:left="575"/>
        <w:jc w:val="left"/>
      </w:pPr>
      <w:r>
        <w:rPr>
          <w:color w:val="262828"/>
          <w:w w:val="105"/>
        </w:rPr>
        <w:t>ния</w:t>
      </w:r>
      <w:r>
        <w:rPr>
          <w:color w:val="262828"/>
          <w:spacing w:val="-17"/>
          <w:w w:val="105"/>
        </w:rPr>
        <w:t> </w:t>
      </w:r>
      <w:r>
        <w:rPr>
          <w:color w:val="262828"/>
          <w:spacing w:val="-4"/>
          <w:w w:val="105"/>
        </w:rPr>
        <w:t>специали</w:t>
      </w:r>
      <w:r>
        <w:rPr>
          <w:color w:val="3F4142"/>
          <w:spacing w:val="-4"/>
          <w:w w:val="105"/>
        </w:rPr>
        <w:t>з</w:t>
      </w:r>
      <w:r>
        <w:rPr>
          <w:color w:val="262828"/>
          <w:spacing w:val="-4"/>
          <w:w w:val="105"/>
        </w:rPr>
        <w:t>ированной</w:t>
      </w:r>
      <w:r>
        <w:rPr>
          <w:color w:val="262828"/>
          <w:spacing w:val="-37"/>
          <w:w w:val="105"/>
        </w:rPr>
        <w:t> </w:t>
      </w:r>
      <w:r>
        <w:rPr>
          <w:color w:val="262828"/>
          <w:w w:val="105"/>
        </w:rPr>
        <w:t>медицинской</w:t>
      </w:r>
      <w:r>
        <w:rPr>
          <w:color w:val="262828"/>
          <w:spacing w:val="17"/>
          <w:w w:val="105"/>
        </w:rPr>
        <w:t> </w:t>
      </w:r>
      <w:r>
        <w:rPr>
          <w:color w:val="262828"/>
          <w:w w:val="105"/>
        </w:rPr>
        <w:t>помощи</w:t>
      </w:r>
      <w:r>
        <w:rPr>
          <w:color w:val="262828"/>
          <w:spacing w:val="2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стационарных</w:t>
      </w:r>
      <w:r>
        <w:rPr>
          <w:color w:val="262828"/>
          <w:spacing w:val="6"/>
          <w:w w:val="105"/>
        </w:rPr>
        <w:t> </w:t>
      </w:r>
      <w:r>
        <w:rPr>
          <w:color w:val="262828"/>
          <w:w w:val="105"/>
        </w:rPr>
        <w:t>условиях</w:t>
      </w:r>
      <w:r>
        <w:rPr>
          <w:color w:val="262828"/>
          <w:spacing w:val="-4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услови­</w:t>
      </w:r>
    </w:p>
    <w:p>
      <w:pPr>
        <w:pStyle w:val="BodyText"/>
        <w:spacing w:line="170" w:lineRule="auto" w:before="86"/>
        <w:ind w:left="572" w:hanging="1"/>
        <w:jc w:val="left"/>
      </w:pPr>
      <w:r>
        <w:rPr>
          <w:color w:val="262828"/>
          <w:w w:val="105"/>
        </w:rPr>
        <w:t>ях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дневного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стационара,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оказанной</w:t>
      </w:r>
      <w:r>
        <w:rPr>
          <w:color w:val="262828"/>
          <w:spacing w:val="-4"/>
          <w:w w:val="105"/>
        </w:rPr>
        <w:t> </w:t>
      </w:r>
      <w:r>
        <w:rPr>
          <w:color w:val="262828"/>
          <w:w w:val="105"/>
        </w:rPr>
        <w:t>федеральными</w:t>
      </w:r>
      <w:r>
        <w:rPr>
          <w:color w:val="262828"/>
          <w:spacing w:val="1"/>
          <w:w w:val="105"/>
        </w:rPr>
        <w:t> </w:t>
      </w:r>
      <w:r>
        <w:rPr>
          <w:color w:val="262828"/>
          <w:w w:val="105"/>
        </w:rPr>
        <w:t>медицинскими организациями</w:t>
      </w:r>
      <w:r>
        <w:rPr>
          <w:color w:val="262828"/>
          <w:spacing w:val="-3"/>
          <w:w w:val="105"/>
        </w:rPr>
        <w:t> </w:t>
      </w:r>
      <w:r>
        <w:rPr>
          <w:color w:val="262828"/>
          <w:w w:val="105"/>
        </w:rPr>
        <w:t>в рамках Территориальной программы </w:t>
      </w:r>
      <w:r>
        <w:rPr>
          <w:color w:val="262828"/>
          <w:spacing w:val="-7"/>
          <w:w w:val="105"/>
          <w:sz w:val="40"/>
        </w:rPr>
        <w:t>оме</w:t>
      </w:r>
      <w:r>
        <w:rPr>
          <w:color w:val="3F4142"/>
          <w:spacing w:val="-7"/>
          <w:w w:val="105"/>
          <w:sz w:val="40"/>
        </w:rPr>
        <w:t>, </w:t>
      </w:r>
      <w:r>
        <w:rPr>
          <w:color w:val="262828"/>
          <w:w w:val="105"/>
        </w:rPr>
        <w:t>а также объемы предоставления</w:t>
      </w:r>
      <w:r>
        <w:rPr>
          <w:color w:val="262828"/>
          <w:spacing w:val="-13"/>
          <w:w w:val="105"/>
        </w:rPr>
        <w:t> </w:t>
      </w:r>
      <w:r>
        <w:rPr>
          <w:color w:val="262828"/>
          <w:spacing w:val="-9"/>
          <w:w w:val="105"/>
        </w:rPr>
        <w:t>меди</w:t>
      </w:r>
      <w:r>
        <w:rPr>
          <w:color w:val="0A0A0C"/>
          <w:spacing w:val="-9"/>
          <w:w w:val="105"/>
        </w:rPr>
        <w:t>­</w:t>
      </w:r>
    </w:p>
    <w:p>
      <w:pPr>
        <w:pStyle w:val="BodyText"/>
        <w:spacing w:line="170" w:lineRule="auto" w:before="71"/>
        <w:ind w:left="572" w:firstLine="12"/>
        <w:jc w:val="left"/>
        <w:rPr>
          <w:sz w:val="40"/>
        </w:rPr>
      </w:pPr>
      <w:r>
        <w:rPr>
          <w:color w:val="262828"/>
          <w:w w:val="105"/>
        </w:rPr>
        <w:t>цинской помощи застрахованным </w:t>
      </w:r>
      <w:r>
        <w:rPr>
          <w:color w:val="3F4142"/>
          <w:w w:val="105"/>
        </w:rPr>
        <w:t>л</w:t>
      </w:r>
      <w:r>
        <w:rPr>
          <w:color w:val="262828"/>
          <w:w w:val="105"/>
        </w:rPr>
        <w:t>ицам </w:t>
      </w:r>
      <w:r>
        <w:rPr>
          <w:color w:val="3F4142"/>
          <w:w w:val="105"/>
        </w:rPr>
        <w:t>з</w:t>
      </w:r>
      <w:r>
        <w:rPr>
          <w:color w:val="262828"/>
          <w:w w:val="105"/>
        </w:rPr>
        <w:t>а пределами субъекта Российской Фе</w:t>
      </w:r>
      <w:r>
        <w:rPr>
          <w:color w:val="3F4142"/>
          <w:w w:val="105"/>
        </w:rPr>
        <w:t>д</w:t>
      </w:r>
      <w:r>
        <w:rPr>
          <w:color w:val="262828"/>
          <w:w w:val="105"/>
        </w:rPr>
        <w:t>е­ рации, на терри</w:t>
      </w:r>
      <w:r>
        <w:rPr>
          <w:color w:val="3F4142"/>
          <w:w w:val="105"/>
        </w:rPr>
        <w:t>т</w:t>
      </w:r>
      <w:r>
        <w:rPr>
          <w:color w:val="262828"/>
          <w:w w:val="105"/>
        </w:rPr>
        <w:t>ории ко</w:t>
      </w:r>
      <w:r>
        <w:rPr>
          <w:color w:val="3F4142"/>
          <w:w w:val="105"/>
        </w:rPr>
        <w:t>т</w:t>
      </w:r>
      <w:r>
        <w:rPr>
          <w:color w:val="262828"/>
          <w:w w:val="105"/>
        </w:rPr>
        <w:t>орого выдан полис </w:t>
      </w:r>
      <w:r>
        <w:rPr>
          <w:color w:val="262828"/>
          <w:w w:val="105"/>
          <w:sz w:val="40"/>
        </w:rPr>
        <w:t>оме</w:t>
      </w:r>
      <w:r>
        <w:rPr>
          <w:color w:val="3F4142"/>
          <w:w w:val="105"/>
          <w:sz w:val="40"/>
        </w:rPr>
        <w:t>.</w:t>
      </w:r>
    </w:p>
    <w:p>
      <w:pPr>
        <w:pStyle w:val="BodyText"/>
        <w:spacing w:line="244" w:lineRule="auto" w:before="1"/>
        <w:ind w:left="572" w:right="410" w:firstLine="672"/>
      </w:pPr>
      <w:r>
        <w:rPr>
          <w:color w:val="262828"/>
          <w:w w:val="105"/>
        </w:rPr>
        <w:t>Нормативы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объема</w:t>
      </w:r>
      <w:r>
        <w:rPr>
          <w:color w:val="262828"/>
          <w:spacing w:val="-36"/>
          <w:w w:val="105"/>
        </w:rPr>
        <w:t> </w:t>
      </w:r>
      <w:r>
        <w:rPr>
          <w:color w:val="262828"/>
          <w:w w:val="105"/>
        </w:rPr>
        <w:t>медицинской</w:t>
      </w:r>
      <w:r>
        <w:rPr>
          <w:color w:val="262828"/>
          <w:spacing w:val="-23"/>
          <w:w w:val="105"/>
        </w:rPr>
        <w:t> </w:t>
      </w:r>
      <w:r>
        <w:rPr>
          <w:color w:val="262828"/>
          <w:w w:val="105"/>
        </w:rPr>
        <w:t>помощи</w:t>
      </w:r>
      <w:r>
        <w:rPr>
          <w:color w:val="262828"/>
          <w:spacing w:val="-32"/>
          <w:w w:val="105"/>
        </w:rPr>
        <w:t> </w:t>
      </w:r>
      <w:r>
        <w:rPr>
          <w:color w:val="262828"/>
          <w:w w:val="105"/>
        </w:rPr>
        <w:t>используются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целях</w:t>
      </w:r>
      <w:r>
        <w:rPr>
          <w:color w:val="262828"/>
          <w:spacing w:val="-32"/>
          <w:w w:val="105"/>
        </w:rPr>
        <w:t> </w:t>
      </w:r>
      <w:r>
        <w:rPr>
          <w:color w:val="262828"/>
          <w:w w:val="105"/>
        </w:rPr>
        <w:t>планирования и </w:t>
      </w:r>
      <w:r>
        <w:rPr>
          <w:color w:val="262828"/>
          <w:spacing w:val="-4"/>
          <w:w w:val="105"/>
        </w:rPr>
        <w:t>финансово</w:t>
      </w:r>
      <w:r>
        <w:rPr>
          <w:color w:val="3F4142"/>
          <w:spacing w:val="-4"/>
          <w:w w:val="105"/>
        </w:rPr>
        <w:t>-э</w:t>
      </w:r>
      <w:r>
        <w:rPr>
          <w:color w:val="262828"/>
          <w:spacing w:val="-4"/>
          <w:w w:val="105"/>
        </w:rPr>
        <w:t>кономическогообоснования </w:t>
      </w:r>
      <w:r>
        <w:rPr>
          <w:color w:val="262828"/>
          <w:w w:val="105"/>
        </w:rPr>
        <w:t>размера подушевых </w:t>
      </w:r>
      <w:r>
        <w:rPr>
          <w:color w:val="262828"/>
          <w:spacing w:val="-3"/>
          <w:w w:val="105"/>
        </w:rPr>
        <w:t>норма</w:t>
      </w:r>
      <w:r>
        <w:rPr>
          <w:color w:val="3F4142"/>
          <w:spacing w:val="-3"/>
          <w:w w:val="105"/>
        </w:rPr>
        <w:t>т</w:t>
      </w:r>
      <w:r>
        <w:rPr>
          <w:color w:val="262828"/>
          <w:spacing w:val="-3"/>
          <w:w w:val="105"/>
        </w:rPr>
        <w:t>ивов </w:t>
      </w:r>
      <w:r>
        <w:rPr>
          <w:color w:val="262828"/>
          <w:w w:val="105"/>
        </w:rPr>
        <w:t>финан­ сового обеспечения</w:t>
      </w:r>
      <w:r>
        <w:rPr>
          <w:color w:val="3F4142"/>
          <w:w w:val="105"/>
        </w:rPr>
        <w:t>, </w:t>
      </w:r>
      <w:r>
        <w:rPr>
          <w:color w:val="262828"/>
          <w:w w:val="105"/>
        </w:rPr>
        <w:t>предусмотренных</w:t>
      </w:r>
      <w:r>
        <w:rPr>
          <w:color w:val="262828"/>
          <w:spacing w:val="-60"/>
          <w:w w:val="105"/>
        </w:rPr>
        <w:t> </w:t>
      </w:r>
      <w:r>
        <w:rPr>
          <w:color w:val="262828"/>
          <w:w w:val="105"/>
        </w:rPr>
        <w:t>Программой.</w:t>
      </w:r>
    </w:p>
    <w:p>
      <w:pPr>
        <w:pStyle w:val="BodyText"/>
        <w:spacing w:line="249" w:lineRule="auto"/>
        <w:ind w:left="571" w:right="406" w:firstLine="672"/>
      </w:pPr>
      <w:r>
        <w:rPr>
          <w:color w:val="262828"/>
          <w:w w:val="105"/>
        </w:rPr>
        <w:t>Нормативы объема медицинской помощи и</w:t>
      </w:r>
      <w:r>
        <w:rPr>
          <w:color w:val="262828"/>
          <w:spacing w:val="-55"/>
          <w:w w:val="105"/>
        </w:rPr>
        <w:t> </w:t>
      </w:r>
      <w:r>
        <w:rPr>
          <w:color w:val="262828"/>
          <w:w w:val="105"/>
        </w:rPr>
        <w:t>нормативы финансовых затрат </w:t>
      </w:r>
      <w:r>
        <w:rPr>
          <w:color w:val="262828"/>
          <w:spacing w:val="-12"/>
          <w:w w:val="105"/>
        </w:rPr>
        <w:t>н</w:t>
      </w:r>
      <w:r>
        <w:rPr>
          <w:color w:val="3F4142"/>
          <w:spacing w:val="-12"/>
          <w:w w:val="105"/>
        </w:rPr>
        <w:t>а </w:t>
      </w:r>
      <w:r>
        <w:rPr>
          <w:color w:val="262828"/>
          <w:w w:val="105"/>
        </w:rPr>
        <w:t>единицу  объема  медицинской   помощи   на   2025  -   2027   </w:t>
      </w:r>
      <w:r>
        <w:rPr>
          <w:color w:val="3F4142"/>
          <w:spacing w:val="-3"/>
          <w:w w:val="105"/>
        </w:rPr>
        <w:t>г</w:t>
      </w:r>
      <w:r>
        <w:rPr>
          <w:color w:val="262828"/>
          <w:spacing w:val="-3"/>
          <w:w w:val="105"/>
        </w:rPr>
        <w:t>оды   </w:t>
      </w:r>
      <w:r>
        <w:rPr>
          <w:color w:val="262828"/>
          <w:w w:val="105"/>
        </w:rPr>
        <w:t>пре</w:t>
      </w:r>
      <w:r>
        <w:rPr>
          <w:color w:val="3F4142"/>
          <w:w w:val="105"/>
        </w:rPr>
        <w:t>д</w:t>
      </w:r>
      <w:r>
        <w:rPr>
          <w:color w:val="262828"/>
          <w:w w:val="105"/>
        </w:rPr>
        <w:t>ставлены в таблице</w:t>
      </w:r>
      <w:r>
        <w:rPr>
          <w:color w:val="262828"/>
          <w:spacing w:val="-19"/>
          <w:w w:val="105"/>
        </w:rPr>
        <w:t> </w:t>
      </w:r>
      <w:r>
        <w:rPr>
          <w:color w:val="262828"/>
          <w:spacing w:val="-5"/>
          <w:w w:val="105"/>
        </w:rPr>
        <w:t>1</w:t>
      </w:r>
      <w:r>
        <w:rPr>
          <w:color w:val="3F4142"/>
          <w:spacing w:val="-5"/>
          <w:w w:val="105"/>
        </w:rPr>
        <w:t>.</w:t>
      </w:r>
    </w:p>
    <w:p>
      <w:pPr>
        <w:spacing w:after="0" w:line="249" w:lineRule="auto"/>
        <w:sectPr>
          <w:pgSz w:w="11900" w:h="16840"/>
          <w:pgMar w:header="852" w:footer="0" w:top="1180" w:bottom="280" w:left="840" w:right="360"/>
        </w:sect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5"/>
        <w:jc w:val="left"/>
        <w:rPr>
          <w:sz w:val="22"/>
        </w:rPr>
      </w:pPr>
    </w:p>
    <w:p>
      <w:pPr>
        <w:pStyle w:val="BodyText"/>
        <w:ind w:left="13561"/>
        <w:jc w:val="left"/>
      </w:pPr>
      <w:r>
        <w:rPr>
          <w:color w:val="313136"/>
          <w:w w:val="105"/>
        </w:rPr>
        <w:t>Таблица </w:t>
      </w:r>
      <w:r>
        <w:rPr>
          <w:color w:val="1F2124"/>
          <w:w w:val="105"/>
        </w:rPr>
        <w:t>1</w:t>
      </w:r>
    </w:p>
    <w:p>
      <w:pPr>
        <w:pStyle w:val="BodyText"/>
        <w:tabs>
          <w:tab w:pos="5173" w:val="left" w:leader="none"/>
        </w:tabs>
        <w:spacing w:line="237" w:lineRule="auto" w:before="103"/>
        <w:ind w:left="3799" w:right="2931" w:hanging="408"/>
        <w:jc w:val="left"/>
      </w:pPr>
      <w:r>
        <w:rPr>
          <w:color w:val="1F2124"/>
          <w:w w:val="105"/>
        </w:rPr>
        <w:t>Нормативы</w:t>
      </w:r>
      <w:r>
        <w:rPr>
          <w:color w:val="1F2124"/>
          <w:spacing w:val="-4"/>
          <w:w w:val="105"/>
        </w:rPr>
        <w:t> </w:t>
      </w:r>
      <w:r>
        <w:rPr>
          <w:color w:val="1F2124"/>
          <w:w w:val="105"/>
        </w:rPr>
        <w:t>объема</w:t>
      </w:r>
      <w:r>
        <w:rPr>
          <w:color w:val="1F2124"/>
          <w:spacing w:val="-32"/>
          <w:w w:val="105"/>
        </w:rPr>
        <w:t> </w:t>
      </w:r>
      <w:r>
        <w:rPr>
          <w:color w:val="1F2124"/>
          <w:w w:val="105"/>
        </w:rPr>
        <w:t>медицинской</w:t>
      </w:r>
      <w:r>
        <w:rPr>
          <w:color w:val="1F2124"/>
          <w:spacing w:val="4"/>
          <w:w w:val="105"/>
        </w:rPr>
        <w:t> </w:t>
      </w:r>
      <w:r>
        <w:rPr>
          <w:color w:val="1F2124"/>
          <w:w w:val="105"/>
        </w:rPr>
        <w:t>помощи</w:t>
      </w:r>
      <w:r>
        <w:rPr>
          <w:color w:val="1F2124"/>
          <w:spacing w:val="-7"/>
          <w:w w:val="105"/>
        </w:rPr>
        <w:t> </w:t>
      </w:r>
      <w:r>
        <w:rPr>
          <w:color w:val="1F2124"/>
          <w:w w:val="105"/>
        </w:rPr>
        <w:t>и</w:t>
      </w:r>
      <w:r>
        <w:rPr>
          <w:color w:val="1F2124"/>
          <w:spacing w:val="-15"/>
          <w:w w:val="105"/>
        </w:rPr>
        <w:t> </w:t>
      </w:r>
      <w:r>
        <w:rPr>
          <w:color w:val="1F2124"/>
          <w:w w:val="105"/>
        </w:rPr>
        <w:t>нормативы</w:t>
      </w:r>
      <w:r>
        <w:rPr>
          <w:color w:val="1F2124"/>
          <w:spacing w:val="-10"/>
          <w:w w:val="105"/>
        </w:rPr>
        <w:t> </w:t>
      </w:r>
      <w:r>
        <w:rPr>
          <w:color w:val="1F2124"/>
          <w:w w:val="105"/>
        </w:rPr>
        <w:t>финансовых</w:t>
      </w:r>
      <w:r>
        <w:rPr>
          <w:color w:val="1F2124"/>
          <w:spacing w:val="-12"/>
          <w:w w:val="105"/>
        </w:rPr>
        <w:t> </w:t>
      </w:r>
      <w:r>
        <w:rPr>
          <w:color w:val="313136"/>
          <w:w w:val="105"/>
        </w:rPr>
        <w:t>затрат </w:t>
      </w:r>
      <w:r>
        <w:rPr>
          <w:color w:val="1F2124"/>
          <w:w w:val="105"/>
        </w:rPr>
        <w:t>на</w:t>
      </w:r>
      <w:r>
        <w:rPr>
          <w:color w:val="1F2124"/>
          <w:spacing w:val="1"/>
          <w:w w:val="105"/>
        </w:rPr>
        <w:t> </w:t>
      </w:r>
      <w:r>
        <w:rPr>
          <w:color w:val="1F2124"/>
          <w:w w:val="105"/>
        </w:rPr>
        <w:t>е</w:t>
      </w:r>
      <w:r>
        <w:rPr>
          <w:color w:val="3F4446"/>
          <w:w w:val="105"/>
        </w:rPr>
        <w:t>д</w:t>
      </w:r>
      <w:r>
        <w:rPr>
          <w:color w:val="1F2124"/>
          <w:w w:val="105"/>
        </w:rPr>
        <w:t>ин</w:t>
        <w:tab/>
        <w:t>объема медицинской помощи на </w:t>
      </w:r>
      <w:r>
        <w:rPr>
          <w:color w:val="313136"/>
          <w:w w:val="105"/>
        </w:rPr>
        <w:t>2025 </w:t>
      </w:r>
      <w:r>
        <w:rPr>
          <w:color w:val="3F4446"/>
          <w:w w:val="105"/>
        </w:rPr>
        <w:t>- </w:t>
      </w:r>
      <w:r>
        <w:rPr>
          <w:color w:val="313136"/>
          <w:w w:val="105"/>
        </w:rPr>
        <w:t>2027</w:t>
      </w:r>
      <w:r>
        <w:rPr>
          <w:color w:val="313136"/>
          <w:spacing w:val="8"/>
          <w:w w:val="105"/>
        </w:rPr>
        <w:t> </w:t>
      </w:r>
      <w:r>
        <w:rPr>
          <w:color w:val="1F2124"/>
          <w:w w:val="105"/>
        </w:rPr>
        <w:t>годы</w:t>
      </w:r>
    </w:p>
    <w:p>
      <w:pPr>
        <w:pStyle w:val="BodyText"/>
        <w:spacing w:before="9"/>
        <w:jc w:val="left"/>
        <w:rPr>
          <w:sz w:val="12"/>
        </w:rPr>
      </w:pPr>
    </w:p>
    <w:tbl>
      <w:tblPr>
        <w:tblW w:w="0" w:type="auto"/>
        <w:jc w:val="left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84"/>
        <w:gridCol w:w="1520"/>
        <w:gridCol w:w="1093"/>
        <w:gridCol w:w="1368"/>
        <w:gridCol w:w="969"/>
        <w:gridCol w:w="1235"/>
        <w:gridCol w:w="1102"/>
        <w:gridCol w:w="1368"/>
      </w:tblGrid>
      <w:tr>
        <w:trPr>
          <w:trHeight w:val="169" w:hRule="atLeast"/>
        </w:trPr>
        <w:tc>
          <w:tcPr>
            <w:tcW w:w="5984" w:type="dxa"/>
            <w:vMerge w:val="restart"/>
          </w:tcPr>
          <w:p>
            <w:pPr>
              <w:pStyle w:val="TableParagraph"/>
              <w:spacing w:line="214" w:lineRule="exact"/>
              <w:ind w:left="1183"/>
              <w:rPr>
                <w:sz w:val="18"/>
              </w:rPr>
            </w:pPr>
            <w:r>
              <w:rPr>
                <w:color w:val="3F4446"/>
                <w:sz w:val="17"/>
              </w:rPr>
              <w:t>ВЮIЫ </w:t>
            </w:r>
            <w:r>
              <w:rPr>
                <w:color w:val="1F2124"/>
                <w:sz w:val="18"/>
              </w:rPr>
              <w:t>и </w:t>
            </w:r>
            <w:r>
              <w:rPr>
                <w:color w:val="3F4446"/>
                <w:sz w:val="18"/>
              </w:rPr>
              <w:t>условия оказания медицинс</w:t>
            </w:r>
            <w:r>
              <w:rPr>
                <w:color w:val="1F2124"/>
                <w:sz w:val="18"/>
              </w:rPr>
              <w:t>к</w:t>
            </w:r>
            <w:r>
              <w:rPr>
                <w:color w:val="3F4446"/>
                <w:sz w:val="18"/>
              </w:rPr>
              <w:t>ой помощи</w:t>
            </w:r>
            <w:r>
              <w:rPr>
                <w:color w:val="3F4446"/>
                <w:position w:val="6"/>
                <w:sz w:val="18"/>
              </w:rPr>
              <w:t>1</w:t>
            </w:r>
          </w:p>
        </w:tc>
        <w:tc>
          <w:tcPr>
            <w:tcW w:w="1520" w:type="dxa"/>
            <w:vMerge w:val="restart"/>
          </w:tcPr>
          <w:p>
            <w:pPr>
              <w:pStyle w:val="TableParagraph"/>
              <w:spacing w:line="218" w:lineRule="auto" w:before="13"/>
              <w:ind w:left="220" w:right="169" w:hanging="3"/>
              <w:jc w:val="center"/>
              <w:rPr>
                <w:sz w:val="18"/>
              </w:rPr>
            </w:pPr>
            <w:r>
              <w:rPr>
                <w:color w:val="3F4446"/>
                <w:sz w:val="19"/>
              </w:rPr>
              <w:t>Едmmца </w:t>
            </w:r>
            <w:r>
              <w:rPr>
                <w:color w:val="3F4446"/>
                <w:sz w:val="18"/>
              </w:rPr>
              <w:t>измерения на одного </w:t>
            </w:r>
            <w:r>
              <w:rPr>
                <w:color w:val="3F4446"/>
                <w:spacing w:val="-3"/>
                <w:sz w:val="18"/>
              </w:rPr>
              <w:t>жиrеля</w:t>
            </w:r>
          </w:p>
        </w:tc>
        <w:tc>
          <w:tcPr>
            <w:tcW w:w="2461" w:type="dxa"/>
            <w:gridSpan w:val="2"/>
          </w:tcPr>
          <w:p>
            <w:pPr>
              <w:pStyle w:val="TableParagraph"/>
              <w:spacing w:line="150" w:lineRule="exact"/>
              <w:ind w:left="890" w:right="830"/>
              <w:jc w:val="center"/>
              <w:rPr>
                <w:sz w:val="18"/>
              </w:rPr>
            </w:pPr>
            <w:r>
              <w:rPr>
                <w:color w:val="525657"/>
                <w:w w:val="105"/>
                <w:sz w:val="17"/>
              </w:rPr>
              <w:t>2025 </w:t>
            </w:r>
            <w:r>
              <w:rPr>
                <w:color w:val="3F4446"/>
                <w:w w:val="105"/>
                <w:sz w:val="18"/>
              </w:rPr>
              <w:t>год</w:t>
            </w:r>
          </w:p>
        </w:tc>
        <w:tc>
          <w:tcPr>
            <w:tcW w:w="2204" w:type="dxa"/>
            <w:gridSpan w:val="2"/>
          </w:tcPr>
          <w:p>
            <w:pPr>
              <w:pStyle w:val="TableParagraph"/>
              <w:spacing w:line="150" w:lineRule="exact"/>
              <w:ind w:left="791"/>
              <w:rPr>
                <w:sz w:val="18"/>
              </w:rPr>
            </w:pPr>
            <w:r>
              <w:rPr>
                <w:color w:val="525657"/>
                <w:w w:val="105"/>
                <w:sz w:val="17"/>
              </w:rPr>
              <w:t>2026 </w:t>
            </w:r>
            <w:r>
              <w:rPr>
                <w:color w:val="3F4446"/>
                <w:w w:val="105"/>
                <w:sz w:val="18"/>
              </w:rPr>
              <w:t>год</w:t>
            </w:r>
          </w:p>
        </w:tc>
        <w:tc>
          <w:tcPr>
            <w:tcW w:w="2470" w:type="dxa"/>
            <w:gridSpan w:val="2"/>
          </w:tcPr>
          <w:p>
            <w:pPr>
              <w:pStyle w:val="TableParagraph"/>
              <w:spacing w:line="143" w:lineRule="exact" w:before="7"/>
              <w:ind w:left="900" w:right="867"/>
              <w:jc w:val="center"/>
              <w:rPr>
                <w:rFonts w:ascii="Arial" w:hAnsi="Arial"/>
                <w:sz w:val="11"/>
              </w:rPr>
            </w:pPr>
            <w:r>
              <w:rPr>
                <w:color w:val="3F4446"/>
                <w:w w:val="105"/>
                <w:sz w:val="17"/>
              </w:rPr>
              <w:t>2027 </w:t>
            </w:r>
            <w:r>
              <w:rPr>
                <w:rFonts w:ascii="Arial" w:hAnsi="Arial"/>
                <w:color w:val="3F4446"/>
                <w:w w:val="105"/>
                <w:sz w:val="11"/>
              </w:rPr>
              <w:t>ГОД</w:t>
            </w:r>
          </w:p>
        </w:tc>
      </w:tr>
      <w:tr>
        <w:trPr>
          <w:trHeight w:val="1500" w:hRule="atLeast"/>
        </w:trPr>
        <w:tc>
          <w:tcPr>
            <w:tcW w:w="5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spacing w:line="216" w:lineRule="auto" w:before="24"/>
              <w:ind w:left="137" w:right="96"/>
              <w:jc w:val="center"/>
              <w:rPr>
                <w:sz w:val="18"/>
              </w:rPr>
            </w:pPr>
            <w:r>
              <w:rPr>
                <w:color w:val="3F4446"/>
                <w:w w:val="95"/>
                <w:sz w:val="18"/>
              </w:rPr>
              <w:t>нормативы </w:t>
            </w:r>
            <w:r>
              <w:rPr>
                <w:color w:val="3F4446"/>
                <w:sz w:val="18"/>
              </w:rPr>
              <w:t>объема медицин</w:t>
            </w:r>
            <w:r>
              <w:rPr>
                <w:color w:val="1F2124"/>
                <w:sz w:val="18"/>
              </w:rPr>
              <w:t>- </w:t>
            </w:r>
            <w:r>
              <w:rPr>
                <w:color w:val="3F4446"/>
                <w:sz w:val="18"/>
              </w:rPr>
              <w:t>скойпо- </w:t>
            </w:r>
            <w:r>
              <w:rPr>
                <w:color w:val="1F2124"/>
                <w:sz w:val="18"/>
              </w:rPr>
              <w:t>N</w:t>
            </w:r>
            <w:r>
              <w:rPr>
                <w:color w:val="3F4446"/>
                <w:sz w:val="18"/>
              </w:rPr>
              <w:t>ОЩИ</w:t>
            </w:r>
          </w:p>
        </w:tc>
        <w:tc>
          <w:tcPr>
            <w:tcW w:w="1368" w:type="dxa"/>
          </w:tcPr>
          <w:p>
            <w:pPr>
              <w:pStyle w:val="TableParagraph"/>
              <w:spacing w:line="218" w:lineRule="auto" w:before="12"/>
              <w:ind w:left="166" w:right="111" w:firstLine="4"/>
              <w:jc w:val="center"/>
              <w:rPr>
                <w:sz w:val="18"/>
              </w:rPr>
            </w:pPr>
            <w:r>
              <w:rPr>
                <w:color w:val="3F4446"/>
                <w:sz w:val="18"/>
              </w:rPr>
              <w:t>нормативы </w:t>
            </w:r>
            <w:r>
              <w:rPr>
                <w:color w:val="313136"/>
                <w:sz w:val="18"/>
              </w:rPr>
              <w:t>финансовых </w:t>
            </w:r>
            <w:r>
              <w:rPr>
                <w:color w:val="3F4446"/>
                <w:sz w:val="18"/>
              </w:rPr>
              <w:t>затрат па </w:t>
            </w:r>
            <w:r>
              <w:rPr>
                <w:color w:val="313136"/>
                <w:spacing w:val="-4"/>
                <w:sz w:val="18"/>
              </w:rPr>
              <w:t>еди- </w:t>
            </w:r>
            <w:r>
              <w:rPr>
                <w:color w:val="3F4446"/>
                <w:sz w:val="18"/>
              </w:rPr>
              <w:t>нвцуобъема </w:t>
            </w:r>
            <w:r>
              <w:rPr>
                <w:color w:val="313136"/>
                <w:spacing w:val="-4"/>
                <w:sz w:val="18"/>
              </w:rPr>
              <w:t>м</w:t>
            </w:r>
            <w:r>
              <w:rPr>
                <w:color w:val="525657"/>
                <w:spacing w:val="-4"/>
                <w:sz w:val="18"/>
              </w:rPr>
              <w:t>едицинской </w:t>
            </w:r>
            <w:r>
              <w:rPr>
                <w:color w:val="525657"/>
                <w:sz w:val="18"/>
              </w:rPr>
              <w:t>помощи, </w:t>
            </w:r>
            <w:r>
              <w:rPr>
                <w:color w:val="3F4446"/>
                <w:sz w:val="18"/>
              </w:rPr>
              <w:t>рублей</w:t>
            </w:r>
          </w:p>
        </w:tc>
        <w:tc>
          <w:tcPr>
            <w:tcW w:w="969" w:type="dxa"/>
          </w:tcPr>
          <w:p>
            <w:pPr>
              <w:pStyle w:val="TableParagraph"/>
              <w:spacing w:line="220" w:lineRule="auto" w:before="11"/>
              <w:ind w:left="136" w:right="75" w:hanging="3"/>
              <w:jc w:val="center"/>
              <w:rPr>
                <w:sz w:val="18"/>
              </w:rPr>
            </w:pPr>
            <w:r>
              <w:rPr>
                <w:color w:val="3F4446"/>
                <w:w w:val="85"/>
                <w:sz w:val="18"/>
              </w:rPr>
              <w:t>яор1о1а- </w:t>
            </w:r>
            <w:r>
              <w:rPr>
                <w:color w:val="3F4446"/>
                <w:sz w:val="18"/>
              </w:rPr>
              <w:t>тнвы объема </w:t>
            </w:r>
            <w:r>
              <w:rPr>
                <w:color w:val="1F2124"/>
                <w:spacing w:val="-4"/>
                <w:sz w:val="18"/>
              </w:rPr>
              <w:t>м</w:t>
            </w:r>
            <w:r>
              <w:rPr>
                <w:color w:val="3F4446"/>
                <w:spacing w:val="-4"/>
                <w:sz w:val="18"/>
              </w:rPr>
              <w:t>едицин- </w:t>
            </w:r>
            <w:r>
              <w:rPr>
                <w:color w:val="3F4446"/>
                <w:sz w:val="18"/>
              </w:rPr>
              <w:t>скойпо-</w:t>
            </w:r>
          </w:p>
          <w:p>
            <w:pPr>
              <w:pStyle w:val="TableParagraph"/>
              <w:spacing w:before="27"/>
              <w:ind w:left="108" w:right="52"/>
              <w:jc w:val="center"/>
              <w:rPr>
                <w:rFonts w:ascii="Courier New" w:hAnsi="Courier New"/>
                <w:b/>
                <w:sz w:val="14"/>
              </w:rPr>
            </w:pPr>
            <w:r>
              <w:rPr>
                <w:rFonts w:ascii="Courier New" w:hAnsi="Courier New"/>
                <w:b/>
                <w:color w:val="313136"/>
                <w:w w:val="125"/>
                <w:sz w:val="14"/>
              </w:rPr>
              <w:t>NОЩИ</w:t>
            </w:r>
          </w:p>
        </w:tc>
        <w:tc>
          <w:tcPr>
            <w:tcW w:w="1235" w:type="dxa"/>
          </w:tcPr>
          <w:p>
            <w:pPr>
              <w:pStyle w:val="TableParagraph"/>
              <w:spacing w:line="216" w:lineRule="auto" w:before="14"/>
              <w:ind w:left="123" w:right="63" w:hanging="6"/>
              <w:jc w:val="center"/>
              <w:rPr>
                <w:sz w:val="18"/>
              </w:rPr>
            </w:pPr>
            <w:r>
              <w:rPr>
                <w:color w:val="1F2124"/>
                <w:sz w:val="18"/>
              </w:rPr>
              <w:t>н </w:t>
            </w:r>
            <w:r>
              <w:rPr>
                <w:color w:val="525657"/>
                <w:sz w:val="18"/>
              </w:rPr>
              <w:t>ор </w:t>
            </w:r>
            <w:r>
              <w:rPr>
                <w:color w:val="525657"/>
                <w:spacing w:val="-4"/>
                <w:sz w:val="18"/>
              </w:rPr>
              <w:t>мативы </w:t>
            </w:r>
            <w:r>
              <w:rPr>
                <w:color w:val="313136"/>
                <w:spacing w:val="-5"/>
                <w:sz w:val="18"/>
              </w:rPr>
              <w:t>финансов</w:t>
            </w:r>
            <w:r>
              <w:rPr>
                <w:color w:val="525657"/>
                <w:spacing w:val="-5"/>
                <w:sz w:val="18"/>
              </w:rPr>
              <w:t>ых </w:t>
            </w:r>
            <w:r>
              <w:rPr>
                <w:color w:val="3F4446"/>
                <w:sz w:val="18"/>
              </w:rPr>
              <w:t>затрат </w:t>
            </w:r>
            <w:r>
              <w:rPr>
                <w:color w:val="313136"/>
                <w:sz w:val="18"/>
              </w:rPr>
              <w:t>на </w:t>
            </w:r>
            <w:r>
              <w:rPr>
                <w:color w:val="3F4446"/>
                <w:sz w:val="18"/>
              </w:rPr>
              <w:t>единицу </w:t>
            </w:r>
            <w:r>
              <w:rPr>
                <w:color w:val="3F4446"/>
                <w:spacing w:val="-3"/>
                <w:sz w:val="18"/>
              </w:rPr>
              <w:t>обь- </w:t>
            </w:r>
            <w:r>
              <w:rPr>
                <w:color w:val="3F4446"/>
                <w:sz w:val="18"/>
              </w:rPr>
              <w:t>емамеди- цинсхой </w:t>
            </w:r>
            <w:r>
              <w:rPr>
                <w:color w:val="313136"/>
                <w:sz w:val="18"/>
              </w:rPr>
              <w:t>по- </w:t>
            </w:r>
            <w:r>
              <w:rPr>
                <w:color w:val="3F4446"/>
                <w:sz w:val="18"/>
              </w:rPr>
              <w:t>NОЩИ,</w:t>
            </w:r>
          </w:p>
          <w:p>
            <w:pPr>
              <w:pStyle w:val="TableParagraph"/>
              <w:spacing w:line="162" w:lineRule="exact"/>
              <w:ind w:left="99" w:right="45"/>
              <w:jc w:val="center"/>
              <w:rPr>
                <w:sz w:val="18"/>
              </w:rPr>
            </w:pPr>
            <w:r>
              <w:rPr>
                <w:color w:val="313136"/>
                <w:sz w:val="18"/>
              </w:rPr>
              <w:t>рублей</w:t>
            </w:r>
          </w:p>
        </w:tc>
        <w:tc>
          <w:tcPr>
            <w:tcW w:w="1102" w:type="dxa"/>
          </w:tcPr>
          <w:p>
            <w:pPr>
              <w:pStyle w:val="TableParagraph"/>
              <w:spacing w:line="218" w:lineRule="auto" w:before="12"/>
              <w:ind w:left="145" w:right="107"/>
              <w:jc w:val="center"/>
              <w:rPr>
                <w:sz w:val="18"/>
              </w:rPr>
            </w:pPr>
            <w:r>
              <w:rPr>
                <w:color w:val="3F4446"/>
                <w:w w:val="95"/>
                <w:sz w:val="18"/>
              </w:rPr>
              <w:t>нормативы </w:t>
            </w:r>
            <w:r>
              <w:rPr>
                <w:color w:val="3F4446"/>
                <w:sz w:val="18"/>
              </w:rPr>
              <w:t>объема </w:t>
            </w:r>
            <w:r>
              <w:rPr>
                <w:color w:val="313136"/>
                <w:sz w:val="18"/>
              </w:rPr>
              <w:t>медицнв</w:t>
            </w:r>
            <w:r>
              <w:rPr>
                <w:sz w:val="18"/>
              </w:rPr>
              <w:t>- </w:t>
            </w:r>
            <w:r>
              <w:rPr>
                <w:color w:val="3F4446"/>
                <w:sz w:val="18"/>
              </w:rPr>
              <w:t>ской по- </w:t>
            </w:r>
            <w:r>
              <w:rPr>
                <w:color w:val="313136"/>
                <w:sz w:val="18"/>
              </w:rPr>
              <w:t>мощи</w:t>
            </w:r>
          </w:p>
        </w:tc>
        <w:tc>
          <w:tcPr>
            <w:tcW w:w="1368" w:type="dxa"/>
          </w:tcPr>
          <w:p>
            <w:pPr>
              <w:pStyle w:val="TableParagraph"/>
              <w:spacing w:line="218" w:lineRule="auto" w:before="3"/>
              <w:ind w:left="165" w:right="69" w:hanging="49"/>
              <w:jc w:val="center"/>
              <w:rPr>
                <w:sz w:val="18"/>
              </w:rPr>
            </w:pPr>
            <w:r>
              <w:rPr>
                <w:color w:val="3F4446"/>
                <w:sz w:val="18"/>
              </w:rPr>
              <w:t>нормативы финансовых </w:t>
            </w:r>
            <w:r>
              <w:rPr>
                <w:color w:val="525657"/>
                <w:sz w:val="18"/>
              </w:rPr>
              <w:t>затрат </w:t>
            </w:r>
            <w:r>
              <w:rPr>
                <w:color w:val="3F4446"/>
                <w:sz w:val="18"/>
              </w:rPr>
              <w:t>наедн</w:t>
            </w:r>
            <w:r>
              <w:rPr>
                <w:color w:val="1F2124"/>
                <w:sz w:val="18"/>
              </w:rPr>
              <w:t>- </w:t>
            </w:r>
            <w:r>
              <w:rPr>
                <w:color w:val="525657"/>
                <w:sz w:val="18"/>
              </w:rPr>
              <w:t>mщуобъема </w:t>
            </w:r>
            <w:r>
              <w:rPr>
                <w:color w:val="313136"/>
                <w:w w:val="75"/>
                <w:sz w:val="18"/>
              </w:rPr>
              <w:t>МеД)ЩИЯ</w:t>
            </w:r>
            <w:r>
              <w:rPr>
                <w:color w:val="525657"/>
                <w:w w:val="75"/>
                <w:sz w:val="18"/>
              </w:rPr>
              <w:t>СКОЙ</w:t>
            </w:r>
          </w:p>
          <w:p>
            <w:pPr>
              <w:pStyle w:val="TableParagraph"/>
              <w:spacing w:line="208" w:lineRule="auto" w:before="6"/>
              <w:ind w:left="142" w:right="100"/>
              <w:jc w:val="center"/>
              <w:rPr>
                <w:sz w:val="18"/>
              </w:rPr>
            </w:pPr>
            <w:r>
              <w:rPr>
                <w:color w:val="3F4446"/>
                <w:w w:val="95"/>
                <w:sz w:val="18"/>
              </w:rPr>
              <w:t>помощи, </w:t>
            </w:r>
            <w:r>
              <w:rPr>
                <w:color w:val="3F4446"/>
                <w:sz w:val="18"/>
              </w:rPr>
              <w:t>рублей</w:t>
            </w:r>
          </w:p>
        </w:tc>
      </w:tr>
      <w:tr>
        <w:trPr>
          <w:trHeight w:val="169" w:hRule="atLeast"/>
        </w:trPr>
        <w:tc>
          <w:tcPr>
            <w:tcW w:w="5984" w:type="dxa"/>
          </w:tcPr>
          <w:p>
            <w:pPr>
              <w:pStyle w:val="TableParagraph"/>
              <w:spacing w:line="115" w:lineRule="exact" w:before="34"/>
              <w:ind w:left="4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3F4446"/>
                <w:w w:val="97"/>
                <w:sz w:val="16"/>
              </w:rPr>
              <w:t>1</w:t>
            </w:r>
          </w:p>
        </w:tc>
        <w:tc>
          <w:tcPr>
            <w:tcW w:w="1520" w:type="dxa"/>
          </w:tcPr>
          <w:p>
            <w:pPr>
              <w:pStyle w:val="TableParagraph"/>
              <w:spacing w:line="133" w:lineRule="exact" w:before="16"/>
              <w:ind w:left="46"/>
              <w:jc w:val="center"/>
              <w:rPr>
                <w:sz w:val="17"/>
              </w:rPr>
            </w:pPr>
            <w:r>
              <w:rPr>
                <w:color w:val="3F4446"/>
                <w:w w:val="97"/>
                <w:sz w:val="17"/>
              </w:rPr>
              <w:t>2</w:t>
            </w:r>
          </w:p>
        </w:tc>
        <w:tc>
          <w:tcPr>
            <w:tcW w:w="1093" w:type="dxa"/>
          </w:tcPr>
          <w:p>
            <w:pPr>
              <w:pStyle w:val="TableParagraph"/>
              <w:spacing w:line="133" w:lineRule="exact" w:before="16"/>
              <w:ind w:left="29"/>
              <w:jc w:val="center"/>
              <w:rPr>
                <w:sz w:val="17"/>
              </w:rPr>
            </w:pPr>
            <w:r>
              <w:rPr>
                <w:color w:val="525657"/>
                <w:w w:val="97"/>
                <w:sz w:val="17"/>
              </w:rPr>
              <w:t>3</w:t>
            </w:r>
          </w:p>
        </w:tc>
        <w:tc>
          <w:tcPr>
            <w:tcW w:w="1368" w:type="dxa"/>
          </w:tcPr>
          <w:p>
            <w:pPr>
              <w:pStyle w:val="TableParagraph"/>
              <w:spacing w:line="143" w:lineRule="exact" w:before="7"/>
              <w:ind w:left="45"/>
              <w:jc w:val="center"/>
              <w:rPr>
                <w:sz w:val="17"/>
              </w:rPr>
            </w:pPr>
            <w:r>
              <w:rPr>
                <w:color w:val="3F4446"/>
                <w:w w:val="97"/>
                <w:sz w:val="17"/>
              </w:rPr>
              <w:t>4</w:t>
            </w:r>
          </w:p>
        </w:tc>
        <w:tc>
          <w:tcPr>
            <w:tcW w:w="969" w:type="dxa"/>
          </w:tcPr>
          <w:p>
            <w:pPr>
              <w:pStyle w:val="TableParagraph"/>
              <w:spacing w:line="150" w:lineRule="exact"/>
              <w:ind w:left="27"/>
              <w:jc w:val="center"/>
              <w:rPr>
                <w:i/>
                <w:sz w:val="19"/>
              </w:rPr>
            </w:pPr>
            <w:r>
              <w:rPr>
                <w:i/>
                <w:color w:val="3F4446"/>
                <w:w w:val="97"/>
                <w:sz w:val="19"/>
              </w:rPr>
              <w:t>5</w:t>
            </w:r>
          </w:p>
        </w:tc>
        <w:tc>
          <w:tcPr>
            <w:tcW w:w="1235" w:type="dxa"/>
          </w:tcPr>
          <w:p>
            <w:pPr>
              <w:pStyle w:val="TableParagraph"/>
              <w:spacing w:line="143" w:lineRule="exact" w:before="7"/>
              <w:ind w:left="35"/>
              <w:jc w:val="center"/>
              <w:rPr>
                <w:sz w:val="17"/>
              </w:rPr>
            </w:pPr>
            <w:r>
              <w:rPr>
                <w:color w:val="3F4446"/>
                <w:w w:val="97"/>
                <w:sz w:val="17"/>
              </w:rPr>
              <w:t>6</w:t>
            </w:r>
          </w:p>
        </w:tc>
        <w:tc>
          <w:tcPr>
            <w:tcW w:w="1102" w:type="dxa"/>
          </w:tcPr>
          <w:p>
            <w:pPr>
              <w:pStyle w:val="TableParagraph"/>
              <w:spacing w:line="143" w:lineRule="exact" w:before="7"/>
              <w:ind w:left="18"/>
              <w:jc w:val="center"/>
              <w:rPr>
                <w:sz w:val="17"/>
              </w:rPr>
            </w:pPr>
            <w:r>
              <w:rPr>
                <w:color w:val="525657"/>
                <w:w w:val="97"/>
                <w:sz w:val="17"/>
              </w:rPr>
              <w:t>7</w:t>
            </w:r>
          </w:p>
        </w:tc>
        <w:tc>
          <w:tcPr>
            <w:tcW w:w="1368" w:type="dxa"/>
          </w:tcPr>
          <w:p>
            <w:pPr>
              <w:pStyle w:val="TableParagraph"/>
              <w:spacing w:line="143" w:lineRule="exact" w:before="7"/>
              <w:ind w:left="28"/>
              <w:jc w:val="center"/>
              <w:rPr>
                <w:sz w:val="17"/>
              </w:rPr>
            </w:pPr>
            <w:r>
              <w:rPr>
                <w:color w:val="525657"/>
                <w:w w:val="97"/>
                <w:sz w:val="17"/>
              </w:rPr>
              <w:t>8</w:t>
            </w:r>
          </w:p>
        </w:tc>
      </w:tr>
      <w:tr>
        <w:trPr>
          <w:trHeight w:val="160" w:hRule="atLeast"/>
        </w:trPr>
        <w:tc>
          <w:tcPr>
            <w:tcW w:w="14639" w:type="dxa"/>
            <w:gridSpan w:val="8"/>
          </w:tcPr>
          <w:p>
            <w:pPr>
              <w:pStyle w:val="TableParagraph"/>
              <w:spacing w:line="140" w:lineRule="exact"/>
              <w:ind w:left="5070"/>
              <w:rPr>
                <w:sz w:val="18"/>
              </w:rPr>
            </w:pPr>
            <w:r>
              <w:rPr>
                <w:color w:val="1F2124"/>
                <w:sz w:val="17"/>
              </w:rPr>
              <w:t>1</w:t>
            </w:r>
            <w:r>
              <w:rPr>
                <w:color w:val="525657"/>
                <w:sz w:val="17"/>
              </w:rPr>
              <w:t>. </w:t>
            </w:r>
            <w:r>
              <w:rPr>
                <w:color w:val="3F4446"/>
                <w:sz w:val="18"/>
              </w:rPr>
              <w:t>За счет бюджетных ассвmоваяий </w:t>
            </w:r>
            <w:r>
              <w:rPr>
                <w:color w:val="313136"/>
                <w:sz w:val="18"/>
              </w:rPr>
              <w:t>Респvблики Татаостан'</w:t>
            </w:r>
          </w:p>
        </w:tc>
      </w:tr>
      <w:tr>
        <w:trPr>
          <w:trHeight w:val="169" w:hRule="atLeast"/>
        </w:trPr>
        <w:tc>
          <w:tcPr>
            <w:tcW w:w="5984" w:type="dxa"/>
          </w:tcPr>
          <w:p>
            <w:pPr>
              <w:pStyle w:val="TableParagraph"/>
              <w:spacing w:line="143" w:lineRule="exact" w:before="7"/>
              <w:ind w:left="113"/>
              <w:rPr>
                <w:sz w:val="18"/>
              </w:rPr>
            </w:pPr>
            <w:r>
              <w:rPr>
                <w:color w:val="313136"/>
                <w:sz w:val="17"/>
              </w:rPr>
              <w:t>! </w:t>
            </w:r>
            <w:r>
              <w:rPr>
                <w:color w:val="525657"/>
                <w:sz w:val="17"/>
              </w:rPr>
              <w:t>. </w:t>
            </w:r>
            <w:r>
              <w:rPr>
                <w:color w:val="3F4446"/>
                <w:sz w:val="18"/>
              </w:rPr>
              <w:t>Пеовичная </w:t>
            </w:r>
            <w:r>
              <w:rPr>
                <w:color w:val="313136"/>
                <w:sz w:val="18"/>
              </w:rPr>
              <w:t>м</w:t>
            </w:r>
            <w:r>
              <w:rPr>
                <w:color w:val="525657"/>
                <w:sz w:val="18"/>
              </w:rPr>
              <w:t>ед</w:t>
            </w:r>
            <w:r>
              <w:rPr>
                <w:color w:val="313136"/>
                <w:sz w:val="18"/>
              </w:rPr>
              <w:t>ИJ&lt;о -санитаоная </w:t>
            </w:r>
            <w:r>
              <w:rPr>
                <w:color w:val="3F4446"/>
                <w:sz w:val="18"/>
              </w:rPr>
              <w:t>по</w:t>
            </w:r>
            <w:r>
              <w:rPr>
                <w:color w:val="1F2124"/>
                <w:sz w:val="18"/>
              </w:rPr>
              <w:t>м</w:t>
            </w:r>
            <w:r>
              <w:rPr>
                <w:color w:val="3F4446"/>
                <w:sz w:val="18"/>
              </w:rPr>
              <w:t>ощь</w:t>
            </w:r>
          </w:p>
        </w:tc>
        <w:tc>
          <w:tcPr>
            <w:tcW w:w="1520" w:type="dxa"/>
          </w:tcPr>
          <w:p>
            <w:pPr>
              <w:pStyle w:val="TableParagraph"/>
              <w:spacing w:line="150" w:lineRule="exact"/>
              <w:ind w:left="51"/>
              <w:jc w:val="center"/>
              <w:rPr>
                <w:sz w:val="19"/>
              </w:rPr>
            </w:pPr>
            <w:r>
              <w:rPr>
                <w:color w:val="3F4446"/>
                <w:w w:val="110"/>
                <w:sz w:val="19"/>
              </w:rPr>
              <w:t>х</w:t>
            </w:r>
          </w:p>
        </w:tc>
        <w:tc>
          <w:tcPr>
            <w:tcW w:w="1093" w:type="dxa"/>
          </w:tcPr>
          <w:p>
            <w:pPr>
              <w:pStyle w:val="TableParagraph"/>
              <w:spacing w:line="150" w:lineRule="exact"/>
              <w:ind w:left="40"/>
              <w:jc w:val="center"/>
              <w:rPr>
                <w:sz w:val="19"/>
              </w:rPr>
            </w:pPr>
            <w:r>
              <w:rPr>
                <w:color w:val="3F4446"/>
                <w:w w:val="110"/>
                <w:sz w:val="19"/>
              </w:rPr>
              <w:t>х</w:t>
            </w:r>
          </w:p>
        </w:tc>
        <w:tc>
          <w:tcPr>
            <w:tcW w:w="1368" w:type="dxa"/>
          </w:tcPr>
          <w:p>
            <w:pPr>
              <w:pStyle w:val="TableParagraph"/>
              <w:spacing w:line="150" w:lineRule="exact"/>
              <w:ind w:left="68"/>
              <w:jc w:val="center"/>
              <w:rPr>
                <w:sz w:val="19"/>
              </w:rPr>
            </w:pPr>
            <w:r>
              <w:rPr>
                <w:color w:val="3F4446"/>
                <w:w w:val="110"/>
                <w:sz w:val="19"/>
              </w:rPr>
              <w:t>х</w:t>
            </w:r>
          </w:p>
        </w:tc>
        <w:tc>
          <w:tcPr>
            <w:tcW w:w="969" w:type="dxa"/>
          </w:tcPr>
          <w:p>
            <w:pPr>
              <w:pStyle w:val="TableParagraph"/>
              <w:spacing w:line="150" w:lineRule="exact"/>
              <w:ind w:left="48"/>
              <w:jc w:val="center"/>
              <w:rPr>
                <w:sz w:val="19"/>
              </w:rPr>
            </w:pPr>
            <w:r>
              <w:rPr>
                <w:color w:val="3F4446"/>
                <w:w w:val="110"/>
                <w:sz w:val="19"/>
              </w:rPr>
              <w:t>х</w:t>
            </w:r>
          </w:p>
        </w:tc>
        <w:tc>
          <w:tcPr>
            <w:tcW w:w="1235" w:type="dxa"/>
          </w:tcPr>
          <w:p>
            <w:pPr>
              <w:pStyle w:val="TableParagraph"/>
              <w:spacing w:line="150" w:lineRule="exact"/>
              <w:ind w:left="48"/>
              <w:jc w:val="center"/>
              <w:rPr>
                <w:sz w:val="19"/>
              </w:rPr>
            </w:pPr>
            <w:r>
              <w:rPr>
                <w:color w:val="3F4446"/>
                <w:w w:val="110"/>
                <w:sz w:val="19"/>
              </w:rPr>
              <w:t>х</w:t>
            </w:r>
          </w:p>
        </w:tc>
        <w:tc>
          <w:tcPr>
            <w:tcW w:w="1102" w:type="dxa"/>
          </w:tcPr>
          <w:p>
            <w:pPr>
              <w:pStyle w:val="TableParagraph"/>
              <w:spacing w:line="150" w:lineRule="exact"/>
              <w:ind w:left="41"/>
              <w:jc w:val="center"/>
              <w:rPr>
                <w:sz w:val="18"/>
              </w:rPr>
            </w:pPr>
            <w:r>
              <w:rPr>
                <w:color w:val="3F4446"/>
                <w:w w:val="109"/>
                <w:sz w:val="18"/>
              </w:rPr>
              <w:t>х</w:t>
            </w:r>
          </w:p>
        </w:tc>
        <w:tc>
          <w:tcPr>
            <w:tcW w:w="1368" w:type="dxa"/>
          </w:tcPr>
          <w:p>
            <w:pPr>
              <w:pStyle w:val="TableParagraph"/>
              <w:spacing w:line="150" w:lineRule="exact"/>
              <w:ind w:left="41"/>
              <w:jc w:val="center"/>
              <w:rPr>
                <w:sz w:val="18"/>
              </w:rPr>
            </w:pPr>
            <w:r>
              <w:rPr>
                <w:color w:val="3F4446"/>
                <w:w w:val="109"/>
                <w:sz w:val="18"/>
              </w:rPr>
              <w:t>х</w:t>
            </w:r>
          </w:p>
        </w:tc>
      </w:tr>
      <w:tr>
        <w:trPr>
          <w:trHeight w:val="169" w:hRule="atLeast"/>
        </w:trPr>
        <w:tc>
          <w:tcPr>
            <w:tcW w:w="5984" w:type="dxa"/>
          </w:tcPr>
          <w:p>
            <w:pPr>
              <w:pStyle w:val="TableParagraph"/>
              <w:spacing w:line="143" w:lineRule="exact" w:before="7"/>
              <w:ind w:left="112"/>
              <w:rPr>
                <w:sz w:val="18"/>
              </w:rPr>
            </w:pPr>
            <w:r>
              <w:rPr>
                <w:color w:val="3F4446"/>
                <w:w w:val="95"/>
                <w:sz w:val="17"/>
              </w:rPr>
              <w:t>1.1. </w:t>
            </w:r>
            <w:r>
              <w:rPr>
                <w:color w:val="3F4446"/>
                <w:w w:val="95"/>
                <w:sz w:val="18"/>
              </w:rPr>
              <w:t>8 амбУЛ81'0DНЫХ УСЛОВИЯХ:</w:t>
            </w:r>
          </w:p>
        </w:tc>
        <w:tc>
          <w:tcPr>
            <w:tcW w:w="1520" w:type="dxa"/>
          </w:tcPr>
          <w:p>
            <w:pPr>
              <w:pStyle w:val="TableParagraph"/>
              <w:spacing w:line="150" w:lineRule="exact"/>
              <w:ind w:left="9"/>
              <w:jc w:val="center"/>
              <w:rPr>
                <w:sz w:val="19"/>
              </w:rPr>
            </w:pPr>
            <w:r>
              <w:rPr>
                <w:color w:val="3F4446"/>
                <w:w w:val="66"/>
                <w:sz w:val="19"/>
              </w:rPr>
              <w:t>х</w:t>
            </w:r>
          </w:p>
        </w:tc>
        <w:tc>
          <w:tcPr>
            <w:tcW w:w="1093" w:type="dxa"/>
          </w:tcPr>
          <w:p>
            <w:pPr>
              <w:pStyle w:val="TableParagraph"/>
              <w:spacing w:line="150" w:lineRule="exact"/>
              <w:ind w:right="1"/>
              <w:jc w:val="center"/>
              <w:rPr>
                <w:sz w:val="19"/>
              </w:rPr>
            </w:pPr>
            <w:r>
              <w:rPr>
                <w:color w:val="3F4446"/>
                <w:w w:val="66"/>
                <w:sz w:val="19"/>
              </w:rPr>
              <w:t>х</w:t>
            </w:r>
          </w:p>
        </w:tc>
        <w:tc>
          <w:tcPr>
            <w:tcW w:w="1368" w:type="dxa"/>
          </w:tcPr>
          <w:p>
            <w:pPr>
              <w:pStyle w:val="TableParagraph"/>
              <w:spacing w:line="150" w:lineRule="exact"/>
              <w:ind w:left="26"/>
              <w:jc w:val="center"/>
              <w:rPr>
                <w:sz w:val="19"/>
              </w:rPr>
            </w:pPr>
            <w:r>
              <w:rPr>
                <w:color w:val="3F4446"/>
                <w:w w:val="66"/>
                <w:sz w:val="19"/>
              </w:rPr>
              <w:t>х</w:t>
            </w:r>
          </w:p>
        </w:tc>
        <w:tc>
          <w:tcPr>
            <w:tcW w:w="969" w:type="dxa"/>
          </w:tcPr>
          <w:p>
            <w:pPr>
              <w:pStyle w:val="TableParagraph"/>
              <w:spacing w:line="150" w:lineRule="exact"/>
              <w:ind w:left="6"/>
              <w:jc w:val="center"/>
              <w:rPr>
                <w:sz w:val="19"/>
              </w:rPr>
            </w:pPr>
            <w:r>
              <w:rPr>
                <w:color w:val="3F4446"/>
                <w:w w:val="66"/>
                <w:sz w:val="19"/>
              </w:rPr>
              <w:t>х</w:t>
            </w:r>
          </w:p>
        </w:tc>
        <w:tc>
          <w:tcPr>
            <w:tcW w:w="1235" w:type="dxa"/>
          </w:tcPr>
          <w:p>
            <w:pPr>
              <w:pStyle w:val="TableParagraph"/>
              <w:spacing w:line="150" w:lineRule="exact"/>
              <w:ind w:left="3"/>
              <w:jc w:val="center"/>
              <w:rPr>
                <w:sz w:val="18"/>
              </w:rPr>
            </w:pPr>
            <w:r>
              <w:rPr>
                <w:color w:val="3F4446"/>
                <w:w w:val="66"/>
                <w:sz w:val="18"/>
              </w:rPr>
              <w:t>х</w:t>
            </w:r>
          </w:p>
        </w:tc>
        <w:tc>
          <w:tcPr>
            <w:tcW w:w="1102" w:type="dxa"/>
          </w:tcPr>
          <w:p>
            <w:pPr>
              <w:pStyle w:val="TableParagraph"/>
              <w:spacing w:line="150" w:lineRule="exact"/>
              <w:ind w:left="2"/>
              <w:jc w:val="center"/>
              <w:rPr>
                <w:sz w:val="18"/>
              </w:rPr>
            </w:pPr>
            <w:r>
              <w:rPr>
                <w:color w:val="3F4446"/>
                <w:w w:val="66"/>
                <w:sz w:val="18"/>
              </w:rPr>
              <w:t>х</w:t>
            </w:r>
          </w:p>
        </w:tc>
        <w:tc>
          <w:tcPr>
            <w:tcW w:w="1368" w:type="dxa"/>
          </w:tcPr>
          <w:p>
            <w:pPr>
              <w:pStyle w:val="TableParagraph"/>
              <w:spacing w:line="150" w:lineRule="exact"/>
              <w:ind w:left="41"/>
              <w:jc w:val="center"/>
              <w:rPr>
                <w:sz w:val="18"/>
              </w:rPr>
            </w:pPr>
            <w:r>
              <w:rPr>
                <w:color w:val="525657"/>
                <w:w w:val="109"/>
                <w:sz w:val="18"/>
              </w:rPr>
              <w:t>х</w:t>
            </w:r>
          </w:p>
        </w:tc>
      </w:tr>
      <w:tr>
        <w:trPr>
          <w:trHeight w:val="188" w:hRule="atLeast"/>
        </w:trPr>
        <w:tc>
          <w:tcPr>
            <w:tcW w:w="5984" w:type="dxa"/>
          </w:tcPr>
          <w:p>
            <w:pPr>
              <w:pStyle w:val="TableParagraph"/>
              <w:spacing w:line="162" w:lineRule="exact" w:before="7"/>
              <w:ind w:left="112"/>
              <w:rPr>
                <w:rFonts w:ascii="Arial" w:hAnsi="Arial"/>
                <w:sz w:val="11"/>
              </w:rPr>
            </w:pPr>
            <w:r>
              <w:rPr>
                <w:color w:val="313136"/>
                <w:sz w:val="17"/>
              </w:rPr>
              <w:t>1.</w:t>
            </w:r>
            <w:r>
              <w:rPr>
                <w:color w:val="3F4446"/>
                <w:sz w:val="17"/>
              </w:rPr>
              <w:t>1.1</w:t>
            </w:r>
            <w:r>
              <w:rPr>
                <w:color w:val="706E72"/>
                <w:sz w:val="17"/>
              </w:rPr>
              <w:t>. </w:t>
            </w:r>
            <w:r>
              <w:rPr>
                <w:color w:val="525657"/>
                <w:sz w:val="18"/>
              </w:rPr>
              <w:t>С </w:t>
            </w:r>
            <w:r>
              <w:rPr>
                <w:color w:val="3F4446"/>
                <w:sz w:val="18"/>
              </w:rPr>
              <w:t>mюmилактической и иными </w:t>
            </w:r>
            <w:r>
              <w:rPr>
                <w:color w:val="3F4446"/>
                <w:sz w:val="17"/>
              </w:rPr>
              <w:t>целя:ыи</w:t>
            </w:r>
            <w:r>
              <w:rPr>
                <w:rFonts w:ascii="Arial" w:hAnsi="Arial"/>
                <w:color w:val="3F4446"/>
                <w:position w:val="6"/>
                <w:sz w:val="11"/>
              </w:rPr>
              <w:t>2</w:t>
            </w:r>
          </w:p>
        </w:tc>
        <w:tc>
          <w:tcPr>
            <w:tcW w:w="1520" w:type="dxa"/>
          </w:tcPr>
          <w:p>
            <w:pPr>
              <w:pStyle w:val="TableParagraph"/>
              <w:spacing w:line="162" w:lineRule="exact" w:before="7"/>
              <w:ind w:left="107" w:right="56"/>
              <w:jc w:val="center"/>
              <w:rPr>
                <w:sz w:val="18"/>
              </w:rPr>
            </w:pPr>
            <w:r>
              <w:rPr>
                <w:color w:val="3F4446"/>
                <w:sz w:val="18"/>
              </w:rPr>
              <w:t>посещений</w:t>
            </w:r>
          </w:p>
        </w:tc>
        <w:tc>
          <w:tcPr>
            <w:tcW w:w="1093" w:type="dxa"/>
          </w:tcPr>
          <w:p>
            <w:pPr>
              <w:pStyle w:val="TableParagraph"/>
              <w:spacing w:line="162" w:lineRule="exact" w:before="7"/>
              <w:ind w:left="117" w:right="96"/>
              <w:jc w:val="center"/>
              <w:rPr>
                <w:sz w:val="17"/>
              </w:rPr>
            </w:pPr>
            <w:r>
              <w:rPr>
                <w:color w:val="3F4446"/>
                <w:sz w:val="17"/>
              </w:rPr>
              <w:t>0,0</w:t>
            </w:r>
          </w:p>
        </w:tc>
        <w:tc>
          <w:tcPr>
            <w:tcW w:w="1368" w:type="dxa"/>
          </w:tcPr>
          <w:p>
            <w:pPr>
              <w:pStyle w:val="TableParagraph"/>
              <w:spacing w:line="152" w:lineRule="exact" w:before="16"/>
              <w:ind w:left="104" w:right="113"/>
              <w:jc w:val="center"/>
              <w:rPr>
                <w:sz w:val="17"/>
              </w:rPr>
            </w:pPr>
            <w:r>
              <w:rPr>
                <w:color w:val="3F4446"/>
                <w:sz w:val="17"/>
              </w:rPr>
              <w:t>00</w:t>
            </w:r>
          </w:p>
        </w:tc>
        <w:tc>
          <w:tcPr>
            <w:tcW w:w="969" w:type="dxa"/>
          </w:tcPr>
          <w:p>
            <w:pPr>
              <w:pStyle w:val="TableParagraph"/>
              <w:spacing w:line="162" w:lineRule="exact" w:before="7"/>
              <w:ind w:left="87" w:right="58"/>
              <w:jc w:val="center"/>
              <w:rPr>
                <w:sz w:val="17"/>
              </w:rPr>
            </w:pPr>
            <w:r>
              <w:rPr>
                <w:color w:val="3F4446"/>
                <w:sz w:val="17"/>
              </w:rPr>
              <w:t>0,0</w:t>
            </w:r>
          </w:p>
        </w:tc>
        <w:tc>
          <w:tcPr>
            <w:tcW w:w="1235" w:type="dxa"/>
          </w:tcPr>
          <w:p>
            <w:pPr>
              <w:pStyle w:val="TableParagraph"/>
              <w:spacing w:line="169" w:lineRule="exact"/>
              <w:ind w:left="99" w:right="49"/>
              <w:jc w:val="center"/>
              <w:rPr>
                <w:sz w:val="26"/>
              </w:rPr>
            </w:pPr>
            <w:r>
              <w:rPr>
                <w:color w:val="525657"/>
                <w:w w:val="80"/>
                <w:sz w:val="26"/>
              </w:rPr>
              <w:t>о.о</w:t>
            </w:r>
          </w:p>
        </w:tc>
        <w:tc>
          <w:tcPr>
            <w:tcW w:w="1102" w:type="dxa"/>
          </w:tcPr>
          <w:p>
            <w:pPr>
              <w:pStyle w:val="TableParagraph"/>
              <w:spacing w:line="162" w:lineRule="exact" w:before="7"/>
              <w:ind w:left="85" w:right="107"/>
              <w:jc w:val="center"/>
              <w:rPr>
                <w:sz w:val="17"/>
              </w:rPr>
            </w:pPr>
            <w:r>
              <w:rPr>
                <w:color w:val="3F4446"/>
                <w:w w:val="80"/>
                <w:sz w:val="17"/>
              </w:rPr>
              <w:t>0,0</w:t>
            </w:r>
          </w:p>
        </w:tc>
        <w:tc>
          <w:tcPr>
            <w:tcW w:w="1368" w:type="dxa"/>
          </w:tcPr>
          <w:p>
            <w:pPr>
              <w:pStyle w:val="TableParagraph"/>
              <w:spacing w:line="169" w:lineRule="exact"/>
              <w:ind w:left="142" w:right="93"/>
              <w:jc w:val="center"/>
              <w:rPr>
                <w:sz w:val="26"/>
              </w:rPr>
            </w:pPr>
            <w:r>
              <w:rPr>
                <w:color w:val="525657"/>
                <w:w w:val="80"/>
                <w:sz w:val="26"/>
              </w:rPr>
              <w:t>о.о</w:t>
            </w:r>
          </w:p>
        </w:tc>
      </w:tr>
      <w:tr>
        <w:trPr>
          <w:trHeight w:val="169" w:hRule="atLeast"/>
        </w:trPr>
        <w:tc>
          <w:tcPr>
            <w:tcW w:w="5984" w:type="dxa"/>
          </w:tcPr>
          <w:p>
            <w:pPr>
              <w:pStyle w:val="TableParagraph"/>
              <w:spacing w:line="150" w:lineRule="exact"/>
              <w:ind w:left="112"/>
              <w:rPr>
                <w:rFonts w:ascii="Arial" w:hAnsi="Arial"/>
                <w:sz w:val="10"/>
              </w:rPr>
            </w:pPr>
            <w:r>
              <w:rPr>
                <w:color w:val="525657"/>
                <w:w w:val="104"/>
                <w:sz w:val="17"/>
              </w:rPr>
              <w:t>1.1.</w:t>
            </w:r>
            <w:r>
              <w:rPr>
                <w:color w:val="525657"/>
                <w:spacing w:val="-24"/>
                <w:w w:val="104"/>
                <w:sz w:val="17"/>
              </w:rPr>
              <w:t>2</w:t>
            </w:r>
            <w:r>
              <w:rPr>
                <w:color w:val="706E72"/>
                <w:w w:val="104"/>
                <w:sz w:val="17"/>
              </w:rPr>
              <w:t>.</w:t>
            </w:r>
            <w:r>
              <w:rPr>
                <w:color w:val="706E72"/>
                <w:spacing w:val="7"/>
                <w:sz w:val="17"/>
              </w:rPr>
              <w:t> </w:t>
            </w:r>
            <w:r>
              <w:rPr>
                <w:color w:val="3F4446"/>
                <w:w w:val="104"/>
                <w:sz w:val="17"/>
              </w:rPr>
              <w:t>В</w:t>
            </w:r>
            <w:r>
              <w:rPr>
                <w:color w:val="3F4446"/>
                <w:spacing w:val="-13"/>
                <w:sz w:val="17"/>
              </w:rPr>
              <w:t> </w:t>
            </w:r>
            <w:r>
              <w:rPr>
                <w:color w:val="3F4446"/>
                <w:spacing w:val="-1"/>
                <w:w w:val="99"/>
                <w:sz w:val="18"/>
              </w:rPr>
              <w:t>связ</w:t>
            </w:r>
            <w:r>
              <w:rPr>
                <w:color w:val="3F4446"/>
                <w:w w:val="99"/>
                <w:sz w:val="18"/>
              </w:rPr>
              <w:t>и</w:t>
            </w:r>
            <w:r>
              <w:rPr>
                <w:color w:val="3F4446"/>
                <w:spacing w:val="-20"/>
                <w:sz w:val="18"/>
              </w:rPr>
              <w:t> </w:t>
            </w:r>
            <w:r>
              <w:rPr>
                <w:color w:val="3F4446"/>
                <w:w w:val="99"/>
                <w:sz w:val="18"/>
              </w:rPr>
              <w:t>с</w:t>
            </w:r>
            <w:r>
              <w:rPr>
                <w:color w:val="3F4446"/>
                <w:spacing w:val="-7"/>
                <w:sz w:val="18"/>
              </w:rPr>
              <w:t> </w:t>
            </w:r>
            <w:r>
              <w:rPr>
                <w:color w:val="525657"/>
                <w:w w:val="95"/>
                <w:sz w:val="18"/>
              </w:rPr>
              <w:t>заболеваниями</w:t>
            </w:r>
            <w:r>
              <w:rPr>
                <w:color w:val="525657"/>
                <w:spacing w:val="-9"/>
                <w:sz w:val="18"/>
              </w:rPr>
              <w:t> </w:t>
            </w:r>
            <w:r>
              <w:rPr>
                <w:color w:val="525657"/>
                <w:w w:val="95"/>
                <w:sz w:val="18"/>
              </w:rPr>
              <w:t>(об</w:t>
            </w:r>
            <w:r>
              <w:rPr>
                <w:color w:val="525657"/>
                <w:spacing w:val="8"/>
                <w:w w:val="95"/>
                <w:sz w:val="18"/>
              </w:rPr>
              <w:t>о</w:t>
            </w:r>
            <w:r>
              <w:rPr>
                <w:color w:val="525657"/>
                <w:spacing w:val="-1"/>
                <w:w w:val="107"/>
                <w:sz w:val="18"/>
              </w:rPr>
              <w:t>ащ</w:t>
            </w:r>
            <w:r>
              <w:rPr>
                <w:color w:val="525657"/>
                <w:spacing w:val="-33"/>
                <w:w w:val="107"/>
                <w:sz w:val="18"/>
              </w:rPr>
              <w:t>е</w:t>
            </w:r>
            <w:r>
              <w:rPr>
                <w:color w:val="525657"/>
                <w:spacing w:val="-1"/>
                <w:w w:val="99"/>
                <w:sz w:val="18"/>
              </w:rPr>
              <w:t>ниями</w:t>
            </w:r>
            <w:r>
              <w:rPr>
                <w:color w:val="525657"/>
                <w:spacing w:val="-10"/>
                <w:w w:val="99"/>
                <w:sz w:val="18"/>
              </w:rPr>
              <w:t>)</w:t>
            </w:r>
            <w:r>
              <w:rPr>
                <w:rFonts w:ascii="Arial" w:hAnsi="Arial"/>
                <w:color w:val="525657"/>
                <w:w w:val="99"/>
                <w:position w:val="6"/>
                <w:sz w:val="10"/>
              </w:rPr>
              <w:t>3</w:t>
            </w:r>
          </w:p>
        </w:tc>
        <w:tc>
          <w:tcPr>
            <w:tcW w:w="1520" w:type="dxa"/>
          </w:tcPr>
          <w:p>
            <w:pPr>
              <w:pStyle w:val="TableParagraph"/>
              <w:spacing w:line="150" w:lineRule="exact"/>
              <w:ind w:left="107" w:right="61"/>
              <w:jc w:val="center"/>
              <w:rPr>
                <w:sz w:val="18"/>
              </w:rPr>
            </w:pPr>
            <w:r>
              <w:rPr>
                <w:color w:val="3F4446"/>
                <w:sz w:val="18"/>
              </w:rPr>
              <w:t>обnяmений</w:t>
            </w:r>
          </w:p>
        </w:tc>
        <w:tc>
          <w:tcPr>
            <w:tcW w:w="1093" w:type="dxa"/>
          </w:tcPr>
          <w:p>
            <w:pPr>
              <w:pStyle w:val="TableParagraph"/>
              <w:spacing w:line="150" w:lineRule="exact"/>
              <w:ind w:left="137" w:right="95"/>
              <w:jc w:val="center"/>
              <w:rPr>
                <w:sz w:val="17"/>
              </w:rPr>
            </w:pPr>
            <w:r>
              <w:rPr>
                <w:color w:val="3F4446"/>
                <w:w w:val="105"/>
                <w:sz w:val="17"/>
              </w:rPr>
              <w:t>0,003397</w:t>
            </w:r>
          </w:p>
        </w:tc>
        <w:tc>
          <w:tcPr>
            <w:tcW w:w="1368" w:type="dxa"/>
          </w:tcPr>
          <w:p>
            <w:pPr>
              <w:pStyle w:val="TableParagraph"/>
              <w:spacing w:line="150" w:lineRule="exact"/>
              <w:ind w:left="142" w:right="77"/>
              <w:jc w:val="center"/>
              <w:rPr>
                <w:sz w:val="17"/>
              </w:rPr>
            </w:pPr>
            <w:r>
              <w:rPr>
                <w:color w:val="313136"/>
                <w:w w:val="105"/>
                <w:sz w:val="17"/>
              </w:rPr>
              <w:t>1 </w:t>
            </w:r>
            <w:r>
              <w:rPr>
                <w:color w:val="3F4446"/>
                <w:w w:val="105"/>
                <w:sz w:val="17"/>
              </w:rPr>
              <w:t>125,8</w:t>
            </w:r>
          </w:p>
        </w:tc>
        <w:tc>
          <w:tcPr>
            <w:tcW w:w="969" w:type="dxa"/>
          </w:tcPr>
          <w:p>
            <w:pPr>
              <w:pStyle w:val="TableParagraph"/>
              <w:spacing w:line="150" w:lineRule="exact"/>
              <w:ind w:left="108" w:right="58"/>
              <w:jc w:val="center"/>
              <w:rPr>
                <w:sz w:val="17"/>
              </w:rPr>
            </w:pPr>
            <w:r>
              <w:rPr>
                <w:color w:val="525657"/>
                <w:w w:val="105"/>
                <w:sz w:val="17"/>
              </w:rPr>
              <w:t>0,003397</w:t>
            </w:r>
          </w:p>
        </w:tc>
        <w:tc>
          <w:tcPr>
            <w:tcW w:w="1235" w:type="dxa"/>
          </w:tcPr>
          <w:p>
            <w:pPr>
              <w:pStyle w:val="TableParagraph"/>
              <w:spacing w:line="150" w:lineRule="exact"/>
              <w:ind w:right="335"/>
              <w:jc w:val="right"/>
              <w:rPr>
                <w:sz w:val="17"/>
              </w:rPr>
            </w:pPr>
            <w:r>
              <w:rPr>
                <w:color w:val="525657"/>
                <w:w w:val="105"/>
                <w:sz w:val="17"/>
              </w:rPr>
              <w:t>1125</w:t>
            </w:r>
            <w:r>
              <w:rPr>
                <w:color w:val="3F4446"/>
                <w:w w:val="105"/>
                <w:sz w:val="17"/>
              </w:rPr>
              <w:t>8</w:t>
            </w:r>
          </w:p>
        </w:tc>
        <w:tc>
          <w:tcPr>
            <w:tcW w:w="1102" w:type="dxa"/>
          </w:tcPr>
          <w:p>
            <w:pPr>
              <w:pStyle w:val="TableParagraph"/>
              <w:spacing w:line="150" w:lineRule="exact"/>
              <w:ind w:left="137" w:right="107"/>
              <w:jc w:val="center"/>
              <w:rPr>
                <w:sz w:val="17"/>
              </w:rPr>
            </w:pPr>
            <w:r>
              <w:rPr>
                <w:color w:val="3F4446"/>
                <w:w w:val="105"/>
                <w:sz w:val="17"/>
              </w:rPr>
              <w:t>0,003397</w:t>
            </w:r>
          </w:p>
        </w:tc>
        <w:tc>
          <w:tcPr>
            <w:tcW w:w="1368" w:type="dxa"/>
          </w:tcPr>
          <w:p>
            <w:pPr>
              <w:pStyle w:val="TableParagraph"/>
              <w:spacing w:line="150" w:lineRule="exact"/>
              <w:ind w:left="142" w:right="98"/>
              <w:jc w:val="center"/>
              <w:rPr>
                <w:sz w:val="17"/>
              </w:rPr>
            </w:pPr>
            <w:r>
              <w:rPr>
                <w:color w:val="3F4446"/>
                <w:w w:val="105"/>
                <w:sz w:val="17"/>
              </w:rPr>
              <w:t>1 125</w:t>
            </w:r>
            <w:r>
              <w:rPr>
                <w:color w:val="706E72"/>
                <w:w w:val="105"/>
                <w:sz w:val="17"/>
              </w:rPr>
              <w:t>,</w:t>
            </w:r>
            <w:r>
              <w:rPr>
                <w:color w:val="3F4446"/>
                <w:w w:val="105"/>
                <w:sz w:val="17"/>
              </w:rPr>
              <w:t>8</w:t>
            </w:r>
          </w:p>
        </w:tc>
      </w:tr>
      <w:tr>
        <w:trPr>
          <w:trHeight w:val="169" w:hRule="atLeast"/>
        </w:trPr>
        <w:tc>
          <w:tcPr>
            <w:tcW w:w="5984" w:type="dxa"/>
          </w:tcPr>
          <w:p>
            <w:pPr>
              <w:pStyle w:val="TableParagraph"/>
              <w:spacing w:line="150" w:lineRule="exact"/>
              <w:ind w:left="112"/>
              <w:rPr>
                <w:rFonts w:ascii="Arial" w:hAnsi="Arial"/>
                <w:sz w:val="10"/>
              </w:rPr>
            </w:pPr>
            <w:r>
              <w:rPr>
                <w:color w:val="3F4446"/>
                <w:sz w:val="17"/>
              </w:rPr>
              <w:t>1.2. В </w:t>
            </w:r>
            <w:r>
              <w:rPr>
                <w:color w:val="3F4446"/>
                <w:sz w:val="18"/>
              </w:rPr>
              <w:t>условиях дневных стапнопаrюв </w:t>
            </w:r>
            <w:r>
              <w:rPr>
                <w:rFonts w:ascii="Arial" w:hAnsi="Arial"/>
                <w:color w:val="525657"/>
                <w:position w:val="7"/>
                <w:sz w:val="10"/>
              </w:rPr>
              <w:t>4</w:t>
            </w:r>
          </w:p>
        </w:tc>
        <w:tc>
          <w:tcPr>
            <w:tcW w:w="1520" w:type="dxa"/>
          </w:tcPr>
          <w:p>
            <w:pPr>
              <w:pStyle w:val="TableParagraph"/>
              <w:spacing w:line="150" w:lineRule="exact"/>
              <w:ind w:left="107" w:right="71"/>
              <w:jc w:val="center"/>
              <w:rPr>
                <w:sz w:val="18"/>
              </w:rPr>
            </w:pPr>
            <w:r>
              <w:rPr>
                <w:color w:val="3F4446"/>
                <w:sz w:val="18"/>
              </w:rPr>
              <w:t>,mvчаев </w:t>
            </w:r>
            <w:r>
              <w:rPr>
                <w:color w:val="525657"/>
                <w:sz w:val="18"/>
              </w:rPr>
              <w:t>лечения</w:t>
            </w:r>
          </w:p>
        </w:tc>
        <w:tc>
          <w:tcPr>
            <w:tcW w:w="1093" w:type="dxa"/>
          </w:tcPr>
          <w:p>
            <w:pPr>
              <w:pStyle w:val="TableParagraph"/>
              <w:spacing w:line="150" w:lineRule="exact"/>
              <w:ind w:left="137" w:right="84"/>
              <w:jc w:val="center"/>
              <w:rPr>
                <w:sz w:val="26"/>
              </w:rPr>
            </w:pPr>
            <w:r>
              <w:rPr>
                <w:color w:val="3F4446"/>
                <w:w w:val="85"/>
                <w:sz w:val="26"/>
              </w:rPr>
              <w:t>о.о</w:t>
            </w:r>
          </w:p>
        </w:tc>
        <w:tc>
          <w:tcPr>
            <w:tcW w:w="1368" w:type="dxa"/>
          </w:tcPr>
          <w:p>
            <w:pPr>
              <w:pStyle w:val="TableParagraph"/>
              <w:spacing w:line="150" w:lineRule="exact"/>
              <w:ind w:left="142" w:right="81"/>
              <w:jc w:val="center"/>
              <w:rPr>
                <w:sz w:val="26"/>
              </w:rPr>
            </w:pPr>
            <w:r>
              <w:rPr>
                <w:color w:val="3F4446"/>
                <w:w w:val="85"/>
                <w:sz w:val="26"/>
              </w:rPr>
              <w:t>о.о</w:t>
            </w:r>
          </w:p>
        </w:tc>
        <w:tc>
          <w:tcPr>
            <w:tcW w:w="969" w:type="dxa"/>
          </w:tcPr>
          <w:p>
            <w:pPr>
              <w:pStyle w:val="TableParagraph"/>
              <w:spacing w:line="150" w:lineRule="exact"/>
              <w:ind w:left="108" w:right="47"/>
              <w:jc w:val="center"/>
              <w:rPr>
                <w:sz w:val="26"/>
              </w:rPr>
            </w:pPr>
            <w:r>
              <w:rPr>
                <w:color w:val="3F4446"/>
                <w:w w:val="85"/>
                <w:sz w:val="26"/>
              </w:rPr>
              <w:t>о.о</w:t>
            </w:r>
          </w:p>
        </w:tc>
        <w:tc>
          <w:tcPr>
            <w:tcW w:w="1235" w:type="dxa"/>
          </w:tcPr>
          <w:p>
            <w:pPr>
              <w:pStyle w:val="TableParagraph"/>
              <w:spacing w:line="150" w:lineRule="exact"/>
              <w:ind w:left="99" w:right="49"/>
              <w:jc w:val="center"/>
              <w:rPr>
                <w:sz w:val="26"/>
              </w:rPr>
            </w:pPr>
            <w:r>
              <w:rPr>
                <w:color w:val="3F4446"/>
                <w:w w:val="80"/>
                <w:sz w:val="26"/>
              </w:rPr>
              <w:t>о.о</w:t>
            </w:r>
          </w:p>
        </w:tc>
        <w:tc>
          <w:tcPr>
            <w:tcW w:w="1102" w:type="dxa"/>
          </w:tcPr>
          <w:p>
            <w:pPr>
              <w:pStyle w:val="TableParagraph"/>
              <w:spacing w:line="150" w:lineRule="exact"/>
              <w:ind w:left="145" w:right="95"/>
              <w:jc w:val="center"/>
              <w:rPr>
                <w:sz w:val="26"/>
              </w:rPr>
            </w:pPr>
            <w:r>
              <w:rPr>
                <w:color w:val="3F4446"/>
                <w:w w:val="80"/>
                <w:sz w:val="26"/>
              </w:rPr>
              <w:t>о.о</w:t>
            </w:r>
          </w:p>
        </w:tc>
        <w:tc>
          <w:tcPr>
            <w:tcW w:w="1368" w:type="dxa"/>
          </w:tcPr>
          <w:p>
            <w:pPr>
              <w:pStyle w:val="TableParagraph"/>
              <w:spacing w:line="150" w:lineRule="exact"/>
              <w:ind w:left="142" w:right="93"/>
              <w:jc w:val="center"/>
              <w:rPr>
                <w:sz w:val="26"/>
              </w:rPr>
            </w:pPr>
            <w:r>
              <w:rPr>
                <w:color w:val="525657"/>
                <w:w w:val="80"/>
                <w:sz w:val="26"/>
              </w:rPr>
              <w:t>о.о</w:t>
            </w:r>
          </w:p>
        </w:tc>
      </w:tr>
      <w:tr>
        <w:trPr>
          <w:trHeight w:val="331" w:hRule="atLeast"/>
        </w:trPr>
        <w:tc>
          <w:tcPr>
            <w:tcW w:w="5984" w:type="dxa"/>
          </w:tcPr>
          <w:p>
            <w:pPr>
              <w:pStyle w:val="TableParagraph"/>
              <w:spacing w:line="182" w:lineRule="exact"/>
              <w:ind w:left="109"/>
              <w:rPr>
                <w:sz w:val="18"/>
              </w:rPr>
            </w:pPr>
            <w:r>
              <w:rPr>
                <w:color w:val="3F4446"/>
                <w:sz w:val="17"/>
              </w:rPr>
              <w:t>2. </w:t>
            </w:r>
            <w:r>
              <w:rPr>
                <w:color w:val="525657"/>
                <w:sz w:val="18"/>
              </w:rPr>
              <w:t>С </w:t>
            </w:r>
            <w:r>
              <w:rPr>
                <w:color w:val="525657"/>
                <w:spacing w:val="-9"/>
                <w:sz w:val="18"/>
              </w:rPr>
              <w:t>пециализированная</w:t>
            </w:r>
            <w:r>
              <w:rPr>
                <w:spacing w:val="-9"/>
                <w:sz w:val="18"/>
              </w:rPr>
              <w:t>.</w:t>
            </w:r>
            <w:r>
              <w:rPr>
                <w:color w:val="525657"/>
                <w:spacing w:val="-9"/>
                <w:sz w:val="18"/>
              </w:rPr>
              <w:t>, </w:t>
            </w:r>
            <w:r>
              <w:rPr>
                <w:color w:val="3F4446"/>
                <w:sz w:val="18"/>
              </w:rPr>
              <w:t>в том числе высокотехнологичная, медицинская </w:t>
            </w:r>
            <w:r>
              <w:rPr>
                <w:color w:val="313136"/>
                <w:sz w:val="18"/>
              </w:rPr>
              <w:t>по-</w:t>
            </w:r>
          </w:p>
          <w:p>
            <w:pPr>
              <w:pStyle w:val="TableParagraph"/>
              <w:spacing w:line="129" w:lineRule="exact"/>
              <w:ind w:left="109"/>
              <w:rPr>
                <w:sz w:val="18"/>
              </w:rPr>
            </w:pPr>
            <w:r>
              <w:rPr>
                <w:color w:val="3F4446"/>
                <w:sz w:val="18"/>
              </w:rPr>
              <w:t>мощь:</w:t>
            </w:r>
          </w:p>
        </w:tc>
        <w:tc>
          <w:tcPr>
            <w:tcW w:w="1520" w:type="dxa"/>
          </w:tcPr>
          <w:p>
            <w:pPr>
              <w:pStyle w:val="TableParagraph"/>
              <w:spacing w:line="177" w:lineRule="exact"/>
              <w:ind w:left="107" w:right="54"/>
              <w:jc w:val="center"/>
              <w:rPr>
                <w:sz w:val="18"/>
              </w:rPr>
            </w:pPr>
            <w:r>
              <w:rPr>
                <w:color w:val="3F4446"/>
                <w:sz w:val="18"/>
              </w:rPr>
              <w:t>случаев</w:t>
            </w:r>
          </w:p>
          <w:p>
            <w:pPr>
              <w:pStyle w:val="TableParagraph"/>
              <w:spacing w:line="134" w:lineRule="exact"/>
              <w:ind w:left="107" w:right="45"/>
              <w:jc w:val="center"/>
              <w:rPr>
                <w:sz w:val="18"/>
              </w:rPr>
            </w:pPr>
            <w:r>
              <w:rPr>
                <w:color w:val="3F4446"/>
                <w:sz w:val="18"/>
              </w:rPr>
              <w:t>госпитализации</w:t>
            </w:r>
          </w:p>
        </w:tc>
        <w:tc>
          <w:tcPr>
            <w:tcW w:w="1093" w:type="dxa"/>
          </w:tcPr>
          <w:p>
            <w:pPr>
              <w:pStyle w:val="TableParagraph"/>
              <w:spacing w:line="188" w:lineRule="exact"/>
              <w:ind w:left="30"/>
              <w:jc w:val="center"/>
              <w:rPr>
                <w:sz w:val="19"/>
              </w:rPr>
            </w:pPr>
            <w:r>
              <w:rPr>
                <w:color w:val="3F4446"/>
                <w:w w:val="99"/>
                <w:sz w:val="19"/>
              </w:rPr>
              <w:t>х</w:t>
            </w:r>
          </w:p>
        </w:tc>
        <w:tc>
          <w:tcPr>
            <w:tcW w:w="1368" w:type="dxa"/>
          </w:tcPr>
          <w:p>
            <w:pPr>
              <w:pStyle w:val="TableParagraph"/>
              <w:spacing w:line="178" w:lineRule="exact"/>
              <w:ind w:left="57"/>
              <w:jc w:val="center"/>
              <w:rPr>
                <w:sz w:val="19"/>
              </w:rPr>
            </w:pPr>
            <w:r>
              <w:rPr>
                <w:color w:val="3F4446"/>
                <w:w w:val="99"/>
                <w:sz w:val="19"/>
              </w:rPr>
              <w:t>х</w:t>
            </w:r>
          </w:p>
        </w:tc>
        <w:tc>
          <w:tcPr>
            <w:tcW w:w="969" w:type="dxa"/>
          </w:tcPr>
          <w:p>
            <w:pPr>
              <w:pStyle w:val="TableParagraph"/>
              <w:spacing w:line="176" w:lineRule="exact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color w:val="3F4446"/>
                <w:w w:val="99"/>
                <w:sz w:val="18"/>
              </w:rPr>
              <w:t>х</w:t>
            </w:r>
          </w:p>
        </w:tc>
        <w:tc>
          <w:tcPr>
            <w:tcW w:w="1235" w:type="dxa"/>
          </w:tcPr>
          <w:p>
            <w:pPr>
              <w:pStyle w:val="TableParagraph"/>
              <w:spacing w:line="176" w:lineRule="exact"/>
              <w:ind w:left="61"/>
              <w:jc w:val="center"/>
              <w:rPr>
                <w:sz w:val="18"/>
              </w:rPr>
            </w:pPr>
            <w:r>
              <w:rPr>
                <w:color w:val="3F4446"/>
                <w:w w:val="109"/>
                <w:sz w:val="18"/>
              </w:rPr>
              <w:t>х</w:t>
            </w:r>
          </w:p>
        </w:tc>
        <w:tc>
          <w:tcPr>
            <w:tcW w:w="1102" w:type="dxa"/>
          </w:tcPr>
          <w:p>
            <w:pPr>
              <w:pStyle w:val="TableParagraph"/>
              <w:spacing w:line="167" w:lineRule="exact"/>
              <w:ind w:left="41"/>
              <w:jc w:val="center"/>
              <w:rPr>
                <w:sz w:val="18"/>
              </w:rPr>
            </w:pPr>
            <w:r>
              <w:rPr>
                <w:color w:val="3F4446"/>
                <w:w w:val="109"/>
                <w:sz w:val="18"/>
              </w:rPr>
              <w:t>х</w:t>
            </w:r>
          </w:p>
        </w:tc>
        <w:tc>
          <w:tcPr>
            <w:tcW w:w="1368" w:type="dxa"/>
          </w:tcPr>
          <w:p>
            <w:pPr>
              <w:pStyle w:val="TableParagraph"/>
              <w:spacing w:line="167" w:lineRule="exact"/>
              <w:ind w:left="41"/>
              <w:jc w:val="center"/>
              <w:rPr>
                <w:sz w:val="18"/>
              </w:rPr>
            </w:pPr>
            <w:r>
              <w:rPr>
                <w:color w:val="3F4446"/>
                <w:w w:val="109"/>
                <w:sz w:val="18"/>
              </w:rPr>
              <w:t>х</w:t>
            </w:r>
          </w:p>
        </w:tc>
      </w:tr>
      <w:tr>
        <w:trPr>
          <w:trHeight w:val="188" w:hRule="atLeast"/>
        </w:trPr>
        <w:tc>
          <w:tcPr>
            <w:tcW w:w="5984" w:type="dxa"/>
          </w:tcPr>
          <w:p>
            <w:pPr>
              <w:pStyle w:val="TableParagraph"/>
              <w:spacing w:line="162" w:lineRule="exact" w:before="7"/>
              <w:ind w:left="100"/>
              <w:rPr>
                <w:rFonts w:ascii="Arial" w:hAnsi="Arial"/>
                <w:sz w:val="9"/>
              </w:rPr>
            </w:pPr>
            <w:r>
              <w:rPr>
                <w:color w:val="525657"/>
                <w:sz w:val="17"/>
              </w:rPr>
              <w:t>2.</w:t>
            </w:r>
            <w:r>
              <w:rPr>
                <w:color w:val="313136"/>
                <w:sz w:val="17"/>
              </w:rPr>
              <w:t>1</w:t>
            </w:r>
            <w:r>
              <w:rPr>
                <w:color w:val="525657"/>
                <w:sz w:val="17"/>
              </w:rPr>
              <w:t>. </w:t>
            </w:r>
            <w:r>
              <w:rPr>
                <w:color w:val="3F4446"/>
                <w:sz w:val="17"/>
              </w:rPr>
              <w:t>В </w:t>
            </w:r>
            <w:r>
              <w:rPr>
                <w:color w:val="525657"/>
                <w:sz w:val="18"/>
              </w:rPr>
              <w:t>vсловиях д</w:t>
            </w:r>
            <w:r>
              <w:rPr>
                <w:color w:val="313136"/>
                <w:sz w:val="18"/>
              </w:rPr>
              <w:t>невно го </w:t>
            </w:r>
            <w:r>
              <w:rPr>
                <w:color w:val="3F4446"/>
                <w:sz w:val="18"/>
              </w:rPr>
              <w:t>стационаnа</w:t>
            </w:r>
            <w:r>
              <w:rPr>
                <w:rFonts w:ascii="Arial" w:hAnsi="Arial"/>
                <w:color w:val="3F4446"/>
                <w:position w:val="6"/>
                <w:sz w:val="9"/>
              </w:rPr>
              <w:t>4</w:t>
            </w:r>
          </w:p>
        </w:tc>
        <w:tc>
          <w:tcPr>
            <w:tcW w:w="152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spacing w:line="169" w:lineRule="exact"/>
              <w:ind w:left="41"/>
              <w:jc w:val="center"/>
              <w:rPr>
                <w:sz w:val="26"/>
              </w:rPr>
            </w:pPr>
            <w:r>
              <w:rPr>
                <w:color w:val="3F4446"/>
                <w:w w:val="91"/>
                <w:sz w:val="26"/>
              </w:rPr>
              <w:t>о</w:t>
            </w:r>
          </w:p>
        </w:tc>
        <w:tc>
          <w:tcPr>
            <w:tcW w:w="1368" w:type="dxa"/>
          </w:tcPr>
          <w:p>
            <w:pPr>
              <w:pStyle w:val="TableParagraph"/>
              <w:spacing w:line="169" w:lineRule="exact"/>
              <w:ind w:left="142" w:right="81"/>
              <w:jc w:val="center"/>
              <w:rPr>
                <w:sz w:val="26"/>
              </w:rPr>
            </w:pPr>
            <w:r>
              <w:rPr>
                <w:color w:val="525657"/>
                <w:w w:val="85"/>
                <w:sz w:val="26"/>
              </w:rPr>
              <w:t>о.о</w:t>
            </w:r>
          </w:p>
        </w:tc>
        <w:tc>
          <w:tcPr>
            <w:tcW w:w="969" w:type="dxa"/>
          </w:tcPr>
          <w:p>
            <w:pPr>
              <w:pStyle w:val="TableParagraph"/>
              <w:spacing w:line="169" w:lineRule="exact"/>
              <w:ind w:left="108" w:right="57"/>
              <w:jc w:val="center"/>
              <w:rPr>
                <w:sz w:val="26"/>
              </w:rPr>
            </w:pPr>
            <w:r>
              <w:rPr>
                <w:color w:val="3F4446"/>
                <w:w w:val="80"/>
                <w:sz w:val="26"/>
              </w:rPr>
              <w:t>о.о</w:t>
            </w:r>
          </w:p>
        </w:tc>
        <w:tc>
          <w:tcPr>
            <w:tcW w:w="1235" w:type="dxa"/>
          </w:tcPr>
          <w:p>
            <w:pPr>
              <w:pStyle w:val="TableParagraph"/>
              <w:spacing w:line="162" w:lineRule="exact" w:before="7"/>
              <w:ind w:left="7" w:right="59"/>
              <w:jc w:val="center"/>
              <w:rPr>
                <w:sz w:val="17"/>
              </w:rPr>
            </w:pPr>
            <w:r>
              <w:rPr>
                <w:color w:val="525657"/>
                <w:w w:val="80"/>
                <w:sz w:val="17"/>
              </w:rPr>
              <w:t>00</w:t>
            </w:r>
          </w:p>
        </w:tc>
        <w:tc>
          <w:tcPr>
            <w:tcW w:w="1102" w:type="dxa"/>
          </w:tcPr>
          <w:p>
            <w:pPr>
              <w:pStyle w:val="TableParagraph"/>
              <w:spacing w:line="169" w:lineRule="exact"/>
              <w:ind w:left="145" w:right="95"/>
              <w:jc w:val="center"/>
              <w:rPr>
                <w:sz w:val="26"/>
              </w:rPr>
            </w:pPr>
            <w:r>
              <w:rPr>
                <w:color w:val="3F4446"/>
                <w:w w:val="80"/>
                <w:sz w:val="26"/>
              </w:rPr>
              <w:t>о.о</w:t>
            </w:r>
          </w:p>
        </w:tc>
        <w:tc>
          <w:tcPr>
            <w:tcW w:w="1368" w:type="dxa"/>
          </w:tcPr>
          <w:p>
            <w:pPr>
              <w:pStyle w:val="TableParagraph"/>
              <w:spacing w:line="169" w:lineRule="exact"/>
              <w:ind w:left="142" w:right="93"/>
              <w:jc w:val="center"/>
              <w:rPr>
                <w:sz w:val="26"/>
              </w:rPr>
            </w:pPr>
            <w:r>
              <w:rPr>
                <w:color w:val="525657"/>
                <w:w w:val="80"/>
                <w:sz w:val="26"/>
              </w:rPr>
              <w:t>о.о</w:t>
            </w:r>
          </w:p>
        </w:tc>
      </w:tr>
      <w:tr>
        <w:trPr>
          <w:trHeight w:val="179" w:hRule="atLeast"/>
        </w:trPr>
        <w:tc>
          <w:tcPr>
            <w:tcW w:w="5984" w:type="dxa"/>
          </w:tcPr>
          <w:p>
            <w:pPr>
              <w:pStyle w:val="TableParagraph"/>
              <w:spacing w:line="159" w:lineRule="exact"/>
              <w:ind w:left="100"/>
              <w:rPr>
                <w:sz w:val="18"/>
              </w:rPr>
            </w:pPr>
            <w:r>
              <w:rPr>
                <w:color w:val="525657"/>
                <w:sz w:val="17"/>
              </w:rPr>
              <w:t>2.2. </w:t>
            </w:r>
            <w:r>
              <w:rPr>
                <w:color w:val="3F4446"/>
                <w:sz w:val="17"/>
              </w:rPr>
              <w:t>В </w:t>
            </w:r>
            <w:r>
              <w:rPr>
                <w:color w:val="525657"/>
                <w:sz w:val="18"/>
              </w:rPr>
              <w:t>условиях </w:t>
            </w:r>
            <w:r>
              <w:rPr>
                <w:color w:val="3F4446"/>
                <w:sz w:val="18"/>
              </w:rPr>
              <w:t>imvrлocvroчнoro стациопаоа</w:t>
            </w:r>
          </w:p>
        </w:tc>
        <w:tc>
          <w:tcPr>
            <w:tcW w:w="152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spacing w:line="159" w:lineRule="exact"/>
              <w:ind w:left="137" w:right="95"/>
              <w:jc w:val="center"/>
              <w:rPr>
                <w:sz w:val="17"/>
              </w:rPr>
            </w:pPr>
            <w:r>
              <w:rPr>
                <w:color w:val="3F4446"/>
                <w:w w:val="105"/>
                <w:sz w:val="17"/>
              </w:rPr>
              <w:t>0,000684</w:t>
            </w:r>
          </w:p>
        </w:tc>
        <w:tc>
          <w:tcPr>
            <w:tcW w:w="1368" w:type="dxa"/>
          </w:tcPr>
          <w:p>
            <w:pPr>
              <w:pStyle w:val="TableParagraph"/>
              <w:spacing w:line="159" w:lineRule="exact"/>
              <w:ind w:left="142" w:right="82"/>
              <w:jc w:val="center"/>
              <w:rPr>
                <w:sz w:val="17"/>
              </w:rPr>
            </w:pPr>
            <w:r>
              <w:rPr>
                <w:color w:val="3F4446"/>
                <w:w w:val="105"/>
                <w:sz w:val="17"/>
              </w:rPr>
              <w:t>35 239,5</w:t>
            </w:r>
          </w:p>
        </w:tc>
        <w:tc>
          <w:tcPr>
            <w:tcW w:w="969" w:type="dxa"/>
          </w:tcPr>
          <w:p>
            <w:pPr>
              <w:pStyle w:val="TableParagraph"/>
              <w:spacing w:line="159" w:lineRule="exact"/>
              <w:ind w:left="108" w:right="58"/>
              <w:jc w:val="center"/>
              <w:rPr>
                <w:sz w:val="17"/>
              </w:rPr>
            </w:pPr>
            <w:r>
              <w:rPr>
                <w:color w:val="525657"/>
                <w:w w:val="105"/>
                <w:sz w:val="17"/>
              </w:rPr>
              <w:t>0.000684</w:t>
            </w:r>
          </w:p>
        </w:tc>
        <w:tc>
          <w:tcPr>
            <w:tcW w:w="1235" w:type="dxa"/>
          </w:tcPr>
          <w:p>
            <w:pPr>
              <w:pStyle w:val="TableParagraph"/>
              <w:spacing w:line="159" w:lineRule="exact"/>
              <w:ind w:right="261"/>
              <w:jc w:val="right"/>
              <w:rPr>
                <w:sz w:val="17"/>
              </w:rPr>
            </w:pPr>
            <w:r>
              <w:rPr>
                <w:color w:val="525657"/>
                <w:w w:val="105"/>
                <w:sz w:val="17"/>
              </w:rPr>
              <w:t>35 239,5</w:t>
            </w:r>
          </w:p>
        </w:tc>
        <w:tc>
          <w:tcPr>
            <w:tcW w:w="1102" w:type="dxa"/>
          </w:tcPr>
          <w:p>
            <w:pPr>
              <w:pStyle w:val="TableParagraph"/>
              <w:spacing w:line="159" w:lineRule="exact"/>
              <w:ind w:left="145" w:right="102"/>
              <w:jc w:val="center"/>
              <w:rPr>
                <w:sz w:val="17"/>
              </w:rPr>
            </w:pPr>
            <w:r>
              <w:rPr>
                <w:color w:val="525657"/>
                <w:w w:val="105"/>
                <w:sz w:val="17"/>
              </w:rPr>
              <w:t>0,000684</w:t>
            </w:r>
          </w:p>
        </w:tc>
        <w:tc>
          <w:tcPr>
            <w:tcW w:w="1368" w:type="dxa"/>
          </w:tcPr>
          <w:p>
            <w:pPr>
              <w:pStyle w:val="TableParagraph"/>
              <w:spacing w:line="159" w:lineRule="exact"/>
              <w:ind w:left="142" w:right="84"/>
              <w:jc w:val="center"/>
              <w:rPr>
                <w:sz w:val="17"/>
              </w:rPr>
            </w:pPr>
            <w:r>
              <w:rPr>
                <w:color w:val="525657"/>
                <w:w w:val="110"/>
                <w:sz w:val="17"/>
              </w:rPr>
              <w:t>35 239,5</w:t>
            </w:r>
          </w:p>
        </w:tc>
      </w:tr>
      <w:tr>
        <w:trPr>
          <w:trHeight w:val="141" w:hRule="atLeast"/>
        </w:trPr>
        <w:tc>
          <w:tcPr>
            <w:tcW w:w="5984" w:type="dxa"/>
          </w:tcPr>
          <w:p>
            <w:pPr>
              <w:pStyle w:val="TableParagraph"/>
              <w:spacing w:line="121" w:lineRule="exact"/>
              <w:ind w:left="96"/>
              <w:rPr>
                <w:sz w:val="18"/>
              </w:rPr>
            </w:pPr>
            <w:r>
              <w:rPr>
                <w:color w:val="525657"/>
                <w:sz w:val="17"/>
              </w:rPr>
              <w:t>3. </w:t>
            </w:r>
            <w:r>
              <w:rPr>
                <w:color w:val="3F4446"/>
                <w:sz w:val="18"/>
              </w:rPr>
              <w:t>Паллиативная медицннсКаJI </w:t>
            </w:r>
            <w:r>
              <w:rPr>
                <w:color w:val="1F2124"/>
                <w:sz w:val="18"/>
              </w:rPr>
              <w:t>п</w:t>
            </w:r>
            <w:r>
              <w:rPr>
                <w:color w:val="3F4446"/>
                <w:sz w:val="18"/>
              </w:rPr>
              <w:t>о </w:t>
            </w:r>
            <w:r>
              <w:rPr>
                <w:color w:val="1F2124"/>
                <w:sz w:val="18"/>
              </w:rPr>
              <w:t>м</w:t>
            </w:r>
            <w:r>
              <w:rPr>
                <w:color w:val="3F4446"/>
                <w:sz w:val="18"/>
              </w:rPr>
              <w:t>о щь)</w:t>
            </w:r>
          </w:p>
        </w:tc>
        <w:tc>
          <w:tcPr>
            <w:tcW w:w="1520" w:type="dxa"/>
          </w:tcPr>
          <w:p>
            <w:pPr>
              <w:pStyle w:val="TableParagraph"/>
              <w:spacing w:line="121" w:lineRule="exact"/>
              <w:ind w:left="64"/>
              <w:jc w:val="center"/>
              <w:rPr>
                <w:sz w:val="18"/>
              </w:rPr>
            </w:pPr>
            <w:r>
              <w:rPr>
                <w:color w:val="3F4446"/>
                <w:w w:val="109"/>
                <w:sz w:val="18"/>
              </w:rPr>
              <w:t>х</w:t>
            </w:r>
          </w:p>
        </w:tc>
        <w:tc>
          <w:tcPr>
            <w:tcW w:w="109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21" w:lineRule="exact"/>
              <w:ind w:left="29"/>
              <w:jc w:val="center"/>
              <w:rPr>
                <w:sz w:val="18"/>
              </w:rPr>
            </w:pPr>
            <w:r>
              <w:rPr>
                <w:color w:val="3F4446"/>
                <w:w w:val="109"/>
                <w:sz w:val="18"/>
              </w:rPr>
              <w:t>х</w:t>
            </w:r>
          </w:p>
        </w:tc>
        <w:tc>
          <w:tcPr>
            <w:tcW w:w="136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21" w:lineRule="exact"/>
              <w:ind w:left="67"/>
              <w:jc w:val="center"/>
              <w:rPr>
                <w:sz w:val="18"/>
              </w:rPr>
            </w:pPr>
            <w:r>
              <w:rPr>
                <w:color w:val="3F4446"/>
                <w:w w:val="109"/>
                <w:sz w:val="18"/>
              </w:rPr>
              <w:t>х</w:t>
            </w:r>
          </w:p>
        </w:tc>
        <w:tc>
          <w:tcPr>
            <w:tcW w:w="969" w:type="dxa"/>
          </w:tcPr>
          <w:p>
            <w:pPr>
              <w:pStyle w:val="TableParagraph"/>
              <w:spacing w:line="121" w:lineRule="exact"/>
              <w:ind w:left="47"/>
              <w:jc w:val="center"/>
              <w:rPr>
                <w:sz w:val="19"/>
              </w:rPr>
            </w:pPr>
            <w:r>
              <w:rPr>
                <w:color w:val="3F4446"/>
                <w:w w:val="109"/>
                <w:sz w:val="19"/>
              </w:rPr>
              <w:t>х</w:t>
            </w:r>
          </w:p>
        </w:tc>
        <w:tc>
          <w:tcPr>
            <w:tcW w:w="1235" w:type="dxa"/>
          </w:tcPr>
          <w:p>
            <w:pPr>
              <w:pStyle w:val="TableParagraph"/>
              <w:spacing w:line="121" w:lineRule="exact"/>
              <w:ind w:left="61"/>
              <w:jc w:val="center"/>
              <w:rPr>
                <w:sz w:val="18"/>
              </w:rPr>
            </w:pPr>
            <w:r>
              <w:rPr>
                <w:color w:val="3F4446"/>
                <w:w w:val="109"/>
                <w:sz w:val="18"/>
              </w:rPr>
              <w:t>х</w:t>
            </w:r>
          </w:p>
        </w:tc>
        <w:tc>
          <w:tcPr>
            <w:tcW w:w="1102" w:type="dxa"/>
          </w:tcPr>
          <w:p>
            <w:pPr>
              <w:pStyle w:val="TableParagraph"/>
              <w:spacing w:line="121" w:lineRule="exact"/>
              <w:ind w:left="41"/>
              <w:jc w:val="center"/>
              <w:rPr>
                <w:sz w:val="18"/>
              </w:rPr>
            </w:pPr>
            <w:r>
              <w:rPr>
                <w:color w:val="3F4446"/>
                <w:w w:val="109"/>
                <w:sz w:val="18"/>
              </w:rPr>
              <w:t>х</w:t>
            </w:r>
          </w:p>
        </w:tc>
        <w:tc>
          <w:tcPr>
            <w:tcW w:w="1368" w:type="dxa"/>
          </w:tcPr>
          <w:p>
            <w:pPr>
              <w:pStyle w:val="TableParagraph"/>
              <w:spacing w:line="121" w:lineRule="exact"/>
              <w:ind w:left="41"/>
              <w:jc w:val="center"/>
              <w:rPr>
                <w:sz w:val="18"/>
              </w:rPr>
            </w:pPr>
            <w:r>
              <w:rPr>
                <w:color w:val="525657"/>
                <w:w w:val="109"/>
                <w:sz w:val="18"/>
              </w:rPr>
              <w:t>х</w:t>
            </w:r>
          </w:p>
        </w:tc>
      </w:tr>
      <w:tr>
        <w:trPr>
          <w:trHeight w:val="350" w:hRule="atLeast"/>
        </w:trPr>
        <w:tc>
          <w:tcPr>
            <w:tcW w:w="5984" w:type="dxa"/>
          </w:tcPr>
          <w:p>
            <w:pPr>
              <w:pStyle w:val="TableParagraph"/>
              <w:spacing w:line="190" w:lineRule="exact" w:before="13"/>
              <w:ind w:left="108" w:right="99" w:hanging="3"/>
              <w:rPr>
                <w:sz w:val="18"/>
              </w:rPr>
            </w:pPr>
            <w:r>
              <w:rPr>
                <w:color w:val="3F4446"/>
                <w:sz w:val="17"/>
              </w:rPr>
              <w:t>3.1.</w:t>
            </w:r>
            <w:r>
              <w:rPr>
                <w:color w:val="3F4446"/>
                <w:spacing w:val="-34"/>
                <w:sz w:val="17"/>
              </w:rPr>
              <w:t> </w:t>
            </w:r>
            <w:r>
              <w:rPr>
                <w:color w:val="3F4446"/>
                <w:sz w:val="18"/>
              </w:rPr>
              <w:t>Первичная</w:t>
            </w:r>
            <w:r>
              <w:rPr>
                <w:color w:val="3F4446"/>
                <w:spacing w:val="-30"/>
                <w:sz w:val="18"/>
              </w:rPr>
              <w:t> </w:t>
            </w:r>
            <w:r>
              <w:rPr>
                <w:color w:val="313136"/>
                <w:sz w:val="18"/>
              </w:rPr>
              <w:t>м</w:t>
            </w:r>
            <w:r>
              <w:rPr>
                <w:color w:val="525657"/>
                <w:sz w:val="18"/>
              </w:rPr>
              <w:t>едицюJская</w:t>
            </w:r>
            <w:r>
              <w:rPr>
                <w:color w:val="525657"/>
                <w:spacing w:val="-32"/>
                <w:sz w:val="18"/>
              </w:rPr>
              <w:t> </w:t>
            </w:r>
            <w:r>
              <w:rPr>
                <w:color w:val="3F4446"/>
                <w:sz w:val="18"/>
              </w:rPr>
              <w:t>помощь,</w:t>
            </w:r>
            <w:r>
              <w:rPr>
                <w:color w:val="3F4446"/>
                <w:spacing w:val="-29"/>
                <w:sz w:val="18"/>
              </w:rPr>
              <w:t> </w:t>
            </w:r>
            <w:r>
              <w:rPr>
                <w:color w:val="3F4446"/>
                <w:sz w:val="18"/>
              </w:rPr>
              <w:t>в</w:t>
            </w:r>
            <w:r>
              <w:rPr>
                <w:color w:val="3F4446"/>
                <w:spacing w:val="-26"/>
                <w:sz w:val="18"/>
              </w:rPr>
              <w:t> </w:t>
            </w:r>
            <w:r>
              <w:rPr>
                <w:color w:val="3F4446"/>
                <w:sz w:val="18"/>
              </w:rPr>
              <w:t>том</w:t>
            </w:r>
            <w:r>
              <w:rPr>
                <w:color w:val="3F4446"/>
                <w:spacing w:val="-32"/>
                <w:sz w:val="18"/>
              </w:rPr>
              <w:t> </w:t>
            </w:r>
            <w:r>
              <w:rPr>
                <w:color w:val="3F4446"/>
                <w:sz w:val="18"/>
              </w:rPr>
              <w:t>числе</w:t>
            </w:r>
            <w:r>
              <w:rPr>
                <w:color w:val="3F4446"/>
                <w:spacing w:val="-32"/>
                <w:sz w:val="18"/>
              </w:rPr>
              <w:t> </w:t>
            </w:r>
            <w:r>
              <w:rPr>
                <w:color w:val="3F4446"/>
                <w:sz w:val="18"/>
              </w:rPr>
              <w:t>доврачебная</w:t>
            </w:r>
            <w:r>
              <w:rPr>
                <w:color w:val="3F4446"/>
                <w:spacing w:val="-23"/>
                <w:sz w:val="18"/>
              </w:rPr>
              <w:t> </w:t>
            </w:r>
            <w:r>
              <w:rPr>
                <w:color w:val="3F4446"/>
                <w:sz w:val="18"/>
              </w:rPr>
              <w:t>и</w:t>
            </w:r>
            <w:r>
              <w:rPr>
                <w:color w:val="3F4446"/>
                <w:spacing w:val="-31"/>
                <w:sz w:val="18"/>
              </w:rPr>
              <w:t> </w:t>
            </w:r>
            <w:r>
              <w:rPr>
                <w:color w:val="3F4446"/>
                <w:sz w:val="18"/>
              </w:rPr>
              <w:t>врачебная6,</w:t>
            </w:r>
            <w:r>
              <w:rPr>
                <w:color w:val="3F4446"/>
                <w:spacing w:val="-32"/>
                <w:sz w:val="18"/>
              </w:rPr>
              <w:t> </w:t>
            </w:r>
            <w:r>
              <w:rPr>
                <w:color w:val="3F4446"/>
                <w:sz w:val="18"/>
              </w:rPr>
              <w:t>- всего в том</w:t>
            </w:r>
            <w:r>
              <w:rPr>
                <w:color w:val="3F4446"/>
                <w:spacing w:val="7"/>
                <w:sz w:val="18"/>
              </w:rPr>
              <w:t> </w:t>
            </w:r>
            <w:r>
              <w:rPr>
                <w:color w:val="3F4446"/>
                <w:sz w:val="18"/>
              </w:rPr>
              <w:t>числе:</w:t>
            </w:r>
          </w:p>
        </w:tc>
        <w:tc>
          <w:tcPr>
            <w:tcW w:w="1520" w:type="dxa"/>
          </w:tcPr>
          <w:p>
            <w:pPr>
              <w:pStyle w:val="TableParagraph"/>
              <w:spacing w:line="195" w:lineRule="exact"/>
              <w:ind w:left="107" w:right="56"/>
              <w:jc w:val="center"/>
              <w:rPr>
                <w:sz w:val="18"/>
              </w:rPr>
            </w:pPr>
            <w:r>
              <w:rPr>
                <w:color w:val="3F4446"/>
                <w:sz w:val="18"/>
              </w:rPr>
              <w:t>посещений</w:t>
            </w:r>
          </w:p>
        </w:tc>
        <w:tc>
          <w:tcPr>
            <w:tcW w:w="109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97" w:lineRule="exact"/>
              <w:ind w:left="23"/>
              <w:jc w:val="center"/>
              <w:rPr>
                <w:sz w:val="19"/>
              </w:rPr>
            </w:pPr>
            <w:r>
              <w:rPr>
                <w:color w:val="525657"/>
                <w:w w:val="97"/>
                <w:sz w:val="19"/>
              </w:rPr>
              <w:t>х</w:t>
            </w:r>
          </w:p>
        </w:tc>
        <w:tc>
          <w:tcPr>
            <w:tcW w:w="136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95" w:lineRule="exact"/>
              <w:ind w:left="56"/>
              <w:jc w:val="center"/>
              <w:rPr>
                <w:sz w:val="18"/>
              </w:rPr>
            </w:pPr>
            <w:r>
              <w:rPr>
                <w:color w:val="3F4446"/>
                <w:w w:val="97"/>
                <w:sz w:val="18"/>
              </w:rPr>
              <w:t>х</w:t>
            </w:r>
          </w:p>
        </w:tc>
        <w:tc>
          <w:tcPr>
            <w:tcW w:w="969" w:type="dxa"/>
          </w:tcPr>
          <w:p>
            <w:pPr>
              <w:pStyle w:val="TableParagraph"/>
              <w:spacing w:line="195" w:lineRule="exact"/>
              <w:ind w:left="31"/>
              <w:jc w:val="center"/>
              <w:rPr>
                <w:sz w:val="18"/>
              </w:rPr>
            </w:pPr>
            <w:r>
              <w:rPr>
                <w:color w:val="3F4446"/>
                <w:w w:val="97"/>
                <w:sz w:val="18"/>
              </w:rPr>
              <w:t>х</w:t>
            </w:r>
          </w:p>
        </w:tc>
        <w:tc>
          <w:tcPr>
            <w:tcW w:w="1235" w:type="dxa"/>
          </w:tcPr>
          <w:p>
            <w:pPr>
              <w:pStyle w:val="TableParagraph"/>
              <w:spacing w:line="188" w:lineRule="exact"/>
              <w:ind w:left="36"/>
              <w:jc w:val="center"/>
              <w:rPr>
                <w:sz w:val="19"/>
              </w:rPr>
            </w:pPr>
            <w:r>
              <w:rPr>
                <w:color w:val="3F4446"/>
                <w:w w:val="97"/>
                <w:sz w:val="19"/>
              </w:rPr>
              <w:t>х</w:t>
            </w:r>
          </w:p>
        </w:tc>
        <w:tc>
          <w:tcPr>
            <w:tcW w:w="1102" w:type="dxa"/>
          </w:tcPr>
          <w:p>
            <w:pPr>
              <w:pStyle w:val="TableParagraph"/>
              <w:spacing w:line="188" w:lineRule="exact"/>
              <w:ind w:left="35"/>
              <w:jc w:val="center"/>
              <w:rPr>
                <w:sz w:val="19"/>
              </w:rPr>
            </w:pPr>
            <w:r>
              <w:rPr>
                <w:color w:val="3F4446"/>
                <w:w w:val="97"/>
                <w:sz w:val="19"/>
              </w:rPr>
              <w:t>х</w:t>
            </w:r>
          </w:p>
        </w:tc>
        <w:tc>
          <w:tcPr>
            <w:tcW w:w="1368" w:type="dxa"/>
          </w:tcPr>
          <w:p>
            <w:pPr>
              <w:pStyle w:val="TableParagraph"/>
              <w:spacing w:line="186" w:lineRule="exact"/>
              <w:ind w:left="60"/>
              <w:jc w:val="center"/>
              <w:rPr>
                <w:sz w:val="18"/>
              </w:rPr>
            </w:pPr>
            <w:r>
              <w:rPr>
                <w:color w:val="3F4446"/>
                <w:w w:val="109"/>
                <w:sz w:val="18"/>
              </w:rPr>
              <w:t>х</w:t>
            </w:r>
          </w:p>
        </w:tc>
      </w:tr>
      <w:tr>
        <w:trPr>
          <w:trHeight w:val="307" w:hRule="atLeast"/>
        </w:trPr>
        <w:tc>
          <w:tcPr>
            <w:tcW w:w="5984" w:type="dxa"/>
          </w:tcPr>
          <w:p>
            <w:pPr>
              <w:pStyle w:val="TableParagraph"/>
              <w:spacing w:line="153" w:lineRule="exact"/>
              <w:ind w:left="118"/>
              <w:rPr>
                <w:sz w:val="18"/>
              </w:rPr>
            </w:pPr>
            <w:r>
              <w:rPr>
                <w:color w:val="313136"/>
                <w:spacing w:val="-8"/>
                <w:sz w:val="18"/>
              </w:rPr>
              <w:t>по</w:t>
            </w:r>
            <w:r>
              <w:rPr>
                <w:color w:val="525657"/>
                <w:spacing w:val="-8"/>
                <w:sz w:val="18"/>
              </w:rPr>
              <w:t>сещение </w:t>
            </w:r>
            <w:r>
              <w:rPr>
                <w:color w:val="3F4446"/>
                <w:sz w:val="18"/>
              </w:rPr>
              <w:t>по паJV1Иативной медицинской помощи </w:t>
            </w:r>
            <w:r>
              <w:rPr>
                <w:color w:val="3F4446"/>
                <w:sz w:val="16"/>
              </w:rPr>
              <w:t>без </w:t>
            </w:r>
            <w:r>
              <w:rPr>
                <w:color w:val="525657"/>
                <w:sz w:val="18"/>
              </w:rPr>
              <w:t>учета </w:t>
            </w:r>
            <w:r>
              <w:rPr>
                <w:color w:val="313136"/>
                <w:sz w:val="18"/>
              </w:rPr>
              <w:t>посещений </w:t>
            </w:r>
            <w:r>
              <w:rPr>
                <w:color w:val="3F4446"/>
                <w:sz w:val="18"/>
              </w:rPr>
              <w:t>на</w:t>
            </w:r>
          </w:p>
          <w:p>
            <w:pPr>
              <w:pStyle w:val="TableParagraph"/>
              <w:spacing w:line="134" w:lineRule="exact"/>
              <w:ind w:left="101"/>
              <w:rPr>
                <w:sz w:val="18"/>
              </w:rPr>
            </w:pPr>
            <w:r>
              <w:rPr>
                <w:color w:val="525657"/>
                <w:sz w:val="18"/>
              </w:rPr>
              <w:t>дouv </w:t>
            </w:r>
            <w:r>
              <w:rPr>
                <w:color w:val="3F4446"/>
                <w:sz w:val="18"/>
              </w:rPr>
              <w:t>пm-nnнажными боигадами6</w:t>
            </w:r>
          </w:p>
        </w:tc>
        <w:tc>
          <w:tcPr>
            <w:tcW w:w="1520" w:type="dxa"/>
          </w:tcPr>
          <w:p>
            <w:pPr>
              <w:pStyle w:val="TableParagraph"/>
              <w:spacing w:line="162" w:lineRule="exact"/>
              <w:ind w:left="107" w:right="56"/>
              <w:jc w:val="center"/>
              <w:rPr>
                <w:sz w:val="18"/>
              </w:rPr>
            </w:pPr>
            <w:r>
              <w:rPr>
                <w:color w:val="3F4446"/>
                <w:sz w:val="18"/>
              </w:rPr>
              <w:t>посещений</w:t>
            </w:r>
          </w:p>
        </w:tc>
        <w:tc>
          <w:tcPr>
            <w:tcW w:w="1093" w:type="dxa"/>
          </w:tcPr>
          <w:p>
            <w:pPr>
              <w:pStyle w:val="TableParagraph"/>
              <w:spacing w:line="179" w:lineRule="exact"/>
              <w:ind w:left="137" w:right="84"/>
              <w:jc w:val="center"/>
              <w:rPr>
                <w:sz w:val="26"/>
              </w:rPr>
            </w:pPr>
            <w:r>
              <w:rPr>
                <w:color w:val="3F4446"/>
                <w:w w:val="85"/>
                <w:sz w:val="26"/>
              </w:rPr>
              <w:t>о.о</w:t>
            </w:r>
          </w:p>
        </w:tc>
        <w:tc>
          <w:tcPr>
            <w:tcW w:w="1368" w:type="dxa"/>
          </w:tcPr>
          <w:p>
            <w:pPr>
              <w:pStyle w:val="TableParagraph"/>
              <w:spacing w:line="179" w:lineRule="exact"/>
              <w:ind w:left="142" w:right="81"/>
              <w:jc w:val="center"/>
              <w:rPr>
                <w:sz w:val="26"/>
              </w:rPr>
            </w:pPr>
            <w:r>
              <w:rPr>
                <w:color w:val="525657"/>
                <w:w w:val="85"/>
                <w:sz w:val="26"/>
              </w:rPr>
              <w:t>о.о</w:t>
            </w:r>
          </w:p>
        </w:tc>
        <w:tc>
          <w:tcPr>
            <w:tcW w:w="969" w:type="dxa"/>
          </w:tcPr>
          <w:p>
            <w:pPr>
              <w:pStyle w:val="TableParagraph"/>
              <w:spacing w:line="179" w:lineRule="exact"/>
              <w:ind w:left="108" w:right="47"/>
              <w:jc w:val="center"/>
              <w:rPr>
                <w:sz w:val="26"/>
              </w:rPr>
            </w:pPr>
            <w:r>
              <w:rPr>
                <w:color w:val="3F4446"/>
                <w:w w:val="85"/>
                <w:sz w:val="26"/>
              </w:rPr>
              <w:t>о.о</w:t>
            </w:r>
          </w:p>
        </w:tc>
        <w:tc>
          <w:tcPr>
            <w:tcW w:w="1235" w:type="dxa"/>
          </w:tcPr>
          <w:p>
            <w:pPr>
              <w:pStyle w:val="TableParagraph"/>
              <w:spacing w:line="170" w:lineRule="exact"/>
              <w:ind w:left="99" w:right="49"/>
              <w:jc w:val="center"/>
              <w:rPr>
                <w:sz w:val="26"/>
              </w:rPr>
            </w:pPr>
            <w:r>
              <w:rPr>
                <w:color w:val="525657"/>
                <w:w w:val="80"/>
                <w:sz w:val="26"/>
              </w:rPr>
              <w:t>о.о</w:t>
            </w:r>
          </w:p>
        </w:tc>
        <w:tc>
          <w:tcPr>
            <w:tcW w:w="1102" w:type="dxa"/>
          </w:tcPr>
          <w:p>
            <w:pPr>
              <w:pStyle w:val="TableParagraph"/>
              <w:spacing w:line="170" w:lineRule="exact"/>
              <w:ind w:left="145" w:right="85"/>
              <w:jc w:val="center"/>
              <w:rPr>
                <w:sz w:val="26"/>
              </w:rPr>
            </w:pPr>
            <w:r>
              <w:rPr>
                <w:color w:val="525657"/>
                <w:w w:val="85"/>
                <w:sz w:val="26"/>
              </w:rPr>
              <w:t>о.о</w:t>
            </w:r>
          </w:p>
        </w:tc>
        <w:tc>
          <w:tcPr>
            <w:tcW w:w="1368" w:type="dxa"/>
          </w:tcPr>
          <w:p>
            <w:pPr>
              <w:pStyle w:val="TableParagraph"/>
              <w:spacing w:line="170" w:lineRule="exact"/>
              <w:ind w:left="142" w:right="93"/>
              <w:jc w:val="center"/>
              <w:rPr>
                <w:sz w:val="26"/>
              </w:rPr>
            </w:pPr>
            <w:r>
              <w:rPr>
                <w:color w:val="525657"/>
                <w:w w:val="80"/>
                <w:sz w:val="26"/>
              </w:rPr>
              <w:t>о.о</w:t>
            </w:r>
          </w:p>
        </w:tc>
      </w:tr>
      <w:tr>
        <w:trPr>
          <w:trHeight w:val="188" w:hRule="atLeast"/>
        </w:trPr>
        <w:tc>
          <w:tcPr>
            <w:tcW w:w="5984" w:type="dxa"/>
          </w:tcPr>
          <w:p>
            <w:pPr>
              <w:pStyle w:val="TableParagraph"/>
              <w:spacing w:line="167" w:lineRule="exact" w:before="2"/>
              <w:ind w:left="109"/>
              <w:rPr>
                <w:rFonts w:ascii="Arial" w:hAnsi="Arial"/>
                <w:sz w:val="11"/>
              </w:rPr>
            </w:pPr>
            <w:r>
              <w:rPr>
                <w:color w:val="3F4446"/>
                <w:sz w:val="18"/>
              </w:rPr>
              <w:t>посещения па дouv выездЯЬ/МИ патnnпажными бояrадам:и</w:t>
            </w:r>
            <w:r>
              <w:rPr>
                <w:rFonts w:ascii="Arial" w:hAnsi="Arial"/>
                <w:color w:val="3F4446"/>
                <w:position w:val="7"/>
                <w:sz w:val="11"/>
              </w:rPr>
              <w:t>6</w:t>
            </w:r>
          </w:p>
        </w:tc>
        <w:tc>
          <w:tcPr>
            <w:tcW w:w="1520" w:type="dxa"/>
          </w:tcPr>
          <w:p>
            <w:pPr>
              <w:pStyle w:val="TableParagraph"/>
              <w:spacing w:line="169" w:lineRule="exact"/>
              <w:ind w:left="107" w:right="56"/>
              <w:jc w:val="center"/>
              <w:rPr>
                <w:sz w:val="18"/>
              </w:rPr>
            </w:pPr>
            <w:r>
              <w:rPr>
                <w:color w:val="313136"/>
                <w:sz w:val="18"/>
              </w:rPr>
              <w:t>посещений</w:t>
            </w:r>
          </w:p>
        </w:tc>
        <w:tc>
          <w:tcPr>
            <w:tcW w:w="1093" w:type="dxa"/>
          </w:tcPr>
          <w:p>
            <w:pPr>
              <w:pStyle w:val="TableParagraph"/>
              <w:spacing w:line="169" w:lineRule="exact"/>
              <w:ind w:left="137" w:right="84"/>
              <w:jc w:val="center"/>
              <w:rPr>
                <w:sz w:val="26"/>
              </w:rPr>
            </w:pPr>
            <w:r>
              <w:rPr>
                <w:color w:val="3F4446"/>
                <w:w w:val="85"/>
                <w:sz w:val="26"/>
              </w:rPr>
              <w:t>о.о</w:t>
            </w:r>
          </w:p>
        </w:tc>
        <w:tc>
          <w:tcPr>
            <w:tcW w:w="1368" w:type="dxa"/>
          </w:tcPr>
          <w:p>
            <w:pPr>
              <w:pStyle w:val="TableParagraph"/>
              <w:spacing w:line="169" w:lineRule="exact"/>
              <w:ind w:left="142" w:right="81"/>
              <w:jc w:val="center"/>
              <w:rPr>
                <w:sz w:val="26"/>
              </w:rPr>
            </w:pPr>
            <w:r>
              <w:rPr>
                <w:color w:val="525657"/>
                <w:w w:val="85"/>
                <w:sz w:val="26"/>
              </w:rPr>
              <w:t>о.о</w:t>
            </w:r>
          </w:p>
        </w:tc>
        <w:tc>
          <w:tcPr>
            <w:tcW w:w="969" w:type="dxa"/>
          </w:tcPr>
          <w:p>
            <w:pPr>
              <w:pStyle w:val="TableParagraph"/>
              <w:spacing w:line="169" w:lineRule="exact"/>
              <w:ind w:left="108" w:right="47"/>
              <w:jc w:val="center"/>
              <w:rPr>
                <w:sz w:val="26"/>
              </w:rPr>
            </w:pPr>
            <w:r>
              <w:rPr>
                <w:color w:val="3F4446"/>
                <w:w w:val="85"/>
                <w:sz w:val="26"/>
              </w:rPr>
              <w:t>о.о</w:t>
            </w:r>
          </w:p>
        </w:tc>
        <w:tc>
          <w:tcPr>
            <w:tcW w:w="1235" w:type="dxa"/>
          </w:tcPr>
          <w:p>
            <w:pPr>
              <w:pStyle w:val="TableParagraph"/>
              <w:spacing w:line="169" w:lineRule="exact"/>
              <w:ind w:left="99" w:right="49"/>
              <w:jc w:val="center"/>
              <w:rPr>
                <w:sz w:val="26"/>
              </w:rPr>
            </w:pPr>
            <w:r>
              <w:rPr>
                <w:color w:val="525657"/>
                <w:w w:val="80"/>
                <w:sz w:val="26"/>
              </w:rPr>
              <w:t>о.о</w:t>
            </w:r>
          </w:p>
        </w:tc>
        <w:tc>
          <w:tcPr>
            <w:tcW w:w="1102" w:type="dxa"/>
          </w:tcPr>
          <w:p>
            <w:pPr>
              <w:pStyle w:val="TableParagraph"/>
              <w:spacing w:line="169" w:lineRule="exact"/>
              <w:ind w:left="145" w:right="85"/>
              <w:jc w:val="center"/>
              <w:rPr>
                <w:sz w:val="26"/>
              </w:rPr>
            </w:pPr>
            <w:r>
              <w:rPr>
                <w:color w:val="3F4446"/>
                <w:w w:val="85"/>
                <w:sz w:val="26"/>
              </w:rPr>
              <w:t>о.о</w:t>
            </w:r>
          </w:p>
        </w:tc>
        <w:tc>
          <w:tcPr>
            <w:tcW w:w="1368" w:type="dxa"/>
          </w:tcPr>
          <w:p>
            <w:pPr>
              <w:pStyle w:val="TableParagraph"/>
              <w:spacing w:line="169" w:lineRule="exact"/>
              <w:ind w:left="142" w:right="93"/>
              <w:jc w:val="center"/>
              <w:rPr>
                <w:sz w:val="26"/>
              </w:rPr>
            </w:pPr>
            <w:r>
              <w:rPr>
                <w:color w:val="525657"/>
                <w:w w:val="80"/>
                <w:sz w:val="26"/>
              </w:rPr>
              <w:t>о.о</w:t>
            </w:r>
          </w:p>
        </w:tc>
      </w:tr>
      <w:tr>
        <w:trPr>
          <w:trHeight w:val="169" w:hRule="atLeast"/>
        </w:trPr>
        <w:tc>
          <w:tcPr>
            <w:tcW w:w="5984" w:type="dxa"/>
          </w:tcPr>
          <w:p>
            <w:pPr>
              <w:pStyle w:val="TableParagraph"/>
              <w:spacing w:line="150" w:lineRule="exact"/>
              <w:ind w:left="108"/>
              <w:rPr>
                <w:sz w:val="18"/>
              </w:rPr>
            </w:pPr>
            <w:r>
              <w:rPr>
                <w:color w:val="3F4446"/>
                <w:sz w:val="18"/>
              </w:rPr>
              <w:t>в </w:t>
            </w:r>
            <w:r>
              <w:rPr>
                <w:color w:val="525657"/>
                <w:sz w:val="18"/>
              </w:rPr>
              <w:t>том </w:t>
            </w:r>
            <w:r>
              <w:rPr>
                <w:color w:val="3F4446"/>
                <w:sz w:val="18"/>
              </w:rPr>
              <w:t>числе </w:t>
            </w:r>
            <w:r>
              <w:rPr>
                <w:rFonts w:ascii="Arial" w:hAnsi="Arial"/>
                <w:color w:val="3F4446"/>
                <w:sz w:val="16"/>
              </w:rPr>
              <w:t>для </w:t>
            </w:r>
            <w:r>
              <w:rPr>
                <w:color w:val="3F4446"/>
                <w:sz w:val="18"/>
              </w:rPr>
              <w:t>детского </w:t>
            </w:r>
            <w:r>
              <w:rPr>
                <w:color w:val="1F2124"/>
                <w:sz w:val="18"/>
              </w:rPr>
              <w:t>н</w:t>
            </w:r>
            <w:r>
              <w:rPr>
                <w:color w:val="3F4446"/>
                <w:sz w:val="18"/>
              </w:rPr>
              <w:t>аселения</w:t>
            </w:r>
          </w:p>
        </w:tc>
        <w:tc>
          <w:tcPr>
            <w:tcW w:w="1520" w:type="dxa"/>
          </w:tcPr>
          <w:p>
            <w:pPr>
              <w:pStyle w:val="TableParagraph"/>
              <w:spacing w:line="150" w:lineRule="exact"/>
              <w:ind w:left="107" w:right="56"/>
              <w:jc w:val="center"/>
              <w:rPr>
                <w:sz w:val="18"/>
              </w:rPr>
            </w:pPr>
            <w:r>
              <w:rPr>
                <w:color w:val="313136"/>
                <w:sz w:val="18"/>
              </w:rPr>
              <w:t>посещений</w:t>
            </w:r>
          </w:p>
        </w:tc>
        <w:tc>
          <w:tcPr>
            <w:tcW w:w="1093" w:type="dxa"/>
          </w:tcPr>
          <w:p>
            <w:pPr>
              <w:pStyle w:val="TableParagraph"/>
              <w:spacing w:line="150" w:lineRule="exact"/>
              <w:ind w:left="137" w:right="84"/>
              <w:jc w:val="center"/>
              <w:rPr>
                <w:sz w:val="26"/>
              </w:rPr>
            </w:pPr>
            <w:r>
              <w:rPr>
                <w:color w:val="3F4446"/>
                <w:w w:val="85"/>
                <w:sz w:val="26"/>
              </w:rPr>
              <w:t>о.о</w:t>
            </w:r>
          </w:p>
        </w:tc>
        <w:tc>
          <w:tcPr>
            <w:tcW w:w="1368" w:type="dxa"/>
          </w:tcPr>
          <w:p>
            <w:pPr>
              <w:pStyle w:val="TableParagraph"/>
              <w:spacing w:line="150" w:lineRule="exact"/>
              <w:ind w:left="67" w:right="113"/>
              <w:jc w:val="center"/>
              <w:rPr>
                <w:sz w:val="17"/>
              </w:rPr>
            </w:pPr>
            <w:r>
              <w:rPr>
                <w:color w:val="525657"/>
                <w:w w:val="85"/>
                <w:sz w:val="17"/>
              </w:rPr>
              <w:t>00</w:t>
            </w:r>
          </w:p>
        </w:tc>
        <w:tc>
          <w:tcPr>
            <w:tcW w:w="969" w:type="dxa"/>
          </w:tcPr>
          <w:p>
            <w:pPr>
              <w:pStyle w:val="TableParagraph"/>
              <w:spacing w:line="150" w:lineRule="exact"/>
              <w:ind w:left="11" w:right="58"/>
              <w:jc w:val="center"/>
              <w:rPr>
                <w:sz w:val="17"/>
              </w:rPr>
            </w:pPr>
            <w:r>
              <w:rPr>
                <w:color w:val="3F4446"/>
                <w:w w:val="85"/>
                <w:sz w:val="17"/>
              </w:rPr>
              <w:t>00</w:t>
            </w:r>
          </w:p>
        </w:tc>
        <w:tc>
          <w:tcPr>
            <w:tcW w:w="1235" w:type="dxa"/>
          </w:tcPr>
          <w:p>
            <w:pPr>
              <w:pStyle w:val="TableParagraph"/>
              <w:spacing w:line="150" w:lineRule="exact"/>
              <w:ind w:left="12" w:right="59"/>
              <w:jc w:val="center"/>
              <w:rPr>
                <w:sz w:val="17"/>
              </w:rPr>
            </w:pPr>
            <w:r>
              <w:rPr>
                <w:color w:val="525657"/>
                <w:w w:val="85"/>
                <w:sz w:val="17"/>
              </w:rPr>
              <w:t>00</w:t>
            </w:r>
          </w:p>
        </w:tc>
        <w:tc>
          <w:tcPr>
            <w:tcW w:w="1102" w:type="dxa"/>
          </w:tcPr>
          <w:p>
            <w:pPr>
              <w:pStyle w:val="TableParagraph"/>
              <w:spacing w:line="150" w:lineRule="exact"/>
              <w:ind w:left="59" w:right="107"/>
              <w:jc w:val="center"/>
              <w:rPr>
                <w:sz w:val="17"/>
              </w:rPr>
            </w:pPr>
            <w:r>
              <w:rPr>
                <w:color w:val="525657"/>
                <w:w w:val="85"/>
                <w:sz w:val="17"/>
              </w:rPr>
              <w:t>00</w:t>
            </w:r>
          </w:p>
        </w:tc>
        <w:tc>
          <w:tcPr>
            <w:tcW w:w="1368" w:type="dxa"/>
          </w:tcPr>
          <w:p>
            <w:pPr>
              <w:pStyle w:val="TableParagraph"/>
              <w:spacing w:line="150" w:lineRule="exact"/>
              <w:ind w:left="142" w:right="93"/>
              <w:jc w:val="center"/>
              <w:rPr>
                <w:sz w:val="26"/>
              </w:rPr>
            </w:pPr>
            <w:r>
              <w:rPr>
                <w:color w:val="525657"/>
                <w:w w:val="80"/>
                <w:sz w:val="26"/>
              </w:rPr>
              <w:t>о.о</w:t>
            </w:r>
          </w:p>
        </w:tc>
      </w:tr>
      <w:tr>
        <w:trPr>
          <w:trHeight w:val="359" w:hRule="atLeast"/>
        </w:trPr>
        <w:tc>
          <w:tcPr>
            <w:tcW w:w="5984" w:type="dxa"/>
          </w:tcPr>
          <w:p>
            <w:pPr>
              <w:pStyle w:val="TableParagraph"/>
              <w:spacing w:line="180" w:lineRule="exact" w:before="2"/>
              <w:ind w:left="109" w:hanging="3"/>
              <w:rPr>
                <w:sz w:val="18"/>
              </w:rPr>
            </w:pPr>
            <w:r>
              <w:rPr>
                <w:color w:val="525657"/>
                <w:sz w:val="17"/>
              </w:rPr>
              <w:t>3.2. </w:t>
            </w:r>
            <w:r>
              <w:rPr>
                <w:color w:val="3F4446"/>
                <w:spacing w:val="-5"/>
                <w:sz w:val="18"/>
              </w:rPr>
              <w:t>Паллиатив</w:t>
            </w:r>
            <w:r>
              <w:rPr>
                <w:color w:val="1F2124"/>
                <w:spacing w:val="-5"/>
                <w:sz w:val="18"/>
              </w:rPr>
              <w:t>н</w:t>
            </w:r>
            <w:r>
              <w:rPr>
                <w:color w:val="3F4446"/>
                <w:spacing w:val="-5"/>
                <w:sz w:val="18"/>
              </w:rPr>
              <w:t>ая </w:t>
            </w:r>
            <w:r>
              <w:rPr>
                <w:color w:val="313136"/>
                <w:spacing w:val="-4"/>
                <w:sz w:val="18"/>
              </w:rPr>
              <w:t>м</w:t>
            </w:r>
            <w:r>
              <w:rPr>
                <w:color w:val="525657"/>
                <w:spacing w:val="-4"/>
                <w:sz w:val="18"/>
              </w:rPr>
              <w:t>едицинская </w:t>
            </w:r>
            <w:r>
              <w:rPr>
                <w:color w:val="3F4446"/>
                <w:sz w:val="18"/>
              </w:rPr>
              <w:t>помощь в стационарных условиях (вкmочая койки паллиативной </w:t>
            </w:r>
            <w:r>
              <w:rPr>
                <w:color w:val="3F4446"/>
                <w:spacing w:val="-6"/>
                <w:sz w:val="18"/>
              </w:rPr>
              <w:t>медицинско</w:t>
            </w:r>
            <w:r>
              <w:rPr>
                <w:color w:val="1F2124"/>
                <w:spacing w:val="-6"/>
                <w:sz w:val="18"/>
              </w:rPr>
              <w:t>й </w:t>
            </w:r>
            <w:r>
              <w:rPr>
                <w:color w:val="3F4446"/>
                <w:sz w:val="18"/>
              </w:rPr>
              <w:t>помощи </w:t>
            </w:r>
            <w:r>
              <w:rPr>
                <w:color w:val="313136"/>
                <w:sz w:val="18"/>
              </w:rPr>
              <w:t>и </w:t>
            </w:r>
            <w:r>
              <w:rPr>
                <w:color w:val="3F4446"/>
                <w:sz w:val="18"/>
              </w:rPr>
              <w:t>койки сестnинскоrо VУОда)</w:t>
            </w:r>
          </w:p>
        </w:tc>
        <w:tc>
          <w:tcPr>
            <w:tcW w:w="1520" w:type="dxa"/>
          </w:tcPr>
          <w:p>
            <w:pPr>
              <w:pStyle w:val="TableParagraph"/>
              <w:spacing w:line="176" w:lineRule="exact"/>
              <w:ind w:left="107" w:right="64"/>
              <w:jc w:val="center"/>
              <w:rPr>
                <w:sz w:val="18"/>
              </w:rPr>
            </w:pPr>
            <w:r>
              <w:rPr>
                <w:color w:val="3F4446"/>
                <w:sz w:val="18"/>
              </w:rPr>
              <w:t>койко-дней</w:t>
            </w:r>
          </w:p>
        </w:tc>
        <w:tc>
          <w:tcPr>
            <w:tcW w:w="1093" w:type="dxa"/>
          </w:tcPr>
          <w:p>
            <w:pPr>
              <w:pStyle w:val="TableParagraph"/>
              <w:spacing w:line="203" w:lineRule="exact"/>
              <w:ind w:left="137" w:right="84"/>
              <w:jc w:val="center"/>
              <w:rPr>
                <w:sz w:val="26"/>
              </w:rPr>
            </w:pPr>
            <w:r>
              <w:rPr>
                <w:color w:val="3F4446"/>
                <w:w w:val="85"/>
                <w:sz w:val="26"/>
              </w:rPr>
              <w:t>о.о</w:t>
            </w:r>
          </w:p>
        </w:tc>
        <w:tc>
          <w:tcPr>
            <w:tcW w:w="1368" w:type="dxa"/>
          </w:tcPr>
          <w:p>
            <w:pPr>
              <w:pStyle w:val="TableParagraph"/>
              <w:spacing w:line="203" w:lineRule="exact"/>
              <w:ind w:left="142" w:right="81"/>
              <w:jc w:val="center"/>
              <w:rPr>
                <w:sz w:val="26"/>
              </w:rPr>
            </w:pPr>
            <w:r>
              <w:rPr>
                <w:color w:val="525657"/>
                <w:w w:val="85"/>
                <w:sz w:val="26"/>
              </w:rPr>
              <w:t>о.о</w:t>
            </w:r>
          </w:p>
        </w:tc>
        <w:tc>
          <w:tcPr>
            <w:tcW w:w="969" w:type="dxa"/>
          </w:tcPr>
          <w:p>
            <w:pPr>
              <w:pStyle w:val="TableParagraph"/>
              <w:spacing w:line="184" w:lineRule="exact"/>
              <w:ind w:left="108" w:right="47"/>
              <w:jc w:val="center"/>
              <w:rPr>
                <w:sz w:val="26"/>
              </w:rPr>
            </w:pPr>
            <w:r>
              <w:rPr>
                <w:color w:val="3F4446"/>
                <w:w w:val="85"/>
                <w:sz w:val="26"/>
              </w:rPr>
              <w:t>о.о</w:t>
            </w:r>
          </w:p>
        </w:tc>
        <w:tc>
          <w:tcPr>
            <w:tcW w:w="1235" w:type="dxa"/>
          </w:tcPr>
          <w:p>
            <w:pPr>
              <w:pStyle w:val="TableParagraph"/>
              <w:spacing w:line="184" w:lineRule="exact"/>
              <w:ind w:left="99" w:right="39"/>
              <w:jc w:val="center"/>
              <w:rPr>
                <w:sz w:val="26"/>
              </w:rPr>
            </w:pPr>
            <w:r>
              <w:rPr>
                <w:color w:val="3F4446"/>
                <w:w w:val="85"/>
                <w:sz w:val="26"/>
              </w:rPr>
              <w:t>о.о</w:t>
            </w:r>
          </w:p>
        </w:tc>
        <w:tc>
          <w:tcPr>
            <w:tcW w:w="1102" w:type="dxa"/>
          </w:tcPr>
          <w:p>
            <w:pPr>
              <w:pStyle w:val="TableParagraph"/>
              <w:spacing w:line="184" w:lineRule="exact"/>
              <w:ind w:left="145" w:right="85"/>
              <w:jc w:val="center"/>
              <w:rPr>
                <w:sz w:val="26"/>
              </w:rPr>
            </w:pPr>
            <w:r>
              <w:rPr>
                <w:color w:val="525657"/>
                <w:w w:val="85"/>
                <w:sz w:val="26"/>
              </w:rPr>
              <w:t>о.о</w:t>
            </w:r>
          </w:p>
        </w:tc>
        <w:tc>
          <w:tcPr>
            <w:tcW w:w="1368" w:type="dxa"/>
          </w:tcPr>
          <w:p>
            <w:pPr>
              <w:pStyle w:val="TableParagraph"/>
              <w:spacing w:line="174" w:lineRule="exact"/>
              <w:ind w:left="142" w:right="93"/>
              <w:jc w:val="center"/>
              <w:rPr>
                <w:sz w:val="26"/>
              </w:rPr>
            </w:pPr>
            <w:r>
              <w:rPr>
                <w:color w:val="525657"/>
                <w:w w:val="80"/>
                <w:sz w:val="26"/>
              </w:rPr>
              <w:t>о.о</w:t>
            </w:r>
          </w:p>
        </w:tc>
      </w:tr>
      <w:tr>
        <w:trPr>
          <w:trHeight w:val="129" w:hRule="atLeast"/>
        </w:trPr>
        <w:tc>
          <w:tcPr>
            <w:tcW w:w="5984" w:type="dxa"/>
          </w:tcPr>
          <w:p>
            <w:pPr>
              <w:pStyle w:val="TableParagraph"/>
              <w:spacing w:line="109" w:lineRule="exact"/>
              <w:ind w:left="99"/>
              <w:rPr>
                <w:sz w:val="18"/>
              </w:rPr>
            </w:pPr>
            <w:r>
              <w:rPr>
                <w:color w:val="3F4446"/>
                <w:sz w:val="18"/>
              </w:rPr>
              <w:t>в том числе </w:t>
            </w:r>
            <w:r>
              <w:rPr>
                <w:color w:val="3F4446"/>
                <w:sz w:val="18"/>
                <w:vertAlign w:val="subscript"/>
              </w:rPr>
              <w:t>дЛЯ</w:t>
            </w:r>
            <w:r>
              <w:rPr>
                <w:color w:val="3F4446"/>
                <w:sz w:val="18"/>
                <w:vertAlign w:val="baseline"/>
              </w:rPr>
              <w:t> </w:t>
            </w:r>
            <w:r>
              <w:rPr>
                <w:color w:val="525657"/>
                <w:sz w:val="18"/>
                <w:vertAlign w:val="baseline"/>
              </w:rPr>
              <w:t>детского </w:t>
            </w:r>
            <w:r>
              <w:rPr>
                <w:color w:val="313136"/>
                <w:sz w:val="18"/>
                <w:vertAlign w:val="baseline"/>
              </w:rPr>
              <w:t>н</w:t>
            </w:r>
            <w:r>
              <w:rPr>
                <w:color w:val="525657"/>
                <w:sz w:val="18"/>
                <w:vertAlign w:val="baseline"/>
              </w:rPr>
              <w:t>аселения</w:t>
            </w:r>
          </w:p>
        </w:tc>
        <w:tc>
          <w:tcPr>
            <w:tcW w:w="1520" w:type="dxa"/>
          </w:tcPr>
          <w:p>
            <w:pPr>
              <w:pStyle w:val="TableParagraph"/>
              <w:spacing w:line="109" w:lineRule="exact"/>
              <w:ind w:left="107" w:right="64"/>
              <w:jc w:val="center"/>
              <w:rPr>
                <w:sz w:val="18"/>
              </w:rPr>
            </w:pPr>
            <w:r>
              <w:rPr>
                <w:color w:val="3F4446"/>
                <w:sz w:val="18"/>
              </w:rPr>
              <w:t>койко-дней</w:t>
            </w:r>
          </w:p>
        </w:tc>
        <w:tc>
          <w:tcPr>
            <w:tcW w:w="1093" w:type="dxa"/>
          </w:tcPr>
          <w:p>
            <w:pPr>
              <w:pStyle w:val="TableParagraph"/>
              <w:spacing w:line="109" w:lineRule="exact"/>
              <w:ind w:left="137" w:right="84"/>
              <w:jc w:val="center"/>
              <w:rPr>
                <w:sz w:val="26"/>
              </w:rPr>
            </w:pPr>
            <w:r>
              <w:rPr>
                <w:color w:val="3F4446"/>
                <w:w w:val="85"/>
                <w:sz w:val="26"/>
              </w:rPr>
              <w:t>о.о</w:t>
            </w:r>
          </w:p>
        </w:tc>
        <w:tc>
          <w:tcPr>
            <w:tcW w:w="1368" w:type="dxa"/>
          </w:tcPr>
          <w:p>
            <w:pPr>
              <w:pStyle w:val="TableParagraph"/>
              <w:spacing w:line="109" w:lineRule="exact"/>
              <w:ind w:left="142" w:right="81"/>
              <w:jc w:val="center"/>
              <w:rPr>
                <w:sz w:val="26"/>
              </w:rPr>
            </w:pPr>
            <w:r>
              <w:rPr>
                <w:color w:val="525657"/>
                <w:w w:val="85"/>
                <w:sz w:val="26"/>
              </w:rPr>
              <w:t>о.о</w:t>
            </w:r>
          </w:p>
        </w:tc>
        <w:tc>
          <w:tcPr>
            <w:tcW w:w="969" w:type="dxa"/>
          </w:tcPr>
          <w:p>
            <w:pPr>
              <w:pStyle w:val="TableParagraph"/>
              <w:spacing w:line="109" w:lineRule="exact"/>
              <w:ind w:left="11" w:right="58"/>
              <w:jc w:val="center"/>
              <w:rPr>
                <w:sz w:val="17"/>
              </w:rPr>
            </w:pPr>
            <w:r>
              <w:rPr>
                <w:color w:val="3F4446"/>
                <w:w w:val="85"/>
                <w:sz w:val="17"/>
              </w:rPr>
              <w:t>00</w:t>
            </w:r>
          </w:p>
        </w:tc>
        <w:tc>
          <w:tcPr>
            <w:tcW w:w="1235" w:type="dxa"/>
          </w:tcPr>
          <w:p>
            <w:pPr>
              <w:pStyle w:val="TableParagraph"/>
              <w:spacing w:line="109" w:lineRule="exact"/>
              <w:ind w:left="99" w:right="39"/>
              <w:jc w:val="center"/>
              <w:rPr>
                <w:sz w:val="26"/>
              </w:rPr>
            </w:pPr>
            <w:r>
              <w:rPr>
                <w:color w:val="525657"/>
                <w:w w:val="85"/>
                <w:sz w:val="26"/>
              </w:rPr>
              <w:t>о.о</w:t>
            </w:r>
          </w:p>
        </w:tc>
        <w:tc>
          <w:tcPr>
            <w:tcW w:w="1102" w:type="dxa"/>
          </w:tcPr>
          <w:p>
            <w:pPr>
              <w:pStyle w:val="TableParagraph"/>
              <w:spacing w:line="109" w:lineRule="exact"/>
              <w:ind w:left="145" w:right="95"/>
              <w:jc w:val="center"/>
              <w:rPr>
                <w:sz w:val="26"/>
              </w:rPr>
            </w:pPr>
            <w:r>
              <w:rPr>
                <w:color w:val="525657"/>
                <w:w w:val="80"/>
                <w:sz w:val="26"/>
              </w:rPr>
              <w:t>о.о</w:t>
            </w:r>
          </w:p>
        </w:tc>
        <w:tc>
          <w:tcPr>
            <w:tcW w:w="1368" w:type="dxa"/>
          </w:tcPr>
          <w:p>
            <w:pPr>
              <w:pStyle w:val="TableParagraph"/>
              <w:spacing w:line="109" w:lineRule="exact"/>
              <w:ind w:left="142" w:right="93"/>
              <w:jc w:val="center"/>
              <w:rPr>
                <w:sz w:val="26"/>
              </w:rPr>
            </w:pPr>
            <w:r>
              <w:rPr>
                <w:color w:val="525657"/>
                <w:w w:val="80"/>
                <w:sz w:val="26"/>
              </w:rPr>
              <w:t>о.о</w:t>
            </w:r>
          </w:p>
        </w:tc>
      </w:tr>
      <w:tr>
        <w:trPr>
          <w:trHeight w:val="169" w:hRule="atLeast"/>
        </w:trPr>
        <w:tc>
          <w:tcPr>
            <w:tcW w:w="14639" w:type="dxa"/>
            <w:gridSpan w:val="8"/>
          </w:tcPr>
          <w:p>
            <w:pPr>
              <w:pStyle w:val="TableParagraph"/>
              <w:spacing w:line="150" w:lineRule="exact"/>
              <w:ind w:left="5778" w:right="5786"/>
              <w:jc w:val="center"/>
              <w:rPr>
                <w:sz w:val="18"/>
              </w:rPr>
            </w:pPr>
            <w:r>
              <w:rPr>
                <w:color w:val="3F4446"/>
                <w:sz w:val="17"/>
              </w:rPr>
              <w:t>П.  В </w:t>
            </w:r>
            <w:r>
              <w:rPr>
                <w:color w:val="313136"/>
                <w:sz w:val="18"/>
              </w:rPr>
              <w:t>оам:ках </w:t>
            </w:r>
            <w:r>
              <w:rPr>
                <w:color w:val="3F4446"/>
                <w:sz w:val="18"/>
              </w:rPr>
              <w:t>базовой • </w:t>
            </w:r>
            <w:r>
              <w:rPr>
                <w:color w:val="313136"/>
                <w:sz w:val="18"/>
              </w:rPr>
              <w:t>nnгnаммы</w:t>
            </w:r>
            <w:r>
              <w:rPr>
                <w:color w:val="313136"/>
                <w:spacing w:val="-22"/>
                <w:sz w:val="18"/>
              </w:rPr>
              <w:t> </w:t>
            </w:r>
            <w:r>
              <w:rPr>
                <w:color w:val="3F4446"/>
                <w:sz w:val="18"/>
              </w:rPr>
              <w:t>ОМС</w:t>
            </w:r>
          </w:p>
        </w:tc>
      </w:tr>
      <w:tr>
        <w:trPr>
          <w:trHeight w:val="207" w:hRule="atLeast"/>
        </w:trPr>
        <w:tc>
          <w:tcPr>
            <w:tcW w:w="5984" w:type="dxa"/>
          </w:tcPr>
          <w:p>
            <w:pPr>
              <w:pStyle w:val="TableParagraph"/>
              <w:spacing w:line="181" w:lineRule="exact" w:before="7"/>
              <w:ind w:left="112"/>
              <w:rPr>
                <w:sz w:val="18"/>
              </w:rPr>
            </w:pPr>
            <w:r>
              <w:rPr>
                <w:color w:val="313136"/>
                <w:sz w:val="17"/>
              </w:rPr>
              <w:t>1. </w:t>
            </w:r>
            <w:r>
              <w:rPr>
                <w:color w:val="3F4446"/>
                <w:sz w:val="18"/>
              </w:rPr>
              <w:t>Скооая в том числе скоnа.я специализиnnванная </w:t>
            </w:r>
            <w:r>
              <w:rPr>
                <w:color w:val="1F2124"/>
                <w:sz w:val="18"/>
              </w:rPr>
              <w:t>м</w:t>
            </w:r>
            <w:r>
              <w:rPr>
                <w:color w:val="3F4446"/>
                <w:sz w:val="18"/>
              </w:rPr>
              <w:t>едЯЦНF1ская </w:t>
            </w:r>
            <w:r>
              <w:rPr>
                <w:color w:val="313136"/>
                <w:sz w:val="18"/>
              </w:rPr>
              <w:t>помощь</w:t>
            </w:r>
          </w:p>
        </w:tc>
        <w:tc>
          <w:tcPr>
            <w:tcW w:w="1520" w:type="dxa"/>
          </w:tcPr>
          <w:p>
            <w:pPr>
              <w:pStyle w:val="TableParagraph"/>
              <w:spacing w:line="188" w:lineRule="exact"/>
              <w:ind w:left="107" w:right="59"/>
              <w:jc w:val="center"/>
              <w:rPr>
                <w:b/>
                <w:sz w:val="18"/>
              </w:rPr>
            </w:pPr>
            <w:r>
              <w:rPr>
                <w:b/>
                <w:color w:val="3F4446"/>
                <w:sz w:val="18"/>
              </w:rPr>
              <w:t>вызовов</w:t>
            </w:r>
          </w:p>
        </w:tc>
        <w:tc>
          <w:tcPr>
            <w:tcW w:w="1093" w:type="dxa"/>
          </w:tcPr>
          <w:p>
            <w:pPr>
              <w:pStyle w:val="TableParagraph"/>
              <w:spacing w:line="181" w:lineRule="exact" w:before="7"/>
              <w:ind w:left="137" w:right="87"/>
              <w:jc w:val="center"/>
              <w:rPr>
                <w:sz w:val="17"/>
              </w:rPr>
            </w:pPr>
            <w:r>
              <w:rPr>
                <w:color w:val="3F4446"/>
                <w:w w:val="110"/>
                <w:sz w:val="17"/>
              </w:rPr>
              <w:t>0.29</w:t>
            </w:r>
          </w:p>
        </w:tc>
        <w:tc>
          <w:tcPr>
            <w:tcW w:w="1368" w:type="dxa"/>
          </w:tcPr>
          <w:p>
            <w:pPr>
              <w:pStyle w:val="TableParagraph"/>
              <w:spacing w:line="188" w:lineRule="exact"/>
              <w:ind w:left="142" w:right="82"/>
              <w:jc w:val="center"/>
              <w:rPr>
                <w:sz w:val="17"/>
              </w:rPr>
            </w:pPr>
            <w:r>
              <w:rPr>
                <w:color w:val="3F4446"/>
                <w:w w:val="110"/>
                <w:sz w:val="17"/>
              </w:rPr>
              <w:t>4 292,9</w:t>
            </w:r>
          </w:p>
        </w:tc>
        <w:tc>
          <w:tcPr>
            <w:tcW w:w="969" w:type="dxa"/>
          </w:tcPr>
          <w:p>
            <w:pPr>
              <w:pStyle w:val="TableParagraph"/>
              <w:spacing w:line="188" w:lineRule="exact"/>
              <w:ind w:left="107" w:right="58"/>
              <w:jc w:val="center"/>
              <w:rPr>
                <w:sz w:val="17"/>
              </w:rPr>
            </w:pPr>
            <w:r>
              <w:rPr>
                <w:color w:val="3F4446"/>
                <w:w w:val="110"/>
                <w:sz w:val="17"/>
              </w:rPr>
              <w:t>0,29</w:t>
            </w:r>
          </w:p>
        </w:tc>
        <w:tc>
          <w:tcPr>
            <w:tcW w:w="1235" w:type="dxa"/>
          </w:tcPr>
          <w:p>
            <w:pPr>
              <w:pStyle w:val="TableParagraph"/>
              <w:spacing w:line="188" w:lineRule="exact"/>
              <w:ind w:right="299"/>
              <w:jc w:val="right"/>
              <w:rPr>
                <w:sz w:val="17"/>
              </w:rPr>
            </w:pPr>
            <w:r>
              <w:rPr>
                <w:color w:val="3F4446"/>
                <w:w w:val="110"/>
                <w:sz w:val="17"/>
              </w:rPr>
              <w:t>4 </w:t>
            </w:r>
            <w:r>
              <w:rPr>
                <w:color w:val="525657"/>
                <w:w w:val="110"/>
                <w:sz w:val="17"/>
              </w:rPr>
              <w:t>680.5</w:t>
            </w:r>
          </w:p>
        </w:tc>
        <w:tc>
          <w:tcPr>
            <w:tcW w:w="1102" w:type="dxa"/>
          </w:tcPr>
          <w:p>
            <w:pPr>
              <w:pStyle w:val="TableParagraph"/>
              <w:spacing w:line="174" w:lineRule="exact"/>
              <w:ind w:left="145" w:right="97"/>
              <w:jc w:val="center"/>
              <w:rPr>
                <w:sz w:val="17"/>
              </w:rPr>
            </w:pPr>
            <w:r>
              <w:rPr>
                <w:color w:val="3F4446"/>
                <w:w w:val="110"/>
                <w:sz w:val="17"/>
              </w:rPr>
              <w:t>0,29</w:t>
            </w:r>
          </w:p>
        </w:tc>
        <w:tc>
          <w:tcPr>
            <w:tcW w:w="1368" w:type="dxa"/>
          </w:tcPr>
          <w:p>
            <w:pPr>
              <w:pStyle w:val="TableParagraph"/>
              <w:spacing w:line="176" w:lineRule="exact"/>
              <w:ind w:left="142" w:right="90"/>
              <w:jc w:val="center"/>
              <w:rPr>
                <w:sz w:val="17"/>
              </w:rPr>
            </w:pPr>
            <w:r>
              <w:rPr>
                <w:i/>
                <w:color w:val="525657"/>
                <w:w w:val="105"/>
                <w:sz w:val="18"/>
              </w:rPr>
              <w:t>5 </w:t>
            </w:r>
            <w:r>
              <w:rPr>
                <w:color w:val="525657"/>
                <w:w w:val="105"/>
                <w:sz w:val="17"/>
              </w:rPr>
              <w:t>030,0</w:t>
            </w:r>
          </w:p>
        </w:tc>
      </w:tr>
      <w:tr>
        <w:trPr>
          <w:trHeight w:val="350" w:hRule="atLeast"/>
        </w:trPr>
        <w:tc>
          <w:tcPr>
            <w:tcW w:w="5984" w:type="dxa"/>
          </w:tcPr>
          <w:p>
            <w:pPr>
              <w:pStyle w:val="TableParagraph"/>
              <w:spacing w:line="163" w:lineRule="exact"/>
              <w:ind w:left="100"/>
              <w:rPr>
                <w:sz w:val="18"/>
              </w:rPr>
            </w:pPr>
            <w:r>
              <w:rPr>
                <w:color w:val="3F4446"/>
                <w:sz w:val="17"/>
              </w:rPr>
              <w:t>2.</w:t>
            </w:r>
            <w:r>
              <w:rPr>
                <w:color w:val="3F4446"/>
                <w:spacing w:val="-17"/>
                <w:sz w:val="17"/>
              </w:rPr>
              <w:t> </w:t>
            </w:r>
            <w:r>
              <w:rPr>
                <w:color w:val="3F4446"/>
                <w:sz w:val="18"/>
              </w:rPr>
              <w:t>Первичная</w:t>
            </w:r>
            <w:r>
              <w:rPr>
                <w:color w:val="3F4446"/>
                <w:spacing w:val="-19"/>
                <w:sz w:val="18"/>
              </w:rPr>
              <w:t> </w:t>
            </w:r>
            <w:r>
              <w:rPr>
                <w:color w:val="3F4446"/>
                <w:sz w:val="18"/>
              </w:rPr>
              <w:t>медико-санитарная</w:t>
            </w:r>
            <w:r>
              <w:rPr>
                <w:color w:val="3F4446"/>
                <w:spacing w:val="-27"/>
                <w:sz w:val="18"/>
              </w:rPr>
              <w:t> </w:t>
            </w:r>
            <w:r>
              <w:rPr>
                <w:color w:val="313136"/>
                <w:sz w:val="18"/>
              </w:rPr>
              <w:t>помощь</w:t>
            </w:r>
            <w:r>
              <w:rPr>
                <w:color w:val="525657"/>
                <w:sz w:val="18"/>
              </w:rPr>
              <w:t>,</w:t>
            </w:r>
            <w:r>
              <w:rPr>
                <w:color w:val="525657"/>
                <w:spacing w:val="-13"/>
                <w:sz w:val="18"/>
              </w:rPr>
              <w:t> </w:t>
            </w:r>
            <w:r>
              <w:rPr>
                <w:color w:val="525657"/>
                <w:sz w:val="18"/>
              </w:rPr>
              <w:t>за</w:t>
            </w:r>
            <w:r>
              <w:rPr>
                <w:color w:val="525657"/>
                <w:spacing w:val="-14"/>
                <w:sz w:val="18"/>
              </w:rPr>
              <w:t> </w:t>
            </w:r>
            <w:r>
              <w:rPr>
                <w:color w:val="1F2124"/>
                <w:sz w:val="18"/>
              </w:rPr>
              <w:t>и</w:t>
            </w:r>
            <w:r>
              <w:rPr>
                <w:color w:val="3F4446"/>
                <w:sz w:val="18"/>
              </w:rPr>
              <w:t>сюnочением</w:t>
            </w:r>
            <w:r>
              <w:rPr>
                <w:color w:val="313136"/>
                <w:sz w:val="18"/>
              </w:rPr>
              <w:t>медицинской</w:t>
            </w:r>
            <w:r>
              <w:rPr>
                <w:color w:val="313136"/>
                <w:spacing w:val="-8"/>
                <w:sz w:val="18"/>
              </w:rPr>
              <w:t> </w:t>
            </w:r>
            <w:r>
              <w:rPr>
                <w:color w:val="313136"/>
                <w:sz w:val="18"/>
              </w:rPr>
              <w:t>реа-</w:t>
            </w:r>
          </w:p>
          <w:p>
            <w:pPr>
              <w:pStyle w:val="TableParagraph"/>
              <w:spacing w:line="167" w:lineRule="exact"/>
              <w:ind w:left="106"/>
              <w:rPr>
                <w:sz w:val="18"/>
              </w:rPr>
            </w:pPr>
            <w:r>
              <w:rPr>
                <w:color w:val="3F4446"/>
                <w:sz w:val="18"/>
              </w:rPr>
              <w:t>билитации</w:t>
            </w:r>
          </w:p>
        </w:tc>
        <w:tc>
          <w:tcPr>
            <w:tcW w:w="1520" w:type="dxa"/>
          </w:tcPr>
          <w:p>
            <w:pPr>
              <w:pStyle w:val="TableParagraph"/>
              <w:spacing w:line="167" w:lineRule="exact"/>
              <w:ind w:left="31"/>
              <w:jc w:val="center"/>
              <w:rPr>
                <w:b/>
                <w:sz w:val="18"/>
              </w:rPr>
            </w:pPr>
            <w:r>
              <w:rPr>
                <w:b/>
                <w:color w:val="3F4446"/>
                <w:w w:val="98"/>
                <w:sz w:val="18"/>
              </w:rPr>
              <w:t>х</w:t>
            </w:r>
          </w:p>
        </w:tc>
        <w:tc>
          <w:tcPr>
            <w:tcW w:w="1093" w:type="dxa"/>
          </w:tcPr>
          <w:p>
            <w:pPr>
              <w:pStyle w:val="TableParagraph"/>
              <w:spacing w:line="159" w:lineRule="exact"/>
              <w:ind w:left="25"/>
              <w:jc w:val="center"/>
              <w:rPr>
                <w:b/>
                <w:sz w:val="19"/>
              </w:rPr>
            </w:pPr>
            <w:r>
              <w:rPr>
                <w:b/>
                <w:color w:val="3F4446"/>
                <w:w w:val="98"/>
                <w:sz w:val="19"/>
              </w:rPr>
              <w:t>х</w:t>
            </w:r>
          </w:p>
        </w:tc>
        <w:tc>
          <w:tcPr>
            <w:tcW w:w="1368" w:type="dxa"/>
          </w:tcPr>
          <w:p>
            <w:pPr>
              <w:pStyle w:val="TableParagraph"/>
              <w:spacing w:line="157" w:lineRule="exact"/>
              <w:ind w:left="48"/>
              <w:jc w:val="center"/>
              <w:rPr>
                <w:b/>
                <w:sz w:val="18"/>
              </w:rPr>
            </w:pPr>
            <w:r>
              <w:rPr>
                <w:b/>
                <w:color w:val="3F4446"/>
                <w:w w:val="98"/>
                <w:sz w:val="18"/>
              </w:rPr>
              <w:t>х</w:t>
            </w:r>
          </w:p>
        </w:tc>
        <w:tc>
          <w:tcPr>
            <w:tcW w:w="969" w:type="dxa"/>
          </w:tcPr>
          <w:p>
            <w:pPr>
              <w:pStyle w:val="TableParagraph"/>
              <w:spacing w:line="148" w:lineRule="exact"/>
              <w:ind w:left="29"/>
              <w:jc w:val="center"/>
              <w:rPr>
                <w:b/>
                <w:sz w:val="18"/>
              </w:rPr>
            </w:pPr>
            <w:r>
              <w:rPr>
                <w:b/>
                <w:color w:val="3F4446"/>
                <w:w w:val="98"/>
                <w:sz w:val="18"/>
              </w:rPr>
              <w:t>х</w:t>
            </w:r>
          </w:p>
        </w:tc>
        <w:tc>
          <w:tcPr>
            <w:tcW w:w="1235" w:type="dxa"/>
          </w:tcPr>
          <w:p>
            <w:pPr>
              <w:pStyle w:val="TableParagraph"/>
              <w:spacing w:line="145" w:lineRule="exact"/>
              <w:ind w:left="24"/>
              <w:jc w:val="center"/>
              <w:rPr>
                <w:b/>
                <w:sz w:val="17"/>
              </w:rPr>
            </w:pPr>
            <w:r>
              <w:rPr>
                <w:b/>
                <w:color w:val="3F4446"/>
                <w:w w:val="98"/>
                <w:sz w:val="17"/>
              </w:rPr>
              <w:t>х</w:t>
            </w:r>
          </w:p>
        </w:tc>
        <w:tc>
          <w:tcPr>
            <w:tcW w:w="1102" w:type="dxa"/>
          </w:tcPr>
          <w:p>
            <w:pPr>
              <w:pStyle w:val="TableParagraph"/>
              <w:spacing w:line="140" w:lineRule="exact"/>
              <w:ind w:left="36"/>
              <w:jc w:val="center"/>
              <w:rPr>
                <w:sz w:val="19"/>
              </w:rPr>
            </w:pPr>
            <w:r>
              <w:rPr>
                <w:color w:val="3F4446"/>
                <w:w w:val="98"/>
                <w:sz w:val="19"/>
              </w:rPr>
              <w:t>х</w:t>
            </w:r>
          </w:p>
        </w:tc>
        <w:tc>
          <w:tcPr>
            <w:tcW w:w="1368" w:type="dxa"/>
          </w:tcPr>
          <w:p>
            <w:pPr>
              <w:pStyle w:val="TableParagraph"/>
              <w:spacing w:line="138" w:lineRule="exact"/>
              <w:ind w:left="41"/>
              <w:jc w:val="center"/>
              <w:rPr>
                <w:sz w:val="18"/>
              </w:rPr>
            </w:pPr>
            <w:r>
              <w:rPr>
                <w:color w:val="3F4446"/>
                <w:w w:val="109"/>
                <w:sz w:val="18"/>
              </w:rPr>
              <w:t>х</w:t>
            </w:r>
          </w:p>
        </w:tc>
      </w:tr>
      <w:tr>
        <w:trPr>
          <w:trHeight w:val="141" w:hRule="atLeast"/>
        </w:trPr>
        <w:tc>
          <w:tcPr>
            <w:tcW w:w="5984" w:type="dxa"/>
          </w:tcPr>
          <w:p>
            <w:pPr>
              <w:pStyle w:val="TableParagraph"/>
              <w:spacing w:line="121" w:lineRule="exact"/>
              <w:ind w:left="100"/>
              <w:rPr>
                <w:sz w:val="18"/>
              </w:rPr>
            </w:pPr>
            <w:r>
              <w:rPr>
                <w:color w:val="3F4446"/>
                <w:sz w:val="17"/>
              </w:rPr>
              <w:t>2.1. В </w:t>
            </w:r>
            <w:r>
              <w:rPr>
                <w:color w:val="3F4446"/>
                <w:sz w:val="18"/>
              </w:rPr>
              <w:t>амбvлатооных vсловпgу </w:t>
            </w:r>
            <w:r>
              <w:rPr>
                <w:b/>
                <w:color w:val="313136"/>
                <w:sz w:val="18"/>
              </w:rPr>
              <w:t>в </w:t>
            </w:r>
            <w:r>
              <w:rPr>
                <w:color w:val="3F4446"/>
                <w:sz w:val="18"/>
              </w:rPr>
              <w:t>том числе:</w:t>
            </w:r>
          </w:p>
        </w:tc>
        <w:tc>
          <w:tcPr>
            <w:tcW w:w="1520" w:type="dxa"/>
          </w:tcPr>
          <w:p>
            <w:pPr>
              <w:pStyle w:val="TableParagraph"/>
              <w:spacing w:line="121" w:lineRule="exact"/>
              <w:ind w:left="51"/>
              <w:jc w:val="center"/>
              <w:rPr>
                <w:b/>
                <w:sz w:val="18"/>
              </w:rPr>
            </w:pPr>
            <w:r>
              <w:rPr>
                <w:b/>
                <w:color w:val="3F4446"/>
                <w:w w:val="99"/>
                <w:sz w:val="18"/>
              </w:rPr>
              <w:t>х</w:t>
            </w:r>
          </w:p>
        </w:tc>
        <w:tc>
          <w:tcPr>
            <w:tcW w:w="1093" w:type="dxa"/>
          </w:tcPr>
          <w:p>
            <w:pPr>
              <w:pStyle w:val="TableParagraph"/>
              <w:spacing w:line="121" w:lineRule="exact"/>
              <w:ind w:left="53"/>
              <w:jc w:val="center"/>
              <w:rPr>
                <w:sz w:val="18"/>
              </w:rPr>
            </w:pPr>
            <w:r>
              <w:rPr>
                <w:color w:val="3F4446"/>
                <w:w w:val="109"/>
                <w:sz w:val="18"/>
              </w:rPr>
              <w:t>х</w:t>
            </w:r>
          </w:p>
        </w:tc>
        <w:tc>
          <w:tcPr>
            <w:tcW w:w="1368" w:type="dxa"/>
          </w:tcPr>
          <w:p>
            <w:pPr>
              <w:pStyle w:val="TableParagraph"/>
              <w:spacing w:line="121" w:lineRule="exact"/>
              <w:ind w:left="58"/>
              <w:jc w:val="center"/>
              <w:rPr>
                <w:b/>
                <w:sz w:val="18"/>
              </w:rPr>
            </w:pPr>
            <w:r>
              <w:rPr>
                <w:b/>
                <w:color w:val="3F4446"/>
                <w:w w:val="109"/>
                <w:sz w:val="18"/>
              </w:rPr>
              <w:t>х</w:t>
            </w:r>
          </w:p>
        </w:tc>
        <w:tc>
          <w:tcPr>
            <w:tcW w:w="969" w:type="dxa"/>
          </w:tcPr>
          <w:p>
            <w:pPr>
              <w:pStyle w:val="TableParagraph"/>
              <w:spacing w:line="121" w:lineRule="exact"/>
              <w:ind w:left="39"/>
              <w:jc w:val="center"/>
              <w:rPr>
                <w:b/>
                <w:sz w:val="18"/>
              </w:rPr>
            </w:pPr>
            <w:r>
              <w:rPr>
                <w:b/>
                <w:color w:val="313136"/>
                <w:w w:val="109"/>
                <w:sz w:val="18"/>
              </w:rPr>
              <w:t>х</w:t>
            </w:r>
          </w:p>
        </w:tc>
        <w:tc>
          <w:tcPr>
            <w:tcW w:w="1235" w:type="dxa"/>
          </w:tcPr>
          <w:p>
            <w:pPr>
              <w:pStyle w:val="TableParagraph"/>
              <w:spacing w:line="121" w:lineRule="exact"/>
              <w:ind w:left="52"/>
              <w:jc w:val="center"/>
              <w:rPr>
                <w:b/>
                <w:sz w:val="17"/>
              </w:rPr>
            </w:pPr>
            <w:r>
              <w:rPr>
                <w:b/>
                <w:color w:val="3F4446"/>
                <w:w w:val="109"/>
                <w:sz w:val="17"/>
              </w:rPr>
              <w:t>х</w:t>
            </w:r>
          </w:p>
        </w:tc>
        <w:tc>
          <w:tcPr>
            <w:tcW w:w="1102" w:type="dxa"/>
          </w:tcPr>
          <w:p>
            <w:pPr>
              <w:pStyle w:val="TableParagraph"/>
              <w:spacing w:line="121" w:lineRule="exact"/>
              <w:ind w:left="38"/>
              <w:jc w:val="center"/>
              <w:rPr>
                <w:b/>
                <w:sz w:val="18"/>
              </w:rPr>
            </w:pPr>
            <w:r>
              <w:rPr>
                <w:b/>
                <w:color w:val="3F4446"/>
                <w:w w:val="109"/>
                <w:sz w:val="18"/>
              </w:rPr>
              <w:t>х</w:t>
            </w:r>
          </w:p>
        </w:tc>
        <w:tc>
          <w:tcPr>
            <w:tcW w:w="1368" w:type="dxa"/>
          </w:tcPr>
          <w:p>
            <w:pPr>
              <w:pStyle w:val="TableParagraph"/>
              <w:spacing w:line="121" w:lineRule="exact"/>
              <w:ind w:left="41"/>
              <w:jc w:val="center"/>
              <w:rPr>
                <w:sz w:val="18"/>
              </w:rPr>
            </w:pPr>
            <w:r>
              <w:rPr>
                <w:color w:val="3F4446"/>
                <w:w w:val="109"/>
                <w:sz w:val="18"/>
              </w:rPr>
              <w:t>х</w:t>
            </w:r>
          </w:p>
        </w:tc>
      </w:tr>
      <w:tr>
        <w:trPr>
          <w:trHeight w:val="350" w:hRule="atLeast"/>
        </w:trPr>
        <w:tc>
          <w:tcPr>
            <w:tcW w:w="5984" w:type="dxa"/>
          </w:tcPr>
          <w:p>
            <w:pPr>
              <w:pStyle w:val="TableParagraph"/>
              <w:spacing w:line="190" w:lineRule="exact" w:before="13"/>
              <w:ind w:left="97" w:firstLine="12"/>
              <w:rPr>
                <w:sz w:val="18"/>
              </w:rPr>
            </w:pPr>
            <w:r>
              <w:rPr>
                <w:color w:val="3F4446"/>
                <w:sz w:val="17"/>
              </w:rPr>
              <w:t>2.1.1. </w:t>
            </w:r>
            <w:r>
              <w:rPr>
                <w:color w:val="313136"/>
                <w:sz w:val="18"/>
              </w:rPr>
              <w:t>Посещения </w:t>
            </w:r>
            <w:r>
              <w:rPr>
                <w:color w:val="3F4446"/>
                <w:sz w:val="18"/>
              </w:rPr>
              <w:t>в </w:t>
            </w:r>
            <w:r>
              <w:rPr>
                <w:color w:val="313136"/>
                <w:sz w:val="18"/>
              </w:rPr>
              <w:t>рамхах </w:t>
            </w:r>
            <w:r>
              <w:rPr>
                <w:color w:val="3F4446"/>
                <w:sz w:val="18"/>
              </w:rPr>
              <w:t>проведения профилактических </w:t>
            </w:r>
            <w:r>
              <w:rPr>
                <w:color w:val="313136"/>
                <w:position w:val="1"/>
                <w:sz w:val="18"/>
              </w:rPr>
              <w:t>медицин</w:t>
            </w:r>
            <w:r>
              <w:rPr>
                <w:color w:val="525657"/>
                <w:position w:val="1"/>
                <w:sz w:val="18"/>
              </w:rPr>
              <w:t>ских</w:t>
            </w:r>
            <w:r>
              <w:rPr>
                <w:color w:val="3F4446"/>
                <w:sz w:val="18"/>
              </w:rPr>
              <w:t> ОСМОТDОВ</w:t>
            </w:r>
          </w:p>
        </w:tc>
        <w:tc>
          <w:tcPr>
            <w:tcW w:w="1520" w:type="dxa"/>
          </w:tcPr>
          <w:p>
            <w:pPr>
              <w:pStyle w:val="TableParagraph"/>
              <w:spacing w:line="173" w:lineRule="exact" w:before="6"/>
              <w:ind w:left="26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3F4446"/>
                <w:sz w:val="16"/>
              </w:rPr>
              <w:t>комплексных</w:t>
            </w:r>
          </w:p>
          <w:p>
            <w:pPr>
              <w:pStyle w:val="TableParagraph"/>
              <w:spacing w:line="151" w:lineRule="exact"/>
              <w:ind w:left="355"/>
              <w:rPr>
                <w:sz w:val="18"/>
              </w:rPr>
            </w:pPr>
            <w:r>
              <w:rPr>
                <w:color w:val="3F4446"/>
                <w:sz w:val="18"/>
              </w:rPr>
              <w:t>посещений</w:t>
            </w:r>
          </w:p>
        </w:tc>
        <w:tc>
          <w:tcPr>
            <w:tcW w:w="1093" w:type="dxa"/>
          </w:tcPr>
          <w:p>
            <w:pPr>
              <w:pStyle w:val="TableParagraph"/>
              <w:spacing w:line="183" w:lineRule="exact"/>
              <w:ind w:left="132" w:right="96"/>
              <w:jc w:val="center"/>
              <w:rPr>
                <w:sz w:val="17"/>
              </w:rPr>
            </w:pPr>
            <w:r>
              <w:rPr>
                <w:color w:val="3F4446"/>
                <w:w w:val="105"/>
                <w:sz w:val="17"/>
              </w:rPr>
              <w:t>0,266791</w:t>
            </w:r>
          </w:p>
        </w:tc>
        <w:tc>
          <w:tcPr>
            <w:tcW w:w="1368" w:type="dxa"/>
          </w:tcPr>
          <w:p>
            <w:pPr>
              <w:pStyle w:val="TableParagraph"/>
              <w:spacing w:line="174" w:lineRule="exact"/>
              <w:ind w:left="142" w:right="78"/>
              <w:jc w:val="center"/>
              <w:rPr>
                <w:sz w:val="17"/>
              </w:rPr>
            </w:pPr>
            <w:r>
              <w:rPr>
                <w:color w:val="525657"/>
                <w:w w:val="105"/>
                <w:sz w:val="17"/>
              </w:rPr>
              <w:t>2 </w:t>
            </w:r>
            <w:r>
              <w:rPr>
                <w:color w:val="3F4446"/>
                <w:w w:val="105"/>
                <w:sz w:val="17"/>
              </w:rPr>
              <w:t>620,5</w:t>
            </w:r>
          </w:p>
        </w:tc>
        <w:tc>
          <w:tcPr>
            <w:tcW w:w="969" w:type="dxa"/>
          </w:tcPr>
          <w:p>
            <w:pPr>
              <w:pStyle w:val="TableParagraph"/>
              <w:spacing w:line="174" w:lineRule="exact"/>
              <w:ind w:left="102" w:right="58"/>
              <w:jc w:val="center"/>
              <w:rPr>
                <w:sz w:val="17"/>
              </w:rPr>
            </w:pPr>
            <w:r>
              <w:rPr>
                <w:color w:val="3F4446"/>
                <w:w w:val="105"/>
                <w:sz w:val="17"/>
              </w:rPr>
              <w:t>0,266791</w:t>
            </w:r>
          </w:p>
        </w:tc>
        <w:tc>
          <w:tcPr>
            <w:tcW w:w="1235" w:type="dxa"/>
          </w:tcPr>
          <w:p>
            <w:pPr>
              <w:pStyle w:val="TableParagraph"/>
              <w:spacing w:line="164" w:lineRule="exact"/>
              <w:ind w:right="305"/>
              <w:jc w:val="right"/>
              <w:rPr>
                <w:sz w:val="17"/>
              </w:rPr>
            </w:pPr>
            <w:r>
              <w:rPr>
                <w:color w:val="3F4446"/>
                <w:w w:val="105"/>
                <w:sz w:val="17"/>
              </w:rPr>
              <w:t>2 853,1</w:t>
            </w:r>
          </w:p>
        </w:tc>
        <w:tc>
          <w:tcPr>
            <w:tcW w:w="1102" w:type="dxa"/>
          </w:tcPr>
          <w:p>
            <w:pPr>
              <w:pStyle w:val="TableParagraph"/>
              <w:spacing w:line="155" w:lineRule="exact"/>
              <w:ind w:left="145" w:right="102"/>
              <w:jc w:val="center"/>
              <w:rPr>
                <w:sz w:val="17"/>
              </w:rPr>
            </w:pPr>
            <w:r>
              <w:rPr>
                <w:color w:val="3F4446"/>
                <w:w w:val="105"/>
                <w:sz w:val="17"/>
              </w:rPr>
              <w:t>0,266791</w:t>
            </w:r>
          </w:p>
        </w:tc>
        <w:tc>
          <w:tcPr>
            <w:tcW w:w="1368" w:type="dxa"/>
          </w:tcPr>
          <w:p>
            <w:pPr>
              <w:pStyle w:val="TableParagraph"/>
              <w:spacing w:line="155" w:lineRule="exact"/>
              <w:ind w:left="142" w:right="86"/>
              <w:jc w:val="center"/>
              <w:rPr>
                <w:sz w:val="17"/>
              </w:rPr>
            </w:pPr>
            <w:r>
              <w:rPr>
                <w:color w:val="525657"/>
                <w:w w:val="105"/>
                <w:sz w:val="17"/>
              </w:rPr>
              <w:t>3 063,2</w:t>
            </w:r>
          </w:p>
        </w:tc>
      </w:tr>
      <w:tr>
        <w:trPr>
          <w:trHeight w:val="335" w:hRule="atLeast"/>
        </w:trPr>
        <w:tc>
          <w:tcPr>
            <w:tcW w:w="5984" w:type="dxa"/>
          </w:tcPr>
          <w:p>
            <w:pPr>
              <w:pStyle w:val="TableParagraph"/>
              <w:spacing w:line="153" w:lineRule="exact"/>
              <w:ind w:left="109"/>
              <w:rPr>
                <w:sz w:val="18"/>
              </w:rPr>
            </w:pPr>
            <w:r>
              <w:rPr>
                <w:color w:val="525657"/>
                <w:sz w:val="17"/>
              </w:rPr>
              <w:t>2.1.2</w:t>
            </w:r>
            <w:r>
              <w:rPr>
                <w:color w:val="706E72"/>
                <w:sz w:val="17"/>
              </w:rPr>
              <w:t>. </w:t>
            </w:r>
            <w:r>
              <w:rPr>
                <w:color w:val="3F4446"/>
                <w:sz w:val="18"/>
              </w:rPr>
              <w:t>ПосещеВЮ1 в рамках проведения </w:t>
            </w:r>
            <w:r>
              <w:rPr>
                <w:color w:val="3F4446"/>
                <w:spacing w:val="-5"/>
                <w:sz w:val="18"/>
              </w:rPr>
              <w:t>дJiспансеризации</w:t>
            </w:r>
            <w:r>
              <w:rPr>
                <w:rFonts w:ascii="Arial" w:hAnsi="Arial"/>
                <w:color w:val="3F4446"/>
                <w:spacing w:val="-5"/>
                <w:position w:val="6"/>
                <w:sz w:val="11"/>
              </w:rPr>
              <w:t>7 </w:t>
            </w:r>
            <w:r>
              <w:rPr>
                <w:rFonts w:ascii="Arial" w:hAnsi="Arial"/>
                <w:color w:val="3F4446"/>
                <w:sz w:val="11"/>
              </w:rPr>
              <w:t>- </w:t>
            </w:r>
            <w:r>
              <w:rPr>
                <w:color w:val="313136"/>
                <w:spacing w:val="-5"/>
                <w:sz w:val="18"/>
              </w:rPr>
              <w:t>всего</w:t>
            </w:r>
            <w:r>
              <w:rPr>
                <w:color w:val="525657"/>
                <w:spacing w:val="-5"/>
                <w:sz w:val="18"/>
              </w:rPr>
              <w:t>, </w:t>
            </w:r>
            <w:r>
              <w:rPr>
                <w:color w:val="3F4446"/>
                <w:sz w:val="18"/>
              </w:rPr>
              <w:t>в том чис-</w:t>
            </w:r>
          </w:p>
          <w:p>
            <w:pPr>
              <w:pStyle w:val="TableParagraph"/>
              <w:spacing w:line="163" w:lineRule="exact"/>
              <w:ind w:left="102"/>
              <w:rPr>
                <w:sz w:val="18"/>
              </w:rPr>
            </w:pPr>
            <w:r>
              <w:rPr>
                <w:color w:val="3F4446"/>
                <w:sz w:val="18"/>
              </w:rPr>
              <w:t>ле:</w:t>
            </w:r>
          </w:p>
        </w:tc>
        <w:tc>
          <w:tcPr>
            <w:tcW w:w="1520" w:type="dxa"/>
          </w:tcPr>
          <w:p>
            <w:pPr>
              <w:pStyle w:val="TableParagraph"/>
              <w:spacing w:line="137" w:lineRule="exact"/>
              <w:ind w:left="26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3F4446"/>
                <w:sz w:val="16"/>
              </w:rPr>
              <w:t>комплексных</w:t>
            </w:r>
          </w:p>
          <w:p>
            <w:pPr>
              <w:pStyle w:val="TableParagraph"/>
              <w:spacing w:line="179" w:lineRule="exact"/>
              <w:ind w:left="355"/>
              <w:rPr>
                <w:sz w:val="18"/>
              </w:rPr>
            </w:pPr>
            <w:r>
              <w:rPr>
                <w:color w:val="3F4446"/>
                <w:sz w:val="18"/>
              </w:rPr>
              <w:t>посещений</w:t>
            </w:r>
          </w:p>
        </w:tc>
        <w:tc>
          <w:tcPr>
            <w:tcW w:w="1093" w:type="dxa"/>
          </w:tcPr>
          <w:p>
            <w:pPr>
              <w:pStyle w:val="TableParagraph"/>
              <w:spacing w:line="141" w:lineRule="exact"/>
              <w:ind w:left="137" w:right="88"/>
              <w:jc w:val="center"/>
              <w:rPr>
                <w:sz w:val="17"/>
              </w:rPr>
            </w:pPr>
            <w:r>
              <w:rPr>
                <w:color w:val="3F4446"/>
                <w:w w:val="105"/>
                <w:sz w:val="17"/>
              </w:rPr>
              <w:t>0,432393</w:t>
            </w:r>
          </w:p>
        </w:tc>
        <w:tc>
          <w:tcPr>
            <w:tcW w:w="1368" w:type="dxa"/>
          </w:tcPr>
          <w:p>
            <w:pPr>
              <w:pStyle w:val="TableParagraph"/>
              <w:spacing w:line="141" w:lineRule="exact"/>
              <w:ind w:left="142" w:right="76"/>
              <w:jc w:val="center"/>
              <w:rPr>
                <w:sz w:val="17"/>
              </w:rPr>
            </w:pPr>
            <w:r>
              <w:rPr>
                <w:color w:val="3F4446"/>
                <w:w w:val="105"/>
                <w:sz w:val="17"/>
              </w:rPr>
              <w:t>3 202,7</w:t>
            </w:r>
          </w:p>
        </w:tc>
        <w:tc>
          <w:tcPr>
            <w:tcW w:w="969" w:type="dxa"/>
          </w:tcPr>
          <w:p>
            <w:pPr>
              <w:pStyle w:val="TableParagraph"/>
              <w:spacing w:line="131" w:lineRule="exact"/>
              <w:ind w:left="108" w:right="51"/>
              <w:jc w:val="center"/>
              <w:rPr>
                <w:sz w:val="17"/>
              </w:rPr>
            </w:pPr>
            <w:r>
              <w:rPr>
                <w:color w:val="525657"/>
                <w:w w:val="105"/>
                <w:sz w:val="17"/>
              </w:rPr>
              <w:t>0,432393</w:t>
            </w:r>
          </w:p>
        </w:tc>
        <w:tc>
          <w:tcPr>
            <w:tcW w:w="1235" w:type="dxa"/>
          </w:tcPr>
          <w:p>
            <w:pPr>
              <w:pStyle w:val="TableParagraph"/>
              <w:spacing w:line="131" w:lineRule="exact"/>
              <w:ind w:right="306"/>
              <w:jc w:val="right"/>
              <w:rPr>
                <w:sz w:val="17"/>
              </w:rPr>
            </w:pPr>
            <w:r>
              <w:rPr>
                <w:color w:val="3F4446"/>
                <w:w w:val="105"/>
                <w:sz w:val="17"/>
              </w:rPr>
              <w:t>3 487,0</w:t>
            </w:r>
          </w:p>
        </w:tc>
        <w:tc>
          <w:tcPr>
            <w:tcW w:w="1102" w:type="dxa"/>
          </w:tcPr>
          <w:p>
            <w:pPr>
              <w:pStyle w:val="TableParagraph"/>
              <w:spacing w:line="122" w:lineRule="exact"/>
              <w:ind w:left="145" w:right="96"/>
              <w:jc w:val="center"/>
              <w:rPr>
                <w:sz w:val="17"/>
              </w:rPr>
            </w:pPr>
            <w:r>
              <w:rPr>
                <w:color w:val="3F4446"/>
                <w:w w:val="105"/>
                <w:sz w:val="17"/>
              </w:rPr>
              <w:t>0,432393</w:t>
            </w:r>
          </w:p>
        </w:tc>
        <w:tc>
          <w:tcPr>
            <w:tcW w:w="1368" w:type="dxa"/>
          </w:tcPr>
          <w:p>
            <w:pPr>
              <w:pStyle w:val="TableParagraph"/>
              <w:spacing w:line="112" w:lineRule="exact"/>
              <w:ind w:left="142" w:right="87"/>
              <w:jc w:val="center"/>
              <w:rPr>
                <w:sz w:val="17"/>
              </w:rPr>
            </w:pPr>
            <w:r>
              <w:rPr>
                <w:color w:val="525657"/>
                <w:w w:val="105"/>
                <w:sz w:val="17"/>
              </w:rPr>
              <w:t>3 743,7</w:t>
            </w:r>
          </w:p>
        </w:tc>
      </w:tr>
    </w:tbl>
    <w:p>
      <w:pPr>
        <w:spacing w:after="0" w:line="112" w:lineRule="exact"/>
        <w:jc w:val="center"/>
        <w:rPr>
          <w:sz w:val="17"/>
        </w:rPr>
        <w:sectPr>
          <w:headerReference w:type="default" r:id="rId26"/>
          <w:pgSz w:w="16840" w:h="11900" w:orient="landscape"/>
          <w:pgMar w:header="794" w:footer="0" w:top="1180" w:bottom="280" w:left="1200" w:right="600"/>
          <w:pgNumType w:start="64"/>
        </w:sectPr>
      </w:pPr>
    </w:p>
    <w:p>
      <w:pPr>
        <w:pStyle w:val="BodyText"/>
        <w:spacing w:before="9"/>
        <w:jc w:val="left"/>
        <w:rPr>
          <w:sz w:val="8"/>
        </w:rPr>
      </w:pPr>
    </w:p>
    <w:tbl>
      <w:tblPr>
        <w:tblW w:w="0" w:type="auto"/>
        <w:jc w:val="left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16"/>
        <w:gridCol w:w="1504"/>
        <w:gridCol w:w="1104"/>
        <w:gridCol w:w="1380"/>
        <w:gridCol w:w="961"/>
        <w:gridCol w:w="1237"/>
        <w:gridCol w:w="1104"/>
        <w:gridCol w:w="1371"/>
      </w:tblGrid>
      <w:tr>
        <w:trPr>
          <w:trHeight w:val="170" w:hRule="atLeast"/>
        </w:trPr>
        <w:tc>
          <w:tcPr>
            <w:tcW w:w="6016" w:type="dxa"/>
          </w:tcPr>
          <w:p>
            <w:pPr>
              <w:pStyle w:val="TableParagraph"/>
              <w:spacing w:line="105" w:lineRule="exact" w:before="45"/>
              <w:ind w:left="12"/>
              <w:jc w:val="center"/>
              <w:rPr>
                <w:sz w:val="16"/>
              </w:rPr>
            </w:pPr>
            <w:r>
              <w:rPr>
                <w:color w:val="383B3D"/>
                <w:w w:val="97"/>
                <w:sz w:val="16"/>
              </w:rPr>
              <w:t>1</w:t>
            </w:r>
          </w:p>
        </w:tc>
        <w:tc>
          <w:tcPr>
            <w:tcW w:w="1504" w:type="dxa"/>
          </w:tcPr>
          <w:p>
            <w:pPr>
              <w:pStyle w:val="TableParagraph"/>
              <w:spacing w:line="105" w:lineRule="exact" w:before="45"/>
              <w:ind w:left="43"/>
              <w:jc w:val="center"/>
              <w:rPr>
                <w:sz w:val="16"/>
              </w:rPr>
            </w:pPr>
            <w:r>
              <w:rPr>
                <w:color w:val="383B3D"/>
                <w:w w:val="97"/>
                <w:sz w:val="16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line="105" w:lineRule="exact" w:before="45"/>
              <w:ind w:left="37"/>
              <w:jc w:val="center"/>
              <w:rPr>
                <w:sz w:val="16"/>
              </w:rPr>
            </w:pPr>
            <w:r>
              <w:rPr>
                <w:color w:val="383B3D"/>
                <w:w w:val="97"/>
                <w:sz w:val="16"/>
              </w:rPr>
              <w:t>3</w:t>
            </w:r>
          </w:p>
        </w:tc>
        <w:tc>
          <w:tcPr>
            <w:tcW w:w="1380" w:type="dxa"/>
          </w:tcPr>
          <w:p>
            <w:pPr>
              <w:pStyle w:val="TableParagraph"/>
              <w:spacing w:line="114" w:lineRule="exact" w:before="35"/>
              <w:ind w:left="17"/>
              <w:jc w:val="center"/>
              <w:rPr>
                <w:sz w:val="16"/>
              </w:rPr>
            </w:pPr>
            <w:r>
              <w:rPr>
                <w:color w:val="383B3D"/>
                <w:w w:val="97"/>
                <w:sz w:val="16"/>
              </w:rPr>
              <w:t>4</w:t>
            </w:r>
          </w:p>
        </w:tc>
        <w:tc>
          <w:tcPr>
            <w:tcW w:w="961" w:type="dxa"/>
          </w:tcPr>
          <w:p>
            <w:pPr>
              <w:pStyle w:val="TableParagraph"/>
              <w:spacing w:line="133" w:lineRule="exact" w:before="17"/>
              <w:ind w:left="19"/>
              <w:jc w:val="center"/>
              <w:rPr>
                <w:i/>
                <w:sz w:val="18"/>
              </w:rPr>
            </w:pPr>
            <w:r>
              <w:rPr>
                <w:i/>
                <w:color w:val="383B3D"/>
                <w:w w:val="97"/>
                <w:sz w:val="18"/>
              </w:rPr>
              <w:t>5</w:t>
            </w:r>
          </w:p>
        </w:tc>
        <w:tc>
          <w:tcPr>
            <w:tcW w:w="1237" w:type="dxa"/>
          </w:tcPr>
          <w:p>
            <w:pPr>
              <w:pStyle w:val="TableParagraph"/>
              <w:spacing w:line="114" w:lineRule="exact" w:before="35"/>
              <w:ind w:left="19"/>
              <w:jc w:val="center"/>
              <w:rPr>
                <w:sz w:val="16"/>
              </w:rPr>
            </w:pPr>
            <w:r>
              <w:rPr>
                <w:color w:val="383B3D"/>
                <w:w w:val="97"/>
                <w:sz w:val="16"/>
              </w:rPr>
              <w:t>6</w:t>
            </w:r>
          </w:p>
        </w:tc>
        <w:tc>
          <w:tcPr>
            <w:tcW w:w="1104" w:type="dxa"/>
          </w:tcPr>
          <w:p>
            <w:pPr>
              <w:pStyle w:val="TableParagraph"/>
              <w:spacing w:line="124" w:lineRule="exact" w:before="26"/>
              <w:ind w:left="22"/>
              <w:jc w:val="center"/>
              <w:rPr>
                <w:sz w:val="16"/>
              </w:rPr>
            </w:pPr>
            <w:r>
              <w:rPr>
                <w:color w:val="383B3D"/>
                <w:w w:val="97"/>
                <w:sz w:val="16"/>
              </w:rPr>
              <w:t>7</w:t>
            </w:r>
          </w:p>
        </w:tc>
        <w:tc>
          <w:tcPr>
            <w:tcW w:w="1371" w:type="dxa"/>
          </w:tcPr>
          <w:p>
            <w:pPr>
              <w:pStyle w:val="TableParagraph"/>
              <w:spacing w:line="124" w:lineRule="exact" w:before="26"/>
              <w:ind w:right="1"/>
              <w:jc w:val="center"/>
              <w:rPr>
                <w:sz w:val="16"/>
              </w:rPr>
            </w:pPr>
            <w:r>
              <w:rPr>
                <w:color w:val="383B3D"/>
                <w:w w:val="97"/>
                <w:sz w:val="16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6016" w:type="dxa"/>
          </w:tcPr>
          <w:p>
            <w:pPr>
              <w:pStyle w:val="TableParagraph"/>
              <w:spacing w:before="26"/>
              <w:ind w:left="129"/>
              <w:rPr>
                <w:sz w:val="18"/>
              </w:rPr>
            </w:pPr>
            <w:r>
              <w:rPr>
                <w:color w:val="525656"/>
                <w:sz w:val="16"/>
              </w:rPr>
              <w:t>2.1.2.1. </w:t>
            </w:r>
            <w:r>
              <w:rPr>
                <w:color w:val="383B3D"/>
                <w:sz w:val="16"/>
              </w:rPr>
              <w:t>Для </w:t>
            </w:r>
            <w:r>
              <w:rPr>
                <w:color w:val="383B3D"/>
                <w:sz w:val="18"/>
              </w:rPr>
              <w:t>проведения уг</w:t>
            </w:r>
            <w:r>
              <w:rPr>
                <w:color w:val="525656"/>
                <w:sz w:val="18"/>
              </w:rPr>
              <w:t>лу</w:t>
            </w:r>
            <w:r>
              <w:rPr>
                <w:color w:val="383B3D"/>
                <w:sz w:val="18"/>
              </w:rPr>
              <w:t>блешюй ди</w:t>
            </w:r>
            <w:r>
              <w:rPr>
                <w:color w:val="525656"/>
                <w:sz w:val="18"/>
              </w:rPr>
              <w:t>с</w:t>
            </w:r>
            <w:r>
              <w:rPr>
                <w:color w:val="383B3D"/>
                <w:sz w:val="18"/>
              </w:rPr>
              <w:t>пансеризации</w:t>
            </w:r>
          </w:p>
        </w:tc>
        <w:tc>
          <w:tcPr>
            <w:tcW w:w="1504" w:type="dxa"/>
          </w:tcPr>
          <w:p>
            <w:pPr>
              <w:pStyle w:val="TableParagraph"/>
              <w:spacing w:line="190" w:lineRule="exact" w:before="42"/>
              <w:ind w:left="347" w:right="212" w:hanging="86"/>
              <w:rPr>
                <w:sz w:val="18"/>
              </w:rPr>
            </w:pPr>
            <w:r>
              <w:rPr>
                <w:color w:val="383B3D"/>
                <w:w w:val="95"/>
                <w:sz w:val="18"/>
              </w:rPr>
              <w:t>комплексных </w:t>
            </w:r>
            <w:r>
              <w:rPr>
                <w:color w:val="383B3D"/>
                <w:sz w:val="18"/>
              </w:rPr>
              <w:t>посещеяий</w:t>
            </w:r>
          </w:p>
        </w:tc>
        <w:tc>
          <w:tcPr>
            <w:tcW w:w="1104" w:type="dxa"/>
          </w:tcPr>
          <w:p>
            <w:pPr>
              <w:pStyle w:val="TableParagraph"/>
              <w:spacing w:before="45"/>
              <w:ind w:left="168" w:right="110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0,050758</w:t>
            </w:r>
          </w:p>
        </w:tc>
        <w:tc>
          <w:tcPr>
            <w:tcW w:w="1380" w:type="dxa"/>
          </w:tcPr>
          <w:p>
            <w:pPr>
              <w:pStyle w:val="TableParagraph"/>
              <w:spacing w:before="35"/>
              <w:ind w:left="363" w:right="298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1 384,8</w:t>
            </w:r>
          </w:p>
        </w:tc>
        <w:tc>
          <w:tcPr>
            <w:tcW w:w="961" w:type="dxa"/>
          </w:tcPr>
          <w:p>
            <w:pPr>
              <w:pStyle w:val="TableParagraph"/>
              <w:spacing w:before="35"/>
              <w:ind w:left="128" w:right="64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0</w:t>
            </w:r>
            <w:r>
              <w:rPr>
                <w:color w:val="525656"/>
                <w:w w:val="115"/>
                <w:sz w:val="16"/>
              </w:rPr>
              <w:t>,</w:t>
            </w:r>
            <w:r>
              <w:rPr>
                <w:color w:val="383B3D"/>
                <w:w w:val="115"/>
                <w:sz w:val="16"/>
              </w:rPr>
              <w:t>050758</w:t>
            </w:r>
          </w:p>
        </w:tc>
        <w:tc>
          <w:tcPr>
            <w:tcW w:w="1237" w:type="dxa"/>
          </w:tcPr>
          <w:p>
            <w:pPr>
              <w:pStyle w:val="TableParagraph"/>
              <w:spacing w:before="26"/>
              <w:ind w:left="219" w:right="178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1 507</w:t>
            </w:r>
            <w:r>
              <w:rPr>
                <w:color w:val="525656"/>
                <w:w w:val="115"/>
                <w:sz w:val="16"/>
              </w:rPr>
              <w:t>,</w:t>
            </w:r>
            <w:r>
              <w:rPr>
                <w:color w:val="383B3D"/>
                <w:w w:val="115"/>
                <w:sz w:val="16"/>
              </w:rPr>
              <w:t>7</w:t>
            </w:r>
          </w:p>
        </w:tc>
        <w:tc>
          <w:tcPr>
            <w:tcW w:w="1104" w:type="dxa"/>
          </w:tcPr>
          <w:p>
            <w:pPr>
              <w:pStyle w:val="TableParagraph"/>
              <w:spacing w:before="26"/>
              <w:ind w:left="150" w:right="110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0</w:t>
            </w:r>
            <w:r>
              <w:rPr>
                <w:color w:val="525656"/>
                <w:w w:val="115"/>
                <w:sz w:val="16"/>
              </w:rPr>
              <w:t>,</w:t>
            </w:r>
            <w:r>
              <w:rPr>
                <w:color w:val="383B3D"/>
                <w:w w:val="115"/>
                <w:sz w:val="16"/>
              </w:rPr>
              <w:t>050</w:t>
            </w:r>
            <w:r>
              <w:rPr>
                <w:color w:val="525656"/>
                <w:w w:val="115"/>
                <w:sz w:val="16"/>
              </w:rPr>
              <w:t>7</w:t>
            </w:r>
            <w:r>
              <w:rPr>
                <w:color w:val="383B3D"/>
                <w:w w:val="115"/>
                <w:sz w:val="16"/>
              </w:rPr>
              <w:t>58</w:t>
            </w:r>
          </w:p>
        </w:tc>
        <w:tc>
          <w:tcPr>
            <w:tcW w:w="1371" w:type="dxa"/>
          </w:tcPr>
          <w:p>
            <w:pPr>
              <w:pStyle w:val="TableParagraph"/>
              <w:spacing w:before="26"/>
              <w:ind w:left="328" w:right="300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1 618</w:t>
            </w:r>
            <w:r>
              <w:rPr>
                <w:color w:val="525656"/>
                <w:w w:val="115"/>
                <w:sz w:val="16"/>
              </w:rPr>
              <w:t>,7</w:t>
            </w:r>
          </w:p>
        </w:tc>
      </w:tr>
      <w:tr>
        <w:trPr>
          <w:trHeight w:val="309" w:hRule="atLeast"/>
        </w:trPr>
        <w:tc>
          <w:tcPr>
            <w:tcW w:w="6016" w:type="dxa"/>
          </w:tcPr>
          <w:p>
            <w:pPr>
              <w:pStyle w:val="TableParagraph"/>
              <w:spacing w:line="169" w:lineRule="exact"/>
              <w:ind w:left="129"/>
              <w:rPr>
                <w:sz w:val="18"/>
              </w:rPr>
            </w:pPr>
            <w:r>
              <w:rPr>
                <w:color w:val="383B3D"/>
                <w:sz w:val="16"/>
              </w:rPr>
              <w:t>2.1.3. </w:t>
            </w:r>
            <w:r>
              <w:rPr>
                <w:color w:val="383B3D"/>
                <w:sz w:val="18"/>
              </w:rPr>
              <w:t>Диспансеризация </w:t>
            </w:r>
            <w:r>
              <w:rPr>
                <w:rFonts w:ascii="Arial" w:hAnsi="Arial"/>
                <w:color w:val="383B3D"/>
                <w:sz w:val="15"/>
              </w:rPr>
              <w:t>для </w:t>
            </w:r>
            <w:r>
              <w:rPr>
                <w:color w:val="383B3D"/>
                <w:sz w:val="18"/>
              </w:rPr>
              <w:t>оценки репродуктивного здоровья жеJПЦИН и</w:t>
            </w:r>
          </w:p>
          <w:p>
            <w:pPr>
              <w:pStyle w:val="TableParagraph"/>
              <w:spacing w:line="120" w:lineRule="exact"/>
              <w:ind w:left="128"/>
              <w:rPr>
                <w:sz w:val="18"/>
              </w:rPr>
            </w:pPr>
            <w:r>
              <w:rPr>
                <w:color w:val="383B3D"/>
                <w:sz w:val="18"/>
              </w:rPr>
              <w:t>мvжчин в том числе:</w:t>
            </w:r>
          </w:p>
        </w:tc>
        <w:tc>
          <w:tcPr>
            <w:tcW w:w="1504" w:type="dxa"/>
          </w:tcPr>
          <w:p>
            <w:pPr>
              <w:pStyle w:val="TableParagraph"/>
              <w:spacing w:line="169" w:lineRule="exact"/>
              <w:ind w:left="262"/>
              <w:rPr>
                <w:sz w:val="18"/>
              </w:rPr>
            </w:pPr>
            <w:r>
              <w:rPr>
                <w:color w:val="383B3D"/>
                <w:sz w:val="18"/>
              </w:rPr>
              <w:t>комплексных</w:t>
            </w:r>
          </w:p>
          <w:p>
            <w:pPr>
              <w:pStyle w:val="TableParagraph"/>
              <w:spacing w:line="120" w:lineRule="exact"/>
              <w:ind w:left="347"/>
              <w:rPr>
                <w:sz w:val="18"/>
              </w:rPr>
            </w:pPr>
            <w:r>
              <w:rPr>
                <w:color w:val="383B3D"/>
                <w:sz w:val="18"/>
              </w:rPr>
              <w:t>посещений</w:t>
            </w:r>
          </w:p>
        </w:tc>
        <w:tc>
          <w:tcPr>
            <w:tcW w:w="110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68" w:lineRule="exact"/>
              <w:ind w:left="136" w:right="145"/>
              <w:jc w:val="center"/>
              <w:rPr>
                <w:sz w:val="16"/>
              </w:rPr>
            </w:pPr>
            <w:r>
              <w:rPr>
                <w:color w:val="383B3D"/>
                <w:sz w:val="16"/>
              </w:rPr>
              <w:t>0, </w:t>
            </w:r>
            <w:r>
              <w:rPr>
                <w:color w:val="525656"/>
                <w:sz w:val="16"/>
              </w:rPr>
              <w:t>1</w:t>
            </w:r>
            <w:r>
              <w:rPr>
                <w:color w:val="383B3D"/>
                <w:sz w:val="16"/>
              </w:rPr>
              <w:t>34681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58" w:lineRule="exact"/>
              <w:ind w:left="420" w:right="354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1 842,7</w:t>
            </w:r>
          </w:p>
        </w:tc>
        <w:tc>
          <w:tcPr>
            <w:tcW w:w="961" w:type="dxa"/>
          </w:tcPr>
          <w:p>
            <w:pPr>
              <w:pStyle w:val="TableParagraph"/>
              <w:spacing w:line="158" w:lineRule="exact"/>
              <w:ind w:left="118" w:right="68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0,147308</w:t>
            </w:r>
          </w:p>
        </w:tc>
        <w:tc>
          <w:tcPr>
            <w:tcW w:w="123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58" w:lineRule="exact"/>
              <w:ind w:left="213" w:right="178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2 006</w:t>
            </w:r>
            <w:r>
              <w:rPr>
                <w:color w:val="525656"/>
                <w:w w:val="110"/>
                <w:sz w:val="16"/>
              </w:rPr>
              <w:t>,</w:t>
            </w:r>
            <w:r>
              <w:rPr>
                <w:color w:val="383B3D"/>
                <w:w w:val="110"/>
                <w:sz w:val="16"/>
              </w:rPr>
              <w:t>3</w:t>
            </w:r>
          </w:p>
        </w:tc>
        <w:tc>
          <w:tcPr>
            <w:tcW w:w="110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58" w:lineRule="exact"/>
              <w:ind w:left="153" w:right="110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0,159934</w:t>
            </w:r>
          </w:p>
        </w:tc>
        <w:tc>
          <w:tcPr>
            <w:tcW w:w="137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49" w:lineRule="exact"/>
              <w:ind w:left="327" w:right="300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2 154,</w:t>
            </w:r>
            <w:r>
              <w:rPr>
                <w:color w:val="525656"/>
                <w:w w:val="110"/>
                <w:sz w:val="16"/>
              </w:rPr>
              <w:t>0</w:t>
            </w:r>
          </w:p>
        </w:tc>
      </w:tr>
      <w:tr>
        <w:trPr>
          <w:trHeight w:val="379" w:hRule="atLeast"/>
        </w:trPr>
        <w:tc>
          <w:tcPr>
            <w:tcW w:w="6016" w:type="dxa"/>
          </w:tcPr>
          <w:p>
            <w:pPr>
              <w:pStyle w:val="TableParagraph"/>
              <w:spacing w:before="26"/>
              <w:ind w:left="130"/>
              <w:rPr>
                <w:sz w:val="18"/>
              </w:rPr>
            </w:pPr>
            <w:r>
              <w:rPr>
                <w:color w:val="383B3D"/>
                <w:w w:val="90"/>
                <w:sz w:val="18"/>
              </w:rPr>
              <w:t>жеНЩRН</w:t>
            </w:r>
          </w:p>
        </w:tc>
        <w:tc>
          <w:tcPr>
            <w:tcW w:w="1504" w:type="dxa"/>
          </w:tcPr>
          <w:p>
            <w:pPr>
              <w:pStyle w:val="TableParagraph"/>
              <w:spacing w:line="183" w:lineRule="exact" w:before="44"/>
              <w:ind w:left="25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383B3D"/>
                <w:sz w:val="16"/>
              </w:rPr>
              <w:t>комплексных</w:t>
            </w:r>
          </w:p>
          <w:p>
            <w:pPr>
              <w:pStyle w:val="TableParagraph"/>
              <w:spacing w:line="132" w:lineRule="exact"/>
              <w:ind w:left="347"/>
              <w:rPr>
                <w:sz w:val="18"/>
              </w:rPr>
            </w:pPr>
            <w:r>
              <w:rPr>
                <w:color w:val="383B3D"/>
                <w:sz w:val="18"/>
              </w:rPr>
              <w:t>посещений</w:t>
            </w:r>
          </w:p>
        </w:tc>
        <w:tc>
          <w:tcPr>
            <w:tcW w:w="110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5"/>
              <w:ind w:left="195" w:right="142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0,068994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5"/>
              <w:ind w:left="398" w:right="360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2 920,l</w:t>
            </w:r>
          </w:p>
        </w:tc>
        <w:tc>
          <w:tcPr>
            <w:tcW w:w="961" w:type="dxa"/>
          </w:tcPr>
          <w:p>
            <w:pPr>
              <w:pStyle w:val="TableParagraph"/>
              <w:spacing w:before="35"/>
              <w:ind w:left="118" w:right="68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0,075463</w:t>
            </w:r>
          </w:p>
        </w:tc>
        <w:tc>
          <w:tcPr>
            <w:tcW w:w="1237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5"/>
              <w:ind w:left="231" w:right="178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3 179,3</w:t>
            </w:r>
          </w:p>
        </w:tc>
        <w:tc>
          <w:tcPr>
            <w:tcW w:w="11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5"/>
              <w:ind w:left="134" w:right="110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0,081931</w:t>
            </w:r>
          </w:p>
        </w:tc>
        <w:tc>
          <w:tcPr>
            <w:tcW w:w="137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6"/>
              <w:ind w:left="336" w:right="308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3 413,4</w:t>
            </w:r>
          </w:p>
        </w:tc>
      </w:tr>
      <w:tr>
        <w:trPr>
          <w:trHeight w:val="360" w:hRule="atLeast"/>
        </w:trPr>
        <w:tc>
          <w:tcPr>
            <w:tcW w:w="6016" w:type="dxa"/>
          </w:tcPr>
          <w:p>
            <w:pPr>
              <w:pStyle w:val="TableParagraph"/>
              <w:spacing w:before="44"/>
              <w:ind w:left="12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83B3D"/>
                <w:w w:val="110"/>
                <w:sz w:val="16"/>
              </w:rPr>
              <w:t>мужчин</w:t>
            </w:r>
          </w:p>
        </w:tc>
        <w:tc>
          <w:tcPr>
            <w:tcW w:w="1504" w:type="dxa"/>
          </w:tcPr>
          <w:p>
            <w:pPr>
              <w:pStyle w:val="TableParagraph"/>
              <w:spacing w:line="190" w:lineRule="exact" w:before="33"/>
              <w:ind w:left="357" w:hanging="96"/>
              <w:rPr>
                <w:sz w:val="18"/>
              </w:rPr>
            </w:pPr>
            <w:r>
              <w:rPr>
                <w:color w:val="383B3D"/>
                <w:w w:val="95"/>
                <w:sz w:val="18"/>
              </w:rPr>
              <w:t>комплексных </w:t>
            </w:r>
            <w:r>
              <w:rPr>
                <w:color w:val="383B3D"/>
                <w:sz w:val="18"/>
              </w:rPr>
              <w:t>посещений</w:t>
            </w:r>
          </w:p>
        </w:tc>
        <w:tc>
          <w:tcPr>
            <w:tcW w:w="110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195" w:right="142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0,065687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16"/>
              <w:ind w:left="412" w:right="360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711</w:t>
            </w:r>
            <w:r>
              <w:rPr>
                <w:color w:val="525656"/>
                <w:w w:val="110"/>
                <w:sz w:val="16"/>
              </w:rPr>
              <w:t>,</w:t>
            </w:r>
            <w:r>
              <w:rPr>
                <w:color w:val="383B3D"/>
                <w:w w:val="110"/>
                <w:sz w:val="16"/>
              </w:rPr>
              <w:t>1</w:t>
            </w:r>
          </w:p>
        </w:tc>
        <w:tc>
          <w:tcPr>
            <w:tcW w:w="961" w:type="dxa"/>
          </w:tcPr>
          <w:p>
            <w:pPr>
              <w:pStyle w:val="TableParagraph"/>
              <w:spacing w:before="16"/>
              <w:ind w:left="118" w:right="68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</w:t>
            </w:r>
            <w:r>
              <w:rPr>
                <w:color w:val="525656"/>
                <w:w w:val="110"/>
                <w:sz w:val="16"/>
              </w:rPr>
              <w:t>,</w:t>
            </w:r>
            <w:r>
              <w:rPr>
                <w:color w:val="383B3D"/>
                <w:w w:val="110"/>
                <w:sz w:val="16"/>
              </w:rPr>
              <w:t>071845</w:t>
            </w:r>
          </w:p>
        </w:tc>
        <w:tc>
          <w:tcPr>
            <w:tcW w:w="1237" w:type="dxa"/>
          </w:tcPr>
          <w:p>
            <w:pPr>
              <w:pStyle w:val="TableParagraph"/>
              <w:spacing w:before="16"/>
              <w:ind w:left="213" w:right="178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774</w:t>
            </w:r>
            <w:r>
              <w:rPr>
                <w:color w:val="525656"/>
                <w:w w:val="110"/>
                <w:sz w:val="16"/>
              </w:rPr>
              <w:t>,</w:t>
            </w:r>
            <w:r>
              <w:rPr>
                <w:color w:val="383B3D"/>
                <w:w w:val="110"/>
                <w:sz w:val="16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16"/>
              <w:ind w:left="153" w:right="110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0,078003</w:t>
            </w:r>
          </w:p>
        </w:tc>
        <w:tc>
          <w:tcPr>
            <w:tcW w:w="137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"/>
              <w:ind w:left="327" w:right="308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831</w:t>
            </w:r>
            <w:r>
              <w:rPr>
                <w:color w:val="525656"/>
                <w:w w:val="110"/>
                <w:sz w:val="16"/>
              </w:rPr>
              <w:t>,2</w:t>
            </w:r>
          </w:p>
        </w:tc>
      </w:tr>
      <w:tr>
        <w:trPr>
          <w:trHeight w:val="156" w:hRule="atLeast"/>
        </w:trPr>
        <w:tc>
          <w:tcPr>
            <w:tcW w:w="6016" w:type="dxa"/>
          </w:tcPr>
          <w:p>
            <w:pPr>
              <w:pStyle w:val="TableParagraph"/>
              <w:spacing w:line="136" w:lineRule="exact"/>
              <w:ind w:left="129"/>
              <w:rPr>
                <w:sz w:val="18"/>
              </w:rPr>
            </w:pPr>
            <w:r>
              <w:rPr>
                <w:color w:val="525656"/>
                <w:sz w:val="16"/>
              </w:rPr>
              <w:t>2</w:t>
            </w:r>
            <w:r>
              <w:rPr>
                <w:color w:val="383B3D"/>
                <w:sz w:val="16"/>
              </w:rPr>
              <w:t>.1.4. </w:t>
            </w:r>
            <w:r>
              <w:rPr>
                <w:color w:val="383B3D"/>
                <w:sz w:val="18"/>
              </w:rPr>
              <w:t>Посещения с иными целями. из них </w:t>
            </w:r>
            <w:r>
              <w:rPr>
                <w:rFonts w:ascii="Arial" w:hAnsi="Arial"/>
                <w:color w:val="383B3D"/>
                <w:sz w:val="15"/>
              </w:rPr>
              <w:t>для </w:t>
            </w:r>
            <w:r>
              <w:rPr>
                <w:color w:val="383B3D"/>
                <w:sz w:val="18"/>
              </w:rPr>
              <w:t>ме</w:t>
            </w:r>
            <w:r>
              <w:rPr>
                <w:color w:val="525656"/>
                <w:sz w:val="18"/>
              </w:rPr>
              <w:t>д</w:t>
            </w:r>
            <w:r>
              <w:rPr>
                <w:color w:val="383B3D"/>
                <w:sz w:val="18"/>
              </w:rPr>
              <w:t>ицинских организаций</w:t>
            </w:r>
            <w:r>
              <w:rPr>
                <w:color w:val="525656"/>
                <w:sz w:val="18"/>
              </w:rPr>
              <w:t>:</w:t>
            </w:r>
          </w:p>
        </w:tc>
        <w:tc>
          <w:tcPr>
            <w:tcW w:w="1504" w:type="dxa"/>
          </w:tcPr>
          <w:p>
            <w:pPr>
              <w:pStyle w:val="TableParagraph"/>
              <w:spacing w:line="136" w:lineRule="exact"/>
              <w:ind w:left="160" w:right="107"/>
              <w:jc w:val="center"/>
              <w:rPr>
                <w:sz w:val="18"/>
              </w:rPr>
            </w:pPr>
            <w:r>
              <w:rPr>
                <w:color w:val="383B3D"/>
                <w:sz w:val="18"/>
              </w:rPr>
              <w:t>посещений</w:t>
            </w:r>
          </w:p>
        </w:tc>
        <w:tc>
          <w:tcPr>
            <w:tcW w:w="1104" w:type="dxa"/>
          </w:tcPr>
          <w:p>
            <w:pPr>
              <w:pStyle w:val="TableParagraph"/>
              <w:spacing w:line="136" w:lineRule="exact"/>
              <w:ind w:left="167" w:right="110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2,276729</w:t>
            </w:r>
          </w:p>
        </w:tc>
        <w:tc>
          <w:tcPr>
            <w:tcW w:w="1380" w:type="dxa"/>
          </w:tcPr>
          <w:p>
            <w:pPr>
              <w:pStyle w:val="TableParagraph"/>
              <w:spacing w:line="136" w:lineRule="exact"/>
              <w:ind w:left="345" w:right="298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372,1</w:t>
            </w:r>
          </w:p>
        </w:tc>
        <w:tc>
          <w:tcPr>
            <w:tcW w:w="961" w:type="dxa"/>
          </w:tcPr>
          <w:p>
            <w:pPr>
              <w:pStyle w:val="TableParagraph"/>
              <w:spacing w:line="136" w:lineRule="exact"/>
              <w:ind w:left="117" w:right="68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2,276729</w:t>
            </w:r>
          </w:p>
        </w:tc>
        <w:tc>
          <w:tcPr>
            <w:tcW w:w="1237" w:type="dxa"/>
          </w:tcPr>
          <w:p>
            <w:pPr>
              <w:pStyle w:val="TableParagraph"/>
              <w:spacing w:line="136" w:lineRule="exact"/>
              <w:ind w:left="225" w:right="178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405,0</w:t>
            </w:r>
          </w:p>
        </w:tc>
        <w:tc>
          <w:tcPr>
            <w:tcW w:w="1104" w:type="dxa"/>
          </w:tcPr>
          <w:p>
            <w:pPr>
              <w:pStyle w:val="TableParagraph"/>
              <w:spacing w:line="136" w:lineRule="exact"/>
              <w:ind w:left="151" w:right="110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2,276729</w:t>
            </w:r>
          </w:p>
        </w:tc>
        <w:tc>
          <w:tcPr>
            <w:tcW w:w="1371" w:type="dxa"/>
          </w:tcPr>
          <w:p>
            <w:pPr>
              <w:pStyle w:val="TableParagraph"/>
              <w:spacing w:line="136" w:lineRule="exact"/>
              <w:ind w:left="330" w:right="300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4</w:t>
            </w:r>
            <w:r>
              <w:rPr>
                <w:color w:val="525656"/>
                <w:w w:val="110"/>
                <w:sz w:val="16"/>
              </w:rPr>
              <w:t>3</w:t>
            </w:r>
            <w:r>
              <w:rPr>
                <w:color w:val="383B3D"/>
                <w:w w:val="110"/>
                <w:sz w:val="16"/>
              </w:rPr>
              <w:t>4</w:t>
            </w:r>
            <w:r>
              <w:rPr>
                <w:color w:val="525656"/>
                <w:w w:val="110"/>
                <w:sz w:val="16"/>
              </w:rPr>
              <w:t>,9</w:t>
            </w:r>
          </w:p>
        </w:tc>
      </w:tr>
      <w:tr>
        <w:trPr>
          <w:trHeight w:val="151" w:hRule="atLeast"/>
        </w:trPr>
        <w:tc>
          <w:tcPr>
            <w:tcW w:w="6016" w:type="dxa"/>
          </w:tcPr>
          <w:p>
            <w:pPr>
              <w:pStyle w:val="TableParagraph"/>
              <w:spacing w:line="131" w:lineRule="exact"/>
              <w:ind w:left="128"/>
              <w:rPr>
                <w:sz w:val="18"/>
              </w:rPr>
            </w:pPr>
            <w:r>
              <w:rPr>
                <w:color w:val="383B3D"/>
                <w:sz w:val="18"/>
              </w:rPr>
              <w:t>пеовоrо vnnвня оказания меДJЩИНской помощи</w:t>
            </w:r>
          </w:p>
        </w:tc>
        <w:tc>
          <w:tcPr>
            <w:tcW w:w="1504" w:type="dxa"/>
          </w:tcPr>
          <w:p>
            <w:pPr>
              <w:pStyle w:val="TableParagraph"/>
              <w:spacing w:line="131" w:lineRule="exact"/>
              <w:ind w:left="170" w:right="107"/>
              <w:jc w:val="center"/>
              <w:rPr>
                <w:sz w:val="18"/>
              </w:rPr>
            </w:pPr>
            <w:r>
              <w:rPr>
                <w:color w:val="383B3D"/>
                <w:sz w:val="18"/>
              </w:rPr>
              <w:t>посещений</w:t>
            </w:r>
          </w:p>
        </w:tc>
        <w:tc>
          <w:tcPr>
            <w:tcW w:w="110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24" w:lineRule="exact" w:before="7"/>
              <w:ind w:left="195" w:right="128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1,795884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237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04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37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217" w:hRule="atLeast"/>
        </w:trPr>
        <w:tc>
          <w:tcPr>
            <w:tcW w:w="6016" w:type="dxa"/>
          </w:tcPr>
          <w:p>
            <w:pPr>
              <w:pStyle w:val="TableParagraph"/>
              <w:spacing w:line="162" w:lineRule="exact" w:before="36"/>
              <w:ind w:left="138"/>
              <w:rPr>
                <w:sz w:val="18"/>
              </w:rPr>
            </w:pPr>
            <w:r>
              <w:rPr>
                <w:color w:val="383B3D"/>
                <w:w w:val="85"/>
                <w:sz w:val="18"/>
              </w:rPr>
              <w:t>ВТОDОГО УРОВНЯ оказания мед!ЩИНС</w:t>
            </w:r>
            <w:r>
              <w:rPr>
                <w:color w:val="1D1D21"/>
                <w:w w:val="85"/>
                <w:sz w:val="18"/>
              </w:rPr>
              <w:t>К</w:t>
            </w:r>
            <w:r>
              <w:rPr>
                <w:color w:val="383B3D"/>
                <w:w w:val="85"/>
                <w:sz w:val="18"/>
              </w:rPr>
              <w:t>ОЙ ПОМОЩИ</w:t>
            </w:r>
          </w:p>
        </w:tc>
        <w:tc>
          <w:tcPr>
            <w:tcW w:w="1504" w:type="dxa"/>
          </w:tcPr>
          <w:p>
            <w:pPr>
              <w:pStyle w:val="TableParagraph"/>
              <w:spacing w:line="171" w:lineRule="exact" w:before="26"/>
              <w:ind w:left="168" w:right="107"/>
              <w:jc w:val="center"/>
              <w:rPr>
                <w:sz w:val="18"/>
              </w:rPr>
            </w:pPr>
            <w:r>
              <w:rPr>
                <w:color w:val="383B3D"/>
                <w:sz w:val="18"/>
              </w:rPr>
              <w:t>посещений</w:t>
            </w:r>
          </w:p>
        </w:tc>
        <w:tc>
          <w:tcPr>
            <w:tcW w:w="110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62" w:lineRule="exact" w:before="35"/>
              <w:ind w:left="195" w:right="142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0,288462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3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71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70" w:hRule="atLeast"/>
        </w:trPr>
        <w:tc>
          <w:tcPr>
            <w:tcW w:w="6016" w:type="dxa"/>
          </w:tcPr>
          <w:p>
            <w:pPr>
              <w:pStyle w:val="TableParagraph"/>
              <w:spacing w:line="150" w:lineRule="exact"/>
              <w:ind w:left="131"/>
              <w:rPr>
                <w:sz w:val="18"/>
              </w:rPr>
            </w:pPr>
            <w:r>
              <w:rPr>
                <w:color w:val="383B3D"/>
                <w:sz w:val="18"/>
              </w:rPr>
              <w:t>тоетъеrо vоовня оказания медю.оmской помощи</w:t>
            </w:r>
          </w:p>
        </w:tc>
        <w:tc>
          <w:tcPr>
            <w:tcW w:w="1504" w:type="dxa"/>
          </w:tcPr>
          <w:p>
            <w:pPr>
              <w:pStyle w:val="TableParagraph"/>
              <w:spacing w:line="150" w:lineRule="exact"/>
              <w:ind w:left="160" w:right="107"/>
              <w:jc w:val="center"/>
              <w:rPr>
                <w:sz w:val="18"/>
              </w:rPr>
            </w:pPr>
            <w:r>
              <w:rPr>
                <w:color w:val="383B3D"/>
                <w:sz w:val="18"/>
              </w:rPr>
              <w:t>посещений</w:t>
            </w:r>
          </w:p>
        </w:tc>
        <w:tc>
          <w:tcPr>
            <w:tcW w:w="110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50" w:lineRule="exact"/>
              <w:ind w:left="195" w:right="136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0,192383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37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371" w:type="dxa"/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341" w:hRule="atLeast"/>
        </w:trPr>
        <w:tc>
          <w:tcPr>
            <w:tcW w:w="6016" w:type="dxa"/>
          </w:tcPr>
          <w:p>
            <w:pPr>
              <w:pStyle w:val="TableParagraph"/>
              <w:spacing w:line="205" w:lineRule="exact"/>
              <w:ind w:left="129"/>
              <w:rPr>
                <w:sz w:val="18"/>
              </w:rPr>
            </w:pPr>
            <w:r>
              <w:rPr>
                <w:color w:val="525656"/>
                <w:sz w:val="16"/>
              </w:rPr>
              <w:t>2</w:t>
            </w:r>
            <w:r>
              <w:rPr>
                <w:color w:val="383B3D"/>
                <w:sz w:val="16"/>
              </w:rPr>
              <w:t>.1.5.</w:t>
            </w:r>
            <w:r>
              <w:rPr>
                <w:color w:val="383B3D"/>
                <w:spacing w:val="-30"/>
                <w:sz w:val="16"/>
              </w:rPr>
              <w:t> </w:t>
            </w:r>
            <w:r>
              <w:rPr>
                <w:color w:val="383B3D"/>
                <w:sz w:val="18"/>
              </w:rPr>
              <w:t>Посещения</w:t>
            </w:r>
            <w:r>
              <w:rPr>
                <w:color w:val="383B3D"/>
                <w:spacing w:val="-19"/>
                <w:sz w:val="18"/>
              </w:rPr>
              <w:t> </w:t>
            </w:r>
            <w:r>
              <w:rPr>
                <w:color w:val="383B3D"/>
                <w:sz w:val="18"/>
              </w:rPr>
              <w:t>по</w:t>
            </w:r>
            <w:r>
              <w:rPr>
                <w:color w:val="383B3D"/>
                <w:spacing w:val="-28"/>
                <w:sz w:val="18"/>
              </w:rPr>
              <w:t> </w:t>
            </w:r>
            <w:r>
              <w:rPr>
                <w:color w:val="383B3D"/>
                <w:sz w:val="18"/>
              </w:rPr>
              <w:t>неотложной</w:t>
            </w:r>
            <w:r>
              <w:rPr>
                <w:color w:val="383B3D"/>
                <w:spacing w:val="-19"/>
                <w:sz w:val="18"/>
              </w:rPr>
              <w:t> </w:t>
            </w:r>
            <w:r>
              <w:rPr>
                <w:color w:val="383B3D"/>
                <w:sz w:val="18"/>
              </w:rPr>
              <w:t>помощи,</w:t>
            </w:r>
            <w:r>
              <w:rPr>
                <w:color w:val="383B3D"/>
                <w:spacing w:val="-24"/>
                <w:sz w:val="18"/>
              </w:rPr>
              <w:t> </w:t>
            </w:r>
            <w:r>
              <w:rPr>
                <w:color w:val="383B3D"/>
                <w:sz w:val="18"/>
              </w:rPr>
              <w:t>из</w:t>
            </w:r>
            <w:r>
              <w:rPr>
                <w:color w:val="383B3D"/>
                <w:spacing w:val="-32"/>
                <w:sz w:val="18"/>
              </w:rPr>
              <w:t> </w:t>
            </w:r>
            <w:r>
              <w:rPr>
                <w:color w:val="383B3D"/>
                <w:sz w:val="18"/>
              </w:rPr>
              <w:t>них</w:t>
            </w:r>
            <w:r>
              <w:rPr>
                <w:color w:val="383B3D"/>
                <w:spacing w:val="-32"/>
                <w:sz w:val="18"/>
              </w:rPr>
              <w:t> </w:t>
            </w:r>
            <w:r>
              <w:rPr>
                <w:rFonts w:ascii="Arial" w:hAnsi="Arial"/>
                <w:color w:val="383B3D"/>
                <w:sz w:val="15"/>
              </w:rPr>
              <w:t>для</w:t>
            </w:r>
            <w:r>
              <w:rPr>
                <w:rFonts w:ascii="Arial" w:hAnsi="Arial"/>
                <w:color w:val="383B3D"/>
                <w:spacing w:val="-27"/>
                <w:sz w:val="15"/>
              </w:rPr>
              <w:t> </w:t>
            </w:r>
            <w:r>
              <w:rPr>
                <w:color w:val="383B3D"/>
                <w:sz w:val="18"/>
              </w:rPr>
              <w:t>меДJЩИНских</w:t>
            </w:r>
            <w:r>
              <w:rPr>
                <w:color w:val="383B3D"/>
                <w:spacing w:val="-24"/>
                <w:sz w:val="18"/>
              </w:rPr>
              <w:t> </w:t>
            </w:r>
            <w:r>
              <w:rPr>
                <w:color w:val="383B3D"/>
                <w:sz w:val="18"/>
              </w:rPr>
              <w:t>организа•</w:t>
            </w:r>
          </w:p>
          <w:p>
            <w:pPr>
              <w:pStyle w:val="TableParagraph"/>
              <w:spacing w:line="114" w:lineRule="exact" w:before="2"/>
              <w:ind w:left="129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ций:</w:t>
            </w:r>
          </w:p>
        </w:tc>
        <w:tc>
          <w:tcPr>
            <w:tcW w:w="1504" w:type="dxa"/>
          </w:tcPr>
          <w:p>
            <w:pPr>
              <w:pStyle w:val="TableParagraph"/>
              <w:spacing w:line="195" w:lineRule="exact"/>
              <w:ind w:left="160" w:right="107"/>
              <w:jc w:val="center"/>
              <w:rPr>
                <w:sz w:val="18"/>
              </w:rPr>
            </w:pPr>
            <w:r>
              <w:rPr>
                <w:color w:val="383B3D"/>
                <w:sz w:val="18"/>
              </w:rPr>
              <w:t>посещений</w:t>
            </w:r>
          </w:p>
        </w:tc>
        <w:tc>
          <w:tcPr>
            <w:tcW w:w="110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"/>
              <w:ind w:left="195" w:right="130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0,56654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"/>
              <w:ind w:left="405" w:right="360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983</w:t>
            </w:r>
            <w:r>
              <w:rPr>
                <w:color w:val="525656"/>
                <w:w w:val="115"/>
                <w:sz w:val="16"/>
              </w:rPr>
              <w:t>,</w:t>
            </w:r>
            <w:r>
              <w:rPr>
                <w:color w:val="383B3D"/>
                <w:w w:val="115"/>
                <w:sz w:val="16"/>
              </w:rPr>
              <w:t>6</w:t>
            </w:r>
          </w:p>
        </w:tc>
        <w:tc>
          <w:tcPr>
            <w:tcW w:w="961" w:type="dxa"/>
          </w:tcPr>
          <w:p>
            <w:pPr>
              <w:pStyle w:val="TableParagraph"/>
              <w:spacing w:line="182" w:lineRule="exact"/>
              <w:ind w:left="124" w:right="68"/>
              <w:jc w:val="center"/>
              <w:rPr>
                <w:sz w:val="16"/>
              </w:rPr>
            </w:pPr>
            <w:r>
              <w:rPr>
                <w:color w:val="383B3D"/>
                <w:w w:val="120"/>
                <w:sz w:val="16"/>
              </w:rPr>
              <w:t>0,54</w:t>
            </w:r>
          </w:p>
        </w:tc>
        <w:tc>
          <w:tcPr>
            <w:tcW w:w="1237" w:type="dxa"/>
          </w:tcPr>
          <w:p>
            <w:pPr>
              <w:pStyle w:val="TableParagraph"/>
              <w:spacing w:line="182" w:lineRule="exact"/>
              <w:ind w:left="222" w:right="178"/>
              <w:jc w:val="center"/>
              <w:rPr>
                <w:sz w:val="16"/>
              </w:rPr>
            </w:pPr>
            <w:r>
              <w:rPr>
                <w:color w:val="383B3D"/>
                <w:w w:val="120"/>
                <w:sz w:val="16"/>
              </w:rPr>
              <w:t>1 070</w:t>
            </w:r>
            <w:r>
              <w:rPr>
                <w:color w:val="525656"/>
                <w:w w:val="120"/>
                <w:sz w:val="16"/>
              </w:rPr>
              <w:t>,</w:t>
            </w:r>
            <w:r>
              <w:rPr>
                <w:color w:val="383B3D"/>
                <w:w w:val="120"/>
                <w:sz w:val="16"/>
              </w:rPr>
              <w:t>9</w:t>
            </w:r>
          </w:p>
        </w:tc>
        <w:tc>
          <w:tcPr>
            <w:tcW w:w="110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2" w:lineRule="exact"/>
              <w:ind w:left="158" w:right="110"/>
              <w:jc w:val="center"/>
              <w:rPr>
                <w:sz w:val="16"/>
              </w:rPr>
            </w:pPr>
            <w:r>
              <w:rPr>
                <w:color w:val="383B3D"/>
                <w:w w:val="120"/>
                <w:sz w:val="16"/>
              </w:rPr>
              <w:t>0,54</w:t>
            </w:r>
          </w:p>
        </w:tc>
        <w:tc>
          <w:tcPr>
            <w:tcW w:w="1371" w:type="dxa"/>
          </w:tcPr>
          <w:p>
            <w:pPr>
              <w:pStyle w:val="TableParagraph"/>
              <w:spacing w:line="172" w:lineRule="exact"/>
              <w:ind w:left="350" w:right="300"/>
              <w:jc w:val="center"/>
              <w:rPr>
                <w:sz w:val="16"/>
              </w:rPr>
            </w:pPr>
            <w:r>
              <w:rPr>
                <w:color w:val="383B3D"/>
                <w:w w:val="120"/>
                <w:sz w:val="16"/>
              </w:rPr>
              <w:t>l 149,</w:t>
            </w:r>
            <w:r>
              <w:rPr>
                <w:color w:val="525656"/>
                <w:w w:val="120"/>
                <w:sz w:val="16"/>
              </w:rPr>
              <w:t>7</w:t>
            </w:r>
          </w:p>
        </w:tc>
      </w:tr>
      <w:tr>
        <w:trPr>
          <w:trHeight w:val="208" w:hRule="atLeast"/>
        </w:trPr>
        <w:tc>
          <w:tcPr>
            <w:tcW w:w="6016" w:type="dxa"/>
          </w:tcPr>
          <w:p>
            <w:pPr>
              <w:pStyle w:val="TableParagraph"/>
              <w:spacing w:line="162" w:lineRule="exact" w:before="26"/>
              <w:ind w:left="128"/>
              <w:rPr>
                <w:sz w:val="18"/>
              </w:rPr>
            </w:pPr>
            <w:r>
              <w:rPr>
                <w:color w:val="383B3D"/>
                <w:sz w:val="18"/>
              </w:rPr>
              <w:t>пеовоrо vоовня оказания медшnшской помощи</w:t>
            </w:r>
          </w:p>
        </w:tc>
        <w:tc>
          <w:tcPr>
            <w:tcW w:w="1504" w:type="dxa"/>
          </w:tcPr>
          <w:p>
            <w:pPr>
              <w:pStyle w:val="TableParagraph"/>
              <w:spacing w:line="171" w:lineRule="exact" w:before="17"/>
              <w:ind w:left="168" w:right="107"/>
              <w:jc w:val="center"/>
              <w:rPr>
                <w:sz w:val="18"/>
              </w:rPr>
            </w:pPr>
            <w:r>
              <w:rPr>
                <w:color w:val="383B3D"/>
                <w:sz w:val="18"/>
              </w:rPr>
              <w:t>посещений</w:t>
            </w:r>
          </w:p>
        </w:tc>
        <w:tc>
          <w:tcPr>
            <w:tcW w:w="1104" w:type="dxa"/>
          </w:tcPr>
          <w:p>
            <w:pPr>
              <w:pStyle w:val="TableParagraph"/>
              <w:spacing w:line="152" w:lineRule="exact" w:before="35"/>
              <w:ind w:left="168" w:right="110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0,446887</w:t>
            </w:r>
          </w:p>
        </w:tc>
        <w:tc>
          <w:tcPr>
            <w:tcW w:w="138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3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71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79" w:hRule="atLeast"/>
        </w:trPr>
        <w:tc>
          <w:tcPr>
            <w:tcW w:w="6016" w:type="dxa"/>
          </w:tcPr>
          <w:p>
            <w:pPr>
              <w:pStyle w:val="TableParagraph"/>
              <w:spacing w:line="160" w:lineRule="exact"/>
              <w:ind w:left="129"/>
              <w:rPr>
                <w:sz w:val="18"/>
              </w:rPr>
            </w:pPr>
            <w:r>
              <w:rPr>
                <w:color w:val="383B3D"/>
                <w:w w:val="95"/>
                <w:sz w:val="18"/>
              </w:rPr>
              <w:t>ВТОDОГО уровня оказания м</w:t>
            </w:r>
            <w:r>
              <w:rPr>
                <w:color w:val="525656"/>
                <w:w w:val="95"/>
                <w:sz w:val="18"/>
              </w:rPr>
              <w:t>е</w:t>
            </w:r>
            <w:r>
              <w:rPr>
                <w:color w:val="383B3D"/>
                <w:w w:val="95"/>
                <w:sz w:val="18"/>
              </w:rPr>
              <w:t>ДJЩИВСКОЙПОМОЩИ</w:t>
            </w:r>
          </w:p>
        </w:tc>
        <w:tc>
          <w:tcPr>
            <w:tcW w:w="1504" w:type="dxa"/>
          </w:tcPr>
          <w:p>
            <w:pPr>
              <w:pStyle w:val="TableParagraph"/>
              <w:spacing w:line="160" w:lineRule="exact"/>
              <w:ind w:left="174" w:right="107"/>
              <w:jc w:val="center"/>
              <w:rPr>
                <w:sz w:val="18"/>
              </w:rPr>
            </w:pPr>
            <w:r>
              <w:rPr>
                <w:color w:val="383B3D"/>
                <w:sz w:val="18"/>
              </w:rPr>
              <w:t>посещеяий</w:t>
            </w:r>
          </w:p>
        </w:tc>
        <w:tc>
          <w:tcPr>
            <w:tcW w:w="1104" w:type="dxa"/>
          </w:tcPr>
          <w:p>
            <w:pPr>
              <w:pStyle w:val="TableParagraph"/>
              <w:spacing w:line="160" w:lineRule="exact"/>
              <w:ind w:left="174" w:right="110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0,071781</w:t>
            </w:r>
          </w:p>
        </w:tc>
        <w:tc>
          <w:tcPr>
            <w:tcW w:w="13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3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71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31" w:hRule="atLeast"/>
        </w:trPr>
        <w:tc>
          <w:tcPr>
            <w:tcW w:w="6016" w:type="dxa"/>
          </w:tcPr>
          <w:p>
            <w:pPr>
              <w:pStyle w:val="TableParagraph"/>
              <w:spacing w:line="112" w:lineRule="exact"/>
              <w:ind w:left="131"/>
              <w:rPr>
                <w:sz w:val="18"/>
              </w:rPr>
            </w:pPr>
            <w:r>
              <w:rPr>
                <w:color w:val="383B3D"/>
                <w:sz w:val="18"/>
              </w:rPr>
              <w:t>тоетьеrо vоовня оказания медицинской помощи</w:t>
            </w:r>
          </w:p>
        </w:tc>
        <w:tc>
          <w:tcPr>
            <w:tcW w:w="1504" w:type="dxa"/>
          </w:tcPr>
          <w:p>
            <w:pPr>
              <w:pStyle w:val="TableParagraph"/>
              <w:spacing w:line="112" w:lineRule="exact"/>
              <w:ind w:left="166" w:right="107"/>
              <w:jc w:val="center"/>
              <w:rPr>
                <w:sz w:val="18"/>
              </w:rPr>
            </w:pPr>
            <w:r>
              <w:rPr>
                <w:color w:val="383B3D"/>
                <w:sz w:val="18"/>
              </w:rPr>
              <w:t>посещеяий</w:t>
            </w:r>
          </w:p>
        </w:tc>
        <w:tc>
          <w:tcPr>
            <w:tcW w:w="1104" w:type="dxa"/>
          </w:tcPr>
          <w:p>
            <w:pPr>
              <w:pStyle w:val="TableParagraph"/>
              <w:spacing w:line="112" w:lineRule="exact"/>
              <w:ind w:left="168" w:right="110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0,047872</w:t>
            </w:r>
          </w:p>
        </w:tc>
        <w:tc>
          <w:tcPr>
            <w:tcW w:w="138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237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04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371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398" w:hRule="atLeast"/>
        </w:trPr>
        <w:tc>
          <w:tcPr>
            <w:tcW w:w="6016" w:type="dxa"/>
          </w:tcPr>
          <w:p>
            <w:pPr>
              <w:pStyle w:val="TableParagraph"/>
              <w:spacing w:line="190" w:lineRule="exact" w:before="33"/>
              <w:ind w:left="130" w:hanging="2"/>
              <w:rPr>
                <w:sz w:val="18"/>
              </w:rPr>
            </w:pPr>
            <w:r>
              <w:rPr>
                <w:color w:val="383B3D"/>
                <w:spacing w:val="-3"/>
                <w:sz w:val="16"/>
              </w:rPr>
              <w:t>2.1</w:t>
            </w:r>
            <w:r>
              <w:rPr>
                <w:color w:val="525656"/>
                <w:spacing w:val="-3"/>
                <w:sz w:val="16"/>
              </w:rPr>
              <w:t>.</w:t>
            </w:r>
            <w:r>
              <w:rPr>
                <w:color w:val="383B3D"/>
                <w:spacing w:val="-3"/>
                <w:sz w:val="16"/>
              </w:rPr>
              <w:t>6. </w:t>
            </w:r>
            <w:r>
              <w:rPr>
                <w:color w:val="383B3D"/>
                <w:sz w:val="18"/>
              </w:rPr>
              <w:t>Обращения в связи с </w:t>
            </w:r>
            <w:r>
              <w:rPr>
                <w:color w:val="383B3D"/>
                <w:spacing w:val="-7"/>
                <w:sz w:val="18"/>
              </w:rPr>
              <w:t>заболеваuиями</w:t>
            </w:r>
            <w:r>
              <w:rPr>
                <w:color w:val="525656"/>
                <w:spacing w:val="-7"/>
                <w:sz w:val="18"/>
              </w:rPr>
              <w:t>, </w:t>
            </w:r>
            <w:r>
              <w:rPr>
                <w:color w:val="383B3D"/>
                <w:sz w:val="18"/>
              </w:rPr>
              <w:t>из них </w:t>
            </w:r>
            <w:r>
              <w:rPr>
                <w:color w:val="383B3D"/>
                <w:sz w:val="16"/>
              </w:rPr>
              <w:t>для </w:t>
            </w:r>
            <w:r>
              <w:rPr>
                <w:color w:val="383B3D"/>
                <w:sz w:val="18"/>
              </w:rPr>
              <w:t>медицинсIСИХ ор </w:t>
            </w:r>
            <w:r>
              <w:rPr>
                <w:color w:val="383B3D"/>
                <w:spacing w:val="-5"/>
                <w:sz w:val="18"/>
              </w:rPr>
              <w:t>rани</w:t>
            </w:r>
            <w:r>
              <w:rPr>
                <w:color w:val="1D1D21"/>
                <w:spacing w:val="-5"/>
                <w:sz w:val="18"/>
              </w:rPr>
              <w:t>-</w:t>
            </w:r>
            <w:r>
              <w:rPr>
                <w:color w:val="383B3D"/>
                <w:spacing w:val="-5"/>
                <w:sz w:val="18"/>
              </w:rPr>
              <w:t> </w:t>
            </w:r>
            <w:r>
              <w:rPr>
                <w:color w:val="383B3D"/>
                <w:sz w:val="18"/>
              </w:rPr>
              <w:t>заций: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ind w:left="161" w:right="107"/>
              <w:jc w:val="center"/>
              <w:rPr>
                <w:sz w:val="18"/>
              </w:rPr>
            </w:pPr>
            <w:r>
              <w:rPr>
                <w:color w:val="383B3D"/>
                <w:sz w:val="18"/>
              </w:rPr>
              <w:t>обращений</w:t>
            </w:r>
          </w:p>
        </w:tc>
        <w:tc>
          <w:tcPr>
            <w:tcW w:w="1104" w:type="dxa"/>
          </w:tcPr>
          <w:p>
            <w:pPr>
              <w:pStyle w:val="TableParagraph"/>
              <w:spacing w:before="26"/>
              <w:ind w:left="175" w:right="97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1,224747</w:t>
            </w:r>
          </w:p>
        </w:tc>
        <w:tc>
          <w:tcPr>
            <w:tcW w:w="1380" w:type="dxa"/>
          </w:tcPr>
          <w:p>
            <w:pPr>
              <w:pStyle w:val="TableParagraph"/>
              <w:spacing w:before="26"/>
              <w:ind w:left="356" w:right="298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2 080,9</w:t>
            </w:r>
          </w:p>
        </w:tc>
        <w:tc>
          <w:tcPr>
            <w:tcW w:w="961" w:type="dxa"/>
          </w:tcPr>
          <w:p>
            <w:pPr>
              <w:pStyle w:val="TableParagraph"/>
              <w:spacing w:before="26"/>
              <w:ind w:left="126" w:right="68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1,2</w:t>
            </w:r>
            <w:r>
              <w:rPr>
                <w:color w:val="525656"/>
                <w:w w:val="115"/>
                <w:sz w:val="16"/>
              </w:rPr>
              <w:t>2</w:t>
            </w:r>
            <w:r>
              <w:rPr>
                <w:color w:val="383B3D"/>
                <w:w w:val="115"/>
                <w:sz w:val="16"/>
              </w:rPr>
              <w:t>4747</w:t>
            </w:r>
          </w:p>
        </w:tc>
        <w:tc>
          <w:tcPr>
            <w:tcW w:w="1237" w:type="dxa"/>
          </w:tcPr>
          <w:p>
            <w:pPr>
              <w:pStyle w:val="TableParagraph"/>
              <w:spacing w:before="26"/>
              <w:ind w:left="228" w:right="178"/>
              <w:jc w:val="center"/>
              <w:rPr>
                <w:sz w:val="16"/>
              </w:rPr>
            </w:pPr>
            <w:r>
              <w:rPr>
                <w:color w:val="525656"/>
                <w:w w:val="115"/>
                <w:sz w:val="16"/>
              </w:rPr>
              <w:t>2 </w:t>
            </w:r>
            <w:r>
              <w:rPr>
                <w:color w:val="383B3D"/>
                <w:w w:val="115"/>
                <w:sz w:val="16"/>
              </w:rPr>
              <w:t>398,7</w:t>
            </w:r>
          </w:p>
        </w:tc>
        <w:tc>
          <w:tcPr>
            <w:tcW w:w="1104" w:type="dxa"/>
          </w:tcPr>
          <w:p>
            <w:pPr>
              <w:pStyle w:val="TableParagraph"/>
              <w:spacing w:before="16"/>
              <w:ind w:left="159" w:right="110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1,224747</w:t>
            </w:r>
          </w:p>
        </w:tc>
        <w:tc>
          <w:tcPr>
            <w:tcW w:w="1371" w:type="dxa"/>
          </w:tcPr>
          <w:p>
            <w:pPr>
              <w:pStyle w:val="TableParagraph"/>
              <w:spacing w:before="16"/>
              <w:ind w:left="339" w:right="300"/>
              <w:jc w:val="center"/>
              <w:rPr>
                <w:sz w:val="16"/>
              </w:rPr>
            </w:pPr>
            <w:r>
              <w:rPr>
                <w:color w:val="525656"/>
                <w:w w:val="110"/>
                <w:sz w:val="16"/>
              </w:rPr>
              <w:t>2 57</w:t>
            </w:r>
            <w:r>
              <w:rPr>
                <w:color w:val="383B3D"/>
                <w:w w:val="110"/>
                <w:sz w:val="16"/>
              </w:rPr>
              <w:t>5</w:t>
            </w:r>
            <w:r>
              <w:rPr>
                <w:color w:val="525656"/>
                <w:w w:val="110"/>
                <w:sz w:val="16"/>
              </w:rPr>
              <w:t>,3</w:t>
            </w:r>
          </w:p>
        </w:tc>
      </w:tr>
      <w:tr>
        <w:trPr>
          <w:trHeight w:val="165" w:hRule="atLeast"/>
        </w:trPr>
        <w:tc>
          <w:tcPr>
            <w:tcW w:w="6016" w:type="dxa"/>
          </w:tcPr>
          <w:p>
            <w:pPr>
              <w:pStyle w:val="TableParagraph"/>
              <w:spacing w:line="143" w:lineRule="exact" w:before="3"/>
              <w:ind w:left="128"/>
              <w:rPr>
                <w:sz w:val="18"/>
              </w:rPr>
            </w:pPr>
            <w:r>
              <w:rPr>
                <w:color w:val="383B3D"/>
                <w:sz w:val="18"/>
              </w:rPr>
              <w:t>пеовоrо vоовня оказания медицинской помощи</w:t>
            </w:r>
          </w:p>
        </w:tc>
        <w:tc>
          <w:tcPr>
            <w:tcW w:w="1504" w:type="dxa"/>
          </w:tcPr>
          <w:p>
            <w:pPr>
              <w:pStyle w:val="TableParagraph"/>
              <w:spacing w:line="143" w:lineRule="exact" w:before="3"/>
              <w:ind w:left="160" w:right="107"/>
              <w:jc w:val="center"/>
              <w:rPr>
                <w:sz w:val="18"/>
              </w:rPr>
            </w:pPr>
            <w:r>
              <w:rPr>
                <w:color w:val="383B3D"/>
                <w:sz w:val="18"/>
              </w:rPr>
              <w:t>обоаm.ений</w:t>
            </w:r>
          </w:p>
        </w:tc>
        <w:tc>
          <w:tcPr>
            <w:tcW w:w="1104" w:type="dxa"/>
          </w:tcPr>
          <w:p>
            <w:pPr>
              <w:pStyle w:val="TableParagraph"/>
              <w:spacing w:line="133" w:lineRule="exact" w:before="12"/>
              <w:ind w:left="175" w:right="105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0,96608</w:t>
            </w:r>
          </w:p>
        </w:tc>
        <w:tc>
          <w:tcPr>
            <w:tcW w:w="138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37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371" w:type="dxa"/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208" w:hRule="atLeast"/>
        </w:trPr>
        <w:tc>
          <w:tcPr>
            <w:tcW w:w="6016" w:type="dxa"/>
          </w:tcPr>
          <w:p>
            <w:pPr>
              <w:pStyle w:val="TableParagraph"/>
              <w:spacing w:line="181" w:lineRule="exact" w:before="7"/>
              <w:ind w:left="129"/>
              <w:rPr>
                <w:sz w:val="18"/>
              </w:rPr>
            </w:pPr>
            <w:r>
              <w:rPr>
                <w:color w:val="383B3D"/>
                <w:w w:val="90"/>
                <w:sz w:val="18"/>
              </w:rPr>
              <w:t>ВТОDОГО VDОВНЯ оказания медицинской ПОМОЩИ</w:t>
            </w:r>
          </w:p>
        </w:tc>
        <w:tc>
          <w:tcPr>
            <w:tcW w:w="1504" w:type="dxa"/>
          </w:tcPr>
          <w:p>
            <w:pPr>
              <w:pStyle w:val="TableParagraph"/>
              <w:spacing w:line="181" w:lineRule="exact" w:before="7"/>
              <w:ind w:left="175" w:right="105"/>
              <w:jc w:val="center"/>
              <w:rPr>
                <w:sz w:val="18"/>
              </w:rPr>
            </w:pPr>
            <w:r>
              <w:rPr>
                <w:color w:val="383B3D"/>
                <w:w w:val="90"/>
                <w:sz w:val="18"/>
              </w:rPr>
              <w:t>об </w:t>
            </w:r>
            <w:r>
              <w:rPr>
                <w:color w:val="1D1D21"/>
                <w:w w:val="90"/>
                <w:sz w:val="18"/>
              </w:rPr>
              <w:t>о </w:t>
            </w:r>
            <w:r>
              <w:rPr>
                <w:color w:val="383B3D"/>
                <w:w w:val="90"/>
                <w:sz w:val="18"/>
              </w:rPr>
              <w:t>аm.ений</w:t>
            </w:r>
          </w:p>
        </w:tc>
        <w:tc>
          <w:tcPr>
            <w:tcW w:w="1104" w:type="dxa"/>
          </w:tcPr>
          <w:p>
            <w:pPr>
              <w:pStyle w:val="TableParagraph"/>
              <w:spacing w:line="172" w:lineRule="exact" w:before="16"/>
              <w:ind w:left="174" w:right="110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0,155175</w:t>
            </w:r>
          </w:p>
        </w:tc>
        <w:tc>
          <w:tcPr>
            <w:tcW w:w="138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3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71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41" w:hRule="atLeast"/>
        </w:trPr>
        <w:tc>
          <w:tcPr>
            <w:tcW w:w="6016" w:type="dxa"/>
          </w:tcPr>
          <w:p>
            <w:pPr>
              <w:pStyle w:val="TableParagraph"/>
              <w:spacing w:line="122" w:lineRule="exact"/>
              <w:ind w:left="127"/>
              <w:rPr>
                <w:sz w:val="18"/>
              </w:rPr>
            </w:pPr>
            <w:r>
              <w:rPr>
                <w:color w:val="383B3D"/>
                <w:sz w:val="18"/>
              </w:rPr>
              <w:t>ТJ)СТЬего vоовня оказания медицинской помощи</w:t>
            </w:r>
          </w:p>
        </w:tc>
        <w:tc>
          <w:tcPr>
            <w:tcW w:w="1504" w:type="dxa"/>
          </w:tcPr>
          <w:p>
            <w:pPr>
              <w:pStyle w:val="TableParagraph"/>
              <w:spacing w:line="122" w:lineRule="exact"/>
              <w:ind w:left="161" w:right="107"/>
              <w:jc w:val="center"/>
              <w:rPr>
                <w:sz w:val="18"/>
              </w:rPr>
            </w:pPr>
            <w:r>
              <w:rPr>
                <w:color w:val="383B3D"/>
                <w:sz w:val="18"/>
              </w:rPr>
              <w:t>обоащений</w:t>
            </w:r>
          </w:p>
        </w:tc>
        <w:tc>
          <w:tcPr>
            <w:tcW w:w="1104" w:type="dxa"/>
          </w:tcPr>
          <w:p>
            <w:pPr>
              <w:pStyle w:val="TableParagraph"/>
              <w:spacing w:line="122" w:lineRule="exact"/>
              <w:ind w:left="168" w:right="110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0,103492</w:t>
            </w:r>
          </w:p>
        </w:tc>
        <w:tc>
          <w:tcPr>
            <w:tcW w:w="138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237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04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371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379" w:hRule="atLeast"/>
        </w:trPr>
        <w:tc>
          <w:tcPr>
            <w:tcW w:w="6016" w:type="dxa"/>
          </w:tcPr>
          <w:p>
            <w:pPr>
              <w:pStyle w:val="TableParagraph"/>
              <w:spacing w:line="199" w:lineRule="exact" w:before="17"/>
              <w:ind w:left="129"/>
              <w:rPr>
                <w:sz w:val="18"/>
              </w:rPr>
            </w:pPr>
            <w:r>
              <w:rPr>
                <w:color w:val="383B3D"/>
                <w:sz w:val="16"/>
              </w:rPr>
              <w:t>2.1</w:t>
            </w:r>
            <w:r>
              <w:rPr>
                <w:color w:val="525656"/>
                <w:sz w:val="16"/>
              </w:rPr>
              <w:t>.</w:t>
            </w:r>
            <w:r>
              <w:rPr>
                <w:color w:val="383B3D"/>
                <w:sz w:val="16"/>
              </w:rPr>
              <w:t>7. </w:t>
            </w:r>
            <w:r>
              <w:rPr>
                <w:color w:val="383B3D"/>
                <w:sz w:val="18"/>
              </w:rPr>
              <w:t>ПроведеШ!е отделъm.lх диагностических (лабораторных) исследова</w:t>
            </w:r>
            <w:r>
              <w:rPr>
                <w:sz w:val="18"/>
              </w:rPr>
              <w:t>-</w:t>
            </w:r>
          </w:p>
          <w:p>
            <w:pPr>
              <w:pStyle w:val="TableParagraph"/>
              <w:spacing w:line="144" w:lineRule="exact"/>
              <w:ind w:left="128"/>
              <w:rPr>
                <w:sz w:val="20"/>
              </w:rPr>
            </w:pPr>
            <w:r>
              <w:rPr>
                <w:color w:val="383B3D"/>
                <w:w w:val="90"/>
                <w:sz w:val="20"/>
              </w:rPr>
              <w:t>ний8:</w:t>
            </w:r>
          </w:p>
        </w:tc>
        <w:tc>
          <w:tcPr>
            <w:tcW w:w="1504" w:type="dxa"/>
          </w:tcPr>
          <w:p>
            <w:pPr>
              <w:pStyle w:val="TableParagraph"/>
              <w:spacing w:before="7"/>
              <w:ind w:left="161" w:right="107"/>
              <w:jc w:val="center"/>
              <w:rPr>
                <w:sz w:val="18"/>
              </w:rPr>
            </w:pPr>
            <w:r>
              <w:rPr>
                <w:color w:val="383B3D"/>
                <w:sz w:val="18"/>
              </w:rPr>
              <w:t>исследований</w:t>
            </w:r>
          </w:p>
        </w:tc>
        <w:tc>
          <w:tcPr>
            <w:tcW w:w="1104" w:type="dxa"/>
          </w:tcPr>
          <w:p>
            <w:pPr>
              <w:pStyle w:val="TableParagraph"/>
              <w:spacing w:before="26"/>
              <w:ind w:left="175" w:right="110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0,271574</w:t>
            </w:r>
          </w:p>
        </w:tc>
        <w:tc>
          <w:tcPr>
            <w:tcW w:w="1380" w:type="dxa"/>
          </w:tcPr>
          <w:p>
            <w:pPr>
              <w:pStyle w:val="TableParagraph"/>
              <w:spacing w:before="16"/>
              <w:ind w:left="339" w:right="298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2 231</w:t>
            </w:r>
            <w:r>
              <w:rPr>
                <w:color w:val="525656"/>
                <w:w w:val="110"/>
                <w:sz w:val="16"/>
              </w:rPr>
              <w:t>,</w:t>
            </w:r>
            <w:r>
              <w:rPr>
                <w:color w:val="383B3D"/>
                <w:w w:val="110"/>
                <w:sz w:val="16"/>
              </w:rPr>
              <w:t>9</w:t>
            </w:r>
          </w:p>
        </w:tc>
        <w:tc>
          <w:tcPr>
            <w:tcW w:w="961" w:type="dxa"/>
          </w:tcPr>
          <w:p>
            <w:pPr>
              <w:pStyle w:val="TableParagraph"/>
              <w:spacing w:before="16"/>
              <w:ind w:left="124" w:right="68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0,372923</w:t>
            </w:r>
          </w:p>
        </w:tc>
        <w:tc>
          <w:tcPr>
            <w:tcW w:w="1237" w:type="dxa"/>
          </w:tcPr>
          <w:p>
            <w:pPr>
              <w:pStyle w:val="TableParagraph"/>
              <w:spacing w:before="7"/>
              <w:ind w:left="212" w:right="178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2 2</w:t>
            </w:r>
            <w:r>
              <w:rPr>
                <w:color w:val="1D1D21"/>
                <w:w w:val="115"/>
                <w:sz w:val="16"/>
              </w:rPr>
              <w:t>1</w:t>
            </w:r>
            <w:r>
              <w:rPr>
                <w:color w:val="383B3D"/>
                <w:w w:val="115"/>
                <w:sz w:val="16"/>
              </w:rPr>
              <w:t>2</w:t>
            </w:r>
            <w:r>
              <w:rPr>
                <w:color w:val="525656"/>
                <w:w w:val="115"/>
                <w:sz w:val="16"/>
              </w:rPr>
              <w:t>,</w:t>
            </w:r>
            <w:r>
              <w:rPr>
                <w:color w:val="383B3D"/>
                <w:w w:val="115"/>
                <w:sz w:val="16"/>
              </w:rPr>
              <w:t>5</w:t>
            </w:r>
          </w:p>
        </w:tc>
        <w:tc>
          <w:tcPr>
            <w:tcW w:w="1104" w:type="dxa"/>
          </w:tcPr>
          <w:p>
            <w:pPr>
              <w:pStyle w:val="TableParagraph"/>
              <w:spacing w:before="7"/>
              <w:ind w:left="159" w:right="110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0,371033</w:t>
            </w:r>
          </w:p>
        </w:tc>
        <w:tc>
          <w:tcPr>
            <w:tcW w:w="1371" w:type="dxa"/>
          </w:tcPr>
          <w:p>
            <w:pPr>
              <w:pStyle w:val="TableParagraph"/>
              <w:spacing w:line="182" w:lineRule="exact"/>
              <w:ind w:left="336" w:right="300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2 </w:t>
            </w:r>
            <w:r>
              <w:rPr>
                <w:color w:val="525656"/>
                <w:w w:val="115"/>
                <w:sz w:val="16"/>
              </w:rPr>
              <w:t>373,</w:t>
            </w:r>
            <w:r>
              <w:rPr>
                <w:color w:val="383B3D"/>
                <w:w w:val="115"/>
                <w:sz w:val="16"/>
              </w:rPr>
              <w:t>3</w:t>
            </w:r>
          </w:p>
        </w:tc>
      </w:tr>
      <w:tr>
        <w:trPr>
          <w:trHeight w:val="208" w:hRule="atLeast"/>
        </w:trPr>
        <w:tc>
          <w:tcPr>
            <w:tcW w:w="6016" w:type="dxa"/>
          </w:tcPr>
          <w:p>
            <w:pPr>
              <w:pStyle w:val="TableParagraph"/>
              <w:spacing w:line="171" w:lineRule="exact" w:before="17"/>
              <w:ind w:left="129"/>
              <w:rPr>
                <w:sz w:val="18"/>
              </w:rPr>
            </w:pPr>
            <w:r>
              <w:rPr>
                <w:color w:val="383B3D"/>
                <w:sz w:val="16"/>
              </w:rPr>
              <w:t>2.1.7.1. </w:t>
            </w:r>
            <w:r>
              <w:rPr>
                <w:color w:val="383B3D"/>
                <w:sz w:val="18"/>
              </w:rPr>
              <w:t>Компыотеоная томогоаd)ия</w:t>
            </w:r>
          </w:p>
        </w:tc>
        <w:tc>
          <w:tcPr>
            <w:tcW w:w="1504" w:type="dxa"/>
          </w:tcPr>
          <w:p>
            <w:pPr>
              <w:pStyle w:val="TableParagraph"/>
              <w:spacing w:line="181" w:lineRule="exact" w:before="7"/>
              <w:ind w:left="161" w:right="107"/>
              <w:jc w:val="center"/>
              <w:rPr>
                <w:sz w:val="18"/>
              </w:rPr>
            </w:pPr>
            <w:r>
              <w:rPr>
                <w:color w:val="383B3D"/>
                <w:sz w:val="18"/>
              </w:rPr>
              <w:t>исследований</w:t>
            </w:r>
          </w:p>
        </w:tc>
        <w:tc>
          <w:tcPr>
            <w:tcW w:w="1104" w:type="dxa"/>
          </w:tcPr>
          <w:p>
            <w:pPr>
              <w:pStyle w:val="TableParagraph"/>
              <w:spacing w:line="162" w:lineRule="exact" w:before="26"/>
              <w:ind w:left="175" w:right="110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0,057732</w:t>
            </w:r>
          </w:p>
        </w:tc>
        <w:tc>
          <w:tcPr>
            <w:tcW w:w="1380" w:type="dxa"/>
          </w:tcPr>
          <w:p>
            <w:pPr>
              <w:pStyle w:val="TableParagraph"/>
              <w:spacing w:line="172" w:lineRule="exact" w:before="16"/>
              <w:ind w:left="362" w:right="298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3 438,9</w:t>
            </w:r>
          </w:p>
        </w:tc>
        <w:tc>
          <w:tcPr>
            <w:tcW w:w="961" w:type="dxa"/>
          </w:tcPr>
          <w:p>
            <w:pPr>
              <w:pStyle w:val="TableParagraph"/>
              <w:spacing w:line="172" w:lineRule="exact" w:before="16"/>
              <w:ind w:left="118" w:right="68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0,060619</w:t>
            </w:r>
          </w:p>
        </w:tc>
        <w:tc>
          <w:tcPr>
            <w:tcW w:w="1237" w:type="dxa"/>
          </w:tcPr>
          <w:p>
            <w:pPr>
              <w:pStyle w:val="TableParagraph"/>
              <w:spacing w:line="181" w:lineRule="exact" w:before="7"/>
              <w:ind w:left="226" w:right="178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3 744</w:t>
            </w:r>
            <w:r>
              <w:rPr>
                <w:color w:val="525656"/>
                <w:w w:val="110"/>
                <w:sz w:val="16"/>
              </w:rPr>
              <w:t>,</w:t>
            </w:r>
            <w:r>
              <w:rPr>
                <w:color w:val="383B3D"/>
                <w:w w:val="110"/>
                <w:sz w:val="16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line="181" w:lineRule="exact" w:before="7"/>
              <w:ind w:left="172" w:right="110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0,060619</w:t>
            </w:r>
          </w:p>
        </w:tc>
        <w:tc>
          <w:tcPr>
            <w:tcW w:w="1371" w:type="dxa"/>
          </w:tcPr>
          <w:p>
            <w:pPr>
              <w:pStyle w:val="TableParagraph"/>
              <w:spacing w:line="182" w:lineRule="exact"/>
              <w:ind w:left="347" w:right="300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4 </w:t>
            </w:r>
            <w:r>
              <w:rPr>
                <w:color w:val="525656"/>
                <w:w w:val="110"/>
                <w:sz w:val="16"/>
              </w:rPr>
              <w:t>0</w:t>
            </w:r>
            <w:r>
              <w:rPr>
                <w:color w:val="383B3D"/>
                <w:w w:val="110"/>
                <w:sz w:val="16"/>
              </w:rPr>
              <w:t>19,8</w:t>
            </w:r>
          </w:p>
        </w:tc>
      </w:tr>
      <w:tr>
        <w:trPr>
          <w:trHeight w:val="179" w:hRule="atLeast"/>
        </w:trPr>
        <w:tc>
          <w:tcPr>
            <w:tcW w:w="6016" w:type="dxa"/>
          </w:tcPr>
          <w:p>
            <w:pPr>
              <w:pStyle w:val="TableParagraph"/>
              <w:spacing w:line="160" w:lineRule="exact"/>
              <w:ind w:left="129"/>
              <w:rPr>
                <w:sz w:val="18"/>
              </w:rPr>
            </w:pPr>
            <w:r>
              <w:rPr>
                <w:color w:val="525656"/>
                <w:sz w:val="16"/>
              </w:rPr>
              <w:t>2</w:t>
            </w:r>
            <w:r>
              <w:rPr>
                <w:color w:val="383B3D"/>
                <w:sz w:val="16"/>
              </w:rPr>
              <w:t>.1.</w:t>
            </w:r>
            <w:r>
              <w:rPr>
                <w:color w:val="525656"/>
                <w:sz w:val="16"/>
              </w:rPr>
              <w:t>7</w:t>
            </w:r>
            <w:r>
              <w:rPr>
                <w:color w:val="1D1D21"/>
                <w:sz w:val="16"/>
              </w:rPr>
              <w:t>.</w:t>
            </w:r>
            <w:r>
              <w:rPr>
                <w:color w:val="525656"/>
                <w:sz w:val="16"/>
              </w:rPr>
              <w:t>2</w:t>
            </w:r>
            <w:r>
              <w:rPr>
                <w:color w:val="383B3D"/>
                <w:sz w:val="16"/>
              </w:rPr>
              <w:t>. </w:t>
            </w:r>
            <w:r>
              <w:rPr>
                <w:color w:val="383B3D"/>
                <w:sz w:val="18"/>
              </w:rPr>
              <w:t>Маmитно</w:t>
            </w:r>
            <w:r>
              <w:rPr>
                <w:color w:val="1D1D21"/>
                <w:sz w:val="18"/>
              </w:rPr>
              <w:t>-</w:t>
            </w:r>
            <w:r>
              <w:rPr>
                <w:color w:val="383B3D"/>
                <w:sz w:val="18"/>
              </w:rPr>
              <w:t>nе-.nнансная томоmаd!ия</w:t>
            </w:r>
          </w:p>
        </w:tc>
        <w:tc>
          <w:tcPr>
            <w:tcW w:w="1504" w:type="dxa"/>
          </w:tcPr>
          <w:p>
            <w:pPr>
              <w:pStyle w:val="TableParagraph"/>
              <w:spacing w:line="160" w:lineRule="exact"/>
              <w:ind w:left="171" w:right="10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383B3D"/>
                <w:sz w:val="16"/>
              </w:rPr>
              <w:t>исследований</w:t>
            </w:r>
          </w:p>
        </w:tc>
        <w:tc>
          <w:tcPr>
            <w:tcW w:w="1104" w:type="dxa"/>
          </w:tcPr>
          <w:p>
            <w:pPr>
              <w:pStyle w:val="TableParagraph"/>
              <w:spacing w:line="160" w:lineRule="exact"/>
              <w:ind w:left="175" w:right="98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0,022033</w:t>
            </w:r>
          </w:p>
        </w:tc>
        <w:tc>
          <w:tcPr>
            <w:tcW w:w="1380" w:type="dxa"/>
          </w:tcPr>
          <w:p>
            <w:pPr>
              <w:pStyle w:val="TableParagraph"/>
              <w:spacing w:line="160" w:lineRule="exact"/>
              <w:ind w:left="357" w:right="298"/>
              <w:jc w:val="center"/>
              <w:rPr>
                <w:sz w:val="16"/>
              </w:rPr>
            </w:pPr>
            <w:r>
              <w:rPr>
                <w:color w:val="383B3D"/>
                <w:w w:val="125"/>
                <w:sz w:val="16"/>
              </w:rPr>
              <w:t>4695,5</w:t>
            </w:r>
          </w:p>
        </w:tc>
        <w:tc>
          <w:tcPr>
            <w:tcW w:w="961" w:type="dxa"/>
          </w:tcPr>
          <w:p>
            <w:pPr>
              <w:pStyle w:val="TableParagraph"/>
              <w:spacing w:line="160" w:lineRule="exact"/>
              <w:ind w:left="124" w:right="68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0,023135</w:t>
            </w:r>
          </w:p>
        </w:tc>
        <w:tc>
          <w:tcPr>
            <w:tcW w:w="1237" w:type="dxa"/>
          </w:tcPr>
          <w:p>
            <w:pPr>
              <w:pStyle w:val="TableParagraph"/>
              <w:spacing w:line="160" w:lineRule="exact"/>
              <w:ind w:left="217" w:right="178"/>
              <w:jc w:val="center"/>
              <w:rPr>
                <w:sz w:val="16"/>
              </w:rPr>
            </w:pPr>
            <w:r>
              <w:rPr>
                <w:i/>
                <w:color w:val="383B3D"/>
                <w:w w:val="105"/>
                <w:sz w:val="18"/>
              </w:rPr>
              <w:t>5 </w:t>
            </w:r>
            <w:r>
              <w:rPr>
                <w:color w:val="383B3D"/>
                <w:w w:val="105"/>
                <w:sz w:val="16"/>
              </w:rPr>
              <w:t>112</w:t>
            </w:r>
            <w:r>
              <w:rPr>
                <w:color w:val="525656"/>
                <w:w w:val="105"/>
                <w:sz w:val="16"/>
              </w:rPr>
              <w:t>,</w:t>
            </w:r>
            <w:r>
              <w:rPr>
                <w:color w:val="383B3D"/>
                <w:w w:val="105"/>
                <w:sz w:val="16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line="153" w:lineRule="exact"/>
              <w:ind w:left="146" w:right="110"/>
              <w:jc w:val="center"/>
              <w:rPr>
                <w:sz w:val="16"/>
              </w:rPr>
            </w:pPr>
            <w:r>
              <w:rPr>
                <w:color w:val="383B3D"/>
                <w:w w:val="105"/>
                <w:sz w:val="16"/>
              </w:rPr>
              <w:t>0</w:t>
            </w:r>
            <w:r>
              <w:rPr>
                <w:color w:val="525656"/>
                <w:w w:val="105"/>
                <w:sz w:val="16"/>
              </w:rPr>
              <w:t>,</w:t>
            </w:r>
            <w:r>
              <w:rPr>
                <w:color w:val="383B3D"/>
                <w:w w:val="105"/>
                <w:sz w:val="16"/>
              </w:rPr>
              <w:t>023</w:t>
            </w:r>
            <w:r>
              <w:rPr>
                <w:color w:val="1D1D21"/>
                <w:w w:val="105"/>
                <w:sz w:val="16"/>
              </w:rPr>
              <w:t>1</w:t>
            </w:r>
            <w:r>
              <w:rPr>
                <w:color w:val="383B3D"/>
                <w:w w:val="105"/>
                <w:sz w:val="16"/>
              </w:rPr>
              <w:t>35</w:t>
            </w:r>
          </w:p>
        </w:tc>
        <w:tc>
          <w:tcPr>
            <w:tcW w:w="1371" w:type="dxa"/>
          </w:tcPr>
          <w:p>
            <w:pPr>
              <w:pStyle w:val="TableParagraph"/>
              <w:spacing w:line="157" w:lineRule="exact"/>
              <w:ind w:left="329" w:right="300"/>
              <w:jc w:val="center"/>
              <w:rPr>
                <w:sz w:val="16"/>
              </w:rPr>
            </w:pPr>
            <w:r>
              <w:rPr>
                <w:i/>
                <w:color w:val="383B3D"/>
                <w:w w:val="105"/>
                <w:sz w:val="18"/>
              </w:rPr>
              <w:t>5 </w:t>
            </w:r>
            <w:r>
              <w:rPr>
                <w:color w:val="383B3D"/>
                <w:w w:val="105"/>
                <w:sz w:val="16"/>
              </w:rPr>
              <w:t>488</w:t>
            </w:r>
            <w:r>
              <w:rPr>
                <w:color w:val="525656"/>
                <w:w w:val="105"/>
                <w:sz w:val="16"/>
              </w:rPr>
              <w:t>,6</w:t>
            </w:r>
          </w:p>
        </w:tc>
      </w:tr>
      <w:tr>
        <w:trPr>
          <w:trHeight w:val="170" w:hRule="atLeast"/>
        </w:trPr>
        <w:tc>
          <w:tcPr>
            <w:tcW w:w="6016" w:type="dxa"/>
          </w:tcPr>
          <w:p>
            <w:pPr>
              <w:pStyle w:val="TableParagraph"/>
              <w:spacing w:line="150" w:lineRule="exact"/>
              <w:ind w:left="129"/>
              <w:rPr>
                <w:sz w:val="18"/>
              </w:rPr>
            </w:pPr>
            <w:r>
              <w:rPr>
                <w:color w:val="525656"/>
                <w:sz w:val="16"/>
              </w:rPr>
              <w:t>2</w:t>
            </w:r>
            <w:r>
              <w:rPr>
                <w:color w:val="383B3D"/>
                <w:sz w:val="16"/>
              </w:rPr>
              <w:t>.1.7.3. </w:t>
            </w:r>
            <w:r>
              <w:rPr>
                <w:color w:val="383B3D"/>
                <w:sz w:val="18"/>
              </w:rPr>
              <w:t>Уm.тоаэвvковое исследование сеодечво </w:t>
            </w:r>
            <w:r>
              <w:rPr>
                <w:color w:val="525656"/>
                <w:sz w:val="18"/>
              </w:rPr>
              <w:t>-</w:t>
            </w:r>
            <w:r>
              <w:rPr>
                <w:color w:val="383B3D"/>
                <w:sz w:val="18"/>
              </w:rPr>
              <w:t>сосудистой системы</w:t>
            </w:r>
          </w:p>
        </w:tc>
        <w:tc>
          <w:tcPr>
            <w:tcW w:w="1504" w:type="dxa"/>
          </w:tcPr>
          <w:p>
            <w:pPr>
              <w:pStyle w:val="TableParagraph"/>
              <w:spacing w:line="150" w:lineRule="exact"/>
              <w:ind w:left="175" w:right="10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1D1D21"/>
                <w:spacing w:val="3"/>
                <w:w w:val="97"/>
                <w:sz w:val="16"/>
              </w:rPr>
              <w:t>и</w:t>
            </w:r>
            <w:r>
              <w:rPr>
                <w:rFonts w:ascii="Arial" w:hAnsi="Arial"/>
                <w:b/>
                <w:color w:val="383B3D"/>
                <w:spacing w:val="-1"/>
                <w:w w:val="92"/>
                <w:sz w:val="16"/>
              </w:rPr>
              <w:t>сс</w:t>
            </w:r>
            <w:r>
              <w:rPr>
                <w:rFonts w:ascii="Arial" w:hAnsi="Arial"/>
                <w:b/>
                <w:color w:val="383B3D"/>
                <w:spacing w:val="-19"/>
                <w:w w:val="92"/>
                <w:sz w:val="16"/>
              </w:rPr>
              <w:t>л</w:t>
            </w:r>
            <w:r>
              <w:rPr>
                <w:rFonts w:ascii="Arial" w:hAnsi="Arial"/>
                <w:b/>
                <w:color w:val="383B3D"/>
                <w:spacing w:val="-1"/>
                <w:w w:val="108"/>
                <w:sz w:val="16"/>
              </w:rPr>
              <w:t>ед</w:t>
            </w:r>
            <w:r>
              <w:rPr>
                <w:rFonts w:ascii="Arial" w:hAnsi="Arial"/>
                <w:b/>
                <w:color w:val="383B3D"/>
                <w:spacing w:val="-72"/>
                <w:w w:val="108"/>
                <w:sz w:val="16"/>
              </w:rPr>
              <w:t>о</w:t>
            </w:r>
            <w:r>
              <w:rPr>
                <w:rFonts w:ascii="Arial" w:hAnsi="Arial"/>
                <w:b/>
                <w:color w:val="383B3D"/>
                <w:spacing w:val="-1"/>
                <w:w w:val="99"/>
                <w:sz w:val="16"/>
              </w:rPr>
              <w:t>ваний</w:t>
            </w:r>
          </w:p>
        </w:tc>
        <w:tc>
          <w:tcPr>
            <w:tcW w:w="1104" w:type="dxa"/>
          </w:tcPr>
          <w:p>
            <w:pPr>
              <w:pStyle w:val="TableParagraph"/>
              <w:spacing w:line="150" w:lineRule="exact"/>
              <w:ind w:left="175" w:right="104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0,122408</w:t>
            </w:r>
          </w:p>
        </w:tc>
        <w:tc>
          <w:tcPr>
            <w:tcW w:w="1380" w:type="dxa"/>
          </w:tcPr>
          <w:p>
            <w:pPr>
              <w:pStyle w:val="TableParagraph"/>
              <w:spacing w:line="150" w:lineRule="exact"/>
              <w:ind w:left="359" w:right="298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694,4</w:t>
            </w:r>
          </w:p>
        </w:tc>
        <w:tc>
          <w:tcPr>
            <w:tcW w:w="961" w:type="dxa"/>
          </w:tcPr>
          <w:p>
            <w:pPr>
              <w:pStyle w:val="TableParagraph"/>
              <w:spacing w:line="150" w:lineRule="exact"/>
              <w:ind w:left="118" w:right="68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0,128528</w:t>
            </w:r>
          </w:p>
        </w:tc>
        <w:tc>
          <w:tcPr>
            <w:tcW w:w="1237" w:type="dxa"/>
          </w:tcPr>
          <w:p>
            <w:pPr>
              <w:pStyle w:val="TableParagraph"/>
              <w:spacing w:line="150" w:lineRule="exact"/>
              <w:ind w:left="233" w:right="178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756,0</w:t>
            </w:r>
          </w:p>
        </w:tc>
        <w:tc>
          <w:tcPr>
            <w:tcW w:w="1104" w:type="dxa"/>
          </w:tcPr>
          <w:p>
            <w:pPr>
              <w:pStyle w:val="TableParagraph"/>
              <w:spacing w:line="143" w:lineRule="exact"/>
              <w:ind w:left="175" w:right="89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0</w:t>
            </w:r>
            <w:r>
              <w:rPr>
                <w:color w:val="525656"/>
                <w:w w:val="115"/>
                <w:sz w:val="16"/>
              </w:rPr>
              <w:t>,</w:t>
            </w:r>
            <w:r>
              <w:rPr>
                <w:color w:val="383B3D"/>
                <w:w w:val="115"/>
                <w:sz w:val="16"/>
              </w:rPr>
              <w:t>128528</w:t>
            </w:r>
          </w:p>
        </w:tc>
        <w:tc>
          <w:tcPr>
            <w:tcW w:w="137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3" w:lineRule="exact"/>
              <w:ind w:left="356" w:right="308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811,7</w:t>
            </w:r>
          </w:p>
        </w:tc>
      </w:tr>
      <w:tr>
        <w:trPr>
          <w:trHeight w:val="179" w:hRule="atLeast"/>
        </w:trPr>
        <w:tc>
          <w:tcPr>
            <w:tcW w:w="6016" w:type="dxa"/>
          </w:tcPr>
          <w:p>
            <w:pPr>
              <w:pStyle w:val="TableParagraph"/>
              <w:spacing w:line="160" w:lineRule="exact"/>
              <w:ind w:left="138"/>
              <w:rPr>
                <w:sz w:val="18"/>
              </w:rPr>
            </w:pPr>
            <w:r>
              <w:rPr>
                <w:color w:val="525656"/>
                <w:sz w:val="16"/>
              </w:rPr>
              <w:t>2.</w:t>
            </w:r>
            <w:r>
              <w:rPr>
                <w:color w:val="383B3D"/>
                <w:sz w:val="16"/>
              </w:rPr>
              <w:t>1</w:t>
            </w:r>
            <w:r>
              <w:rPr>
                <w:color w:val="525656"/>
                <w:sz w:val="16"/>
              </w:rPr>
              <w:t>.</w:t>
            </w:r>
            <w:r>
              <w:rPr>
                <w:color w:val="383B3D"/>
                <w:sz w:val="16"/>
              </w:rPr>
              <w:t>7.4. </w:t>
            </w:r>
            <w:r>
              <w:rPr>
                <w:color w:val="383B3D"/>
                <w:sz w:val="18"/>
              </w:rPr>
              <w:t>Эндоскопическоедиал1остическое исследование</w:t>
            </w:r>
          </w:p>
        </w:tc>
        <w:tc>
          <w:tcPr>
            <w:tcW w:w="1504" w:type="dxa"/>
          </w:tcPr>
          <w:p>
            <w:pPr>
              <w:pStyle w:val="TableParagraph"/>
              <w:spacing w:line="160" w:lineRule="exact"/>
              <w:ind w:left="171" w:right="10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383B3D"/>
                <w:sz w:val="16"/>
              </w:rPr>
              <w:t>исследований</w:t>
            </w:r>
          </w:p>
        </w:tc>
        <w:tc>
          <w:tcPr>
            <w:tcW w:w="1104" w:type="dxa"/>
          </w:tcPr>
          <w:p>
            <w:pPr>
              <w:pStyle w:val="TableParagraph"/>
              <w:spacing w:line="160" w:lineRule="exact"/>
              <w:ind w:left="175" w:right="97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0,03537</w:t>
            </w:r>
          </w:p>
        </w:tc>
        <w:tc>
          <w:tcPr>
            <w:tcW w:w="1380" w:type="dxa"/>
          </w:tcPr>
          <w:p>
            <w:pPr>
              <w:pStyle w:val="TableParagraph"/>
              <w:spacing w:line="160" w:lineRule="exact"/>
              <w:ind w:left="366" w:right="298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1 273,3</w:t>
            </w:r>
          </w:p>
        </w:tc>
        <w:tc>
          <w:tcPr>
            <w:tcW w:w="961" w:type="dxa"/>
          </w:tcPr>
          <w:p>
            <w:pPr>
              <w:pStyle w:val="TableParagraph"/>
              <w:spacing w:line="160" w:lineRule="exact"/>
              <w:ind w:left="125" w:right="68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0,037139</w:t>
            </w:r>
          </w:p>
        </w:tc>
        <w:tc>
          <w:tcPr>
            <w:tcW w:w="1237" w:type="dxa"/>
          </w:tcPr>
          <w:p>
            <w:pPr>
              <w:pStyle w:val="TableParagraph"/>
              <w:spacing w:line="153" w:lineRule="exact"/>
              <w:ind w:left="237" w:right="178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1 386,3</w:t>
            </w:r>
          </w:p>
        </w:tc>
        <w:tc>
          <w:tcPr>
            <w:tcW w:w="1104" w:type="dxa"/>
          </w:tcPr>
          <w:p>
            <w:pPr>
              <w:pStyle w:val="TableParagraph"/>
              <w:spacing w:line="153" w:lineRule="exact"/>
              <w:ind w:left="172" w:right="110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0,037139</w:t>
            </w:r>
          </w:p>
        </w:tc>
        <w:tc>
          <w:tcPr>
            <w:tcW w:w="1371" w:type="dxa"/>
          </w:tcPr>
          <w:p>
            <w:pPr>
              <w:pStyle w:val="TableParagraph"/>
              <w:spacing w:line="143" w:lineRule="exact"/>
              <w:ind w:left="357" w:right="295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1 488,4</w:t>
            </w:r>
          </w:p>
        </w:tc>
      </w:tr>
      <w:tr>
        <w:trPr>
          <w:trHeight w:val="332" w:hRule="atLeast"/>
        </w:trPr>
        <w:tc>
          <w:tcPr>
            <w:tcW w:w="6016" w:type="dxa"/>
          </w:tcPr>
          <w:p>
            <w:pPr>
              <w:pStyle w:val="TableParagraph"/>
              <w:spacing w:line="168" w:lineRule="exact"/>
              <w:ind w:left="138"/>
              <w:rPr>
                <w:sz w:val="18"/>
              </w:rPr>
            </w:pPr>
            <w:r>
              <w:rPr>
                <w:color w:val="525656"/>
                <w:spacing w:val="-5"/>
                <w:sz w:val="16"/>
              </w:rPr>
              <w:t>2</w:t>
            </w:r>
            <w:r>
              <w:rPr>
                <w:color w:val="383B3D"/>
                <w:spacing w:val="-5"/>
                <w:sz w:val="16"/>
              </w:rPr>
              <w:t>.1</w:t>
            </w:r>
            <w:r>
              <w:rPr>
                <w:color w:val="525656"/>
                <w:spacing w:val="-5"/>
                <w:sz w:val="16"/>
              </w:rPr>
              <w:t>.</w:t>
            </w:r>
            <w:r>
              <w:rPr>
                <w:color w:val="383B3D"/>
                <w:spacing w:val="-5"/>
                <w:sz w:val="16"/>
              </w:rPr>
              <w:t>7</w:t>
            </w:r>
            <w:r>
              <w:rPr>
                <w:color w:val="525656"/>
                <w:spacing w:val="-5"/>
                <w:sz w:val="16"/>
              </w:rPr>
              <w:t>.</w:t>
            </w:r>
            <w:r>
              <w:rPr>
                <w:color w:val="383B3D"/>
                <w:spacing w:val="-5"/>
                <w:sz w:val="16"/>
              </w:rPr>
              <w:t>5. </w:t>
            </w:r>
            <w:r>
              <w:rPr>
                <w:color w:val="383B3D"/>
                <w:sz w:val="18"/>
              </w:rPr>
              <w:t>Молекулярно-генетическое исследоваяие с целью диалrостmси онко-</w:t>
            </w:r>
          </w:p>
          <w:p>
            <w:pPr>
              <w:pStyle w:val="TableParagraph"/>
              <w:spacing w:line="144" w:lineRule="exact"/>
              <w:ind w:left="131"/>
              <w:rPr>
                <w:sz w:val="18"/>
              </w:rPr>
            </w:pPr>
            <w:r>
              <w:rPr>
                <w:color w:val="383B3D"/>
                <w:sz w:val="18"/>
              </w:rPr>
              <w:t>лоrnческихэаболеваний</w:t>
            </w:r>
          </w:p>
        </w:tc>
        <w:tc>
          <w:tcPr>
            <w:tcW w:w="1504" w:type="dxa"/>
          </w:tcPr>
          <w:p>
            <w:pPr>
              <w:pStyle w:val="TableParagraph"/>
              <w:spacing w:line="167" w:lineRule="exact"/>
              <w:ind w:left="172" w:right="107"/>
              <w:jc w:val="center"/>
              <w:rPr>
                <w:sz w:val="18"/>
              </w:rPr>
            </w:pPr>
            <w:r>
              <w:rPr>
                <w:color w:val="383B3D"/>
                <w:sz w:val="18"/>
              </w:rPr>
              <w:t>исследований</w:t>
            </w:r>
          </w:p>
        </w:tc>
        <w:tc>
          <w:tcPr>
            <w:tcW w:w="1104" w:type="dxa"/>
          </w:tcPr>
          <w:p>
            <w:pPr>
              <w:pStyle w:val="TableParagraph"/>
              <w:spacing w:line="163" w:lineRule="exact"/>
              <w:ind w:left="175" w:right="110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0,001297</w:t>
            </w:r>
          </w:p>
        </w:tc>
        <w:tc>
          <w:tcPr>
            <w:tcW w:w="1380" w:type="dxa"/>
          </w:tcPr>
          <w:p>
            <w:pPr>
              <w:pStyle w:val="TableParagraph"/>
              <w:spacing w:line="153" w:lineRule="exact"/>
              <w:ind w:left="367" w:right="297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10 693,2</w:t>
            </w:r>
          </w:p>
        </w:tc>
        <w:tc>
          <w:tcPr>
            <w:tcW w:w="961" w:type="dxa"/>
          </w:tcPr>
          <w:p>
            <w:pPr>
              <w:pStyle w:val="TableParagraph"/>
              <w:spacing w:line="153" w:lineRule="exact"/>
              <w:ind w:left="125" w:right="68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0,001362</w:t>
            </w:r>
          </w:p>
        </w:tc>
        <w:tc>
          <w:tcPr>
            <w:tcW w:w="1237" w:type="dxa"/>
          </w:tcPr>
          <w:p>
            <w:pPr>
              <w:pStyle w:val="TableParagraph"/>
              <w:spacing w:line="143" w:lineRule="exact"/>
              <w:ind w:left="238" w:right="168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11 642,3</w:t>
            </w:r>
          </w:p>
        </w:tc>
        <w:tc>
          <w:tcPr>
            <w:tcW w:w="1104" w:type="dxa"/>
          </w:tcPr>
          <w:p>
            <w:pPr>
              <w:pStyle w:val="TableParagraph"/>
              <w:spacing w:line="143" w:lineRule="exact"/>
              <w:ind w:left="172" w:right="110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0,001362</w:t>
            </w:r>
          </w:p>
        </w:tc>
        <w:tc>
          <w:tcPr>
            <w:tcW w:w="137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34" w:lineRule="exact"/>
              <w:ind w:left="373" w:right="308"/>
              <w:jc w:val="center"/>
              <w:rPr>
                <w:sz w:val="16"/>
              </w:rPr>
            </w:pPr>
            <w:r>
              <w:rPr>
                <w:color w:val="383B3D"/>
                <w:w w:val="120"/>
                <w:sz w:val="16"/>
              </w:rPr>
              <w:t>12499,5</w:t>
            </w:r>
          </w:p>
        </w:tc>
      </w:tr>
      <w:tr>
        <w:trPr>
          <w:trHeight w:val="551" w:hRule="atLeast"/>
        </w:trPr>
        <w:tc>
          <w:tcPr>
            <w:tcW w:w="6016" w:type="dxa"/>
          </w:tcPr>
          <w:p>
            <w:pPr>
              <w:pStyle w:val="TableParagraph"/>
              <w:spacing w:line="190" w:lineRule="exact" w:before="14"/>
              <w:ind w:left="131" w:right="33" w:firstLine="7"/>
              <w:jc w:val="both"/>
              <w:rPr>
                <w:sz w:val="18"/>
              </w:rPr>
            </w:pPr>
            <w:r>
              <w:rPr>
                <w:color w:val="383B3D"/>
                <w:w w:val="99"/>
                <w:sz w:val="16"/>
              </w:rPr>
              <w:t>2.</w:t>
            </w:r>
            <w:r>
              <w:rPr>
                <w:color w:val="383B3D"/>
                <w:spacing w:val="11"/>
                <w:w w:val="99"/>
                <w:sz w:val="16"/>
              </w:rPr>
              <w:t>1</w:t>
            </w:r>
            <w:r>
              <w:rPr>
                <w:color w:val="525656"/>
                <w:spacing w:val="-6"/>
                <w:w w:val="99"/>
                <w:sz w:val="16"/>
              </w:rPr>
              <w:t>.</w:t>
            </w:r>
            <w:r>
              <w:rPr>
                <w:color w:val="383B3D"/>
                <w:w w:val="99"/>
                <w:sz w:val="16"/>
              </w:rPr>
              <w:t>7</w:t>
            </w:r>
            <w:r>
              <w:rPr>
                <w:color w:val="383B3D"/>
                <w:spacing w:val="-21"/>
                <w:sz w:val="16"/>
              </w:rPr>
              <w:t> </w:t>
            </w:r>
            <w:r>
              <w:rPr>
                <w:color w:val="525656"/>
                <w:spacing w:val="-7"/>
                <w:w w:val="99"/>
                <w:sz w:val="16"/>
              </w:rPr>
              <w:t>.</w:t>
            </w:r>
            <w:r>
              <w:rPr>
                <w:color w:val="383B3D"/>
                <w:w w:val="99"/>
                <w:sz w:val="16"/>
              </w:rPr>
              <w:t>6.</w:t>
            </w:r>
            <w:r>
              <w:rPr>
                <w:color w:val="383B3D"/>
                <w:spacing w:val="15"/>
                <w:sz w:val="16"/>
              </w:rPr>
              <w:t> </w:t>
            </w:r>
            <w:r>
              <w:rPr>
                <w:color w:val="383B3D"/>
                <w:spacing w:val="-1"/>
                <w:w w:val="98"/>
                <w:sz w:val="18"/>
              </w:rPr>
              <w:t>Патол</w:t>
            </w:r>
            <w:r>
              <w:rPr>
                <w:color w:val="383B3D"/>
                <w:spacing w:val="-16"/>
                <w:w w:val="98"/>
                <w:sz w:val="18"/>
              </w:rPr>
              <w:t>о</w:t>
            </w:r>
            <w:r>
              <w:rPr>
                <w:color w:val="383B3D"/>
                <w:spacing w:val="-1"/>
                <w:w w:val="108"/>
                <w:sz w:val="18"/>
              </w:rPr>
              <w:t>г</w:t>
            </w:r>
            <w:r>
              <w:rPr>
                <w:color w:val="383B3D"/>
                <w:spacing w:val="-21"/>
                <w:w w:val="108"/>
                <w:sz w:val="18"/>
              </w:rPr>
              <w:t>о</w:t>
            </w:r>
            <w:r>
              <w:rPr>
                <w:color w:val="525656"/>
                <w:spacing w:val="-7"/>
                <w:w w:val="108"/>
                <w:sz w:val="18"/>
              </w:rPr>
              <w:t>-</w:t>
            </w:r>
            <w:r>
              <w:rPr>
                <w:color w:val="383B3D"/>
                <w:spacing w:val="-1"/>
                <w:w w:val="107"/>
                <w:sz w:val="18"/>
              </w:rPr>
              <w:t>а</w:t>
            </w:r>
            <w:r>
              <w:rPr>
                <w:color w:val="383B3D"/>
                <w:spacing w:val="-18"/>
                <w:w w:val="107"/>
                <w:sz w:val="18"/>
              </w:rPr>
              <w:t>н</w:t>
            </w:r>
            <w:r>
              <w:rPr>
                <w:color w:val="383B3D"/>
                <w:spacing w:val="-1"/>
                <w:w w:val="98"/>
                <w:sz w:val="18"/>
              </w:rPr>
              <w:t>ат</w:t>
            </w:r>
            <w:r>
              <w:rPr>
                <w:color w:val="383B3D"/>
                <w:spacing w:val="-14"/>
                <w:w w:val="98"/>
                <w:sz w:val="18"/>
              </w:rPr>
              <w:t>о</w:t>
            </w:r>
            <w:r>
              <w:rPr>
                <w:color w:val="383B3D"/>
                <w:spacing w:val="-1"/>
                <w:w w:val="102"/>
                <w:sz w:val="18"/>
              </w:rPr>
              <w:t>ми</w:t>
            </w:r>
            <w:r>
              <w:rPr>
                <w:color w:val="383B3D"/>
                <w:spacing w:val="-26"/>
                <w:w w:val="102"/>
                <w:sz w:val="18"/>
              </w:rPr>
              <w:t>ч</w:t>
            </w:r>
            <w:r>
              <w:rPr>
                <w:color w:val="383B3D"/>
                <w:spacing w:val="-1"/>
                <w:w w:val="107"/>
                <w:sz w:val="18"/>
              </w:rPr>
              <w:t>еско</w:t>
            </w:r>
            <w:r>
              <w:rPr>
                <w:color w:val="383B3D"/>
                <w:spacing w:val="11"/>
                <w:w w:val="107"/>
                <w:sz w:val="18"/>
              </w:rPr>
              <w:t>е</w:t>
            </w:r>
            <w:r>
              <w:rPr>
                <w:color w:val="383B3D"/>
                <w:spacing w:val="-1"/>
                <w:w w:val="107"/>
                <w:sz w:val="18"/>
              </w:rPr>
              <w:t>исследо</w:t>
            </w:r>
            <w:r>
              <w:rPr>
                <w:color w:val="383B3D"/>
                <w:spacing w:val="-81"/>
                <w:w w:val="107"/>
                <w:sz w:val="18"/>
              </w:rPr>
              <w:t>в</w:t>
            </w:r>
            <w:r>
              <w:rPr>
                <w:color w:val="383B3D"/>
                <w:spacing w:val="-1"/>
                <w:w w:val="103"/>
                <w:sz w:val="18"/>
              </w:rPr>
              <w:t>ан</w:t>
            </w:r>
            <w:r>
              <w:rPr>
                <w:color w:val="383B3D"/>
                <w:spacing w:val="-26"/>
                <w:w w:val="103"/>
                <w:sz w:val="18"/>
              </w:rPr>
              <w:t>и</w:t>
            </w:r>
            <w:r>
              <w:rPr>
                <w:color w:val="525656"/>
                <w:w w:val="103"/>
                <w:sz w:val="18"/>
              </w:rPr>
              <w:t>е</w:t>
            </w:r>
            <w:r>
              <w:rPr>
                <w:color w:val="525656"/>
                <w:spacing w:val="14"/>
                <w:sz w:val="18"/>
              </w:rPr>
              <w:t> </w:t>
            </w:r>
            <w:r>
              <w:rPr>
                <w:color w:val="383B3D"/>
                <w:spacing w:val="-1"/>
                <w:w w:val="98"/>
                <w:sz w:val="18"/>
              </w:rPr>
              <w:t>биопсийвог</w:t>
            </w:r>
            <w:r>
              <w:rPr>
                <w:color w:val="383B3D"/>
                <w:w w:val="98"/>
                <w:sz w:val="18"/>
              </w:rPr>
              <w:t>о</w:t>
            </w:r>
            <w:r>
              <w:rPr>
                <w:color w:val="383B3D"/>
                <w:sz w:val="18"/>
              </w:rPr>
              <w:t> </w:t>
            </w:r>
            <w:r>
              <w:rPr>
                <w:color w:val="383B3D"/>
                <w:spacing w:val="-23"/>
                <w:sz w:val="18"/>
              </w:rPr>
              <w:t> </w:t>
            </w:r>
            <w:r>
              <w:rPr>
                <w:color w:val="383B3D"/>
                <w:w w:val="98"/>
                <w:sz w:val="18"/>
              </w:rPr>
              <w:t>(операционного) </w:t>
            </w:r>
            <w:r>
              <w:rPr>
                <w:color w:val="383B3D"/>
                <w:sz w:val="18"/>
              </w:rPr>
              <w:t>материала</w:t>
            </w:r>
            <w:r>
              <w:rPr>
                <w:color w:val="383B3D"/>
                <w:spacing w:val="-15"/>
                <w:sz w:val="18"/>
              </w:rPr>
              <w:t> </w:t>
            </w:r>
            <w:r>
              <w:rPr>
                <w:color w:val="383B3D"/>
                <w:sz w:val="18"/>
              </w:rPr>
              <w:t>с</w:t>
            </w:r>
            <w:r>
              <w:rPr>
                <w:color w:val="383B3D"/>
                <w:spacing w:val="-12"/>
                <w:sz w:val="18"/>
              </w:rPr>
              <w:t> </w:t>
            </w:r>
            <w:r>
              <w:rPr>
                <w:color w:val="383B3D"/>
                <w:sz w:val="18"/>
              </w:rPr>
              <w:t>целью</w:t>
            </w:r>
            <w:r>
              <w:rPr>
                <w:color w:val="383B3D"/>
                <w:spacing w:val="-18"/>
                <w:sz w:val="18"/>
              </w:rPr>
              <w:t> </w:t>
            </w:r>
            <w:r>
              <w:rPr>
                <w:color w:val="383B3D"/>
                <w:sz w:val="18"/>
              </w:rPr>
              <w:t>диагностики</w:t>
            </w:r>
            <w:r>
              <w:rPr>
                <w:color w:val="383B3D"/>
                <w:spacing w:val="-22"/>
                <w:sz w:val="18"/>
              </w:rPr>
              <w:t> </w:t>
            </w:r>
            <w:r>
              <w:rPr>
                <w:color w:val="383B3D"/>
                <w:sz w:val="18"/>
              </w:rPr>
              <w:t>онкологических</w:t>
            </w:r>
            <w:r>
              <w:rPr>
                <w:color w:val="383B3D"/>
                <w:spacing w:val="-25"/>
                <w:sz w:val="18"/>
              </w:rPr>
              <w:t> </w:t>
            </w:r>
            <w:r>
              <w:rPr>
                <w:color w:val="383B3D"/>
                <w:sz w:val="18"/>
              </w:rPr>
              <w:t>заболеваний</w:t>
            </w:r>
            <w:r>
              <w:rPr>
                <w:color w:val="383B3D"/>
                <w:spacing w:val="-9"/>
                <w:sz w:val="18"/>
              </w:rPr>
              <w:t> </w:t>
            </w:r>
            <w:r>
              <w:rPr>
                <w:b/>
                <w:color w:val="383B3D"/>
                <w:sz w:val="18"/>
              </w:rPr>
              <w:t>и</w:t>
            </w:r>
            <w:r>
              <w:rPr>
                <w:b/>
                <w:color w:val="383B3D"/>
                <w:spacing w:val="-16"/>
                <w:sz w:val="18"/>
              </w:rPr>
              <w:t> </w:t>
            </w:r>
            <w:r>
              <w:rPr>
                <w:color w:val="383B3D"/>
                <w:sz w:val="18"/>
              </w:rPr>
              <w:t>подбора</w:t>
            </w:r>
            <w:r>
              <w:rPr>
                <w:color w:val="383B3D"/>
                <w:spacing w:val="-20"/>
                <w:sz w:val="18"/>
              </w:rPr>
              <w:t> </w:t>
            </w:r>
            <w:r>
              <w:rPr>
                <w:color w:val="383B3D"/>
                <w:sz w:val="17"/>
              </w:rPr>
              <w:t>про- </w:t>
            </w:r>
            <w:r>
              <w:rPr>
                <w:color w:val="383B3D"/>
                <w:spacing w:val="-4"/>
                <w:w w:val="105"/>
                <w:sz w:val="18"/>
              </w:rPr>
              <w:t>тивооnухолево</w:t>
            </w:r>
            <w:r>
              <w:rPr>
                <w:color w:val="1D1D21"/>
                <w:spacing w:val="-4"/>
                <w:w w:val="105"/>
                <w:sz w:val="18"/>
              </w:rPr>
              <w:t>й </w:t>
            </w:r>
            <w:r>
              <w:rPr>
                <w:color w:val="383B3D"/>
                <w:w w:val="105"/>
                <w:sz w:val="18"/>
              </w:rPr>
              <w:t>лехаоствеияой</w:t>
            </w:r>
            <w:r>
              <w:rPr>
                <w:color w:val="383B3D"/>
                <w:spacing w:val="-26"/>
                <w:w w:val="105"/>
                <w:sz w:val="18"/>
              </w:rPr>
              <w:t> </w:t>
            </w:r>
            <w:r>
              <w:rPr>
                <w:color w:val="383B3D"/>
                <w:w w:val="105"/>
                <w:sz w:val="18"/>
              </w:rPr>
              <w:t>теоапии</w:t>
            </w:r>
          </w:p>
        </w:tc>
        <w:tc>
          <w:tcPr>
            <w:tcW w:w="1504" w:type="dxa"/>
          </w:tcPr>
          <w:p>
            <w:pPr>
              <w:pStyle w:val="TableParagraph"/>
              <w:spacing w:before="6"/>
              <w:ind w:left="171" w:right="10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383B3D"/>
                <w:sz w:val="16"/>
              </w:rPr>
              <w:t>исследований</w:t>
            </w:r>
          </w:p>
        </w:tc>
        <w:tc>
          <w:tcPr>
            <w:tcW w:w="1104" w:type="dxa"/>
          </w:tcPr>
          <w:p>
            <w:pPr>
              <w:pStyle w:val="TableParagraph"/>
              <w:spacing w:before="7"/>
              <w:ind w:left="175" w:right="103"/>
              <w:jc w:val="center"/>
              <w:rPr>
                <w:sz w:val="16"/>
              </w:rPr>
            </w:pPr>
            <w:r>
              <w:rPr>
                <w:color w:val="383B3D"/>
                <w:w w:val="105"/>
                <w:sz w:val="16"/>
              </w:rPr>
              <w:t>О,о27103</w:t>
            </w:r>
          </w:p>
        </w:tc>
        <w:tc>
          <w:tcPr>
            <w:tcW w:w="1380" w:type="dxa"/>
          </w:tcPr>
          <w:p>
            <w:pPr>
              <w:pStyle w:val="TableParagraph"/>
              <w:spacing w:line="182" w:lineRule="exact"/>
              <w:ind w:left="367" w:right="297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2 637,1</w:t>
            </w:r>
          </w:p>
        </w:tc>
        <w:tc>
          <w:tcPr>
            <w:tcW w:w="961" w:type="dxa"/>
          </w:tcPr>
          <w:p>
            <w:pPr>
              <w:pStyle w:val="TableParagraph"/>
              <w:spacing w:line="182" w:lineRule="exact"/>
              <w:ind w:left="128" w:right="65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0,028458</w:t>
            </w:r>
          </w:p>
        </w:tc>
        <w:tc>
          <w:tcPr>
            <w:tcW w:w="1237" w:type="dxa"/>
          </w:tcPr>
          <w:p>
            <w:pPr>
              <w:pStyle w:val="TableParagraph"/>
              <w:spacing w:line="172" w:lineRule="exact"/>
              <w:ind w:left="238" w:right="169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2 871,2</w:t>
            </w:r>
          </w:p>
        </w:tc>
        <w:tc>
          <w:tcPr>
            <w:tcW w:w="1104" w:type="dxa"/>
          </w:tcPr>
          <w:p>
            <w:pPr>
              <w:pStyle w:val="TableParagraph"/>
              <w:spacing w:line="172" w:lineRule="exact"/>
              <w:ind w:left="175" w:right="100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0</w:t>
            </w:r>
            <w:r>
              <w:rPr>
                <w:color w:val="525656"/>
                <w:w w:val="115"/>
                <w:sz w:val="16"/>
              </w:rPr>
              <w:t>,</w:t>
            </w:r>
            <w:r>
              <w:rPr>
                <w:color w:val="383B3D"/>
                <w:w w:val="115"/>
                <w:sz w:val="16"/>
              </w:rPr>
              <w:t>028458</w:t>
            </w:r>
          </w:p>
        </w:tc>
        <w:tc>
          <w:tcPr>
            <w:tcW w:w="1371" w:type="dxa"/>
          </w:tcPr>
          <w:p>
            <w:pPr>
              <w:pStyle w:val="TableParagraph"/>
              <w:spacing w:line="163" w:lineRule="exact"/>
              <w:ind w:left="357" w:right="294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3 082,6</w:t>
            </w:r>
          </w:p>
        </w:tc>
      </w:tr>
      <w:tr>
        <w:trPr>
          <w:trHeight w:val="146" w:hRule="atLeast"/>
        </w:trPr>
        <w:tc>
          <w:tcPr>
            <w:tcW w:w="601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27" w:lineRule="exact"/>
              <w:ind w:left="143"/>
              <w:rPr>
                <w:sz w:val="18"/>
              </w:rPr>
            </w:pPr>
            <w:r>
              <w:rPr>
                <w:color w:val="383B3D"/>
                <w:sz w:val="16"/>
              </w:rPr>
              <w:t>2.1.7.7</w:t>
            </w:r>
            <w:r>
              <w:rPr>
                <w:color w:val="525656"/>
                <w:sz w:val="16"/>
              </w:rPr>
              <w:t>. </w:t>
            </w:r>
            <w:r>
              <w:rPr>
                <w:color w:val="383B3D"/>
                <w:sz w:val="18"/>
              </w:rPr>
              <w:t>ПЭТ</w:t>
            </w:r>
            <w:r>
              <w:rPr>
                <w:color w:val="1D1D21"/>
                <w:sz w:val="18"/>
              </w:rPr>
              <w:t>-</w:t>
            </w:r>
            <w:r>
              <w:rPr>
                <w:color w:val="383B3D"/>
                <w:sz w:val="18"/>
              </w:rPr>
              <w:t>КТпnи онкологических заболеваниях</w:t>
            </w:r>
          </w:p>
        </w:tc>
        <w:tc>
          <w:tcPr>
            <w:tcW w:w="1504" w:type="dxa"/>
          </w:tcPr>
          <w:p>
            <w:pPr>
              <w:pStyle w:val="TableParagraph"/>
              <w:spacing w:line="127" w:lineRule="exact"/>
              <w:ind w:left="175" w:right="10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383B3D"/>
                <w:sz w:val="16"/>
              </w:rPr>
              <w:t>исследований</w:t>
            </w:r>
          </w:p>
        </w:tc>
        <w:tc>
          <w:tcPr>
            <w:tcW w:w="1104" w:type="dxa"/>
          </w:tcPr>
          <w:p>
            <w:pPr>
              <w:pStyle w:val="TableParagraph"/>
              <w:spacing w:line="127" w:lineRule="exact"/>
              <w:ind w:left="175" w:right="98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0,002009</w:t>
            </w:r>
          </w:p>
        </w:tc>
        <w:tc>
          <w:tcPr>
            <w:tcW w:w="1380" w:type="dxa"/>
          </w:tcPr>
          <w:p>
            <w:pPr>
              <w:pStyle w:val="TableParagraph"/>
              <w:spacing w:line="127" w:lineRule="exact"/>
              <w:ind w:left="367" w:right="298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35 414,4</w:t>
            </w:r>
          </w:p>
        </w:tc>
        <w:tc>
          <w:tcPr>
            <w:tcW w:w="961" w:type="dxa"/>
          </w:tcPr>
          <w:p>
            <w:pPr>
              <w:pStyle w:val="TableParagraph"/>
              <w:spacing w:line="127" w:lineRule="exact"/>
              <w:ind w:left="128" w:right="59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0,002066</w:t>
            </w:r>
          </w:p>
        </w:tc>
        <w:tc>
          <w:tcPr>
            <w:tcW w:w="1237" w:type="dxa"/>
          </w:tcPr>
          <w:p>
            <w:pPr>
              <w:pStyle w:val="TableParagraph"/>
              <w:spacing w:line="127" w:lineRule="exact"/>
              <w:ind w:left="237" w:right="178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37 </w:t>
            </w:r>
            <w:r>
              <w:rPr>
                <w:color w:val="1D1D21"/>
                <w:w w:val="110"/>
                <w:sz w:val="16"/>
              </w:rPr>
              <w:t>1</w:t>
            </w:r>
            <w:r>
              <w:rPr>
                <w:color w:val="383B3D"/>
                <w:w w:val="110"/>
                <w:sz w:val="16"/>
              </w:rPr>
              <w:t>46,4</w:t>
            </w:r>
          </w:p>
        </w:tc>
        <w:tc>
          <w:tcPr>
            <w:tcW w:w="1104" w:type="dxa"/>
          </w:tcPr>
          <w:p>
            <w:pPr>
              <w:pStyle w:val="TableParagraph"/>
              <w:spacing w:line="127" w:lineRule="exact"/>
              <w:ind w:left="172" w:right="110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0,002086</w:t>
            </w:r>
          </w:p>
        </w:tc>
        <w:tc>
          <w:tcPr>
            <w:tcW w:w="1371" w:type="dxa"/>
          </w:tcPr>
          <w:p>
            <w:pPr>
              <w:pStyle w:val="TableParagraph"/>
              <w:spacing w:line="127" w:lineRule="exact"/>
              <w:ind w:left="357" w:right="300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38 866,7</w:t>
            </w:r>
          </w:p>
        </w:tc>
      </w:tr>
      <w:tr>
        <w:trPr>
          <w:trHeight w:val="198" w:hRule="atLeast"/>
        </w:trPr>
        <w:tc>
          <w:tcPr>
            <w:tcW w:w="601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9" w:lineRule="exact"/>
              <w:ind w:left="143"/>
              <w:rPr>
                <w:sz w:val="18"/>
              </w:rPr>
            </w:pPr>
            <w:r>
              <w:rPr>
                <w:color w:val="383B3D"/>
                <w:w w:val="105"/>
                <w:sz w:val="16"/>
              </w:rPr>
              <w:t>2.1.7</w:t>
            </w:r>
            <w:r>
              <w:rPr>
                <w:color w:val="525656"/>
                <w:w w:val="105"/>
                <w:sz w:val="16"/>
              </w:rPr>
              <w:t>.</w:t>
            </w:r>
            <w:r>
              <w:rPr>
                <w:color w:val="383B3D"/>
                <w:w w:val="105"/>
                <w:sz w:val="16"/>
              </w:rPr>
              <w:t>8. </w:t>
            </w:r>
            <w:r>
              <w:rPr>
                <w:color w:val="383B3D"/>
                <w:w w:val="105"/>
                <w:sz w:val="18"/>
              </w:rPr>
              <w:t>ОФЭКТ/КТ</w:t>
            </w:r>
          </w:p>
        </w:tc>
        <w:tc>
          <w:tcPr>
            <w:tcW w:w="1504" w:type="dxa"/>
          </w:tcPr>
          <w:p>
            <w:pPr>
              <w:pStyle w:val="TableParagraph"/>
              <w:spacing w:line="172" w:lineRule="exact" w:before="6"/>
              <w:ind w:left="171" w:right="10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383B3D"/>
                <w:sz w:val="16"/>
              </w:rPr>
              <w:t>исследований</w:t>
            </w:r>
          </w:p>
        </w:tc>
        <w:tc>
          <w:tcPr>
            <w:tcW w:w="1104" w:type="dxa"/>
          </w:tcPr>
          <w:p>
            <w:pPr>
              <w:pStyle w:val="TableParagraph"/>
              <w:spacing w:line="179" w:lineRule="exact"/>
              <w:ind w:left="175" w:right="98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0,003622</w:t>
            </w:r>
          </w:p>
        </w:tc>
        <w:tc>
          <w:tcPr>
            <w:tcW w:w="1380" w:type="dxa"/>
          </w:tcPr>
          <w:p>
            <w:pPr>
              <w:pStyle w:val="TableParagraph"/>
              <w:spacing w:line="172" w:lineRule="exact"/>
              <w:ind w:left="366" w:right="298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4 859,6</w:t>
            </w:r>
          </w:p>
        </w:tc>
        <w:tc>
          <w:tcPr>
            <w:tcW w:w="961" w:type="dxa"/>
          </w:tcPr>
          <w:p>
            <w:pPr>
              <w:pStyle w:val="TableParagraph"/>
              <w:spacing w:line="172" w:lineRule="exact"/>
              <w:ind w:left="128" w:right="59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0,003622</w:t>
            </w:r>
          </w:p>
        </w:tc>
        <w:tc>
          <w:tcPr>
            <w:tcW w:w="1237" w:type="dxa"/>
          </w:tcPr>
          <w:p>
            <w:pPr>
              <w:pStyle w:val="TableParagraph"/>
              <w:spacing w:line="176" w:lineRule="exact"/>
              <w:ind w:left="238" w:right="173"/>
              <w:jc w:val="center"/>
              <w:rPr>
                <w:sz w:val="16"/>
              </w:rPr>
            </w:pPr>
            <w:r>
              <w:rPr>
                <w:i/>
                <w:color w:val="383B3D"/>
                <w:w w:val="110"/>
                <w:sz w:val="18"/>
              </w:rPr>
              <w:t>5 </w:t>
            </w:r>
            <w:r>
              <w:rPr>
                <w:color w:val="383B3D"/>
                <w:w w:val="110"/>
                <w:sz w:val="16"/>
              </w:rPr>
              <w:t>290,9</w:t>
            </w:r>
          </w:p>
        </w:tc>
        <w:tc>
          <w:tcPr>
            <w:tcW w:w="1104" w:type="dxa"/>
          </w:tcPr>
          <w:p>
            <w:pPr>
              <w:pStyle w:val="TableParagraph"/>
              <w:spacing w:line="163" w:lineRule="exact"/>
              <w:ind w:left="175" w:right="109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0</w:t>
            </w:r>
            <w:r>
              <w:rPr>
                <w:color w:val="525656"/>
                <w:w w:val="115"/>
                <w:sz w:val="16"/>
              </w:rPr>
              <w:t>,</w:t>
            </w:r>
            <w:r>
              <w:rPr>
                <w:color w:val="383B3D"/>
                <w:w w:val="115"/>
                <w:sz w:val="16"/>
              </w:rPr>
              <w:t>003622</w:t>
            </w:r>
          </w:p>
        </w:tc>
        <w:tc>
          <w:tcPr>
            <w:tcW w:w="1371" w:type="dxa"/>
          </w:tcPr>
          <w:p>
            <w:pPr>
              <w:pStyle w:val="TableParagraph"/>
              <w:spacing w:line="157" w:lineRule="exact"/>
              <w:ind w:left="337" w:right="300"/>
              <w:jc w:val="center"/>
              <w:rPr>
                <w:sz w:val="16"/>
              </w:rPr>
            </w:pPr>
            <w:r>
              <w:rPr>
                <w:i/>
                <w:color w:val="383B3D"/>
                <w:w w:val="115"/>
                <w:sz w:val="18"/>
              </w:rPr>
              <w:t>5 </w:t>
            </w:r>
            <w:r>
              <w:rPr>
                <w:color w:val="383B3D"/>
                <w:w w:val="115"/>
                <w:sz w:val="16"/>
              </w:rPr>
              <w:t>680</w:t>
            </w:r>
            <w:r>
              <w:rPr>
                <w:color w:val="525656"/>
                <w:w w:val="115"/>
                <w:sz w:val="16"/>
              </w:rPr>
              <w:t>,</w:t>
            </w:r>
            <w:r>
              <w:rPr>
                <w:color w:val="383B3D"/>
                <w:w w:val="115"/>
                <w:sz w:val="16"/>
              </w:rPr>
              <w:t>4</w:t>
            </w:r>
          </w:p>
        </w:tc>
      </w:tr>
      <w:tr>
        <w:trPr>
          <w:trHeight w:val="370" w:hRule="atLeast"/>
        </w:trPr>
        <w:tc>
          <w:tcPr>
            <w:tcW w:w="6016" w:type="dxa"/>
          </w:tcPr>
          <w:p>
            <w:pPr>
              <w:pStyle w:val="TableParagraph"/>
              <w:spacing w:line="186" w:lineRule="exact"/>
              <w:ind w:left="138"/>
              <w:rPr>
                <w:sz w:val="18"/>
              </w:rPr>
            </w:pPr>
            <w:r>
              <w:rPr>
                <w:color w:val="383B3D"/>
                <w:sz w:val="16"/>
              </w:rPr>
              <w:t>2.1.8</w:t>
            </w:r>
            <w:r>
              <w:rPr>
                <w:color w:val="525656"/>
                <w:sz w:val="16"/>
              </w:rPr>
              <w:t>. </w:t>
            </w:r>
            <w:r>
              <w:rPr>
                <w:color w:val="383B3D"/>
                <w:sz w:val="18"/>
              </w:rPr>
              <w:t>lllкoлa </w:t>
            </w:r>
            <w:r>
              <w:rPr>
                <w:color w:val="383B3D"/>
                <w:sz w:val="16"/>
              </w:rPr>
              <w:t>для </w:t>
            </w:r>
            <w:r>
              <w:rPr>
                <w:color w:val="383B3D"/>
                <w:sz w:val="18"/>
              </w:rPr>
              <w:t>больных с хроническими заболеваниями, в том числе:</w:t>
            </w:r>
          </w:p>
        </w:tc>
        <w:tc>
          <w:tcPr>
            <w:tcW w:w="1504" w:type="dxa"/>
          </w:tcPr>
          <w:p>
            <w:pPr>
              <w:pStyle w:val="TableParagraph"/>
              <w:spacing w:line="161" w:lineRule="exact"/>
              <w:ind w:left="26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383B3D"/>
                <w:sz w:val="16"/>
              </w:rPr>
              <w:t>коNJШексных</w:t>
            </w:r>
          </w:p>
          <w:p>
            <w:pPr>
              <w:pStyle w:val="TableParagraph"/>
              <w:spacing w:line="189" w:lineRule="exact"/>
              <w:ind w:left="357"/>
              <w:rPr>
                <w:sz w:val="18"/>
              </w:rPr>
            </w:pPr>
            <w:r>
              <w:rPr>
                <w:color w:val="383B3D"/>
                <w:sz w:val="18"/>
              </w:rPr>
              <w:t>посещений</w:t>
            </w:r>
          </w:p>
        </w:tc>
        <w:tc>
          <w:tcPr>
            <w:tcW w:w="1104" w:type="dxa"/>
          </w:tcPr>
          <w:p>
            <w:pPr>
              <w:pStyle w:val="TableParagraph"/>
              <w:spacing w:line="153" w:lineRule="exact"/>
              <w:ind w:left="175" w:right="110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0,2102769</w:t>
            </w:r>
          </w:p>
        </w:tc>
        <w:tc>
          <w:tcPr>
            <w:tcW w:w="1380" w:type="dxa"/>
          </w:tcPr>
          <w:p>
            <w:pPr>
              <w:pStyle w:val="TableParagraph"/>
              <w:spacing w:line="153" w:lineRule="exact"/>
              <w:ind w:left="367" w:right="297"/>
              <w:jc w:val="center"/>
              <w:rPr>
                <w:sz w:val="16"/>
              </w:rPr>
            </w:pPr>
            <w:r>
              <w:rPr>
                <w:color w:val="383B3D"/>
                <w:w w:val="125"/>
                <w:sz w:val="16"/>
              </w:rPr>
              <w:t>1430,4</w:t>
            </w:r>
          </w:p>
        </w:tc>
        <w:tc>
          <w:tcPr>
            <w:tcW w:w="961" w:type="dxa"/>
          </w:tcPr>
          <w:p>
            <w:pPr>
              <w:pStyle w:val="TableParagraph"/>
              <w:spacing w:line="143" w:lineRule="exact"/>
              <w:ind w:left="128" w:right="65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0,208591</w:t>
            </w:r>
          </w:p>
        </w:tc>
        <w:tc>
          <w:tcPr>
            <w:tcW w:w="1237" w:type="dxa"/>
          </w:tcPr>
          <w:p>
            <w:pPr>
              <w:pStyle w:val="TableParagraph"/>
              <w:spacing w:line="143" w:lineRule="exact"/>
              <w:ind w:left="238" w:right="160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1 557,3</w:t>
            </w:r>
          </w:p>
        </w:tc>
        <w:tc>
          <w:tcPr>
            <w:tcW w:w="1104" w:type="dxa"/>
          </w:tcPr>
          <w:p>
            <w:pPr>
              <w:pStyle w:val="TableParagraph"/>
              <w:spacing w:line="134" w:lineRule="exact"/>
              <w:ind w:left="175" w:right="92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0</w:t>
            </w:r>
            <w:r>
              <w:rPr>
                <w:color w:val="525656"/>
                <w:w w:val="115"/>
                <w:sz w:val="16"/>
              </w:rPr>
              <w:t>,</w:t>
            </w:r>
            <w:r>
              <w:rPr>
                <w:color w:val="383B3D"/>
                <w:w w:val="115"/>
                <w:sz w:val="16"/>
              </w:rPr>
              <w:t>206598</w:t>
            </w:r>
          </w:p>
        </w:tc>
        <w:tc>
          <w:tcPr>
            <w:tcW w:w="1371" w:type="dxa"/>
          </w:tcPr>
          <w:p>
            <w:pPr>
              <w:pStyle w:val="TableParagraph"/>
              <w:spacing w:line="124" w:lineRule="exact"/>
              <w:ind w:left="343" w:right="300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1 671</w:t>
            </w:r>
            <w:r>
              <w:rPr>
                <w:color w:val="525656"/>
                <w:w w:val="115"/>
                <w:sz w:val="16"/>
              </w:rPr>
              <w:t>,</w:t>
            </w:r>
            <w:r>
              <w:rPr>
                <w:color w:val="383B3D"/>
                <w:w w:val="115"/>
                <w:sz w:val="16"/>
              </w:rPr>
              <w:t>9</w:t>
            </w:r>
          </w:p>
        </w:tc>
      </w:tr>
      <w:tr>
        <w:trPr>
          <w:trHeight w:val="370" w:hRule="atLeast"/>
        </w:trPr>
        <w:tc>
          <w:tcPr>
            <w:tcW w:w="601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6" w:lineRule="exact"/>
              <w:ind w:left="143"/>
              <w:rPr>
                <w:sz w:val="18"/>
              </w:rPr>
            </w:pPr>
            <w:r>
              <w:rPr>
                <w:color w:val="525656"/>
                <w:w w:val="105"/>
                <w:sz w:val="16"/>
              </w:rPr>
              <w:t>2</w:t>
            </w:r>
            <w:r>
              <w:rPr>
                <w:color w:val="1D1D21"/>
                <w:w w:val="105"/>
                <w:sz w:val="16"/>
              </w:rPr>
              <w:t>.</w:t>
            </w:r>
            <w:r>
              <w:rPr>
                <w:color w:val="383B3D"/>
                <w:w w:val="105"/>
                <w:sz w:val="16"/>
              </w:rPr>
              <w:t>1.8.1. </w:t>
            </w:r>
            <w:r>
              <w:rPr>
                <w:color w:val="383B3D"/>
                <w:w w:val="105"/>
                <w:sz w:val="18"/>
              </w:rPr>
              <w:t>lllкoлa сахар</w:t>
            </w:r>
            <w:r>
              <w:rPr>
                <w:color w:val="1D1D21"/>
                <w:w w:val="105"/>
                <w:sz w:val="18"/>
              </w:rPr>
              <w:t>н</w:t>
            </w:r>
            <w:r>
              <w:rPr>
                <w:color w:val="383B3D"/>
                <w:w w:val="105"/>
                <w:sz w:val="18"/>
              </w:rPr>
              <w:t>ого диабета</w:t>
            </w:r>
          </w:p>
        </w:tc>
        <w:tc>
          <w:tcPr>
            <w:tcW w:w="1504" w:type="dxa"/>
          </w:tcPr>
          <w:p>
            <w:pPr>
              <w:pStyle w:val="TableParagraph"/>
              <w:spacing w:line="156" w:lineRule="exact"/>
              <w:ind w:left="26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383B3D"/>
                <w:sz w:val="16"/>
              </w:rPr>
              <w:t>комплексных</w:t>
            </w:r>
          </w:p>
          <w:p>
            <w:pPr>
              <w:pStyle w:val="TableParagraph"/>
              <w:spacing w:line="194" w:lineRule="exact"/>
              <w:ind w:left="357"/>
              <w:rPr>
                <w:sz w:val="18"/>
              </w:rPr>
            </w:pPr>
            <w:r>
              <w:rPr>
                <w:color w:val="383B3D"/>
                <w:sz w:val="18"/>
              </w:rPr>
              <w:t>посещеяий</w:t>
            </w:r>
          </w:p>
        </w:tc>
        <w:tc>
          <w:tcPr>
            <w:tcW w:w="1104" w:type="dxa"/>
          </w:tcPr>
          <w:p>
            <w:pPr>
              <w:pStyle w:val="TableParagraph"/>
              <w:spacing w:line="153" w:lineRule="exact"/>
              <w:ind w:left="175" w:right="98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0,005702</w:t>
            </w:r>
          </w:p>
        </w:tc>
        <w:tc>
          <w:tcPr>
            <w:tcW w:w="1380" w:type="dxa"/>
          </w:tcPr>
          <w:p>
            <w:pPr>
              <w:pStyle w:val="TableParagraph"/>
              <w:spacing w:line="143" w:lineRule="exact"/>
              <w:ind w:left="365" w:right="298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1 324,4</w:t>
            </w:r>
          </w:p>
        </w:tc>
        <w:tc>
          <w:tcPr>
            <w:tcW w:w="961" w:type="dxa"/>
          </w:tcPr>
          <w:p>
            <w:pPr>
              <w:pStyle w:val="TableParagraph"/>
              <w:spacing w:line="143" w:lineRule="exact"/>
              <w:ind w:left="128" w:right="59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0,005702</w:t>
            </w:r>
          </w:p>
        </w:tc>
        <w:tc>
          <w:tcPr>
            <w:tcW w:w="1237" w:type="dxa"/>
          </w:tcPr>
          <w:p>
            <w:pPr>
              <w:pStyle w:val="TableParagraph"/>
              <w:spacing w:line="134" w:lineRule="exact"/>
              <w:ind w:left="226" w:right="178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1 441</w:t>
            </w:r>
            <w:r>
              <w:rPr>
                <w:color w:val="525656"/>
                <w:w w:val="110"/>
                <w:sz w:val="16"/>
              </w:rPr>
              <w:t>,</w:t>
            </w:r>
            <w:r>
              <w:rPr>
                <w:color w:val="383B3D"/>
                <w:w w:val="110"/>
                <w:sz w:val="16"/>
              </w:rPr>
              <w:t>9</w:t>
            </w:r>
          </w:p>
        </w:tc>
        <w:tc>
          <w:tcPr>
            <w:tcW w:w="1104" w:type="dxa"/>
          </w:tcPr>
          <w:p>
            <w:pPr>
              <w:pStyle w:val="TableParagraph"/>
              <w:spacing w:line="134" w:lineRule="exact"/>
              <w:ind w:left="172" w:right="110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0,005702</w:t>
            </w:r>
          </w:p>
        </w:tc>
        <w:tc>
          <w:tcPr>
            <w:tcW w:w="1371" w:type="dxa"/>
          </w:tcPr>
          <w:p>
            <w:pPr>
              <w:pStyle w:val="TableParagraph"/>
              <w:spacing w:line="124" w:lineRule="exact"/>
              <w:ind w:left="357" w:right="298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1 548,1</w:t>
            </w:r>
          </w:p>
        </w:tc>
      </w:tr>
      <w:tr>
        <w:trPr>
          <w:trHeight w:val="398" w:hRule="atLeast"/>
        </w:trPr>
        <w:tc>
          <w:tcPr>
            <w:tcW w:w="6016" w:type="dxa"/>
          </w:tcPr>
          <w:p>
            <w:pPr>
              <w:pStyle w:val="TableParagraph"/>
              <w:spacing w:line="133" w:lineRule="exact" w:before="2"/>
              <w:ind w:left="138"/>
              <w:rPr>
                <w:sz w:val="18"/>
              </w:rPr>
            </w:pPr>
            <w:r>
              <w:rPr>
                <w:color w:val="525656"/>
                <w:spacing w:val="8"/>
                <w:w w:val="98"/>
                <w:sz w:val="16"/>
              </w:rPr>
              <w:t>2</w:t>
            </w:r>
            <w:r>
              <w:rPr>
                <w:color w:val="383B3D"/>
                <w:spacing w:val="10"/>
                <w:w w:val="98"/>
                <w:sz w:val="16"/>
              </w:rPr>
              <w:t>.</w:t>
            </w:r>
            <w:r>
              <w:rPr>
                <w:color w:val="525656"/>
                <w:spacing w:val="-5"/>
                <w:w w:val="98"/>
                <w:sz w:val="16"/>
              </w:rPr>
              <w:t>1</w:t>
            </w:r>
            <w:r>
              <w:rPr>
                <w:color w:val="383B3D"/>
                <w:w w:val="98"/>
                <w:sz w:val="16"/>
              </w:rPr>
              <w:t>.9.</w:t>
            </w:r>
            <w:r>
              <w:rPr>
                <w:color w:val="383B3D"/>
                <w:spacing w:val="11"/>
                <w:sz w:val="16"/>
              </w:rPr>
              <w:t> </w:t>
            </w:r>
            <w:r>
              <w:rPr>
                <w:color w:val="383B3D"/>
                <w:spacing w:val="-1"/>
                <w:w w:val="95"/>
                <w:sz w:val="18"/>
              </w:rPr>
              <w:t>Диспансерно</w:t>
            </w:r>
            <w:r>
              <w:rPr>
                <w:color w:val="383B3D"/>
                <w:w w:val="95"/>
                <w:sz w:val="18"/>
              </w:rPr>
              <w:t>е</w:t>
            </w:r>
            <w:r>
              <w:rPr>
                <w:color w:val="383B3D"/>
                <w:spacing w:val="10"/>
                <w:sz w:val="18"/>
              </w:rPr>
              <w:t> </w:t>
            </w:r>
            <w:r>
              <w:rPr>
                <w:color w:val="383B3D"/>
                <w:spacing w:val="-1"/>
                <w:w w:val="105"/>
                <w:sz w:val="18"/>
              </w:rPr>
              <w:t>наблю</w:t>
            </w:r>
            <w:r>
              <w:rPr>
                <w:color w:val="383B3D"/>
                <w:spacing w:val="-9"/>
                <w:w w:val="105"/>
                <w:sz w:val="18"/>
              </w:rPr>
              <w:t>д</w:t>
            </w:r>
            <w:r>
              <w:rPr>
                <w:color w:val="383B3D"/>
                <w:spacing w:val="-102"/>
                <w:w w:val="109"/>
                <w:sz w:val="18"/>
              </w:rPr>
              <w:t>н</w:t>
            </w:r>
            <w:r>
              <w:rPr>
                <w:color w:val="383B3D"/>
                <w:spacing w:val="14"/>
                <w:w w:val="105"/>
                <w:sz w:val="18"/>
              </w:rPr>
              <w:t>е</w:t>
            </w:r>
            <w:r>
              <w:rPr>
                <w:color w:val="383B3D"/>
                <w:spacing w:val="-1"/>
                <w:w w:val="109"/>
                <w:sz w:val="18"/>
              </w:rPr>
              <w:t>н</w:t>
            </w:r>
            <w:r>
              <w:rPr>
                <w:color w:val="383B3D"/>
                <w:spacing w:val="-34"/>
                <w:w w:val="109"/>
                <w:sz w:val="18"/>
              </w:rPr>
              <w:t>е</w:t>
            </w:r>
            <w:r>
              <w:rPr>
                <w:rFonts w:ascii="Arial" w:hAnsi="Arial"/>
                <w:color w:val="525656"/>
                <w:w w:val="109"/>
                <w:position w:val="7"/>
                <w:sz w:val="11"/>
              </w:rPr>
              <w:t>7</w:t>
            </w:r>
            <w:r>
              <w:rPr>
                <w:rFonts w:ascii="Arial" w:hAnsi="Arial"/>
                <w:color w:val="525656"/>
                <w:position w:val="7"/>
                <w:sz w:val="11"/>
              </w:rPr>
              <w:t>  </w:t>
            </w:r>
            <w:r>
              <w:rPr>
                <w:rFonts w:ascii="Arial" w:hAnsi="Arial"/>
                <w:color w:val="525656"/>
                <w:spacing w:val="-16"/>
                <w:position w:val="7"/>
                <w:sz w:val="11"/>
              </w:rPr>
              <w:t> </w:t>
            </w:r>
            <w:r>
              <w:rPr>
                <w:color w:val="383B3D"/>
                <w:w w:val="109"/>
                <w:sz w:val="18"/>
              </w:rPr>
              <w:t>в</w:t>
            </w:r>
            <w:r>
              <w:rPr>
                <w:color w:val="383B3D"/>
                <w:spacing w:val="-12"/>
                <w:sz w:val="18"/>
              </w:rPr>
              <w:t> </w:t>
            </w:r>
            <w:r>
              <w:rPr>
                <w:color w:val="383B3D"/>
                <w:w w:val="104"/>
                <w:sz w:val="18"/>
              </w:rPr>
              <w:t>том</w:t>
            </w:r>
            <w:r>
              <w:rPr>
                <w:color w:val="383B3D"/>
                <w:spacing w:val="-19"/>
                <w:sz w:val="18"/>
              </w:rPr>
              <w:t> </w:t>
            </w:r>
            <w:r>
              <w:rPr>
                <w:color w:val="383B3D"/>
                <w:spacing w:val="-1"/>
                <w:w w:val="100"/>
                <w:sz w:val="18"/>
              </w:rPr>
              <w:t>числ</w:t>
            </w:r>
            <w:r>
              <w:rPr>
                <w:color w:val="383B3D"/>
                <w:w w:val="100"/>
                <w:sz w:val="18"/>
              </w:rPr>
              <w:t>е</w:t>
            </w:r>
            <w:r>
              <w:rPr>
                <w:color w:val="383B3D"/>
                <w:spacing w:val="-18"/>
                <w:sz w:val="18"/>
              </w:rPr>
              <w:t> </w:t>
            </w:r>
            <w:r>
              <w:rPr>
                <w:color w:val="1D1D21"/>
                <w:spacing w:val="-4"/>
                <w:w w:val="100"/>
                <w:sz w:val="18"/>
              </w:rPr>
              <w:t>п</w:t>
            </w:r>
            <w:r>
              <w:rPr>
                <w:color w:val="383B3D"/>
                <w:w w:val="100"/>
                <w:sz w:val="18"/>
              </w:rPr>
              <w:t>о</w:t>
            </w:r>
            <w:r>
              <w:rPr>
                <w:color w:val="383B3D"/>
                <w:sz w:val="18"/>
              </w:rPr>
              <w:t> </w:t>
            </w:r>
            <w:r>
              <w:rPr>
                <w:color w:val="383B3D"/>
                <w:spacing w:val="-1"/>
                <w:w w:val="99"/>
                <w:sz w:val="18"/>
              </w:rPr>
              <w:t>поводу:</w:t>
            </w:r>
          </w:p>
          <w:p>
            <w:pPr>
              <w:pStyle w:val="TableParagraph"/>
              <w:spacing w:line="63" w:lineRule="exact"/>
              <w:ind w:right="791"/>
              <w:jc w:val="center"/>
              <w:rPr>
                <w:rFonts w:ascii="Arial"/>
                <w:sz w:val="11"/>
              </w:rPr>
            </w:pPr>
            <w:r>
              <w:rPr>
                <w:rFonts w:ascii="Arial"/>
                <w:color w:val="383B3D"/>
                <w:w w:val="109"/>
                <w:sz w:val="11"/>
              </w:rPr>
              <w:t>,</w:t>
            </w:r>
          </w:p>
        </w:tc>
        <w:tc>
          <w:tcPr>
            <w:tcW w:w="1504" w:type="dxa"/>
          </w:tcPr>
          <w:p>
            <w:pPr>
              <w:pStyle w:val="TableParagraph"/>
              <w:spacing w:line="178" w:lineRule="exact" w:before="6"/>
              <w:ind w:left="26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383B3D"/>
                <w:sz w:val="16"/>
              </w:rPr>
              <w:t>комплексных</w:t>
            </w:r>
          </w:p>
          <w:p>
            <w:pPr>
              <w:pStyle w:val="TableParagraph"/>
              <w:spacing w:line="194" w:lineRule="exact"/>
              <w:ind w:left="357"/>
              <w:rPr>
                <w:sz w:val="18"/>
              </w:rPr>
            </w:pPr>
            <w:r>
              <w:rPr>
                <w:color w:val="383B3D"/>
                <w:sz w:val="18"/>
              </w:rPr>
              <w:t>посещений</w:t>
            </w:r>
          </w:p>
        </w:tc>
        <w:tc>
          <w:tcPr>
            <w:tcW w:w="1104" w:type="dxa"/>
          </w:tcPr>
          <w:p>
            <w:pPr>
              <w:pStyle w:val="TableParagraph"/>
              <w:spacing w:line="182" w:lineRule="exact"/>
              <w:ind w:left="175" w:right="98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0,261736</w:t>
            </w:r>
          </w:p>
        </w:tc>
        <w:tc>
          <w:tcPr>
            <w:tcW w:w="1380" w:type="dxa"/>
          </w:tcPr>
          <w:p>
            <w:pPr>
              <w:pStyle w:val="TableParagraph"/>
              <w:spacing w:line="172" w:lineRule="exact"/>
              <w:ind w:left="367" w:right="287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2 661,1</w:t>
            </w:r>
          </w:p>
        </w:tc>
        <w:tc>
          <w:tcPr>
            <w:tcW w:w="961" w:type="dxa"/>
          </w:tcPr>
          <w:p>
            <w:pPr>
              <w:pStyle w:val="TableParagraph"/>
              <w:spacing w:line="172" w:lineRule="exact"/>
              <w:ind w:left="128" w:right="63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0,26</w:t>
            </w:r>
            <w:r>
              <w:rPr>
                <w:color w:val="1D1D21"/>
                <w:w w:val="115"/>
                <w:sz w:val="16"/>
              </w:rPr>
              <w:t>1</w:t>
            </w:r>
            <w:r>
              <w:rPr>
                <w:color w:val="383B3D"/>
                <w:w w:val="115"/>
                <w:sz w:val="16"/>
              </w:rPr>
              <w:t>736</w:t>
            </w:r>
          </w:p>
        </w:tc>
        <w:tc>
          <w:tcPr>
            <w:tcW w:w="1237" w:type="dxa"/>
          </w:tcPr>
          <w:p>
            <w:pPr>
              <w:pStyle w:val="TableParagraph"/>
              <w:spacing w:line="163" w:lineRule="exact"/>
              <w:ind w:left="238" w:right="162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2 897,3</w:t>
            </w:r>
          </w:p>
        </w:tc>
        <w:tc>
          <w:tcPr>
            <w:tcW w:w="1104" w:type="dxa"/>
          </w:tcPr>
          <w:p>
            <w:pPr>
              <w:pStyle w:val="TableParagraph"/>
              <w:spacing w:line="153" w:lineRule="exact"/>
              <w:ind w:left="175" w:right="87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0</w:t>
            </w:r>
            <w:r>
              <w:rPr>
                <w:color w:val="525656"/>
                <w:w w:val="115"/>
                <w:sz w:val="16"/>
              </w:rPr>
              <w:t>,</w:t>
            </w:r>
            <w:r>
              <w:rPr>
                <w:color w:val="383B3D"/>
                <w:w w:val="115"/>
                <w:sz w:val="16"/>
              </w:rPr>
              <w:t>261736</w:t>
            </w:r>
          </w:p>
        </w:tc>
        <w:tc>
          <w:tcPr>
            <w:tcW w:w="1371" w:type="dxa"/>
          </w:tcPr>
          <w:p>
            <w:pPr>
              <w:pStyle w:val="TableParagraph"/>
              <w:spacing w:line="153" w:lineRule="exact"/>
              <w:ind w:left="357" w:right="291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3 110,6</w:t>
            </w:r>
          </w:p>
        </w:tc>
      </w:tr>
      <w:tr>
        <w:trPr>
          <w:trHeight w:val="389" w:hRule="atLeast"/>
        </w:trPr>
        <w:tc>
          <w:tcPr>
            <w:tcW w:w="6016" w:type="dxa"/>
          </w:tcPr>
          <w:p>
            <w:pPr>
              <w:pStyle w:val="TableParagraph"/>
              <w:spacing w:line="205" w:lineRule="exact"/>
              <w:ind w:left="138"/>
              <w:rPr>
                <w:sz w:val="18"/>
              </w:rPr>
            </w:pPr>
            <w:r>
              <w:rPr>
                <w:color w:val="383B3D"/>
                <w:sz w:val="16"/>
              </w:rPr>
              <w:t>2.1.9.1 </w:t>
            </w:r>
            <w:r>
              <w:rPr>
                <w:color w:val="1D1D21"/>
                <w:sz w:val="16"/>
              </w:rPr>
              <w:t>. </w:t>
            </w:r>
            <w:r>
              <w:rPr>
                <w:color w:val="383B3D"/>
                <w:sz w:val="18"/>
              </w:rPr>
              <w:t>Онколоmческих заболеваний</w:t>
            </w:r>
          </w:p>
        </w:tc>
        <w:tc>
          <w:tcPr>
            <w:tcW w:w="1504" w:type="dxa"/>
          </w:tcPr>
          <w:p>
            <w:pPr>
              <w:pStyle w:val="TableParagraph"/>
              <w:spacing w:line="170" w:lineRule="exact"/>
              <w:ind w:left="26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383B3D"/>
                <w:sz w:val="16"/>
              </w:rPr>
              <w:t>комплексных</w:t>
            </w:r>
          </w:p>
          <w:p>
            <w:pPr>
              <w:pStyle w:val="TableParagraph"/>
              <w:spacing w:line="197" w:lineRule="exact"/>
              <w:ind w:left="357"/>
              <w:rPr>
                <w:sz w:val="18"/>
              </w:rPr>
            </w:pPr>
            <w:r>
              <w:rPr>
                <w:color w:val="383B3D"/>
                <w:sz w:val="18"/>
              </w:rPr>
              <w:t>посещеяий</w:t>
            </w:r>
          </w:p>
        </w:tc>
        <w:tc>
          <w:tcPr>
            <w:tcW w:w="1104" w:type="dxa"/>
          </w:tcPr>
          <w:p>
            <w:pPr>
              <w:pStyle w:val="TableParagraph"/>
              <w:spacing w:line="172" w:lineRule="exact"/>
              <w:ind w:left="175" w:right="92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0,04505</w:t>
            </w:r>
          </w:p>
        </w:tc>
        <w:tc>
          <w:tcPr>
            <w:tcW w:w="1380" w:type="dxa"/>
          </w:tcPr>
          <w:p>
            <w:pPr>
              <w:pStyle w:val="TableParagraph"/>
              <w:spacing w:line="163" w:lineRule="exact"/>
              <w:ind w:left="367" w:right="290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3 757,1</w:t>
            </w:r>
          </w:p>
        </w:tc>
        <w:tc>
          <w:tcPr>
            <w:tcW w:w="961" w:type="dxa"/>
          </w:tcPr>
          <w:p>
            <w:pPr>
              <w:pStyle w:val="TableParagraph"/>
              <w:spacing w:line="163" w:lineRule="exact"/>
              <w:ind w:left="128" w:right="61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0,04505</w:t>
            </w:r>
          </w:p>
        </w:tc>
        <w:tc>
          <w:tcPr>
            <w:tcW w:w="1237" w:type="dxa"/>
          </w:tcPr>
          <w:p>
            <w:pPr>
              <w:pStyle w:val="TableParagraph"/>
              <w:spacing w:line="153" w:lineRule="exact"/>
              <w:ind w:left="238" w:right="172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4 090,6</w:t>
            </w:r>
          </w:p>
        </w:tc>
        <w:tc>
          <w:tcPr>
            <w:tcW w:w="1104" w:type="dxa"/>
          </w:tcPr>
          <w:p>
            <w:pPr>
              <w:pStyle w:val="TableParagraph"/>
              <w:spacing w:line="153" w:lineRule="exact"/>
              <w:ind w:left="175" w:right="104"/>
              <w:jc w:val="center"/>
              <w:rPr>
                <w:sz w:val="16"/>
              </w:rPr>
            </w:pPr>
            <w:r>
              <w:rPr>
                <w:color w:val="383B3D"/>
                <w:w w:val="115"/>
                <w:sz w:val="16"/>
              </w:rPr>
              <w:t>0</w:t>
            </w:r>
            <w:r>
              <w:rPr>
                <w:color w:val="525656"/>
                <w:w w:val="115"/>
                <w:sz w:val="16"/>
              </w:rPr>
              <w:t>,</w:t>
            </w:r>
            <w:r>
              <w:rPr>
                <w:color w:val="383B3D"/>
                <w:w w:val="115"/>
                <w:sz w:val="16"/>
              </w:rPr>
              <w:t>04505</w:t>
            </w:r>
          </w:p>
        </w:tc>
        <w:tc>
          <w:tcPr>
            <w:tcW w:w="1371" w:type="dxa"/>
          </w:tcPr>
          <w:p>
            <w:pPr>
              <w:pStyle w:val="TableParagraph"/>
              <w:spacing w:line="143" w:lineRule="exact"/>
              <w:ind w:left="357" w:right="284"/>
              <w:jc w:val="center"/>
              <w:rPr>
                <w:sz w:val="16"/>
              </w:rPr>
            </w:pPr>
            <w:r>
              <w:rPr>
                <w:color w:val="383B3D"/>
                <w:w w:val="110"/>
                <w:sz w:val="16"/>
              </w:rPr>
              <w:t>4 391,8</w:t>
            </w:r>
          </w:p>
        </w:tc>
      </w:tr>
    </w:tbl>
    <w:p>
      <w:pPr>
        <w:spacing w:after="0" w:line="143" w:lineRule="exact"/>
        <w:jc w:val="center"/>
        <w:rPr>
          <w:sz w:val="16"/>
        </w:rPr>
        <w:sectPr>
          <w:pgSz w:w="16840" w:h="11900" w:orient="landscape"/>
          <w:pgMar w:header="794" w:footer="0" w:top="1180" w:bottom="280" w:left="1200" w:right="600"/>
        </w:sectPr>
      </w:pPr>
    </w:p>
    <w:p>
      <w:pPr>
        <w:pStyle w:val="BodyText"/>
        <w:spacing w:before="5"/>
        <w:jc w:val="left"/>
        <w:rPr>
          <w:sz w:val="13"/>
        </w:rPr>
      </w:pPr>
    </w:p>
    <w:tbl>
      <w:tblPr>
        <w:tblW w:w="0" w:type="auto"/>
        <w:jc w:val="left"/>
        <w:tblInd w:w="2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99"/>
        <w:gridCol w:w="1509"/>
        <w:gridCol w:w="1101"/>
        <w:gridCol w:w="1367"/>
        <w:gridCol w:w="968"/>
        <w:gridCol w:w="1234"/>
        <w:gridCol w:w="1111"/>
        <w:gridCol w:w="1358"/>
      </w:tblGrid>
      <w:tr>
        <w:trPr>
          <w:trHeight w:val="169" w:hRule="atLeast"/>
        </w:trPr>
        <w:tc>
          <w:tcPr>
            <w:tcW w:w="5999" w:type="dxa"/>
          </w:tcPr>
          <w:p>
            <w:pPr>
              <w:pStyle w:val="TableParagraph"/>
              <w:spacing w:line="95" w:lineRule="exact" w:before="54"/>
              <w:ind w:left="27"/>
              <w:jc w:val="center"/>
              <w:rPr>
                <w:sz w:val="16"/>
              </w:rPr>
            </w:pPr>
            <w:r>
              <w:rPr>
                <w:color w:val="3A3D3D"/>
                <w:w w:val="92"/>
                <w:sz w:val="16"/>
              </w:rPr>
              <w:t>1</w:t>
            </w:r>
          </w:p>
        </w:tc>
        <w:tc>
          <w:tcPr>
            <w:tcW w:w="1509" w:type="dxa"/>
          </w:tcPr>
          <w:p>
            <w:pPr>
              <w:pStyle w:val="TableParagraph"/>
              <w:spacing w:line="105" w:lineRule="exact" w:before="44"/>
              <w:ind w:left="30"/>
              <w:jc w:val="center"/>
              <w:rPr>
                <w:sz w:val="16"/>
              </w:rPr>
            </w:pPr>
            <w:r>
              <w:rPr>
                <w:color w:val="3A3D3D"/>
                <w:w w:val="92"/>
                <w:sz w:val="16"/>
              </w:rPr>
              <w:t>2</w:t>
            </w:r>
          </w:p>
        </w:tc>
        <w:tc>
          <w:tcPr>
            <w:tcW w:w="1101" w:type="dxa"/>
          </w:tcPr>
          <w:p>
            <w:pPr>
              <w:pStyle w:val="TableParagraph"/>
              <w:spacing w:line="105" w:lineRule="exact" w:before="44"/>
              <w:ind w:left="33"/>
              <w:jc w:val="center"/>
              <w:rPr>
                <w:sz w:val="16"/>
              </w:rPr>
            </w:pPr>
            <w:r>
              <w:rPr>
                <w:color w:val="3A3D3D"/>
                <w:w w:val="92"/>
                <w:sz w:val="16"/>
              </w:rPr>
              <w:t>3</w:t>
            </w:r>
          </w:p>
        </w:tc>
        <w:tc>
          <w:tcPr>
            <w:tcW w:w="1367" w:type="dxa"/>
          </w:tcPr>
          <w:p>
            <w:pPr>
              <w:pStyle w:val="TableParagraph"/>
              <w:spacing w:line="114" w:lineRule="exact" w:before="35"/>
              <w:ind w:left="22"/>
              <w:jc w:val="center"/>
              <w:rPr>
                <w:sz w:val="16"/>
              </w:rPr>
            </w:pPr>
            <w:r>
              <w:rPr>
                <w:color w:val="3A3D3D"/>
                <w:w w:val="92"/>
                <w:sz w:val="16"/>
              </w:rPr>
              <w:t>4</w:t>
            </w:r>
          </w:p>
        </w:tc>
        <w:tc>
          <w:tcPr>
            <w:tcW w:w="968" w:type="dxa"/>
          </w:tcPr>
          <w:p>
            <w:pPr>
              <w:pStyle w:val="TableParagraph"/>
              <w:spacing w:line="133" w:lineRule="exact" w:before="16"/>
              <w:ind w:left="24"/>
              <w:jc w:val="center"/>
              <w:rPr>
                <w:i/>
                <w:sz w:val="18"/>
              </w:rPr>
            </w:pPr>
            <w:r>
              <w:rPr>
                <w:i/>
                <w:color w:val="3A3D3D"/>
                <w:w w:val="92"/>
                <w:sz w:val="18"/>
              </w:rPr>
              <w:t>5</w:t>
            </w:r>
          </w:p>
        </w:tc>
        <w:tc>
          <w:tcPr>
            <w:tcW w:w="1234" w:type="dxa"/>
          </w:tcPr>
          <w:p>
            <w:pPr>
              <w:pStyle w:val="TableParagraph"/>
              <w:spacing w:line="114" w:lineRule="exact" w:before="35"/>
              <w:ind w:right="2"/>
              <w:jc w:val="center"/>
              <w:rPr>
                <w:sz w:val="16"/>
              </w:rPr>
            </w:pPr>
            <w:r>
              <w:rPr>
                <w:color w:val="3A3D3D"/>
                <w:w w:val="92"/>
                <w:sz w:val="16"/>
              </w:rPr>
              <w:t>6</w:t>
            </w:r>
          </w:p>
        </w:tc>
        <w:tc>
          <w:tcPr>
            <w:tcW w:w="1111" w:type="dxa"/>
          </w:tcPr>
          <w:p>
            <w:pPr>
              <w:pStyle w:val="TableParagraph"/>
              <w:spacing w:line="114" w:lineRule="exact" w:before="35"/>
              <w:ind w:right="10"/>
              <w:jc w:val="center"/>
              <w:rPr>
                <w:sz w:val="16"/>
              </w:rPr>
            </w:pPr>
            <w:r>
              <w:rPr>
                <w:color w:val="3A3D3D"/>
                <w:w w:val="92"/>
                <w:sz w:val="16"/>
              </w:rPr>
              <w:t>7</w:t>
            </w:r>
          </w:p>
        </w:tc>
        <w:tc>
          <w:tcPr>
            <w:tcW w:w="135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14" w:lineRule="exact" w:before="35"/>
              <w:ind w:right="9"/>
              <w:jc w:val="center"/>
              <w:rPr>
                <w:sz w:val="16"/>
              </w:rPr>
            </w:pPr>
            <w:r>
              <w:rPr>
                <w:color w:val="3A3D3D"/>
                <w:w w:val="92"/>
                <w:sz w:val="16"/>
              </w:rPr>
              <w:t>8</w:t>
            </w:r>
          </w:p>
        </w:tc>
      </w:tr>
      <w:tr>
        <w:trPr>
          <w:trHeight w:val="397" w:hRule="atLeast"/>
        </w:trPr>
        <w:tc>
          <w:tcPr>
            <w:tcW w:w="5999" w:type="dxa"/>
          </w:tcPr>
          <w:p>
            <w:pPr>
              <w:pStyle w:val="TableParagraph"/>
              <w:spacing w:before="45"/>
              <w:ind w:left="119"/>
              <w:rPr>
                <w:sz w:val="18"/>
              </w:rPr>
            </w:pPr>
            <w:r>
              <w:rPr>
                <w:color w:val="3A3D3D"/>
                <w:sz w:val="16"/>
              </w:rPr>
              <w:t>2.1.9.2. </w:t>
            </w:r>
            <w:r>
              <w:rPr>
                <w:color w:val="3A3D3D"/>
                <w:sz w:val="18"/>
              </w:rPr>
              <w:t>Сахарного диабета</w:t>
            </w:r>
          </w:p>
        </w:tc>
        <w:tc>
          <w:tcPr>
            <w:tcW w:w="1509" w:type="dxa"/>
          </w:tcPr>
          <w:p>
            <w:pPr>
              <w:pStyle w:val="TableParagraph"/>
              <w:spacing w:line="190" w:lineRule="exact" w:before="42"/>
              <w:ind w:left="346" w:right="196" w:hanging="86"/>
              <w:rPr>
                <w:sz w:val="18"/>
              </w:rPr>
            </w:pPr>
            <w:r>
              <w:rPr>
                <w:color w:val="2A282B"/>
                <w:w w:val="85"/>
                <w:sz w:val="18"/>
              </w:rPr>
              <w:t>коМIШексных </w:t>
            </w:r>
            <w:r>
              <w:rPr>
                <w:color w:val="3A3D3D"/>
                <w:sz w:val="18"/>
              </w:rPr>
              <w:t>посещений</w:t>
            </w:r>
          </w:p>
        </w:tc>
        <w:tc>
          <w:tcPr>
            <w:tcW w:w="1101" w:type="dxa"/>
          </w:tcPr>
          <w:p>
            <w:pPr>
              <w:pStyle w:val="TableParagraph"/>
              <w:spacing w:before="44"/>
              <w:ind w:left="316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0,0598</w:t>
            </w:r>
          </w:p>
        </w:tc>
        <w:tc>
          <w:tcPr>
            <w:tcW w:w="1367" w:type="dxa"/>
          </w:tcPr>
          <w:p>
            <w:pPr>
              <w:pStyle w:val="TableParagraph"/>
              <w:spacing w:before="35"/>
              <w:ind w:left="437"/>
              <w:rPr>
                <w:sz w:val="16"/>
              </w:rPr>
            </w:pPr>
            <w:r>
              <w:rPr>
                <w:color w:val="3A3D3D"/>
                <w:w w:val="115"/>
                <w:sz w:val="16"/>
              </w:rPr>
              <w:t>1 418,5</w:t>
            </w:r>
          </w:p>
        </w:tc>
        <w:tc>
          <w:tcPr>
            <w:tcW w:w="96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5"/>
              <w:ind w:left="119" w:right="73"/>
              <w:jc w:val="center"/>
              <w:rPr>
                <w:sz w:val="16"/>
              </w:rPr>
            </w:pPr>
            <w:r>
              <w:rPr>
                <w:color w:val="3A3D3D"/>
                <w:w w:val="115"/>
                <w:sz w:val="16"/>
              </w:rPr>
              <w:t>0,0598</w:t>
            </w:r>
          </w:p>
        </w:tc>
        <w:tc>
          <w:tcPr>
            <w:tcW w:w="1234" w:type="dxa"/>
          </w:tcPr>
          <w:p>
            <w:pPr>
              <w:pStyle w:val="TableParagraph"/>
              <w:spacing w:before="25"/>
              <w:ind w:left="351"/>
              <w:rPr>
                <w:sz w:val="16"/>
              </w:rPr>
            </w:pPr>
            <w:r>
              <w:rPr>
                <w:color w:val="3A3D3D"/>
                <w:w w:val="115"/>
                <w:sz w:val="16"/>
              </w:rPr>
              <w:t>1 544,4</w:t>
            </w:r>
          </w:p>
        </w:tc>
        <w:tc>
          <w:tcPr>
            <w:tcW w:w="1111" w:type="dxa"/>
          </w:tcPr>
          <w:p>
            <w:pPr>
              <w:pStyle w:val="TableParagraph"/>
              <w:spacing w:before="25"/>
              <w:ind w:left="111" w:right="83"/>
              <w:jc w:val="center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0,0598</w:t>
            </w:r>
          </w:p>
        </w:tc>
        <w:tc>
          <w:tcPr>
            <w:tcW w:w="135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137" w:right="113"/>
              <w:jc w:val="center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1 658</w:t>
            </w:r>
            <w:r>
              <w:rPr>
                <w:color w:val="595B5D"/>
                <w:w w:val="110"/>
                <w:sz w:val="16"/>
              </w:rPr>
              <w:t>,</w:t>
            </w:r>
            <w:r>
              <w:rPr>
                <w:color w:val="3A3D3D"/>
                <w:w w:val="110"/>
                <w:sz w:val="16"/>
              </w:rPr>
              <w:t>1</w:t>
            </w:r>
          </w:p>
        </w:tc>
      </w:tr>
      <w:tr>
        <w:trPr>
          <w:trHeight w:val="373" w:hRule="atLeast"/>
        </w:trPr>
        <w:tc>
          <w:tcPr>
            <w:tcW w:w="5999" w:type="dxa"/>
          </w:tcPr>
          <w:p>
            <w:pPr>
              <w:pStyle w:val="TableParagraph"/>
              <w:spacing w:before="11"/>
              <w:ind w:left="119"/>
              <w:rPr>
                <w:sz w:val="18"/>
              </w:rPr>
            </w:pPr>
            <w:r>
              <w:rPr>
                <w:color w:val="3A3D3D"/>
                <w:sz w:val="16"/>
              </w:rPr>
              <w:t>2.1.9.3. </w:t>
            </w:r>
            <w:r>
              <w:rPr>
                <w:color w:val="3A3D3D"/>
                <w:sz w:val="18"/>
              </w:rPr>
              <w:t>Болезней системы кровообращения</w:t>
            </w:r>
          </w:p>
        </w:tc>
        <w:tc>
          <w:tcPr>
            <w:tcW w:w="1509" w:type="dxa"/>
          </w:tcPr>
          <w:p>
            <w:pPr>
              <w:pStyle w:val="TableParagraph"/>
              <w:spacing w:line="190" w:lineRule="exact" w:before="17"/>
              <w:ind w:left="356" w:right="196" w:hanging="95"/>
              <w:rPr>
                <w:sz w:val="18"/>
              </w:rPr>
            </w:pPr>
            <w:r>
              <w:rPr>
                <w:color w:val="3A3D3D"/>
                <w:w w:val="95"/>
                <w:sz w:val="18"/>
              </w:rPr>
              <w:t>комплексных </w:t>
            </w:r>
            <w:r>
              <w:rPr>
                <w:color w:val="3A3D3D"/>
                <w:sz w:val="18"/>
              </w:rPr>
              <w:t>посещений</w:t>
            </w:r>
          </w:p>
        </w:tc>
        <w:tc>
          <w:tcPr>
            <w:tcW w:w="110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0"/>
              <w:ind w:right="220"/>
              <w:jc w:val="right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0,12521</w:t>
            </w:r>
          </w:p>
        </w:tc>
        <w:tc>
          <w:tcPr>
            <w:tcW w:w="1367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0"/>
              <w:ind w:left="440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3 154,3</w:t>
            </w:r>
          </w:p>
        </w:tc>
        <w:tc>
          <w:tcPr>
            <w:tcW w:w="96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0"/>
              <w:ind w:left="129" w:right="73"/>
              <w:jc w:val="center"/>
              <w:rPr>
                <w:sz w:val="16"/>
              </w:rPr>
            </w:pPr>
            <w:r>
              <w:rPr>
                <w:color w:val="3A3D3D"/>
                <w:w w:val="115"/>
                <w:sz w:val="16"/>
              </w:rPr>
              <w:t>0,12521</w:t>
            </w:r>
          </w:p>
        </w:tc>
        <w:tc>
          <w:tcPr>
            <w:tcW w:w="1234" w:type="dxa"/>
          </w:tcPr>
          <w:p>
            <w:pPr>
              <w:pStyle w:val="TableParagraph"/>
              <w:spacing w:before="1"/>
              <w:ind w:left="354"/>
              <w:rPr>
                <w:sz w:val="16"/>
              </w:rPr>
            </w:pPr>
            <w:r>
              <w:rPr>
                <w:color w:val="3A3D3D"/>
                <w:w w:val="115"/>
                <w:sz w:val="16"/>
              </w:rPr>
              <w:t>3 434,3</w:t>
            </w:r>
          </w:p>
        </w:tc>
        <w:tc>
          <w:tcPr>
            <w:tcW w:w="1111" w:type="dxa"/>
          </w:tcPr>
          <w:p>
            <w:pPr>
              <w:pStyle w:val="TableParagraph"/>
              <w:spacing w:before="1"/>
              <w:ind w:left="111" w:right="83"/>
              <w:jc w:val="center"/>
              <w:rPr>
                <w:sz w:val="16"/>
              </w:rPr>
            </w:pPr>
            <w:r>
              <w:rPr>
                <w:color w:val="3A3D3D"/>
                <w:w w:val="115"/>
                <w:sz w:val="16"/>
              </w:rPr>
              <w:t>0,12521</w:t>
            </w:r>
          </w:p>
        </w:tc>
        <w:tc>
          <w:tcPr>
            <w:tcW w:w="1358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22" w:right="113"/>
              <w:jc w:val="center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3 687,1</w:t>
            </w:r>
          </w:p>
        </w:tc>
      </w:tr>
      <w:tr>
        <w:trPr>
          <w:trHeight w:val="373" w:hRule="atLeast"/>
        </w:trPr>
        <w:tc>
          <w:tcPr>
            <w:tcW w:w="5999" w:type="dxa"/>
          </w:tcPr>
          <w:p>
            <w:pPr>
              <w:pStyle w:val="TableParagraph"/>
              <w:spacing w:before="11"/>
              <w:ind w:left="119"/>
              <w:rPr>
                <w:sz w:val="18"/>
              </w:rPr>
            </w:pPr>
            <w:r>
              <w:rPr>
                <w:color w:val="3A3D3D"/>
                <w:sz w:val="16"/>
              </w:rPr>
              <w:t>2. </w:t>
            </w:r>
            <w:r>
              <w:rPr>
                <w:color w:val="2A282B"/>
                <w:sz w:val="16"/>
              </w:rPr>
              <w:t>1</w:t>
            </w:r>
            <w:r>
              <w:rPr>
                <w:color w:val="AAACAE"/>
                <w:sz w:val="16"/>
              </w:rPr>
              <w:t>·</w:t>
            </w:r>
            <w:r>
              <w:rPr>
                <w:color w:val="3A3D3D"/>
                <w:sz w:val="16"/>
              </w:rPr>
              <w:t>.9.4. </w:t>
            </w:r>
            <w:r>
              <w:rPr>
                <w:color w:val="3A3D3D"/>
                <w:sz w:val="18"/>
              </w:rPr>
              <w:t>Диспансерного набmодения работающих граждан</w:t>
            </w:r>
          </w:p>
        </w:tc>
        <w:tc>
          <w:tcPr>
            <w:tcW w:w="1509" w:type="dxa"/>
          </w:tcPr>
          <w:p>
            <w:pPr>
              <w:pStyle w:val="TableParagraph"/>
              <w:spacing w:line="190" w:lineRule="exact" w:before="18"/>
              <w:ind w:left="346" w:right="196" w:hanging="86"/>
              <w:rPr>
                <w:sz w:val="18"/>
              </w:rPr>
            </w:pPr>
            <w:r>
              <w:rPr>
                <w:color w:val="2A282B"/>
                <w:w w:val="90"/>
                <w:sz w:val="18"/>
              </w:rPr>
              <w:t>комnлексв:ы:х </w:t>
            </w:r>
            <w:r>
              <w:rPr>
                <w:color w:val="3A3D3D"/>
                <w:sz w:val="18"/>
              </w:rPr>
              <w:t>посещений</w:t>
            </w:r>
          </w:p>
        </w:tc>
        <w:tc>
          <w:tcPr>
            <w:tcW w:w="1101" w:type="dxa"/>
          </w:tcPr>
          <w:p>
            <w:pPr>
              <w:pStyle w:val="TableParagraph"/>
              <w:spacing w:before="11"/>
              <w:ind w:right="173"/>
              <w:jc w:val="right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0,034623</w:t>
            </w:r>
          </w:p>
        </w:tc>
        <w:tc>
          <w:tcPr>
            <w:tcW w:w="1367" w:type="dxa"/>
          </w:tcPr>
          <w:p>
            <w:pPr>
              <w:pStyle w:val="TableParagraph"/>
              <w:spacing w:before="11"/>
              <w:ind w:left="433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2 661,1</w:t>
            </w:r>
          </w:p>
        </w:tc>
        <w:tc>
          <w:tcPr>
            <w:tcW w:w="968" w:type="dxa"/>
          </w:tcPr>
          <w:p>
            <w:pPr>
              <w:pStyle w:val="TableParagraph"/>
              <w:spacing w:before="11"/>
              <w:ind w:left="119" w:right="73"/>
              <w:jc w:val="center"/>
              <w:rPr>
                <w:sz w:val="16"/>
              </w:rPr>
            </w:pPr>
            <w:r>
              <w:rPr>
                <w:color w:val="2A282B"/>
                <w:w w:val="110"/>
                <w:sz w:val="16"/>
              </w:rPr>
              <w:t>0,034623</w:t>
            </w:r>
          </w:p>
        </w:tc>
        <w:tc>
          <w:tcPr>
            <w:tcW w:w="1234" w:type="dxa"/>
          </w:tcPr>
          <w:p>
            <w:pPr>
              <w:pStyle w:val="TableParagraph"/>
              <w:spacing w:before="2"/>
              <w:ind w:left="357"/>
              <w:rPr>
                <w:sz w:val="16"/>
              </w:rPr>
            </w:pPr>
            <w:r>
              <w:rPr>
                <w:color w:val="3A3D3D"/>
                <w:w w:val="115"/>
                <w:sz w:val="16"/>
              </w:rPr>
              <w:t>2 897,3</w:t>
            </w:r>
          </w:p>
        </w:tc>
        <w:tc>
          <w:tcPr>
            <w:tcW w:w="1111" w:type="dxa"/>
          </w:tcPr>
          <w:p>
            <w:pPr>
              <w:pStyle w:val="TableParagraph"/>
              <w:spacing w:before="2"/>
              <w:ind w:left="119" w:right="83"/>
              <w:jc w:val="center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0,034623</w:t>
            </w:r>
          </w:p>
        </w:tc>
        <w:tc>
          <w:tcPr>
            <w:tcW w:w="1358" w:type="dxa"/>
          </w:tcPr>
          <w:p>
            <w:pPr>
              <w:pStyle w:val="TableParagraph"/>
              <w:spacing w:line="176" w:lineRule="exact"/>
              <w:ind w:left="282" w:right="234"/>
              <w:jc w:val="center"/>
              <w:rPr>
                <w:sz w:val="16"/>
              </w:rPr>
            </w:pPr>
            <w:r>
              <w:rPr>
                <w:color w:val="3A3D3D"/>
                <w:w w:val="115"/>
                <w:sz w:val="16"/>
              </w:rPr>
              <w:t>З 110,6</w:t>
            </w:r>
          </w:p>
        </w:tc>
      </w:tr>
      <w:tr>
        <w:trPr>
          <w:trHeight w:val="364" w:hRule="atLeast"/>
        </w:trPr>
        <w:tc>
          <w:tcPr>
            <w:tcW w:w="5999" w:type="dxa"/>
          </w:tcPr>
          <w:p>
            <w:pPr>
              <w:pStyle w:val="TableParagraph"/>
              <w:spacing w:before="11"/>
              <w:ind w:left="119"/>
              <w:rPr>
                <w:sz w:val="18"/>
              </w:rPr>
            </w:pPr>
            <w:r>
              <w:rPr>
                <w:color w:val="3A3D3D"/>
                <w:sz w:val="16"/>
              </w:rPr>
              <w:t>2.1.1О. </w:t>
            </w:r>
            <w:r>
              <w:rPr>
                <w:color w:val="2A282B"/>
                <w:sz w:val="18"/>
              </w:rPr>
              <w:t>Посещешu </w:t>
            </w:r>
            <w:r>
              <w:rPr>
                <w:color w:val="3A3D3D"/>
                <w:sz w:val="18"/>
              </w:rPr>
              <w:t>с </w:t>
            </w:r>
            <w:r>
              <w:rPr>
                <w:color w:val="2A282B"/>
                <w:sz w:val="18"/>
              </w:rPr>
              <w:t>профилакrическими </w:t>
            </w:r>
            <w:r>
              <w:rPr>
                <w:color w:val="3A3D3D"/>
                <w:sz w:val="18"/>
              </w:rPr>
              <w:t>целями цеигров здоровья</w:t>
            </w:r>
          </w:p>
        </w:tc>
        <w:tc>
          <w:tcPr>
            <w:tcW w:w="1509" w:type="dxa"/>
          </w:tcPr>
          <w:p>
            <w:pPr>
              <w:pStyle w:val="TableParagraph"/>
              <w:spacing w:line="191" w:lineRule="exact"/>
              <w:ind w:left="261"/>
              <w:rPr>
                <w:sz w:val="18"/>
              </w:rPr>
            </w:pPr>
            <w:r>
              <w:rPr>
                <w:color w:val="3A3D3D"/>
                <w:w w:val="75"/>
                <w:sz w:val="18"/>
              </w:rPr>
              <w:t>КОМIШСJ:СНЫХ</w:t>
            </w:r>
          </w:p>
          <w:p>
            <w:pPr>
              <w:pStyle w:val="TableParagraph"/>
              <w:spacing w:line="153" w:lineRule="exact"/>
              <w:ind w:left="356"/>
              <w:rPr>
                <w:sz w:val="18"/>
              </w:rPr>
            </w:pPr>
            <w:r>
              <w:rPr>
                <w:color w:val="3A3D3D"/>
                <w:sz w:val="18"/>
              </w:rPr>
              <w:t>посещений</w:t>
            </w:r>
          </w:p>
        </w:tc>
        <w:tc>
          <w:tcPr>
            <w:tcW w:w="1101" w:type="dxa"/>
          </w:tcPr>
          <w:p>
            <w:pPr>
              <w:pStyle w:val="TableParagraph"/>
              <w:spacing w:before="11"/>
              <w:ind w:right="128"/>
              <w:jc w:val="right"/>
              <w:rPr>
                <w:sz w:val="16"/>
              </w:rPr>
            </w:pPr>
            <w:r>
              <w:rPr>
                <w:color w:val="2A282B"/>
                <w:w w:val="110"/>
                <w:sz w:val="16"/>
              </w:rPr>
              <w:t>0,0333105</w:t>
            </w:r>
          </w:p>
        </w:tc>
        <w:tc>
          <w:tcPr>
            <w:tcW w:w="1367" w:type="dxa"/>
          </w:tcPr>
          <w:p>
            <w:pPr>
              <w:pStyle w:val="TableParagraph"/>
              <w:spacing w:before="1"/>
              <w:ind w:left="433"/>
              <w:rPr>
                <w:sz w:val="16"/>
              </w:rPr>
            </w:pPr>
            <w:r>
              <w:rPr>
                <w:color w:val="3A3D3D"/>
                <w:w w:val="115"/>
                <w:sz w:val="16"/>
              </w:rPr>
              <w:t>2 318,8</w:t>
            </w:r>
          </w:p>
        </w:tc>
        <w:tc>
          <w:tcPr>
            <w:tcW w:w="968" w:type="dxa"/>
          </w:tcPr>
          <w:p>
            <w:pPr>
              <w:pStyle w:val="TableParagraph"/>
              <w:spacing w:before="1"/>
              <w:ind w:left="119" w:right="73"/>
              <w:jc w:val="center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0,034976</w:t>
            </w:r>
          </w:p>
        </w:tc>
        <w:tc>
          <w:tcPr>
            <w:tcW w:w="1234" w:type="dxa"/>
          </w:tcPr>
          <w:p>
            <w:pPr>
              <w:pStyle w:val="TableParagraph"/>
              <w:spacing w:before="1"/>
              <w:ind w:left="357"/>
              <w:rPr>
                <w:sz w:val="16"/>
              </w:rPr>
            </w:pPr>
            <w:r>
              <w:rPr>
                <w:color w:val="3A3D3D"/>
                <w:w w:val="120"/>
                <w:sz w:val="16"/>
              </w:rPr>
              <w:t>2524,6</w:t>
            </w:r>
          </w:p>
        </w:tc>
        <w:tc>
          <w:tcPr>
            <w:tcW w:w="1111" w:type="dxa"/>
          </w:tcPr>
          <w:p>
            <w:pPr>
              <w:pStyle w:val="TableParagraph"/>
              <w:spacing w:line="176" w:lineRule="exact"/>
              <w:ind w:left="121" w:right="83"/>
              <w:jc w:val="center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0,03672483</w:t>
            </w:r>
          </w:p>
        </w:tc>
        <w:tc>
          <w:tcPr>
            <w:tcW w:w="1358" w:type="dxa"/>
          </w:tcPr>
          <w:p>
            <w:pPr>
              <w:pStyle w:val="TableParagraph"/>
              <w:spacing w:line="176" w:lineRule="exact"/>
              <w:ind w:left="268" w:right="234"/>
              <w:jc w:val="center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2 710,4</w:t>
            </w:r>
          </w:p>
        </w:tc>
      </w:tr>
      <w:tr>
        <w:trPr>
          <w:trHeight w:val="768" w:hRule="atLeast"/>
        </w:trPr>
        <w:tc>
          <w:tcPr>
            <w:tcW w:w="5999" w:type="dxa"/>
          </w:tcPr>
          <w:p>
            <w:pPr>
              <w:pStyle w:val="TableParagraph"/>
              <w:spacing w:line="200" w:lineRule="exact" w:before="34"/>
              <w:ind w:left="116" w:right="41" w:hanging="1"/>
              <w:jc w:val="both"/>
              <w:rPr>
                <w:rFonts w:ascii="Arial" w:hAnsi="Arial"/>
                <w:sz w:val="11"/>
              </w:rPr>
            </w:pPr>
            <w:r>
              <w:rPr>
                <w:color w:val="3A3D3D"/>
                <w:sz w:val="16"/>
              </w:rPr>
              <w:t>3.</w:t>
            </w:r>
            <w:r>
              <w:rPr>
                <w:color w:val="3A3D3D"/>
                <w:spacing w:val="-4"/>
                <w:sz w:val="16"/>
              </w:rPr>
              <w:t> </w:t>
            </w:r>
            <w:r>
              <w:rPr>
                <w:color w:val="3A3D3D"/>
                <w:sz w:val="16"/>
              </w:rPr>
              <w:t>В</w:t>
            </w:r>
            <w:r>
              <w:rPr>
                <w:color w:val="3A3D3D"/>
                <w:spacing w:val="-10"/>
                <w:sz w:val="16"/>
              </w:rPr>
              <w:t> </w:t>
            </w:r>
            <w:r>
              <w:rPr>
                <w:color w:val="3A3D3D"/>
                <w:sz w:val="18"/>
              </w:rPr>
              <w:t>условиях</w:t>
            </w:r>
            <w:r>
              <w:rPr>
                <w:color w:val="3A3D3D"/>
                <w:spacing w:val="-24"/>
                <w:sz w:val="18"/>
              </w:rPr>
              <w:t> </w:t>
            </w:r>
            <w:r>
              <w:rPr>
                <w:color w:val="3A3D3D"/>
                <w:sz w:val="18"/>
              </w:rPr>
              <w:t>дневных</w:t>
            </w:r>
            <w:r>
              <w:rPr>
                <w:color w:val="3A3D3D"/>
                <w:spacing w:val="-23"/>
                <w:sz w:val="18"/>
              </w:rPr>
              <w:t> </w:t>
            </w:r>
            <w:r>
              <w:rPr>
                <w:color w:val="3A3D3D"/>
                <w:sz w:val="18"/>
              </w:rPr>
              <w:t>стацJ1онаров</w:t>
            </w:r>
            <w:r>
              <w:rPr>
                <w:color w:val="3A3D3D"/>
                <w:spacing w:val="-18"/>
                <w:sz w:val="18"/>
              </w:rPr>
              <w:t> </w:t>
            </w:r>
            <w:r>
              <w:rPr>
                <w:color w:val="3A3D3D"/>
                <w:sz w:val="18"/>
              </w:rPr>
              <w:t>(первичная</w:t>
            </w:r>
            <w:r>
              <w:rPr>
                <w:color w:val="3A3D3D"/>
                <w:spacing w:val="-19"/>
                <w:sz w:val="18"/>
              </w:rPr>
              <w:t> </w:t>
            </w:r>
            <w:r>
              <w:rPr>
                <w:color w:val="2A282B"/>
                <w:sz w:val="18"/>
              </w:rPr>
              <w:t>медико-санитарная</w:t>
            </w:r>
            <w:r>
              <w:rPr>
                <w:color w:val="2A282B"/>
                <w:spacing w:val="-28"/>
                <w:sz w:val="18"/>
              </w:rPr>
              <w:t> </w:t>
            </w:r>
            <w:r>
              <w:rPr>
                <w:color w:val="3A3D3D"/>
                <w:sz w:val="18"/>
              </w:rPr>
              <w:t>помощь, специализированная </w:t>
            </w:r>
            <w:r>
              <w:rPr>
                <w:color w:val="2A282B"/>
                <w:sz w:val="18"/>
              </w:rPr>
              <w:t>медицинская </w:t>
            </w:r>
            <w:r>
              <w:rPr>
                <w:color w:val="3A3D3D"/>
                <w:sz w:val="18"/>
              </w:rPr>
              <w:t>помощь, за </w:t>
            </w:r>
            <w:r>
              <w:rPr>
                <w:color w:val="2A282B"/>
                <w:sz w:val="18"/>
              </w:rPr>
              <w:t>искmочением федеральных</w:t>
            </w:r>
            <w:r>
              <w:rPr>
                <w:color w:val="3A3D3D"/>
                <w:sz w:val="18"/>
              </w:rPr>
              <w:t> медицинских </w:t>
            </w:r>
            <w:r>
              <w:rPr>
                <w:color w:val="3A3D3D"/>
                <w:spacing w:val="-4"/>
                <w:sz w:val="18"/>
              </w:rPr>
              <w:t>организаций)</w:t>
            </w:r>
            <w:r>
              <w:rPr>
                <w:color w:val="595B5D"/>
                <w:spacing w:val="-4"/>
                <w:sz w:val="18"/>
              </w:rPr>
              <w:t>, </w:t>
            </w:r>
            <w:r>
              <w:rPr>
                <w:color w:val="3A3D3D"/>
                <w:sz w:val="18"/>
              </w:rPr>
              <w:t>за искmочением медицинской реаtiилиrации, из них </w:t>
            </w:r>
            <w:r>
              <w:rPr>
                <w:color w:val="3A3D3D"/>
                <w:sz w:val="16"/>
              </w:rPr>
              <w:t>для </w:t>
            </w:r>
            <w:r>
              <w:rPr>
                <w:color w:val="3A3D3D"/>
                <w:sz w:val="18"/>
              </w:rPr>
              <w:t>медицинских</w:t>
            </w:r>
            <w:r>
              <w:rPr>
                <w:color w:val="3A3D3D"/>
                <w:spacing w:val="-24"/>
                <w:sz w:val="18"/>
              </w:rPr>
              <w:t> </w:t>
            </w:r>
            <w:r>
              <w:rPr>
                <w:color w:val="3A3D3D"/>
                <w:spacing w:val="-3"/>
                <w:sz w:val="18"/>
              </w:rPr>
              <w:t>ооrанизаци:й</w:t>
            </w:r>
            <w:r>
              <w:rPr>
                <w:rFonts w:ascii="Arial" w:hAnsi="Arial"/>
                <w:color w:val="3A3D3D"/>
                <w:spacing w:val="-3"/>
                <w:position w:val="7"/>
                <w:sz w:val="11"/>
              </w:rPr>
              <w:t>2</w:t>
            </w:r>
            <w:r>
              <w:rPr>
                <w:rFonts w:ascii="Arial" w:hAnsi="Arial"/>
                <w:color w:val="3A3D3D"/>
                <w:spacing w:val="-3"/>
                <w:sz w:val="11"/>
              </w:rPr>
              <w:t>:</w:t>
            </w:r>
          </w:p>
        </w:tc>
        <w:tc>
          <w:tcPr>
            <w:tcW w:w="1509" w:type="dxa"/>
          </w:tcPr>
          <w:p>
            <w:pPr>
              <w:pStyle w:val="TableParagraph"/>
              <w:spacing w:before="26"/>
              <w:ind w:left="91" w:right="41"/>
              <w:jc w:val="center"/>
              <w:rPr>
                <w:sz w:val="18"/>
              </w:rPr>
            </w:pPr>
            <w:r>
              <w:rPr>
                <w:color w:val="3A3D3D"/>
                <w:w w:val="95"/>
                <w:sz w:val="18"/>
              </w:rPr>
              <w:t>случаев </w:t>
            </w:r>
            <w:r>
              <w:rPr>
                <w:color w:val="2A282B"/>
                <w:w w:val="95"/>
                <w:sz w:val="18"/>
              </w:rPr>
              <w:t>лечеЯЮI</w:t>
            </w:r>
          </w:p>
        </w:tc>
        <w:tc>
          <w:tcPr>
            <w:tcW w:w="1101" w:type="dxa"/>
          </w:tcPr>
          <w:p>
            <w:pPr>
              <w:pStyle w:val="TableParagraph"/>
              <w:spacing w:before="35"/>
              <w:ind w:right="173"/>
              <w:jc w:val="right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0,068002</w:t>
            </w:r>
          </w:p>
        </w:tc>
        <w:tc>
          <w:tcPr>
            <w:tcW w:w="1367" w:type="dxa"/>
          </w:tcPr>
          <w:p>
            <w:pPr>
              <w:pStyle w:val="TableParagraph"/>
              <w:spacing w:before="35"/>
              <w:ind w:left="382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30 277,7</w:t>
            </w:r>
          </w:p>
        </w:tc>
        <w:tc>
          <w:tcPr>
            <w:tcW w:w="968" w:type="dxa"/>
          </w:tcPr>
          <w:p>
            <w:pPr>
              <w:pStyle w:val="TableParagraph"/>
              <w:spacing w:before="35"/>
              <w:ind w:left="125" w:right="73"/>
              <w:jc w:val="center"/>
              <w:rPr>
                <w:sz w:val="16"/>
              </w:rPr>
            </w:pPr>
            <w:r>
              <w:rPr>
                <w:color w:val="3A3D3D"/>
                <w:w w:val="115"/>
                <w:sz w:val="16"/>
              </w:rPr>
              <w:t>0,067347</w:t>
            </w:r>
          </w:p>
        </w:tc>
        <w:tc>
          <w:tcPr>
            <w:tcW w:w="1234" w:type="dxa"/>
          </w:tcPr>
          <w:p>
            <w:pPr>
              <w:pStyle w:val="TableParagraph"/>
              <w:spacing w:before="25"/>
              <w:ind w:right="259"/>
              <w:jc w:val="right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32 103,6</w:t>
            </w:r>
          </w:p>
        </w:tc>
        <w:tc>
          <w:tcPr>
            <w:tcW w:w="1111" w:type="dxa"/>
          </w:tcPr>
          <w:p>
            <w:pPr>
              <w:pStyle w:val="TableParagraph"/>
              <w:spacing w:before="25"/>
              <w:ind w:left="113" w:right="83"/>
              <w:jc w:val="center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0,067347</w:t>
            </w:r>
          </w:p>
        </w:tc>
        <w:tc>
          <w:tcPr>
            <w:tcW w:w="1358" w:type="dxa"/>
          </w:tcPr>
          <w:p>
            <w:pPr>
              <w:pStyle w:val="TableParagraph"/>
              <w:spacing w:before="16"/>
              <w:ind w:left="271" w:right="234"/>
              <w:jc w:val="center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33 832,8</w:t>
            </w:r>
          </w:p>
        </w:tc>
      </w:tr>
      <w:tr>
        <w:trPr>
          <w:trHeight w:val="113" w:hRule="atLeast"/>
        </w:trPr>
        <w:tc>
          <w:tcPr>
            <w:tcW w:w="5999" w:type="dxa"/>
          </w:tcPr>
          <w:p>
            <w:pPr>
              <w:pStyle w:val="TableParagraph"/>
              <w:spacing w:line="93" w:lineRule="exact"/>
              <w:ind w:left="128"/>
              <w:rPr>
                <w:sz w:val="18"/>
              </w:rPr>
            </w:pPr>
            <w:r>
              <w:rPr>
                <w:color w:val="3A3D3D"/>
                <w:sz w:val="18"/>
              </w:rPr>
              <w:t>пеовоrо vоовня оказания медицинской </w:t>
            </w:r>
            <w:r>
              <w:rPr>
                <w:color w:val="2A282B"/>
                <w:sz w:val="18"/>
              </w:rPr>
              <w:t>помощи</w:t>
            </w:r>
          </w:p>
        </w:tc>
        <w:tc>
          <w:tcPr>
            <w:tcW w:w="1509" w:type="dxa"/>
          </w:tcPr>
          <w:p>
            <w:pPr>
              <w:pStyle w:val="TableParagraph"/>
              <w:spacing w:line="93" w:lineRule="exact"/>
              <w:ind w:left="91" w:right="41"/>
              <w:jc w:val="center"/>
              <w:rPr>
                <w:b/>
                <w:sz w:val="18"/>
              </w:rPr>
            </w:pPr>
            <w:r>
              <w:rPr>
                <w:b/>
                <w:color w:val="3A3D3D"/>
                <w:w w:val="95"/>
                <w:sz w:val="18"/>
              </w:rPr>
              <w:t>слvчаев </w:t>
            </w:r>
            <w:r>
              <w:rPr>
                <w:b/>
                <w:color w:val="2A282B"/>
                <w:w w:val="95"/>
                <w:sz w:val="18"/>
              </w:rPr>
              <w:t>лечения</w:t>
            </w:r>
          </w:p>
        </w:tc>
        <w:tc>
          <w:tcPr>
            <w:tcW w:w="1101" w:type="dxa"/>
          </w:tcPr>
          <w:p>
            <w:pPr>
              <w:pStyle w:val="TableParagraph"/>
              <w:spacing w:line="93" w:lineRule="exact"/>
              <w:ind w:right="176"/>
              <w:jc w:val="right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0,024538</w:t>
            </w:r>
          </w:p>
        </w:tc>
        <w:tc>
          <w:tcPr>
            <w:tcW w:w="1367" w:type="dxa"/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968" w:type="dxa"/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234" w:type="dxa"/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rPr>
                <w:sz w:val="6"/>
              </w:rPr>
            </w:pPr>
          </w:p>
        </w:tc>
      </w:tr>
      <w:tr>
        <w:trPr>
          <w:trHeight w:val="160" w:hRule="atLeast"/>
        </w:trPr>
        <w:tc>
          <w:tcPr>
            <w:tcW w:w="5999" w:type="dxa"/>
          </w:tcPr>
          <w:p>
            <w:pPr>
              <w:pStyle w:val="TableParagraph"/>
              <w:spacing w:line="124" w:lineRule="exact" w:before="16"/>
              <w:ind w:left="119"/>
              <w:rPr>
                <w:sz w:val="18"/>
              </w:rPr>
            </w:pPr>
            <w:r>
              <w:rPr>
                <w:color w:val="3A3D3D"/>
                <w:sz w:val="18"/>
              </w:rPr>
              <w:t>ВТОDОГО VDОВНЯ оказания медицинской </w:t>
            </w:r>
            <w:r>
              <w:rPr>
                <w:color w:val="3A3D3D"/>
                <w:sz w:val="18"/>
                <w:vertAlign w:val="subscript"/>
              </w:rPr>
              <w:t>ПОМОЩИ</w:t>
            </w:r>
          </w:p>
        </w:tc>
        <w:tc>
          <w:tcPr>
            <w:tcW w:w="1509" w:type="dxa"/>
          </w:tcPr>
          <w:p>
            <w:pPr>
              <w:pStyle w:val="TableParagraph"/>
              <w:spacing w:line="133" w:lineRule="exact" w:before="7"/>
              <w:ind w:left="91" w:right="37"/>
              <w:jc w:val="center"/>
              <w:rPr>
                <w:sz w:val="18"/>
              </w:rPr>
            </w:pPr>
            <w:r>
              <w:rPr>
                <w:color w:val="3A3D3D"/>
                <w:w w:val="95"/>
                <w:sz w:val="18"/>
              </w:rPr>
              <w:t>слvчаев </w:t>
            </w:r>
            <w:r>
              <w:rPr>
                <w:color w:val="2A282B"/>
                <w:w w:val="95"/>
                <w:sz w:val="18"/>
              </w:rPr>
              <w:t>лечеНЮI</w:t>
            </w:r>
          </w:p>
        </w:tc>
        <w:tc>
          <w:tcPr>
            <w:tcW w:w="1101" w:type="dxa"/>
          </w:tcPr>
          <w:p>
            <w:pPr>
              <w:pStyle w:val="TableParagraph"/>
              <w:spacing w:line="124" w:lineRule="exact" w:before="16"/>
              <w:ind w:right="170"/>
              <w:jc w:val="right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0,031576</w:t>
            </w:r>
          </w:p>
        </w:tc>
        <w:tc>
          <w:tcPr>
            <w:tcW w:w="1367" w:type="dxa"/>
          </w:tcPr>
          <w:p>
            <w:pPr>
              <w:pStyle w:val="TableParagraph"/>
              <w:spacing w:line="140" w:lineRule="exact"/>
              <w:ind w:right="1"/>
              <w:jc w:val="right"/>
              <w:rPr>
                <w:sz w:val="25"/>
              </w:rPr>
            </w:pPr>
            <w:r>
              <w:rPr>
                <w:color w:val="AAACAE"/>
                <w:w w:val="111"/>
                <w:sz w:val="25"/>
              </w:rPr>
              <w:t>-</w:t>
            </w:r>
          </w:p>
        </w:tc>
        <w:tc>
          <w:tcPr>
            <w:tcW w:w="968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34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198" w:hRule="atLeast"/>
        </w:trPr>
        <w:tc>
          <w:tcPr>
            <w:tcW w:w="5999" w:type="dxa"/>
          </w:tcPr>
          <w:p>
            <w:pPr>
              <w:pStyle w:val="TableParagraph"/>
              <w:spacing w:line="152" w:lineRule="exact" w:before="26"/>
              <w:ind w:left="121"/>
              <w:rPr>
                <w:sz w:val="18"/>
              </w:rPr>
            </w:pPr>
            <w:r>
              <w:rPr>
                <w:color w:val="3A3D3D"/>
                <w:sz w:val="18"/>
              </w:rPr>
              <w:t>тnетr..его vrювня оказания медицинской помощи</w:t>
            </w:r>
          </w:p>
        </w:tc>
        <w:tc>
          <w:tcPr>
            <w:tcW w:w="1509" w:type="dxa"/>
          </w:tcPr>
          <w:p>
            <w:pPr>
              <w:pStyle w:val="TableParagraph"/>
              <w:spacing w:line="162" w:lineRule="exact" w:before="16"/>
              <w:ind w:left="91" w:right="43"/>
              <w:jc w:val="center"/>
              <w:rPr>
                <w:b/>
                <w:sz w:val="18"/>
              </w:rPr>
            </w:pPr>
            <w:r>
              <w:rPr>
                <w:b/>
                <w:color w:val="3A3D3D"/>
                <w:w w:val="90"/>
                <w:sz w:val="18"/>
              </w:rPr>
              <w:t>слvчаев лечеЯЮI</w:t>
            </w:r>
          </w:p>
        </w:tc>
        <w:tc>
          <w:tcPr>
            <w:tcW w:w="1101" w:type="dxa"/>
          </w:tcPr>
          <w:p>
            <w:pPr>
              <w:pStyle w:val="TableParagraph"/>
              <w:spacing w:line="143" w:lineRule="exact" w:before="35"/>
              <w:ind w:right="170"/>
              <w:jc w:val="right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0,011888</w:t>
            </w:r>
          </w:p>
        </w:tc>
        <w:tc>
          <w:tcPr>
            <w:tcW w:w="136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6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34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530" w:hRule="atLeast"/>
        </w:trPr>
        <w:tc>
          <w:tcPr>
            <w:tcW w:w="5999" w:type="dxa"/>
          </w:tcPr>
          <w:p>
            <w:pPr>
              <w:pStyle w:val="TableParagraph"/>
              <w:spacing w:line="180" w:lineRule="exact" w:before="21"/>
              <w:ind w:left="125" w:right="49" w:hanging="1"/>
              <w:jc w:val="both"/>
              <w:rPr>
                <w:sz w:val="16"/>
              </w:rPr>
            </w:pPr>
            <w:r>
              <w:rPr>
                <w:color w:val="3A3D3D"/>
                <w:sz w:val="16"/>
              </w:rPr>
              <w:t>3.1. Для </w:t>
            </w:r>
            <w:r>
              <w:rPr>
                <w:color w:val="3A3D3D"/>
                <w:sz w:val="18"/>
              </w:rPr>
              <w:t>оказания </w:t>
            </w:r>
            <w:r>
              <w:rPr>
                <w:color w:val="2A282B"/>
                <w:sz w:val="18"/>
              </w:rPr>
              <w:t>медицинской </w:t>
            </w:r>
            <w:r>
              <w:rPr>
                <w:color w:val="3A3D3D"/>
                <w:sz w:val="18"/>
              </w:rPr>
              <w:t>помощи </w:t>
            </w:r>
            <w:r>
              <w:rPr>
                <w:color w:val="2A282B"/>
                <w:sz w:val="18"/>
              </w:rPr>
              <w:t>по </w:t>
            </w:r>
            <w:r>
              <w:rPr>
                <w:color w:val="3A3D3D"/>
                <w:sz w:val="18"/>
              </w:rPr>
              <w:t>ПJЮФИJПО «ошсоло= </w:t>
            </w:r>
            <w:r>
              <w:rPr>
                <w:color w:val="2A282B"/>
                <w:spacing w:val="-7"/>
                <w:sz w:val="18"/>
              </w:rPr>
              <w:t>медяцив</w:t>
            </w:r>
            <w:r>
              <w:rPr>
                <w:spacing w:val="-7"/>
                <w:sz w:val="18"/>
              </w:rPr>
              <w:t>-</w:t>
            </w:r>
            <w:r>
              <w:rPr>
                <w:color w:val="3A3D3D"/>
                <w:spacing w:val="-7"/>
                <w:sz w:val="18"/>
              </w:rPr>
              <w:t> </w:t>
            </w:r>
            <w:r>
              <w:rPr>
                <w:color w:val="3A3D3D"/>
                <w:sz w:val="18"/>
              </w:rPr>
              <w:t>скими</w:t>
            </w:r>
            <w:r>
              <w:rPr>
                <w:color w:val="3A3D3D"/>
                <w:spacing w:val="-25"/>
                <w:sz w:val="18"/>
              </w:rPr>
              <w:t> </w:t>
            </w:r>
            <w:r>
              <w:rPr>
                <w:color w:val="3A3D3D"/>
                <w:sz w:val="18"/>
              </w:rPr>
              <w:t>организациями</w:t>
            </w:r>
            <w:r>
              <w:rPr>
                <w:color w:val="3A3D3D"/>
                <w:spacing w:val="-25"/>
                <w:sz w:val="18"/>
              </w:rPr>
              <w:t> </w:t>
            </w:r>
            <w:r>
              <w:rPr>
                <w:color w:val="3A3D3D"/>
                <w:sz w:val="18"/>
              </w:rPr>
              <w:t>(за</w:t>
            </w:r>
            <w:r>
              <w:rPr>
                <w:color w:val="3A3D3D"/>
                <w:spacing w:val="-30"/>
                <w:sz w:val="18"/>
              </w:rPr>
              <w:t> </w:t>
            </w:r>
            <w:r>
              <w:rPr>
                <w:color w:val="3A3D3D"/>
                <w:sz w:val="18"/>
              </w:rPr>
              <w:t>искmочением</w:t>
            </w:r>
            <w:r>
              <w:rPr>
                <w:color w:val="3A3D3D"/>
                <w:spacing w:val="-20"/>
                <w:sz w:val="18"/>
              </w:rPr>
              <w:t> </w:t>
            </w:r>
            <w:r>
              <w:rPr>
                <w:color w:val="3A3D3D"/>
                <w:sz w:val="18"/>
              </w:rPr>
              <w:t>федеральных</w:t>
            </w:r>
            <w:r>
              <w:rPr>
                <w:color w:val="3A3D3D"/>
                <w:spacing w:val="-19"/>
                <w:sz w:val="18"/>
              </w:rPr>
              <w:t> </w:t>
            </w:r>
            <w:r>
              <w:rPr>
                <w:color w:val="2A282B"/>
                <w:sz w:val="18"/>
              </w:rPr>
              <w:t>медишmских</w:t>
            </w:r>
            <w:r>
              <w:rPr>
                <w:color w:val="2A282B"/>
                <w:spacing w:val="-25"/>
                <w:sz w:val="18"/>
              </w:rPr>
              <w:t> </w:t>
            </w:r>
            <w:r>
              <w:rPr>
                <w:color w:val="3A3D3D"/>
                <w:sz w:val="18"/>
              </w:rPr>
              <w:t>орrаниза- </w:t>
            </w:r>
            <w:r>
              <w:rPr>
                <w:color w:val="3A3D3D"/>
                <w:w w:val="105"/>
                <w:sz w:val="16"/>
              </w:rPr>
              <w:t>ций)</w:t>
            </w:r>
          </w:p>
        </w:tc>
        <w:tc>
          <w:tcPr>
            <w:tcW w:w="1509" w:type="dxa"/>
          </w:tcPr>
          <w:p>
            <w:pPr>
              <w:pStyle w:val="TableParagraph"/>
              <w:spacing w:line="195" w:lineRule="exact"/>
              <w:ind w:left="91" w:right="38"/>
              <w:jc w:val="center"/>
              <w:rPr>
                <w:b/>
                <w:sz w:val="18"/>
              </w:rPr>
            </w:pPr>
            <w:r>
              <w:rPr>
                <w:b/>
                <w:color w:val="3A3D3D"/>
                <w:w w:val="95"/>
                <w:sz w:val="18"/>
              </w:rPr>
              <w:t>случаев лечения</w:t>
            </w:r>
          </w:p>
        </w:tc>
        <w:tc>
          <w:tcPr>
            <w:tcW w:w="1101" w:type="dxa"/>
          </w:tcPr>
          <w:p>
            <w:pPr>
              <w:pStyle w:val="TableParagraph"/>
              <w:spacing w:line="181" w:lineRule="exact"/>
              <w:ind w:right="205"/>
              <w:jc w:val="right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0,01308</w:t>
            </w:r>
          </w:p>
        </w:tc>
        <w:tc>
          <w:tcPr>
            <w:tcW w:w="1367" w:type="dxa"/>
          </w:tcPr>
          <w:p>
            <w:pPr>
              <w:pStyle w:val="TableParagraph"/>
              <w:spacing w:line="181" w:lineRule="exact"/>
              <w:ind w:left="383"/>
              <w:rPr>
                <w:sz w:val="16"/>
              </w:rPr>
            </w:pPr>
            <w:r>
              <w:rPr>
                <w:color w:val="3A3D3D"/>
                <w:w w:val="115"/>
                <w:sz w:val="16"/>
              </w:rPr>
              <w:t>76 </w:t>
            </w:r>
            <w:r>
              <w:rPr>
                <w:color w:val="2A282B"/>
                <w:w w:val="115"/>
                <w:sz w:val="16"/>
              </w:rPr>
              <w:t>153,7</w:t>
            </w:r>
          </w:p>
        </w:tc>
        <w:tc>
          <w:tcPr>
            <w:tcW w:w="968" w:type="dxa"/>
          </w:tcPr>
          <w:p>
            <w:pPr>
              <w:pStyle w:val="TableParagraph"/>
              <w:spacing w:line="181" w:lineRule="exact"/>
              <w:ind w:left="124" w:right="73"/>
              <w:jc w:val="center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0,01308</w:t>
            </w:r>
          </w:p>
        </w:tc>
        <w:tc>
          <w:tcPr>
            <w:tcW w:w="1234" w:type="dxa"/>
          </w:tcPr>
          <w:p>
            <w:pPr>
              <w:pStyle w:val="TableParagraph"/>
              <w:spacing w:line="172" w:lineRule="exact"/>
              <w:ind w:right="255"/>
              <w:jc w:val="right"/>
              <w:rPr>
                <w:sz w:val="16"/>
              </w:rPr>
            </w:pPr>
            <w:r>
              <w:rPr>
                <w:color w:val="3A3D3D"/>
                <w:w w:val="115"/>
                <w:sz w:val="16"/>
              </w:rPr>
              <w:t>80 858,5</w:t>
            </w:r>
          </w:p>
        </w:tc>
        <w:tc>
          <w:tcPr>
            <w:tcW w:w="1111" w:type="dxa"/>
          </w:tcPr>
          <w:p>
            <w:pPr>
              <w:pStyle w:val="TableParagraph"/>
              <w:spacing w:line="172" w:lineRule="exact"/>
              <w:ind w:left="119" w:right="83"/>
              <w:jc w:val="center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0,01308</w:t>
            </w:r>
          </w:p>
        </w:tc>
        <w:tc>
          <w:tcPr>
            <w:tcW w:w="1358" w:type="dxa"/>
          </w:tcPr>
          <w:p>
            <w:pPr>
              <w:pStyle w:val="TableParagraph"/>
              <w:spacing w:line="162" w:lineRule="exact"/>
              <w:ind w:left="275" w:right="234"/>
              <w:jc w:val="center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85 316,6</w:t>
            </w:r>
          </w:p>
        </w:tc>
      </w:tr>
      <w:tr>
        <w:trPr>
          <w:trHeight w:val="538" w:hRule="atLeast"/>
        </w:trPr>
        <w:tc>
          <w:tcPr>
            <w:tcW w:w="5999" w:type="dxa"/>
          </w:tcPr>
          <w:p>
            <w:pPr>
              <w:pStyle w:val="TableParagraph"/>
              <w:spacing w:line="220" w:lineRule="auto"/>
              <w:ind w:left="123" w:firstLine="2"/>
              <w:rPr>
                <w:sz w:val="18"/>
              </w:rPr>
            </w:pPr>
            <w:r>
              <w:rPr>
                <w:color w:val="3A3D3D"/>
                <w:spacing w:val="-3"/>
                <w:sz w:val="16"/>
              </w:rPr>
              <w:t>3.2</w:t>
            </w:r>
            <w:r>
              <w:rPr>
                <w:color w:val="595B5D"/>
                <w:spacing w:val="-3"/>
                <w:sz w:val="16"/>
              </w:rPr>
              <w:t>.</w:t>
            </w:r>
            <w:r>
              <w:rPr>
                <w:color w:val="595B5D"/>
                <w:spacing w:val="-13"/>
                <w:sz w:val="16"/>
              </w:rPr>
              <w:t> </w:t>
            </w:r>
            <w:r>
              <w:rPr>
                <w:color w:val="3A3D3D"/>
                <w:sz w:val="16"/>
              </w:rPr>
              <w:t>Для</w:t>
            </w:r>
            <w:r>
              <w:rPr>
                <w:color w:val="3A3D3D"/>
                <w:spacing w:val="-11"/>
                <w:sz w:val="16"/>
              </w:rPr>
              <w:t> </w:t>
            </w:r>
            <w:r>
              <w:rPr>
                <w:color w:val="3A3D3D"/>
                <w:sz w:val="18"/>
              </w:rPr>
              <w:t>оказания</w:t>
            </w:r>
            <w:r>
              <w:rPr>
                <w:color w:val="3A3D3D"/>
                <w:spacing w:val="-9"/>
                <w:sz w:val="18"/>
              </w:rPr>
              <w:t> </w:t>
            </w:r>
            <w:r>
              <w:rPr>
                <w:color w:val="3A3D3D"/>
                <w:sz w:val="18"/>
              </w:rPr>
              <w:t>медицинской</w:t>
            </w:r>
            <w:r>
              <w:rPr>
                <w:color w:val="3A3D3D"/>
                <w:spacing w:val="-3"/>
                <w:sz w:val="18"/>
              </w:rPr>
              <w:t> </w:t>
            </w:r>
            <w:r>
              <w:rPr>
                <w:color w:val="3A3D3D"/>
                <w:sz w:val="18"/>
              </w:rPr>
              <w:t>помощи</w:t>
            </w:r>
            <w:r>
              <w:rPr>
                <w:color w:val="3A3D3D"/>
                <w:spacing w:val="-15"/>
                <w:sz w:val="18"/>
              </w:rPr>
              <w:t> </w:t>
            </w:r>
            <w:r>
              <w:rPr>
                <w:color w:val="3A3D3D"/>
                <w:sz w:val="18"/>
              </w:rPr>
              <w:t>при</w:t>
            </w:r>
            <w:r>
              <w:rPr>
                <w:color w:val="3A3D3D"/>
                <w:spacing w:val="-26"/>
                <w:sz w:val="18"/>
              </w:rPr>
              <w:t> </w:t>
            </w:r>
            <w:r>
              <w:rPr>
                <w:color w:val="3A3D3D"/>
                <w:sz w:val="18"/>
              </w:rPr>
              <w:t>экстракорпоральном</w:t>
            </w:r>
            <w:r>
              <w:rPr>
                <w:color w:val="3A3D3D"/>
                <w:spacing w:val="-25"/>
                <w:sz w:val="18"/>
              </w:rPr>
              <w:t> </w:t>
            </w:r>
            <w:r>
              <w:rPr>
                <w:color w:val="3A3D3D"/>
                <w:sz w:val="18"/>
              </w:rPr>
              <w:t>оплодотво- рении медщnmскими организациями (за искmочением </w:t>
            </w:r>
            <w:r>
              <w:rPr>
                <w:color w:val="2A282B"/>
                <w:sz w:val="18"/>
              </w:rPr>
              <w:t>федеральных</w:t>
            </w:r>
            <w:r>
              <w:rPr>
                <w:color w:val="2A282B"/>
                <w:spacing w:val="35"/>
                <w:sz w:val="18"/>
              </w:rPr>
              <w:t> </w:t>
            </w:r>
            <w:r>
              <w:rPr>
                <w:color w:val="2A282B"/>
                <w:sz w:val="18"/>
              </w:rPr>
              <w:t>меди-</w:t>
            </w:r>
          </w:p>
          <w:p>
            <w:pPr>
              <w:pStyle w:val="TableParagraph"/>
              <w:spacing w:line="138" w:lineRule="exact"/>
              <w:ind w:left="128"/>
              <w:rPr>
                <w:sz w:val="18"/>
              </w:rPr>
            </w:pPr>
            <w:r>
              <w:rPr>
                <w:color w:val="3A3D3D"/>
                <w:sz w:val="18"/>
              </w:rPr>
              <w:t>цинских ооrанизаций)</w:t>
            </w:r>
          </w:p>
        </w:tc>
        <w:tc>
          <w:tcPr>
            <w:tcW w:w="1509" w:type="dxa"/>
          </w:tcPr>
          <w:p>
            <w:pPr>
              <w:pStyle w:val="TableParagraph"/>
              <w:spacing w:line="184" w:lineRule="exact"/>
              <w:ind w:left="91" w:right="41"/>
              <w:jc w:val="center"/>
              <w:rPr>
                <w:sz w:val="18"/>
              </w:rPr>
            </w:pPr>
            <w:r>
              <w:rPr>
                <w:color w:val="3A3D3D"/>
                <w:sz w:val="18"/>
              </w:rPr>
              <w:t>случаев лечения</w:t>
            </w:r>
          </w:p>
        </w:tc>
        <w:tc>
          <w:tcPr>
            <w:tcW w:w="1101" w:type="dxa"/>
          </w:tcPr>
          <w:p>
            <w:pPr>
              <w:pStyle w:val="TableParagraph"/>
              <w:spacing w:line="179" w:lineRule="exact"/>
              <w:ind w:right="170"/>
              <w:jc w:val="right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0,000644</w:t>
            </w:r>
          </w:p>
        </w:tc>
        <w:tc>
          <w:tcPr>
            <w:tcW w:w="1367" w:type="dxa"/>
          </w:tcPr>
          <w:p>
            <w:pPr>
              <w:pStyle w:val="TableParagraph"/>
              <w:spacing w:line="170" w:lineRule="exact"/>
              <w:ind w:left="351"/>
              <w:rPr>
                <w:sz w:val="16"/>
              </w:rPr>
            </w:pPr>
            <w:r>
              <w:rPr>
                <w:color w:val="3A3D3D"/>
                <w:w w:val="115"/>
                <w:sz w:val="16"/>
              </w:rPr>
              <w:t>108861,2</w:t>
            </w:r>
          </w:p>
        </w:tc>
        <w:tc>
          <w:tcPr>
            <w:tcW w:w="968" w:type="dxa"/>
          </w:tcPr>
          <w:p>
            <w:pPr>
              <w:pStyle w:val="TableParagraph"/>
              <w:spacing w:line="170" w:lineRule="exact"/>
              <w:ind w:left="119" w:right="73"/>
              <w:jc w:val="center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0,000644</w:t>
            </w:r>
          </w:p>
        </w:tc>
        <w:tc>
          <w:tcPr>
            <w:tcW w:w="1234" w:type="dxa"/>
          </w:tcPr>
          <w:p>
            <w:pPr>
              <w:pStyle w:val="TableParagraph"/>
              <w:spacing w:line="160" w:lineRule="exact"/>
              <w:ind w:right="213"/>
              <w:jc w:val="right"/>
              <w:rPr>
                <w:sz w:val="16"/>
              </w:rPr>
            </w:pPr>
            <w:r>
              <w:rPr>
                <w:color w:val="3A3D3D"/>
                <w:w w:val="115"/>
                <w:sz w:val="16"/>
              </w:rPr>
              <w:t>1</w:t>
            </w:r>
            <w:r>
              <w:rPr>
                <w:color w:val="1A161A"/>
                <w:w w:val="115"/>
                <w:sz w:val="16"/>
              </w:rPr>
              <w:t>1</w:t>
            </w:r>
            <w:r>
              <w:rPr>
                <w:color w:val="3A3D3D"/>
                <w:w w:val="115"/>
                <w:sz w:val="16"/>
              </w:rPr>
              <w:t>2 726,4</w:t>
            </w:r>
          </w:p>
        </w:tc>
        <w:tc>
          <w:tcPr>
            <w:tcW w:w="1111" w:type="dxa"/>
          </w:tcPr>
          <w:p>
            <w:pPr>
              <w:pStyle w:val="TableParagraph"/>
              <w:spacing w:line="160" w:lineRule="exact"/>
              <w:ind w:left="113" w:right="83"/>
              <w:jc w:val="center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0,000644</w:t>
            </w:r>
          </w:p>
        </w:tc>
        <w:tc>
          <w:tcPr>
            <w:tcW w:w="1358" w:type="dxa"/>
          </w:tcPr>
          <w:p>
            <w:pPr>
              <w:pStyle w:val="TableParagraph"/>
              <w:spacing w:line="160" w:lineRule="exact"/>
              <w:ind w:left="275" w:right="234"/>
              <w:jc w:val="center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115 970,7</w:t>
            </w:r>
          </w:p>
        </w:tc>
      </w:tr>
      <w:tr>
        <w:trPr>
          <w:trHeight w:val="559" w:hRule="atLeast"/>
        </w:trPr>
        <w:tc>
          <w:tcPr>
            <w:tcW w:w="599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90" w:lineRule="exact" w:before="23"/>
              <w:ind w:left="135" w:right="52" w:hanging="1"/>
              <w:jc w:val="both"/>
              <w:rPr>
                <w:sz w:val="18"/>
              </w:rPr>
            </w:pPr>
            <w:r>
              <w:rPr>
                <w:color w:val="3A3D3D"/>
                <w:sz w:val="16"/>
              </w:rPr>
              <w:t>3.3. Для </w:t>
            </w:r>
            <w:r>
              <w:rPr>
                <w:color w:val="3A3D3D"/>
                <w:sz w:val="18"/>
              </w:rPr>
              <w:t>оказания медшIИНской </w:t>
            </w:r>
            <w:r>
              <w:rPr>
                <w:color w:val="2A282B"/>
                <w:sz w:val="18"/>
              </w:rPr>
              <w:t>помощи </w:t>
            </w:r>
            <w:r>
              <w:rPr>
                <w:color w:val="3A3D3D"/>
                <w:sz w:val="18"/>
              </w:rPr>
              <w:t>больным с вирусным гепатитом С медицивскими</w:t>
            </w:r>
            <w:r>
              <w:rPr>
                <w:color w:val="3A3D3D"/>
                <w:spacing w:val="-13"/>
                <w:sz w:val="18"/>
              </w:rPr>
              <w:t> </w:t>
            </w:r>
            <w:r>
              <w:rPr>
                <w:color w:val="3A3D3D"/>
                <w:sz w:val="18"/>
              </w:rPr>
              <w:t>организациями</w:t>
            </w:r>
            <w:r>
              <w:rPr>
                <w:color w:val="3A3D3D"/>
                <w:spacing w:val="-7"/>
                <w:sz w:val="18"/>
              </w:rPr>
              <w:t> </w:t>
            </w:r>
            <w:r>
              <w:rPr>
                <w:color w:val="3A3D3D"/>
                <w:sz w:val="18"/>
              </w:rPr>
              <w:t>(за</w:t>
            </w:r>
            <w:r>
              <w:rPr>
                <w:color w:val="3A3D3D"/>
                <w:spacing w:val="-13"/>
                <w:sz w:val="18"/>
              </w:rPr>
              <w:t> </w:t>
            </w:r>
            <w:r>
              <w:rPr>
                <w:color w:val="3A3D3D"/>
                <w:sz w:val="18"/>
              </w:rPr>
              <w:t>исюuочением</w:t>
            </w:r>
            <w:r>
              <w:rPr>
                <w:color w:val="3A3D3D"/>
                <w:spacing w:val="-11"/>
                <w:sz w:val="18"/>
              </w:rPr>
              <w:t> </w:t>
            </w:r>
            <w:r>
              <w:rPr>
                <w:color w:val="3A3D3D"/>
                <w:sz w:val="18"/>
              </w:rPr>
              <w:t>федеральных</w:t>
            </w:r>
            <w:r>
              <w:rPr>
                <w:color w:val="3A3D3D"/>
                <w:spacing w:val="-6"/>
                <w:sz w:val="18"/>
              </w:rPr>
              <w:t> </w:t>
            </w:r>
            <w:r>
              <w:rPr>
                <w:color w:val="3A3D3D"/>
                <w:sz w:val="18"/>
              </w:rPr>
              <w:t>медицинских организаций)</w:t>
            </w:r>
          </w:p>
        </w:tc>
        <w:tc>
          <w:tcPr>
            <w:tcW w:w="1509" w:type="dxa"/>
          </w:tcPr>
          <w:p>
            <w:pPr>
              <w:pStyle w:val="TableParagraph"/>
              <w:spacing w:line="204" w:lineRule="exact"/>
              <w:ind w:left="91" w:right="31"/>
              <w:jc w:val="center"/>
              <w:rPr>
                <w:sz w:val="18"/>
              </w:rPr>
            </w:pPr>
            <w:r>
              <w:rPr>
                <w:color w:val="3A3D3D"/>
                <w:sz w:val="18"/>
              </w:rPr>
              <w:t>случаев лечения</w:t>
            </w:r>
          </w:p>
        </w:tc>
        <w:tc>
          <w:tcPr>
            <w:tcW w:w="1101" w:type="dxa"/>
          </w:tcPr>
          <w:p>
            <w:pPr>
              <w:pStyle w:val="TableParagraph"/>
              <w:spacing w:before="16"/>
              <w:ind w:right="164"/>
              <w:jc w:val="right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0,000695</w:t>
            </w:r>
          </w:p>
        </w:tc>
        <w:tc>
          <w:tcPr>
            <w:tcW w:w="1367" w:type="dxa"/>
          </w:tcPr>
          <w:p>
            <w:pPr>
              <w:pStyle w:val="TableParagraph"/>
              <w:spacing w:before="6"/>
              <w:ind w:left="351"/>
              <w:rPr>
                <w:sz w:val="16"/>
              </w:rPr>
            </w:pPr>
            <w:r>
              <w:rPr>
                <w:color w:val="3A3D3D"/>
                <w:w w:val="115"/>
                <w:sz w:val="16"/>
              </w:rPr>
              <w:t>113 596,0</w:t>
            </w:r>
          </w:p>
        </w:tc>
        <w:tc>
          <w:tcPr>
            <w:tcW w:w="968" w:type="dxa"/>
          </w:tcPr>
          <w:p>
            <w:pPr>
              <w:pStyle w:val="TableParagraph"/>
              <w:spacing w:before="6"/>
              <w:ind w:left="130" w:right="65"/>
              <w:jc w:val="center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0,000695</w:t>
            </w:r>
          </w:p>
        </w:tc>
        <w:tc>
          <w:tcPr>
            <w:tcW w:w="1234" w:type="dxa"/>
          </w:tcPr>
          <w:p>
            <w:pPr>
              <w:pStyle w:val="TableParagraph"/>
              <w:spacing w:line="181" w:lineRule="exact"/>
              <w:ind w:right="216"/>
              <w:jc w:val="right"/>
              <w:rPr>
                <w:sz w:val="16"/>
              </w:rPr>
            </w:pPr>
            <w:r>
              <w:rPr>
                <w:color w:val="3A3D3D"/>
                <w:w w:val="115"/>
                <w:sz w:val="16"/>
              </w:rPr>
              <w:t>118934,4</w:t>
            </w:r>
          </w:p>
        </w:tc>
        <w:tc>
          <w:tcPr>
            <w:tcW w:w="1111" w:type="dxa"/>
          </w:tcPr>
          <w:p>
            <w:pPr>
              <w:pStyle w:val="TableParagraph"/>
              <w:spacing w:line="181" w:lineRule="exact"/>
              <w:ind w:left="114" w:right="83"/>
              <w:jc w:val="center"/>
              <w:rPr>
                <w:sz w:val="16"/>
              </w:rPr>
            </w:pPr>
            <w:r>
              <w:rPr>
                <w:color w:val="3A3D3D"/>
                <w:w w:val="115"/>
                <w:sz w:val="16"/>
              </w:rPr>
              <w:t>0</w:t>
            </w:r>
            <w:r>
              <w:rPr>
                <w:color w:val="595B5D"/>
                <w:w w:val="115"/>
                <w:sz w:val="16"/>
              </w:rPr>
              <w:t>,</w:t>
            </w:r>
            <w:r>
              <w:rPr>
                <w:color w:val="3A3D3D"/>
                <w:w w:val="115"/>
                <w:sz w:val="16"/>
              </w:rPr>
              <w:t>000695</w:t>
            </w:r>
          </w:p>
        </w:tc>
        <w:tc>
          <w:tcPr>
            <w:tcW w:w="1358" w:type="dxa"/>
          </w:tcPr>
          <w:p>
            <w:pPr>
              <w:pStyle w:val="TableParagraph"/>
              <w:spacing w:line="172" w:lineRule="exact"/>
              <w:ind w:left="275" w:right="234"/>
              <w:jc w:val="center"/>
              <w:rPr>
                <w:sz w:val="16"/>
              </w:rPr>
            </w:pPr>
            <w:r>
              <w:rPr>
                <w:color w:val="3A3D3D"/>
                <w:w w:val="115"/>
                <w:sz w:val="16"/>
              </w:rPr>
              <w:t>124 286,2</w:t>
            </w:r>
          </w:p>
        </w:tc>
      </w:tr>
      <w:tr>
        <w:trPr>
          <w:trHeight w:val="914" w:hRule="atLeast"/>
        </w:trPr>
        <w:tc>
          <w:tcPr>
            <w:tcW w:w="599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20" w:lineRule="auto"/>
              <w:ind w:left="138" w:right="41" w:firstLine="1"/>
              <w:jc w:val="both"/>
              <w:rPr>
                <w:sz w:val="18"/>
              </w:rPr>
            </w:pPr>
            <w:r>
              <w:rPr>
                <w:color w:val="3A3D3D"/>
                <w:sz w:val="16"/>
              </w:rPr>
              <w:t>4.</w:t>
            </w:r>
            <w:r>
              <w:rPr>
                <w:color w:val="3A3D3D"/>
                <w:spacing w:val="-6"/>
                <w:sz w:val="16"/>
              </w:rPr>
              <w:t> </w:t>
            </w:r>
            <w:r>
              <w:rPr>
                <w:color w:val="3A3D3D"/>
                <w:sz w:val="18"/>
              </w:rPr>
              <w:t>СпециаmtЗированная,</w:t>
            </w:r>
            <w:r>
              <w:rPr>
                <w:color w:val="3A3D3D"/>
                <w:spacing w:val="-22"/>
                <w:sz w:val="18"/>
              </w:rPr>
              <w:t> </w:t>
            </w:r>
            <w:r>
              <w:rPr>
                <w:color w:val="3A3D3D"/>
                <w:sz w:val="18"/>
              </w:rPr>
              <w:t>в</w:t>
            </w:r>
            <w:r>
              <w:rPr>
                <w:color w:val="3A3D3D"/>
                <w:spacing w:val="-30"/>
                <w:sz w:val="18"/>
              </w:rPr>
              <w:t> </w:t>
            </w:r>
            <w:r>
              <w:rPr>
                <w:color w:val="3A3D3D"/>
                <w:sz w:val="18"/>
              </w:rPr>
              <w:t>том</w:t>
            </w:r>
            <w:r>
              <w:rPr>
                <w:color w:val="3A3D3D"/>
                <w:spacing w:val="-23"/>
                <w:sz w:val="18"/>
              </w:rPr>
              <w:t> </w:t>
            </w:r>
            <w:r>
              <w:rPr>
                <w:color w:val="3A3D3D"/>
                <w:sz w:val="18"/>
              </w:rPr>
              <w:t>числе</w:t>
            </w:r>
            <w:r>
              <w:rPr>
                <w:color w:val="3A3D3D"/>
                <w:spacing w:val="-19"/>
                <w:sz w:val="18"/>
              </w:rPr>
              <w:t> </w:t>
            </w:r>
            <w:r>
              <w:rPr>
                <w:color w:val="3A3D3D"/>
                <w:sz w:val="18"/>
              </w:rPr>
              <w:t>высокотехнологичная,</w:t>
            </w:r>
            <w:r>
              <w:rPr>
                <w:color w:val="3A3D3D"/>
                <w:spacing w:val="-27"/>
                <w:sz w:val="18"/>
              </w:rPr>
              <w:t> </w:t>
            </w:r>
            <w:r>
              <w:rPr>
                <w:color w:val="3A3D3D"/>
                <w:sz w:val="18"/>
              </w:rPr>
              <w:t>медицинская</w:t>
            </w:r>
            <w:r>
              <w:rPr>
                <w:color w:val="3A3D3D"/>
                <w:spacing w:val="-14"/>
                <w:sz w:val="18"/>
              </w:rPr>
              <w:t> </w:t>
            </w:r>
            <w:r>
              <w:rPr>
                <w:color w:val="3A3D3D"/>
                <w:sz w:val="18"/>
              </w:rPr>
              <w:t>по</w:t>
            </w:r>
            <w:r>
              <w:rPr>
                <w:color w:val="1A161A"/>
                <w:sz w:val="18"/>
              </w:rPr>
              <w:t>-</w:t>
            </w:r>
            <w:r>
              <w:rPr>
                <w:color w:val="2A282B"/>
                <w:sz w:val="18"/>
              </w:rPr>
              <w:t> мощь</w:t>
            </w:r>
            <w:r>
              <w:rPr>
                <w:color w:val="2A282B"/>
                <w:spacing w:val="-21"/>
                <w:sz w:val="18"/>
              </w:rPr>
              <w:t> </w:t>
            </w:r>
            <w:r>
              <w:rPr>
                <w:color w:val="3A3D3D"/>
                <w:sz w:val="18"/>
              </w:rPr>
              <w:t>в</w:t>
            </w:r>
            <w:r>
              <w:rPr>
                <w:color w:val="3A3D3D"/>
                <w:spacing w:val="-13"/>
                <w:sz w:val="18"/>
              </w:rPr>
              <w:t> </w:t>
            </w:r>
            <w:r>
              <w:rPr>
                <w:color w:val="3A3D3D"/>
                <w:sz w:val="18"/>
              </w:rPr>
              <w:t>условиях</w:t>
            </w:r>
            <w:r>
              <w:rPr>
                <w:color w:val="3A3D3D"/>
                <w:spacing w:val="-16"/>
                <w:sz w:val="18"/>
              </w:rPr>
              <w:t> </w:t>
            </w:r>
            <w:r>
              <w:rPr>
                <w:color w:val="2A282B"/>
                <w:sz w:val="18"/>
              </w:rPr>
              <w:t>круглосуточного</w:t>
            </w:r>
            <w:r>
              <w:rPr>
                <w:color w:val="2A282B"/>
                <w:spacing w:val="-27"/>
                <w:sz w:val="18"/>
              </w:rPr>
              <w:t> </w:t>
            </w:r>
            <w:r>
              <w:rPr>
                <w:color w:val="3A3D3D"/>
                <w:sz w:val="18"/>
              </w:rPr>
              <w:t>стационара,</w:t>
            </w:r>
            <w:r>
              <w:rPr>
                <w:color w:val="3A3D3D"/>
                <w:spacing w:val="-18"/>
                <w:sz w:val="18"/>
              </w:rPr>
              <w:t> </w:t>
            </w:r>
            <w:r>
              <w:rPr>
                <w:color w:val="3A3D3D"/>
                <w:sz w:val="18"/>
              </w:rPr>
              <w:t>оказанная</w:t>
            </w:r>
            <w:r>
              <w:rPr>
                <w:color w:val="3A3D3D"/>
                <w:spacing w:val="-11"/>
                <w:sz w:val="18"/>
              </w:rPr>
              <w:t> </w:t>
            </w:r>
            <w:r>
              <w:rPr>
                <w:color w:val="2A282B"/>
                <w:sz w:val="18"/>
              </w:rPr>
              <w:t>медицинскими</w:t>
            </w:r>
            <w:r>
              <w:rPr>
                <w:color w:val="2A282B"/>
                <w:spacing w:val="-16"/>
                <w:sz w:val="18"/>
              </w:rPr>
              <w:t> </w:t>
            </w:r>
            <w:r>
              <w:rPr>
                <w:color w:val="3A3D3D"/>
                <w:sz w:val="18"/>
              </w:rPr>
              <w:t>ор- </w:t>
            </w:r>
            <w:r>
              <w:rPr>
                <w:color w:val="3A3D3D"/>
                <w:w w:val="95"/>
                <w:sz w:val="18"/>
              </w:rPr>
              <w:t>ганизаци.ями (за </w:t>
            </w:r>
            <w:r>
              <w:rPr>
                <w:color w:val="2A282B"/>
                <w:w w:val="95"/>
                <w:sz w:val="18"/>
              </w:rPr>
              <w:t>исключеЮ1ем </w:t>
            </w:r>
            <w:r>
              <w:rPr>
                <w:color w:val="3A3D3D"/>
                <w:w w:val="95"/>
                <w:sz w:val="18"/>
              </w:rPr>
              <w:t>федеральных медицинских организаций), за </w:t>
            </w:r>
            <w:r>
              <w:rPr>
                <w:color w:val="3A3D3D"/>
                <w:sz w:val="18"/>
              </w:rPr>
              <w:t>исключением</w:t>
            </w:r>
            <w:r>
              <w:rPr>
                <w:color w:val="3A3D3D"/>
                <w:spacing w:val="-21"/>
                <w:sz w:val="18"/>
              </w:rPr>
              <w:t> </w:t>
            </w:r>
            <w:r>
              <w:rPr>
                <w:color w:val="2A282B"/>
                <w:sz w:val="18"/>
              </w:rPr>
              <w:t>медицинской</w:t>
            </w:r>
            <w:r>
              <w:rPr>
                <w:color w:val="2A282B"/>
                <w:spacing w:val="-17"/>
                <w:sz w:val="18"/>
              </w:rPr>
              <w:t> </w:t>
            </w:r>
            <w:r>
              <w:rPr>
                <w:color w:val="3A3D3D"/>
                <w:sz w:val="18"/>
              </w:rPr>
              <w:t>реабилитации,</w:t>
            </w:r>
            <w:r>
              <w:rPr>
                <w:color w:val="3A3D3D"/>
                <w:spacing w:val="-19"/>
                <w:sz w:val="18"/>
              </w:rPr>
              <w:t> </w:t>
            </w:r>
            <w:r>
              <w:rPr>
                <w:color w:val="3A3D3D"/>
                <w:sz w:val="18"/>
              </w:rPr>
              <w:t>из</w:t>
            </w:r>
            <w:r>
              <w:rPr>
                <w:color w:val="3A3D3D"/>
                <w:spacing w:val="-29"/>
                <w:sz w:val="18"/>
              </w:rPr>
              <w:t> </w:t>
            </w:r>
            <w:r>
              <w:rPr>
                <w:color w:val="3A3D3D"/>
                <w:sz w:val="18"/>
              </w:rPr>
              <w:t>них</w:t>
            </w:r>
            <w:r>
              <w:rPr>
                <w:color w:val="3A3D3D"/>
                <w:spacing w:val="-29"/>
                <w:sz w:val="18"/>
              </w:rPr>
              <w:t> </w:t>
            </w:r>
            <w:r>
              <w:rPr>
                <w:rFonts w:ascii="Arial" w:hAnsi="Arial"/>
                <w:color w:val="3A3D3D"/>
                <w:sz w:val="14"/>
              </w:rPr>
              <w:t>для</w:t>
            </w:r>
            <w:r>
              <w:rPr>
                <w:rFonts w:ascii="Arial" w:hAnsi="Arial"/>
                <w:color w:val="3A3D3D"/>
                <w:spacing w:val="-9"/>
                <w:sz w:val="14"/>
              </w:rPr>
              <w:t> </w:t>
            </w:r>
            <w:r>
              <w:rPr>
                <w:color w:val="3A3D3D"/>
                <w:sz w:val="18"/>
              </w:rPr>
              <w:t>медицинских</w:t>
            </w:r>
            <w:r>
              <w:rPr>
                <w:color w:val="3A3D3D"/>
                <w:spacing w:val="-26"/>
                <w:sz w:val="18"/>
              </w:rPr>
              <w:t> </w:t>
            </w:r>
            <w:r>
              <w:rPr>
                <w:color w:val="3A3D3D"/>
                <w:sz w:val="18"/>
              </w:rPr>
              <w:t>орrаниза-</w:t>
            </w:r>
          </w:p>
          <w:p>
            <w:pPr>
              <w:pStyle w:val="TableParagraph"/>
              <w:spacing w:line="133" w:lineRule="exact"/>
              <w:ind w:left="138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ций:</w:t>
            </w:r>
          </w:p>
        </w:tc>
        <w:tc>
          <w:tcPr>
            <w:tcW w:w="1509" w:type="dxa"/>
          </w:tcPr>
          <w:p>
            <w:pPr>
              <w:pStyle w:val="TableParagraph"/>
              <w:spacing w:line="172" w:lineRule="exact"/>
              <w:ind w:left="91" w:right="19"/>
              <w:jc w:val="center"/>
              <w:rPr>
                <w:sz w:val="18"/>
              </w:rPr>
            </w:pPr>
            <w:r>
              <w:rPr>
                <w:color w:val="3A3D3D"/>
                <w:sz w:val="18"/>
              </w:rPr>
              <w:t>случаев</w:t>
            </w:r>
          </w:p>
          <w:p>
            <w:pPr>
              <w:pStyle w:val="TableParagraph"/>
              <w:spacing w:line="199" w:lineRule="exact"/>
              <w:ind w:left="91" w:right="3"/>
              <w:jc w:val="center"/>
              <w:rPr>
                <w:sz w:val="18"/>
              </w:rPr>
            </w:pPr>
            <w:r>
              <w:rPr>
                <w:color w:val="2A282B"/>
                <w:sz w:val="18"/>
              </w:rPr>
              <w:t>rоспиrализации</w:t>
            </w:r>
          </w:p>
        </w:tc>
        <w:tc>
          <w:tcPr>
            <w:tcW w:w="1101" w:type="dxa"/>
          </w:tcPr>
          <w:p>
            <w:pPr>
              <w:pStyle w:val="TableParagraph"/>
              <w:spacing w:line="166" w:lineRule="exact"/>
              <w:ind w:right="170"/>
              <w:jc w:val="right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0,176499</w:t>
            </w:r>
          </w:p>
        </w:tc>
        <w:tc>
          <w:tcPr>
            <w:tcW w:w="1367" w:type="dxa"/>
          </w:tcPr>
          <w:p>
            <w:pPr>
              <w:pStyle w:val="TableParagraph"/>
              <w:spacing w:line="166" w:lineRule="exact"/>
              <w:ind w:left="391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51 453,1</w:t>
            </w:r>
          </w:p>
        </w:tc>
        <w:tc>
          <w:tcPr>
            <w:tcW w:w="968" w:type="dxa"/>
          </w:tcPr>
          <w:p>
            <w:pPr>
              <w:pStyle w:val="TableParagraph"/>
              <w:spacing w:line="157" w:lineRule="exact"/>
              <w:ind w:left="130" w:right="71"/>
              <w:jc w:val="center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0,174699</w:t>
            </w:r>
          </w:p>
        </w:tc>
        <w:tc>
          <w:tcPr>
            <w:tcW w:w="1234" w:type="dxa"/>
          </w:tcPr>
          <w:p>
            <w:pPr>
              <w:pStyle w:val="TableParagraph"/>
              <w:spacing w:line="152" w:lineRule="exact"/>
              <w:ind w:right="252"/>
              <w:jc w:val="right"/>
              <w:rPr>
                <w:sz w:val="16"/>
              </w:rPr>
            </w:pPr>
            <w:r>
              <w:rPr>
                <w:i/>
                <w:color w:val="3A3D3D"/>
                <w:w w:val="110"/>
                <w:sz w:val="18"/>
              </w:rPr>
              <w:t>55 </w:t>
            </w:r>
            <w:r>
              <w:rPr>
                <w:color w:val="3A3D3D"/>
                <w:w w:val="110"/>
                <w:sz w:val="16"/>
              </w:rPr>
              <w:t>418,6</w:t>
            </w:r>
          </w:p>
        </w:tc>
        <w:tc>
          <w:tcPr>
            <w:tcW w:w="1111" w:type="dxa"/>
          </w:tcPr>
          <w:p>
            <w:pPr>
              <w:pStyle w:val="TableParagraph"/>
              <w:spacing w:line="138" w:lineRule="exact"/>
              <w:ind w:left="113" w:right="83"/>
              <w:jc w:val="center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0,174122</w:t>
            </w:r>
          </w:p>
        </w:tc>
        <w:tc>
          <w:tcPr>
            <w:tcW w:w="1358" w:type="dxa"/>
          </w:tcPr>
          <w:p>
            <w:pPr>
              <w:pStyle w:val="TableParagraph"/>
              <w:spacing w:line="138" w:lineRule="exact"/>
              <w:ind w:left="283" w:right="234"/>
              <w:jc w:val="center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59 </w:t>
            </w:r>
            <w:r>
              <w:rPr>
                <w:color w:val="2A282B"/>
                <w:w w:val="110"/>
                <w:sz w:val="16"/>
              </w:rPr>
              <w:t>124,3</w:t>
            </w:r>
          </w:p>
        </w:tc>
      </w:tr>
      <w:tr>
        <w:trPr>
          <w:trHeight w:val="369" w:hRule="atLeast"/>
        </w:trPr>
        <w:tc>
          <w:tcPr>
            <w:tcW w:w="5999" w:type="dxa"/>
          </w:tcPr>
          <w:p>
            <w:pPr>
              <w:pStyle w:val="TableParagraph"/>
              <w:spacing w:line="204" w:lineRule="exact"/>
              <w:ind w:left="128"/>
              <w:rPr>
                <w:sz w:val="18"/>
              </w:rPr>
            </w:pPr>
            <w:r>
              <w:rPr>
                <w:color w:val="3A3D3D"/>
                <w:sz w:val="18"/>
              </w:rPr>
              <w:t>первого уровня оказания медицинской помощи</w:t>
            </w:r>
          </w:p>
        </w:tc>
        <w:tc>
          <w:tcPr>
            <w:tcW w:w="1509" w:type="dxa"/>
          </w:tcPr>
          <w:p>
            <w:pPr>
              <w:pStyle w:val="TableParagraph"/>
              <w:spacing w:line="191" w:lineRule="exact"/>
              <w:ind w:left="91" w:right="22"/>
              <w:jc w:val="center"/>
              <w:rPr>
                <w:b/>
                <w:sz w:val="18"/>
              </w:rPr>
            </w:pPr>
            <w:r>
              <w:rPr>
                <w:b/>
                <w:color w:val="3A3D3D"/>
                <w:sz w:val="18"/>
              </w:rPr>
              <w:t>случаев</w:t>
            </w:r>
          </w:p>
          <w:p>
            <w:pPr>
              <w:pStyle w:val="TableParagraph"/>
              <w:spacing w:line="158" w:lineRule="exact"/>
              <w:ind w:left="91" w:right="29"/>
              <w:jc w:val="center"/>
              <w:rPr>
                <w:sz w:val="19"/>
              </w:rPr>
            </w:pPr>
            <w:r>
              <w:rPr>
                <w:color w:val="3A3D3D"/>
                <w:sz w:val="19"/>
              </w:rPr>
              <w:t>rосmпализации</w:t>
            </w:r>
          </w:p>
        </w:tc>
        <w:tc>
          <w:tcPr>
            <w:tcW w:w="1101" w:type="dxa"/>
          </w:tcPr>
          <w:p>
            <w:pPr>
              <w:pStyle w:val="TableParagraph"/>
              <w:spacing w:before="6"/>
              <w:ind w:right="164"/>
              <w:jc w:val="right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0,038143</w:t>
            </w:r>
          </w:p>
        </w:tc>
        <w:tc>
          <w:tcPr>
            <w:tcW w:w="136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3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9" w:hRule="atLeast"/>
        </w:trPr>
        <w:tc>
          <w:tcPr>
            <w:tcW w:w="5999" w:type="dxa"/>
          </w:tcPr>
          <w:p>
            <w:pPr>
              <w:pStyle w:val="TableParagraph"/>
              <w:spacing w:line="204" w:lineRule="exact"/>
              <w:ind w:left="127"/>
              <w:rPr>
                <w:sz w:val="18"/>
              </w:rPr>
            </w:pPr>
            <w:r>
              <w:rPr>
                <w:color w:val="3A3D3D"/>
                <w:sz w:val="18"/>
              </w:rPr>
              <w:t>второго уровня оказания медицинской помощи</w:t>
            </w:r>
          </w:p>
        </w:tc>
        <w:tc>
          <w:tcPr>
            <w:tcW w:w="1509" w:type="dxa"/>
          </w:tcPr>
          <w:p>
            <w:pPr>
              <w:pStyle w:val="TableParagraph"/>
              <w:spacing w:line="191" w:lineRule="exact"/>
              <w:ind w:left="91" w:right="22"/>
              <w:jc w:val="center"/>
              <w:rPr>
                <w:b/>
                <w:sz w:val="18"/>
              </w:rPr>
            </w:pPr>
            <w:r>
              <w:rPr>
                <w:b/>
                <w:color w:val="3A3D3D"/>
                <w:sz w:val="18"/>
              </w:rPr>
              <w:t>случаев</w:t>
            </w:r>
          </w:p>
          <w:p>
            <w:pPr>
              <w:pStyle w:val="TableParagraph"/>
              <w:spacing w:line="158" w:lineRule="exact"/>
              <w:ind w:left="136" w:right="43"/>
              <w:jc w:val="center"/>
              <w:rPr>
                <w:sz w:val="18"/>
              </w:rPr>
            </w:pPr>
            <w:r>
              <w:rPr>
                <w:color w:val="3A3D3D"/>
                <w:sz w:val="18"/>
              </w:rPr>
              <w:t>госпитализации</w:t>
            </w:r>
          </w:p>
        </w:tc>
        <w:tc>
          <w:tcPr>
            <w:tcW w:w="1101" w:type="dxa"/>
          </w:tcPr>
          <w:p>
            <w:pPr>
              <w:pStyle w:val="TableParagraph"/>
              <w:spacing w:before="6"/>
              <w:ind w:right="166"/>
              <w:jc w:val="right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0,084908</w:t>
            </w:r>
          </w:p>
        </w:tc>
        <w:tc>
          <w:tcPr>
            <w:tcW w:w="136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3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59" w:hRule="atLeast"/>
        </w:trPr>
        <w:tc>
          <w:tcPr>
            <w:tcW w:w="5999" w:type="dxa"/>
          </w:tcPr>
          <w:p>
            <w:pPr>
              <w:pStyle w:val="TableParagraph"/>
              <w:spacing w:line="204" w:lineRule="exact"/>
              <w:ind w:left="131"/>
              <w:rPr>
                <w:sz w:val="18"/>
              </w:rPr>
            </w:pPr>
            <w:r>
              <w:rPr>
                <w:color w:val="3A3D3D"/>
                <w:sz w:val="18"/>
              </w:rPr>
              <w:t>третьего уровня оказания медицинской помощи</w:t>
            </w:r>
          </w:p>
        </w:tc>
        <w:tc>
          <w:tcPr>
            <w:tcW w:w="1509" w:type="dxa"/>
          </w:tcPr>
          <w:p>
            <w:pPr>
              <w:pStyle w:val="TableParagraph"/>
              <w:spacing w:line="191" w:lineRule="exact"/>
              <w:ind w:left="91" w:right="22"/>
              <w:jc w:val="center"/>
              <w:rPr>
                <w:b/>
                <w:sz w:val="18"/>
              </w:rPr>
            </w:pPr>
            <w:r>
              <w:rPr>
                <w:b/>
                <w:color w:val="3A3D3D"/>
                <w:sz w:val="18"/>
              </w:rPr>
              <w:t>случаев</w:t>
            </w:r>
          </w:p>
          <w:p>
            <w:pPr>
              <w:pStyle w:val="TableParagraph"/>
              <w:spacing w:line="148" w:lineRule="exact"/>
              <w:ind w:left="136" w:right="43"/>
              <w:jc w:val="center"/>
              <w:rPr>
                <w:sz w:val="18"/>
              </w:rPr>
            </w:pPr>
            <w:r>
              <w:rPr>
                <w:color w:val="3A3D3D"/>
                <w:sz w:val="18"/>
              </w:rPr>
              <w:t>госпитализации</w:t>
            </w:r>
          </w:p>
        </w:tc>
        <w:tc>
          <w:tcPr>
            <w:tcW w:w="1101" w:type="dxa"/>
          </w:tcPr>
          <w:p>
            <w:pPr>
              <w:pStyle w:val="TableParagraph"/>
              <w:spacing w:before="6"/>
              <w:ind w:left="240"/>
              <w:rPr>
                <w:sz w:val="16"/>
              </w:rPr>
            </w:pPr>
            <w:r>
              <w:rPr>
                <w:color w:val="3A3D3D"/>
                <w:sz w:val="16"/>
              </w:rPr>
              <w:t>0</w:t>
            </w:r>
            <w:r>
              <w:rPr>
                <w:color w:val="595B5D"/>
                <w:sz w:val="16"/>
              </w:rPr>
              <w:t>, </w:t>
            </w:r>
            <w:r>
              <w:rPr>
                <w:color w:val="3A3D3D"/>
                <w:sz w:val="16"/>
              </w:rPr>
              <w:t>053448</w:t>
            </w:r>
          </w:p>
        </w:tc>
        <w:tc>
          <w:tcPr>
            <w:tcW w:w="136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3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5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559" w:hRule="atLeast"/>
        </w:trPr>
        <w:tc>
          <w:tcPr>
            <w:tcW w:w="5999" w:type="dxa"/>
          </w:tcPr>
          <w:p>
            <w:pPr>
              <w:pStyle w:val="TableParagraph"/>
              <w:spacing w:line="180" w:lineRule="exact" w:before="31"/>
              <w:ind w:left="125" w:right="40" w:firstLine="3"/>
              <w:jc w:val="both"/>
              <w:rPr>
                <w:sz w:val="16"/>
              </w:rPr>
            </w:pPr>
            <w:r>
              <w:rPr>
                <w:color w:val="2A282B"/>
                <w:w w:val="95"/>
                <w:sz w:val="16"/>
              </w:rPr>
              <w:t>4.1.</w:t>
            </w:r>
            <w:r>
              <w:rPr>
                <w:color w:val="2A282B"/>
                <w:spacing w:val="-19"/>
                <w:w w:val="95"/>
                <w:sz w:val="16"/>
              </w:rPr>
              <w:t> </w:t>
            </w:r>
            <w:r>
              <w:rPr>
                <w:color w:val="3A3D3D"/>
                <w:w w:val="95"/>
                <w:sz w:val="16"/>
              </w:rPr>
              <w:t>Для</w:t>
            </w:r>
            <w:r>
              <w:rPr>
                <w:color w:val="3A3D3D"/>
                <w:spacing w:val="-14"/>
                <w:w w:val="95"/>
                <w:sz w:val="16"/>
              </w:rPr>
              <w:t> </w:t>
            </w:r>
            <w:r>
              <w:rPr>
                <w:color w:val="3A3D3D"/>
                <w:w w:val="95"/>
                <w:sz w:val="18"/>
              </w:rPr>
              <w:t>оказания</w:t>
            </w:r>
            <w:r>
              <w:rPr>
                <w:color w:val="3A3D3D"/>
                <w:spacing w:val="-16"/>
                <w:w w:val="95"/>
                <w:sz w:val="18"/>
              </w:rPr>
              <w:t> </w:t>
            </w:r>
            <w:r>
              <w:rPr>
                <w:color w:val="2A282B"/>
                <w:w w:val="95"/>
                <w:sz w:val="18"/>
              </w:rPr>
              <w:t>медицинской</w:t>
            </w:r>
            <w:r>
              <w:rPr>
                <w:color w:val="2A282B"/>
                <w:spacing w:val="-10"/>
                <w:w w:val="95"/>
                <w:sz w:val="18"/>
              </w:rPr>
              <w:t> </w:t>
            </w:r>
            <w:r>
              <w:rPr>
                <w:color w:val="2A282B"/>
                <w:w w:val="95"/>
                <w:sz w:val="18"/>
              </w:rPr>
              <w:t>помощи</w:t>
            </w:r>
            <w:r>
              <w:rPr>
                <w:color w:val="2A282B"/>
                <w:spacing w:val="-11"/>
                <w:w w:val="95"/>
                <w:sz w:val="18"/>
              </w:rPr>
              <w:t> </w:t>
            </w:r>
            <w:r>
              <w:rPr>
                <w:color w:val="3A3D3D"/>
                <w:w w:val="95"/>
                <w:sz w:val="18"/>
              </w:rPr>
              <w:t>по</w:t>
            </w:r>
            <w:r>
              <w:rPr>
                <w:color w:val="3A3D3D"/>
                <w:spacing w:val="-15"/>
                <w:w w:val="95"/>
                <w:sz w:val="18"/>
              </w:rPr>
              <w:t> </w:t>
            </w:r>
            <w:r>
              <w:rPr>
                <w:color w:val="3A3D3D"/>
                <w:w w:val="95"/>
                <w:sz w:val="18"/>
              </w:rPr>
              <w:t>ПJХ&gt;фИJПО</w:t>
            </w:r>
            <w:r>
              <w:rPr>
                <w:color w:val="3A3D3D"/>
                <w:spacing w:val="-11"/>
                <w:w w:val="95"/>
                <w:sz w:val="18"/>
              </w:rPr>
              <w:t> </w:t>
            </w:r>
            <w:r>
              <w:rPr>
                <w:color w:val="3A3D3D"/>
                <w:w w:val="95"/>
                <w:sz w:val="18"/>
              </w:rPr>
              <w:t>«ошсолоmя&gt;1</w:t>
            </w:r>
            <w:r>
              <w:rPr>
                <w:color w:val="3A3D3D"/>
                <w:spacing w:val="-14"/>
                <w:w w:val="95"/>
                <w:sz w:val="18"/>
              </w:rPr>
              <w:t> </w:t>
            </w:r>
            <w:r>
              <w:rPr>
                <w:color w:val="2A282B"/>
                <w:w w:val="95"/>
                <w:sz w:val="18"/>
              </w:rPr>
              <w:t>медицин-</w:t>
            </w:r>
            <w:r>
              <w:rPr>
                <w:color w:val="3A3D3D"/>
                <w:w w:val="95"/>
                <w:sz w:val="18"/>
              </w:rPr>
              <w:t> </w:t>
            </w:r>
            <w:r>
              <w:rPr>
                <w:color w:val="3A3D3D"/>
                <w:sz w:val="18"/>
              </w:rPr>
              <w:t>скими</w:t>
            </w:r>
            <w:r>
              <w:rPr>
                <w:color w:val="3A3D3D"/>
                <w:spacing w:val="-27"/>
                <w:sz w:val="18"/>
              </w:rPr>
              <w:t> </w:t>
            </w:r>
            <w:r>
              <w:rPr>
                <w:color w:val="3A3D3D"/>
                <w:sz w:val="18"/>
              </w:rPr>
              <w:t>орrанизациями</w:t>
            </w:r>
            <w:r>
              <w:rPr>
                <w:color w:val="3A3D3D"/>
                <w:spacing w:val="-22"/>
                <w:sz w:val="18"/>
              </w:rPr>
              <w:t> </w:t>
            </w:r>
            <w:r>
              <w:rPr>
                <w:color w:val="3A3D3D"/>
                <w:sz w:val="18"/>
              </w:rPr>
              <w:t>(за</w:t>
            </w:r>
            <w:r>
              <w:rPr>
                <w:color w:val="3A3D3D"/>
                <w:spacing w:val="-27"/>
                <w:sz w:val="18"/>
              </w:rPr>
              <w:t> </w:t>
            </w:r>
            <w:r>
              <w:rPr>
                <w:color w:val="2A282B"/>
                <w:sz w:val="18"/>
              </w:rPr>
              <w:t>искmочением</w:t>
            </w:r>
            <w:r>
              <w:rPr>
                <w:color w:val="2A282B"/>
                <w:spacing w:val="-22"/>
                <w:sz w:val="18"/>
              </w:rPr>
              <w:t> </w:t>
            </w:r>
            <w:r>
              <w:rPr>
                <w:color w:val="3A3D3D"/>
                <w:sz w:val="18"/>
              </w:rPr>
              <w:t>федеральных</w:t>
            </w:r>
            <w:r>
              <w:rPr>
                <w:color w:val="3A3D3D"/>
                <w:spacing w:val="-16"/>
                <w:sz w:val="18"/>
              </w:rPr>
              <w:t> </w:t>
            </w:r>
            <w:r>
              <w:rPr>
                <w:color w:val="3A3D3D"/>
                <w:sz w:val="18"/>
              </w:rPr>
              <w:t>медишmских</w:t>
            </w:r>
            <w:r>
              <w:rPr>
                <w:color w:val="3A3D3D"/>
                <w:spacing w:val="-23"/>
                <w:sz w:val="18"/>
              </w:rPr>
              <w:t> </w:t>
            </w:r>
            <w:r>
              <w:rPr>
                <w:color w:val="3A3D3D"/>
                <w:sz w:val="18"/>
              </w:rPr>
              <w:t>оргаииза- </w:t>
            </w:r>
            <w:r>
              <w:rPr>
                <w:color w:val="3A3D3D"/>
                <w:sz w:val="16"/>
              </w:rPr>
              <w:t>ций)</w:t>
            </w:r>
          </w:p>
        </w:tc>
        <w:tc>
          <w:tcPr>
            <w:tcW w:w="1509" w:type="dxa"/>
          </w:tcPr>
          <w:p>
            <w:pPr>
              <w:pStyle w:val="TableParagraph"/>
              <w:spacing w:line="220" w:lineRule="auto" w:before="1"/>
              <w:ind w:left="186" w:firstLine="300"/>
              <w:rPr>
                <w:sz w:val="18"/>
              </w:rPr>
            </w:pPr>
            <w:r>
              <w:rPr>
                <w:color w:val="3A3D3D"/>
                <w:sz w:val="18"/>
              </w:rPr>
              <w:t>случаев </w:t>
            </w:r>
            <w:r>
              <w:rPr>
                <w:color w:val="3A3D3D"/>
                <w:w w:val="95"/>
                <w:sz w:val="18"/>
              </w:rPr>
              <w:t>госпитализации</w:t>
            </w:r>
          </w:p>
        </w:tc>
        <w:tc>
          <w:tcPr>
            <w:tcW w:w="1101" w:type="dxa"/>
          </w:tcPr>
          <w:p>
            <w:pPr>
              <w:pStyle w:val="TableParagraph"/>
              <w:spacing w:line="181" w:lineRule="exact"/>
              <w:ind w:right="154"/>
              <w:jc w:val="right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0,010265</w:t>
            </w:r>
          </w:p>
        </w:tc>
        <w:tc>
          <w:tcPr>
            <w:tcW w:w="1367" w:type="dxa"/>
          </w:tcPr>
          <w:p>
            <w:pPr>
              <w:pStyle w:val="TableParagraph"/>
              <w:spacing w:line="181" w:lineRule="exact"/>
              <w:ind w:left="392"/>
              <w:rPr>
                <w:sz w:val="16"/>
              </w:rPr>
            </w:pPr>
            <w:r>
              <w:rPr>
                <w:color w:val="3A3D3D"/>
                <w:w w:val="115"/>
                <w:sz w:val="16"/>
              </w:rPr>
              <w:t>96 943,5</w:t>
            </w:r>
          </w:p>
        </w:tc>
        <w:tc>
          <w:tcPr>
            <w:tcW w:w="968" w:type="dxa"/>
          </w:tcPr>
          <w:p>
            <w:pPr>
              <w:pStyle w:val="TableParagraph"/>
              <w:spacing w:line="172" w:lineRule="exact"/>
              <w:ind w:left="130" w:right="46"/>
              <w:jc w:val="center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0,010265</w:t>
            </w:r>
          </w:p>
        </w:tc>
        <w:tc>
          <w:tcPr>
            <w:tcW w:w="1234" w:type="dxa"/>
          </w:tcPr>
          <w:p>
            <w:pPr>
              <w:pStyle w:val="TableParagraph"/>
              <w:spacing w:line="172" w:lineRule="exact"/>
              <w:ind w:right="203"/>
              <w:jc w:val="right"/>
              <w:rPr>
                <w:sz w:val="16"/>
              </w:rPr>
            </w:pPr>
            <w:r>
              <w:rPr>
                <w:color w:val="3A3D3D"/>
                <w:w w:val="115"/>
                <w:sz w:val="16"/>
              </w:rPr>
              <w:t>104 621,2</w:t>
            </w:r>
          </w:p>
        </w:tc>
        <w:tc>
          <w:tcPr>
            <w:tcW w:w="1111" w:type="dxa"/>
          </w:tcPr>
          <w:p>
            <w:pPr>
              <w:pStyle w:val="TableParagraph"/>
              <w:spacing w:line="162" w:lineRule="exact"/>
              <w:ind w:left="121" w:right="66"/>
              <w:jc w:val="center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0,010265</w:t>
            </w:r>
          </w:p>
        </w:tc>
        <w:tc>
          <w:tcPr>
            <w:tcW w:w="1358" w:type="dxa"/>
          </w:tcPr>
          <w:p>
            <w:pPr>
              <w:pStyle w:val="TableParagraph"/>
              <w:spacing w:line="162" w:lineRule="exact"/>
              <w:ind w:left="289" w:right="234"/>
              <w:jc w:val="center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111 638</w:t>
            </w:r>
            <w:r>
              <w:rPr>
                <w:color w:val="595B5D"/>
                <w:w w:val="110"/>
                <w:sz w:val="16"/>
              </w:rPr>
              <w:t>,</w:t>
            </w:r>
            <w:r>
              <w:rPr>
                <w:color w:val="3A3D3D"/>
                <w:w w:val="110"/>
                <w:sz w:val="16"/>
              </w:rPr>
              <w:t>6</w:t>
            </w:r>
          </w:p>
        </w:tc>
      </w:tr>
      <w:tr>
        <w:trPr>
          <w:trHeight w:val="347" w:hRule="atLeast"/>
        </w:trPr>
        <w:tc>
          <w:tcPr>
            <w:tcW w:w="5999" w:type="dxa"/>
          </w:tcPr>
          <w:p>
            <w:pPr>
              <w:pStyle w:val="TableParagraph"/>
              <w:spacing w:line="179" w:lineRule="exact"/>
              <w:ind w:left="129"/>
              <w:rPr>
                <w:sz w:val="18"/>
              </w:rPr>
            </w:pPr>
            <w:r>
              <w:rPr>
                <w:color w:val="2A282B"/>
                <w:sz w:val="16"/>
              </w:rPr>
              <w:t>4.2. </w:t>
            </w:r>
            <w:r>
              <w:rPr>
                <w:color w:val="3A3D3D"/>
                <w:sz w:val="18"/>
              </w:rPr>
              <w:t>Стентирование </w:t>
            </w:r>
            <w:r>
              <w:rPr>
                <w:rFonts w:ascii="Arial" w:hAnsi="Arial"/>
                <w:color w:val="3A3D3D"/>
                <w:sz w:val="14"/>
              </w:rPr>
              <w:t>для </w:t>
            </w:r>
            <w:r>
              <w:rPr>
                <w:color w:val="3A3D3D"/>
                <w:sz w:val="18"/>
              </w:rPr>
              <w:t>больных с инфарктом миокарда </w:t>
            </w:r>
            <w:r>
              <w:rPr>
                <w:color w:val="2A282B"/>
                <w:sz w:val="18"/>
              </w:rPr>
              <w:t>медицивскюm </w:t>
            </w:r>
            <w:r>
              <w:rPr>
                <w:color w:val="3A3D3D"/>
                <w:sz w:val="18"/>
              </w:rPr>
              <w:t>орга</w:t>
            </w:r>
            <w:r>
              <w:rPr>
                <w:color w:val="1A161A"/>
                <w:sz w:val="18"/>
              </w:rPr>
              <w:t>-</w:t>
            </w:r>
          </w:p>
          <w:p>
            <w:pPr>
              <w:pStyle w:val="TableParagraph"/>
              <w:spacing w:line="148" w:lineRule="exact"/>
              <w:ind w:left="128"/>
              <w:rPr>
                <w:sz w:val="18"/>
              </w:rPr>
            </w:pPr>
            <w:r>
              <w:rPr>
                <w:color w:val="3A3D3D"/>
                <w:sz w:val="18"/>
              </w:rPr>
              <w:t>низациями (за искmочеЮ1ем </w:t>
            </w:r>
            <w:r>
              <w:rPr>
                <w:color w:val="2A282B"/>
                <w:sz w:val="18"/>
              </w:rPr>
              <w:t>сЬедеоалъных </w:t>
            </w:r>
            <w:r>
              <w:rPr>
                <w:color w:val="3A3D3D"/>
                <w:sz w:val="18"/>
              </w:rPr>
              <w:t>медицинских органиэаций)</w:t>
            </w:r>
          </w:p>
        </w:tc>
        <w:tc>
          <w:tcPr>
            <w:tcW w:w="1509" w:type="dxa"/>
          </w:tcPr>
          <w:p>
            <w:pPr>
              <w:pStyle w:val="TableParagraph"/>
              <w:spacing w:line="175" w:lineRule="exact"/>
              <w:ind w:left="91" w:right="9"/>
              <w:jc w:val="center"/>
              <w:rPr>
                <w:b/>
                <w:sz w:val="18"/>
              </w:rPr>
            </w:pPr>
            <w:r>
              <w:rPr>
                <w:b/>
                <w:color w:val="2A282B"/>
                <w:sz w:val="18"/>
              </w:rPr>
              <w:t>случаев</w:t>
            </w:r>
          </w:p>
          <w:p>
            <w:pPr>
              <w:pStyle w:val="TableParagraph"/>
              <w:spacing w:line="153" w:lineRule="exact"/>
              <w:ind w:left="91" w:right="20"/>
              <w:jc w:val="center"/>
              <w:rPr>
                <w:sz w:val="18"/>
              </w:rPr>
            </w:pPr>
            <w:r>
              <w:rPr>
                <w:color w:val="3A3D3D"/>
                <w:sz w:val="18"/>
              </w:rPr>
              <w:t>rосmпализации</w:t>
            </w:r>
          </w:p>
        </w:tc>
        <w:tc>
          <w:tcPr>
            <w:tcW w:w="1101" w:type="dxa"/>
          </w:tcPr>
          <w:p>
            <w:pPr>
              <w:pStyle w:val="TableParagraph"/>
              <w:spacing w:line="169" w:lineRule="exact"/>
              <w:ind w:left="240"/>
              <w:rPr>
                <w:sz w:val="16"/>
              </w:rPr>
            </w:pPr>
            <w:r>
              <w:rPr>
                <w:color w:val="3A3D3D"/>
                <w:sz w:val="16"/>
              </w:rPr>
              <w:t>0 </w:t>
            </w:r>
            <w:r>
              <w:rPr>
                <w:color w:val="595B5D"/>
                <w:sz w:val="16"/>
              </w:rPr>
              <w:t>,</w:t>
            </w:r>
            <w:r>
              <w:rPr>
                <w:color w:val="3A3D3D"/>
                <w:sz w:val="16"/>
              </w:rPr>
              <w:t>002327</w:t>
            </w:r>
          </w:p>
        </w:tc>
        <w:tc>
          <w:tcPr>
            <w:tcW w:w="1367" w:type="dxa"/>
          </w:tcPr>
          <w:p>
            <w:pPr>
              <w:pStyle w:val="TableParagraph"/>
              <w:spacing w:line="169" w:lineRule="exact"/>
              <w:ind w:left="361"/>
              <w:rPr>
                <w:sz w:val="16"/>
              </w:rPr>
            </w:pPr>
            <w:r>
              <w:rPr>
                <w:color w:val="3A3D3D"/>
                <w:w w:val="105"/>
                <w:sz w:val="16"/>
              </w:rPr>
              <w:t>193 720,9</w:t>
            </w:r>
          </w:p>
        </w:tc>
        <w:tc>
          <w:tcPr>
            <w:tcW w:w="968" w:type="dxa"/>
          </w:tcPr>
          <w:p>
            <w:pPr>
              <w:pStyle w:val="TableParagraph"/>
              <w:spacing w:line="160" w:lineRule="exact"/>
              <w:ind w:left="130" w:right="52"/>
              <w:jc w:val="center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0,002327</w:t>
            </w:r>
          </w:p>
        </w:tc>
        <w:tc>
          <w:tcPr>
            <w:tcW w:w="1234" w:type="dxa"/>
          </w:tcPr>
          <w:p>
            <w:pPr>
              <w:pStyle w:val="TableParagraph"/>
              <w:spacing w:line="150" w:lineRule="exact"/>
              <w:ind w:right="202"/>
              <w:jc w:val="right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207 340,7</w:t>
            </w:r>
          </w:p>
        </w:tc>
        <w:tc>
          <w:tcPr>
            <w:tcW w:w="1111" w:type="dxa"/>
          </w:tcPr>
          <w:p>
            <w:pPr>
              <w:pStyle w:val="TableParagraph"/>
              <w:spacing w:line="150" w:lineRule="exact"/>
              <w:ind w:left="121" w:right="65"/>
              <w:jc w:val="center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0,002327</w:t>
            </w:r>
          </w:p>
        </w:tc>
        <w:tc>
          <w:tcPr>
            <w:tcW w:w="1358" w:type="dxa"/>
          </w:tcPr>
          <w:p>
            <w:pPr>
              <w:pStyle w:val="TableParagraph"/>
              <w:spacing w:line="141" w:lineRule="exact"/>
              <w:ind w:left="296" w:right="217"/>
              <w:jc w:val="center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219 984,1</w:t>
            </w:r>
          </w:p>
        </w:tc>
      </w:tr>
      <w:tr>
        <w:trPr>
          <w:trHeight w:val="758" w:hRule="atLeast"/>
        </w:trPr>
        <w:tc>
          <w:tcPr>
            <w:tcW w:w="5999" w:type="dxa"/>
          </w:tcPr>
          <w:p>
            <w:pPr>
              <w:pStyle w:val="TableParagraph"/>
              <w:spacing w:line="225" w:lineRule="auto" w:before="7"/>
              <w:ind w:left="125" w:right="43" w:firstLine="3"/>
              <w:jc w:val="both"/>
              <w:rPr>
                <w:sz w:val="18"/>
              </w:rPr>
            </w:pPr>
            <w:r>
              <w:rPr>
                <w:color w:val="2A282B"/>
                <w:sz w:val="16"/>
              </w:rPr>
              <w:t>4.3. </w:t>
            </w:r>
            <w:r>
              <w:rPr>
                <w:color w:val="3A3D3D"/>
                <w:sz w:val="16"/>
              </w:rPr>
              <w:t>Ишmаmация </w:t>
            </w:r>
            <w:r>
              <w:rPr>
                <w:color w:val="3A3D3D"/>
                <w:sz w:val="18"/>
              </w:rPr>
              <w:t>часrотно-адапrированного кардиостимулятора взрослым</w:t>
            </w:r>
            <w:r>
              <w:rPr>
                <w:color w:val="2A282B"/>
                <w:sz w:val="18"/>
              </w:rPr>
              <w:t> </w:t>
            </w:r>
            <w:r>
              <w:rPr>
                <w:color w:val="2A282B"/>
                <w:w w:val="95"/>
                <w:sz w:val="18"/>
              </w:rPr>
              <w:t>медицинскими </w:t>
            </w:r>
            <w:r>
              <w:rPr>
                <w:color w:val="3A3D3D"/>
                <w:w w:val="95"/>
                <w:sz w:val="18"/>
              </w:rPr>
              <w:t>организациями (за </w:t>
            </w:r>
            <w:r>
              <w:rPr>
                <w:color w:val="2A282B"/>
                <w:w w:val="95"/>
                <w:sz w:val="18"/>
              </w:rPr>
              <w:t>искmочением федеральRЫХ </w:t>
            </w:r>
            <w:r>
              <w:rPr>
                <w:color w:val="3A3D3D"/>
                <w:w w:val="95"/>
                <w:sz w:val="18"/>
              </w:rPr>
              <w:t>медицинских </w:t>
            </w:r>
            <w:r>
              <w:rPr>
                <w:color w:val="3A3D3D"/>
                <w:sz w:val="18"/>
              </w:rPr>
              <w:t>организаций)</w:t>
            </w:r>
          </w:p>
        </w:tc>
        <w:tc>
          <w:tcPr>
            <w:tcW w:w="1509" w:type="dxa"/>
          </w:tcPr>
          <w:p>
            <w:pPr>
              <w:pStyle w:val="TableParagraph"/>
              <w:spacing w:line="192" w:lineRule="exact"/>
              <w:ind w:left="91" w:right="7"/>
              <w:jc w:val="center"/>
              <w:rPr>
                <w:sz w:val="19"/>
              </w:rPr>
            </w:pPr>
            <w:r>
              <w:rPr>
                <w:color w:val="2A282B"/>
                <w:sz w:val="19"/>
              </w:rPr>
              <w:t>случаев</w:t>
            </w:r>
          </w:p>
          <w:p>
            <w:pPr>
              <w:pStyle w:val="TableParagraph"/>
              <w:spacing w:line="202" w:lineRule="exact"/>
              <w:ind w:left="136" w:right="43"/>
              <w:jc w:val="center"/>
              <w:rPr>
                <w:sz w:val="18"/>
              </w:rPr>
            </w:pPr>
            <w:r>
              <w:rPr>
                <w:color w:val="3A3D3D"/>
                <w:sz w:val="18"/>
              </w:rPr>
              <w:t>госпитализации</w:t>
            </w:r>
          </w:p>
        </w:tc>
        <w:tc>
          <w:tcPr>
            <w:tcW w:w="1101" w:type="dxa"/>
          </w:tcPr>
          <w:p>
            <w:pPr>
              <w:pStyle w:val="TableParagraph"/>
              <w:spacing w:before="6"/>
              <w:ind w:right="202"/>
              <w:jc w:val="right"/>
              <w:rPr>
                <w:sz w:val="16"/>
              </w:rPr>
            </w:pPr>
            <w:r>
              <w:rPr>
                <w:color w:val="3A3D3D"/>
                <w:w w:val="110"/>
                <w:sz w:val="16"/>
              </w:rPr>
              <w:t>0,00043</w:t>
            </w:r>
          </w:p>
        </w:tc>
        <w:tc>
          <w:tcPr>
            <w:tcW w:w="1367" w:type="dxa"/>
          </w:tcPr>
          <w:p>
            <w:pPr>
              <w:pStyle w:val="TableParagraph"/>
              <w:spacing w:line="181" w:lineRule="exact"/>
              <w:ind w:left="357"/>
              <w:rPr>
                <w:sz w:val="16"/>
              </w:rPr>
            </w:pPr>
            <w:r>
              <w:rPr>
                <w:color w:val="3A3D3D"/>
                <w:w w:val="115"/>
                <w:sz w:val="16"/>
              </w:rPr>
              <w:t>254 744,6</w:t>
            </w:r>
          </w:p>
        </w:tc>
        <w:tc>
          <w:tcPr>
            <w:tcW w:w="968" w:type="dxa"/>
          </w:tcPr>
          <w:p>
            <w:pPr>
              <w:pStyle w:val="TableParagraph"/>
              <w:spacing w:line="181" w:lineRule="exact"/>
              <w:ind w:left="130" w:right="36"/>
              <w:jc w:val="center"/>
              <w:rPr>
                <w:sz w:val="16"/>
              </w:rPr>
            </w:pPr>
            <w:r>
              <w:rPr>
                <w:color w:val="3A3D3D"/>
                <w:w w:val="115"/>
                <w:sz w:val="16"/>
              </w:rPr>
              <w:t>0,00043</w:t>
            </w:r>
          </w:p>
        </w:tc>
        <w:tc>
          <w:tcPr>
            <w:tcW w:w="1234" w:type="dxa"/>
          </w:tcPr>
          <w:p>
            <w:pPr>
              <w:pStyle w:val="TableParagraph"/>
              <w:spacing w:line="172" w:lineRule="exact"/>
              <w:ind w:right="201"/>
              <w:jc w:val="right"/>
              <w:rPr>
                <w:sz w:val="16"/>
              </w:rPr>
            </w:pPr>
            <w:r>
              <w:rPr>
                <w:color w:val="3A3D3D"/>
                <w:w w:val="115"/>
                <w:sz w:val="16"/>
              </w:rPr>
              <w:t>270682,0</w:t>
            </w:r>
          </w:p>
        </w:tc>
        <w:tc>
          <w:tcPr>
            <w:tcW w:w="1111" w:type="dxa"/>
          </w:tcPr>
          <w:p>
            <w:pPr>
              <w:pStyle w:val="TableParagraph"/>
              <w:spacing w:line="162" w:lineRule="exact"/>
              <w:ind w:left="121" w:right="55"/>
              <w:jc w:val="center"/>
              <w:rPr>
                <w:sz w:val="16"/>
              </w:rPr>
            </w:pPr>
            <w:r>
              <w:rPr>
                <w:color w:val="3A3D3D"/>
                <w:w w:val="115"/>
                <w:sz w:val="16"/>
              </w:rPr>
              <w:t>0,00043</w:t>
            </w:r>
          </w:p>
        </w:tc>
        <w:tc>
          <w:tcPr>
            <w:tcW w:w="1358" w:type="dxa"/>
          </w:tcPr>
          <w:p>
            <w:pPr>
              <w:pStyle w:val="TableParagraph"/>
              <w:spacing w:line="153" w:lineRule="exact"/>
              <w:ind w:left="296" w:right="213"/>
              <w:jc w:val="center"/>
              <w:rPr>
                <w:sz w:val="16"/>
              </w:rPr>
            </w:pPr>
            <w:r>
              <w:rPr>
                <w:color w:val="3A3D3D"/>
                <w:w w:val="115"/>
                <w:sz w:val="16"/>
              </w:rPr>
              <w:t>285 751,0</w:t>
            </w:r>
          </w:p>
        </w:tc>
      </w:tr>
    </w:tbl>
    <w:p>
      <w:pPr>
        <w:spacing w:after="0" w:line="153" w:lineRule="exact"/>
        <w:jc w:val="center"/>
        <w:rPr>
          <w:sz w:val="16"/>
        </w:rPr>
        <w:sectPr>
          <w:headerReference w:type="default" r:id="rId27"/>
          <w:pgSz w:w="16840" w:h="11900" w:orient="landscape"/>
          <w:pgMar w:header="795" w:footer="0" w:top="1180" w:bottom="280" w:left="1200" w:right="600"/>
          <w:pgNumType w:start="66"/>
        </w:sectPr>
      </w:pPr>
    </w:p>
    <w:p>
      <w:pPr>
        <w:pStyle w:val="BodyText"/>
        <w:jc w:val="left"/>
        <w:rPr>
          <w:sz w:val="15"/>
        </w:rPr>
      </w:pPr>
    </w:p>
    <w:tbl>
      <w:tblPr>
        <w:tblW w:w="0" w:type="auto"/>
        <w:jc w:val="left"/>
        <w:tblInd w:w="2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7"/>
        <w:gridCol w:w="1508"/>
        <w:gridCol w:w="1091"/>
        <w:gridCol w:w="1366"/>
        <w:gridCol w:w="968"/>
        <w:gridCol w:w="1224"/>
        <w:gridCol w:w="1101"/>
        <w:gridCol w:w="1357"/>
      </w:tblGrid>
      <w:tr>
        <w:trPr>
          <w:trHeight w:val="169" w:hRule="atLeast"/>
        </w:trPr>
        <w:tc>
          <w:tcPr>
            <w:tcW w:w="596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49" w:lineRule="exact"/>
              <w:ind w:left="63"/>
              <w:jc w:val="center"/>
              <w:rPr>
                <w:sz w:val="18"/>
              </w:rPr>
            </w:pPr>
            <w:r>
              <w:rPr>
                <w:color w:val="3F4244"/>
                <w:w w:val="95"/>
                <w:sz w:val="18"/>
              </w:rPr>
              <w:t>1</w:t>
            </w:r>
          </w:p>
        </w:tc>
        <w:tc>
          <w:tcPr>
            <w:tcW w:w="150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49" w:lineRule="exact"/>
              <w:ind w:left="98"/>
              <w:jc w:val="center"/>
              <w:rPr>
                <w:sz w:val="18"/>
              </w:rPr>
            </w:pPr>
            <w:r>
              <w:rPr>
                <w:color w:val="3F4244"/>
                <w:w w:val="95"/>
                <w:sz w:val="18"/>
              </w:rPr>
              <w:t>2</w:t>
            </w:r>
          </w:p>
        </w:tc>
        <w:tc>
          <w:tcPr>
            <w:tcW w:w="109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49" w:lineRule="exact"/>
              <w:ind w:left="92"/>
              <w:jc w:val="center"/>
              <w:rPr>
                <w:sz w:val="18"/>
              </w:rPr>
            </w:pPr>
            <w:r>
              <w:rPr>
                <w:color w:val="3F4244"/>
                <w:w w:val="95"/>
                <w:sz w:val="18"/>
              </w:rPr>
              <w:t>3</w:t>
            </w:r>
          </w:p>
        </w:tc>
        <w:tc>
          <w:tcPr>
            <w:tcW w:w="13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49" w:lineRule="exact"/>
              <w:ind w:left="91"/>
              <w:jc w:val="center"/>
              <w:rPr>
                <w:sz w:val="18"/>
              </w:rPr>
            </w:pPr>
            <w:r>
              <w:rPr>
                <w:color w:val="3F4244"/>
                <w:w w:val="95"/>
                <w:sz w:val="18"/>
              </w:rPr>
              <w:t>4</w:t>
            </w:r>
          </w:p>
        </w:tc>
        <w:tc>
          <w:tcPr>
            <w:tcW w:w="968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25" w:lineRule="exact" w:before="25"/>
              <w:ind w:left="65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color w:val="3F4244"/>
                <w:w w:val="95"/>
                <w:sz w:val="16"/>
              </w:rPr>
              <w:t>5</w:t>
            </w:r>
          </w:p>
        </w:tc>
        <w:tc>
          <w:tcPr>
            <w:tcW w:w="1224" w:type="dxa"/>
          </w:tcPr>
          <w:p>
            <w:pPr>
              <w:pStyle w:val="TableParagraph"/>
              <w:spacing w:line="143" w:lineRule="exact" w:before="7"/>
              <w:ind w:left="52"/>
              <w:jc w:val="center"/>
              <w:rPr>
                <w:sz w:val="18"/>
              </w:rPr>
            </w:pPr>
            <w:r>
              <w:rPr>
                <w:color w:val="3F4244"/>
                <w:w w:val="95"/>
                <w:sz w:val="18"/>
              </w:rPr>
              <w:t>6</w:t>
            </w:r>
          </w:p>
        </w:tc>
        <w:tc>
          <w:tcPr>
            <w:tcW w:w="1101" w:type="dxa"/>
          </w:tcPr>
          <w:p>
            <w:pPr>
              <w:pStyle w:val="TableParagraph"/>
              <w:spacing w:line="149" w:lineRule="exact"/>
              <w:ind w:left="44"/>
              <w:jc w:val="center"/>
              <w:rPr>
                <w:sz w:val="18"/>
              </w:rPr>
            </w:pPr>
            <w:r>
              <w:rPr>
                <w:color w:val="3F4244"/>
                <w:w w:val="95"/>
                <w:sz w:val="18"/>
              </w:rPr>
              <w:t>7</w:t>
            </w:r>
          </w:p>
        </w:tc>
        <w:tc>
          <w:tcPr>
            <w:tcW w:w="1357" w:type="dxa"/>
          </w:tcPr>
          <w:p>
            <w:pPr>
              <w:pStyle w:val="TableParagraph"/>
              <w:spacing w:line="149" w:lineRule="exact"/>
              <w:ind w:left="26"/>
              <w:jc w:val="center"/>
              <w:rPr>
                <w:sz w:val="18"/>
              </w:rPr>
            </w:pPr>
            <w:r>
              <w:rPr>
                <w:color w:val="3F4244"/>
                <w:w w:val="95"/>
                <w:sz w:val="18"/>
              </w:rPr>
              <w:t>8</w:t>
            </w:r>
          </w:p>
        </w:tc>
      </w:tr>
      <w:tr>
        <w:trPr>
          <w:trHeight w:val="549" w:hRule="atLeast"/>
        </w:trPr>
        <w:tc>
          <w:tcPr>
            <w:tcW w:w="596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7" w:lineRule="exact"/>
              <w:ind w:left="139"/>
              <w:rPr>
                <w:sz w:val="18"/>
              </w:rPr>
            </w:pPr>
            <w:r>
              <w:rPr>
                <w:color w:val="3F4244"/>
                <w:position w:val="2"/>
                <w:sz w:val="18"/>
              </w:rPr>
              <w:t>4.4. Эндоваскулярная </w:t>
            </w:r>
            <w:r>
              <w:rPr>
                <w:color w:val="3F4244"/>
                <w:position w:val="1"/>
                <w:sz w:val="18"/>
              </w:rPr>
              <w:t>деструкция дополнительных </w:t>
            </w:r>
            <w:r>
              <w:rPr>
                <w:color w:val="3F4244"/>
                <w:sz w:val="18"/>
              </w:rPr>
              <w:t>проводящих </w:t>
            </w:r>
            <w:r>
              <w:rPr>
                <w:color w:val="2D2F31"/>
                <w:sz w:val="17"/>
              </w:rPr>
              <w:t>пyrell </w:t>
            </w:r>
            <w:r>
              <w:rPr>
                <w:color w:val="2D2F31"/>
                <w:sz w:val="18"/>
              </w:rPr>
              <w:t>и</w:t>
            </w:r>
          </w:p>
          <w:p>
            <w:pPr>
              <w:pStyle w:val="TableParagraph"/>
              <w:spacing w:line="180" w:lineRule="exact" w:before="15"/>
              <w:ind w:left="136" w:right="-8" w:hanging="1"/>
              <w:rPr>
                <w:sz w:val="18"/>
              </w:rPr>
            </w:pPr>
            <w:r>
              <w:rPr>
                <w:color w:val="3F4244"/>
                <w:sz w:val="18"/>
              </w:rPr>
              <w:t>аритмогенных зон сердца медицинскими органюациями (за исl(JIJОчением d&gt;едеральных медицинских организаций)</w:t>
            </w:r>
          </w:p>
        </w:tc>
        <w:tc>
          <w:tcPr>
            <w:tcW w:w="150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0" w:lineRule="auto" w:before="1"/>
              <w:ind w:left="217" w:right="65" w:firstLine="298"/>
              <w:rPr>
                <w:sz w:val="18"/>
              </w:rPr>
            </w:pPr>
            <w:r>
              <w:rPr>
                <w:color w:val="3F4244"/>
                <w:sz w:val="18"/>
              </w:rPr>
              <w:t>случаев rосmrrализации</w:t>
            </w:r>
          </w:p>
        </w:tc>
        <w:tc>
          <w:tcPr>
            <w:tcW w:w="109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5" w:lineRule="exact"/>
              <w:ind w:left="121" w:right="20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0,000189</w:t>
            </w:r>
          </w:p>
        </w:tc>
        <w:tc>
          <w:tcPr>
            <w:tcW w:w="136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95" w:lineRule="exact"/>
              <w:ind w:left="382"/>
              <w:rPr>
                <w:sz w:val="18"/>
              </w:rPr>
            </w:pPr>
            <w:r>
              <w:rPr>
                <w:color w:val="3F4244"/>
                <w:sz w:val="18"/>
              </w:rPr>
              <w:t>306509,2</w:t>
            </w:r>
          </w:p>
        </w:tc>
        <w:tc>
          <w:tcPr>
            <w:tcW w:w="968" w:type="dxa"/>
          </w:tcPr>
          <w:p>
            <w:pPr>
              <w:pStyle w:val="TableParagraph"/>
              <w:spacing w:line="204" w:lineRule="exact"/>
              <w:ind w:left="130" w:right="58"/>
              <w:jc w:val="center"/>
              <w:rPr>
                <w:sz w:val="18"/>
              </w:rPr>
            </w:pPr>
            <w:r>
              <w:rPr>
                <w:color w:val="2D2F31"/>
                <w:sz w:val="18"/>
              </w:rPr>
              <w:t>0,000189</w:t>
            </w:r>
          </w:p>
        </w:tc>
        <w:tc>
          <w:tcPr>
            <w:tcW w:w="1224" w:type="dxa"/>
          </w:tcPr>
          <w:p>
            <w:pPr>
              <w:pStyle w:val="TableParagraph"/>
              <w:spacing w:line="195" w:lineRule="exact"/>
              <w:ind w:right="209"/>
              <w:jc w:val="right"/>
              <w:rPr>
                <w:sz w:val="18"/>
              </w:rPr>
            </w:pPr>
            <w:r>
              <w:rPr>
                <w:color w:val="3F4244"/>
                <w:sz w:val="18"/>
              </w:rPr>
              <w:t>325685,1</w:t>
            </w:r>
          </w:p>
        </w:tc>
        <w:tc>
          <w:tcPr>
            <w:tcW w:w="1101" w:type="dxa"/>
          </w:tcPr>
          <w:p>
            <w:pPr>
              <w:pStyle w:val="TableParagraph"/>
              <w:spacing w:line="195" w:lineRule="exact"/>
              <w:ind w:left="184" w:right="132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0,000189</w:t>
            </w:r>
          </w:p>
        </w:tc>
        <w:tc>
          <w:tcPr>
            <w:tcW w:w="1357" w:type="dxa"/>
          </w:tcPr>
          <w:p>
            <w:pPr>
              <w:pStyle w:val="TableParagraph"/>
              <w:spacing w:line="195" w:lineRule="exact"/>
              <w:ind w:right="297"/>
              <w:jc w:val="right"/>
              <w:rPr>
                <w:sz w:val="18"/>
              </w:rPr>
            </w:pPr>
            <w:r>
              <w:rPr>
                <w:color w:val="3F4244"/>
                <w:sz w:val="18"/>
              </w:rPr>
              <w:t>343816,1</w:t>
            </w:r>
          </w:p>
        </w:tc>
      </w:tr>
      <w:tr>
        <w:trPr>
          <w:trHeight w:val="365" w:hRule="atLeast"/>
        </w:trPr>
        <w:tc>
          <w:tcPr>
            <w:tcW w:w="596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139"/>
              <w:rPr>
                <w:sz w:val="18"/>
              </w:rPr>
            </w:pPr>
            <w:r>
              <w:rPr>
                <w:color w:val="3F4244"/>
                <w:sz w:val="18"/>
              </w:rPr>
              <w:t>4.5. Сте1Пирование </w:t>
            </w:r>
            <w:r>
              <w:rPr>
                <w:color w:val="3F4244"/>
                <w:sz w:val="18"/>
                <w:vertAlign w:val="subscript"/>
              </w:rPr>
              <w:t>НJm</w:t>
            </w:r>
            <w:r>
              <w:rPr>
                <w:color w:val="3F4244"/>
                <w:sz w:val="18"/>
                <w:vertAlign w:val="baseline"/>
              </w:rPr>
              <w:t> </w:t>
            </w:r>
            <w:r>
              <w:rPr>
                <w:color w:val="565759"/>
                <w:sz w:val="18"/>
                <w:vertAlign w:val="baseline"/>
              </w:rPr>
              <w:t>эндартерэкrомия </w:t>
            </w:r>
            <w:r>
              <w:rPr>
                <w:color w:val="3F4244"/>
                <w:sz w:val="18"/>
                <w:vertAlign w:val="baseline"/>
              </w:rPr>
              <w:t>медицинскими органиэациями (эа</w:t>
            </w:r>
          </w:p>
          <w:p>
            <w:pPr>
              <w:pStyle w:val="TableParagraph"/>
              <w:spacing w:line="172" w:lineRule="exact"/>
              <w:ind w:left="138"/>
              <w:rPr>
                <w:sz w:val="18"/>
              </w:rPr>
            </w:pPr>
            <w:r>
              <w:rPr>
                <w:color w:val="3F4244"/>
                <w:sz w:val="18"/>
              </w:rPr>
              <w:t>исl(JIJОчением d&gt;едеnальных медицинских ОDrанизаций)</w:t>
            </w:r>
          </w:p>
        </w:tc>
        <w:tc>
          <w:tcPr>
            <w:tcW w:w="150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9" w:lineRule="exact"/>
              <w:ind w:left="162" w:right="58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случаев</w:t>
            </w:r>
          </w:p>
          <w:p>
            <w:pPr>
              <w:pStyle w:val="TableParagraph"/>
              <w:spacing w:line="158" w:lineRule="exact"/>
              <w:ind w:left="177" w:right="58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госпитализации</w:t>
            </w:r>
          </w:p>
        </w:tc>
        <w:tc>
          <w:tcPr>
            <w:tcW w:w="109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02" w:lineRule="exact"/>
              <w:ind w:left="197" w:right="105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0,000472</w:t>
            </w:r>
          </w:p>
        </w:tc>
        <w:tc>
          <w:tcPr>
            <w:tcW w:w="1366" w:type="dxa"/>
          </w:tcPr>
          <w:p>
            <w:pPr>
              <w:pStyle w:val="TableParagraph"/>
              <w:spacing w:line="202" w:lineRule="exact"/>
              <w:ind w:left="368"/>
              <w:rPr>
                <w:sz w:val="18"/>
              </w:rPr>
            </w:pPr>
            <w:r>
              <w:rPr>
                <w:color w:val="3F4244"/>
                <w:sz w:val="18"/>
              </w:rPr>
              <w:t>199504,5</w:t>
            </w:r>
          </w:p>
        </w:tc>
        <w:tc>
          <w:tcPr>
            <w:tcW w:w="968" w:type="dxa"/>
          </w:tcPr>
          <w:p>
            <w:pPr>
              <w:pStyle w:val="TableParagraph"/>
              <w:spacing w:line="202" w:lineRule="exact"/>
              <w:ind w:left="130" w:right="58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0,000472</w:t>
            </w:r>
          </w:p>
        </w:tc>
        <w:tc>
          <w:tcPr>
            <w:tcW w:w="1224" w:type="dxa"/>
          </w:tcPr>
          <w:p>
            <w:pPr>
              <w:pStyle w:val="TableParagraph"/>
              <w:spacing w:line="202" w:lineRule="exact"/>
              <w:ind w:right="205"/>
              <w:jc w:val="right"/>
              <w:rPr>
                <w:sz w:val="18"/>
              </w:rPr>
            </w:pPr>
            <w:r>
              <w:rPr>
                <w:color w:val="3F4244"/>
                <w:sz w:val="18"/>
              </w:rPr>
              <w:t>211986,0</w:t>
            </w:r>
          </w:p>
        </w:tc>
        <w:tc>
          <w:tcPr>
            <w:tcW w:w="1101" w:type="dxa"/>
          </w:tcPr>
          <w:p>
            <w:pPr>
              <w:pStyle w:val="TableParagraph"/>
              <w:spacing w:line="202" w:lineRule="exact"/>
              <w:ind w:left="184" w:right="132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0,000472</w:t>
            </w:r>
          </w:p>
        </w:tc>
        <w:tc>
          <w:tcPr>
            <w:tcW w:w="1357" w:type="dxa"/>
          </w:tcPr>
          <w:p>
            <w:pPr>
              <w:pStyle w:val="TableParagraph"/>
              <w:spacing w:line="192" w:lineRule="exact"/>
              <w:ind w:right="285"/>
              <w:jc w:val="right"/>
              <w:rPr>
                <w:sz w:val="18"/>
              </w:rPr>
            </w:pPr>
            <w:r>
              <w:rPr>
                <w:color w:val="565759"/>
                <w:sz w:val="18"/>
              </w:rPr>
              <w:t>223787,4</w:t>
            </w:r>
          </w:p>
        </w:tc>
      </w:tr>
      <w:tr>
        <w:trPr>
          <w:trHeight w:val="169" w:hRule="atLeast"/>
        </w:trPr>
        <w:tc>
          <w:tcPr>
            <w:tcW w:w="596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49" w:lineRule="exact"/>
              <w:ind w:left="133"/>
              <w:rPr>
                <w:sz w:val="18"/>
              </w:rPr>
            </w:pPr>
            <w:r>
              <w:rPr>
                <w:color w:val="3F4244"/>
                <w:sz w:val="18"/>
              </w:rPr>
              <w:t>5. Медицинская реабилитация</w:t>
            </w:r>
          </w:p>
        </w:tc>
        <w:tc>
          <w:tcPr>
            <w:tcW w:w="150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49" w:lineRule="exact"/>
              <w:ind w:left="78"/>
              <w:jc w:val="center"/>
              <w:rPr>
                <w:sz w:val="18"/>
              </w:rPr>
            </w:pPr>
            <w:r>
              <w:rPr>
                <w:color w:val="3F4244"/>
                <w:w w:val="91"/>
                <w:sz w:val="18"/>
              </w:rPr>
              <w:t>х</w:t>
            </w:r>
          </w:p>
        </w:tc>
        <w:tc>
          <w:tcPr>
            <w:tcW w:w="109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49" w:lineRule="exact"/>
              <w:ind w:left="79"/>
              <w:jc w:val="center"/>
              <w:rPr>
                <w:sz w:val="18"/>
              </w:rPr>
            </w:pPr>
            <w:r>
              <w:rPr>
                <w:color w:val="3F4244"/>
                <w:w w:val="91"/>
                <w:sz w:val="18"/>
              </w:rPr>
              <w:t>х</w:t>
            </w:r>
          </w:p>
        </w:tc>
        <w:tc>
          <w:tcPr>
            <w:tcW w:w="136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9" w:lineRule="exact"/>
              <w:ind w:left="115"/>
              <w:jc w:val="center"/>
              <w:rPr>
                <w:sz w:val="18"/>
              </w:rPr>
            </w:pPr>
            <w:r>
              <w:rPr>
                <w:color w:val="3F4244"/>
                <w:w w:val="109"/>
                <w:sz w:val="18"/>
              </w:rPr>
              <w:t>х</w:t>
            </w:r>
          </w:p>
        </w:tc>
        <w:tc>
          <w:tcPr>
            <w:tcW w:w="968" w:type="dxa"/>
          </w:tcPr>
          <w:p>
            <w:pPr>
              <w:pStyle w:val="TableParagraph"/>
              <w:spacing w:line="149" w:lineRule="exact"/>
              <w:ind w:left="86"/>
              <w:jc w:val="center"/>
              <w:rPr>
                <w:sz w:val="18"/>
              </w:rPr>
            </w:pPr>
            <w:r>
              <w:rPr>
                <w:color w:val="3F4244"/>
                <w:w w:val="109"/>
                <w:sz w:val="18"/>
              </w:rPr>
              <w:t>х</w:t>
            </w:r>
          </w:p>
        </w:tc>
        <w:tc>
          <w:tcPr>
            <w:tcW w:w="1224" w:type="dxa"/>
          </w:tcPr>
          <w:p>
            <w:pPr>
              <w:pStyle w:val="TableParagraph"/>
              <w:spacing w:line="149" w:lineRule="exact"/>
              <w:ind w:left="76"/>
              <w:jc w:val="center"/>
              <w:rPr>
                <w:sz w:val="18"/>
              </w:rPr>
            </w:pPr>
            <w:r>
              <w:rPr>
                <w:color w:val="3F4244"/>
                <w:w w:val="109"/>
                <w:sz w:val="18"/>
              </w:rPr>
              <w:t>х</w:t>
            </w:r>
          </w:p>
        </w:tc>
        <w:tc>
          <w:tcPr>
            <w:tcW w:w="1101" w:type="dxa"/>
          </w:tcPr>
          <w:p>
            <w:pPr>
              <w:pStyle w:val="TableParagraph"/>
              <w:spacing w:line="149" w:lineRule="exact"/>
              <w:ind w:left="66"/>
              <w:jc w:val="center"/>
              <w:rPr>
                <w:sz w:val="18"/>
              </w:rPr>
            </w:pPr>
            <w:r>
              <w:rPr>
                <w:color w:val="3F4244"/>
                <w:w w:val="109"/>
                <w:sz w:val="18"/>
              </w:rPr>
              <w:t>х</w:t>
            </w:r>
          </w:p>
        </w:tc>
        <w:tc>
          <w:tcPr>
            <w:tcW w:w="1357" w:type="dxa"/>
          </w:tcPr>
          <w:p>
            <w:pPr>
              <w:pStyle w:val="TableParagraph"/>
              <w:spacing w:line="149" w:lineRule="exact"/>
              <w:ind w:left="55"/>
              <w:jc w:val="center"/>
              <w:rPr>
                <w:sz w:val="18"/>
              </w:rPr>
            </w:pPr>
            <w:r>
              <w:rPr>
                <w:color w:val="565759"/>
                <w:w w:val="109"/>
                <w:sz w:val="18"/>
              </w:rPr>
              <w:t>х</w:t>
            </w:r>
          </w:p>
        </w:tc>
      </w:tr>
      <w:tr>
        <w:trPr>
          <w:trHeight w:val="359" w:hRule="atLeast"/>
        </w:trPr>
        <w:tc>
          <w:tcPr>
            <w:tcW w:w="596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23"/>
              <w:rPr>
                <w:sz w:val="18"/>
              </w:rPr>
            </w:pPr>
            <w:r>
              <w:rPr>
                <w:color w:val="3F4244"/>
                <w:sz w:val="18"/>
              </w:rPr>
              <w:t>5.1. В амбулаторных условиях</w:t>
            </w:r>
          </w:p>
        </w:tc>
        <w:tc>
          <w:tcPr>
            <w:tcW w:w="1508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90" w:lineRule="exact" w:before="4"/>
              <w:ind w:left="385" w:right="188" w:hanging="86"/>
              <w:rPr>
                <w:sz w:val="18"/>
              </w:rPr>
            </w:pPr>
            <w:r>
              <w:rPr>
                <w:color w:val="3F4244"/>
                <w:w w:val="95"/>
                <w:sz w:val="18"/>
              </w:rPr>
              <w:t>комплексных </w:t>
            </w:r>
            <w:r>
              <w:rPr>
                <w:color w:val="3F4244"/>
                <w:sz w:val="18"/>
              </w:rPr>
              <w:t>посещений</w:t>
            </w:r>
          </w:p>
        </w:tc>
        <w:tc>
          <w:tcPr>
            <w:tcW w:w="109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5" w:lineRule="exact"/>
              <w:ind w:left="197" w:right="119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0,003241</w:t>
            </w:r>
          </w:p>
        </w:tc>
        <w:tc>
          <w:tcPr>
            <w:tcW w:w="136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95" w:lineRule="exact"/>
              <w:ind w:left="414"/>
              <w:rPr>
                <w:sz w:val="18"/>
              </w:rPr>
            </w:pPr>
            <w:r>
              <w:rPr>
                <w:color w:val="3F4244"/>
                <w:sz w:val="18"/>
              </w:rPr>
              <w:t>25 427,7</w:t>
            </w:r>
          </w:p>
        </w:tc>
        <w:tc>
          <w:tcPr>
            <w:tcW w:w="968" w:type="dxa"/>
          </w:tcPr>
          <w:p>
            <w:pPr>
              <w:pStyle w:val="TableParagraph"/>
              <w:spacing w:line="204" w:lineRule="exact"/>
              <w:ind w:left="130" w:right="71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0,003241</w:t>
            </w:r>
          </w:p>
        </w:tc>
        <w:tc>
          <w:tcPr>
            <w:tcW w:w="1224" w:type="dxa"/>
          </w:tcPr>
          <w:p>
            <w:pPr>
              <w:pStyle w:val="TableParagraph"/>
              <w:spacing w:line="195" w:lineRule="exact"/>
              <w:ind w:right="249"/>
              <w:jc w:val="right"/>
              <w:rPr>
                <w:sz w:val="18"/>
              </w:rPr>
            </w:pPr>
            <w:r>
              <w:rPr>
                <w:color w:val="3F4244"/>
                <w:w w:val="105"/>
                <w:sz w:val="18"/>
              </w:rPr>
              <w:t>27 684,5</w:t>
            </w:r>
          </w:p>
        </w:tc>
        <w:tc>
          <w:tcPr>
            <w:tcW w:w="1101" w:type="dxa"/>
          </w:tcPr>
          <w:p>
            <w:pPr>
              <w:pStyle w:val="TableParagraph"/>
              <w:spacing w:line="195" w:lineRule="exact"/>
              <w:ind w:left="171" w:right="132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0,003241</w:t>
            </w:r>
          </w:p>
        </w:tc>
        <w:tc>
          <w:tcPr>
            <w:tcW w:w="1357" w:type="dxa"/>
          </w:tcPr>
          <w:p>
            <w:pPr>
              <w:pStyle w:val="TableParagraph"/>
              <w:spacing w:line="195" w:lineRule="exact"/>
              <w:ind w:right="319"/>
              <w:jc w:val="right"/>
              <w:rPr>
                <w:sz w:val="18"/>
              </w:rPr>
            </w:pPr>
            <w:r>
              <w:rPr>
                <w:color w:val="3F4244"/>
                <w:w w:val="105"/>
                <w:sz w:val="18"/>
              </w:rPr>
              <w:t>29722,8</w:t>
            </w:r>
          </w:p>
        </w:tc>
      </w:tr>
      <w:tr>
        <w:trPr>
          <w:trHeight w:val="533" w:hRule="atLeast"/>
        </w:trPr>
        <w:tc>
          <w:tcPr>
            <w:tcW w:w="596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52" w:lineRule="exact"/>
              <w:ind w:left="123"/>
              <w:rPr>
                <w:sz w:val="18"/>
              </w:rPr>
            </w:pPr>
            <w:r>
              <w:rPr>
                <w:color w:val="3F4244"/>
                <w:sz w:val="18"/>
              </w:rPr>
              <w:t>5.2. В условиях </w:t>
            </w:r>
            <w:r>
              <w:rPr>
                <w:color w:val="565759"/>
                <w:sz w:val="18"/>
              </w:rPr>
              <w:t>дневных </w:t>
            </w:r>
            <w:r>
              <w:rPr>
                <w:color w:val="3F4244"/>
                <w:sz w:val="18"/>
              </w:rPr>
              <w:t>сташюнаров (первичная медико-санитарная по-</w:t>
            </w:r>
          </w:p>
          <w:p>
            <w:pPr>
              <w:pStyle w:val="TableParagraph"/>
              <w:spacing w:line="190" w:lineRule="exact" w:before="7"/>
              <w:ind w:left="118" w:right="-17" w:firstLine="9"/>
              <w:rPr>
                <w:sz w:val="18"/>
              </w:rPr>
            </w:pPr>
            <w:r>
              <w:rPr>
                <w:color w:val="3F4244"/>
                <w:sz w:val="18"/>
              </w:rPr>
              <w:t>мощь, специализированная </w:t>
            </w:r>
            <w:r>
              <w:rPr>
                <w:color w:val="2D2F31"/>
                <w:sz w:val="18"/>
              </w:rPr>
              <w:t>м</w:t>
            </w:r>
            <w:r>
              <w:rPr>
                <w:color w:val="565759"/>
                <w:sz w:val="18"/>
              </w:rPr>
              <w:t>едицинская </w:t>
            </w:r>
            <w:r>
              <w:rPr>
                <w:color w:val="3F4244"/>
                <w:sz w:val="18"/>
              </w:rPr>
              <w:t>помощь) медицинскими орrаниза- циямн (за искmочением d&gt;едеральны:х медишшских организаций)</w:t>
            </w:r>
          </w:p>
        </w:tc>
        <w:tc>
          <w:tcPr>
            <w:tcW w:w="1508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80" w:lineRule="exact"/>
              <w:ind w:left="140" w:right="51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случаев лечения</w:t>
            </w:r>
          </w:p>
        </w:tc>
        <w:tc>
          <w:tcPr>
            <w:tcW w:w="1091" w:type="dxa"/>
          </w:tcPr>
          <w:p>
            <w:pPr>
              <w:pStyle w:val="TableParagraph"/>
              <w:spacing w:line="180" w:lineRule="exact"/>
              <w:ind w:left="198" w:right="116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0,002705</w:t>
            </w:r>
          </w:p>
        </w:tc>
        <w:tc>
          <w:tcPr>
            <w:tcW w:w="1366" w:type="dxa"/>
          </w:tcPr>
          <w:p>
            <w:pPr>
              <w:pStyle w:val="TableParagraph"/>
              <w:spacing w:line="180" w:lineRule="exact"/>
              <w:ind w:left="404"/>
              <w:rPr>
                <w:sz w:val="18"/>
              </w:rPr>
            </w:pPr>
            <w:r>
              <w:rPr>
                <w:color w:val="3F4244"/>
                <w:w w:val="105"/>
                <w:sz w:val="18"/>
              </w:rPr>
              <w:t>28 039,2</w:t>
            </w:r>
          </w:p>
        </w:tc>
        <w:tc>
          <w:tcPr>
            <w:tcW w:w="968" w:type="dxa"/>
          </w:tcPr>
          <w:p>
            <w:pPr>
              <w:pStyle w:val="TableParagraph"/>
              <w:spacing w:line="180" w:lineRule="exact"/>
              <w:ind w:left="130" w:right="58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0,002705</w:t>
            </w:r>
          </w:p>
        </w:tc>
        <w:tc>
          <w:tcPr>
            <w:tcW w:w="1224" w:type="dxa"/>
          </w:tcPr>
          <w:p>
            <w:pPr>
              <w:pStyle w:val="TableParagraph"/>
              <w:spacing w:line="180" w:lineRule="exact"/>
              <w:ind w:right="248"/>
              <w:jc w:val="right"/>
              <w:rPr>
                <w:sz w:val="18"/>
              </w:rPr>
            </w:pPr>
            <w:r>
              <w:rPr>
                <w:color w:val="565759"/>
                <w:w w:val="105"/>
                <w:sz w:val="18"/>
              </w:rPr>
              <w:t>29 771,5</w:t>
            </w:r>
          </w:p>
        </w:tc>
        <w:tc>
          <w:tcPr>
            <w:tcW w:w="1101" w:type="dxa"/>
          </w:tcPr>
          <w:p>
            <w:pPr>
              <w:pStyle w:val="TableParagraph"/>
              <w:spacing w:line="180" w:lineRule="exact"/>
              <w:ind w:left="191" w:right="132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0,002705</w:t>
            </w:r>
          </w:p>
        </w:tc>
        <w:tc>
          <w:tcPr>
            <w:tcW w:w="1357" w:type="dxa"/>
          </w:tcPr>
          <w:p>
            <w:pPr>
              <w:pStyle w:val="TableParagraph"/>
              <w:spacing w:line="170" w:lineRule="exact"/>
              <w:ind w:right="319"/>
              <w:jc w:val="right"/>
              <w:rPr>
                <w:sz w:val="18"/>
              </w:rPr>
            </w:pPr>
            <w:r>
              <w:rPr>
                <w:color w:val="3F4244"/>
                <w:sz w:val="18"/>
              </w:rPr>
              <w:t>31 </w:t>
            </w:r>
            <w:r>
              <w:rPr>
                <w:color w:val="565759"/>
                <w:sz w:val="18"/>
              </w:rPr>
              <w:t>412,9</w:t>
            </w:r>
          </w:p>
        </w:tc>
      </w:tr>
      <w:tr>
        <w:trPr>
          <w:trHeight w:val="553" w:hRule="atLeast"/>
        </w:trPr>
        <w:tc>
          <w:tcPr>
            <w:tcW w:w="5967" w:type="dxa"/>
          </w:tcPr>
          <w:p>
            <w:pPr>
              <w:pStyle w:val="TableParagraph"/>
              <w:spacing w:line="177" w:lineRule="exact"/>
              <w:ind w:left="113"/>
              <w:rPr>
                <w:sz w:val="18"/>
              </w:rPr>
            </w:pPr>
            <w:r>
              <w:rPr>
                <w:color w:val="3F4244"/>
                <w:sz w:val="18"/>
              </w:rPr>
              <w:t>5.3. В  условwrх  круглосуточного стационара  (специализироваяная, в</w:t>
            </w:r>
            <w:r>
              <w:rPr>
                <w:color w:val="3F4244"/>
                <w:spacing w:val="-19"/>
                <w:sz w:val="18"/>
              </w:rPr>
              <w:t> </w:t>
            </w:r>
            <w:r>
              <w:rPr>
                <w:color w:val="3F4244"/>
                <w:sz w:val="18"/>
              </w:rPr>
              <w:t>том</w:t>
            </w:r>
          </w:p>
          <w:p>
            <w:pPr>
              <w:pStyle w:val="TableParagraph"/>
              <w:spacing w:line="195" w:lineRule="exact"/>
              <w:ind w:left="119"/>
              <w:rPr>
                <w:sz w:val="18"/>
              </w:rPr>
            </w:pPr>
            <w:r>
              <w:rPr>
                <w:color w:val="3F4244"/>
                <w:w w:val="95"/>
                <w:sz w:val="18"/>
              </w:rPr>
              <w:t>числе высокотехнологичная,  медишmская  помощь) медицинскими ор</w:t>
            </w:r>
            <w:r>
              <w:rPr>
                <w:color w:val="3F4244"/>
                <w:spacing w:val="-17"/>
                <w:w w:val="95"/>
                <w:sz w:val="18"/>
              </w:rPr>
              <w:t> </w:t>
            </w:r>
            <w:r>
              <w:rPr>
                <w:color w:val="3F4244"/>
                <w:spacing w:val="-7"/>
                <w:w w:val="95"/>
                <w:sz w:val="18"/>
              </w:rPr>
              <w:t>ганиза</w:t>
            </w:r>
            <w:r>
              <w:rPr>
                <w:color w:val="1D1F21"/>
                <w:spacing w:val="-7"/>
                <w:w w:val="95"/>
                <w:sz w:val="18"/>
              </w:rPr>
              <w:t>-</w:t>
            </w:r>
          </w:p>
          <w:p>
            <w:pPr>
              <w:pStyle w:val="TableParagraph"/>
              <w:spacing w:line="163" w:lineRule="exact"/>
              <w:ind w:left="120"/>
              <w:rPr>
                <w:sz w:val="18"/>
              </w:rPr>
            </w:pPr>
            <w:r>
              <w:rPr>
                <w:color w:val="3F4244"/>
                <w:sz w:val="11"/>
              </w:rPr>
              <w:t>ЦИJ1МН </w:t>
            </w:r>
            <w:r>
              <w:rPr>
                <w:color w:val="565759"/>
                <w:sz w:val="18"/>
              </w:rPr>
              <w:t>(за </w:t>
            </w:r>
            <w:r>
              <w:rPr>
                <w:color w:val="3F4244"/>
                <w:sz w:val="18"/>
              </w:rPr>
              <w:t>исюпочением d&gt;едеральных медицинских ОDгаиизаций)</w:t>
            </w:r>
          </w:p>
        </w:tc>
        <w:tc>
          <w:tcPr>
            <w:tcW w:w="1508" w:type="dxa"/>
          </w:tcPr>
          <w:p>
            <w:pPr>
              <w:pStyle w:val="TableParagraph"/>
              <w:spacing w:line="220" w:lineRule="auto" w:before="5"/>
              <w:ind w:left="186" w:firstLine="309"/>
              <w:rPr>
                <w:sz w:val="18"/>
              </w:rPr>
            </w:pPr>
            <w:r>
              <w:rPr>
                <w:color w:val="3F4244"/>
                <w:sz w:val="18"/>
              </w:rPr>
              <w:t>случаев </w:t>
            </w:r>
            <w:r>
              <w:rPr>
                <w:color w:val="3F4244"/>
                <w:w w:val="95"/>
                <w:sz w:val="18"/>
              </w:rPr>
              <w:t>госпитализации</w:t>
            </w:r>
          </w:p>
        </w:tc>
        <w:tc>
          <w:tcPr>
            <w:tcW w:w="1091" w:type="dxa"/>
          </w:tcPr>
          <w:p>
            <w:pPr>
              <w:pStyle w:val="TableParagraph"/>
              <w:spacing w:line="199" w:lineRule="exact"/>
              <w:ind w:left="198" w:right="116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0,005643</w:t>
            </w:r>
          </w:p>
        </w:tc>
        <w:tc>
          <w:tcPr>
            <w:tcW w:w="1366" w:type="dxa"/>
          </w:tcPr>
          <w:p>
            <w:pPr>
              <w:pStyle w:val="TableParagraph"/>
              <w:spacing w:line="199" w:lineRule="exact"/>
              <w:ind w:left="399"/>
              <w:rPr>
                <w:sz w:val="18"/>
              </w:rPr>
            </w:pPr>
            <w:r>
              <w:rPr>
                <w:color w:val="3F4244"/>
                <w:w w:val="105"/>
                <w:sz w:val="18"/>
              </w:rPr>
              <w:t>54 348,0</w:t>
            </w:r>
          </w:p>
        </w:tc>
        <w:tc>
          <w:tcPr>
            <w:tcW w:w="968" w:type="dxa"/>
          </w:tcPr>
          <w:p>
            <w:pPr>
              <w:pStyle w:val="TableParagraph"/>
              <w:spacing w:line="199" w:lineRule="exact"/>
              <w:ind w:left="130" w:right="58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0,005643</w:t>
            </w:r>
          </w:p>
        </w:tc>
        <w:tc>
          <w:tcPr>
            <w:tcW w:w="1224" w:type="dxa"/>
          </w:tcPr>
          <w:p>
            <w:pPr>
              <w:pStyle w:val="TableParagraph"/>
              <w:spacing w:line="199" w:lineRule="exact"/>
              <w:ind w:right="252"/>
              <w:jc w:val="right"/>
              <w:rPr>
                <w:sz w:val="18"/>
              </w:rPr>
            </w:pPr>
            <w:r>
              <w:rPr>
                <w:color w:val="3F4244"/>
                <w:sz w:val="18"/>
              </w:rPr>
              <w:t>58761,9</w:t>
            </w:r>
          </w:p>
        </w:tc>
        <w:tc>
          <w:tcPr>
            <w:tcW w:w="1101" w:type="dxa"/>
          </w:tcPr>
          <w:p>
            <w:pPr>
              <w:pStyle w:val="TableParagraph"/>
              <w:spacing w:line="199" w:lineRule="exact"/>
              <w:ind w:left="191" w:right="132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0,005643</w:t>
            </w:r>
          </w:p>
        </w:tc>
        <w:tc>
          <w:tcPr>
            <w:tcW w:w="1357" w:type="dxa"/>
          </w:tcPr>
          <w:p>
            <w:pPr>
              <w:pStyle w:val="TableParagraph"/>
              <w:spacing w:line="190" w:lineRule="exact"/>
              <w:ind w:right="319"/>
              <w:jc w:val="right"/>
              <w:rPr>
                <w:sz w:val="18"/>
              </w:rPr>
            </w:pPr>
            <w:r>
              <w:rPr>
                <w:color w:val="3F4244"/>
                <w:sz w:val="18"/>
              </w:rPr>
              <w:t>62 784,6</w:t>
            </w:r>
          </w:p>
        </w:tc>
      </w:tr>
      <w:tr>
        <w:trPr>
          <w:trHeight w:val="178" w:hRule="atLeast"/>
        </w:trPr>
        <w:tc>
          <w:tcPr>
            <w:tcW w:w="14582" w:type="dxa"/>
            <w:gridSpan w:val="8"/>
          </w:tcPr>
          <w:p>
            <w:pPr>
              <w:pStyle w:val="TableParagraph"/>
              <w:spacing w:line="159" w:lineRule="exact"/>
              <w:ind w:left="3728" w:right="3709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Ш. Медицинская помощь </w:t>
            </w:r>
            <w:r>
              <w:rPr>
                <w:color w:val="2D2F31"/>
                <w:sz w:val="18"/>
              </w:rPr>
              <w:t>по </w:t>
            </w:r>
            <w:r>
              <w:rPr>
                <w:color w:val="3F4244"/>
                <w:sz w:val="18"/>
              </w:rPr>
              <w:t>видам и заболевапиям. </w:t>
            </w:r>
            <w:r>
              <w:rPr>
                <w:color w:val="2D2F31"/>
                <w:sz w:val="18"/>
              </w:rPr>
              <w:t>не </w:t>
            </w:r>
            <w:r>
              <w:rPr>
                <w:color w:val="3F4244"/>
                <w:sz w:val="18"/>
              </w:rPr>
              <w:t>vставовленным базовоl! </w:t>
            </w:r>
            <w:r>
              <w:rPr>
                <w:color w:val="2D2F31"/>
                <w:sz w:val="18"/>
              </w:rPr>
              <w:t>mюmаммой</w:t>
            </w:r>
          </w:p>
        </w:tc>
      </w:tr>
      <w:tr>
        <w:trPr>
          <w:trHeight w:val="197" w:hRule="atLeast"/>
        </w:trPr>
        <w:tc>
          <w:tcPr>
            <w:tcW w:w="5967" w:type="dxa"/>
          </w:tcPr>
          <w:p>
            <w:pPr>
              <w:pStyle w:val="TableParagraph"/>
              <w:spacing w:line="178" w:lineRule="exact"/>
              <w:ind w:left="120"/>
              <w:rPr>
                <w:sz w:val="18"/>
              </w:rPr>
            </w:pPr>
            <w:r>
              <w:rPr>
                <w:color w:val="2D2F31"/>
                <w:spacing w:val="-8"/>
                <w:sz w:val="18"/>
              </w:rPr>
              <w:t>1</w:t>
            </w:r>
            <w:r>
              <w:rPr>
                <w:color w:val="565759"/>
                <w:spacing w:val="-8"/>
                <w:sz w:val="18"/>
              </w:rPr>
              <w:t>.</w:t>
            </w:r>
            <w:r>
              <w:rPr>
                <w:color w:val="565759"/>
                <w:spacing w:val="-29"/>
                <w:sz w:val="18"/>
              </w:rPr>
              <w:t> </w:t>
            </w:r>
            <w:r>
              <w:rPr>
                <w:color w:val="3F4244"/>
                <w:sz w:val="18"/>
              </w:rPr>
              <w:t>Скорая,</w:t>
            </w:r>
            <w:r>
              <w:rPr>
                <w:color w:val="3F4244"/>
                <w:spacing w:val="-31"/>
                <w:sz w:val="18"/>
              </w:rPr>
              <w:t> </w:t>
            </w:r>
            <w:r>
              <w:rPr>
                <w:color w:val="3F4244"/>
                <w:sz w:val="18"/>
              </w:rPr>
              <w:t>в</w:t>
            </w:r>
            <w:r>
              <w:rPr>
                <w:color w:val="3F4244"/>
                <w:spacing w:val="-32"/>
                <w:sz w:val="18"/>
              </w:rPr>
              <w:t> </w:t>
            </w:r>
            <w:r>
              <w:rPr>
                <w:color w:val="3F4244"/>
                <w:sz w:val="18"/>
              </w:rPr>
              <w:t>том</w:t>
            </w:r>
            <w:r>
              <w:rPr>
                <w:color w:val="3F4244"/>
                <w:spacing w:val="-32"/>
                <w:sz w:val="18"/>
              </w:rPr>
              <w:t> </w:t>
            </w:r>
            <w:r>
              <w:rPr>
                <w:color w:val="3F4244"/>
                <w:sz w:val="18"/>
              </w:rPr>
              <w:t>числе</w:t>
            </w:r>
            <w:r>
              <w:rPr>
                <w:color w:val="3F4244"/>
                <w:spacing w:val="-36"/>
                <w:sz w:val="18"/>
              </w:rPr>
              <w:t> </w:t>
            </w:r>
            <w:r>
              <w:rPr>
                <w:color w:val="3F4244"/>
                <w:sz w:val="18"/>
              </w:rPr>
              <w:t>скорая</w:t>
            </w:r>
            <w:r>
              <w:rPr>
                <w:color w:val="3F4244"/>
                <w:spacing w:val="-36"/>
                <w:sz w:val="18"/>
              </w:rPr>
              <w:t> </w:t>
            </w:r>
            <w:r>
              <w:rPr>
                <w:color w:val="3F4244"/>
                <w:sz w:val="18"/>
              </w:rPr>
              <w:t>специализИ1Юваияая,</w:t>
            </w:r>
            <w:r>
              <w:rPr>
                <w:color w:val="3F4244"/>
                <w:spacing w:val="-37"/>
                <w:sz w:val="18"/>
              </w:rPr>
              <w:t> </w:t>
            </w:r>
            <w:r>
              <w:rPr>
                <w:color w:val="3F4244"/>
                <w:sz w:val="18"/>
              </w:rPr>
              <w:t>меД}ЩИНская</w:t>
            </w:r>
            <w:r>
              <w:rPr>
                <w:color w:val="3F4244"/>
                <w:spacing w:val="-30"/>
                <w:sz w:val="18"/>
              </w:rPr>
              <w:t> </w:t>
            </w:r>
            <w:r>
              <w:rPr>
                <w:color w:val="3F4244"/>
                <w:sz w:val="18"/>
              </w:rPr>
              <w:t>помощь</w:t>
            </w:r>
          </w:p>
        </w:tc>
        <w:tc>
          <w:tcPr>
            <w:tcW w:w="1508" w:type="dxa"/>
          </w:tcPr>
          <w:p>
            <w:pPr>
              <w:pStyle w:val="TableParagraph"/>
              <w:spacing w:line="178" w:lineRule="exact"/>
              <w:ind w:left="201" w:right="130"/>
              <w:jc w:val="center"/>
              <w:rPr>
                <w:b/>
                <w:sz w:val="19"/>
              </w:rPr>
            </w:pPr>
            <w:r>
              <w:rPr>
                <w:b/>
                <w:color w:val="3F4244"/>
                <w:w w:val="95"/>
                <w:sz w:val="19"/>
              </w:rPr>
              <w:t>вызовов</w:t>
            </w:r>
          </w:p>
        </w:tc>
        <w:tc>
          <w:tcPr>
            <w:tcW w:w="1091" w:type="dxa"/>
          </w:tcPr>
          <w:p>
            <w:pPr>
              <w:pStyle w:val="TableParagraph"/>
              <w:spacing w:line="178" w:lineRule="exact"/>
              <w:ind w:left="198" w:right="128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0,005505</w:t>
            </w:r>
          </w:p>
        </w:tc>
        <w:tc>
          <w:tcPr>
            <w:tcW w:w="1366" w:type="dxa"/>
          </w:tcPr>
          <w:p>
            <w:pPr>
              <w:pStyle w:val="TableParagraph"/>
              <w:spacing w:line="178" w:lineRule="exact"/>
              <w:ind w:left="394"/>
              <w:rPr>
                <w:sz w:val="18"/>
              </w:rPr>
            </w:pPr>
            <w:r>
              <w:rPr>
                <w:color w:val="3F4244"/>
                <w:w w:val="105"/>
                <w:sz w:val="18"/>
              </w:rPr>
              <w:t>20947,6</w:t>
            </w:r>
          </w:p>
        </w:tc>
        <w:tc>
          <w:tcPr>
            <w:tcW w:w="968" w:type="dxa"/>
          </w:tcPr>
          <w:p>
            <w:pPr>
              <w:pStyle w:val="TableParagraph"/>
              <w:spacing w:line="171" w:lineRule="exact" w:before="7"/>
              <w:ind w:left="130" w:right="58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0,005505</w:t>
            </w:r>
          </w:p>
        </w:tc>
        <w:tc>
          <w:tcPr>
            <w:tcW w:w="1224" w:type="dxa"/>
          </w:tcPr>
          <w:p>
            <w:pPr>
              <w:pStyle w:val="TableParagraph"/>
              <w:spacing w:line="178" w:lineRule="exact"/>
              <w:ind w:right="244"/>
              <w:jc w:val="right"/>
              <w:rPr>
                <w:sz w:val="18"/>
              </w:rPr>
            </w:pPr>
            <w:r>
              <w:rPr>
                <w:color w:val="565759"/>
                <w:sz w:val="18"/>
              </w:rPr>
              <w:t>20</w:t>
            </w:r>
            <w:r>
              <w:rPr>
                <w:color w:val="3F4244"/>
                <w:sz w:val="18"/>
              </w:rPr>
              <w:t>947,6</w:t>
            </w:r>
          </w:p>
        </w:tc>
        <w:tc>
          <w:tcPr>
            <w:tcW w:w="1101" w:type="dxa"/>
          </w:tcPr>
          <w:p>
            <w:pPr>
              <w:pStyle w:val="TableParagraph"/>
              <w:spacing w:line="178" w:lineRule="exact"/>
              <w:ind w:left="191" w:right="132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0,005505</w:t>
            </w:r>
          </w:p>
        </w:tc>
        <w:tc>
          <w:tcPr>
            <w:tcW w:w="1357" w:type="dxa"/>
          </w:tcPr>
          <w:p>
            <w:pPr>
              <w:pStyle w:val="TableParagraph"/>
              <w:spacing w:line="178" w:lineRule="exact"/>
              <w:ind w:right="319"/>
              <w:jc w:val="right"/>
              <w:rPr>
                <w:sz w:val="18"/>
              </w:rPr>
            </w:pPr>
            <w:r>
              <w:rPr>
                <w:color w:val="565759"/>
                <w:sz w:val="18"/>
              </w:rPr>
              <w:t>20</w:t>
            </w:r>
            <w:r>
              <w:rPr>
                <w:color w:val="3F4244"/>
                <w:sz w:val="18"/>
              </w:rPr>
              <w:t>947,6</w:t>
            </w:r>
          </w:p>
        </w:tc>
      </w:tr>
      <w:tr>
        <w:trPr>
          <w:trHeight w:val="349" w:hRule="atLeast"/>
        </w:trPr>
        <w:tc>
          <w:tcPr>
            <w:tcW w:w="5967" w:type="dxa"/>
          </w:tcPr>
          <w:p>
            <w:pPr>
              <w:pStyle w:val="TableParagraph"/>
              <w:spacing w:line="163" w:lineRule="exact"/>
              <w:ind w:left="118"/>
              <w:rPr>
                <w:sz w:val="18"/>
              </w:rPr>
            </w:pPr>
            <w:r>
              <w:rPr>
                <w:color w:val="3F4244"/>
                <w:sz w:val="18"/>
              </w:rPr>
              <w:t>2.</w:t>
            </w:r>
            <w:r>
              <w:rPr>
                <w:color w:val="3F4244"/>
                <w:spacing w:val="-26"/>
                <w:sz w:val="18"/>
              </w:rPr>
              <w:t> </w:t>
            </w:r>
            <w:r>
              <w:rPr>
                <w:color w:val="2D2F31"/>
                <w:sz w:val="18"/>
              </w:rPr>
              <w:t>Первичная</w:t>
            </w:r>
            <w:r>
              <w:rPr>
                <w:color w:val="2D2F31"/>
                <w:spacing w:val="-11"/>
                <w:sz w:val="18"/>
              </w:rPr>
              <w:t> </w:t>
            </w:r>
            <w:r>
              <w:rPr>
                <w:color w:val="3F4244"/>
                <w:sz w:val="18"/>
              </w:rPr>
              <w:t>медико-санитарная</w:t>
            </w:r>
            <w:r>
              <w:rPr>
                <w:color w:val="3F4244"/>
                <w:spacing w:val="-13"/>
                <w:sz w:val="18"/>
              </w:rPr>
              <w:t> </w:t>
            </w:r>
            <w:r>
              <w:rPr>
                <w:color w:val="3F4244"/>
                <w:sz w:val="18"/>
              </w:rPr>
              <w:t>uомощь.</w:t>
            </w:r>
            <w:r>
              <w:rPr>
                <w:color w:val="3F4244"/>
                <w:spacing w:val="-21"/>
                <w:sz w:val="18"/>
              </w:rPr>
              <w:t> </w:t>
            </w:r>
            <w:r>
              <w:rPr>
                <w:color w:val="3F4244"/>
                <w:sz w:val="18"/>
              </w:rPr>
              <w:t>эа</w:t>
            </w:r>
            <w:r>
              <w:rPr>
                <w:color w:val="3F4244"/>
                <w:spacing w:val="-21"/>
                <w:sz w:val="18"/>
              </w:rPr>
              <w:t> </w:t>
            </w:r>
            <w:r>
              <w:rPr>
                <w:color w:val="1D1F21"/>
                <w:spacing w:val="-4"/>
                <w:sz w:val="18"/>
              </w:rPr>
              <w:t>и</w:t>
            </w:r>
            <w:r>
              <w:rPr>
                <w:color w:val="3F4244"/>
                <w:spacing w:val="-4"/>
                <w:sz w:val="18"/>
              </w:rPr>
              <w:t>сюпочением</w:t>
            </w:r>
            <w:r>
              <w:rPr>
                <w:color w:val="3F4244"/>
                <w:spacing w:val="-32"/>
                <w:sz w:val="18"/>
              </w:rPr>
              <w:t> </w:t>
            </w:r>
            <w:r>
              <w:rPr>
                <w:color w:val="3F4244"/>
                <w:sz w:val="18"/>
              </w:rPr>
              <w:t>медицинской</w:t>
            </w:r>
            <w:r>
              <w:rPr>
                <w:color w:val="3F4244"/>
                <w:spacing w:val="-10"/>
                <w:sz w:val="18"/>
              </w:rPr>
              <w:t> </w:t>
            </w:r>
            <w:r>
              <w:rPr>
                <w:color w:val="3F4244"/>
                <w:spacing w:val="-6"/>
                <w:sz w:val="18"/>
              </w:rPr>
              <w:t>реа</w:t>
            </w:r>
            <w:r>
              <w:rPr>
                <w:color w:val="1D1F21"/>
                <w:spacing w:val="-6"/>
                <w:sz w:val="18"/>
              </w:rPr>
              <w:t>-</w:t>
            </w:r>
          </w:p>
          <w:p>
            <w:pPr>
              <w:pStyle w:val="TableParagraph"/>
              <w:spacing w:line="167" w:lineRule="exact"/>
              <w:ind w:left="106"/>
              <w:rPr>
                <w:sz w:val="18"/>
              </w:rPr>
            </w:pPr>
            <w:r>
              <w:rPr>
                <w:color w:val="3F4244"/>
                <w:sz w:val="18"/>
              </w:rPr>
              <w:t>билитации</w:t>
            </w:r>
          </w:p>
        </w:tc>
        <w:tc>
          <w:tcPr>
            <w:tcW w:w="1508" w:type="dxa"/>
          </w:tcPr>
          <w:p>
            <w:pPr>
              <w:pStyle w:val="TableParagraph"/>
              <w:spacing w:line="210" w:lineRule="exact"/>
              <w:ind w:left="78"/>
              <w:jc w:val="center"/>
              <w:rPr>
                <w:rFonts w:ascii="Arial"/>
                <w:sz w:val="21"/>
              </w:rPr>
            </w:pPr>
            <w:r>
              <w:rPr>
                <w:rFonts w:ascii="Arial"/>
                <w:color w:val="3F4244"/>
                <w:w w:val="101"/>
                <w:sz w:val="21"/>
              </w:rPr>
              <w:t>-</w:t>
            </w:r>
          </w:p>
        </w:tc>
        <w:tc>
          <w:tcPr>
            <w:tcW w:w="1091" w:type="dxa"/>
          </w:tcPr>
          <w:p>
            <w:pPr>
              <w:pStyle w:val="TableParagraph"/>
              <w:spacing w:line="195" w:lineRule="exact"/>
              <w:ind w:left="69"/>
              <w:jc w:val="center"/>
              <w:rPr>
                <w:sz w:val="18"/>
              </w:rPr>
            </w:pPr>
            <w:r>
              <w:rPr>
                <w:color w:val="3F4244"/>
                <w:w w:val="101"/>
                <w:sz w:val="18"/>
              </w:rPr>
              <w:t>х</w:t>
            </w:r>
          </w:p>
        </w:tc>
        <w:tc>
          <w:tcPr>
            <w:tcW w:w="1366" w:type="dxa"/>
          </w:tcPr>
          <w:p>
            <w:pPr>
              <w:pStyle w:val="TableParagraph"/>
              <w:spacing w:line="195" w:lineRule="exact"/>
              <w:ind w:left="86"/>
              <w:jc w:val="center"/>
              <w:rPr>
                <w:sz w:val="18"/>
              </w:rPr>
            </w:pPr>
            <w:r>
              <w:rPr>
                <w:color w:val="3F4244"/>
                <w:w w:val="109"/>
                <w:sz w:val="18"/>
              </w:rPr>
              <w:t>х</w:t>
            </w:r>
          </w:p>
        </w:tc>
        <w:tc>
          <w:tcPr>
            <w:tcW w:w="968" w:type="dxa"/>
          </w:tcPr>
          <w:p>
            <w:pPr>
              <w:pStyle w:val="TableParagraph"/>
              <w:spacing w:line="195" w:lineRule="exact"/>
              <w:ind w:left="67"/>
              <w:jc w:val="center"/>
              <w:rPr>
                <w:sz w:val="18"/>
              </w:rPr>
            </w:pPr>
            <w:r>
              <w:rPr>
                <w:color w:val="3F4244"/>
                <w:w w:val="109"/>
                <w:sz w:val="18"/>
              </w:rPr>
              <w:t>х</w:t>
            </w:r>
          </w:p>
        </w:tc>
        <w:tc>
          <w:tcPr>
            <w:tcW w:w="1224" w:type="dxa"/>
          </w:tcPr>
          <w:p>
            <w:pPr>
              <w:pStyle w:val="TableParagraph"/>
              <w:spacing w:line="185" w:lineRule="exact"/>
              <w:ind w:left="57"/>
              <w:jc w:val="center"/>
              <w:rPr>
                <w:sz w:val="18"/>
              </w:rPr>
            </w:pPr>
            <w:r>
              <w:rPr>
                <w:color w:val="3F4244"/>
                <w:w w:val="109"/>
                <w:sz w:val="18"/>
              </w:rPr>
              <w:t>х</w:t>
            </w:r>
          </w:p>
        </w:tc>
        <w:tc>
          <w:tcPr>
            <w:tcW w:w="1101" w:type="dxa"/>
          </w:tcPr>
          <w:p>
            <w:pPr>
              <w:pStyle w:val="TableParagraph"/>
              <w:spacing w:line="185" w:lineRule="exact"/>
              <w:ind w:left="66"/>
              <w:jc w:val="center"/>
              <w:rPr>
                <w:sz w:val="18"/>
              </w:rPr>
            </w:pPr>
            <w:r>
              <w:rPr>
                <w:color w:val="3F4244"/>
                <w:w w:val="109"/>
                <w:sz w:val="18"/>
              </w:rPr>
              <w:t>х</w:t>
            </w:r>
          </w:p>
        </w:tc>
        <w:tc>
          <w:tcPr>
            <w:tcW w:w="1357" w:type="dxa"/>
          </w:tcPr>
          <w:p>
            <w:pPr>
              <w:pStyle w:val="TableParagraph"/>
              <w:spacing w:line="176" w:lineRule="exact"/>
              <w:ind w:left="55"/>
              <w:jc w:val="center"/>
              <w:rPr>
                <w:sz w:val="18"/>
              </w:rPr>
            </w:pPr>
            <w:r>
              <w:rPr>
                <w:color w:val="3F4244"/>
                <w:w w:val="109"/>
                <w:sz w:val="18"/>
              </w:rPr>
              <w:t>х</w:t>
            </w:r>
          </w:p>
        </w:tc>
      </w:tr>
      <w:tr>
        <w:trPr>
          <w:trHeight w:val="178" w:hRule="atLeast"/>
        </w:trPr>
        <w:tc>
          <w:tcPr>
            <w:tcW w:w="5967" w:type="dxa"/>
          </w:tcPr>
          <w:p>
            <w:pPr>
              <w:pStyle w:val="TableParagraph"/>
              <w:spacing w:line="159" w:lineRule="exact"/>
              <w:ind w:left="118"/>
              <w:rPr>
                <w:sz w:val="18"/>
              </w:rPr>
            </w:pPr>
            <w:r>
              <w:rPr>
                <w:color w:val="3F4244"/>
                <w:sz w:val="18"/>
              </w:rPr>
              <w:t>2.1. </w:t>
            </w:r>
            <w:r>
              <w:rPr>
                <w:color w:val="2D2F31"/>
                <w:sz w:val="18"/>
              </w:rPr>
              <w:t>В </w:t>
            </w:r>
            <w:r>
              <w:rPr>
                <w:color w:val="3F4244"/>
                <w:sz w:val="18"/>
              </w:rPr>
              <w:t>амбулаторных vсловиях, в том числе:</w:t>
            </w:r>
          </w:p>
        </w:tc>
        <w:tc>
          <w:tcPr>
            <w:tcW w:w="1508" w:type="dxa"/>
          </w:tcPr>
          <w:p>
            <w:pPr>
              <w:pStyle w:val="TableParagraph"/>
              <w:spacing w:line="159" w:lineRule="exact"/>
              <w:ind w:left="67"/>
              <w:jc w:val="center"/>
              <w:rPr>
                <w:sz w:val="18"/>
              </w:rPr>
            </w:pPr>
            <w:r>
              <w:rPr>
                <w:color w:val="3F4244"/>
                <w:w w:val="99"/>
                <w:sz w:val="18"/>
              </w:rPr>
              <w:t>х</w:t>
            </w:r>
          </w:p>
        </w:tc>
        <w:tc>
          <w:tcPr>
            <w:tcW w:w="1091" w:type="dxa"/>
          </w:tcPr>
          <w:p>
            <w:pPr>
              <w:pStyle w:val="TableParagraph"/>
              <w:spacing w:line="159" w:lineRule="exact"/>
              <w:ind w:left="67"/>
              <w:jc w:val="center"/>
              <w:rPr>
                <w:sz w:val="18"/>
              </w:rPr>
            </w:pPr>
            <w:r>
              <w:rPr>
                <w:color w:val="3F4244"/>
                <w:w w:val="99"/>
                <w:sz w:val="18"/>
              </w:rPr>
              <w:t>х</w:t>
            </w:r>
          </w:p>
        </w:tc>
        <w:tc>
          <w:tcPr>
            <w:tcW w:w="1366" w:type="dxa"/>
          </w:tcPr>
          <w:p>
            <w:pPr>
              <w:pStyle w:val="TableParagraph"/>
              <w:spacing w:line="159" w:lineRule="exact"/>
              <w:ind w:left="86"/>
              <w:jc w:val="center"/>
              <w:rPr>
                <w:sz w:val="18"/>
              </w:rPr>
            </w:pPr>
            <w:r>
              <w:rPr>
                <w:color w:val="3F4244"/>
                <w:w w:val="109"/>
                <w:sz w:val="18"/>
              </w:rPr>
              <w:t>х</w:t>
            </w:r>
          </w:p>
        </w:tc>
        <w:tc>
          <w:tcPr>
            <w:tcW w:w="968" w:type="dxa"/>
          </w:tcPr>
          <w:p>
            <w:pPr>
              <w:pStyle w:val="TableParagraph"/>
              <w:spacing w:line="159" w:lineRule="exact"/>
              <w:ind w:left="67"/>
              <w:jc w:val="center"/>
              <w:rPr>
                <w:sz w:val="18"/>
              </w:rPr>
            </w:pPr>
            <w:r>
              <w:rPr>
                <w:color w:val="3F4244"/>
                <w:w w:val="109"/>
                <w:sz w:val="18"/>
              </w:rPr>
              <w:t>х</w:t>
            </w:r>
          </w:p>
        </w:tc>
        <w:tc>
          <w:tcPr>
            <w:tcW w:w="1224" w:type="dxa"/>
          </w:tcPr>
          <w:p>
            <w:pPr>
              <w:pStyle w:val="TableParagraph"/>
              <w:spacing w:line="159" w:lineRule="exact"/>
              <w:ind w:left="57"/>
              <w:jc w:val="center"/>
              <w:rPr>
                <w:sz w:val="18"/>
              </w:rPr>
            </w:pPr>
            <w:r>
              <w:rPr>
                <w:color w:val="3F4244"/>
                <w:w w:val="109"/>
                <w:sz w:val="18"/>
              </w:rPr>
              <w:t>х</w:t>
            </w:r>
          </w:p>
        </w:tc>
        <w:tc>
          <w:tcPr>
            <w:tcW w:w="1101" w:type="dxa"/>
          </w:tcPr>
          <w:p>
            <w:pPr>
              <w:pStyle w:val="TableParagraph"/>
              <w:spacing w:line="159" w:lineRule="exact"/>
              <w:ind w:left="66"/>
              <w:jc w:val="center"/>
              <w:rPr>
                <w:sz w:val="18"/>
              </w:rPr>
            </w:pPr>
            <w:r>
              <w:rPr>
                <w:color w:val="3F4244"/>
                <w:w w:val="109"/>
                <w:sz w:val="18"/>
              </w:rPr>
              <w:t>х</w:t>
            </w:r>
          </w:p>
        </w:tc>
        <w:tc>
          <w:tcPr>
            <w:tcW w:w="1357" w:type="dxa"/>
          </w:tcPr>
          <w:p>
            <w:pPr>
              <w:pStyle w:val="TableParagraph"/>
              <w:spacing w:line="159" w:lineRule="exact"/>
              <w:ind w:left="55"/>
              <w:jc w:val="center"/>
              <w:rPr>
                <w:sz w:val="18"/>
              </w:rPr>
            </w:pPr>
            <w:r>
              <w:rPr>
                <w:color w:val="3F4244"/>
                <w:w w:val="109"/>
                <w:sz w:val="18"/>
              </w:rPr>
              <w:t>х</w:t>
            </w:r>
          </w:p>
        </w:tc>
      </w:tr>
      <w:tr>
        <w:trPr>
          <w:trHeight w:val="378" w:hRule="atLeast"/>
        </w:trPr>
        <w:tc>
          <w:tcPr>
            <w:tcW w:w="5967" w:type="dxa"/>
          </w:tcPr>
          <w:p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color w:val="565759"/>
                <w:position w:val="3"/>
                <w:sz w:val="18"/>
              </w:rPr>
              <w:t>2.1.1. </w:t>
            </w:r>
            <w:r>
              <w:rPr>
                <w:color w:val="2D2F31"/>
                <w:position w:val="2"/>
                <w:sz w:val="18"/>
              </w:rPr>
              <w:t>Посещения </w:t>
            </w:r>
            <w:r>
              <w:rPr>
                <w:b/>
                <w:color w:val="2D2F31"/>
                <w:position w:val="2"/>
                <w:sz w:val="19"/>
              </w:rPr>
              <w:t>в </w:t>
            </w:r>
            <w:r>
              <w:rPr>
                <w:color w:val="3F4244"/>
                <w:position w:val="2"/>
                <w:sz w:val="18"/>
              </w:rPr>
              <w:t>рамках </w:t>
            </w:r>
            <w:r>
              <w:rPr>
                <w:color w:val="3F4244"/>
                <w:position w:val="1"/>
                <w:sz w:val="18"/>
              </w:rPr>
              <w:t>проведеВЮI профилактических </w:t>
            </w:r>
            <w:r>
              <w:rPr>
                <w:color w:val="3F4244"/>
                <w:sz w:val="18"/>
              </w:rPr>
              <w:t>медицинских</w:t>
            </w:r>
          </w:p>
          <w:p>
            <w:pPr>
              <w:pStyle w:val="TableParagraph"/>
              <w:spacing w:line="172" w:lineRule="exact"/>
              <w:ind w:left="106"/>
              <w:rPr>
                <w:sz w:val="18"/>
              </w:rPr>
            </w:pPr>
            <w:r>
              <w:rPr>
                <w:color w:val="3F4244"/>
                <w:sz w:val="18"/>
              </w:rPr>
              <w:t>осмотров</w:t>
            </w:r>
          </w:p>
        </w:tc>
        <w:tc>
          <w:tcPr>
            <w:tcW w:w="1508" w:type="dxa"/>
          </w:tcPr>
          <w:p>
            <w:pPr>
              <w:pStyle w:val="TableParagraph"/>
              <w:spacing w:line="200" w:lineRule="exact" w:before="5"/>
              <w:ind w:left="356" w:hanging="86"/>
              <w:rPr>
                <w:sz w:val="18"/>
              </w:rPr>
            </w:pPr>
            <w:r>
              <w:rPr>
                <w:color w:val="3F4244"/>
                <w:w w:val="95"/>
                <w:sz w:val="18"/>
              </w:rPr>
              <w:t>комnлексвых </w:t>
            </w:r>
            <w:r>
              <w:rPr>
                <w:color w:val="2D2F31"/>
                <w:sz w:val="18"/>
              </w:rPr>
              <w:t>посещений</w:t>
            </w:r>
          </w:p>
        </w:tc>
        <w:tc>
          <w:tcPr>
            <w:tcW w:w="1091" w:type="dxa"/>
          </w:tcPr>
          <w:p>
            <w:pPr>
              <w:pStyle w:val="TableParagraph"/>
              <w:spacing w:line="204" w:lineRule="exact"/>
              <w:ind w:left="192" w:right="129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0,060267</w:t>
            </w:r>
          </w:p>
        </w:tc>
        <w:tc>
          <w:tcPr>
            <w:tcW w:w="1366" w:type="dxa"/>
          </w:tcPr>
          <w:p>
            <w:pPr>
              <w:pStyle w:val="TableParagraph"/>
              <w:spacing w:line="204" w:lineRule="exact"/>
              <w:ind w:left="503"/>
              <w:rPr>
                <w:sz w:val="18"/>
              </w:rPr>
            </w:pPr>
            <w:r>
              <w:rPr>
                <w:color w:val="3F4244"/>
                <w:sz w:val="18"/>
              </w:rPr>
              <w:t>572,3</w:t>
            </w:r>
          </w:p>
        </w:tc>
        <w:tc>
          <w:tcPr>
            <w:tcW w:w="968" w:type="dxa"/>
          </w:tcPr>
          <w:p>
            <w:pPr>
              <w:pStyle w:val="TableParagraph"/>
              <w:spacing w:line="204" w:lineRule="exact"/>
              <w:ind w:left="130" w:right="64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0,060267</w:t>
            </w:r>
          </w:p>
        </w:tc>
        <w:tc>
          <w:tcPr>
            <w:tcW w:w="1224" w:type="dxa"/>
          </w:tcPr>
          <w:p>
            <w:pPr>
              <w:pStyle w:val="TableParagraph"/>
              <w:spacing w:line="204" w:lineRule="exact"/>
              <w:ind w:left="427"/>
              <w:rPr>
                <w:sz w:val="18"/>
              </w:rPr>
            </w:pPr>
            <w:r>
              <w:rPr>
                <w:color w:val="3F4244"/>
                <w:sz w:val="18"/>
              </w:rPr>
              <w:t>572,3</w:t>
            </w:r>
          </w:p>
        </w:tc>
        <w:tc>
          <w:tcPr>
            <w:tcW w:w="1101" w:type="dxa"/>
          </w:tcPr>
          <w:p>
            <w:pPr>
              <w:pStyle w:val="TableParagraph"/>
              <w:spacing w:line="204" w:lineRule="exact"/>
              <w:ind w:left="184" w:right="132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0,060267</w:t>
            </w:r>
          </w:p>
        </w:tc>
        <w:tc>
          <w:tcPr>
            <w:tcW w:w="1357" w:type="dxa"/>
          </w:tcPr>
          <w:p>
            <w:pPr>
              <w:pStyle w:val="TableParagraph"/>
              <w:spacing w:line="195" w:lineRule="exact"/>
              <w:ind w:left="503"/>
              <w:rPr>
                <w:sz w:val="18"/>
              </w:rPr>
            </w:pPr>
            <w:r>
              <w:rPr>
                <w:color w:val="3F4244"/>
                <w:sz w:val="18"/>
              </w:rPr>
              <w:t>572,3</w:t>
            </w:r>
          </w:p>
        </w:tc>
      </w:tr>
      <w:tr>
        <w:trPr>
          <w:trHeight w:val="351" w:hRule="atLeast"/>
        </w:trPr>
        <w:tc>
          <w:tcPr>
            <w:tcW w:w="5967" w:type="dxa"/>
          </w:tcPr>
          <w:p>
            <w:pPr>
              <w:pStyle w:val="TableParagraph"/>
              <w:spacing w:line="168" w:lineRule="exact"/>
              <w:ind w:left="109"/>
              <w:rPr>
                <w:sz w:val="18"/>
              </w:rPr>
            </w:pPr>
            <w:r>
              <w:rPr>
                <w:color w:val="565759"/>
                <w:sz w:val="18"/>
              </w:rPr>
              <w:t>2.1.2.</w:t>
            </w:r>
            <w:r>
              <w:rPr>
                <w:color w:val="565759"/>
                <w:spacing w:val="-32"/>
                <w:sz w:val="18"/>
              </w:rPr>
              <w:t> </w:t>
            </w:r>
            <w:r>
              <w:rPr>
                <w:color w:val="3F4244"/>
                <w:sz w:val="18"/>
              </w:rPr>
              <w:t>Посещения</w:t>
            </w:r>
            <w:r>
              <w:rPr>
                <w:color w:val="3F4244"/>
                <w:spacing w:val="-12"/>
                <w:sz w:val="18"/>
              </w:rPr>
              <w:t> </w:t>
            </w:r>
            <w:r>
              <w:rPr>
                <w:color w:val="3F4244"/>
                <w:sz w:val="18"/>
              </w:rPr>
              <w:t>в</w:t>
            </w:r>
            <w:r>
              <w:rPr>
                <w:color w:val="3F4244"/>
                <w:spacing w:val="-15"/>
                <w:sz w:val="18"/>
              </w:rPr>
              <w:t> </w:t>
            </w:r>
            <w:r>
              <w:rPr>
                <w:color w:val="3F4244"/>
                <w:sz w:val="18"/>
              </w:rPr>
              <w:t>рамках</w:t>
            </w:r>
            <w:r>
              <w:rPr>
                <w:color w:val="3F4244"/>
                <w:spacing w:val="-24"/>
                <w:sz w:val="18"/>
              </w:rPr>
              <w:t> </w:t>
            </w:r>
            <w:r>
              <w:rPr>
                <w:color w:val="3F4244"/>
                <w:sz w:val="18"/>
              </w:rPr>
              <w:t>проведепия</w:t>
            </w:r>
            <w:r>
              <w:rPr>
                <w:color w:val="3F4244"/>
                <w:spacing w:val="-19"/>
                <w:sz w:val="18"/>
              </w:rPr>
              <w:t> </w:t>
            </w:r>
            <w:r>
              <w:rPr>
                <w:color w:val="3F4244"/>
                <w:sz w:val="18"/>
              </w:rPr>
              <w:t>диспансеризации</w:t>
            </w:r>
            <w:r>
              <w:rPr>
                <w:color w:val="3F4244"/>
                <w:spacing w:val="-30"/>
                <w:sz w:val="18"/>
              </w:rPr>
              <w:t> </w:t>
            </w:r>
            <w:r>
              <w:rPr>
                <w:color w:val="3F4244"/>
                <w:sz w:val="18"/>
              </w:rPr>
              <w:t>-</w:t>
            </w:r>
            <w:r>
              <w:rPr>
                <w:color w:val="3F4244"/>
                <w:spacing w:val="5"/>
                <w:sz w:val="18"/>
              </w:rPr>
              <w:t> </w:t>
            </w:r>
            <w:r>
              <w:rPr>
                <w:color w:val="3F4244"/>
                <w:sz w:val="18"/>
              </w:rPr>
              <w:t>всего,</w:t>
            </w:r>
            <w:r>
              <w:rPr>
                <w:color w:val="3F4244"/>
                <w:spacing w:val="-28"/>
                <w:sz w:val="18"/>
              </w:rPr>
              <w:t> </w:t>
            </w:r>
            <w:r>
              <w:rPr>
                <w:color w:val="3F4244"/>
                <w:sz w:val="18"/>
              </w:rPr>
              <w:t>в</w:t>
            </w:r>
            <w:r>
              <w:rPr>
                <w:color w:val="3F4244"/>
                <w:spacing w:val="-19"/>
                <w:sz w:val="18"/>
              </w:rPr>
              <w:t> </w:t>
            </w:r>
            <w:r>
              <w:rPr>
                <w:color w:val="3F4244"/>
                <w:sz w:val="18"/>
              </w:rPr>
              <w:t>том</w:t>
            </w:r>
            <w:r>
              <w:rPr>
                <w:color w:val="3F4244"/>
                <w:spacing w:val="-27"/>
                <w:sz w:val="18"/>
              </w:rPr>
              <w:t> </w:t>
            </w:r>
            <w:r>
              <w:rPr>
                <w:color w:val="3F4244"/>
                <w:sz w:val="18"/>
              </w:rPr>
              <w:t>числе:</w:t>
            </w:r>
          </w:p>
        </w:tc>
        <w:tc>
          <w:tcPr>
            <w:tcW w:w="1508" w:type="dxa"/>
          </w:tcPr>
          <w:p>
            <w:pPr>
              <w:pStyle w:val="TableParagraph"/>
              <w:spacing w:line="174" w:lineRule="exact"/>
              <w:ind w:left="270"/>
              <w:rPr>
                <w:sz w:val="18"/>
              </w:rPr>
            </w:pPr>
            <w:r>
              <w:rPr>
                <w:color w:val="3F4244"/>
                <w:sz w:val="18"/>
              </w:rPr>
              <w:t>комплексвых</w:t>
            </w:r>
          </w:p>
          <w:p>
            <w:pPr>
              <w:pStyle w:val="TableParagraph"/>
              <w:spacing w:line="158" w:lineRule="exact"/>
              <w:ind w:left="356"/>
              <w:rPr>
                <w:sz w:val="18"/>
              </w:rPr>
            </w:pPr>
            <w:r>
              <w:rPr>
                <w:color w:val="2D2F31"/>
                <w:sz w:val="18"/>
              </w:rPr>
              <w:t>посещений</w:t>
            </w:r>
          </w:p>
        </w:tc>
        <w:tc>
          <w:tcPr>
            <w:tcW w:w="1091" w:type="dxa"/>
          </w:tcPr>
          <w:p>
            <w:pPr>
              <w:pStyle w:val="TableParagraph"/>
              <w:spacing w:line="187" w:lineRule="exact"/>
              <w:ind w:left="198" w:right="110"/>
              <w:jc w:val="center"/>
              <w:rPr>
                <w:sz w:val="18"/>
              </w:rPr>
            </w:pPr>
            <w:r>
              <w:rPr>
                <w:color w:val="2D2F31"/>
                <w:sz w:val="18"/>
              </w:rPr>
              <w:t>0</w:t>
            </w:r>
            <w:r>
              <w:rPr>
                <w:color w:val="565759"/>
                <w:sz w:val="18"/>
              </w:rPr>
              <w:t>,001441</w:t>
            </w:r>
          </w:p>
        </w:tc>
        <w:tc>
          <w:tcPr>
            <w:tcW w:w="1366" w:type="dxa"/>
          </w:tcPr>
          <w:p>
            <w:pPr>
              <w:pStyle w:val="TableParagraph"/>
              <w:spacing w:line="187" w:lineRule="exact"/>
              <w:ind w:left="503"/>
              <w:rPr>
                <w:sz w:val="18"/>
              </w:rPr>
            </w:pPr>
            <w:r>
              <w:rPr>
                <w:color w:val="3F4244"/>
                <w:sz w:val="18"/>
              </w:rPr>
              <w:t>571,6</w:t>
            </w:r>
          </w:p>
        </w:tc>
        <w:tc>
          <w:tcPr>
            <w:tcW w:w="968" w:type="dxa"/>
          </w:tcPr>
          <w:p>
            <w:pPr>
              <w:pStyle w:val="TableParagraph"/>
              <w:spacing w:line="187" w:lineRule="exact"/>
              <w:ind w:left="130" w:right="54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0,00144</w:t>
            </w:r>
            <w:r>
              <w:rPr>
                <w:color w:val="1D1F21"/>
                <w:sz w:val="18"/>
              </w:rPr>
              <w:t>1</w:t>
            </w:r>
          </w:p>
        </w:tc>
        <w:tc>
          <w:tcPr>
            <w:tcW w:w="1224" w:type="dxa"/>
          </w:tcPr>
          <w:p>
            <w:pPr>
              <w:pStyle w:val="TableParagraph"/>
              <w:spacing w:line="178" w:lineRule="exact"/>
              <w:ind w:left="427"/>
              <w:rPr>
                <w:sz w:val="18"/>
              </w:rPr>
            </w:pPr>
            <w:r>
              <w:rPr>
                <w:color w:val="3F4244"/>
                <w:sz w:val="18"/>
              </w:rPr>
              <w:t>571,6</w:t>
            </w:r>
          </w:p>
        </w:tc>
        <w:tc>
          <w:tcPr>
            <w:tcW w:w="1101" w:type="dxa"/>
          </w:tcPr>
          <w:p>
            <w:pPr>
              <w:pStyle w:val="TableParagraph"/>
              <w:spacing w:line="178" w:lineRule="exact"/>
              <w:ind w:left="191" w:right="132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0,001441</w:t>
            </w:r>
          </w:p>
        </w:tc>
        <w:tc>
          <w:tcPr>
            <w:tcW w:w="1357" w:type="dxa"/>
          </w:tcPr>
          <w:p>
            <w:pPr>
              <w:pStyle w:val="TableParagraph"/>
              <w:spacing w:line="168" w:lineRule="exact"/>
              <w:ind w:left="503"/>
              <w:rPr>
                <w:sz w:val="18"/>
              </w:rPr>
            </w:pPr>
            <w:r>
              <w:rPr>
                <w:color w:val="3F4244"/>
                <w:sz w:val="18"/>
              </w:rPr>
              <w:t>571,6</w:t>
            </w:r>
          </w:p>
        </w:tc>
      </w:tr>
      <w:tr>
        <w:trPr>
          <w:trHeight w:val="387" w:hRule="atLeast"/>
        </w:trPr>
        <w:tc>
          <w:tcPr>
            <w:tcW w:w="5967" w:type="dxa"/>
          </w:tcPr>
          <w:p>
            <w:pPr>
              <w:pStyle w:val="TableParagraph"/>
              <w:spacing w:line="195" w:lineRule="exact"/>
              <w:ind w:left="109"/>
              <w:rPr>
                <w:sz w:val="18"/>
              </w:rPr>
            </w:pPr>
            <w:r>
              <w:rPr>
                <w:color w:val="565759"/>
                <w:sz w:val="18"/>
              </w:rPr>
              <w:t>2.1.2.1. </w:t>
            </w:r>
            <w:r>
              <w:rPr>
                <w:color w:val="3F4244"/>
                <w:sz w:val="17"/>
              </w:rPr>
              <w:t>Для </w:t>
            </w:r>
            <w:r>
              <w:rPr>
                <w:color w:val="3F4244"/>
                <w:sz w:val="18"/>
              </w:rPr>
              <w:t>проведения углубленной диспансеризации</w:t>
            </w:r>
          </w:p>
        </w:tc>
        <w:tc>
          <w:tcPr>
            <w:tcW w:w="1508" w:type="dxa"/>
          </w:tcPr>
          <w:p>
            <w:pPr>
              <w:pStyle w:val="TableParagraph"/>
              <w:spacing w:line="200" w:lineRule="exact" w:before="15"/>
              <w:ind w:left="356" w:hanging="86"/>
              <w:rPr>
                <w:sz w:val="18"/>
              </w:rPr>
            </w:pPr>
            <w:r>
              <w:rPr>
                <w:color w:val="2D2F31"/>
                <w:w w:val="95"/>
                <w:sz w:val="18"/>
              </w:rPr>
              <w:t>комплексвых </w:t>
            </w:r>
            <w:r>
              <w:rPr>
                <w:color w:val="2D2F31"/>
                <w:sz w:val="18"/>
              </w:rPr>
              <w:t>посещений</w:t>
            </w:r>
          </w:p>
        </w:tc>
        <w:tc>
          <w:tcPr>
            <w:tcW w:w="1091" w:type="dxa"/>
          </w:tcPr>
          <w:p>
            <w:pPr>
              <w:pStyle w:val="TableParagraph"/>
              <w:spacing w:line="241" w:lineRule="exact"/>
              <w:ind w:left="198" w:right="122"/>
              <w:jc w:val="center"/>
              <w:rPr>
                <w:sz w:val="26"/>
              </w:rPr>
            </w:pPr>
            <w:r>
              <w:rPr>
                <w:color w:val="2D2F31"/>
                <w:w w:val="85"/>
                <w:sz w:val="26"/>
              </w:rPr>
              <w:t>о.о</w:t>
            </w:r>
          </w:p>
        </w:tc>
        <w:tc>
          <w:tcPr>
            <w:tcW w:w="1366" w:type="dxa"/>
          </w:tcPr>
          <w:p>
            <w:pPr>
              <w:pStyle w:val="TableParagraph"/>
              <w:spacing w:line="241" w:lineRule="exact"/>
              <w:ind w:left="539" w:right="454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968" w:type="dxa"/>
          </w:tcPr>
          <w:p>
            <w:pPr>
              <w:pStyle w:val="TableParagraph"/>
              <w:spacing w:line="241" w:lineRule="exact"/>
              <w:ind w:left="130" w:right="55"/>
              <w:jc w:val="center"/>
              <w:rPr>
                <w:sz w:val="26"/>
              </w:rPr>
            </w:pPr>
            <w:r>
              <w:rPr>
                <w:color w:val="3F4244"/>
                <w:w w:val="80"/>
                <w:sz w:val="26"/>
              </w:rPr>
              <w:t>о.о</w:t>
            </w:r>
          </w:p>
        </w:tc>
        <w:tc>
          <w:tcPr>
            <w:tcW w:w="1224" w:type="dxa"/>
          </w:tcPr>
          <w:p>
            <w:pPr>
              <w:pStyle w:val="TableParagraph"/>
              <w:spacing w:line="241" w:lineRule="exact"/>
              <w:ind w:left="127" w:right="52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1101" w:type="dxa"/>
          </w:tcPr>
          <w:p>
            <w:pPr>
              <w:pStyle w:val="TableParagraph"/>
              <w:spacing w:line="231" w:lineRule="exact"/>
              <w:ind w:left="197" w:right="113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1357" w:type="dxa"/>
          </w:tcPr>
          <w:p>
            <w:pPr>
              <w:pStyle w:val="TableParagraph"/>
              <w:spacing w:line="231" w:lineRule="exact"/>
              <w:ind w:left="535" w:right="461"/>
              <w:jc w:val="center"/>
              <w:rPr>
                <w:sz w:val="26"/>
              </w:rPr>
            </w:pPr>
            <w:r>
              <w:rPr>
                <w:color w:val="565759"/>
                <w:w w:val="85"/>
                <w:sz w:val="26"/>
              </w:rPr>
              <w:t>о.о</w:t>
            </w:r>
          </w:p>
        </w:tc>
      </w:tr>
      <w:tr>
        <w:trPr>
          <w:trHeight w:val="351" w:hRule="atLeast"/>
        </w:trPr>
        <w:tc>
          <w:tcPr>
            <w:tcW w:w="5967" w:type="dxa"/>
          </w:tcPr>
          <w:p>
            <w:pPr>
              <w:pStyle w:val="TableParagraph"/>
              <w:spacing w:line="164" w:lineRule="exact"/>
              <w:ind w:left="109"/>
              <w:rPr>
                <w:sz w:val="18"/>
              </w:rPr>
            </w:pPr>
            <w:r>
              <w:rPr>
                <w:color w:val="3F4244"/>
                <w:position w:val="2"/>
                <w:sz w:val="18"/>
              </w:rPr>
              <w:t>2.</w:t>
            </w:r>
            <w:r>
              <w:rPr>
                <w:color w:val="1D1F21"/>
                <w:position w:val="2"/>
                <w:sz w:val="18"/>
              </w:rPr>
              <w:t>1.</w:t>
            </w:r>
            <w:r>
              <w:rPr>
                <w:color w:val="3F4244"/>
                <w:position w:val="2"/>
                <w:sz w:val="18"/>
              </w:rPr>
              <w:t>3. Диспансеризация </w:t>
            </w:r>
            <w:r>
              <w:rPr>
                <w:rFonts w:ascii="Arial" w:hAnsi="Arial"/>
                <w:color w:val="3F4244"/>
                <w:position w:val="2"/>
                <w:sz w:val="15"/>
              </w:rPr>
              <w:t>для </w:t>
            </w:r>
            <w:r>
              <w:rPr>
                <w:color w:val="3F4244"/>
                <w:position w:val="1"/>
                <w:sz w:val="18"/>
              </w:rPr>
              <w:t>оценки репродуктивного </w:t>
            </w:r>
            <w:r>
              <w:rPr>
                <w:color w:val="3F4244"/>
                <w:sz w:val="18"/>
              </w:rPr>
              <w:t>здоровья жешцив </w:t>
            </w:r>
            <w:r>
              <w:rPr>
                <w:color w:val="2D2F31"/>
                <w:sz w:val="18"/>
              </w:rPr>
              <w:t>и</w:t>
            </w:r>
          </w:p>
          <w:p>
            <w:pPr>
              <w:pStyle w:val="TableParagraph"/>
              <w:spacing w:line="167" w:lineRule="exact"/>
              <w:ind w:left="109"/>
              <w:rPr>
                <w:sz w:val="18"/>
              </w:rPr>
            </w:pPr>
            <w:r>
              <w:rPr>
                <w:color w:val="3F4244"/>
                <w:sz w:val="18"/>
              </w:rPr>
              <w:t>мужчин, в том числе:</w:t>
            </w:r>
          </w:p>
        </w:tc>
        <w:tc>
          <w:tcPr>
            <w:tcW w:w="1508" w:type="dxa"/>
          </w:tcPr>
          <w:p>
            <w:pPr>
              <w:pStyle w:val="TableParagraph"/>
              <w:spacing w:line="177" w:lineRule="exact"/>
              <w:ind w:left="271"/>
              <w:rPr>
                <w:sz w:val="18"/>
              </w:rPr>
            </w:pPr>
            <w:r>
              <w:rPr>
                <w:color w:val="3F4244"/>
                <w:w w:val="75"/>
                <w:sz w:val="18"/>
              </w:rPr>
              <w:t>КОМIIЛеJССИЫХ</w:t>
            </w:r>
          </w:p>
          <w:p>
            <w:pPr>
              <w:pStyle w:val="TableParagraph"/>
              <w:spacing w:line="152" w:lineRule="exact" w:before="2"/>
              <w:ind w:left="356"/>
              <w:rPr>
                <w:sz w:val="18"/>
              </w:rPr>
            </w:pPr>
            <w:r>
              <w:rPr>
                <w:color w:val="3F4244"/>
                <w:sz w:val="18"/>
              </w:rPr>
              <w:t>посещений</w:t>
            </w:r>
          </w:p>
        </w:tc>
        <w:tc>
          <w:tcPr>
            <w:tcW w:w="1091" w:type="dxa"/>
          </w:tcPr>
          <w:p>
            <w:pPr>
              <w:pStyle w:val="TableParagraph"/>
              <w:spacing w:line="214" w:lineRule="exact"/>
              <w:ind w:left="198" w:right="122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1366" w:type="dxa"/>
          </w:tcPr>
          <w:p>
            <w:pPr>
              <w:pStyle w:val="TableParagraph"/>
              <w:spacing w:line="214" w:lineRule="exact"/>
              <w:ind w:left="539" w:right="454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968" w:type="dxa"/>
          </w:tcPr>
          <w:p>
            <w:pPr>
              <w:pStyle w:val="TableParagraph"/>
              <w:spacing w:line="214" w:lineRule="exact"/>
              <w:ind w:left="130" w:right="55"/>
              <w:jc w:val="center"/>
              <w:rPr>
                <w:sz w:val="26"/>
              </w:rPr>
            </w:pPr>
            <w:r>
              <w:rPr>
                <w:color w:val="3F4244"/>
                <w:w w:val="80"/>
                <w:sz w:val="26"/>
              </w:rPr>
              <w:t>о.о</w:t>
            </w:r>
          </w:p>
        </w:tc>
        <w:tc>
          <w:tcPr>
            <w:tcW w:w="1224" w:type="dxa"/>
          </w:tcPr>
          <w:p>
            <w:pPr>
              <w:pStyle w:val="TableParagraph"/>
              <w:spacing w:line="204" w:lineRule="exact"/>
              <w:ind w:left="127" w:right="52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1101" w:type="dxa"/>
          </w:tcPr>
          <w:p>
            <w:pPr>
              <w:pStyle w:val="TableParagraph"/>
              <w:spacing w:line="204" w:lineRule="exact"/>
              <w:ind w:left="197" w:right="113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1357" w:type="dxa"/>
          </w:tcPr>
          <w:p>
            <w:pPr>
              <w:pStyle w:val="TableParagraph"/>
              <w:spacing w:line="195" w:lineRule="exact"/>
              <w:ind w:left="542" w:right="459"/>
              <w:jc w:val="center"/>
              <w:rPr>
                <w:sz w:val="26"/>
              </w:rPr>
            </w:pPr>
            <w:r>
              <w:rPr>
                <w:color w:val="3F4244"/>
                <w:w w:val="80"/>
                <w:sz w:val="26"/>
              </w:rPr>
              <w:t>о.о</w:t>
            </w:r>
          </w:p>
        </w:tc>
      </w:tr>
      <w:tr>
        <w:trPr>
          <w:trHeight w:val="188" w:hRule="atLeast"/>
        </w:trPr>
        <w:tc>
          <w:tcPr>
            <w:tcW w:w="5967" w:type="dxa"/>
          </w:tcPr>
          <w:p>
            <w:pPr>
              <w:pStyle w:val="TableParagraph"/>
              <w:spacing w:line="168" w:lineRule="exact"/>
              <w:ind w:left="111"/>
              <w:rPr>
                <w:sz w:val="18"/>
              </w:rPr>
            </w:pPr>
            <w:r>
              <w:rPr>
                <w:color w:val="3F4244"/>
                <w:sz w:val="18"/>
              </w:rPr>
              <w:t>женщин</w:t>
            </w:r>
          </w:p>
        </w:tc>
        <w:tc>
          <w:tcPr>
            <w:tcW w:w="15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1" w:type="dxa"/>
          </w:tcPr>
          <w:p>
            <w:pPr>
              <w:pStyle w:val="TableParagraph"/>
              <w:spacing w:line="168" w:lineRule="exact"/>
              <w:ind w:left="198" w:right="122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1366" w:type="dxa"/>
          </w:tcPr>
          <w:p>
            <w:pPr>
              <w:pStyle w:val="TableParagraph"/>
              <w:spacing w:line="168" w:lineRule="exact"/>
              <w:ind w:left="539" w:right="454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968" w:type="dxa"/>
          </w:tcPr>
          <w:p>
            <w:pPr>
              <w:pStyle w:val="TableParagraph"/>
              <w:spacing w:line="168" w:lineRule="exact"/>
              <w:ind w:left="130" w:right="45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1224" w:type="dxa"/>
          </w:tcPr>
          <w:p>
            <w:pPr>
              <w:pStyle w:val="TableParagraph"/>
              <w:spacing w:line="168" w:lineRule="exact"/>
              <w:ind w:left="127" w:right="52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1101" w:type="dxa"/>
          </w:tcPr>
          <w:p>
            <w:pPr>
              <w:pStyle w:val="TableParagraph"/>
              <w:spacing w:line="168" w:lineRule="exact"/>
              <w:ind w:left="197" w:right="113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1357" w:type="dxa"/>
          </w:tcPr>
          <w:p>
            <w:pPr>
              <w:pStyle w:val="TableParagraph"/>
              <w:spacing w:line="168" w:lineRule="exact"/>
              <w:ind w:left="542" w:right="459"/>
              <w:jc w:val="center"/>
              <w:rPr>
                <w:sz w:val="26"/>
              </w:rPr>
            </w:pPr>
            <w:r>
              <w:rPr>
                <w:color w:val="3F4244"/>
                <w:w w:val="80"/>
                <w:sz w:val="26"/>
              </w:rPr>
              <w:t>о.о</w:t>
            </w:r>
          </w:p>
        </w:tc>
      </w:tr>
      <w:tr>
        <w:trPr>
          <w:trHeight w:val="169" w:hRule="atLeast"/>
        </w:trPr>
        <w:tc>
          <w:tcPr>
            <w:tcW w:w="5967" w:type="dxa"/>
          </w:tcPr>
          <w:p>
            <w:pPr>
              <w:pStyle w:val="TableParagraph"/>
              <w:spacing w:line="134" w:lineRule="exact" w:before="15"/>
              <w:ind w:left="104"/>
              <w:rPr>
                <w:rFonts w:ascii="Arial" w:hAnsi="Arial"/>
                <w:sz w:val="13"/>
              </w:rPr>
            </w:pPr>
            <w:r>
              <w:rPr>
                <w:rFonts w:ascii="Arial" w:hAnsi="Arial"/>
                <w:color w:val="3F4244"/>
                <w:w w:val="135"/>
                <w:sz w:val="13"/>
              </w:rPr>
              <w:t>мужчин</w:t>
            </w:r>
          </w:p>
        </w:tc>
        <w:tc>
          <w:tcPr>
            <w:tcW w:w="1508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91" w:type="dxa"/>
          </w:tcPr>
          <w:p>
            <w:pPr>
              <w:pStyle w:val="TableParagraph"/>
              <w:spacing w:line="149" w:lineRule="exact"/>
              <w:ind w:left="198" w:right="122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1366" w:type="dxa"/>
          </w:tcPr>
          <w:p>
            <w:pPr>
              <w:pStyle w:val="TableParagraph"/>
              <w:spacing w:line="149" w:lineRule="exact"/>
              <w:ind w:left="539" w:right="454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968" w:type="dxa"/>
          </w:tcPr>
          <w:p>
            <w:pPr>
              <w:pStyle w:val="TableParagraph"/>
              <w:spacing w:line="149" w:lineRule="exact"/>
              <w:ind w:left="130" w:right="55"/>
              <w:jc w:val="center"/>
              <w:rPr>
                <w:sz w:val="26"/>
              </w:rPr>
            </w:pPr>
            <w:r>
              <w:rPr>
                <w:color w:val="3F4244"/>
                <w:w w:val="80"/>
                <w:sz w:val="26"/>
              </w:rPr>
              <w:t>о.о</w:t>
            </w:r>
          </w:p>
        </w:tc>
        <w:tc>
          <w:tcPr>
            <w:tcW w:w="1224" w:type="dxa"/>
          </w:tcPr>
          <w:p>
            <w:pPr>
              <w:pStyle w:val="TableParagraph"/>
              <w:spacing w:line="149" w:lineRule="exact"/>
              <w:ind w:left="127" w:right="52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1101" w:type="dxa"/>
          </w:tcPr>
          <w:p>
            <w:pPr>
              <w:pStyle w:val="TableParagraph"/>
              <w:spacing w:line="149" w:lineRule="exact"/>
              <w:ind w:left="197" w:right="113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49" w:lineRule="exact"/>
              <w:ind w:left="551" w:right="468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</w:tr>
      <w:tr>
        <w:trPr>
          <w:trHeight w:val="178" w:hRule="atLeast"/>
        </w:trPr>
        <w:tc>
          <w:tcPr>
            <w:tcW w:w="5967" w:type="dxa"/>
          </w:tcPr>
          <w:p>
            <w:pPr>
              <w:pStyle w:val="TableParagraph"/>
              <w:spacing w:line="159" w:lineRule="exact"/>
              <w:ind w:left="99"/>
              <w:rPr>
                <w:sz w:val="18"/>
              </w:rPr>
            </w:pPr>
            <w:r>
              <w:rPr>
                <w:color w:val="565759"/>
                <w:sz w:val="18"/>
              </w:rPr>
              <w:t>2.1.4. </w:t>
            </w:r>
            <w:r>
              <w:rPr>
                <w:color w:val="3F4244"/>
                <w:sz w:val="18"/>
              </w:rPr>
              <w:t>Посещения с </w:t>
            </w:r>
            <w:r>
              <w:rPr>
                <w:color w:val="3F4244"/>
                <w:sz w:val="18"/>
                <w:vertAlign w:val="subscript"/>
              </w:rPr>
              <w:t>ШIЫМН</w:t>
            </w:r>
            <w:r>
              <w:rPr>
                <w:color w:val="3F4244"/>
                <w:sz w:val="18"/>
                <w:vertAlign w:val="baseline"/>
              </w:rPr>
              <w:t> </w:t>
            </w:r>
            <w:r>
              <w:rPr>
                <w:color w:val="2D2F31"/>
                <w:sz w:val="18"/>
                <w:vertAlign w:val="baseline"/>
              </w:rPr>
              <w:t>целями</w:t>
            </w:r>
          </w:p>
        </w:tc>
        <w:tc>
          <w:tcPr>
            <w:tcW w:w="1508" w:type="dxa"/>
          </w:tcPr>
          <w:p>
            <w:pPr>
              <w:pStyle w:val="TableParagraph"/>
              <w:spacing w:line="152" w:lineRule="exact" w:before="7"/>
              <w:ind w:left="201" w:right="138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посещений</w:t>
            </w:r>
          </w:p>
        </w:tc>
        <w:tc>
          <w:tcPr>
            <w:tcW w:w="1091" w:type="dxa"/>
          </w:tcPr>
          <w:p>
            <w:pPr>
              <w:pStyle w:val="TableParagraph"/>
              <w:spacing w:line="152" w:lineRule="exact" w:before="7"/>
              <w:ind w:left="192" w:right="129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0,238549</w:t>
            </w:r>
          </w:p>
        </w:tc>
        <w:tc>
          <w:tcPr>
            <w:tcW w:w="1366" w:type="dxa"/>
          </w:tcPr>
          <w:p>
            <w:pPr>
              <w:pStyle w:val="TableParagraph"/>
              <w:spacing w:line="152" w:lineRule="exact" w:before="7"/>
              <w:ind w:left="495"/>
              <w:rPr>
                <w:sz w:val="18"/>
              </w:rPr>
            </w:pPr>
            <w:r>
              <w:rPr>
                <w:color w:val="3F4244"/>
                <w:sz w:val="18"/>
              </w:rPr>
              <w:t>953,2</w:t>
            </w:r>
          </w:p>
        </w:tc>
        <w:tc>
          <w:tcPr>
            <w:tcW w:w="968" w:type="dxa"/>
          </w:tcPr>
          <w:p>
            <w:pPr>
              <w:pStyle w:val="TableParagraph"/>
              <w:spacing w:line="152" w:lineRule="exact" w:before="7"/>
              <w:ind w:left="130" w:right="58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0,238549</w:t>
            </w:r>
          </w:p>
        </w:tc>
        <w:tc>
          <w:tcPr>
            <w:tcW w:w="1224" w:type="dxa"/>
          </w:tcPr>
          <w:p>
            <w:pPr>
              <w:pStyle w:val="TableParagraph"/>
              <w:spacing w:line="159" w:lineRule="exact"/>
              <w:ind w:left="429"/>
              <w:rPr>
                <w:sz w:val="18"/>
              </w:rPr>
            </w:pPr>
            <w:r>
              <w:rPr>
                <w:color w:val="3F4244"/>
                <w:sz w:val="18"/>
              </w:rPr>
              <w:t>953,2</w:t>
            </w:r>
          </w:p>
        </w:tc>
        <w:tc>
          <w:tcPr>
            <w:tcW w:w="1101" w:type="dxa"/>
          </w:tcPr>
          <w:p>
            <w:pPr>
              <w:pStyle w:val="TableParagraph"/>
              <w:spacing w:line="159" w:lineRule="exact"/>
              <w:ind w:left="197" w:right="126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0,238549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59" w:lineRule="exact"/>
              <w:ind w:left="504"/>
              <w:rPr>
                <w:sz w:val="18"/>
              </w:rPr>
            </w:pPr>
            <w:r>
              <w:rPr>
                <w:color w:val="3F4244"/>
                <w:sz w:val="18"/>
              </w:rPr>
              <w:t>953,2</w:t>
            </w:r>
          </w:p>
        </w:tc>
      </w:tr>
      <w:tr>
        <w:trPr>
          <w:trHeight w:val="178" w:hRule="atLeast"/>
        </w:trPr>
        <w:tc>
          <w:tcPr>
            <w:tcW w:w="5967" w:type="dxa"/>
          </w:tcPr>
          <w:p>
            <w:pPr>
              <w:pStyle w:val="TableParagraph"/>
              <w:spacing w:line="159" w:lineRule="exact"/>
              <w:ind w:left="99"/>
              <w:rPr>
                <w:sz w:val="18"/>
              </w:rPr>
            </w:pPr>
            <w:r>
              <w:rPr>
                <w:color w:val="565759"/>
                <w:sz w:val="18"/>
              </w:rPr>
              <w:t>2.1.5. </w:t>
            </w:r>
            <w:r>
              <w:rPr>
                <w:color w:val="3F4244"/>
                <w:sz w:val="18"/>
              </w:rPr>
              <w:t>Посещения по неотложной помощи</w:t>
            </w:r>
          </w:p>
        </w:tc>
        <w:tc>
          <w:tcPr>
            <w:tcW w:w="1508" w:type="dxa"/>
          </w:tcPr>
          <w:p>
            <w:pPr>
              <w:pStyle w:val="TableParagraph"/>
              <w:spacing w:line="159" w:lineRule="exact"/>
              <w:ind w:left="201" w:right="147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посещений</w:t>
            </w:r>
          </w:p>
        </w:tc>
        <w:tc>
          <w:tcPr>
            <w:tcW w:w="1091" w:type="dxa"/>
          </w:tcPr>
          <w:p>
            <w:pPr>
              <w:pStyle w:val="TableParagraph"/>
              <w:spacing w:line="159" w:lineRule="exact"/>
              <w:ind w:left="198" w:right="122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1366" w:type="dxa"/>
          </w:tcPr>
          <w:p>
            <w:pPr>
              <w:pStyle w:val="TableParagraph"/>
              <w:spacing w:line="159" w:lineRule="exact"/>
              <w:ind w:left="539" w:right="454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968" w:type="dxa"/>
          </w:tcPr>
          <w:p>
            <w:pPr>
              <w:pStyle w:val="TableParagraph"/>
              <w:spacing w:line="159" w:lineRule="exact"/>
              <w:ind w:left="130" w:right="55"/>
              <w:jc w:val="center"/>
              <w:rPr>
                <w:sz w:val="26"/>
              </w:rPr>
            </w:pPr>
            <w:r>
              <w:rPr>
                <w:color w:val="3F4244"/>
                <w:w w:val="80"/>
                <w:sz w:val="26"/>
              </w:rPr>
              <w:t>о.о</w:t>
            </w:r>
          </w:p>
        </w:tc>
        <w:tc>
          <w:tcPr>
            <w:tcW w:w="1224" w:type="dxa"/>
          </w:tcPr>
          <w:p>
            <w:pPr>
              <w:pStyle w:val="TableParagraph"/>
              <w:spacing w:line="159" w:lineRule="exact"/>
              <w:ind w:left="127" w:right="52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1101" w:type="dxa"/>
          </w:tcPr>
          <w:p>
            <w:pPr>
              <w:pStyle w:val="TableParagraph"/>
              <w:spacing w:line="159" w:lineRule="exact"/>
              <w:ind w:left="197" w:right="113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59" w:lineRule="exact"/>
              <w:ind w:left="551" w:right="468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</w:tr>
      <w:tr>
        <w:trPr>
          <w:trHeight w:val="178" w:hRule="atLeast"/>
        </w:trPr>
        <w:tc>
          <w:tcPr>
            <w:tcW w:w="5967" w:type="dxa"/>
          </w:tcPr>
          <w:p>
            <w:pPr>
              <w:pStyle w:val="TableParagraph"/>
              <w:spacing w:line="159" w:lineRule="exact"/>
              <w:ind w:left="99"/>
              <w:rPr>
                <w:sz w:val="18"/>
              </w:rPr>
            </w:pPr>
            <w:r>
              <w:rPr>
                <w:color w:val="565759"/>
                <w:w w:val="105"/>
                <w:sz w:val="18"/>
              </w:rPr>
              <w:t>2.1.6. </w:t>
            </w:r>
            <w:r>
              <w:rPr>
                <w:color w:val="3F4244"/>
                <w:w w:val="105"/>
                <w:sz w:val="18"/>
              </w:rPr>
              <w:t>Обnаmения в связи с </w:t>
            </w:r>
            <w:r>
              <w:rPr>
                <w:color w:val="565759"/>
                <w:w w:val="145"/>
                <w:sz w:val="18"/>
              </w:rPr>
              <w:t>заболев=</w:t>
            </w:r>
          </w:p>
        </w:tc>
        <w:tc>
          <w:tcPr>
            <w:tcW w:w="1508" w:type="dxa"/>
          </w:tcPr>
          <w:p>
            <w:pPr>
              <w:pStyle w:val="TableParagraph"/>
              <w:spacing w:line="159" w:lineRule="exact"/>
              <w:ind w:left="201" w:right="156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обоащений</w:t>
            </w:r>
          </w:p>
        </w:tc>
        <w:tc>
          <w:tcPr>
            <w:tcW w:w="1091" w:type="dxa"/>
          </w:tcPr>
          <w:p>
            <w:pPr>
              <w:pStyle w:val="TableParagraph"/>
              <w:spacing w:line="159" w:lineRule="exact"/>
              <w:ind w:left="180" w:right="129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0,382061</w:t>
            </w:r>
          </w:p>
        </w:tc>
        <w:tc>
          <w:tcPr>
            <w:tcW w:w="1366" w:type="dxa"/>
          </w:tcPr>
          <w:p>
            <w:pPr>
              <w:pStyle w:val="TableParagraph"/>
              <w:spacing w:line="159" w:lineRule="exact"/>
              <w:ind w:left="495"/>
              <w:rPr>
                <w:sz w:val="18"/>
              </w:rPr>
            </w:pPr>
            <w:r>
              <w:rPr>
                <w:color w:val="3F4244"/>
                <w:sz w:val="18"/>
              </w:rPr>
              <w:t>644,1</w:t>
            </w:r>
          </w:p>
        </w:tc>
        <w:tc>
          <w:tcPr>
            <w:tcW w:w="968" w:type="dxa"/>
          </w:tcPr>
          <w:p>
            <w:pPr>
              <w:pStyle w:val="TableParagraph"/>
              <w:spacing w:line="159" w:lineRule="exact"/>
              <w:ind w:left="130" w:right="58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0,382061</w:t>
            </w:r>
          </w:p>
        </w:tc>
        <w:tc>
          <w:tcPr>
            <w:tcW w:w="1224" w:type="dxa"/>
          </w:tcPr>
          <w:p>
            <w:pPr>
              <w:pStyle w:val="TableParagraph"/>
              <w:spacing w:line="159" w:lineRule="exact"/>
              <w:ind w:left="428"/>
              <w:rPr>
                <w:sz w:val="18"/>
              </w:rPr>
            </w:pPr>
            <w:r>
              <w:rPr>
                <w:color w:val="3F4244"/>
                <w:sz w:val="18"/>
              </w:rPr>
              <w:t>644,1</w:t>
            </w:r>
          </w:p>
        </w:tc>
        <w:tc>
          <w:tcPr>
            <w:tcW w:w="1101" w:type="dxa"/>
          </w:tcPr>
          <w:p>
            <w:pPr>
              <w:pStyle w:val="TableParagraph"/>
              <w:spacing w:line="159" w:lineRule="exact"/>
              <w:ind w:left="197" w:right="126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0,382061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59" w:lineRule="exact"/>
              <w:ind w:left="504"/>
              <w:rPr>
                <w:sz w:val="18"/>
              </w:rPr>
            </w:pPr>
            <w:r>
              <w:rPr>
                <w:color w:val="3F4244"/>
                <w:sz w:val="18"/>
              </w:rPr>
              <w:t>644,1</w:t>
            </w:r>
          </w:p>
        </w:tc>
      </w:tr>
      <w:tr>
        <w:trPr>
          <w:trHeight w:val="178" w:hRule="atLeast"/>
        </w:trPr>
        <w:tc>
          <w:tcPr>
            <w:tcW w:w="5967" w:type="dxa"/>
          </w:tcPr>
          <w:p>
            <w:pPr>
              <w:pStyle w:val="TableParagraph"/>
              <w:spacing w:line="159" w:lineRule="exact"/>
              <w:ind w:left="99"/>
              <w:rPr>
                <w:sz w:val="18"/>
              </w:rPr>
            </w:pPr>
            <w:r>
              <w:rPr>
                <w:color w:val="3F4244"/>
                <w:sz w:val="18"/>
              </w:rPr>
              <w:t>2.1.7.</w:t>
            </w:r>
            <w:r>
              <w:rPr>
                <w:color w:val="3F4244"/>
                <w:spacing w:val="-34"/>
                <w:sz w:val="18"/>
              </w:rPr>
              <w:t> </w:t>
            </w:r>
            <w:r>
              <w:rPr>
                <w:color w:val="3F4244"/>
                <w:sz w:val="18"/>
              </w:rPr>
              <w:t>Пооведение</w:t>
            </w:r>
            <w:r>
              <w:rPr>
                <w:color w:val="3F4244"/>
                <w:spacing w:val="-33"/>
                <w:sz w:val="18"/>
              </w:rPr>
              <w:t> </w:t>
            </w:r>
            <w:r>
              <w:rPr>
                <w:color w:val="3F4244"/>
                <w:sz w:val="18"/>
              </w:rPr>
              <w:t>отдельных</w:t>
            </w:r>
            <w:r>
              <w:rPr>
                <w:color w:val="3F4244"/>
                <w:spacing w:val="-30"/>
                <w:sz w:val="18"/>
              </w:rPr>
              <w:t> </w:t>
            </w:r>
            <w:r>
              <w:rPr>
                <w:color w:val="3F4244"/>
                <w:sz w:val="18"/>
              </w:rPr>
              <w:t>диаmостических</w:t>
            </w:r>
            <w:r>
              <w:rPr>
                <w:color w:val="3F4244"/>
                <w:spacing w:val="-36"/>
                <w:sz w:val="18"/>
              </w:rPr>
              <w:t> </w:t>
            </w:r>
            <w:r>
              <w:rPr>
                <w:color w:val="3F4244"/>
                <w:sz w:val="18"/>
              </w:rPr>
              <w:t>(лабораторных)исследований:</w:t>
            </w:r>
          </w:p>
        </w:tc>
        <w:tc>
          <w:tcPr>
            <w:tcW w:w="1508" w:type="dxa"/>
          </w:tcPr>
          <w:p>
            <w:pPr>
              <w:pStyle w:val="TableParagraph"/>
              <w:spacing w:line="159" w:lineRule="exact"/>
              <w:ind w:left="201" w:right="156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цсследований</w:t>
            </w:r>
          </w:p>
        </w:tc>
        <w:tc>
          <w:tcPr>
            <w:tcW w:w="1091" w:type="dxa"/>
          </w:tcPr>
          <w:p>
            <w:pPr>
              <w:pStyle w:val="TableParagraph"/>
              <w:spacing w:line="159" w:lineRule="exact"/>
              <w:ind w:left="186" w:right="129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0,001146</w:t>
            </w:r>
          </w:p>
        </w:tc>
        <w:tc>
          <w:tcPr>
            <w:tcW w:w="1366" w:type="dxa"/>
          </w:tcPr>
          <w:p>
            <w:pPr>
              <w:pStyle w:val="TableParagraph"/>
              <w:spacing w:line="159" w:lineRule="exact"/>
              <w:ind w:left="432"/>
              <w:rPr>
                <w:sz w:val="18"/>
              </w:rPr>
            </w:pPr>
            <w:r>
              <w:rPr>
                <w:color w:val="565759"/>
                <w:sz w:val="18"/>
              </w:rPr>
              <w:t>2 </w:t>
            </w:r>
            <w:r>
              <w:rPr>
                <w:color w:val="3F4244"/>
                <w:sz w:val="18"/>
              </w:rPr>
              <w:t>452,1</w:t>
            </w:r>
          </w:p>
        </w:tc>
        <w:tc>
          <w:tcPr>
            <w:tcW w:w="968" w:type="dxa"/>
          </w:tcPr>
          <w:p>
            <w:pPr>
              <w:pStyle w:val="TableParagraph"/>
              <w:spacing w:line="159" w:lineRule="exact"/>
              <w:ind w:left="130" w:right="58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0,001146</w:t>
            </w:r>
          </w:p>
        </w:tc>
        <w:tc>
          <w:tcPr>
            <w:tcW w:w="1224" w:type="dxa"/>
          </w:tcPr>
          <w:p>
            <w:pPr>
              <w:pStyle w:val="TableParagraph"/>
              <w:spacing w:line="159" w:lineRule="exact"/>
              <w:ind w:right="294"/>
              <w:jc w:val="right"/>
              <w:rPr>
                <w:sz w:val="18"/>
              </w:rPr>
            </w:pPr>
            <w:r>
              <w:rPr>
                <w:color w:val="3F4244"/>
                <w:sz w:val="18"/>
              </w:rPr>
              <w:t>2 452,1</w:t>
            </w:r>
          </w:p>
        </w:tc>
        <w:tc>
          <w:tcPr>
            <w:tcW w:w="1101" w:type="dxa"/>
          </w:tcPr>
          <w:p>
            <w:pPr>
              <w:pStyle w:val="TableParagraph"/>
              <w:spacing w:line="159" w:lineRule="exact"/>
              <w:ind w:left="197" w:right="126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0,001146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59" w:lineRule="exact"/>
              <w:ind w:right="363"/>
              <w:jc w:val="right"/>
              <w:rPr>
                <w:sz w:val="18"/>
              </w:rPr>
            </w:pPr>
            <w:r>
              <w:rPr>
                <w:color w:val="565759"/>
                <w:w w:val="105"/>
                <w:sz w:val="18"/>
              </w:rPr>
              <w:t>2452,1</w:t>
            </w:r>
          </w:p>
        </w:tc>
      </w:tr>
      <w:tr>
        <w:trPr>
          <w:trHeight w:val="178" w:hRule="atLeast"/>
        </w:trPr>
        <w:tc>
          <w:tcPr>
            <w:tcW w:w="5967" w:type="dxa"/>
          </w:tcPr>
          <w:p>
            <w:pPr>
              <w:pStyle w:val="TableParagraph"/>
              <w:spacing w:line="159" w:lineRule="exact"/>
              <w:ind w:left="99"/>
              <w:rPr>
                <w:sz w:val="18"/>
              </w:rPr>
            </w:pPr>
            <w:r>
              <w:rPr>
                <w:color w:val="565759"/>
                <w:sz w:val="18"/>
              </w:rPr>
              <w:t>2.1.</w:t>
            </w:r>
            <w:r>
              <w:rPr>
                <w:color w:val="3F4244"/>
                <w:sz w:val="18"/>
              </w:rPr>
              <w:t>7</w:t>
            </w:r>
            <w:r>
              <w:rPr>
                <w:color w:val="565759"/>
                <w:sz w:val="18"/>
              </w:rPr>
              <w:t>.1. </w:t>
            </w:r>
            <w:r>
              <w:rPr>
                <w:color w:val="3F4244"/>
                <w:sz w:val="18"/>
              </w:rPr>
              <w:t>Компьютерная томография</w:t>
            </w:r>
          </w:p>
        </w:tc>
        <w:tc>
          <w:tcPr>
            <w:tcW w:w="1508" w:type="dxa"/>
          </w:tcPr>
          <w:p>
            <w:pPr>
              <w:pStyle w:val="TableParagraph"/>
              <w:spacing w:line="159" w:lineRule="exact"/>
              <w:ind w:left="201" w:right="156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исследований</w:t>
            </w:r>
          </w:p>
        </w:tc>
        <w:tc>
          <w:tcPr>
            <w:tcW w:w="1091" w:type="dxa"/>
          </w:tcPr>
          <w:p>
            <w:pPr>
              <w:pStyle w:val="TableParagraph"/>
              <w:spacing w:line="159" w:lineRule="exact"/>
              <w:ind w:left="186" w:right="129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0,001146</w:t>
            </w:r>
          </w:p>
        </w:tc>
        <w:tc>
          <w:tcPr>
            <w:tcW w:w="1366" w:type="dxa"/>
          </w:tcPr>
          <w:p>
            <w:pPr>
              <w:pStyle w:val="TableParagraph"/>
              <w:spacing w:line="159" w:lineRule="exact"/>
              <w:ind w:left="432"/>
              <w:rPr>
                <w:sz w:val="18"/>
              </w:rPr>
            </w:pPr>
            <w:r>
              <w:rPr>
                <w:color w:val="565759"/>
                <w:sz w:val="18"/>
              </w:rPr>
              <w:t>2 </w:t>
            </w:r>
            <w:r>
              <w:rPr>
                <w:color w:val="3F4244"/>
                <w:sz w:val="18"/>
              </w:rPr>
              <w:t>452,1</w:t>
            </w:r>
          </w:p>
        </w:tc>
        <w:tc>
          <w:tcPr>
            <w:tcW w:w="968" w:type="dxa"/>
          </w:tcPr>
          <w:p>
            <w:pPr>
              <w:pStyle w:val="TableParagraph"/>
              <w:spacing w:line="159" w:lineRule="exact"/>
              <w:ind w:left="130" w:right="58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0,001146</w:t>
            </w:r>
          </w:p>
        </w:tc>
        <w:tc>
          <w:tcPr>
            <w:tcW w:w="1224" w:type="dxa"/>
          </w:tcPr>
          <w:p>
            <w:pPr>
              <w:pStyle w:val="TableParagraph"/>
              <w:spacing w:line="159" w:lineRule="exact"/>
              <w:ind w:right="295"/>
              <w:jc w:val="right"/>
              <w:rPr>
                <w:sz w:val="18"/>
              </w:rPr>
            </w:pPr>
            <w:r>
              <w:rPr>
                <w:color w:val="3F4244"/>
                <w:w w:val="105"/>
                <w:sz w:val="18"/>
              </w:rPr>
              <w:t>2452,1</w:t>
            </w:r>
          </w:p>
        </w:tc>
        <w:tc>
          <w:tcPr>
            <w:tcW w:w="1101" w:type="dxa"/>
          </w:tcPr>
          <w:p>
            <w:pPr>
              <w:pStyle w:val="TableParagraph"/>
              <w:spacing w:line="159" w:lineRule="exact"/>
              <w:ind w:left="197" w:right="112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0,001146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59" w:lineRule="exact"/>
              <w:ind w:right="363"/>
              <w:jc w:val="right"/>
              <w:rPr>
                <w:sz w:val="18"/>
              </w:rPr>
            </w:pPr>
            <w:r>
              <w:rPr>
                <w:color w:val="565759"/>
                <w:w w:val="105"/>
                <w:sz w:val="18"/>
              </w:rPr>
              <w:t>2452,1</w:t>
            </w:r>
          </w:p>
        </w:tc>
      </w:tr>
      <w:tr>
        <w:trPr>
          <w:trHeight w:val="188" w:hRule="atLeast"/>
        </w:trPr>
        <w:tc>
          <w:tcPr>
            <w:tcW w:w="5967" w:type="dxa"/>
          </w:tcPr>
          <w:p>
            <w:pPr>
              <w:pStyle w:val="TableParagraph"/>
              <w:spacing w:line="168" w:lineRule="exact"/>
              <w:ind w:left="99"/>
              <w:rPr>
                <w:sz w:val="18"/>
              </w:rPr>
            </w:pPr>
            <w:r>
              <w:rPr>
                <w:color w:val="565759"/>
                <w:sz w:val="18"/>
              </w:rPr>
              <w:t>2.1.7.2.</w:t>
            </w:r>
            <w:r>
              <w:rPr>
                <w:color w:val="3F4244"/>
                <w:sz w:val="18"/>
              </w:rPr>
              <w:t>Маnmmо-оезонанснаятомо11&gt;афИJ1</w:t>
            </w:r>
          </w:p>
        </w:tc>
        <w:tc>
          <w:tcPr>
            <w:tcW w:w="1508" w:type="dxa"/>
          </w:tcPr>
          <w:p>
            <w:pPr>
              <w:pStyle w:val="TableParagraph"/>
              <w:spacing w:line="168" w:lineRule="exact"/>
              <w:ind w:left="201" w:right="156"/>
              <w:jc w:val="center"/>
              <w:rPr>
                <w:sz w:val="18"/>
              </w:rPr>
            </w:pPr>
            <w:r>
              <w:rPr>
                <w:color w:val="3F4244"/>
                <w:sz w:val="18"/>
              </w:rPr>
              <w:t>исследований</w:t>
            </w:r>
          </w:p>
        </w:tc>
        <w:tc>
          <w:tcPr>
            <w:tcW w:w="1091" w:type="dxa"/>
          </w:tcPr>
          <w:p>
            <w:pPr>
              <w:pStyle w:val="TableParagraph"/>
              <w:spacing w:line="168" w:lineRule="exact"/>
              <w:ind w:left="198" w:right="122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1366" w:type="dxa"/>
          </w:tcPr>
          <w:p>
            <w:pPr>
              <w:pStyle w:val="TableParagraph"/>
              <w:spacing w:line="168" w:lineRule="exact"/>
              <w:ind w:left="539" w:right="463"/>
              <w:jc w:val="center"/>
              <w:rPr>
                <w:sz w:val="26"/>
              </w:rPr>
            </w:pPr>
            <w:r>
              <w:rPr>
                <w:color w:val="3F4244"/>
                <w:w w:val="90"/>
                <w:sz w:val="26"/>
              </w:rPr>
              <w:t>о.о</w:t>
            </w:r>
          </w:p>
        </w:tc>
        <w:tc>
          <w:tcPr>
            <w:tcW w:w="968" w:type="dxa"/>
          </w:tcPr>
          <w:p>
            <w:pPr>
              <w:pStyle w:val="TableParagraph"/>
              <w:spacing w:line="168" w:lineRule="exact"/>
              <w:ind w:left="130" w:right="55"/>
              <w:jc w:val="center"/>
              <w:rPr>
                <w:sz w:val="26"/>
              </w:rPr>
            </w:pPr>
            <w:r>
              <w:rPr>
                <w:color w:val="3F4244"/>
                <w:w w:val="80"/>
                <w:sz w:val="26"/>
              </w:rPr>
              <w:t>о.о</w:t>
            </w:r>
          </w:p>
        </w:tc>
        <w:tc>
          <w:tcPr>
            <w:tcW w:w="1224" w:type="dxa"/>
          </w:tcPr>
          <w:p>
            <w:pPr>
              <w:pStyle w:val="TableParagraph"/>
              <w:spacing w:line="168" w:lineRule="exact"/>
              <w:ind w:left="127" w:right="52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1101" w:type="dxa"/>
          </w:tcPr>
          <w:p>
            <w:pPr>
              <w:pStyle w:val="TableParagraph"/>
              <w:spacing w:line="168" w:lineRule="exact"/>
              <w:ind w:left="197" w:right="113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68" w:lineRule="exact"/>
              <w:ind w:left="551" w:right="468"/>
              <w:jc w:val="center"/>
              <w:rPr>
                <w:sz w:val="26"/>
              </w:rPr>
            </w:pPr>
            <w:r>
              <w:rPr>
                <w:color w:val="565759"/>
                <w:w w:val="85"/>
                <w:sz w:val="26"/>
              </w:rPr>
              <w:t>о.о</w:t>
            </w:r>
          </w:p>
        </w:tc>
      </w:tr>
      <w:tr>
        <w:trPr>
          <w:trHeight w:val="178" w:hRule="atLeast"/>
        </w:trPr>
        <w:tc>
          <w:tcPr>
            <w:tcW w:w="5967" w:type="dxa"/>
          </w:tcPr>
          <w:p>
            <w:pPr>
              <w:pStyle w:val="TableParagraph"/>
              <w:spacing w:line="159" w:lineRule="exact"/>
              <w:ind w:left="99"/>
              <w:rPr>
                <w:sz w:val="18"/>
              </w:rPr>
            </w:pPr>
            <w:r>
              <w:rPr>
                <w:color w:val="565759"/>
                <w:sz w:val="18"/>
              </w:rPr>
              <w:t>2.1.</w:t>
            </w:r>
            <w:r>
              <w:rPr>
                <w:color w:val="3F4244"/>
                <w:sz w:val="18"/>
              </w:rPr>
              <w:t>7</w:t>
            </w:r>
            <w:r>
              <w:rPr>
                <w:color w:val="565759"/>
                <w:sz w:val="18"/>
              </w:rPr>
              <w:t>.3. </w:t>
            </w:r>
            <w:r>
              <w:rPr>
                <w:color w:val="3F4244"/>
                <w:sz w:val="18"/>
              </w:rPr>
              <w:t>Ультразвуковое </w:t>
            </w:r>
            <w:r>
              <w:rPr>
                <w:color w:val="2D2F31"/>
                <w:sz w:val="18"/>
              </w:rPr>
              <w:t>исследование </w:t>
            </w:r>
            <w:r>
              <w:rPr>
                <w:color w:val="3F4244"/>
                <w:sz w:val="18"/>
              </w:rPr>
              <w:t>сердечно-сосvдистой системы</w:t>
            </w:r>
          </w:p>
        </w:tc>
        <w:tc>
          <w:tcPr>
            <w:tcW w:w="1508" w:type="dxa"/>
          </w:tcPr>
          <w:p>
            <w:pPr>
              <w:pStyle w:val="TableParagraph"/>
              <w:spacing w:line="159" w:lineRule="exact"/>
              <w:ind w:left="201" w:right="152"/>
              <w:jc w:val="center"/>
              <w:rPr>
                <w:sz w:val="18"/>
              </w:rPr>
            </w:pPr>
            <w:r>
              <w:rPr>
                <w:color w:val="1D1F21"/>
                <w:sz w:val="18"/>
              </w:rPr>
              <w:t>и</w:t>
            </w:r>
            <w:r>
              <w:rPr>
                <w:color w:val="3F4244"/>
                <w:sz w:val="18"/>
              </w:rPr>
              <w:t>сследований</w:t>
            </w:r>
          </w:p>
        </w:tc>
        <w:tc>
          <w:tcPr>
            <w:tcW w:w="1091" w:type="dxa"/>
          </w:tcPr>
          <w:p>
            <w:pPr>
              <w:pStyle w:val="TableParagraph"/>
              <w:spacing w:line="159" w:lineRule="exact"/>
              <w:ind w:left="195" w:right="129"/>
              <w:jc w:val="center"/>
              <w:rPr>
                <w:sz w:val="26"/>
              </w:rPr>
            </w:pPr>
            <w:r>
              <w:rPr>
                <w:color w:val="3F4244"/>
                <w:w w:val="80"/>
                <w:sz w:val="26"/>
              </w:rPr>
              <w:t>о.о</w:t>
            </w:r>
          </w:p>
        </w:tc>
        <w:tc>
          <w:tcPr>
            <w:tcW w:w="1366" w:type="dxa"/>
          </w:tcPr>
          <w:p>
            <w:pPr>
              <w:pStyle w:val="TableParagraph"/>
              <w:spacing w:line="159" w:lineRule="exact"/>
              <w:ind w:left="539" w:right="463"/>
              <w:jc w:val="center"/>
              <w:rPr>
                <w:sz w:val="26"/>
              </w:rPr>
            </w:pPr>
            <w:r>
              <w:rPr>
                <w:color w:val="3F4244"/>
                <w:w w:val="90"/>
                <w:sz w:val="26"/>
              </w:rPr>
              <w:t>о.о</w:t>
            </w:r>
          </w:p>
        </w:tc>
        <w:tc>
          <w:tcPr>
            <w:tcW w:w="968" w:type="dxa"/>
          </w:tcPr>
          <w:p>
            <w:pPr>
              <w:pStyle w:val="TableParagraph"/>
              <w:spacing w:line="159" w:lineRule="exact"/>
              <w:ind w:left="130" w:right="55"/>
              <w:jc w:val="center"/>
              <w:rPr>
                <w:sz w:val="26"/>
              </w:rPr>
            </w:pPr>
            <w:r>
              <w:rPr>
                <w:color w:val="3F4244"/>
                <w:w w:val="80"/>
                <w:sz w:val="26"/>
              </w:rPr>
              <w:t>о.о</w:t>
            </w:r>
          </w:p>
        </w:tc>
        <w:tc>
          <w:tcPr>
            <w:tcW w:w="1224" w:type="dxa"/>
          </w:tcPr>
          <w:p>
            <w:pPr>
              <w:pStyle w:val="TableParagraph"/>
              <w:spacing w:line="159" w:lineRule="exact"/>
              <w:ind w:left="127" w:right="52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1101" w:type="dxa"/>
          </w:tcPr>
          <w:p>
            <w:pPr>
              <w:pStyle w:val="TableParagraph"/>
              <w:spacing w:line="159" w:lineRule="exact"/>
              <w:ind w:left="197" w:right="113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59" w:lineRule="exact"/>
              <w:ind w:left="551" w:right="468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</w:tr>
      <w:tr>
        <w:trPr>
          <w:trHeight w:val="197" w:hRule="atLeast"/>
        </w:trPr>
        <w:tc>
          <w:tcPr>
            <w:tcW w:w="5967" w:type="dxa"/>
          </w:tcPr>
          <w:p>
            <w:pPr>
              <w:pStyle w:val="TableParagraph"/>
              <w:spacing w:line="178" w:lineRule="exact"/>
              <w:ind w:left="99"/>
              <w:rPr>
                <w:sz w:val="18"/>
              </w:rPr>
            </w:pPr>
            <w:r>
              <w:rPr>
                <w:color w:val="565759"/>
                <w:sz w:val="18"/>
              </w:rPr>
              <w:t>2.1.7.4.</w:t>
            </w:r>
            <w:r>
              <w:rPr>
                <w:color w:val="3F4244"/>
                <w:sz w:val="18"/>
              </w:rPr>
              <w:t>Эндоскопическоедиаrностическое исследование</w:t>
            </w:r>
          </w:p>
        </w:tc>
        <w:tc>
          <w:tcPr>
            <w:tcW w:w="1508" w:type="dxa"/>
          </w:tcPr>
          <w:p>
            <w:pPr>
              <w:pStyle w:val="TableParagraph"/>
              <w:spacing w:line="178" w:lineRule="exact"/>
              <w:ind w:left="201" w:right="143"/>
              <w:jc w:val="center"/>
              <w:rPr>
                <w:sz w:val="18"/>
              </w:rPr>
            </w:pPr>
            <w:r>
              <w:rPr>
                <w:color w:val="1D1F21"/>
                <w:sz w:val="18"/>
              </w:rPr>
              <w:t>и</w:t>
            </w:r>
            <w:r>
              <w:rPr>
                <w:color w:val="3F4244"/>
                <w:sz w:val="18"/>
              </w:rPr>
              <w:t>сследований</w:t>
            </w:r>
          </w:p>
        </w:tc>
        <w:tc>
          <w:tcPr>
            <w:tcW w:w="1091" w:type="dxa"/>
          </w:tcPr>
          <w:p>
            <w:pPr>
              <w:pStyle w:val="TableParagraph"/>
              <w:spacing w:line="178" w:lineRule="exact"/>
              <w:ind w:left="198" w:right="125"/>
              <w:jc w:val="center"/>
              <w:rPr>
                <w:sz w:val="18"/>
              </w:rPr>
            </w:pPr>
            <w:r>
              <w:rPr>
                <w:color w:val="3F4244"/>
                <w:w w:val="105"/>
                <w:sz w:val="18"/>
              </w:rPr>
              <w:t>0,0</w:t>
            </w:r>
          </w:p>
        </w:tc>
        <w:tc>
          <w:tcPr>
            <w:tcW w:w="1366" w:type="dxa"/>
          </w:tcPr>
          <w:p>
            <w:pPr>
              <w:pStyle w:val="TableParagraph"/>
              <w:spacing w:line="178" w:lineRule="exact"/>
              <w:ind w:left="529" w:right="463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968" w:type="dxa"/>
          </w:tcPr>
          <w:p>
            <w:pPr>
              <w:pStyle w:val="TableParagraph"/>
              <w:spacing w:line="178" w:lineRule="exact"/>
              <w:ind w:left="130" w:right="55"/>
              <w:jc w:val="center"/>
              <w:rPr>
                <w:sz w:val="26"/>
              </w:rPr>
            </w:pPr>
            <w:r>
              <w:rPr>
                <w:color w:val="3F4244"/>
                <w:w w:val="80"/>
                <w:sz w:val="26"/>
              </w:rPr>
              <w:t>о.о</w:t>
            </w:r>
          </w:p>
        </w:tc>
        <w:tc>
          <w:tcPr>
            <w:tcW w:w="1224" w:type="dxa"/>
          </w:tcPr>
          <w:p>
            <w:pPr>
              <w:pStyle w:val="TableParagraph"/>
              <w:spacing w:line="178" w:lineRule="exact"/>
              <w:ind w:left="127" w:right="52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1101" w:type="dxa"/>
          </w:tcPr>
          <w:p>
            <w:pPr>
              <w:pStyle w:val="TableParagraph"/>
              <w:spacing w:line="178" w:lineRule="exact"/>
              <w:ind w:left="197" w:right="113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8" w:lineRule="exact"/>
              <w:ind w:left="551" w:right="459"/>
              <w:jc w:val="center"/>
              <w:rPr>
                <w:sz w:val="26"/>
              </w:rPr>
            </w:pPr>
            <w:r>
              <w:rPr>
                <w:color w:val="565759"/>
                <w:w w:val="80"/>
                <w:sz w:val="26"/>
              </w:rPr>
              <w:t>о.о</w:t>
            </w:r>
          </w:p>
        </w:tc>
      </w:tr>
      <w:tr>
        <w:trPr>
          <w:trHeight w:val="349" w:hRule="atLeast"/>
        </w:trPr>
        <w:tc>
          <w:tcPr>
            <w:tcW w:w="5967" w:type="dxa"/>
          </w:tcPr>
          <w:p>
            <w:pPr>
              <w:pStyle w:val="TableParagraph"/>
              <w:spacing w:line="167" w:lineRule="exact"/>
              <w:ind w:left="90"/>
              <w:rPr>
                <w:sz w:val="18"/>
              </w:rPr>
            </w:pPr>
            <w:r>
              <w:rPr>
                <w:color w:val="565759"/>
                <w:w w:val="95"/>
                <w:sz w:val="18"/>
              </w:rPr>
              <w:t>2.1.7.5. </w:t>
            </w:r>
            <w:r>
              <w:rPr>
                <w:color w:val="3F4244"/>
                <w:w w:val="95"/>
                <w:sz w:val="18"/>
              </w:rPr>
              <w:t>Молекулярно-генетическое </w:t>
            </w:r>
            <w:r>
              <w:rPr>
                <w:color w:val="2D2F31"/>
                <w:w w:val="95"/>
                <w:sz w:val="18"/>
              </w:rPr>
              <w:t>и</w:t>
            </w:r>
            <w:r>
              <w:rPr>
                <w:color w:val="565759"/>
                <w:w w:val="95"/>
                <w:sz w:val="18"/>
              </w:rPr>
              <w:t>сследование</w:t>
            </w:r>
            <w:r>
              <w:rPr>
                <w:color w:val="3F4244"/>
                <w:w w:val="95"/>
                <w:sz w:val="18"/>
              </w:rPr>
              <w:t>с целью диаmоСТИ1СИ онко-</w:t>
            </w:r>
          </w:p>
          <w:p>
            <w:pPr>
              <w:pStyle w:val="TableParagraph"/>
              <w:spacing w:line="163" w:lineRule="exact"/>
              <w:ind w:left="93"/>
              <w:rPr>
                <w:sz w:val="18"/>
              </w:rPr>
            </w:pPr>
            <w:r>
              <w:rPr>
                <w:color w:val="565759"/>
                <w:sz w:val="18"/>
              </w:rPr>
              <w:t>логических </w:t>
            </w:r>
            <w:r>
              <w:rPr>
                <w:color w:val="3F4244"/>
                <w:sz w:val="18"/>
              </w:rPr>
              <w:t>заболеваний</w:t>
            </w:r>
          </w:p>
        </w:tc>
        <w:tc>
          <w:tcPr>
            <w:tcW w:w="1508" w:type="dxa"/>
          </w:tcPr>
          <w:p>
            <w:pPr>
              <w:pStyle w:val="TableParagraph"/>
              <w:spacing w:line="185" w:lineRule="exact"/>
              <w:ind w:left="185" w:right="159"/>
              <w:jc w:val="center"/>
              <w:rPr>
                <w:sz w:val="18"/>
              </w:rPr>
            </w:pPr>
            <w:r>
              <w:rPr>
                <w:color w:val="2D2F31"/>
                <w:sz w:val="18"/>
              </w:rPr>
              <w:t>исследований</w:t>
            </w:r>
          </w:p>
        </w:tc>
        <w:tc>
          <w:tcPr>
            <w:tcW w:w="1091" w:type="dxa"/>
          </w:tcPr>
          <w:p>
            <w:pPr>
              <w:pStyle w:val="TableParagraph"/>
              <w:spacing w:line="212" w:lineRule="exact"/>
              <w:ind w:left="186" w:right="129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1366" w:type="dxa"/>
          </w:tcPr>
          <w:p>
            <w:pPr>
              <w:pStyle w:val="TableParagraph"/>
              <w:spacing w:line="203" w:lineRule="exact"/>
              <w:ind w:left="529" w:right="463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968" w:type="dxa"/>
          </w:tcPr>
          <w:p>
            <w:pPr>
              <w:pStyle w:val="TableParagraph"/>
              <w:spacing w:line="203" w:lineRule="exact"/>
              <w:ind w:left="130" w:right="45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1224" w:type="dxa"/>
          </w:tcPr>
          <w:p>
            <w:pPr>
              <w:pStyle w:val="TableParagraph"/>
              <w:spacing w:line="203" w:lineRule="exact"/>
              <w:ind w:left="127" w:right="52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1101" w:type="dxa"/>
          </w:tcPr>
          <w:p>
            <w:pPr>
              <w:pStyle w:val="TableParagraph"/>
              <w:spacing w:line="193" w:lineRule="exact"/>
              <w:ind w:left="197" w:right="113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4" w:lineRule="exact"/>
              <w:ind w:left="551" w:right="459"/>
              <w:jc w:val="center"/>
              <w:rPr>
                <w:sz w:val="26"/>
              </w:rPr>
            </w:pPr>
            <w:r>
              <w:rPr>
                <w:color w:val="565759"/>
                <w:w w:val="80"/>
                <w:sz w:val="26"/>
              </w:rPr>
              <w:t>о.о</w:t>
            </w:r>
          </w:p>
        </w:tc>
      </w:tr>
      <w:tr>
        <w:trPr>
          <w:trHeight w:val="558" w:hRule="atLeast"/>
        </w:trPr>
        <w:tc>
          <w:tcPr>
            <w:tcW w:w="5967" w:type="dxa"/>
          </w:tcPr>
          <w:p>
            <w:pPr>
              <w:pStyle w:val="TableParagraph"/>
              <w:spacing w:line="190" w:lineRule="exact" w:before="13"/>
              <w:ind w:left="90" w:right="41"/>
              <w:jc w:val="both"/>
              <w:rPr>
                <w:sz w:val="18"/>
              </w:rPr>
            </w:pPr>
            <w:r>
              <w:rPr>
                <w:color w:val="565759"/>
                <w:w w:val="95"/>
                <w:sz w:val="18"/>
              </w:rPr>
              <w:t>2.1.7.6. </w:t>
            </w:r>
            <w:r>
              <w:rPr>
                <w:color w:val="3F4244"/>
                <w:w w:val="95"/>
                <w:sz w:val="18"/>
              </w:rPr>
              <w:t>Патолого-анатомическое </w:t>
            </w:r>
            <w:r>
              <w:rPr>
                <w:color w:val="2D2F31"/>
                <w:w w:val="95"/>
                <w:sz w:val="18"/>
              </w:rPr>
              <w:t>и</w:t>
            </w:r>
            <w:r>
              <w:rPr>
                <w:color w:val="565759"/>
                <w:w w:val="95"/>
                <w:sz w:val="18"/>
              </w:rPr>
              <w:t>сследо</w:t>
            </w:r>
            <w:r>
              <w:rPr>
                <w:color w:val="2D2F31"/>
                <w:w w:val="95"/>
                <w:sz w:val="18"/>
              </w:rPr>
              <w:t>вание</w:t>
            </w:r>
            <w:r>
              <w:rPr>
                <w:color w:val="3F4244"/>
                <w:w w:val="95"/>
                <w:sz w:val="18"/>
              </w:rPr>
              <w:t>биопсийного (оnерашюнвого) </w:t>
            </w:r>
            <w:r>
              <w:rPr>
                <w:color w:val="3F4244"/>
                <w:sz w:val="18"/>
              </w:rPr>
              <w:t>материала</w:t>
            </w:r>
            <w:r>
              <w:rPr>
                <w:color w:val="3F4244"/>
                <w:spacing w:val="-25"/>
                <w:sz w:val="18"/>
              </w:rPr>
              <w:t> </w:t>
            </w:r>
            <w:r>
              <w:rPr>
                <w:color w:val="3F4244"/>
                <w:sz w:val="18"/>
              </w:rPr>
              <w:t>с</w:t>
            </w:r>
            <w:r>
              <w:rPr>
                <w:color w:val="3F4244"/>
                <w:spacing w:val="-14"/>
                <w:sz w:val="18"/>
              </w:rPr>
              <w:t> </w:t>
            </w:r>
            <w:r>
              <w:rPr>
                <w:color w:val="3F4244"/>
                <w:sz w:val="18"/>
              </w:rPr>
              <w:t>целью</w:t>
            </w:r>
            <w:r>
              <w:rPr>
                <w:color w:val="3F4244"/>
                <w:spacing w:val="-23"/>
                <w:sz w:val="18"/>
              </w:rPr>
              <w:t> </w:t>
            </w:r>
            <w:r>
              <w:rPr>
                <w:color w:val="3F4244"/>
                <w:sz w:val="18"/>
              </w:rPr>
              <w:t>дJlагностики</w:t>
            </w:r>
            <w:r>
              <w:rPr>
                <w:color w:val="3F4244"/>
                <w:spacing w:val="-11"/>
                <w:sz w:val="18"/>
              </w:rPr>
              <w:t> </w:t>
            </w:r>
            <w:r>
              <w:rPr>
                <w:color w:val="3F4244"/>
                <w:sz w:val="18"/>
              </w:rPr>
              <w:t>онкологических</w:t>
            </w:r>
            <w:r>
              <w:rPr>
                <w:color w:val="3F4244"/>
                <w:spacing w:val="-30"/>
                <w:sz w:val="18"/>
              </w:rPr>
              <w:t> </w:t>
            </w:r>
            <w:r>
              <w:rPr>
                <w:color w:val="3F4244"/>
                <w:sz w:val="18"/>
              </w:rPr>
              <w:t>заболеваний</w:t>
            </w:r>
            <w:r>
              <w:rPr>
                <w:color w:val="3F4244"/>
                <w:spacing w:val="-9"/>
                <w:sz w:val="18"/>
              </w:rPr>
              <w:t> </w:t>
            </w:r>
            <w:r>
              <w:rPr>
                <w:color w:val="3F4244"/>
                <w:sz w:val="18"/>
              </w:rPr>
              <w:t>и</w:t>
            </w:r>
            <w:r>
              <w:rPr>
                <w:color w:val="3F4244"/>
                <w:spacing w:val="-19"/>
                <w:sz w:val="18"/>
              </w:rPr>
              <w:t> </w:t>
            </w:r>
            <w:r>
              <w:rPr>
                <w:color w:val="3F4244"/>
                <w:sz w:val="18"/>
              </w:rPr>
              <w:t>подбора</w:t>
            </w:r>
            <w:r>
              <w:rPr>
                <w:color w:val="3F4244"/>
                <w:spacing w:val="-28"/>
                <w:sz w:val="18"/>
              </w:rPr>
              <w:t> </w:t>
            </w:r>
            <w:r>
              <w:rPr>
                <w:rFonts w:ascii="Arial" w:hAnsi="Arial"/>
                <w:color w:val="3F4244"/>
                <w:sz w:val="16"/>
              </w:rPr>
              <w:t>про- </w:t>
            </w:r>
            <w:r>
              <w:rPr>
                <w:color w:val="3F4244"/>
                <w:sz w:val="18"/>
              </w:rPr>
              <w:t>тивооrтvхолевой лекарственной</w:t>
            </w:r>
            <w:r>
              <w:rPr>
                <w:color w:val="3F4244"/>
                <w:spacing w:val="-26"/>
                <w:sz w:val="18"/>
              </w:rPr>
              <w:t> </w:t>
            </w:r>
            <w:r>
              <w:rPr>
                <w:color w:val="3F4244"/>
                <w:sz w:val="18"/>
              </w:rPr>
              <w:t>тepamrn</w:t>
            </w:r>
          </w:p>
        </w:tc>
        <w:tc>
          <w:tcPr>
            <w:tcW w:w="1508" w:type="dxa"/>
          </w:tcPr>
          <w:p>
            <w:pPr>
              <w:pStyle w:val="TableParagraph"/>
              <w:spacing w:line="204" w:lineRule="exact"/>
              <w:ind w:left="196" w:right="159"/>
              <w:jc w:val="center"/>
              <w:rPr>
                <w:sz w:val="18"/>
              </w:rPr>
            </w:pPr>
            <w:r>
              <w:rPr>
                <w:color w:val="2D2F31"/>
                <w:sz w:val="18"/>
              </w:rPr>
              <w:t>исследований</w:t>
            </w:r>
          </w:p>
        </w:tc>
        <w:tc>
          <w:tcPr>
            <w:tcW w:w="1091" w:type="dxa"/>
          </w:tcPr>
          <w:p>
            <w:pPr>
              <w:pStyle w:val="TableParagraph"/>
              <w:spacing w:line="204" w:lineRule="exact"/>
              <w:ind w:left="195" w:right="129"/>
              <w:jc w:val="center"/>
              <w:rPr>
                <w:sz w:val="18"/>
              </w:rPr>
            </w:pPr>
            <w:r>
              <w:rPr>
                <w:color w:val="3F4244"/>
                <w:w w:val="110"/>
                <w:sz w:val="18"/>
              </w:rPr>
              <w:t>0,0</w:t>
            </w:r>
          </w:p>
        </w:tc>
        <w:tc>
          <w:tcPr>
            <w:tcW w:w="1366" w:type="dxa"/>
          </w:tcPr>
          <w:p>
            <w:pPr>
              <w:pStyle w:val="TableParagraph"/>
              <w:spacing w:line="231" w:lineRule="exact"/>
              <w:ind w:left="529" w:right="463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968" w:type="dxa"/>
          </w:tcPr>
          <w:p>
            <w:pPr>
              <w:pStyle w:val="TableParagraph"/>
              <w:spacing w:line="231" w:lineRule="exact"/>
              <w:ind w:left="130" w:right="55"/>
              <w:jc w:val="center"/>
              <w:rPr>
                <w:sz w:val="26"/>
              </w:rPr>
            </w:pPr>
            <w:r>
              <w:rPr>
                <w:color w:val="3F4244"/>
                <w:w w:val="80"/>
                <w:sz w:val="26"/>
              </w:rPr>
              <w:t>о.о</w:t>
            </w:r>
          </w:p>
        </w:tc>
        <w:tc>
          <w:tcPr>
            <w:tcW w:w="1224" w:type="dxa"/>
          </w:tcPr>
          <w:p>
            <w:pPr>
              <w:pStyle w:val="TableParagraph"/>
              <w:spacing w:line="222" w:lineRule="exact"/>
              <w:ind w:left="127" w:right="52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1101" w:type="dxa"/>
          </w:tcPr>
          <w:p>
            <w:pPr>
              <w:pStyle w:val="TableParagraph"/>
              <w:spacing w:line="222" w:lineRule="exact"/>
              <w:ind w:left="197" w:right="113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135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5" w:lineRule="exact"/>
              <w:ind w:left="551" w:right="440"/>
              <w:jc w:val="center"/>
              <w:rPr>
                <w:sz w:val="18"/>
              </w:rPr>
            </w:pPr>
            <w:r>
              <w:rPr>
                <w:color w:val="565759"/>
                <w:w w:val="110"/>
                <w:sz w:val="18"/>
              </w:rPr>
              <w:t>0,0</w:t>
            </w:r>
          </w:p>
        </w:tc>
      </w:tr>
      <w:tr>
        <w:trPr>
          <w:trHeight w:val="164" w:hRule="atLeast"/>
        </w:trPr>
        <w:tc>
          <w:tcPr>
            <w:tcW w:w="5967" w:type="dxa"/>
          </w:tcPr>
          <w:p>
            <w:pPr>
              <w:pStyle w:val="TableParagraph"/>
              <w:spacing w:line="144" w:lineRule="exact"/>
              <w:ind w:left="90"/>
              <w:rPr>
                <w:sz w:val="18"/>
              </w:rPr>
            </w:pPr>
            <w:r>
              <w:rPr>
                <w:color w:val="3F4244"/>
                <w:sz w:val="18"/>
              </w:rPr>
              <w:t>2.</w:t>
            </w:r>
            <w:r>
              <w:rPr>
                <w:color w:val="1D1F21"/>
                <w:sz w:val="18"/>
              </w:rPr>
              <w:t>1</w:t>
            </w:r>
            <w:r>
              <w:rPr>
                <w:color w:val="565759"/>
                <w:sz w:val="18"/>
              </w:rPr>
              <w:t>.7.7. </w:t>
            </w:r>
            <w:r>
              <w:rPr>
                <w:color w:val="3F4244"/>
                <w:sz w:val="18"/>
              </w:rPr>
              <w:t>ПЭТ-КТ </w:t>
            </w:r>
            <w:r>
              <w:rPr>
                <w:color w:val="2D2F31"/>
                <w:sz w:val="18"/>
              </w:rPr>
              <w:t>пnи</w:t>
            </w:r>
            <w:r>
              <w:rPr>
                <w:color w:val="565759"/>
                <w:sz w:val="18"/>
              </w:rPr>
              <w:t>онкологическихзаболеваниях</w:t>
            </w:r>
          </w:p>
        </w:tc>
        <w:tc>
          <w:tcPr>
            <w:tcW w:w="1508" w:type="dxa"/>
          </w:tcPr>
          <w:p>
            <w:pPr>
              <w:pStyle w:val="TableParagraph"/>
              <w:spacing w:line="144" w:lineRule="exact"/>
              <w:ind w:left="185" w:right="159"/>
              <w:jc w:val="center"/>
              <w:rPr>
                <w:sz w:val="18"/>
              </w:rPr>
            </w:pPr>
            <w:r>
              <w:rPr>
                <w:color w:val="2D2F31"/>
                <w:sz w:val="18"/>
              </w:rPr>
              <w:t>исследований</w:t>
            </w:r>
          </w:p>
        </w:tc>
        <w:tc>
          <w:tcPr>
            <w:tcW w:w="1091" w:type="dxa"/>
          </w:tcPr>
          <w:p>
            <w:pPr>
              <w:pStyle w:val="TableParagraph"/>
              <w:spacing w:line="144" w:lineRule="exact"/>
              <w:ind w:left="186" w:right="129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1366" w:type="dxa"/>
          </w:tcPr>
          <w:p>
            <w:pPr>
              <w:pStyle w:val="TableParagraph"/>
              <w:spacing w:line="144" w:lineRule="exact"/>
              <w:ind w:left="529" w:right="463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968" w:type="dxa"/>
          </w:tcPr>
          <w:p>
            <w:pPr>
              <w:pStyle w:val="TableParagraph"/>
              <w:spacing w:line="144" w:lineRule="exact"/>
              <w:ind w:left="130" w:right="45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1224" w:type="dxa"/>
          </w:tcPr>
          <w:p>
            <w:pPr>
              <w:pStyle w:val="TableParagraph"/>
              <w:spacing w:line="144" w:lineRule="exact"/>
              <w:ind w:left="127" w:right="52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110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44" w:lineRule="exact"/>
              <w:ind w:left="121" w:right="28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  <w:tc>
          <w:tcPr>
            <w:tcW w:w="135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44" w:lineRule="exact"/>
              <w:ind w:left="196" w:right="84"/>
              <w:jc w:val="center"/>
              <w:rPr>
                <w:sz w:val="26"/>
              </w:rPr>
            </w:pPr>
            <w:r>
              <w:rPr>
                <w:color w:val="3F4244"/>
                <w:w w:val="85"/>
                <w:sz w:val="26"/>
              </w:rPr>
              <w:t>о.о</w:t>
            </w:r>
          </w:p>
        </w:tc>
      </w:tr>
    </w:tbl>
    <w:p>
      <w:pPr>
        <w:spacing w:after="0" w:line="144" w:lineRule="exact"/>
        <w:jc w:val="center"/>
        <w:rPr>
          <w:sz w:val="26"/>
        </w:rPr>
        <w:sectPr>
          <w:pgSz w:w="16840" w:h="11900" w:orient="landscape"/>
          <w:pgMar w:header="795" w:footer="0" w:top="1180" w:bottom="280" w:left="1200" w:right="600"/>
        </w:sectPr>
      </w:pPr>
    </w:p>
    <w:p>
      <w:pPr>
        <w:pStyle w:val="BodyText"/>
        <w:spacing w:before="7"/>
        <w:jc w:val="left"/>
        <w:rPr>
          <w:sz w:val="13"/>
        </w:rPr>
      </w:pPr>
    </w:p>
    <w:tbl>
      <w:tblPr>
        <w:tblW w:w="0" w:type="auto"/>
        <w:jc w:val="left"/>
        <w:tblInd w:w="27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78"/>
        <w:gridCol w:w="1502"/>
        <w:gridCol w:w="1093"/>
        <w:gridCol w:w="1378"/>
        <w:gridCol w:w="950"/>
        <w:gridCol w:w="1235"/>
        <w:gridCol w:w="1092"/>
        <w:gridCol w:w="1368"/>
      </w:tblGrid>
      <w:tr>
        <w:trPr>
          <w:trHeight w:val="179" w:hRule="atLeast"/>
        </w:trPr>
        <w:tc>
          <w:tcPr>
            <w:tcW w:w="5978" w:type="dxa"/>
          </w:tcPr>
          <w:p>
            <w:pPr>
              <w:pStyle w:val="TableParagraph"/>
              <w:spacing w:line="152" w:lineRule="exact" w:before="7"/>
              <w:ind w:left="21"/>
              <w:jc w:val="center"/>
              <w:rPr>
                <w:sz w:val="16"/>
              </w:rPr>
            </w:pPr>
            <w:r>
              <w:rPr>
                <w:color w:val="3D3F41"/>
                <w:w w:val="97"/>
                <w:sz w:val="16"/>
              </w:rPr>
              <w:t>1</w:t>
            </w:r>
          </w:p>
        </w:tc>
        <w:tc>
          <w:tcPr>
            <w:tcW w:w="1502" w:type="dxa"/>
          </w:tcPr>
          <w:p>
            <w:pPr>
              <w:pStyle w:val="TableParagraph"/>
              <w:spacing w:line="143" w:lineRule="exact" w:before="16"/>
              <w:ind w:left="60"/>
              <w:jc w:val="center"/>
              <w:rPr>
                <w:sz w:val="16"/>
              </w:rPr>
            </w:pPr>
            <w:r>
              <w:rPr>
                <w:color w:val="3D3F41"/>
                <w:w w:val="97"/>
                <w:sz w:val="16"/>
              </w:rPr>
              <w:t>2</w:t>
            </w:r>
          </w:p>
        </w:tc>
        <w:tc>
          <w:tcPr>
            <w:tcW w:w="1093" w:type="dxa"/>
          </w:tcPr>
          <w:p>
            <w:pPr>
              <w:pStyle w:val="TableParagraph"/>
              <w:spacing w:line="159" w:lineRule="exact"/>
              <w:ind w:left="7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color w:val="3D3F41"/>
                <w:w w:val="97"/>
                <w:sz w:val="24"/>
              </w:rPr>
              <w:t>з</w:t>
            </w:r>
          </w:p>
        </w:tc>
        <w:tc>
          <w:tcPr>
            <w:tcW w:w="1378" w:type="dxa"/>
          </w:tcPr>
          <w:p>
            <w:pPr>
              <w:pStyle w:val="TableParagraph"/>
              <w:spacing w:line="144" w:lineRule="exact" w:before="15"/>
              <w:ind w:left="42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3D3F41"/>
                <w:w w:val="97"/>
                <w:sz w:val="16"/>
              </w:rPr>
              <w:t>4</w:t>
            </w:r>
          </w:p>
        </w:tc>
        <w:tc>
          <w:tcPr>
            <w:tcW w:w="950" w:type="dxa"/>
          </w:tcPr>
          <w:p>
            <w:pPr>
              <w:pStyle w:val="TableParagraph"/>
              <w:spacing w:line="159" w:lineRule="exact"/>
              <w:ind w:left="44"/>
              <w:jc w:val="center"/>
              <w:rPr>
                <w:i/>
                <w:sz w:val="18"/>
              </w:rPr>
            </w:pPr>
            <w:r>
              <w:rPr>
                <w:i/>
                <w:color w:val="3D3F41"/>
                <w:w w:val="97"/>
                <w:sz w:val="18"/>
              </w:rPr>
              <w:t>5</w:t>
            </w:r>
          </w:p>
        </w:tc>
        <w:tc>
          <w:tcPr>
            <w:tcW w:w="1235" w:type="dxa"/>
          </w:tcPr>
          <w:p>
            <w:pPr>
              <w:pStyle w:val="TableParagraph"/>
              <w:spacing w:line="143" w:lineRule="exact" w:before="16"/>
              <w:ind w:left="15"/>
              <w:jc w:val="center"/>
              <w:rPr>
                <w:sz w:val="16"/>
              </w:rPr>
            </w:pPr>
            <w:r>
              <w:rPr>
                <w:color w:val="3D3F41"/>
                <w:w w:val="97"/>
                <w:sz w:val="16"/>
              </w:rPr>
              <w:t>6</w:t>
            </w:r>
          </w:p>
        </w:tc>
        <w:tc>
          <w:tcPr>
            <w:tcW w:w="1092" w:type="dxa"/>
          </w:tcPr>
          <w:p>
            <w:pPr>
              <w:pStyle w:val="TableParagraph"/>
              <w:spacing w:line="152" w:lineRule="exact" w:before="7"/>
              <w:ind w:left="28"/>
              <w:jc w:val="center"/>
              <w:rPr>
                <w:sz w:val="16"/>
              </w:rPr>
            </w:pPr>
            <w:r>
              <w:rPr>
                <w:color w:val="3D3F41"/>
                <w:w w:val="97"/>
                <w:sz w:val="16"/>
              </w:rPr>
              <w:t>7</w:t>
            </w:r>
          </w:p>
        </w:tc>
        <w:tc>
          <w:tcPr>
            <w:tcW w:w="1368" w:type="dxa"/>
          </w:tcPr>
          <w:p>
            <w:pPr>
              <w:pStyle w:val="TableParagraph"/>
              <w:spacing w:line="152" w:lineRule="exact" w:before="7"/>
              <w:ind w:right="4"/>
              <w:jc w:val="center"/>
              <w:rPr>
                <w:sz w:val="16"/>
              </w:rPr>
            </w:pPr>
            <w:r>
              <w:rPr>
                <w:color w:val="525256"/>
                <w:w w:val="97"/>
                <w:sz w:val="16"/>
              </w:rPr>
              <w:t>8</w:t>
            </w:r>
          </w:p>
        </w:tc>
      </w:tr>
      <w:tr>
        <w:trPr>
          <w:trHeight w:val="169" w:hRule="atLeast"/>
        </w:trPr>
        <w:tc>
          <w:tcPr>
            <w:tcW w:w="5978" w:type="dxa"/>
          </w:tcPr>
          <w:p>
            <w:pPr>
              <w:pStyle w:val="TableParagraph"/>
              <w:spacing w:line="150" w:lineRule="exact"/>
              <w:ind w:left="109"/>
              <w:rPr>
                <w:sz w:val="18"/>
              </w:rPr>
            </w:pPr>
            <w:r>
              <w:rPr>
                <w:color w:val="3D3F41"/>
                <w:sz w:val="16"/>
              </w:rPr>
              <w:t>2.1.7.8 </w:t>
            </w:r>
            <w:r>
              <w:rPr>
                <w:color w:val="6B6B6E"/>
                <w:sz w:val="16"/>
              </w:rPr>
              <w:t>. </w:t>
            </w:r>
            <w:r>
              <w:rPr>
                <w:color w:val="3D3F41"/>
                <w:sz w:val="18"/>
              </w:rPr>
              <w:t>О</w:t>
            </w:r>
            <w:r>
              <w:rPr>
                <w:color w:val="232326"/>
                <w:sz w:val="18"/>
              </w:rPr>
              <w:t>Ф</w:t>
            </w:r>
            <w:r>
              <w:rPr>
                <w:color w:val="3D3F41"/>
                <w:sz w:val="18"/>
              </w:rPr>
              <w:t>ЭКТ/КТ</w:t>
            </w:r>
          </w:p>
        </w:tc>
        <w:tc>
          <w:tcPr>
            <w:tcW w:w="1502" w:type="dxa"/>
          </w:tcPr>
          <w:p>
            <w:pPr>
              <w:pStyle w:val="TableParagraph"/>
              <w:spacing w:line="150" w:lineRule="exact"/>
              <w:ind w:left="96" w:right="11"/>
              <w:jc w:val="center"/>
              <w:rPr>
                <w:sz w:val="18"/>
              </w:rPr>
            </w:pPr>
            <w:r>
              <w:rPr>
                <w:color w:val="3D3F41"/>
                <w:sz w:val="18"/>
              </w:rPr>
              <w:t>исследо</w:t>
            </w:r>
            <w:r>
              <w:rPr>
                <w:color w:val="232326"/>
                <w:sz w:val="18"/>
              </w:rPr>
              <w:t>в</w:t>
            </w:r>
            <w:r>
              <w:rPr>
                <w:color w:val="3D3F41"/>
                <w:sz w:val="18"/>
              </w:rPr>
              <w:t>аний</w:t>
            </w:r>
          </w:p>
        </w:tc>
        <w:tc>
          <w:tcPr>
            <w:tcW w:w="1093" w:type="dxa"/>
          </w:tcPr>
          <w:p>
            <w:pPr>
              <w:pStyle w:val="TableParagraph"/>
              <w:spacing w:line="150" w:lineRule="exact"/>
              <w:ind w:left="137" w:right="56"/>
              <w:jc w:val="center"/>
              <w:rPr>
                <w:sz w:val="26"/>
              </w:rPr>
            </w:pPr>
            <w:r>
              <w:rPr>
                <w:color w:val="3D3F41"/>
                <w:w w:val="80"/>
                <w:sz w:val="26"/>
              </w:rPr>
              <w:t>о.о</w:t>
            </w:r>
          </w:p>
        </w:tc>
        <w:tc>
          <w:tcPr>
            <w:tcW w:w="1378" w:type="dxa"/>
          </w:tcPr>
          <w:p>
            <w:pPr>
              <w:pStyle w:val="TableParagraph"/>
              <w:spacing w:line="150" w:lineRule="exact"/>
              <w:ind w:left="376" w:right="314"/>
              <w:jc w:val="center"/>
              <w:rPr>
                <w:sz w:val="26"/>
              </w:rPr>
            </w:pPr>
            <w:r>
              <w:rPr>
                <w:color w:val="3D3F41"/>
                <w:w w:val="80"/>
                <w:sz w:val="26"/>
              </w:rPr>
              <w:t>о.о</w:t>
            </w:r>
          </w:p>
        </w:tc>
        <w:tc>
          <w:tcPr>
            <w:tcW w:w="950" w:type="dxa"/>
          </w:tcPr>
          <w:p>
            <w:pPr>
              <w:pStyle w:val="TableParagraph"/>
              <w:spacing w:line="150" w:lineRule="exact"/>
              <w:ind w:left="85" w:right="22"/>
              <w:jc w:val="center"/>
              <w:rPr>
                <w:sz w:val="26"/>
              </w:rPr>
            </w:pPr>
            <w:r>
              <w:rPr>
                <w:color w:val="3D3F41"/>
                <w:w w:val="85"/>
                <w:sz w:val="26"/>
              </w:rPr>
              <w:t>о.о</w:t>
            </w:r>
          </w:p>
        </w:tc>
        <w:tc>
          <w:tcPr>
            <w:tcW w:w="1235" w:type="dxa"/>
          </w:tcPr>
          <w:p>
            <w:pPr>
              <w:pStyle w:val="TableParagraph"/>
              <w:spacing w:line="150" w:lineRule="exact"/>
              <w:ind w:left="99" w:right="55"/>
              <w:jc w:val="center"/>
              <w:rPr>
                <w:sz w:val="26"/>
              </w:rPr>
            </w:pPr>
            <w:r>
              <w:rPr>
                <w:color w:val="3D3F41"/>
                <w:w w:val="85"/>
                <w:sz w:val="26"/>
              </w:rPr>
              <w:t>о.о</w:t>
            </w:r>
          </w:p>
        </w:tc>
        <w:tc>
          <w:tcPr>
            <w:tcW w:w="1092" w:type="dxa"/>
          </w:tcPr>
          <w:p>
            <w:pPr>
              <w:pStyle w:val="TableParagraph"/>
              <w:spacing w:line="150" w:lineRule="exact"/>
              <w:ind w:left="209" w:right="147"/>
              <w:jc w:val="center"/>
              <w:rPr>
                <w:sz w:val="26"/>
              </w:rPr>
            </w:pPr>
            <w:r>
              <w:rPr>
                <w:color w:val="525256"/>
                <w:sz w:val="26"/>
              </w:rPr>
              <w:t>о</w:t>
            </w:r>
            <w:r>
              <w:rPr>
                <w:color w:val="6B6B6E"/>
                <w:sz w:val="26"/>
              </w:rPr>
              <w:t>.</w:t>
            </w:r>
            <w:r>
              <w:rPr>
                <w:color w:val="525256"/>
                <w:sz w:val="26"/>
              </w:rPr>
              <w:t>о</w:t>
            </w:r>
          </w:p>
        </w:tc>
        <w:tc>
          <w:tcPr>
            <w:tcW w:w="1368" w:type="dxa"/>
          </w:tcPr>
          <w:p>
            <w:pPr>
              <w:pStyle w:val="TableParagraph"/>
              <w:spacing w:line="150" w:lineRule="exact"/>
              <w:ind w:left="142" w:right="107"/>
              <w:jc w:val="center"/>
              <w:rPr>
                <w:sz w:val="26"/>
              </w:rPr>
            </w:pPr>
            <w:r>
              <w:rPr>
                <w:color w:val="525256"/>
                <w:sz w:val="26"/>
              </w:rPr>
              <w:t>о</w:t>
            </w:r>
            <w:r>
              <w:rPr>
                <w:color w:val="6B6B6E"/>
                <w:sz w:val="26"/>
              </w:rPr>
              <w:t>.</w:t>
            </w:r>
            <w:r>
              <w:rPr>
                <w:color w:val="525256"/>
                <w:sz w:val="26"/>
              </w:rPr>
              <w:t>о</w:t>
            </w:r>
          </w:p>
        </w:tc>
      </w:tr>
      <w:tr>
        <w:trPr>
          <w:trHeight w:val="407" w:hRule="atLeast"/>
        </w:trPr>
        <w:tc>
          <w:tcPr>
            <w:tcW w:w="5978" w:type="dxa"/>
          </w:tcPr>
          <w:p>
            <w:pPr>
              <w:pStyle w:val="TableParagraph"/>
              <w:spacing w:line="205" w:lineRule="exact"/>
              <w:ind w:left="109"/>
              <w:rPr>
                <w:sz w:val="18"/>
              </w:rPr>
            </w:pPr>
            <w:r>
              <w:rPr>
                <w:color w:val="3D3F41"/>
                <w:sz w:val="16"/>
              </w:rPr>
              <w:t>2</w:t>
            </w:r>
            <w:r>
              <w:rPr>
                <w:color w:val="232326"/>
                <w:sz w:val="16"/>
              </w:rPr>
              <w:t>.1. </w:t>
            </w:r>
            <w:r>
              <w:rPr>
                <w:color w:val="3D3F41"/>
                <w:sz w:val="16"/>
              </w:rPr>
              <w:t>8</w:t>
            </w:r>
            <w:r>
              <w:rPr>
                <w:color w:val="232326"/>
                <w:sz w:val="16"/>
              </w:rPr>
              <w:t>. </w:t>
            </w:r>
            <w:r>
              <w:rPr>
                <w:color w:val="3D3F41"/>
                <w:sz w:val="18"/>
              </w:rPr>
              <w:t>Шхола </w:t>
            </w:r>
            <w:r>
              <w:rPr>
                <w:color w:val="3D3F41"/>
                <w:sz w:val="16"/>
              </w:rPr>
              <w:t>для </w:t>
            </w:r>
            <w:r>
              <w:rPr>
                <w:color w:val="3D3F41"/>
                <w:sz w:val="18"/>
              </w:rPr>
              <w:t>больных </w:t>
            </w:r>
            <w:r>
              <w:rPr>
                <w:color w:val="525256"/>
                <w:sz w:val="18"/>
              </w:rPr>
              <w:t>с</w:t>
            </w:r>
            <w:r>
              <w:rPr>
                <w:color w:val="3D3F41"/>
                <w:sz w:val="18"/>
              </w:rPr>
              <w:t>хроническими заболеваниями,в том числе:</w:t>
            </w:r>
          </w:p>
        </w:tc>
        <w:tc>
          <w:tcPr>
            <w:tcW w:w="1502" w:type="dxa"/>
          </w:tcPr>
          <w:p>
            <w:pPr>
              <w:pStyle w:val="TableParagraph"/>
              <w:spacing w:before="15"/>
              <w:ind w:left="26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3D3F41"/>
                <w:w w:val="85"/>
                <w:sz w:val="16"/>
              </w:rPr>
              <w:t>КОМIШеJ:СИЫХ</w:t>
            </w:r>
          </w:p>
          <w:p>
            <w:pPr>
              <w:pStyle w:val="TableParagraph"/>
              <w:spacing w:line="181" w:lineRule="exact" w:before="8"/>
              <w:ind w:left="356"/>
              <w:rPr>
                <w:sz w:val="18"/>
              </w:rPr>
            </w:pPr>
            <w:r>
              <w:rPr>
                <w:color w:val="3D3F41"/>
                <w:sz w:val="18"/>
              </w:rPr>
              <w:t>посещений</w:t>
            </w:r>
          </w:p>
        </w:tc>
        <w:tc>
          <w:tcPr>
            <w:tcW w:w="1093" w:type="dxa"/>
          </w:tcPr>
          <w:p>
            <w:pPr>
              <w:pStyle w:val="TableParagraph"/>
              <w:spacing w:line="241" w:lineRule="exact"/>
              <w:ind w:left="137" w:right="65"/>
              <w:jc w:val="center"/>
              <w:rPr>
                <w:sz w:val="26"/>
              </w:rPr>
            </w:pPr>
            <w:r>
              <w:rPr>
                <w:color w:val="3D3F41"/>
                <w:w w:val="85"/>
                <w:sz w:val="26"/>
              </w:rPr>
              <w:t>о.о</w:t>
            </w:r>
          </w:p>
        </w:tc>
        <w:tc>
          <w:tcPr>
            <w:tcW w:w="1378" w:type="dxa"/>
          </w:tcPr>
          <w:p>
            <w:pPr>
              <w:pStyle w:val="TableParagraph"/>
              <w:spacing w:line="241" w:lineRule="exact"/>
              <w:ind w:left="376" w:right="314"/>
              <w:jc w:val="center"/>
              <w:rPr>
                <w:sz w:val="26"/>
              </w:rPr>
            </w:pPr>
            <w:r>
              <w:rPr>
                <w:color w:val="3D3F41"/>
                <w:w w:val="80"/>
                <w:sz w:val="26"/>
              </w:rPr>
              <w:t>о.о</w:t>
            </w:r>
          </w:p>
        </w:tc>
        <w:tc>
          <w:tcPr>
            <w:tcW w:w="950" w:type="dxa"/>
          </w:tcPr>
          <w:p>
            <w:pPr>
              <w:pStyle w:val="TableParagraph"/>
              <w:spacing w:line="241" w:lineRule="exact"/>
              <w:ind w:left="85" w:right="22"/>
              <w:jc w:val="center"/>
              <w:rPr>
                <w:sz w:val="26"/>
              </w:rPr>
            </w:pPr>
            <w:r>
              <w:rPr>
                <w:color w:val="525256"/>
                <w:w w:val="85"/>
                <w:sz w:val="26"/>
              </w:rPr>
              <w:t>о.о</w:t>
            </w:r>
          </w:p>
        </w:tc>
        <w:tc>
          <w:tcPr>
            <w:tcW w:w="1235" w:type="dxa"/>
          </w:tcPr>
          <w:p>
            <w:pPr>
              <w:pStyle w:val="TableParagraph"/>
              <w:spacing w:line="231" w:lineRule="exact"/>
              <w:ind w:left="99" w:right="45"/>
              <w:jc w:val="center"/>
              <w:rPr>
                <w:sz w:val="26"/>
              </w:rPr>
            </w:pPr>
            <w:r>
              <w:rPr>
                <w:color w:val="3D3F41"/>
                <w:w w:val="80"/>
                <w:sz w:val="26"/>
              </w:rPr>
              <w:t>о.о</w:t>
            </w:r>
          </w:p>
        </w:tc>
        <w:tc>
          <w:tcPr>
            <w:tcW w:w="1092" w:type="dxa"/>
          </w:tcPr>
          <w:p>
            <w:pPr>
              <w:pStyle w:val="TableParagraph"/>
              <w:spacing w:line="231" w:lineRule="exact"/>
              <w:ind w:left="202" w:right="147"/>
              <w:jc w:val="center"/>
              <w:rPr>
                <w:sz w:val="26"/>
              </w:rPr>
            </w:pPr>
            <w:r>
              <w:rPr>
                <w:color w:val="3D3F41"/>
                <w:w w:val="85"/>
                <w:sz w:val="26"/>
              </w:rPr>
              <w:t>о.о</w:t>
            </w:r>
          </w:p>
        </w:tc>
        <w:tc>
          <w:tcPr>
            <w:tcW w:w="1368" w:type="dxa"/>
          </w:tcPr>
          <w:p>
            <w:pPr>
              <w:pStyle w:val="TableParagraph"/>
              <w:spacing w:line="222" w:lineRule="exact"/>
              <w:ind w:left="142" w:right="107"/>
              <w:jc w:val="center"/>
              <w:rPr>
                <w:sz w:val="26"/>
              </w:rPr>
            </w:pPr>
            <w:r>
              <w:rPr>
                <w:color w:val="525256"/>
                <w:sz w:val="26"/>
              </w:rPr>
              <w:t>о</w:t>
            </w:r>
            <w:r>
              <w:rPr>
                <w:color w:val="6B6B6E"/>
                <w:sz w:val="26"/>
              </w:rPr>
              <w:t>.</w:t>
            </w:r>
            <w:r>
              <w:rPr>
                <w:color w:val="3D3F41"/>
                <w:sz w:val="26"/>
              </w:rPr>
              <w:t>о</w:t>
            </w:r>
          </w:p>
        </w:tc>
      </w:tr>
      <w:tr>
        <w:trPr>
          <w:trHeight w:val="388" w:hRule="atLeast"/>
        </w:trPr>
        <w:tc>
          <w:tcPr>
            <w:tcW w:w="5978" w:type="dxa"/>
          </w:tcPr>
          <w:p>
            <w:pPr>
              <w:pStyle w:val="TableParagraph"/>
              <w:spacing w:line="195" w:lineRule="exact"/>
              <w:ind w:left="109"/>
              <w:rPr>
                <w:sz w:val="18"/>
              </w:rPr>
            </w:pPr>
            <w:r>
              <w:rPr>
                <w:color w:val="525256"/>
                <w:sz w:val="16"/>
              </w:rPr>
              <w:t>2.1.8.1. </w:t>
            </w:r>
            <w:r>
              <w:rPr>
                <w:color w:val="3D3F41"/>
                <w:sz w:val="18"/>
              </w:rPr>
              <w:t>Школа сахарного диабета</w:t>
            </w:r>
          </w:p>
        </w:tc>
        <w:tc>
          <w:tcPr>
            <w:tcW w:w="1502" w:type="dxa"/>
          </w:tcPr>
          <w:p>
            <w:pPr>
              <w:pStyle w:val="TableParagraph"/>
              <w:spacing w:line="196" w:lineRule="exact"/>
              <w:ind w:left="271"/>
              <w:rPr>
                <w:sz w:val="18"/>
              </w:rPr>
            </w:pPr>
            <w:r>
              <w:rPr>
                <w:color w:val="3D3F41"/>
                <w:w w:val="75"/>
                <w:sz w:val="18"/>
              </w:rPr>
              <w:t>КОМIШеlССНЫХ</w:t>
            </w:r>
          </w:p>
          <w:p>
            <w:pPr>
              <w:pStyle w:val="TableParagraph"/>
              <w:spacing w:line="172" w:lineRule="exact"/>
              <w:ind w:left="356"/>
              <w:rPr>
                <w:sz w:val="18"/>
              </w:rPr>
            </w:pPr>
            <w:r>
              <w:rPr>
                <w:color w:val="3D3F41"/>
                <w:sz w:val="18"/>
              </w:rPr>
              <w:t>посещений</w:t>
            </w:r>
          </w:p>
        </w:tc>
        <w:tc>
          <w:tcPr>
            <w:tcW w:w="1093" w:type="dxa"/>
          </w:tcPr>
          <w:p>
            <w:pPr>
              <w:pStyle w:val="TableParagraph"/>
              <w:spacing w:line="231" w:lineRule="exact"/>
              <w:ind w:left="137" w:right="65"/>
              <w:jc w:val="center"/>
              <w:rPr>
                <w:sz w:val="26"/>
              </w:rPr>
            </w:pPr>
            <w:r>
              <w:rPr>
                <w:color w:val="3D3F41"/>
                <w:w w:val="85"/>
                <w:sz w:val="26"/>
              </w:rPr>
              <w:t>о.о</w:t>
            </w:r>
          </w:p>
        </w:tc>
        <w:tc>
          <w:tcPr>
            <w:tcW w:w="1378" w:type="dxa"/>
          </w:tcPr>
          <w:p>
            <w:pPr>
              <w:pStyle w:val="TableParagraph"/>
              <w:spacing w:line="231" w:lineRule="exact"/>
              <w:ind w:left="376" w:right="314"/>
              <w:jc w:val="center"/>
              <w:rPr>
                <w:sz w:val="26"/>
              </w:rPr>
            </w:pPr>
            <w:r>
              <w:rPr>
                <w:color w:val="3D3F41"/>
                <w:w w:val="80"/>
                <w:sz w:val="26"/>
              </w:rPr>
              <w:t>о.о</w:t>
            </w:r>
          </w:p>
        </w:tc>
        <w:tc>
          <w:tcPr>
            <w:tcW w:w="950" w:type="dxa"/>
          </w:tcPr>
          <w:p>
            <w:pPr>
              <w:pStyle w:val="TableParagraph"/>
              <w:spacing w:line="231" w:lineRule="exact"/>
              <w:ind w:left="85" w:right="22"/>
              <w:jc w:val="center"/>
              <w:rPr>
                <w:sz w:val="26"/>
              </w:rPr>
            </w:pPr>
            <w:r>
              <w:rPr>
                <w:color w:val="525256"/>
                <w:w w:val="85"/>
                <w:sz w:val="26"/>
              </w:rPr>
              <w:t>о.о</w:t>
            </w:r>
          </w:p>
        </w:tc>
        <w:tc>
          <w:tcPr>
            <w:tcW w:w="1235" w:type="dxa"/>
          </w:tcPr>
          <w:p>
            <w:pPr>
              <w:pStyle w:val="TableParagraph"/>
              <w:spacing w:line="231" w:lineRule="exact"/>
              <w:ind w:left="99" w:right="45"/>
              <w:jc w:val="center"/>
              <w:rPr>
                <w:sz w:val="26"/>
              </w:rPr>
            </w:pPr>
            <w:r>
              <w:rPr>
                <w:color w:val="3D3F41"/>
                <w:w w:val="80"/>
                <w:sz w:val="26"/>
              </w:rPr>
              <w:t>о.о</w:t>
            </w:r>
          </w:p>
        </w:tc>
        <w:tc>
          <w:tcPr>
            <w:tcW w:w="1092" w:type="dxa"/>
          </w:tcPr>
          <w:p>
            <w:pPr>
              <w:pStyle w:val="TableParagraph"/>
              <w:spacing w:line="222" w:lineRule="exact"/>
              <w:ind w:left="202" w:right="147"/>
              <w:jc w:val="center"/>
              <w:rPr>
                <w:sz w:val="26"/>
              </w:rPr>
            </w:pPr>
            <w:r>
              <w:rPr>
                <w:color w:val="525256"/>
                <w:w w:val="85"/>
                <w:sz w:val="26"/>
              </w:rPr>
              <w:t>о.о</w:t>
            </w:r>
          </w:p>
        </w:tc>
        <w:tc>
          <w:tcPr>
            <w:tcW w:w="1368" w:type="dxa"/>
          </w:tcPr>
          <w:p>
            <w:pPr>
              <w:pStyle w:val="TableParagraph"/>
              <w:spacing w:line="212" w:lineRule="exact"/>
              <w:ind w:left="142" w:right="105"/>
              <w:jc w:val="center"/>
              <w:rPr>
                <w:sz w:val="26"/>
              </w:rPr>
            </w:pPr>
            <w:r>
              <w:rPr>
                <w:color w:val="525256"/>
                <w:w w:val="80"/>
                <w:sz w:val="26"/>
              </w:rPr>
              <w:t>о.о</w:t>
            </w:r>
          </w:p>
        </w:tc>
      </w:tr>
      <w:tr>
        <w:trPr>
          <w:trHeight w:val="388" w:hRule="atLeast"/>
        </w:trPr>
        <w:tc>
          <w:tcPr>
            <w:tcW w:w="5978" w:type="dxa"/>
          </w:tcPr>
          <w:p>
            <w:pPr>
              <w:pStyle w:val="TableParagraph"/>
              <w:spacing w:line="195" w:lineRule="exact"/>
              <w:ind w:left="109"/>
              <w:rPr>
                <w:sz w:val="18"/>
              </w:rPr>
            </w:pPr>
            <w:r>
              <w:rPr>
                <w:color w:val="3D3F41"/>
                <w:w w:val="105"/>
                <w:sz w:val="16"/>
              </w:rPr>
              <w:t>2.1.9. </w:t>
            </w:r>
            <w:r>
              <w:rPr>
                <w:color w:val="3D3F41"/>
                <w:w w:val="105"/>
                <w:sz w:val="18"/>
              </w:rPr>
              <w:t>Диспансер</w:t>
            </w:r>
            <w:r>
              <w:rPr>
                <w:color w:val="232326"/>
                <w:w w:val="105"/>
                <w:sz w:val="18"/>
              </w:rPr>
              <w:t>н</w:t>
            </w:r>
            <w:r>
              <w:rPr>
                <w:color w:val="3D3F41"/>
                <w:w w:val="105"/>
                <w:sz w:val="18"/>
              </w:rPr>
              <w:t>ое набmодение</w:t>
            </w:r>
            <w:r>
              <w:rPr>
                <w:color w:val="3D3F41"/>
                <w:w w:val="105"/>
                <w:position w:val="6"/>
                <w:sz w:val="11"/>
              </w:rPr>
              <w:t>7</w:t>
            </w:r>
            <w:r>
              <w:rPr>
                <w:color w:val="3D3F41"/>
                <w:w w:val="105"/>
                <w:sz w:val="11"/>
              </w:rPr>
              <w:t>, </w:t>
            </w:r>
            <w:r>
              <w:rPr>
                <w:color w:val="3D3F41"/>
                <w:w w:val="105"/>
                <w:sz w:val="18"/>
              </w:rPr>
              <w:t>в том числе по поводу:</w:t>
            </w:r>
          </w:p>
        </w:tc>
        <w:tc>
          <w:tcPr>
            <w:tcW w:w="1502" w:type="dxa"/>
          </w:tcPr>
          <w:p>
            <w:pPr>
              <w:pStyle w:val="TableParagraph"/>
              <w:spacing w:line="200" w:lineRule="exact" w:before="5"/>
              <w:ind w:left="356" w:right="201" w:hanging="86"/>
              <w:rPr>
                <w:sz w:val="18"/>
              </w:rPr>
            </w:pPr>
            <w:r>
              <w:rPr>
                <w:color w:val="3D3F41"/>
                <w:w w:val="95"/>
                <w:sz w:val="18"/>
              </w:rPr>
              <w:t>комплексных </w:t>
            </w:r>
            <w:r>
              <w:rPr>
                <w:color w:val="3D3F41"/>
                <w:sz w:val="18"/>
              </w:rPr>
              <w:t>посещений</w:t>
            </w:r>
          </w:p>
        </w:tc>
        <w:tc>
          <w:tcPr>
            <w:tcW w:w="1093" w:type="dxa"/>
          </w:tcPr>
          <w:p>
            <w:pPr>
              <w:pStyle w:val="TableParagraph"/>
              <w:spacing w:line="231" w:lineRule="exact"/>
              <w:ind w:left="137" w:right="65"/>
              <w:jc w:val="center"/>
              <w:rPr>
                <w:sz w:val="26"/>
              </w:rPr>
            </w:pPr>
            <w:r>
              <w:rPr>
                <w:color w:val="3D3F41"/>
                <w:w w:val="85"/>
                <w:sz w:val="26"/>
              </w:rPr>
              <w:t>о.о</w:t>
            </w:r>
          </w:p>
        </w:tc>
        <w:tc>
          <w:tcPr>
            <w:tcW w:w="1378" w:type="dxa"/>
          </w:tcPr>
          <w:p>
            <w:pPr>
              <w:pStyle w:val="TableParagraph"/>
              <w:spacing w:line="231" w:lineRule="exact"/>
              <w:ind w:left="376" w:right="314"/>
              <w:jc w:val="center"/>
              <w:rPr>
                <w:sz w:val="26"/>
              </w:rPr>
            </w:pPr>
            <w:r>
              <w:rPr>
                <w:color w:val="525256"/>
                <w:w w:val="80"/>
                <w:sz w:val="26"/>
              </w:rPr>
              <w:t>о.о</w:t>
            </w:r>
          </w:p>
        </w:tc>
        <w:tc>
          <w:tcPr>
            <w:tcW w:w="950" w:type="dxa"/>
          </w:tcPr>
          <w:p>
            <w:pPr>
              <w:pStyle w:val="TableParagraph"/>
              <w:spacing w:line="231" w:lineRule="exact"/>
              <w:ind w:left="85" w:right="15"/>
              <w:jc w:val="center"/>
              <w:rPr>
                <w:sz w:val="26"/>
              </w:rPr>
            </w:pPr>
            <w:r>
              <w:rPr>
                <w:color w:val="525256"/>
                <w:sz w:val="26"/>
              </w:rPr>
              <w:t>о</w:t>
            </w:r>
            <w:r>
              <w:rPr>
                <w:color w:val="6B6B6E"/>
                <w:sz w:val="26"/>
              </w:rPr>
              <w:t>.</w:t>
            </w:r>
            <w:r>
              <w:rPr>
                <w:color w:val="525256"/>
                <w:sz w:val="26"/>
              </w:rPr>
              <w:t>о</w:t>
            </w:r>
          </w:p>
        </w:tc>
        <w:tc>
          <w:tcPr>
            <w:tcW w:w="1235" w:type="dxa"/>
          </w:tcPr>
          <w:p>
            <w:pPr>
              <w:pStyle w:val="TableParagraph"/>
              <w:spacing w:line="222" w:lineRule="exact"/>
              <w:ind w:left="99" w:right="45"/>
              <w:jc w:val="center"/>
              <w:rPr>
                <w:sz w:val="26"/>
              </w:rPr>
            </w:pPr>
            <w:r>
              <w:rPr>
                <w:color w:val="3D3F41"/>
                <w:w w:val="80"/>
                <w:sz w:val="26"/>
              </w:rPr>
              <w:t>о.о</w:t>
            </w:r>
          </w:p>
        </w:tc>
        <w:tc>
          <w:tcPr>
            <w:tcW w:w="1092" w:type="dxa"/>
          </w:tcPr>
          <w:p>
            <w:pPr>
              <w:pStyle w:val="TableParagraph"/>
              <w:spacing w:line="222" w:lineRule="exact"/>
              <w:ind w:left="209" w:right="147"/>
              <w:jc w:val="center"/>
              <w:rPr>
                <w:sz w:val="26"/>
              </w:rPr>
            </w:pPr>
            <w:r>
              <w:rPr>
                <w:color w:val="525256"/>
                <w:sz w:val="26"/>
              </w:rPr>
              <w:t>о</w:t>
            </w:r>
            <w:r>
              <w:rPr>
                <w:color w:val="6B6B6E"/>
                <w:sz w:val="26"/>
              </w:rPr>
              <w:t>.</w:t>
            </w:r>
            <w:r>
              <w:rPr>
                <w:color w:val="525256"/>
                <w:sz w:val="26"/>
              </w:rPr>
              <w:t>о</w:t>
            </w:r>
          </w:p>
        </w:tc>
        <w:tc>
          <w:tcPr>
            <w:tcW w:w="1368" w:type="dxa"/>
          </w:tcPr>
          <w:p>
            <w:pPr>
              <w:pStyle w:val="TableParagraph"/>
              <w:spacing w:line="212" w:lineRule="exact"/>
              <w:ind w:left="142" w:right="105"/>
              <w:jc w:val="center"/>
              <w:rPr>
                <w:sz w:val="26"/>
              </w:rPr>
            </w:pPr>
            <w:r>
              <w:rPr>
                <w:color w:val="525256"/>
                <w:w w:val="80"/>
                <w:sz w:val="26"/>
              </w:rPr>
              <w:t>о.о</w:t>
            </w:r>
          </w:p>
        </w:tc>
      </w:tr>
      <w:tr>
        <w:trPr>
          <w:trHeight w:val="382" w:hRule="atLeast"/>
        </w:trPr>
        <w:tc>
          <w:tcPr>
            <w:tcW w:w="5978" w:type="dxa"/>
          </w:tcPr>
          <w:p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color w:val="525256"/>
                <w:sz w:val="16"/>
              </w:rPr>
              <w:t>2. </w:t>
            </w:r>
            <w:r>
              <w:rPr>
                <w:color w:val="232326"/>
                <w:sz w:val="16"/>
              </w:rPr>
              <w:t>1</w:t>
            </w:r>
            <w:r>
              <w:rPr>
                <w:color w:val="525256"/>
                <w:sz w:val="16"/>
              </w:rPr>
              <w:t>.9.1. </w:t>
            </w:r>
            <w:r>
              <w:rPr>
                <w:color w:val="3D3F41"/>
                <w:sz w:val="18"/>
              </w:rPr>
              <w:t>Онколоmческих заболеваний</w:t>
            </w:r>
          </w:p>
        </w:tc>
        <w:tc>
          <w:tcPr>
            <w:tcW w:w="1502" w:type="dxa"/>
          </w:tcPr>
          <w:p>
            <w:pPr>
              <w:pStyle w:val="TableParagraph"/>
              <w:spacing w:line="194" w:lineRule="exact"/>
              <w:ind w:left="271"/>
              <w:rPr>
                <w:sz w:val="18"/>
              </w:rPr>
            </w:pPr>
            <w:r>
              <w:rPr>
                <w:color w:val="3D3F41"/>
                <w:w w:val="75"/>
                <w:sz w:val="18"/>
              </w:rPr>
              <w:t>КОМIШеlССВЫХ</w:t>
            </w:r>
          </w:p>
          <w:p>
            <w:pPr>
              <w:pStyle w:val="TableParagraph"/>
              <w:spacing w:line="167" w:lineRule="exact"/>
              <w:ind w:left="356"/>
              <w:rPr>
                <w:sz w:val="18"/>
              </w:rPr>
            </w:pPr>
            <w:r>
              <w:rPr>
                <w:color w:val="3D3F41"/>
                <w:spacing w:val="5"/>
                <w:w w:val="95"/>
                <w:sz w:val="18"/>
              </w:rPr>
              <w:t>п</w:t>
            </w:r>
            <w:r>
              <w:rPr>
                <w:color w:val="232326"/>
                <w:spacing w:val="5"/>
                <w:w w:val="95"/>
                <w:sz w:val="18"/>
              </w:rPr>
              <w:t>о</w:t>
            </w:r>
            <w:r>
              <w:rPr>
                <w:color w:val="232326"/>
                <w:spacing w:val="7"/>
                <w:w w:val="95"/>
                <w:sz w:val="18"/>
              </w:rPr>
              <w:t> </w:t>
            </w:r>
            <w:r>
              <w:rPr>
                <w:color w:val="3D3F41"/>
                <w:spacing w:val="-3"/>
                <w:w w:val="95"/>
                <w:sz w:val="18"/>
              </w:rPr>
              <w:t>сещений</w:t>
            </w:r>
          </w:p>
        </w:tc>
        <w:tc>
          <w:tcPr>
            <w:tcW w:w="1093" w:type="dxa"/>
          </w:tcPr>
          <w:p>
            <w:pPr>
              <w:pStyle w:val="TableParagraph"/>
              <w:spacing w:line="215" w:lineRule="exact"/>
              <w:ind w:left="137" w:right="65"/>
              <w:jc w:val="center"/>
              <w:rPr>
                <w:sz w:val="26"/>
              </w:rPr>
            </w:pPr>
            <w:r>
              <w:rPr>
                <w:color w:val="3D3F41"/>
                <w:w w:val="85"/>
                <w:sz w:val="26"/>
              </w:rPr>
              <w:t>о.о</w:t>
            </w:r>
          </w:p>
        </w:tc>
        <w:tc>
          <w:tcPr>
            <w:tcW w:w="1378" w:type="dxa"/>
          </w:tcPr>
          <w:p>
            <w:pPr>
              <w:pStyle w:val="TableParagraph"/>
              <w:spacing w:before="9"/>
              <w:ind w:left="301" w:right="314"/>
              <w:jc w:val="center"/>
              <w:rPr>
                <w:sz w:val="16"/>
              </w:rPr>
            </w:pPr>
            <w:r>
              <w:rPr>
                <w:color w:val="3D3F41"/>
                <w:w w:val="85"/>
                <w:sz w:val="16"/>
              </w:rPr>
              <w:t>0,0</w:t>
            </w:r>
          </w:p>
        </w:tc>
        <w:tc>
          <w:tcPr>
            <w:tcW w:w="950" w:type="dxa"/>
          </w:tcPr>
          <w:p>
            <w:pPr>
              <w:pStyle w:val="TableParagraph"/>
              <w:spacing w:line="215" w:lineRule="exact"/>
              <w:ind w:left="85" w:right="22"/>
              <w:jc w:val="center"/>
              <w:rPr>
                <w:sz w:val="26"/>
              </w:rPr>
            </w:pPr>
            <w:r>
              <w:rPr>
                <w:color w:val="3D3F41"/>
                <w:w w:val="85"/>
                <w:sz w:val="26"/>
              </w:rPr>
              <w:t>о.о</w:t>
            </w:r>
          </w:p>
        </w:tc>
        <w:tc>
          <w:tcPr>
            <w:tcW w:w="1235" w:type="dxa"/>
          </w:tcPr>
          <w:p>
            <w:pPr>
              <w:pStyle w:val="TableParagraph"/>
              <w:spacing w:line="215" w:lineRule="exact"/>
              <w:ind w:left="99" w:right="45"/>
              <w:jc w:val="center"/>
              <w:rPr>
                <w:sz w:val="26"/>
              </w:rPr>
            </w:pPr>
            <w:r>
              <w:rPr>
                <w:color w:val="3D3F41"/>
                <w:w w:val="80"/>
                <w:sz w:val="26"/>
              </w:rPr>
              <w:t>о.о</w:t>
            </w:r>
          </w:p>
        </w:tc>
        <w:tc>
          <w:tcPr>
            <w:tcW w:w="1092" w:type="dxa"/>
          </w:tcPr>
          <w:p>
            <w:pPr>
              <w:pStyle w:val="TableParagraph"/>
              <w:spacing w:line="206" w:lineRule="exact"/>
              <w:ind w:left="202" w:right="147"/>
              <w:jc w:val="center"/>
              <w:rPr>
                <w:sz w:val="26"/>
              </w:rPr>
            </w:pPr>
            <w:r>
              <w:rPr>
                <w:color w:val="525256"/>
                <w:w w:val="85"/>
                <w:sz w:val="26"/>
              </w:rPr>
              <w:t>о.о</w:t>
            </w:r>
          </w:p>
        </w:tc>
        <w:tc>
          <w:tcPr>
            <w:tcW w:w="1368" w:type="dxa"/>
          </w:tcPr>
          <w:p>
            <w:pPr>
              <w:pStyle w:val="TableParagraph"/>
              <w:spacing w:line="174" w:lineRule="exact"/>
              <w:ind w:left="115" w:right="113"/>
              <w:jc w:val="center"/>
              <w:rPr>
                <w:sz w:val="16"/>
              </w:rPr>
            </w:pPr>
            <w:r>
              <w:rPr>
                <w:color w:val="525256"/>
                <w:w w:val="85"/>
                <w:sz w:val="16"/>
              </w:rPr>
              <w:t>0 </w:t>
            </w:r>
            <w:r>
              <w:rPr>
                <w:color w:val="6B6B6E"/>
                <w:w w:val="85"/>
                <w:sz w:val="16"/>
              </w:rPr>
              <w:t>, </w:t>
            </w:r>
            <w:r>
              <w:rPr>
                <w:color w:val="525256"/>
                <w:w w:val="85"/>
                <w:sz w:val="16"/>
              </w:rPr>
              <w:t>0</w:t>
            </w:r>
          </w:p>
        </w:tc>
      </w:tr>
      <w:tr>
        <w:trPr>
          <w:trHeight w:val="398" w:hRule="atLeast"/>
        </w:trPr>
        <w:tc>
          <w:tcPr>
            <w:tcW w:w="5978" w:type="dxa"/>
          </w:tcPr>
          <w:p>
            <w:pPr>
              <w:pStyle w:val="TableParagraph"/>
              <w:spacing w:line="205" w:lineRule="exact"/>
              <w:ind w:left="109"/>
              <w:rPr>
                <w:sz w:val="18"/>
              </w:rPr>
            </w:pPr>
            <w:r>
              <w:rPr>
                <w:color w:val="525256"/>
                <w:sz w:val="16"/>
              </w:rPr>
              <w:t>2.1.9.2</w:t>
            </w:r>
            <w:r>
              <w:rPr>
                <w:color w:val="6B6B6E"/>
                <w:sz w:val="16"/>
              </w:rPr>
              <w:t>. </w:t>
            </w:r>
            <w:r>
              <w:rPr>
                <w:color w:val="525256"/>
                <w:sz w:val="18"/>
              </w:rPr>
              <w:t>Сахарного </w:t>
            </w:r>
            <w:r>
              <w:rPr>
                <w:color w:val="3D3F41"/>
                <w:sz w:val="18"/>
              </w:rPr>
              <w:t>диабета</w:t>
            </w:r>
          </w:p>
        </w:tc>
        <w:tc>
          <w:tcPr>
            <w:tcW w:w="1502" w:type="dxa"/>
          </w:tcPr>
          <w:p>
            <w:pPr>
              <w:pStyle w:val="TableParagraph"/>
              <w:spacing w:line="205" w:lineRule="exact"/>
              <w:ind w:left="261"/>
              <w:rPr>
                <w:sz w:val="18"/>
              </w:rPr>
            </w:pPr>
            <w:r>
              <w:rPr>
                <w:color w:val="3D3F41"/>
                <w:w w:val="80"/>
                <w:sz w:val="18"/>
              </w:rPr>
              <w:t>КОМIШеКСНЬlХ</w:t>
            </w:r>
          </w:p>
          <w:p>
            <w:pPr>
              <w:pStyle w:val="TableParagraph"/>
              <w:spacing w:line="171" w:lineRule="exact" w:before="2"/>
              <w:ind w:left="356"/>
              <w:rPr>
                <w:sz w:val="18"/>
              </w:rPr>
            </w:pPr>
            <w:r>
              <w:rPr>
                <w:color w:val="3D3F41"/>
                <w:sz w:val="18"/>
              </w:rPr>
              <w:t>посещений</w:t>
            </w:r>
          </w:p>
        </w:tc>
        <w:tc>
          <w:tcPr>
            <w:tcW w:w="1093" w:type="dxa"/>
          </w:tcPr>
          <w:p>
            <w:pPr>
              <w:pStyle w:val="TableParagraph"/>
              <w:spacing w:line="231" w:lineRule="exact"/>
              <w:ind w:left="137" w:right="65"/>
              <w:jc w:val="center"/>
              <w:rPr>
                <w:sz w:val="26"/>
              </w:rPr>
            </w:pPr>
            <w:r>
              <w:rPr>
                <w:color w:val="3D3F41"/>
                <w:w w:val="85"/>
                <w:sz w:val="26"/>
              </w:rPr>
              <w:t>о.о</w:t>
            </w:r>
          </w:p>
        </w:tc>
        <w:tc>
          <w:tcPr>
            <w:tcW w:w="1378" w:type="dxa"/>
          </w:tcPr>
          <w:p>
            <w:pPr>
              <w:pStyle w:val="TableParagraph"/>
              <w:spacing w:before="16"/>
              <w:ind w:left="282" w:right="314"/>
              <w:jc w:val="center"/>
              <w:rPr>
                <w:sz w:val="16"/>
              </w:rPr>
            </w:pPr>
            <w:r>
              <w:rPr>
                <w:color w:val="525256"/>
                <w:w w:val="85"/>
                <w:sz w:val="16"/>
              </w:rPr>
              <w:t>0,0</w:t>
            </w:r>
          </w:p>
        </w:tc>
        <w:tc>
          <w:tcPr>
            <w:tcW w:w="950" w:type="dxa"/>
          </w:tcPr>
          <w:p>
            <w:pPr>
              <w:pStyle w:val="TableParagraph"/>
              <w:spacing w:line="231" w:lineRule="exact"/>
              <w:ind w:left="85" w:right="22"/>
              <w:jc w:val="center"/>
              <w:rPr>
                <w:sz w:val="26"/>
              </w:rPr>
            </w:pPr>
            <w:r>
              <w:rPr>
                <w:color w:val="3D3F41"/>
                <w:w w:val="85"/>
                <w:sz w:val="26"/>
              </w:rPr>
              <w:t>о.о</w:t>
            </w:r>
          </w:p>
        </w:tc>
        <w:tc>
          <w:tcPr>
            <w:tcW w:w="1235" w:type="dxa"/>
          </w:tcPr>
          <w:p>
            <w:pPr>
              <w:pStyle w:val="TableParagraph"/>
              <w:spacing w:line="231" w:lineRule="exact"/>
              <w:ind w:left="99" w:right="36"/>
              <w:jc w:val="center"/>
              <w:rPr>
                <w:sz w:val="26"/>
              </w:rPr>
            </w:pPr>
            <w:r>
              <w:rPr>
                <w:color w:val="3D3F41"/>
                <w:w w:val="85"/>
                <w:sz w:val="26"/>
              </w:rPr>
              <w:t>о.о</w:t>
            </w:r>
          </w:p>
        </w:tc>
        <w:tc>
          <w:tcPr>
            <w:tcW w:w="1092" w:type="dxa"/>
          </w:tcPr>
          <w:p>
            <w:pPr>
              <w:pStyle w:val="TableParagraph"/>
              <w:spacing w:line="222" w:lineRule="exact"/>
              <w:ind w:left="211" w:right="147"/>
              <w:jc w:val="center"/>
              <w:rPr>
                <w:sz w:val="26"/>
              </w:rPr>
            </w:pPr>
            <w:r>
              <w:rPr>
                <w:color w:val="525256"/>
                <w:w w:val="80"/>
                <w:sz w:val="26"/>
              </w:rPr>
              <w:t>о.о</w:t>
            </w:r>
          </w:p>
        </w:tc>
        <w:tc>
          <w:tcPr>
            <w:tcW w:w="1368" w:type="dxa"/>
          </w:tcPr>
          <w:p>
            <w:pPr>
              <w:pStyle w:val="TableParagraph"/>
              <w:spacing w:line="212" w:lineRule="exact"/>
              <w:ind w:left="142" w:right="95"/>
              <w:jc w:val="center"/>
              <w:rPr>
                <w:sz w:val="26"/>
              </w:rPr>
            </w:pPr>
            <w:r>
              <w:rPr>
                <w:color w:val="525256"/>
                <w:w w:val="85"/>
                <w:sz w:val="26"/>
              </w:rPr>
              <w:t>о.о</w:t>
            </w:r>
          </w:p>
        </w:tc>
      </w:tr>
      <w:tr>
        <w:trPr>
          <w:trHeight w:val="407" w:hRule="atLeast"/>
        </w:trPr>
        <w:tc>
          <w:tcPr>
            <w:tcW w:w="5978" w:type="dxa"/>
          </w:tcPr>
          <w:p>
            <w:pPr>
              <w:pStyle w:val="TableParagraph"/>
              <w:spacing w:before="7"/>
              <w:ind w:left="109"/>
              <w:rPr>
                <w:sz w:val="18"/>
              </w:rPr>
            </w:pPr>
            <w:r>
              <w:rPr>
                <w:color w:val="3D3F41"/>
                <w:sz w:val="16"/>
              </w:rPr>
              <w:t>2.1.9.З. </w:t>
            </w:r>
            <w:r>
              <w:rPr>
                <w:color w:val="3D3F41"/>
                <w:sz w:val="18"/>
              </w:rPr>
              <w:t>Болезней системы кровообращеНЮ!</w:t>
            </w:r>
          </w:p>
        </w:tc>
        <w:tc>
          <w:tcPr>
            <w:tcW w:w="1502" w:type="dxa"/>
          </w:tcPr>
          <w:p>
            <w:pPr>
              <w:pStyle w:val="TableParagraph"/>
              <w:spacing w:before="25"/>
              <w:ind w:left="2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3D3F41"/>
                <w:sz w:val="16"/>
              </w:rPr>
              <w:t>ком шексных</w:t>
            </w:r>
          </w:p>
          <w:p>
            <w:pPr>
              <w:pStyle w:val="TableParagraph"/>
              <w:spacing w:line="171" w:lineRule="exact" w:before="7"/>
              <w:ind w:left="346"/>
              <w:rPr>
                <w:sz w:val="18"/>
              </w:rPr>
            </w:pPr>
            <w:r>
              <w:rPr>
                <w:color w:val="3D3F41"/>
                <w:sz w:val="18"/>
              </w:rPr>
              <w:t>посещений</w:t>
            </w:r>
          </w:p>
        </w:tc>
        <w:tc>
          <w:tcPr>
            <w:tcW w:w="1093" w:type="dxa"/>
          </w:tcPr>
          <w:p>
            <w:pPr>
              <w:pStyle w:val="TableParagraph"/>
              <w:spacing w:line="241" w:lineRule="exact"/>
              <w:ind w:left="137" w:right="65"/>
              <w:jc w:val="center"/>
              <w:rPr>
                <w:sz w:val="26"/>
              </w:rPr>
            </w:pPr>
            <w:r>
              <w:rPr>
                <w:color w:val="3D3F41"/>
                <w:w w:val="85"/>
                <w:sz w:val="26"/>
              </w:rPr>
              <w:t>о.о</w:t>
            </w:r>
          </w:p>
        </w:tc>
        <w:tc>
          <w:tcPr>
            <w:tcW w:w="1378" w:type="dxa"/>
          </w:tcPr>
          <w:p>
            <w:pPr>
              <w:pStyle w:val="TableParagraph"/>
              <w:spacing w:before="26"/>
              <w:ind w:left="301" w:right="314"/>
              <w:jc w:val="center"/>
              <w:rPr>
                <w:sz w:val="16"/>
              </w:rPr>
            </w:pPr>
            <w:r>
              <w:rPr>
                <w:color w:val="525256"/>
                <w:w w:val="85"/>
                <w:sz w:val="16"/>
              </w:rPr>
              <w:t>0,0</w:t>
            </w:r>
          </w:p>
        </w:tc>
        <w:tc>
          <w:tcPr>
            <w:tcW w:w="950" w:type="dxa"/>
          </w:tcPr>
          <w:p>
            <w:pPr>
              <w:pStyle w:val="TableParagraph"/>
              <w:spacing w:line="231" w:lineRule="exact"/>
              <w:ind w:left="85" w:right="22"/>
              <w:jc w:val="center"/>
              <w:rPr>
                <w:sz w:val="26"/>
              </w:rPr>
            </w:pPr>
            <w:r>
              <w:rPr>
                <w:color w:val="3D3F41"/>
                <w:w w:val="85"/>
                <w:sz w:val="26"/>
              </w:rPr>
              <w:t>о.о</w:t>
            </w:r>
          </w:p>
        </w:tc>
        <w:tc>
          <w:tcPr>
            <w:tcW w:w="1235" w:type="dxa"/>
          </w:tcPr>
          <w:p>
            <w:pPr>
              <w:pStyle w:val="TableParagraph"/>
              <w:spacing w:line="231" w:lineRule="exact"/>
              <w:ind w:left="99" w:right="36"/>
              <w:jc w:val="center"/>
              <w:rPr>
                <w:sz w:val="26"/>
              </w:rPr>
            </w:pPr>
            <w:r>
              <w:rPr>
                <w:color w:val="3D3F41"/>
                <w:w w:val="85"/>
                <w:sz w:val="26"/>
              </w:rPr>
              <w:t>о.о</w:t>
            </w:r>
          </w:p>
        </w:tc>
        <w:tc>
          <w:tcPr>
            <w:tcW w:w="1092" w:type="dxa"/>
          </w:tcPr>
          <w:p>
            <w:pPr>
              <w:pStyle w:val="TableParagraph"/>
              <w:spacing w:line="231" w:lineRule="exact"/>
              <w:ind w:left="211" w:right="147"/>
              <w:jc w:val="center"/>
              <w:rPr>
                <w:sz w:val="26"/>
              </w:rPr>
            </w:pPr>
            <w:r>
              <w:rPr>
                <w:color w:val="3D3F41"/>
                <w:w w:val="80"/>
                <w:sz w:val="26"/>
              </w:rPr>
              <w:t>о.о</w:t>
            </w:r>
          </w:p>
        </w:tc>
        <w:tc>
          <w:tcPr>
            <w:tcW w:w="1368" w:type="dxa"/>
          </w:tcPr>
          <w:p>
            <w:pPr>
              <w:pStyle w:val="TableParagraph"/>
              <w:spacing w:line="222" w:lineRule="exact"/>
              <w:ind w:left="142" w:right="88"/>
              <w:jc w:val="center"/>
              <w:rPr>
                <w:sz w:val="26"/>
              </w:rPr>
            </w:pPr>
            <w:r>
              <w:rPr>
                <w:color w:val="3D3F41"/>
                <w:w w:val="95"/>
                <w:sz w:val="26"/>
              </w:rPr>
              <w:t>о</w:t>
            </w:r>
            <w:r>
              <w:rPr>
                <w:color w:val="6B6B6E"/>
                <w:w w:val="95"/>
                <w:sz w:val="26"/>
              </w:rPr>
              <w:t>.</w:t>
            </w:r>
            <w:r>
              <w:rPr>
                <w:color w:val="525256"/>
                <w:w w:val="95"/>
                <w:sz w:val="26"/>
              </w:rPr>
              <w:t>о</w:t>
            </w:r>
          </w:p>
        </w:tc>
      </w:tr>
      <w:tr>
        <w:trPr>
          <w:trHeight w:val="407" w:hRule="atLeast"/>
        </w:trPr>
        <w:tc>
          <w:tcPr>
            <w:tcW w:w="5978" w:type="dxa"/>
          </w:tcPr>
          <w:p>
            <w:pPr>
              <w:pStyle w:val="TableParagraph"/>
              <w:spacing w:line="205" w:lineRule="exact"/>
              <w:ind w:left="109"/>
              <w:rPr>
                <w:sz w:val="18"/>
              </w:rPr>
            </w:pPr>
            <w:r>
              <w:rPr>
                <w:color w:val="525256"/>
                <w:sz w:val="16"/>
              </w:rPr>
              <w:t>2</w:t>
            </w:r>
            <w:r>
              <w:rPr>
                <w:color w:val="6B6B6E"/>
                <w:sz w:val="16"/>
              </w:rPr>
              <w:t>.</w:t>
            </w:r>
            <w:r>
              <w:rPr>
                <w:color w:val="232326"/>
                <w:sz w:val="16"/>
              </w:rPr>
              <w:t>1</w:t>
            </w:r>
            <w:r>
              <w:rPr>
                <w:color w:val="525256"/>
                <w:sz w:val="16"/>
              </w:rPr>
              <w:t>.9.4. </w:t>
            </w:r>
            <w:r>
              <w:rPr>
                <w:color w:val="3D3F41"/>
                <w:sz w:val="18"/>
              </w:rPr>
              <w:t>Диспансерного набmодеНИJI работающих граждан</w:t>
            </w:r>
          </w:p>
        </w:tc>
        <w:tc>
          <w:tcPr>
            <w:tcW w:w="1502" w:type="dxa"/>
          </w:tcPr>
          <w:p>
            <w:pPr>
              <w:pStyle w:val="TableParagraph"/>
              <w:spacing w:line="205" w:lineRule="exact"/>
              <w:ind w:left="260"/>
              <w:rPr>
                <w:sz w:val="18"/>
              </w:rPr>
            </w:pPr>
            <w:r>
              <w:rPr>
                <w:color w:val="232326"/>
                <w:sz w:val="18"/>
              </w:rPr>
              <w:t>к</w:t>
            </w:r>
            <w:r>
              <w:rPr>
                <w:color w:val="525256"/>
                <w:sz w:val="18"/>
              </w:rPr>
              <w:t>омплексных</w:t>
            </w:r>
          </w:p>
          <w:p>
            <w:pPr>
              <w:pStyle w:val="TableParagraph"/>
              <w:spacing w:line="181" w:lineRule="exact" w:before="2"/>
              <w:ind w:left="346"/>
              <w:rPr>
                <w:sz w:val="18"/>
              </w:rPr>
            </w:pPr>
            <w:r>
              <w:rPr>
                <w:color w:val="3D3F41"/>
                <w:sz w:val="18"/>
              </w:rPr>
              <w:t>посещений</w:t>
            </w:r>
          </w:p>
        </w:tc>
        <w:tc>
          <w:tcPr>
            <w:tcW w:w="1093" w:type="dxa"/>
          </w:tcPr>
          <w:p>
            <w:pPr>
              <w:pStyle w:val="TableParagraph"/>
              <w:spacing w:line="231" w:lineRule="exact"/>
              <w:ind w:left="137" w:right="65"/>
              <w:jc w:val="center"/>
              <w:rPr>
                <w:sz w:val="26"/>
              </w:rPr>
            </w:pPr>
            <w:r>
              <w:rPr>
                <w:color w:val="3D3F41"/>
                <w:w w:val="85"/>
                <w:sz w:val="26"/>
              </w:rPr>
              <w:t>о.о</w:t>
            </w:r>
          </w:p>
        </w:tc>
        <w:tc>
          <w:tcPr>
            <w:tcW w:w="1378" w:type="dxa"/>
          </w:tcPr>
          <w:p>
            <w:pPr>
              <w:pStyle w:val="TableParagraph"/>
              <w:spacing w:before="16"/>
              <w:ind w:left="301" w:right="314"/>
              <w:jc w:val="center"/>
              <w:rPr>
                <w:sz w:val="16"/>
              </w:rPr>
            </w:pPr>
            <w:r>
              <w:rPr>
                <w:color w:val="3D3F41"/>
                <w:w w:val="85"/>
                <w:sz w:val="16"/>
              </w:rPr>
              <w:t>0,0</w:t>
            </w:r>
          </w:p>
        </w:tc>
        <w:tc>
          <w:tcPr>
            <w:tcW w:w="950" w:type="dxa"/>
          </w:tcPr>
          <w:p>
            <w:pPr>
              <w:pStyle w:val="TableParagraph"/>
              <w:spacing w:line="231" w:lineRule="exact"/>
              <w:ind w:left="85" w:right="22"/>
              <w:jc w:val="center"/>
              <w:rPr>
                <w:sz w:val="26"/>
              </w:rPr>
            </w:pPr>
            <w:r>
              <w:rPr>
                <w:color w:val="525256"/>
                <w:w w:val="85"/>
                <w:sz w:val="26"/>
              </w:rPr>
              <w:t>о.о</w:t>
            </w:r>
          </w:p>
        </w:tc>
        <w:tc>
          <w:tcPr>
            <w:tcW w:w="1235" w:type="dxa"/>
          </w:tcPr>
          <w:p>
            <w:pPr>
              <w:pStyle w:val="TableParagraph"/>
              <w:spacing w:line="222" w:lineRule="exact"/>
              <w:ind w:left="99" w:right="36"/>
              <w:jc w:val="center"/>
              <w:rPr>
                <w:sz w:val="26"/>
              </w:rPr>
            </w:pPr>
            <w:r>
              <w:rPr>
                <w:color w:val="3D3F41"/>
                <w:w w:val="85"/>
                <w:sz w:val="26"/>
              </w:rPr>
              <w:t>о.о</w:t>
            </w:r>
          </w:p>
        </w:tc>
        <w:tc>
          <w:tcPr>
            <w:tcW w:w="1092" w:type="dxa"/>
          </w:tcPr>
          <w:p>
            <w:pPr>
              <w:pStyle w:val="TableParagraph"/>
              <w:spacing w:line="222" w:lineRule="exact"/>
              <w:ind w:left="211" w:right="147"/>
              <w:jc w:val="center"/>
              <w:rPr>
                <w:sz w:val="26"/>
              </w:rPr>
            </w:pPr>
            <w:r>
              <w:rPr>
                <w:color w:val="525256"/>
                <w:w w:val="80"/>
                <w:sz w:val="26"/>
              </w:rPr>
              <w:t>о.о</w:t>
            </w:r>
          </w:p>
        </w:tc>
        <w:tc>
          <w:tcPr>
            <w:tcW w:w="1368" w:type="dxa"/>
          </w:tcPr>
          <w:p>
            <w:pPr>
              <w:pStyle w:val="TableParagraph"/>
              <w:spacing w:line="212" w:lineRule="exact"/>
              <w:ind w:left="142" w:right="95"/>
              <w:jc w:val="center"/>
              <w:rPr>
                <w:sz w:val="26"/>
              </w:rPr>
            </w:pPr>
            <w:r>
              <w:rPr>
                <w:color w:val="525256"/>
                <w:w w:val="85"/>
                <w:sz w:val="26"/>
              </w:rPr>
              <w:t>о.о</w:t>
            </w:r>
          </w:p>
        </w:tc>
      </w:tr>
      <w:tr>
        <w:trPr>
          <w:trHeight w:val="388" w:hRule="atLeast"/>
        </w:trPr>
        <w:tc>
          <w:tcPr>
            <w:tcW w:w="5978" w:type="dxa"/>
          </w:tcPr>
          <w:p>
            <w:pPr>
              <w:pStyle w:val="TableParagraph"/>
              <w:spacing w:line="195" w:lineRule="exact"/>
              <w:ind w:left="109"/>
              <w:rPr>
                <w:sz w:val="18"/>
              </w:rPr>
            </w:pPr>
            <w:r>
              <w:rPr>
                <w:color w:val="3D3F41"/>
                <w:sz w:val="16"/>
              </w:rPr>
              <w:t>2.</w:t>
            </w:r>
            <w:r>
              <w:rPr>
                <w:color w:val="232326"/>
                <w:sz w:val="16"/>
              </w:rPr>
              <w:t>1</w:t>
            </w:r>
            <w:r>
              <w:rPr>
                <w:color w:val="525256"/>
                <w:sz w:val="16"/>
              </w:rPr>
              <w:t>.1О. </w:t>
            </w:r>
            <w:r>
              <w:rPr>
                <w:color w:val="3D3F41"/>
                <w:sz w:val="18"/>
              </w:rPr>
              <w:t>Посещенюi с профилактическими целями це1rrро</w:t>
            </w:r>
            <w:r>
              <w:rPr>
                <w:color w:val="232326"/>
                <w:sz w:val="18"/>
              </w:rPr>
              <w:t>в </w:t>
            </w:r>
            <w:r>
              <w:rPr>
                <w:color w:val="525256"/>
                <w:sz w:val="18"/>
              </w:rPr>
              <w:t>здоровья</w:t>
            </w:r>
          </w:p>
        </w:tc>
        <w:tc>
          <w:tcPr>
            <w:tcW w:w="1502" w:type="dxa"/>
          </w:tcPr>
          <w:p>
            <w:pPr>
              <w:pStyle w:val="TableParagraph"/>
              <w:spacing w:line="192" w:lineRule="exact"/>
              <w:ind w:left="260"/>
              <w:rPr>
                <w:sz w:val="18"/>
              </w:rPr>
            </w:pPr>
            <w:r>
              <w:rPr>
                <w:color w:val="3D3F41"/>
                <w:sz w:val="18"/>
              </w:rPr>
              <w:t>комплексных</w:t>
            </w:r>
          </w:p>
          <w:p>
            <w:pPr>
              <w:pStyle w:val="TableParagraph"/>
              <w:spacing w:line="177" w:lineRule="exact"/>
              <w:ind w:left="346"/>
              <w:rPr>
                <w:sz w:val="18"/>
              </w:rPr>
            </w:pPr>
            <w:r>
              <w:rPr>
                <w:color w:val="3D3F41"/>
                <w:sz w:val="18"/>
              </w:rPr>
              <w:t>посещений</w:t>
            </w:r>
          </w:p>
        </w:tc>
        <w:tc>
          <w:tcPr>
            <w:tcW w:w="1093" w:type="dxa"/>
          </w:tcPr>
          <w:p>
            <w:pPr>
              <w:pStyle w:val="TableParagraph"/>
              <w:spacing w:line="222" w:lineRule="exact"/>
              <w:ind w:left="137" w:right="65"/>
              <w:jc w:val="center"/>
              <w:rPr>
                <w:sz w:val="26"/>
              </w:rPr>
            </w:pPr>
            <w:r>
              <w:rPr>
                <w:color w:val="3D3F41"/>
                <w:w w:val="85"/>
                <w:sz w:val="26"/>
              </w:rPr>
              <w:t>о.о</w:t>
            </w:r>
          </w:p>
        </w:tc>
        <w:tc>
          <w:tcPr>
            <w:tcW w:w="1378" w:type="dxa"/>
          </w:tcPr>
          <w:p>
            <w:pPr>
              <w:pStyle w:val="TableParagraph"/>
              <w:spacing w:line="222" w:lineRule="exact"/>
              <w:ind w:left="377" w:right="305"/>
              <w:jc w:val="center"/>
              <w:rPr>
                <w:sz w:val="26"/>
              </w:rPr>
            </w:pPr>
            <w:r>
              <w:rPr>
                <w:color w:val="525256"/>
                <w:w w:val="85"/>
                <w:sz w:val="26"/>
              </w:rPr>
              <w:t>о.о</w:t>
            </w:r>
          </w:p>
        </w:tc>
        <w:tc>
          <w:tcPr>
            <w:tcW w:w="950" w:type="dxa"/>
          </w:tcPr>
          <w:p>
            <w:pPr>
              <w:pStyle w:val="TableParagraph"/>
              <w:spacing w:line="212" w:lineRule="exact"/>
              <w:ind w:left="85" w:right="22"/>
              <w:jc w:val="center"/>
              <w:rPr>
                <w:sz w:val="26"/>
              </w:rPr>
            </w:pPr>
            <w:r>
              <w:rPr>
                <w:color w:val="525256"/>
                <w:w w:val="85"/>
                <w:sz w:val="26"/>
              </w:rPr>
              <w:t>о.о</w:t>
            </w:r>
          </w:p>
        </w:tc>
        <w:tc>
          <w:tcPr>
            <w:tcW w:w="1235" w:type="dxa"/>
          </w:tcPr>
          <w:p>
            <w:pPr>
              <w:pStyle w:val="TableParagraph"/>
              <w:spacing w:line="212" w:lineRule="exact"/>
              <w:ind w:left="99" w:right="36"/>
              <w:jc w:val="center"/>
              <w:rPr>
                <w:sz w:val="26"/>
              </w:rPr>
            </w:pPr>
            <w:r>
              <w:rPr>
                <w:color w:val="3D3F41"/>
                <w:w w:val="85"/>
                <w:sz w:val="26"/>
              </w:rPr>
              <w:t>о.о</w:t>
            </w:r>
          </w:p>
        </w:tc>
        <w:tc>
          <w:tcPr>
            <w:tcW w:w="1092" w:type="dxa"/>
          </w:tcPr>
          <w:p>
            <w:pPr>
              <w:pStyle w:val="TableParagraph"/>
              <w:spacing w:line="212" w:lineRule="exact"/>
              <w:ind w:left="214" w:right="140"/>
              <w:jc w:val="center"/>
              <w:rPr>
                <w:sz w:val="26"/>
              </w:rPr>
            </w:pPr>
            <w:r>
              <w:rPr>
                <w:color w:val="525256"/>
                <w:w w:val="85"/>
                <w:sz w:val="26"/>
              </w:rPr>
              <w:t>о.о</w:t>
            </w:r>
          </w:p>
        </w:tc>
        <w:tc>
          <w:tcPr>
            <w:tcW w:w="13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03" w:lineRule="exact"/>
              <w:ind w:left="505" w:right="446"/>
              <w:jc w:val="center"/>
              <w:rPr>
                <w:sz w:val="26"/>
              </w:rPr>
            </w:pPr>
            <w:r>
              <w:rPr>
                <w:color w:val="525256"/>
                <w:w w:val="95"/>
                <w:sz w:val="26"/>
              </w:rPr>
              <w:t>о</w:t>
            </w:r>
            <w:r>
              <w:rPr>
                <w:color w:val="6B6B6E"/>
                <w:w w:val="95"/>
                <w:sz w:val="26"/>
              </w:rPr>
              <w:t>.</w:t>
            </w:r>
            <w:r>
              <w:rPr>
                <w:color w:val="525256"/>
                <w:w w:val="95"/>
                <w:sz w:val="26"/>
              </w:rPr>
              <w:t>о</w:t>
            </w:r>
          </w:p>
        </w:tc>
      </w:tr>
      <w:tr>
        <w:trPr>
          <w:trHeight w:val="750" w:hRule="atLeast"/>
        </w:trPr>
        <w:tc>
          <w:tcPr>
            <w:tcW w:w="5978" w:type="dxa"/>
          </w:tcPr>
          <w:p>
            <w:pPr>
              <w:pStyle w:val="TableParagraph"/>
              <w:spacing w:line="225" w:lineRule="auto"/>
              <w:ind w:left="106" w:right="51" w:hanging="1"/>
              <w:jc w:val="both"/>
              <w:rPr>
                <w:sz w:val="18"/>
              </w:rPr>
            </w:pPr>
            <w:r>
              <w:rPr>
                <w:color w:val="3D3F41"/>
                <w:sz w:val="16"/>
              </w:rPr>
              <w:t>3</w:t>
            </w:r>
            <w:r>
              <w:rPr>
                <w:color w:val="6B6B6E"/>
                <w:sz w:val="16"/>
              </w:rPr>
              <w:t>.</w:t>
            </w:r>
            <w:r>
              <w:rPr>
                <w:color w:val="6B6B6E"/>
                <w:spacing w:val="-5"/>
                <w:sz w:val="16"/>
              </w:rPr>
              <w:t> </w:t>
            </w:r>
            <w:r>
              <w:rPr>
                <w:color w:val="3D3F41"/>
                <w:sz w:val="18"/>
              </w:rPr>
              <w:t>В</w:t>
            </w:r>
            <w:r>
              <w:rPr>
                <w:color w:val="3D3F41"/>
                <w:spacing w:val="-18"/>
                <w:sz w:val="18"/>
              </w:rPr>
              <w:t> </w:t>
            </w:r>
            <w:r>
              <w:rPr>
                <w:color w:val="525256"/>
                <w:sz w:val="18"/>
              </w:rPr>
              <w:t>условиях</w:t>
            </w:r>
            <w:r>
              <w:rPr>
                <w:color w:val="525256"/>
                <w:spacing w:val="-17"/>
                <w:sz w:val="18"/>
              </w:rPr>
              <w:t> </w:t>
            </w:r>
            <w:r>
              <w:rPr>
                <w:color w:val="525256"/>
                <w:sz w:val="18"/>
              </w:rPr>
              <w:t>дневных</w:t>
            </w:r>
            <w:r>
              <w:rPr>
                <w:color w:val="525256"/>
                <w:spacing w:val="-18"/>
                <w:sz w:val="18"/>
              </w:rPr>
              <w:t> </w:t>
            </w:r>
            <w:r>
              <w:rPr>
                <w:color w:val="3D3F41"/>
                <w:sz w:val="18"/>
              </w:rPr>
              <w:t>стационаров</w:t>
            </w:r>
            <w:r>
              <w:rPr>
                <w:color w:val="3D3F41"/>
                <w:spacing w:val="-20"/>
                <w:sz w:val="18"/>
              </w:rPr>
              <w:t> </w:t>
            </w:r>
            <w:r>
              <w:rPr>
                <w:color w:val="3D3F41"/>
                <w:sz w:val="18"/>
              </w:rPr>
              <w:t>(первичная</w:t>
            </w:r>
            <w:r>
              <w:rPr>
                <w:color w:val="3D3F41"/>
                <w:spacing w:val="-14"/>
                <w:sz w:val="18"/>
              </w:rPr>
              <w:t> </w:t>
            </w:r>
            <w:r>
              <w:rPr>
                <w:color w:val="3D3F41"/>
                <w:sz w:val="18"/>
              </w:rPr>
              <w:t>медико-санитарная</w:t>
            </w:r>
            <w:r>
              <w:rPr>
                <w:color w:val="3D3F41"/>
                <w:spacing w:val="-14"/>
                <w:sz w:val="18"/>
              </w:rPr>
              <w:t> </w:t>
            </w:r>
            <w:r>
              <w:rPr>
                <w:color w:val="3D3F41"/>
                <w:sz w:val="18"/>
              </w:rPr>
              <w:t>помощь, </w:t>
            </w:r>
            <w:r>
              <w:rPr>
                <w:color w:val="3D3F41"/>
                <w:w w:val="95"/>
                <w:sz w:val="18"/>
              </w:rPr>
              <w:t>специализированная. медицинская помоЩJ,,, </w:t>
            </w:r>
            <w:r>
              <w:rPr>
                <w:color w:val="525256"/>
                <w:w w:val="95"/>
                <w:sz w:val="18"/>
              </w:rPr>
              <w:t>за </w:t>
            </w:r>
            <w:r>
              <w:rPr>
                <w:color w:val="3D3F41"/>
                <w:w w:val="95"/>
                <w:sz w:val="18"/>
              </w:rPr>
              <w:t>ис </w:t>
            </w:r>
            <w:r>
              <w:rPr>
                <w:color w:val="3D3F41"/>
                <w:spacing w:val="-4"/>
                <w:w w:val="95"/>
                <w:sz w:val="18"/>
              </w:rPr>
              <w:t>клю</w:t>
            </w:r>
            <w:r>
              <w:rPr>
                <w:color w:val="232326"/>
                <w:spacing w:val="-4"/>
                <w:w w:val="95"/>
                <w:sz w:val="18"/>
              </w:rPr>
              <w:t>ч</w:t>
            </w:r>
            <w:r>
              <w:rPr>
                <w:color w:val="3D3F41"/>
                <w:spacing w:val="-4"/>
                <w:w w:val="95"/>
                <w:sz w:val="18"/>
              </w:rPr>
              <w:t>ением </w:t>
            </w:r>
            <w:r>
              <w:rPr>
                <w:color w:val="3D3F41"/>
                <w:w w:val="95"/>
                <w:sz w:val="18"/>
              </w:rPr>
              <w:t>федеральпых </w:t>
            </w:r>
            <w:r>
              <w:rPr>
                <w:color w:val="3D3F41"/>
                <w:sz w:val="18"/>
              </w:rPr>
              <w:t>медицинских</w:t>
            </w:r>
            <w:r>
              <w:rPr>
                <w:color w:val="3D3F41"/>
                <w:spacing w:val="-18"/>
                <w:sz w:val="18"/>
              </w:rPr>
              <w:t> </w:t>
            </w:r>
            <w:r>
              <w:rPr>
                <w:color w:val="3D3F41"/>
                <w:sz w:val="18"/>
              </w:rPr>
              <w:t>организаций),</w:t>
            </w:r>
            <w:r>
              <w:rPr>
                <w:color w:val="3D3F41"/>
                <w:spacing w:val="-17"/>
                <w:sz w:val="18"/>
              </w:rPr>
              <w:t> </w:t>
            </w:r>
            <w:r>
              <w:rPr>
                <w:color w:val="3D3F41"/>
                <w:sz w:val="18"/>
              </w:rPr>
              <w:t>за</w:t>
            </w:r>
            <w:r>
              <w:rPr>
                <w:color w:val="3D3F41"/>
                <w:spacing w:val="-15"/>
                <w:sz w:val="18"/>
              </w:rPr>
              <w:t> </w:t>
            </w:r>
            <w:r>
              <w:rPr>
                <w:color w:val="3D3F41"/>
                <w:sz w:val="18"/>
              </w:rPr>
              <w:t>искmочением</w:t>
            </w:r>
            <w:r>
              <w:rPr>
                <w:color w:val="3D3F41"/>
                <w:spacing w:val="-15"/>
                <w:sz w:val="18"/>
              </w:rPr>
              <w:t> </w:t>
            </w:r>
            <w:r>
              <w:rPr>
                <w:color w:val="3D3F41"/>
                <w:sz w:val="18"/>
              </w:rPr>
              <w:t>медицинской</w:t>
            </w:r>
            <w:r>
              <w:rPr>
                <w:color w:val="3D3F41"/>
                <w:spacing w:val="-15"/>
                <w:sz w:val="18"/>
              </w:rPr>
              <w:t> </w:t>
            </w:r>
            <w:r>
              <w:rPr>
                <w:color w:val="3D3F41"/>
                <w:sz w:val="18"/>
              </w:rPr>
              <w:t>реабилитации,</w:t>
            </w:r>
            <w:r>
              <w:rPr>
                <w:color w:val="3D3F41"/>
                <w:spacing w:val="-21"/>
                <w:sz w:val="18"/>
              </w:rPr>
              <w:t> </w:t>
            </w:r>
            <w:r>
              <w:rPr>
                <w:color w:val="3D3F41"/>
                <w:sz w:val="18"/>
              </w:rPr>
              <w:t>из</w:t>
            </w:r>
          </w:p>
          <w:p>
            <w:pPr>
              <w:pStyle w:val="TableParagraph"/>
              <w:spacing w:line="106" w:lineRule="exact" w:before="40"/>
              <w:ind w:left="103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color w:val="3D3F41"/>
                <w:w w:val="105"/>
                <w:sz w:val="12"/>
              </w:rPr>
              <w:t>ШDС:</w:t>
            </w:r>
          </w:p>
        </w:tc>
        <w:tc>
          <w:tcPr>
            <w:tcW w:w="1502" w:type="dxa"/>
          </w:tcPr>
          <w:p>
            <w:pPr>
              <w:pStyle w:val="TableParagraph"/>
              <w:spacing w:line="195" w:lineRule="exact"/>
              <w:ind w:left="93" w:right="47"/>
              <w:jc w:val="center"/>
              <w:rPr>
                <w:sz w:val="18"/>
              </w:rPr>
            </w:pPr>
            <w:r>
              <w:rPr>
                <w:color w:val="3D3F41"/>
                <w:w w:val="95"/>
                <w:sz w:val="18"/>
              </w:rPr>
              <w:t>случаев </w:t>
            </w:r>
            <w:r>
              <w:rPr>
                <w:color w:val="525256"/>
                <w:w w:val="95"/>
                <w:sz w:val="18"/>
              </w:rPr>
              <w:t>лечеНШI</w:t>
            </w:r>
          </w:p>
        </w:tc>
        <w:tc>
          <w:tcPr>
            <w:tcW w:w="1093" w:type="dxa"/>
          </w:tcPr>
          <w:p>
            <w:pPr>
              <w:pStyle w:val="TableParagraph"/>
              <w:spacing w:before="7"/>
              <w:ind w:left="137" w:right="84"/>
              <w:jc w:val="center"/>
              <w:rPr>
                <w:sz w:val="16"/>
              </w:rPr>
            </w:pPr>
            <w:r>
              <w:rPr>
                <w:color w:val="3D3F41"/>
                <w:w w:val="110"/>
                <w:sz w:val="16"/>
              </w:rPr>
              <w:t>0,003752</w:t>
            </w:r>
          </w:p>
        </w:tc>
        <w:tc>
          <w:tcPr>
            <w:tcW w:w="1378" w:type="dxa"/>
          </w:tcPr>
          <w:p>
            <w:pPr>
              <w:pStyle w:val="TableParagraph"/>
              <w:spacing w:before="7"/>
              <w:ind w:left="377" w:right="314"/>
              <w:jc w:val="center"/>
              <w:rPr>
                <w:sz w:val="16"/>
              </w:rPr>
            </w:pPr>
            <w:r>
              <w:rPr>
                <w:color w:val="525256"/>
                <w:w w:val="110"/>
                <w:sz w:val="16"/>
              </w:rPr>
              <w:t>22 666,0</w:t>
            </w:r>
          </w:p>
        </w:tc>
        <w:tc>
          <w:tcPr>
            <w:tcW w:w="950" w:type="dxa"/>
          </w:tcPr>
          <w:p>
            <w:pPr>
              <w:pStyle w:val="TableParagraph"/>
              <w:spacing w:before="7"/>
              <w:ind w:left="85" w:right="29"/>
              <w:jc w:val="center"/>
              <w:rPr>
                <w:sz w:val="16"/>
              </w:rPr>
            </w:pPr>
            <w:r>
              <w:rPr>
                <w:color w:val="525256"/>
                <w:w w:val="110"/>
                <w:sz w:val="16"/>
              </w:rPr>
              <w:t>0,003752</w:t>
            </w:r>
          </w:p>
        </w:tc>
        <w:tc>
          <w:tcPr>
            <w:tcW w:w="1235" w:type="dxa"/>
          </w:tcPr>
          <w:p>
            <w:pPr>
              <w:pStyle w:val="TableParagraph"/>
              <w:spacing w:line="181" w:lineRule="exact"/>
              <w:ind w:left="99" w:right="26"/>
              <w:jc w:val="center"/>
              <w:rPr>
                <w:sz w:val="16"/>
              </w:rPr>
            </w:pPr>
            <w:r>
              <w:rPr>
                <w:color w:val="525256"/>
                <w:w w:val="110"/>
                <w:sz w:val="16"/>
              </w:rPr>
              <w:t>22 666,0</w:t>
            </w:r>
          </w:p>
        </w:tc>
        <w:tc>
          <w:tcPr>
            <w:tcW w:w="1092" w:type="dxa"/>
          </w:tcPr>
          <w:p>
            <w:pPr>
              <w:pStyle w:val="TableParagraph"/>
              <w:spacing w:line="181" w:lineRule="exact"/>
              <w:ind w:left="214" w:right="147"/>
              <w:jc w:val="center"/>
              <w:rPr>
                <w:sz w:val="16"/>
              </w:rPr>
            </w:pPr>
            <w:r>
              <w:rPr>
                <w:color w:val="525256"/>
                <w:w w:val="110"/>
                <w:sz w:val="16"/>
              </w:rPr>
              <w:t>0,003752</w:t>
            </w:r>
          </w:p>
        </w:tc>
        <w:tc>
          <w:tcPr>
            <w:tcW w:w="1368" w:type="dxa"/>
          </w:tcPr>
          <w:p>
            <w:pPr>
              <w:pStyle w:val="TableParagraph"/>
              <w:spacing w:line="172" w:lineRule="exact"/>
              <w:ind w:left="142" w:right="68"/>
              <w:jc w:val="center"/>
              <w:rPr>
                <w:sz w:val="16"/>
              </w:rPr>
            </w:pPr>
            <w:r>
              <w:rPr>
                <w:color w:val="525256"/>
                <w:w w:val="115"/>
                <w:sz w:val="16"/>
              </w:rPr>
              <w:t>22 666,0</w:t>
            </w:r>
          </w:p>
        </w:tc>
      </w:tr>
      <w:tr>
        <w:trPr>
          <w:trHeight w:val="578" w:hRule="atLeast"/>
        </w:trPr>
        <w:tc>
          <w:tcPr>
            <w:tcW w:w="5978" w:type="dxa"/>
          </w:tcPr>
          <w:p>
            <w:pPr>
              <w:pStyle w:val="TableParagraph"/>
              <w:spacing w:line="201" w:lineRule="exact"/>
              <w:ind w:left="106"/>
              <w:rPr>
                <w:b/>
                <w:sz w:val="18"/>
              </w:rPr>
            </w:pPr>
            <w:r>
              <w:rPr>
                <w:color w:val="525256"/>
                <w:sz w:val="16"/>
              </w:rPr>
              <w:t>3.1. </w:t>
            </w:r>
            <w:r>
              <w:rPr>
                <w:i/>
                <w:color w:val="3D3F41"/>
                <w:sz w:val="16"/>
              </w:rPr>
              <w:t>Для </w:t>
            </w:r>
            <w:r>
              <w:rPr>
                <w:color w:val="3D3F41"/>
                <w:sz w:val="18"/>
              </w:rPr>
              <w:t>оказания </w:t>
            </w:r>
            <w:r>
              <w:rPr>
                <w:color w:val="3D3F41"/>
                <w:spacing w:val="-4"/>
                <w:sz w:val="18"/>
              </w:rPr>
              <w:t>медицинс</w:t>
            </w:r>
            <w:r>
              <w:rPr>
                <w:color w:val="232326"/>
                <w:spacing w:val="-4"/>
                <w:sz w:val="18"/>
              </w:rPr>
              <w:t>к</w:t>
            </w:r>
            <w:r>
              <w:rPr>
                <w:color w:val="3D3F41"/>
                <w:spacing w:val="-4"/>
                <w:sz w:val="18"/>
              </w:rPr>
              <w:t>ой </w:t>
            </w:r>
            <w:r>
              <w:rPr>
                <w:color w:val="3D3F41"/>
                <w:sz w:val="18"/>
              </w:rPr>
              <w:t>помощв </w:t>
            </w:r>
            <w:r>
              <w:rPr>
                <w:color w:val="232326"/>
                <w:sz w:val="18"/>
              </w:rPr>
              <w:t>п</w:t>
            </w:r>
            <w:r>
              <w:rPr>
                <w:color w:val="3D3F41"/>
                <w:sz w:val="18"/>
              </w:rPr>
              <w:t>о профиmо </w:t>
            </w:r>
            <w:r>
              <w:rPr>
                <w:color w:val="525256"/>
                <w:sz w:val="18"/>
              </w:rPr>
              <w:t>«онкология»</w:t>
            </w:r>
            <w:r>
              <w:rPr>
                <w:color w:val="525256"/>
                <w:spacing w:val="9"/>
                <w:sz w:val="18"/>
              </w:rPr>
              <w:t> </w:t>
            </w:r>
            <w:r>
              <w:rPr>
                <w:b/>
                <w:color w:val="3D3F41"/>
                <w:spacing w:val="-5"/>
                <w:sz w:val="18"/>
              </w:rPr>
              <w:t>медицин</w:t>
            </w:r>
            <w:r>
              <w:rPr>
                <w:b/>
                <w:color w:val="232326"/>
                <w:spacing w:val="-5"/>
                <w:sz w:val="18"/>
              </w:rPr>
              <w:t>-</w:t>
            </w:r>
          </w:p>
          <w:p>
            <w:pPr>
              <w:pStyle w:val="TableParagraph"/>
              <w:spacing w:line="203" w:lineRule="exact"/>
              <w:ind w:left="106"/>
              <w:rPr>
                <w:sz w:val="18"/>
              </w:rPr>
            </w:pPr>
            <w:r>
              <w:rPr>
                <w:color w:val="3D3F41"/>
                <w:w w:val="95"/>
                <w:sz w:val="18"/>
              </w:rPr>
              <w:t>схими орrанязациями  (за исключением  федеральных  медицинских орrаниза</w:t>
            </w:r>
            <w:r>
              <w:rPr>
                <w:color w:val="232326"/>
                <w:w w:val="95"/>
                <w:sz w:val="18"/>
              </w:rPr>
              <w:t>-</w:t>
            </w:r>
          </w:p>
          <w:p>
            <w:pPr>
              <w:pStyle w:val="TableParagraph"/>
              <w:spacing w:line="143" w:lineRule="exact" w:before="11"/>
              <w:ind w:left="109"/>
              <w:rPr>
                <w:sz w:val="15"/>
              </w:rPr>
            </w:pPr>
            <w:r>
              <w:rPr>
                <w:color w:val="3D3F41"/>
                <w:w w:val="115"/>
                <w:sz w:val="15"/>
              </w:rPr>
              <w:t>цm!)</w:t>
            </w:r>
          </w:p>
        </w:tc>
        <w:tc>
          <w:tcPr>
            <w:tcW w:w="1502" w:type="dxa"/>
          </w:tcPr>
          <w:p>
            <w:pPr>
              <w:pStyle w:val="TableParagraph"/>
              <w:spacing w:before="7"/>
              <w:ind w:left="86" w:right="47"/>
              <w:jc w:val="center"/>
              <w:rPr>
                <w:sz w:val="18"/>
              </w:rPr>
            </w:pPr>
            <w:r>
              <w:rPr>
                <w:color w:val="3D3F41"/>
                <w:sz w:val="18"/>
              </w:rPr>
              <w:t>случаев лечения</w:t>
            </w:r>
          </w:p>
        </w:tc>
        <w:tc>
          <w:tcPr>
            <w:tcW w:w="1093" w:type="dxa"/>
          </w:tcPr>
          <w:p>
            <w:pPr>
              <w:pStyle w:val="TableParagraph"/>
              <w:spacing w:line="241" w:lineRule="exact"/>
              <w:ind w:left="137" w:right="75"/>
              <w:jc w:val="center"/>
              <w:rPr>
                <w:sz w:val="26"/>
              </w:rPr>
            </w:pPr>
            <w:r>
              <w:rPr>
                <w:color w:val="3D3F41"/>
                <w:w w:val="80"/>
                <w:sz w:val="26"/>
              </w:rPr>
              <w:t>о.о</w:t>
            </w:r>
          </w:p>
        </w:tc>
        <w:tc>
          <w:tcPr>
            <w:tcW w:w="1378" w:type="dxa"/>
          </w:tcPr>
          <w:p>
            <w:pPr>
              <w:pStyle w:val="TableParagraph"/>
              <w:spacing w:line="231" w:lineRule="exact"/>
              <w:ind w:left="367" w:right="314"/>
              <w:jc w:val="center"/>
              <w:rPr>
                <w:sz w:val="26"/>
              </w:rPr>
            </w:pPr>
            <w:r>
              <w:rPr>
                <w:color w:val="525256"/>
                <w:w w:val="85"/>
                <w:sz w:val="26"/>
              </w:rPr>
              <w:t>о.о</w:t>
            </w:r>
          </w:p>
        </w:tc>
        <w:tc>
          <w:tcPr>
            <w:tcW w:w="950" w:type="dxa"/>
          </w:tcPr>
          <w:p>
            <w:pPr>
              <w:pStyle w:val="TableParagraph"/>
              <w:spacing w:line="231" w:lineRule="exact"/>
              <w:ind w:left="85" w:right="22"/>
              <w:jc w:val="center"/>
              <w:rPr>
                <w:sz w:val="26"/>
              </w:rPr>
            </w:pPr>
            <w:r>
              <w:rPr>
                <w:color w:val="525256"/>
                <w:w w:val="85"/>
                <w:sz w:val="26"/>
              </w:rPr>
              <w:t>о.о</w:t>
            </w:r>
          </w:p>
        </w:tc>
        <w:tc>
          <w:tcPr>
            <w:tcW w:w="1235" w:type="dxa"/>
          </w:tcPr>
          <w:p>
            <w:pPr>
              <w:pStyle w:val="TableParagraph"/>
              <w:spacing w:line="231" w:lineRule="exact"/>
              <w:ind w:left="99" w:right="36"/>
              <w:jc w:val="center"/>
              <w:rPr>
                <w:sz w:val="26"/>
              </w:rPr>
            </w:pPr>
            <w:r>
              <w:rPr>
                <w:color w:val="3D3F41"/>
                <w:w w:val="85"/>
                <w:sz w:val="26"/>
              </w:rPr>
              <w:t>о.о</w:t>
            </w:r>
          </w:p>
        </w:tc>
        <w:tc>
          <w:tcPr>
            <w:tcW w:w="1092" w:type="dxa"/>
          </w:tcPr>
          <w:p>
            <w:pPr>
              <w:pStyle w:val="TableParagraph"/>
              <w:spacing w:line="222" w:lineRule="exact"/>
              <w:ind w:left="214" w:right="140"/>
              <w:jc w:val="center"/>
              <w:rPr>
                <w:sz w:val="26"/>
              </w:rPr>
            </w:pPr>
            <w:r>
              <w:rPr>
                <w:color w:val="525256"/>
                <w:w w:val="85"/>
                <w:sz w:val="26"/>
              </w:rPr>
              <w:t>о.о</w:t>
            </w:r>
          </w:p>
        </w:tc>
        <w:tc>
          <w:tcPr>
            <w:tcW w:w="1368" w:type="dxa"/>
          </w:tcPr>
          <w:p>
            <w:pPr>
              <w:pStyle w:val="TableParagraph"/>
              <w:spacing w:line="212" w:lineRule="exact"/>
              <w:ind w:left="142" w:right="76"/>
              <w:jc w:val="center"/>
              <w:rPr>
                <w:sz w:val="26"/>
              </w:rPr>
            </w:pPr>
            <w:r>
              <w:rPr>
                <w:color w:val="525256"/>
                <w:w w:val="85"/>
                <w:sz w:val="26"/>
              </w:rPr>
              <w:t>о.о</w:t>
            </w:r>
          </w:p>
        </w:tc>
      </w:tr>
      <w:tr>
        <w:trPr>
          <w:trHeight w:val="578" w:hRule="atLeast"/>
        </w:trPr>
        <w:tc>
          <w:tcPr>
            <w:tcW w:w="5978" w:type="dxa"/>
          </w:tcPr>
          <w:p>
            <w:pPr>
              <w:pStyle w:val="TableParagraph"/>
              <w:spacing w:line="201" w:lineRule="exact"/>
              <w:ind w:left="114" w:hanging="8"/>
              <w:rPr>
                <w:sz w:val="18"/>
              </w:rPr>
            </w:pPr>
            <w:r>
              <w:rPr>
                <w:color w:val="525256"/>
                <w:sz w:val="16"/>
              </w:rPr>
              <w:t>3</w:t>
            </w:r>
            <w:r>
              <w:rPr>
                <w:color w:val="6B6B6E"/>
                <w:sz w:val="16"/>
              </w:rPr>
              <w:t>.</w:t>
            </w:r>
            <w:r>
              <w:rPr>
                <w:color w:val="525256"/>
                <w:sz w:val="16"/>
              </w:rPr>
              <w:t>2. </w:t>
            </w:r>
            <w:r>
              <w:rPr>
                <w:i/>
                <w:color w:val="3D3F41"/>
                <w:sz w:val="16"/>
              </w:rPr>
              <w:t>Для </w:t>
            </w:r>
            <w:r>
              <w:rPr>
                <w:color w:val="3D3F41"/>
                <w:sz w:val="18"/>
              </w:rPr>
              <w:t>оказания медицинской помощв при </w:t>
            </w:r>
            <w:r>
              <w:rPr>
                <w:color w:val="525256"/>
                <w:sz w:val="18"/>
              </w:rPr>
              <w:t>эксrрахорпоральном </w:t>
            </w:r>
            <w:r>
              <w:rPr>
                <w:color w:val="3D3F41"/>
                <w:sz w:val="18"/>
              </w:rPr>
              <w:t>оплодотво-</w:t>
            </w:r>
          </w:p>
          <w:p>
            <w:pPr>
              <w:pStyle w:val="TableParagraph"/>
              <w:spacing w:line="190" w:lineRule="exact" w:before="12"/>
              <w:ind w:left="109" w:firstLine="4"/>
              <w:rPr>
                <w:sz w:val="18"/>
              </w:rPr>
            </w:pPr>
            <w:r>
              <w:rPr>
                <w:color w:val="3D3F41"/>
                <w:sz w:val="18"/>
              </w:rPr>
              <w:t>pemm медицинскими организаци</w:t>
            </w:r>
            <w:r>
              <w:rPr>
                <w:color w:val="232326"/>
                <w:sz w:val="18"/>
              </w:rPr>
              <w:t>я</w:t>
            </w:r>
            <w:r>
              <w:rPr>
                <w:color w:val="3D3F41"/>
                <w:sz w:val="18"/>
              </w:rPr>
              <w:t>ми </w:t>
            </w:r>
            <w:r>
              <w:rPr>
                <w:color w:val="525256"/>
                <w:sz w:val="18"/>
              </w:rPr>
              <w:t>(за </w:t>
            </w:r>
            <w:r>
              <w:rPr>
                <w:color w:val="3D3F41"/>
                <w:sz w:val="18"/>
              </w:rPr>
              <w:t>искmочением федеральных </w:t>
            </w:r>
            <w:r>
              <w:rPr>
                <w:color w:val="232326"/>
                <w:sz w:val="18"/>
              </w:rPr>
              <w:t>м</w:t>
            </w:r>
            <w:r>
              <w:rPr>
                <w:color w:val="3D3F41"/>
                <w:sz w:val="18"/>
              </w:rPr>
              <w:t>еди- цинскнх организаций)</w:t>
            </w:r>
          </w:p>
        </w:tc>
        <w:tc>
          <w:tcPr>
            <w:tcW w:w="1502" w:type="dxa"/>
          </w:tcPr>
          <w:p>
            <w:pPr>
              <w:pStyle w:val="TableParagraph"/>
              <w:spacing w:line="205" w:lineRule="exact"/>
              <w:ind w:left="96" w:right="45"/>
              <w:jc w:val="center"/>
              <w:rPr>
                <w:b/>
                <w:sz w:val="18"/>
              </w:rPr>
            </w:pPr>
            <w:r>
              <w:rPr>
                <w:b/>
                <w:color w:val="3D3F41"/>
                <w:sz w:val="18"/>
              </w:rPr>
              <w:t>случаев</w:t>
            </w:r>
          </w:p>
        </w:tc>
        <w:tc>
          <w:tcPr>
            <w:tcW w:w="1093" w:type="dxa"/>
          </w:tcPr>
          <w:p>
            <w:pPr>
              <w:pStyle w:val="TableParagraph"/>
              <w:spacing w:line="231" w:lineRule="exact"/>
              <w:ind w:left="137" w:right="75"/>
              <w:jc w:val="center"/>
              <w:rPr>
                <w:sz w:val="26"/>
              </w:rPr>
            </w:pPr>
            <w:r>
              <w:rPr>
                <w:color w:val="3D3F41"/>
                <w:w w:val="80"/>
                <w:sz w:val="26"/>
              </w:rPr>
              <w:t>о.о</w:t>
            </w:r>
          </w:p>
        </w:tc>
        <w:tc>
          <w:tcPr>
            <w:tcW w:w="1378" w:type="dxa"/>
          </w:tcPr>
          <w:p>
            <w:pPr>
              <w:pStyle w:val="TableParagraph"/>
              <w:spacing w:line="231" w:lineRule="exact"/>
              <w:ind w:left="367" w:right="314"/>
              <w:jc w:val="center"/>
              <w:rPr>
                <w:sz w:val="26"/>
              </w:rPr>
            </w:pPr>
            <w:r>
              <w:rPr>
                <w:color w:val="3D3F41"/>
                <w:w w:val="85"/>
                <w:sz w:val="26"/>
              </w:rPr>
              <w:t>о.о</w:t>
            </w:r>
          </w:p>
        </w:tc>
        <w:tc>
          <w:tcPr>
            <w:tcW w:w="950" w:type="dxa"/>
          </w:tcPr>
          <w:p>
            <w:pPr>
              <w:pStyle w:val="TableParagraph"/>
              <w:spacing w:line="231" w:lineRule="exact"/>
              <w:ind w:left="85" w:right="22"/>
              <w:jc w:val="center"/>
              <w:rPr>
                <w:sz w:val="26"/>
              </w:rPr>
            </w:pPr>
            <w:r>
              <w:rPr>
                <w:color w:val="525256"/>
                <w:w w:val="85"/>
                <w:sz w:val="26"/>
              </w:rPr>
              <w:t>о.о</w:t>
            </w:r>
          </w:p>
        </w:tc>
        <w:tc>
          <w:tcPr>
            <w:tcW w:w="1235" w:type="dxa"/>
          </w:tcPr>
          <w:p>
            <w:pPr>
              <w:pStyle w:val="TableParagraph"/>
              <w:spacing w:line="222" w:lineRule="exact"/>
              <w:ind w:left="99" w:right="36"/>
              <w:jc w:val="center"/>
              <w:rPr>
                <w:sz w:val="26"/>
              </w:rPr>
            </w:pPr>
            <w:r>
              <w:rPr>
                <w:color w:val="3D3F41"/>
                <w:w w:val="85"/>
                <w:sz w:val="26"/>
              </w:rPr>
              <w:t>о.о</w:t>
            </w:r>
          </w:p>
        </w:tc>
        <w:tc>
          <w:tcPr>
            <w:tcW w:w="1092" w:type="dxa"/>
          </w:tcPr>
          <w:p>
            <w:pPr>
              <w:pStyle w:val="TableParagraph"/>
              <w:spacing w:line="222" w:lineRule="exact"/>
              <w:ind w:left="214" w:right="140"/>
              <w:jc w:val="center"/>
              <w:rPr>
                <w:sz w:val="26"/>
              </w:rPr>
            </w:pPr>
            <w:r>
              <w:rPr>
                <w:color w:val="525256"/>
                <w:w w:val="85"/>
                <w:sz w:val="26"/>
              </w:rPr>
              <w:t>о.о</w:t>
            </w:r>
          </w:p>
        </w:tc>
        <w:tc>
          <w:tcPr>
            <w:tcW w:w="1368" w:type="dxa"/>
          </w:tcPr>
          <w:p>
            <w:pPr>
              <w:pStyle w:val="TableParagraph"/>
              <w:spacing w:line="212" w:lineRule="exact"/>
              <w:ind w:left="142" w:right="76"/>
              <w:jc w:val="center"/>
              <w:rPr>
                <w:sz w:val="26"/>
              </w:rPr>
            </w:pPr>
            <w:r>
              <w:rPr>
                <w:color w:val="525256"/>
                <w:w w:val="85"/>
                <w:sz w:val="26"/>
              </w:rPr>
              <w:t>о.о</w:t>
            </w:r>
          </w:p>
        </w:tc>
      </w:tr>
      <w:tr>
        <w:trPr>
          <w:trHeight w:val="545" w:hRule="atLeast"/>
        </w:trPr>
        <w:tc>
          <w:tcPr>
            <w:tcW w:w="5978" w:type="dxa"/>
          </w:tcPr>
          <w:p>
            <w:pPr>
              <w:pStyle w:val="TableParagraph"/>
              <w:spacing w:line="182" w:lineRule="exact"/>
              <w:ind w:left="109" w:hanging="3"/>
              <w:rPr>
                <w:sz w:val="18"/>
              </w:rPr>
            </w:pPr>
            <w:r>
              <w:rPr>
                <w:color w:val="3D3F41"/>
                <w:sz w:val="16"/>
              </w:rPr>
              <w:t>3.3. </w:t>
            </w:r>
            <w:r>
              <w:rPr>
                <w:i/>
                <w:color w:val="3D3F41"/>
                <w:sz w:val="16"/>
              </w:rPr>
              <w:t>Для </w:t>
            </w:r>
            <w:r>
              <w:rPr>
                <w:color w:val="3D3F41"/>
                <w:sz w:val="18"/>
              </w:rPr>
              <w:t>оказания меднцннской помощи бол:ьв:ым </w:t>
            </w:r>
            <w:r>
              <w:rPr>
                <w:color w:val="525256"/>
                <w:sz w:val="18"/>
              </w:rPr>
              <w:t>с </w:t>
            </w:r>
            <w:r>
              <w:rPr>
                <w:color w:val="3D3F41"/>
                <w:sz w:val="18"/>
              </w:rPr>
              <w:t>вирусным гепатитом С</w:t>
            </w:r>
          </w:p>
          <w:p>
            <w:pPr>
              <w:pStyle w:val="TableParagraph"/>
              <w:spacing w:line="180" w:lineRule="exact" w:before="15"/>
              <w:ind w:left="97" w:right="-3" w:firstLine="11"/>
              <w:rPr>
                <w:sz w:val="18"/>
              </w:rPr>
            </w:pPr>
            <w:r>
              <w:rPr>
                <w:color w:val="3D3F41"/>
                <w:sz w:val="18"/>
              </w:rPr>
              <w:t>медицинскими организациями (за искmочением федеральных </w:t>
            </w:r>
            <w:r>
              <w:rPr>
                <w:color w:val="232326"/>
                <w:sz w:val="18"/>
              </w:rPr>
              <w:t>м</w:t>
            </w:r>
            <w:r>
              <w:rPr>
                <w:color w:val="3D3F41"/>
                <w:sz w:val="18"/>
              </w:rPr>
              <w:t>едицияских организаций)</w:t>
            </w:r>
          </w:p>
        </w:tc>
        <w:tc>
          <w:tcPr>
            <w:tcW w:w="1502" w:type="dxa"/>
          </w:tcPr>
          <w:p>
            <w:pPr>
              <w:pStyle w:val="TableParagraph"/>
              <w:spacing w:line="190" w:lineRule="exact"/>
              <w:ind w:left="96" w:right="45"/>
              <w:jc w:val="center"/>
              <w:rPr>
                <w:b/>
                <w:sz w:val="18"/>
              </w:rPr>
            </w:pPr>
            <w:r>
              <w:rPr>
                <w:b/>
                <w:color w:val="3D3F41"/>
                <w:sz w:val="18"/>
              </w:rPr>
              <w:t>случаев</w:t>
            </w:r>
          </w:p>
        </w:tc>
        <w:tc>
          <w:tcPr>
            <w:tcW w:w="1093" w:type="dxa"/>
          </w:tcPr>
          <w:p>
            <w:pPr>
              <w:pStyle w:val="TableParagraph"/>
              <w:spacing w:line="208" w:lineRule="exact"/>
              <w:ind w:left="137" w:right="75"/>
              <w:jc w:val="center"/>
              <w:rPr>
                <w:sz w:val="26"/>
              </w:rPr>
            </w:pPr>
            <w:r>
              <w:rPr>
                <w:color w:val="3D3F41"/>
                <w:w w:val="80"/>
                <w:sz w:val="26"/>
              </w:rPr>
              <w:t>о.о</w:t>
            </w:r>
          </w:p>
        </w:tc>
        <w:tc>
          <w:tcPr>
            <w:tcW w:w="1378" w:type="dxa"/>
          </w:tcPr>
          <w:p>
            <w:pPr>
              <w:pStyle w:val="TableParagraph"/>
              <w:spacing w:line="208" w:lineRule="exact"/>
              <w:ind w:left="367" w:right="314"/>
              <w:jc w:val="center"/>
              <w:rPr>
                <w:sz w:val="26"/>
              </w:rPr>
            </w:pPr>
            <w:r>
              <w:rPr>
                <w:color w:val="3D3F41"/>
                <w:w w:val="85"/>
                <w:sz w:val="26"/>
              </w:rPr>
              <w:t>о.о</w:t>
            </w:r>
          </w:p>
        </w:tc>
        <w:tc>
          <w:tcPr>
            <w:tcW w:w="950" w:type="dxa"/>
          </w:tcPr>
          <w:p>
            <w:pPr>
              <w:pStyle w:val="TableParagraph"/>
              <w:spacing w:line="208" w:lineRule="exact"/>
              <w:ind w:left="85" w:right="22"/>
              <w:jc w:val="center"/>
              <w:rPr>
                <w:sz w:val="26"/>
              </w:rPr>
            </w:pPr>
            <w:r>
              <w:rPr>
                <w:color w:val="3D3F41"/>
                <w:w w:val="85"/>
                <w:sz w:val="26"/>
              </w:rPr>
              <w:t>о.о</w:t>
            </w:r>
          </w:p>
        </w:tc>
        <w:tc>
          <w:tcPr>
            <w:tcW w:w="1235" w:type="dxa"/>
          </w:tcPr>
          <w:p>
            <w:pPr>
              <w:pStyle w:val="TableParagraph"/>
              <w:spacing w:line="208" w:lineRule="exact"/>
              <w:ind w:left="99" w:right="36"/>
              <w:jc w:val="center"/>
              <w:rPr>
                <w:sz w:val="26"/>
              </w:rPr>
            </w:pPr>
            <w:r>
              <w:rPr>
                <w:color w:val="525256"/>
                <w:w w:val="85"/>
                <w:sz w:val="26"/>
              </w:rPr>
              <w:t>о.о</w:t>
            </w:r>
          </w:p>
        </w:tc>
        <w:tc>
          <w:tcPr>
            <w:tcW w:w="1092" w:type="dxa"/>
          </w:tcPr>
          <w:p>
            <w:pPr>
              <w:pStyle w:val="TableParagraph"/>
              <w:spacing w:line="198" w:lineRule="exact"/>
              <w:ind w:left="214" w:right="140"/>
              <w:jc w:val="center"/>
              <w:rPr>
                <w:sz w:val="26"/>
              </w:rPr>
            </w:pPr>
            <w:r>
              <w:rPr>
                <w:color w:val="3D3F41"/>
                <w:w w:val="85"/>
                <w:sz w:val="26"/>
              </w:rPr>
              <w:t>о.о</w:t>
            </w:r>
          </w:p>
        </w:tc>
        <w:tc>
          <w:tcPr>
            <w:tcW w:w="1368" w:type="dxa"/>
          </w:tcPr>
          <w:p>
            <w:pPr>
              <w:pStyle w:val="TableParagraph"/>
              <w:spacing w:line="189" w:lineRule="exact"/>
              <w:ind w:left="142" w:right="69"/>
              <w:jc w:val="center"/>
              <w:rPr>
                <w:sz w:val="26"/>
              </w:rPr>
            </w:pPr>
            <w:r>
              <w:rPr>
                <w:color w:val="525256"/>
                <w:sz w:val="26"/>
              </w:rPr>
              <w:t>о</w:t>
            </w:r>
            <w:r>
              <w:rPr>
                <w:color w:val="6B6B6E"/>
                <w:sz w:val="26"/>
              </w:rPr>
              <w:t>.</w:t>
            </w:r>
            <w:r>
              <w:rPr>
                <w:color w:val="525256"/>
                <w:sz w:val="26"/>
              </w:rPr>
              <w:t>о</w:t>
            </w:r>
          </w:p>
        </w:tc>
      </w:tr>
      <w:tr>
        <w:trPr>
          <w:trHeight w:val="757" w:hRule="atLeast"/>
        </w:trPr>
        <w:tc>
          <w:tcPr>
            <w:tcW w:w="5978" w:type="dxa"/>
          </w:tcPr>
          <w:p>
            <w:pPr>
              <w:pStyle w:val="TableParagraph"/>
              <w:spacing w:line="225" w:lineRule="auto"/>
              <w:ind w:left="109" w:right="50" w:hanging="9"/>
              <w:jc w:val="both"/>
              <w:rPr>
                <w:sz w:val="18"/>
              </w:rPr>
            </w:pPr>
            <w:r>
              <w:rPr>
                <w:color w:val="3D3F41"/>
                <w:sz w:val="16"/>
              </w:rPr>
              <w:t>4.</w:t>
            </w:r>
            <w:r>
              <w:rPr>
                <w:color w:val="3D3F41"/>
                <w:spacing w:val="-13"/>
                <w:sz w:val="16"/>
              </w:rPr>
              <w:t> </w:t>
            </w:r>
            <w:r>
              <w:rPr>
                <w:color w:val="525256"/>
                <w:sz w:val="18"/>
              </w:rPr>
              <w:t>Специализированная,</w:t>
            </w:r>
            <w:r>
              <w:rPr>
                <w:color w:val="525256"/>
                <w:spacing w:val="-28"/>
                <w:sz w:val="18"/>
              </w:rPr>
              <w:t> </w:t>
            </w:r>
            <w:r>
              <w:rPr>
                <w:color w:val="3D3F41"/>
                <w:sz w:val="18"/>
              </w:rPr>
              <w:t>в</w:t>
            </w:r>
            <w:r>
              <w:rPr>
                <w:color w:val="3D3F41"/>
                <w:spacing w:val="-27"/>
                <w:sz w:val="18"/>
              </w:rPr>
              <w:t> </w:t>
            </w:r>
            <w:r>
              <w:rPr>
                <w:color w:val="3D3F41"/>
                <w:sz w:val="18"/>
              </w:rPr>
              <w:t>том</w:t>
            </w:r>
            <w:r>
              <w:rPr>
                <w:color w:val="3D3F41"/>
                <w:spacing w:val="-23"/>
                <w:sz w:val="18"/>
              </w:rPr>
              <w:t> </w:t>
            </w:r>
            <w:r>
              <w:rPr>
                <w:color w:val="3D3F41"/>
                <w:sz w:val="18"/>
              </w:rPr>
              <w:t>числе</w:t>
            </w:r>
            <w:r>
              <w:rPr>
                <w:color w:val="3D3F41"/>
                <w:spacing w:val="-27"/>
                <w:sz w:val="18"/>
              </w:rPr>
              <w:t> </w:t>
            </w:r>
            <w:r>
              <w:rPr>
                <w:color w:val="3D3F41"/>
                <w:sz w:val="18"/>
              </w:rPr>
              <w:t>высокотехнологичная:,</w:t>
            </w:r>
            <w:r>
              <w:rPr>
                <w:color w:val="3D3F41"/>
                <w:spacing w:val="-29"/>
                <w:sz w:val="18"/>
              </w:rPr>
              <w:t> </w:t>
            </w:r>
            <w:r>
              <w:rPr>
                <w:color w:val="3D3F41"/>
                <w:sz w:val="18"/>
              </w:rPr>
              <w:t>медицинская</w:t>
            </w:r>
            <w:r>
              <w:rPr>
                <w:color w:val="3D3F41"/>
                <w:spacing w:val="-20"/>
                <w:sz w:val="18"/>
              </w:rPr>
              <w:t> </w:t>
            </w:r>
            <w:r>
              <w:rPr>
                <w:color w:val="3D3F41"/>
                <w:sz w:val="18"/>
              </w:rPr>
              <w:t>по</w:t>
            </w:r>
            <w:r>
              <w:rPr>
                <w:color w:val="232326"/>
                <w:sz w:val="18"/>
              </w:rPr>
              <w:t>-</w:t>
            </w:r>
            <w:r>
              <w:rPr>
                <w:color w:val="3D3F41"/>
                <w:sz w:val="18"/>
              </w:rPr>
              <w:t> </w:t>
            </w:r>
            <w:r>
              <w:rPr>
                <w:color w:val="3D3F41"/>
                <w:w w:val="95"/>
                <w:sz w:val="18"/>
              </w:rPr>
              <w:t>моЩJ,, в условиях круглосуточного стационара, оказанная медицинскими ор- </w:t>
            </w:r>
            <w:r>
              <w:rPr>
                <w:color w:val="3D3F41"/>
                <w:sz w:val="18"/>
              </w:rPr>
              <w:t>rанизациями (за искmочением федеральных медицинских организаций),</w:t>
            </w:r>
            <w:r>
              <w:rPr>
                <w:color w:val="3D3F41"/>
                <w:spacing w:val="-7"/>
                <w:sz w:val="18"/>
              </w:rPr>
              <w:t> </w:t>
            </w:r>
            <w:r>
              <w:rPr>
                <w:color w:val="3D3F41"/>
                <w:sz w:val="18"/>
              </w:rPr>
              <w:t>за</w:t>
            </w:r>
          </w:p>
          <w:p>
            <w:pPr>
              <w:pStyle w:val="TableParagraph"/>
              <w:tabs>
                <w:tab w:pos="3258" w:val="left" w:leader="none"/>
              </w:tabs>
              <w:spacing w:line="158" w:lineRule="exact"/>
              <w:ind w:left="109"/>
              <w:jc w:val="both"/>
              <w:rPr>
                <w:rFonts w:ascii="Arial" w:hAnsi="Arial"/>
                <w:sz w:val="12"/>
              </w:rPr>
            </w:pPr>
            <w:r>
              <w:rPr>
                <w:color w:val="3D3F41"/>
                <w:spacing w:val="-8"/>
                <w:position w:val="1"/>
                <w:sz w:val="18"/>
              </w:rPr>
              <w:t>искmочение</w:t>
            </w:r>
            <w:r>
              <w:rPr>
                <w:color w:val="232326"/>
                <w:spacing w:val="-8"/>
                <w:position w:val="1"/>
                <w:sz w:val="18"/>
              </w:rPr>
              <w:t>м</w:t>
            </w:r>
            <w:r>
              <w:rPr>
                <w:color w:val="232326"/>
                <w:spacing w:val="-33"/>
                <w:position w:val="1"/>
                <w:sz w:val="18"/>
              </w:rPr>
              <w:t> </w:t>
            </w:r>
            <w:r>
              <w:rPr>
                <w:color w:val="3D3F41"/>
                <w:spacing w:val="-3"/>
                <w:position w:val="1"/>
                <w:sz w:val="18"/>
              </w:rPr>
              <w:t>медиUИНской</w:t>
            </w:r>
            <w:r>
              <w:rPr>
                <w:color w:val="3D3F41"/>
                <w:spacing w:val="-11"/>
                <w:position w:val="1"/>
                <w:sz w:val="18"/>
              </w:rPr>
              <w:t> </w:t>
            </w:r>
            <w:r>
              <w:rPr>
                <w:color w:val="3D3F41"/>
                <w:position w:val="1"/>
                <w:sz w:val="18"/>
              </w:rPr>
              <w:t>оеаб</w:t>
              <w:tab/>
            </w:r>
            <w:r>
              <w:rPr>
                <w:rFonts w:ascii="Arial" w:hAnsi="Arial"/>
                <w:color w:val="3D3F41"/>
                <w:sz w:val="12"/>
              </w:rPr>
              <w:t>ИЗ</w:t>
            </w:r>
            <w:r>
              <w:rPr>
                <w:rFonts w:ascii="Arial" w:hAnsi="Arial"/>
                <w:color w:val="3D3F41"/>
                <w:spacing w:val="6"/>
                <w:sz w:val="12"/>
              </w:rPr>
              <w:t> </w:t>
            </w:r>
            <w:r>
              <w:rPr>
                <w:rFonts w:ascii="Arial" w:hAnsi="Arial"/>
                <w:color w:val="3D3F41"/>
                <w:sz w:val="12"/>
              </w:rPr>
              <w:t>ШDС:</w:t>
            </w:r>
          </w:p>
        </w:tc>
        <w:tc>
          <w:tcPr>
            <w:tcW w:w="1502" w:type="dxa"/>
          </w:tcPr>
          <w:p>
            <w:pPr>
              <w:pStyle w:val="TableParagraph"/>
              <w:spacing w:before="13"/>
              <w:ind w:left="29"/>
              <w:jc w:val="center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3D3F41"/>
                <w:w w:val="95"/>
                <w:sz w:val="15"/>
              </w:rPr>
              <w:t>х</w:t>
            </w:r>
          </w:p>
        </w:tc>
        <w:tc>
          <w:tcPr>
            <w:tcW w:w="1093" w:type="dxa"/>
          </w:tcPr>
          <w:p>
            <w:pPr>
              <w:pStyle w:val="TableParagraph"/>
              <w:spacing w:line="193" w:lineRule="exact"/>
              <w:ind w:left="41"/>
              <w:jc w:val="center"/>
              <w:rPr>
                <w:sz w:val="18"/>
              </w:rPr>
            </w:pPr>
            <w:r>
              <w:rPr>
                <w:color w:val="3D3F41"/>
                <w:w w:val="95"/>
                <w:sz w:val="18"/>
              </w:rPr>
              <w:t>х</w:t>
            </w:r>
          </w:p>
        </w:tc>
        <w:tc>
          <w:tcPr>
            <w:tcW w:w="1378" w:type="dxa"/>
          </w:tcPr>
          <w:p>
            <w:pPr>
              <w:pStyle w:val="TableParagraph"/>
              <w:spacing w:line="193" w:lineRule="exact"/>
              <w:ind w:left="41"/>
              <w:jc w:val="center"/>
              <w:rPr>
                <w:sz w:val="18"/>
              </w:rPr>
            </w:pPr>
            <w:r>
              <w:rPr>
                <w:color w:val="3D3F41"/>
                <w:w w:val="95"/>
                <w:sz w:val="18"/>
              </w:rPr>
              <w:t>х</w:t>
            </w:r>
          </w:p>
        </w:tc>
        <w:tc>
          <w:tcPr>
            <w:tcW w:w="950" w:type="dxa"/>
          </w:tcPr>
          <w:p>
            <w:pPr>
              <w:pStyle w:val="TableParagraph"/>
              <w:spacing w:line="184" w:lineRule="exact"/>
              <w:ind w:left="50"/>
              <w:jc w:val="center"/>
              <w:rPr>
                <w:sz w:val="18"/>
              </w:rPr>
            </w:pPr>
            <w:r>
              <w:rPr>
                <w:color w:val="3D3F41"/>
                <w:w w:val="95"/>
                <w:sz w:val="18"/>
              </w:rPr>
              <w:t>х</w:t>
            </w:r>
          </w:p>
        </w:tc>
        <w:tc>
          <w:tcPr>
            <w:tcW w:w="1235" w:type="dxa"/>
          </w:tcPr>
          <w:p>
            <w:pPr>
              <w:pStyle w:val="TableParagraph"/>
              <w:spacing w:line="174" w:lineRule="exact"/>
              <w:ind w:left="51"/>
              <w:jc w:val="center"/>
              <w:rPr>
                <w:sz w:val="18"/>
              </w:rPr>
            </w:pPr>
            <w:r>
              <w:rPr>
                <w:color w:val="3D3F41"/>
                <w:w w:val="95"/>
                <w:sz w:val="18"/>
              </w:rPr>
              <w:t>х</w:t>
            </w:r>
          </w:p>
        </w:tc>
        <w:tc>
          <w:tcPr>
            <w:tcW w:w="1092" w:type="dxa"/>
          </w:tcPr>
          <w:p>
            <w:pPr>
              <w:pStyle w:val="TableParagraph"/>
              <w:spacing w:line="174" w:lineRule="exact"/>
              <w:ind w:left="62"/>
              <w:jc w:val="center"/>
              <w:rPr>
                <w:sz w:val="18"/>
              </w:rPr>
            </w:pPr>
            <w:r>
              <w:rPr>
                <w:color w:val="525256"/>
                <w:w w:val="95"/>
                <w:sz w:val="18"/>
              </w:rPr>
              <w:t>х</w:t>
            </w:r>
          </w:p>
        </w:tc>
        <w:tc>
          <w:tcPr>
            <w:tcW w:w="1368" w:type="dxa"/>
          </w:tcPr>
          <w:p>
            <w:pPr>
              <w:pStyle w:val="TableParagraph"/>
              <w:spacing w:line="165" w:lineRule="exact"/>
              <w:ind w:left="54"/>
              <w:jc w:val="center"/>
              <w:rPr>
                <w:sz w:val="18"/>
              </w:rPr>
            </w:pPr>
            <w:r>
              <w:rPr>
                <w:color w:val="3D3F41"/>
                <w:w w:val="95"/>
                <w:sz w:val="18"/>
              </w:rPr>
              <w:t>х</w:t>
            </w:r>
          </w:p>
        </w:tc>
      </w:tr>
      <w:tr>
        <w:trPr>
          <w:trHeight w:val="559" w:hRule="atLeast"/>
        </w:trPr>
        <w:tc>
          <w:tcPr>
            <w:tcW w:w="5978" w:type="dxa"/>
          </w:tcPr>
          <w:p>
            <w:pPr>
              <w:pStyle w:val="TableParagraph"/>
              <w:spacing w:line="232" w:lineRule="auto"/>
              <w:ind w:left="97" w:right="69" w:firstLine="3"/>
              <w:rPr>
                <w:sz w:val="18"/>
              </w:rPr>
            </w:pPr>
            <w:r>
              <w:rPr>
                <w:color w:val="3D3F41"/>
                <w:sz w:val="16"/>
              </w:rPr>
              <w:t>4.1. </w:t>
            </w:r>
            <w:r>
              <w:rPr>
                <w:i/>
                <w:color w:val="3D3F41"/>
                <w:sz w:val="16"/>
              </w:rPr>
              <w:t>Для </w:t>
            </w:r>
            <w:r>
              <w:rPr>
                <w:color w:val="3D3F41"/>
                <w:sz w:val="18"/>
              </w:rPr>
              <w:t>оказания медиаинскоА поиощв по профиmо </w:t>
            </w:r>
            <w:r>
              <w:rPr>
                <w:color w:val="525256"/>
                <w:sz w:val="18"/>
              </w:rPr>
              <w:t>«овхолоrия» </w:t>
            </w:r>
            <w:r>
              <w:rPr>
                <w:color w:val="3D3F41"/>
                <w:spacing w:val="-5"/>
                <w:sz w:val="18"/>
              </w:rPr>
              <w:t>медицвв</w:t>
            </w:r>
            <w:r>
              <w:rPr>
                <w:color w:val="232326"/>
                <w:spacing w:val="-5"/>
                <w:sz w:val="18"/>
              </w:rPr>
              <w:t>-</w:t>
            </w:r>
            <w:r>
              <w:rPr>
                <w:color w:val="3D3F41"/>
                <w:spacing w:val="-5"/>
                <w:sz w:val="18"/>
              </w:rPr>
              <w:t> </w:t>
            </w:r>
            <w:r>
              <w:rPr>
                <w:color w:val="3D3F41"/>
                <w:sz w:val="18"/>
              </w:rPr>
              <w:t>скими</w:t>
            </w:r>
            <w:r>
              <w:rPr>
                <w:color w:val="3D3F41"/>
                <w:spacing w:val="-33"/>
                <w:sz w:val="18"/>
              </w:rPr>
              <w:t> </w:t>
            </w:r>
            <w:r>
              <w:rPr>
                <w:color w:val="3D3F41"/>
                <w:sz w:val="18"/>
              </w:rPr>
              <w:t>организациями</w:t>
            </w:r>
            <w:r>
              <w:rPr>
                <w:color w:val="3D3F41"/>
                <w:spacing w:val="-25"/>
                <w:sz w:val="18"/>
              </w:rPr>
              <w:t> </w:t>
            </w:r>
            <w:r>
              <w:rPr>
                <w:color w:val="525256"/>
                <w:sz w:val="18"/>
              </w:rPr>
              <w:t>(за</w:t>
            </w:r>
            <w:r>
              <w:rPr>
                <w:color w:val="525256"/>
                <w:spacing w:val="-36"/>
                <w:sz w:val="18"/>
              </w:rPr>
              <w:t> </w:t>
            </w:r>
            <w:r>
              <w:rPr>
                <w:color w:val="3D3F41"/>
                <w:sz w:val="18"/>
              </w:rPr>
              <w:t>искmочением</w:t>
            </w:r>
            <w:r>
              <w:rPr>
                <w:color w:val="3D3F41"/>
                <w:spacing w:val="-24"/>
                <w:sz w:val="18"/>
              </w:rPr>
              <w:t> </w:t>
            </w:r>
            <w:r>
              <w:rPr>
                <w:color w:val="3D3F41"/>
                <w:sz w:val="18"/>
              </w:rPr>
              <w:t>федеральных</w:t>
            </w:r>
            <w:r>
              <w:rPr>
                <w:color w:val="3D3F41"/>
                <w:spacing w:val="-25"/>
                <w:sz w:val="18"/>
              </w:rPr>
              <w:t> </w:t>
            </w:r>
            <w:r>
              <w:rPr>
                <w:color w:val="3D3F41"/>
                <w:sz w:val="18"/>
              </w:rPr>
              <w:t>медицинских</w:t>
            </w:r>
            <w:r>
              <w:rPr>
                <w:color w:val="3D3F41"/>
                <w:spacing w:val="-29"/>
                <w:sz w:val="18"/>
              </w:rPr>
              <w:t> </w:t>
            </w:r>
            <w:r>
              <w:rPr>
                <w:color w:val="3D3F41"/>
                <w:sz w:val="18"/>
              </w:rPr>
              <w:t>орrаниза</w:t>
            </w:r>
            <w:r>
              <w:rPr>
                <w:color w:val="232326"/>
                <w:sz w:val="18"/>
              </w:rPr>
              <w:t>-</w:t>
            </w:r>
          </w:p>
          <w:p>
            <w:pPr>
              <w:pStyle w:val="TableParagraph"/>
              <w:spacing w:line="134" w:lineRule="exact" w:before="4"/>
              <w:ind w:left="100"/>
              <w:rPr>
                <w:sz w:val="15"/>
              </w:rPr>
            </w:pPr>
            <w:r>
              <w:rPr>
                <w:color w:val="3D3F41"/>
                <w:w w:val="110"/>
                <w:sz w:val="15"/>
              </w:rPr>
              <w:t>циА)</w:t>
            </w:r>
          </w:p>
        </w:tc>
        <w:tc>
          <w:tcPr>
            <w:tcW w:w="1502" w:type="dxa"/>
          </w:tcPr>
          <w:p>
            <w:pPr>
              <w:pStyle w:val="TableParagraph"/>
              <w:spacing w:line="195" w:lineRule="exact"/>
              <w:ind w:left="96" w:right="45"/>
              <w:jc w:val="center"/>
              <w:rPr>
                <w:b/>
                <w:sz w:val="18"/>
              </w:rPr>
            </w:pPr>
            <w:r>
              <w:rPr>
                <w:b/>
                <w:color w:val="3D3F41"/>
                <w:sz w:val="18"/>
              </w:rPr>
              <w:t>случаев</w:t>
            </w:r>
          </w:p>
          <w:p>
            <w:pPr>
              <w:pStyle w:val="TableParagraph"/>
              <w:spacing w:before="12"/>
              <w:ind w:left="96" w:right="47"/>
              <w:jc w:val="center"/>
              <w:rPr>
                <w:rFonts w:ascii="Courier New" w:hAnsi="Courier New"/>
                <w:sz w:val="19"/>
              </w:rPr>
            </w:pPr>
            <w:r>
              <w:rPr>
                <w:rFonts w:ascii="Courier New" w:hAnsi="Courier New"/>
                <w:color w:val="3D3F41"/>
                <w:w w:val="80"/>
                <w:sz w:val="19"/>
              </w:rPr>
              <w:t>rоспитализацвв</w:t>
            </w:r>
          </w:p>
        </w:tc>
        <w:tc>
          <w:tcPr>
            <w:tcW w:w="1093" w:type="dxa"/>
          </w:tcPr>
          <w:p>
            <w:pPr>
              <w:pStyle w:val="TableParagraph"/>
              <w:spacing w:line="222" w:lineRule="exact"/>
              <w:ind w:left="137" w:right="75"/>
              <w:jc w:val="center"/>
              <w:rPr>
                <w:sz w:val="26"/>
              </w:rPr>
            </w:pPr>
            <w:r>
              <w:rPr>
                <w:color w:val="3D3F41"/>
                <w:w w:val="80"/>
                <w:sz w:val="26"/>
              </w:rPr>
              <w:t>о.о</w:t>
            </w:r>
          </w:p>
        </w:tc>
        <w:tc>
          <w:tcPr>
            <w:tcW w:w="1378" w:type="dxa"/>
          </w:tcPr>
          <w:p>
            <w:pPr>
              <w:pStyle w:val="TableParagraph"/>
              <w:spacing w:line="212" w:lineRule="exact"/>
              <w:ind w:left="367" w:right="314"/>
              <w:jc w:val="center"/>
              <w:rPr>
                <w:sz w:val="26"/>
              </w:rPr>
            </w:pPr>
            <w:r>
              <w:rPr>
                <w:color w:val="3D3F41"/>
                <w:w w:val="85"/>
                <w:sz w:val="26"/>
              </w:rPr>
              <w:t>о.о</w:t>
            </w:r>
          </w:p>
        </w:tc>
        <w:tc>
          <w:tcPr>
            <w:tcW w:w="950" w:type="dxa"/>
          </w:tcPr>
          <w:p>
            <w:pPr>
              <w:pStyle w:val="TableParagraph"/>
              <w:spacing w:line="212" w:lineRule="exact"/>
              <w:ind w:left="85" w:right="22"/>
              <w:jc w:val="center"/>
              <w:rPr>
                <w:sz w:val="26"/>
              </w:rPr>
            </w:pPr>
            <w:r>
              <w:rPr>
                <w:color w:val="3D3F41"/>
                <w:w w:val="85"/>
                <w:sz w:val="26"/>
              </w:rPr>
              <w:t>о.о</w:t>
            </w:r>
          </w:p>
        </w:tc>
        <w:tc>
          <w:tcPr>
            <w:tcW w:w="1235" w:type="dxa"/>
          </w:tcPr>
          <w:p>
            <w:pPr>
              <w:pStyle w:val="TableParagraph"/>
              <w:spacing w:line="172" w:lineRule="exact"/>
              <w:ind w:left="38" w:right="59"/>
              <w:jc w:val="center"/>
              <w:rPr>
                <w:sz w:val="16"/>
              </w:rPr>
            </w:pPr>
            <w:r>
              <w:rPr>
                <w:color w:val="3D3F41"/>
                <w:w w:val="85"/>
                <w:sz w:val="16"/>
              </w:rPr>
              <w:t>0,0</w:t>
            </w:r>
          </w:p>
        </w:tc>
        <w:tc>
          <w:tcPr>
            <w:tcW w:w="1092" w:type="dxa"/>
          </w:tcPr>
          <w:p>
            <w:pPr>
              <w:pStyle w:val="TableParagraph"/>
              <w:spacing w:line="172" w:lineRule="exact"/>
              <w:ind w:left="153" w:right="147"/>
              <w:jc w:val="center"/>
              <w:rPr>
                <w:sz w:val="16"/>
              </w:rPr>
            </w:pPr>
            <w:r>
              <w:rPr>
                <w:color w:val="3D3F41"/>
                <w:w w:val="85"/>
                <w:sz w:val="16"/>
              </w:rPr>
              <w:t>0,0</w:t>
            </w:r>
          </w:p>
        </w:tc>
        <w:tc>
          <w:tcPr>
            <w:tcW w:w="1368" w:type="dxa"/>
          </w:tcPr>
          <w:p>
            <w:pPr>
              <w:pStyle w:val="TableParagraph"/>
              <w:spacing w:line="193" w:lineRule="exact"/>
              <w:ind w:left="142" w:right="57"/>
              <w:jc w:val="center"/>
              <w:rPr>
                <w:sz w:val="26"/>
              </w:rPr>
            </w:pPr>
            <w:r>
              <w:rPr>
                <w:color w:val="525256"/>
                <w:w w:val="85"/>
                <w:sz w:val="26"/>
              </w:rPr>
              <w:t>о.о</w:t>
            </w:r>
          </w:p>
        </w:tc>
      </w:tr>
      <w:tr>
        <w:trPr>
          <w:trHeight w:val="379" w:hRule="atLeast"/>
        </w:trPr>
        <w:tc>
          <w:tcPr>
            <w:tcW w:w="5978" w:type="dxa"/>
          </w:tcPr>
          <w:p>
            <w:pPr>
              <w:pStyle w:val="TableParagraph"/>
              <w:spacing w:line="190" w:lineRule="exact" w:before="13"/>
              <w:ind w:left="99" w:right="50" w:firstLine="1"/>
              <w:rPr>
                <w:sz w:val="18"/>
              </w:rPr>
            </w:pPr>
            <w:r>
              <w:rPr>
                <w:color w:val="3D3F41"/>
                <w:sz w:val="16"/>
              </w:rPr>
              <w:t>4.2.</w:t>
            </w:r>
            <w:r>
              <w:rPr>
                <w:color w:val="3D3F41"/>
                <w:spacing w:val="-14"/>
                <w:sz w:val="16"/>
              </w:rPr>
              <w:t> </w:t>
            </w:r>
            <w:r>
              <w:rPr>
                <w:color w:val="3D3F41"/>
                <w:sz w:val="18"/>
              </w:rPr>
              <w:t>Стевтироаапие</w:t>
            </w:r>
            <w:r>
              <w:rPr>
                <w:color w:val="3D3F41"/>
                <w:spacing w:val="-27"/>
                <w:sz w:val="18"/>
              </w:rPr>
              <w:t> </w:t>
            </w:r>
            <w:r>
              <w:rPr>
                <w:color w:val="3D3F41"/>
                <w:sz w:val="16"/>
              </w:rPr>
              <w:t>для</w:t>
            </w:r>
            <w:r>
              <w:rPr>
                <w:color w:val="3D3F41"/>
                <w:spacing w:val="-9"/>
                <w:sz w:val="16"/>
              </w:rPr>
              <w:t> </w:t>
            </w:r>
            <w:r>
              <w:rPr>
                <w:color w:val="3D3F41"/>
                <w:sz w:val="18"/>
              </w:rPr>
              <w:t>больных</w:t>
            </w:r>
            <w:r>
              <w:rPr>
                <w:color w:val="3D3F41"/>
                <w:spacing w:val="-29"/>
                <w:sz w:val="18"/>
              </w:rPr>
              <w:t> </w:t>
            </w:r>
            <w:r>
              <w:rPr>
                <w:color w:val="525256"/>
                <w:sz w:val="18"/>
              </w:rPr>
              <w:t>с</w:t>
            </w:r>
            <w:r>
              <w:rPr>
                <w:color w:val="525256"/>
                <w:spacing w:val="-22"/>
                <w:sz w:val="18"/>
              </w:rPr>
              <w:t> </w:t>
            </w:r>
            <w:r>
              <w:rPr>
                <w:color w:val="3D3F41"/>
                <w:spacing w:val="-7"/>
                <w:sz w:val="18"/>
              </w:rPr>
              <w:t>инфар1СТО</w:t>
            </w:r>
            <w:r>
              <w:rPr>
                <w:color w:val="232326"/>
                <w:spacing w:val="-7"/>
                <w:sz w:val="18"/>
              </w:rPr>
              <w:t>м</w:t>
            </w:r>
            <w:r>
              <w:rPr>
                <w:color w:val="232326"/>
                <w:spacing w:val="-30"/>
                <w:sz w:val="18"/>
              </w:rPr>
              <w:t> </w:t>
            </w:r>
            <w:r>
              <w:rPr>
                <w:color w:val="3D3F41"/>
                <w:sz w:val="18"/>
              </w:rPr>
              <w:t>миокарда</w:t>
            </w:r>
            <w:r>
              <w:rPr>
                <w:color w:val="3D3F41"/>
                <w:spacing w:val="-27"/>
                <w:sz w:val="18"/>
              </w:rPr>
              <w:t> </w:t>
            </w:r>
            <w:r>
              <w:rPr>
                <w:color w:val="3D3F41"/>
                <w:sz w:val="18"/>
              </w:rPr>
              <w:t>медицинсхими</w:t>
            </w:r>
            <w:r>
              <w:rPr>
                <w:color w:val="3D3F41"/>
                <w:spacing w:val="-24"/>
                <w:sz w:val="18"/>
              </w:rPr>
              <w:t> </w:t>
            </w:r>
            <w:r>
              <w:rPr>
                <w:color w:val="3D3F41"/>
                <w:sz w:val="18"/>
              </w:rPr>
              <w:t>орга- низациями</w:t>
            </w:r>
            <w:r>
              <w:rPr>
                <w:color w:val="3D3F41"/>
                <w:spacing w:val="14"/>
                <w:sz w:val="18"/>
              </w:rPr>
              <w:t> </w:t>
            </w:r>
            <w:r>
              <w:rPr>
                <w:color w:val="525256"/>
                <w:sz w:val="18"/>
              </w:rPr>
              <w:t>(за</w:t>
            </w:r>
            <w:r>
              <w:rPr>
                <w:color w:val="525256"/>
                <w:spacing w:val="-24"/>
                <w:sz w:val="18"/>
              </w:rPr>
              <w:t> </w:t>
            </w:r>
            <w:r>
              <w:rPr>
                <w:color w:val="3D3F41"/>
                <w:sz w:val="18"/>
              </w:rPr>
              <w:t>искmочением</w:t>
            </w:r>
            <w:r>
              <w:rPr>
                <w:color w:val="3D3F41"/>
                <w:spacing w:val="-9"/>
                <w:sz w:val="18"/>
              </w:rPr>
              <w:t> </w:t>
            </w:r>
            <w:r>
              <w:rPr>
                <w:color w:val="3D3F41"/>
                <w:sz w:val="18"/>
              </w:rPr>
              <w:t>mедеральных</w:t>
            </w:r>
            <w:r>
              <w:rPr>
                <w:color w:val="3D3F41"/>
                <w:spacing w:val="-12"/>
                <w:sz w:val="18"/>
              </w:rPr>
              <w:t> </w:t>
            </w:r>
            <w:r>
              <w:rPr>
                <w:color w:val="3D3F41"/>
                <w:sz w:val="18"/>
              </w:rPr>
              <w:t>медицинских</w:t>
            </w:r>
            <w:r>
              <w:rPr>
                <w:color w:val="3D3F41"/>
                <w:spacing w:val="-24"/>
                <w:sz w:val="18"/>
              </w:rPr>
              <w:t> </w:t>
            </w:r>
            <w:r>
              <w:rPr>
                <w:color w:val="3D3F41"/>
                <w:sz w:val="18"/>
              </w:rPr>
              <w:t>орrаяизаций)</w:t>
            </w:r>
          </w:p>
        </w:tc>
        <w:tc>
          <w:tcPr>
            <w:tcW w:w="1502" w:type="dxa"/>
          </w:tcPr>
          <w:p>
            <w:pPr>
              <w:pStyle w:val="TableParagraph"/>
              <w:spacing w:line="205" w:lineRule="exact"/>
              <w:ind w:left="86" w:right="47"/>
              <w:jc w:val="center"/>
              <w:rPr>
                <w:b/>
                <w:sz w:val="18"/>
              </w:rPr>
            </w:pPr>
            <w:r>
              <w:rPr>
                <w:b/>
                <w:color w:val="3D3F41"/>
                <w:sz w:val="18"/>
              </w:rPr>
              <w:t>случаев</w:t>
            </w:r>
          </w:p>
          <w:p>
            <w:pPr>
              <w:pStyle w:val="TableParagraph"/>
              <w:spacing w:line="152" w:lineRule="exact" w:before="2"/>
              <w:ind w:left="77" w:right="47"/>
              <w:jc w:val="center"/>
              <w:rPr>
                <w:sz w:val="17"/>
              </w:rPr>
            </w:pPr>
            <w:r>
              <w:rPr>
                <w:color w:val="3D3F41"/>
                <w:w w:val="105"/>
                <w:sz w:val="17"/>
              </w:rPr>
              <w:t>госmmшвэации</w:t>
            </w:r>
          </w:p>
        </w:tc>
        <w:tc>
          <w:tcPr>
            <w:tcW w:w="1093" w:type="dxa"/>
          </w:tcPr>
          <w:p>
            <w:pPr>
              <w:pStyle w:val="TableParagraph"/>
              <w:spacing w:line="231" w:lineRule="exact"/>
              <w:ind w:left="137" w:right="84"/>
              <w:jc w:val="center"/>
              <w:rPr>
                <w:sz w:val="26"/>
              </w:rPr>
            </w:pPr>
            <w:r>
              <w:rPr>
                <w:color w:val="3D3F41"/>
                <w:w w:val="85"/>
                <w:sz w:val="26"/>
              </w:rPr>
              <w:t>о.о</w:t>
            </w:r>
          </w:p>
        </w:tc>
        <w:tc>
          <w:tcPr>
            <w:tcW w:w="1378" w:type="dxa"/>
          </w:tcPr>
          <w:p>
            <w:pPr>
              <w:pStyle w:val="TableParagraph"/>
              <w:spacing w:line="231" w:lineRule="exact"/>
              <w:ind w:left="367" w:right="314"/>
              <w:jc w:val="center"/>
              <w:rPr>
                <w:sz w:val="26"/>
              </w:rPr>
            </w:pPr>
            <w:r>
              <w:rPr>
                <w:color w:val="3D3F41"/>
                <w:w w:val="85"/>
                <w:sz w:val="26"/>
              </w:rPr>
              <w:t>о.о</w:t>
            </w:r>
          </w:p>
        </w:tc>
        <w:tc>
          <w:tcPr>
            <w:tcW w:w="950" w:type="dxa"/>
          </w:tcPr>
          <w:p>
            <w:pPr>
              <w:pStyle w:val="TableParagraph"/>
              <w:spacing w:line="222" w:lineRule="exact"/>
              <w:ind w:left="85" w:right="22"/>
              <w:jc w:val="center"/>
              <w:rPr>
                <w:sz w:val="26"/>
              </w:rPr>
            </w:pPr>
            <w:r>
              <w:rPr>
                <w:color w:val="3D3F41"/>
                <w:w w:val="85"/>
                <w:sz w:val="26"/>
              </w:rPr>
              <w:t>о.о</w:t>
            </w:r>
          </w:p>
        </w:tc>
        <w:tc>
          <w:tcPr>
            <w:tcW w:w="1235" w:type="dxa"/>
          </w:tcPr>
          <w:p>
            <w:pPr>
              <w:pStyle w:val="TableParagraph"/>
              <w:spacing w:line="222" w:lineRule="exact"/>
              <w:ind w:left="99" w:right="26"/>
              <w:jc w:val="center"/>
              <w:rPr>
                <w:sz w:val="26"/>
              </w:rPr>
            </w:pPr>
            <w:r>
              <w:rPr>
                <w:color w:val="525256"/>
                <w:w w:val="90"/>
                <w:sz w:val="26"/>
              </w:rPr>
              <w:t>о.о</w:t>
            </w:r>
          </w:p>
        </w:tc>
        <w:tc>
          <w:tcPr>
            <w:tcW w:w="1092" w:type="dxa"/>
          </w:tcPr>
          <w:p>
            <w:pPr>
              <w:pStyle w:val="TableParagraph"/>
              <w:spacing w:line="212" w:lineRule="exact"/>
              <w:ind w:left="214" w:right="121"/>
              <w:jc w:val="center"/>
              <w:rPr>
                <w:sz w:val="26"/>
              </w:rPr>
            </w:pPr>
            <w:r>
              <w:rPr>
                <w:color w:val="3D3F41"/>
                <w:w w:val="85"/>
                <w:sz w:val="26"/>
              </w:rPr>
              <w:t>о.о</w:t>
            </w:r>
          </w:p>
        </w:tc>
        <w:tc>
          <w:tcPr>
            <w:tcW w:w="13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03" w:lineRule="exact"/>
              <w:ind w:left="526" w:right="446"/>
              <w:jc w:val="center"/>
              <w:rPr>
                <w:sz w:val="26"/>
              </w:rPr>
            </w:pPr>
            <w:r>
              <w:rPr>
                <w:color w:val="525256"/>
                <w:w w:val="85"/>
                <w:sz w:val="26"/>
              </w:rPr>
              <w:t>о.о</w:t>
            </w:r>
          </w:p>
        </w:tc>
      </w:tr>
      <w:tr>
        <w:trPr>
          <w:trHeight w:val="764" w:hRule="atLeast"/>
        </w:trPr>
        <w:tc>
          <w:tcPr>
            <w:tcW w:w="5978" w:type="dxa"/>
          </w:tcPr>
          <w:p>
            <w:pPr>
              <w:pStyle w:val="TableParagraph"/>
              <w:spacing w:line="188" w:lineRule="exact"/>
              <w:ind w:left="101"/>
              <w:rPr>
                <w:sz w:val="18"/>
              </w:rPr>
            </w:pPr>
            <w:r>
              <w:rPr>
                <w:color w:val="3D3F41"/>
                <w:sz w:val="16"/>
              </w:rPr>
              <w:t>4.3. </w:t>
            </w:r>
            <w:r>
              <w:rPr>
                <w:color w:val="3D3F41"/>
                <w:sz w:val="19"/>
              </w:rPr>
              <w:t>Имплантация </w:t>
            </w:r>
            <w:r>
              <w:rPr>
                <w:color w:val="3D3F41"/>
                <w:sz w:val="18"/>
              </w:rPr>
              <w:t>часrотно-адаптировашюrо кардиостимулятора взрослым</w:t>
            </w:r>
          </w:p>
          <w:p>
            <w:pPr>
              <w:pStyle w:val="TableParagraph"/>
              <w:spacing w:line="232" w:lineRule="auto"/>
              <w:ind w:left="97" w:right="79" w:firstLine="2"/>
              <w:rPr>
                <w:sz w:val="18"/>
              </w:rPr>
            </w:pPr>
            <w:r>
              <w:rPr>
                <w:color w:val="3D3F41"/>
                <w:sz w:val="18"/>
              </w:rPr>
              <w:t>медицинскими органи:зация:ми </w:t>
            </w:r>
            <w:r>
              <w:rPr>
                <w:color w:val="525256"/>
                <w:sz w:val="18"/>
              </w:rPr>
              <w:t>(за </w:t>
            </w:r>
            <w:r>
              <w:rPr>
                <w:color w:val="3D3F41"/>
                <w:spacing w:val="-7"/>
                <w:sz w:val="18"/>
              </w:rPr>
              <w:t>исключение</w:t>
            </w:r>
            <w:r>
              <w:rPr>
                <w:color w:val="232326"/>
                <w:spacing w:val="-7"/>
                <w:sz w:val="18"/>
              </w:rPr>
              <w:t>м </w:t>
            </w:r>
            <w:r>
              <w:rPr>
                <w:color w:val="3D3F41"/>
                <w:spacing w:val="-8"/>
                <w:sz w:val="18"/>
              </w:rPr>
              <w:t>федераль</w:t>
            </w:r>
            <w:r>
              <w:rPr>
                <w:color w:val="232326"/>
                <w:spacing w:val="-8"/>
                <w:sz w:val="18"/>
              </w:rPr>
              <w:t>ны</w:t>
            </w:r>
            <w:r>
              <w:rPr>
                <w:color w:val="3D3F41"/>
                <w:spacing w:val="-8"/>
                <w:sz w:val="18"/>
              </w:rPr>
              <w:t>х </w:t>
            </w:r>
            <w:r>
              <w:rPr>
                <w:color w:val="3D3F41"/>
                <w:sz w:val="18"/>
              </w:rPr>
              <w:t>медицинских </w:t>
            </w:r>
            <w:r>
              <w:rPr>
                <w:color w:val="525256"/>
                <w:sz w:val="18"/>
              </w:rPr>
              <w:t>организаций)</w:t>
            </w:r>
          </w:p>
        </w:tc>
        <w:tc>
          <w:tcPr>
            <w:tcW w:w="1502" w:type="dxa"/>
          </w:tcPr>
          <w:p>
            <w:pPr>
              <w:pStyle w:val="TableParagraph"/>
              <w:spacing w:line="192" w:lineRule="exact"/>
              <w:ind w:left="86" w:right="47"/>
              <w:jc w:val="center"/>
              <w:rPr>
                <w:b/>
                <w:sz w:val="18"/>
              </w:rPr>
            </w:pPr>
            <w:r>
              <w:rPr>
                <w:b/>
                <w:color w:val="3D3F41"/>
                <w:sz w:val="18"/>
              </w:rPr>
              <w:t>случаев</w:t>
            </w:r>
          </w:p>
          <w:p>
            <w:pPr>
              <w:pStyle w:val="TableParagraph"/>
              <w:spacing w:line="199" w:lineRule="exact"/>
              <w:ind w:left="96" w:right="34"/>
              <w:jc w:val="center"/>
              <w:rPr>
                <w:sz w:val="18"/>
              </w:rPr>
            </w:pPr>
            <w:r>
              <w:rPr>
                <w:color w:val="3D3F41"/>
                <w:sz w:val="18"/>
              </w:rPr>
              <w:t>rоспиrализации</w:t>
            </w:r>
          </w:p>
        </w:tc>
        <w:tc>
          <w:tcPr>
            <w:tcW w:w="1093" w:type="dxa"/>
          </w:tcPr>
          <w:p>
            <w:pPr>
              <w:pStyle w:val="TableParagraph"/>
              <w:spacing w:line="218" w:lineRule="exact"/>
              <w:ind w:left="137" w:right="84"/>
              <w:jc w:val="center"/>
              <w:rPr>
                <w:sz w:val="26"/>
              </w:rPr>
            </w:pPr>
            <w:r>
              <w:rPr>
                <w:color w:val="3D3F41"/>
                <w:w w:val="85"/>
                <w:sz w:val="26"/>
              </w:rPr>
              <w:t>о.о</w:t>
            </w:r>
          </w:p>
        </w:tc>
        <w:tc>
          <w:tcPr>
            <w:tcW w:w="1378" w:type="dxa"/>
          </w:tcPr>
          <w:p>
            <w:pPr>
              <w:pStyle w:val="TableParagraph"/>
              <w:spacing w:line="218" w:lineRule="exact"/>
              <w:ind w:left="376" w:right="314"/>
              <w:jc w:val="center"/>
              <w:rPr>
                <w:sz w:val="26"/>
              </w:rPr>
            </w:pPr>
            <w:r>
              <w:rPr>
                <w:color w:val="3D3F41"/>
                <w:w w:val="90"/>
                <w:sz w:val="26"/>
              </w:rPr>
              <w:t>о.о</w:t>
            </w:r>
          </w:p>
        </w:tc>
        <w:tc>
          <w:tcPr>
            <w:tcW w:w="950" w:type="dxa"/>
          </w:tcPr>
          <w:p>
            <w:pPr>
              <w:pStyle w:val="TableParagraph"/>
              <w:spacing w:line="208" w:lineRule="exact"/>
              <w:ind w:left="85" w:right="22"/>
              <w:jc w:val="center"/>
              <w:rPr>
                <w:sz w:val="26"/>
              </w:rPr>
            </w:pPr>
            <w:r>
              <w:rPr>
                <w:color w:val="525256"/>
                <w:w w:val="85"/>
                <w:sz w:val="26"/>
              </w:rPr>
              <w:t>о.о</w:t>
            </w:r>
          </w:p>
        </w:tc>
        <w:tc>
          <w:tcPr>
            <w:tcW w:w="1235" w:type="dxa"/>
          </w:tcPr>
          <w:p>
            <w:pPr>
              <w:pStyle w:val="TableParagraph"/>
              <w:spacing w:line="208" w:lineRule="exact"/>
              <w:ind w:left="99" w:right="17"/>
              <w:jc w:val="center"/>
              <w:rPr>
                <w:sz w:val="26"/>
              </w:rPr>
            </w:pPr>
            <w:r>
              <w:rPr>
                <w:color w:val="525256"/>
                <w:w w:val="85"/>
                <w:sz w:val="26"/>
              </w:rPr>
              <w:t>о.о</w:t>
            </w:r>
          </w:p>
        </w:tc>
        <w:tc>
          <w:tcPr>
            <w:tcW w:w="1092" w:type="dxa"/>
          </w:tcPr>
          <w:p>
            <w:pPr>
              <w:pStyle w:val="TableParagraph"/>
              <w:spacing w:line="198" w:lineRule="exact"/>
              <w:ind w:left="214" w:right="121"/>
              <w:jc w:val="center"/>
              <w:rPr>
                <w:sz w:val="26"/>
              </w:rPr>
            </w:pPr>
            <w:r>
              <w:rPr>
                <w:color w:val="3D3F41"/>
                <w:w w:val="85"/>
                <w:sz w:val="26"/>
              </w:rPr>
              <w:t>о.о</w:t>
            </w:r>
          </w:p>
        </w:tc>
        <w:tc>
          <w:tcPr>
            <w:tcW w:w="13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89" w:lineRule="exact"/>
              <w:ind w:left="526" w:right="441"/>
              <w:jc w:val="center"/>
              <w:rPr>
                <w:sz w:val="26"/>
              </w:rPr>
            </w:pPr>
            <w:r>
              <w:rPr>
                <w:color w:val="3D3F41"/>
                <w:sz w:val="26"/>
              </w:rPr>
              <w:t>о</w:t>
            </w:r>
            <w:r>
              <w:rPr>
                <w:color w:val="6B6B6E"/>
                <w:sz w:val="26"/>
              </w:rPr>
              <w:t>.</w:t>
            </w:r>
            <w:r>
              <w:rPr>
                <w:color w:val="3D3F41"/>
                <w:sz w:val="26"/>
              </w:rPr>
              <w:t>о</w:t>
            </w:r>
          </w:p>
        </w:tc>
      </w:tr>
    </w:tbl>
    <w:p>
      <w:pPr>
        <w:spacing w:after="0" w:line="189" w:lineRule="exact"/>
        <w:jc w:val="center"/>
        <w:rPr>
          <w:sz w:val="26"/>
        </w:rPr>
        <w:sectPr>
          <w:pgSz w:w="16840" w:h="11900" w:orient="landscape"/>
          <w:pgMar w:header="795" w:footer="0" w:top="1180" w:bottom="280" w:left="1200" w:right="600"/>
        </w:sectPr>
      </w:pPr>
    </w:p>
    <w:p>
      <w:pPr>
        <w:pStyle w:val="BodyText"/>
        <w:spacing w:before="1" w:after="1"/>
        <w:jc w:val="left"/>
        <w:rPr>
          <w:sz w:val="16"/>
        </w:rPr>
      </w:pPr>
    </w:p>
    <w:tbl>
      <w:tblPr>
        <w:tblW w:w="0" w:type="auto"/>
        <w:jc w:val="left"/>
        <w:tblInd w:w="2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81"/>
        <w:gridCol w:w="1502"/>
        <w:gridCol w:w="1093"/>
        <w:gridCol w:w="1369"/>
        <w:gridCol w:w="960"/>
        <w:gridCol w:w="1226"/>
        <w:gridCol w:w="1093"/>
        <w:gridCol w:w="1359"/>
      </w:tblGrid>
      <w:tr>
        <w:trPr>
          <w:trHeight w:val="169" w:hRule="atLeast"/>
        </w:trPr>
        <w:tc>
          <w:tcPr>
            <w:tcW w:w="5981" w:type="dxa"/>
          </w:tcPr>
          <w:p>
            <w:pPr>
              <w:pStyle w:val="TableParagraph"/>
              <w:spacing w:line="143" w:lineRule="exact" w:before="7"/>
              <w:ind w:left="22"/>
              <w:jc w:val="center"/>
              <w:rPr>
                <w:sz w:val="16"/>
              </w:rPr>
            </w:pPr>
            <w:r>
              <w:rPr>
                <w:color w:val="3B3D3F"/>
                <w:w w:val="98"/>
                <w:sz w:val="16"/>
              </w:rPr>
              <w:t>1</w:t>
            </w:r>
          </w:p>
        </w:tc>
        <w:tc>
          <w:tcPr>
            <w:tcW w:w="1502" w:type="dxa"/>
          </w:tcPr>
          <w:p>
            <w:pPr>
              <w:pStyle w:val="TableParagraph"/>
              <w:spacing w:line="133" w:lineRule="exact" w:before="16"/>
              <w:ind w:left="43"/>
              <w:jc w:val="center"/>
              <w:rPr>
                <w:sz w:val="16"/>
              </w:rPr>
            </w:pPr>
            <w:r>
              <w:rPr>
                <w:color w:val="3B3D3F"/>
                <w:w w:val="98"/>
                <w:sz w:val="16"/>
              </w:rPr>
              <w:t>2</w:t>
            </w:r>
          </w:p>
        </w:tc>
        <w:tc>
          <w:tcPr>
            <w:tcW w:w="1093" w:type="dxa"/>
          </w:tcPr>
          <w:p>
            <w:pPr>
              <w:pStyle w:val="TableParagraph"/>
              <w:spacing w:line="133" w:lineRule="exact" w:before="16"/>
              <w:ind w:left="48"/>
              <w:jc w:val="center"/>
              <w:rPr>
                <w:sz w:val="16"/>
              </w:rPr>
            </w:pPr>
            <w:r>
              <w:rPr>
                <w:color w:val="4F5052"/>
                <w:w w:val="98"/>
                <w:sz w:val="16"/>
              </w:rPr>
              <w:t>3</w:t>
            </w:r>
          </w:p>
        </w:tc>
        <w:tc>
          <w:tcPr>
            <w:tcW w:w="1369" w:type="dxa"/>
          </w:tcPr>
          <w:p>
            <w:pPr>
              <w:pStyle w:val="TableParagraph"/>
              <w:spacing w:line="133" w:lineRule="exact" w:before="16"/>
              <w:ind w:left="46"/>
              <w:jc w:val="center"/>
              <w:rPr>
                <w:sz w:val="16"/>
              </w:rPr>
            </w:pPr>
            <w:r>
              <w:rPr>
                <w:color w:val="3B3D3F"/>
                <w:w w:val="98"/>
                <w:sz w:val="16"/>
              </w:rPr>
              <w:t>4</w:t>
            </w:r>
          </w:p>
        </w:tc>
        <w:tc>
          <w:tcPr>
            <w:tcW w:w="960" w:type="dxa"/>
          </w:tcPr>
          <w:p>
            <w:pPr>
              <w:pStyle w:val="TableParagraph"/>
              <w:spacing w:line="150" w:lineRule="exact"/>
              <w:ind w:left="40"/>
              <w:jc w:val="center"/>
              <w:rPr>
                <w:i/>
                <w:sz w:val="18"/>
              </w:rPr>
            </w:pPr>
            <w:r>
              <w:rPr>
                <w:i/>
                <w:color w:val="3B3D3F"/>
                <w:w w:val="98"/>
                <w:sz w:val="18"/>
              </w:rPr>
              <w:t>5</w:t>
            </w:r>
          </w:p>
        </w:tc>
        <w:tc>
          <w:tcPr>
            <w:tcW w:w="1226" w:type="dxa"/>
          </w:tcPr>
          <w:p>
            <w:pPr>
              <w:pStyle w:val="TableParagraph"/>
              <w:spacing w:line="133" w:lineRule="exact" w:before="16"/>
              <w:ind w:left="30"/>
              <w:jc w:val="center"/>
              <w:rPr>
                <w:sz w:val="16"/>
              </w:rPr>
            </w:pPr>
            <w:r>
              <w:rPr>
                <w:color w:val="3B3D3F"/>
                <w:w w:val="98"/>
                <w:sz w:val="16"/>
              </w:rPr>
              <w:t>6</w:t>
            </w:r>
          </w:p>
        </w:tc>
        <w:tc>
          <w:tcPr>
            <w:tcW w:w="1093" w:type="dxa"/>
          </w:tcPr>
          <w:p>
            <w:pPr>
              <w:pStyle w:val="TableParagraph"/>
              <w:spacing w:line="143" w:lineRule="exact" w:before="6"/>
              <w:ind w:left="43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4F5052"/>
                <w:w w:val="98"/>
                <w:sz w:val="17"/>
              </w:rPr>
              <w:t>7</w:t>
            </w:r>
          </w:p>
        </w:tc>
        <w:tc>
          <w:tcPr>
            <w:tcW w:w="1359" w:type="dxa"/>
          </w:tcPr>
          <w:p>
            <w:pPr>
              <w:pStyle w:val="TableParagraph"/>
              <w:spacing w:line="143" w:lineRule="exact" w:before="7"/>
              <w:ind w:left="46"/>
              <w:jc w:val="center"/>
              <w:rPr>
                <w:sz w:val="16"/>
              </w:rPr>
            </w:pPr>
            <w:r>
              <w:rPr>
                <w:color w:val="4F5052"/>
                <w:w w:val="98"/>
                <w:sz w:val="16"/>
              </w:rPr>
              <w:t>8</w:t>
            </w:r>
          </w:p>
        </w:tc>
      </w:tr>
      <w:tr>
        <w:trPr>
          <w:trHeight w:val="588" w:hRule="atLeast"/>
        </w:trPr>
        <w:tc>
          <w:tcPr>
            <w:tcW w:w="5981" w:type="dxa"/>
          </w:tcPr>
          <w:p>
            <w:pPr>
              <w:pStyle w:val="TableParagraph"/>
              <w:spacing w:line="190" w:lineRule="exact" w:before="14"/>
              <w:ind w:left="116" w:right="53" w:firstLine="4"/>
              <w:jc w:val="both"/>
              <w:rPr>
                <w:sz w:val="18"/>
              </w:rPr>
            </w:pPr>
            <w:r>
              <w:rPr>
                <w:color w:val="3B3D3F"/>
                <w:position w:val="2"/>
                <w:sz w:val="16"/>
              </w:rPr>
              <w:t>4.4. </w:t>
            </w:r>
            <w:r>
              <w:rPr>
                <w:color w:val="3B3D3F"/>
                <w:position w:val="2"/>
                <w:sz w:val="18"/>
              </w:rPr>
              <w:t>Эндоваскулярная десrрукция </w:t>
            </w:r>
            <w:r>
              <w:rPr>
                <w:color w:val="3B3D3F"/>
                <w:position w:val="1"/>
                <w:sz w:val="18"/>
              </w:rPr>
              <w:t>дополюrтелъных </w:t>
            </w:r>
            <w:r>
              <w:rPr>
                <w:color w:val="3B3D3F"/>
                <w:sz w:val="18"/>
              </w:rPr>
              <w:t>проводящих пуrей и</w:t>
            </w:r>
            <w:r>
              <w:rPr>
                <w:color w:val="4F5052"/>
                <w:sz w:val="18"/>
              </w:rPr>
              <w:t> аритмогенных зон </w:t>
            </w:r>
            <w:r>
              <w:rPr>
                <w:color w:val="3B3D3F"/>
                <w:sz w:val="18"/>
              </w:rPr>
              <w:t>сердца медицинскими организациями (за исюпочением Федеральных медицинсJСИХ орrанюаций)</w:t>
            </w:r>
          </w:p>
        </w:tc>
        <w:tc>
          <w:tcPr>
            <w:tcW w:w="1502" w:type="dxa"/>
          </w:tcPr>
          <w:p>
            <w:pPr>
              <w:pStyle w:val="TableParagraph"/>
              <w:spacing w:line="232" w:lineRule="auto" w:before="12"/>
              <w:ind w:left="186" w:firstLine="291"/>
              <w:rPr>
                <w:sz w:val="18"/>
              </w:rPr>
            </w:pPr>
            <w:r>
              <w:rPr>
                <w:color w:val="3B3D3F"/>
                <w:sz w:val="18"/>
              </w:rPr>
              <w:t>случаев </w:t>
            </w:r>
            <w:r>
              <w:rPr>
                <w:color w:val="3B3D3F"/>
                <w:w w:val="95"/>
                <w:sz w:val="18"/>
              </w:rPr>
              <w:t>госпиталнзации</w:t>
            </w:r>
          </w:p>
        </w:tc>
        <w:tc>
          <w:tcPr>
            <w:tcW w:w="1093" w:type="dxa"/>
          </w:tcPr>
          <w:p>
            <w:pPr>
              <w:pStyle w:val="TableParagraph"/>
              <w:spacing w:line="241" w:lineRule="exact"/>
              <w:ind w:left="137" w:right="62"/>
              <w:jc w:val="center"/>
              <w:rPr>
                <w:sz w:val="26"/>
              </w:rPr>
            </w:pPr>
            <w:r>
              <w:rPr>
                <w:color w:val="3B3D3F"/>
                <w:w w:val="85"/>
                <w:sz w:val="26"/>
              </w:rPr>
              <w:t>о.о</w:t>
            </w:r>
          </w:p>
        </w:tc>
        <w:tc>
          <w:tcPr>
            <w:tcW w:w="1369" w:type="dxa"/>
          </w:tcPr>
          <w:p>
            <w:pPr>
              <w:pStyle w:val="TableParagraph"/>
              <w:spacing w:line="241" w:lineRule="exact"/>
              <w:ind w:left="395" w:right="329"/>
              <w:jc w:val="center"/>
              <w:rPr>
                <w:sz w:val="26"/>
              </w:rPr>
            </w:pPr>
            <w:r>
              <w:rPr>
                <w:color w:val="3B3D3F"/>
                <w:w w:val="85"/>
                <w:sz w:val="26"/>
              </w:rPr>
              <w:t>о.о</w:t>
            </w:r>
          </w:p>
        </w:tc>
        <w:tc>
          <w:tcPr>
            <w:tcW w:w="960" w:type="dxa"/>
          </w:tcPr>
          <w:p>
            <w:pPr>
              <w:pStyle w:val="TableParagraph"/>
              <w:spacing w:line="241" w:lineRule="exact"/>
              <w:ind w:left="99" w:right="42"/>
              <w:jc w:val="center"/>
              <w:rPr>
                <w:sz w:val="26"/>
              </w:rPr>
            </w:pPr>
            <w:r>
              <w:rPr>
                <w:color w:val="3B3D3F"/>
                <w:w w:val="85"/>
                <w:sz w:val="26"/>
              </w:rPr>
              <w:t>о.о</w:t>
            </w:r>
          </w:p>
        </w:tc>
        <w:tc>
          <w:tcPr>
            <w:tcW w:w="1226" w:type="dxa"/>
          </w:tcPr>
          <w:p>
            <w:pPr>
              <w:pStyle w:val="TableParagraph"/>
              <w:spacing w:line="241" w:lineRule="exact"/>
              <w:ind w:left="259" w:right="201"/>
              <w:jc w:val="center"/>
              <w:rPr>
                <w:sz w:val="26"/>
              </w:rPr>
            </w:pPr>
            <w:r>
              <w:rPr>
                <w:color w:val="4F5052"/>
                <w:w w:val="85"/>
                <w:sz w:val="26"/>
              </w:rPr>
              <w:t>о.о</w:t>
            </w:r>
          </w:p>
        </w:tc>
        <w:tc>
          <w:tcPr>
            <w:tcW w:w="1093" w:type="dxa"/>
          </w:tcPr>
          <w:p>
            <w:pPr>
              <w:pStyle w:val="TableParagraph"/>
              <w:spacing w:line="232" w:lineRule="exact"/>
              <w:ind w:left="137" w:right="78"/>
              <w:jc w:val="center"/>
              <w:rPr>
                <w:sz w:val="26"/>
              </w:rPr>
            </w:pPr>
            <w:r>
              <w:rPr>
                <w:color w:val="3B3D3F"/>
                <w:w w:val="85"/>
                <w:sz w:val="26"/>
              </w:rPr>
              <w:t>о.о</w:t>
            </w:r>
          </w:p>
        </w:tc>
        <w:tc>
          <w:tcPr>
            <w:tcW w:w="1359" w:type="dxa"/>
          </w:tcPr>
          <w:p>
            <w:pPr>
              <w:pStyle w:val="TableParagraph"/>
              <w:spacing w:line="232" w:lineRule="exact"/>
              <w:ind w:left="531" w:right="470"/>
              <w:jc w:val="center"/>
              <w:rPr>
                <w:sz w:val="26"/>
              </w:rPr>
            </w:pPr>
            <w:r>
              <w:rPr>
                <w:color w:val="4F5052"/>
                <w:w w:val="85"/>
                <w:sz w:val="26"/>
              </w:rPr>
              <w:t>о.о</w:t>
            </w:r>
          </w:p>
        </w:tc>
      </w:tr>
      <w:tr>
        <w:trPr>
          <w:trHeight w:val="379" w:hRule="atLeast"/>
        </w:trPr>
        <w:tc>
          <w:tcPr>
            <w:tcW w:w="5981" w:type="dxa"/>
          </w:tcPr>
          <w:p>
            <w:pPr>
              <w:pStyle w:val="TableParagraph"/>
              <w:spacing w:line="182" w:lineRule="exact"/>
              <w:ind w:left="120"/>
              <w:rPr>
                <w:sz w:val="18"/>
              </w:rPr>
            </w:pPr>
            <w:r>
              <w:rPr>
                <w:color w:val="3B3D3F"/>
                <w:sz w:val="16"/>
              </w:rPr>
              <w:t>4.5.</w:t>
            </w:r>
            <w:r>
              <w:rPr>
                <w:color w:val="3B3D3F"/>
                <w:spacing w:val="-18"/>
                <w:sz w:val="16"/>
              </w:rPr>
              <w:t> </w:t>
            </w:r>
            <w:r>
              <w:rPr>
                <w:color w:val="3B3D3F"/>
                <w:sz w:val="18"/>
              </w:rPr>
              <w:t>Стентирование</w:t>
            </w:r>
            <w:r>
              <w:rPr>
                <w:color w:val="3B3D3F"/>
                <w:spacing w:val="-15"/>
                <w:sz w:val="18"/>
              </w:rPr>
              <w:t> </w:t>
            </w:r>
            <w:r>
              <w:rPr>
                <w:color w:val="3B3D3F"/>
                <w:sz w:val="18"/>
              </w:rPr>
              <w:t>или</w:t>
            </w:r>
            <w:r>
              <w:rPr>
                <w:color w:val="3B3D3F"/>
                <w:spacing w:val="-21"/>
                <w:sz w:val="18"/>
              </w:rPr>
              <w:t> </w:t>
            </w:r>
            <w:r>
              <w:rPr>
                <w:color w:val="3B3D3F"/>
                <w:sz w:val="18"/>
              </w:rPr>
              <w:t>эндартерэктом:ия</w:t>
            </w:r>
            <w:r>
              <w:rPr>
                <w:color w:val="3B3D3F"/>
                <w:spacing w:val="-19"/>
                <w:sz w:val="18"/>
              </w:rPr>
              <w:t> </w:t>
            </w:r>
            <w:r>
              <w:rPr>
                <w:color w:val="3B3D3F"/>
                <w:sz w:val="18"/>
              </w:rPr>
              <w:t>медицинскими</w:t>
            </w:r>
            <w:r>
              <w:rPr>
                <w:color w:val="3B3D3F"/>
                <w:spacing w:val="-12"/>
                <w:sz w:val="18"/>
              </w:rPr>
              <w:t> </w:t>
            </w:r>
            <w:r>
              <w:rPr>
                <w:color w:val="3B3D3F"/>
                <w:sz w:val="18"/>
              </w:rPr>
              <w:t>органиэацш1ми</w:t>
            </w:r>
            <w:r>
              <w:rPr>
                <w:color w:val="3B3D3F"/>
                <w:spacing w:val="-9"/>
                <w:sz w:val="18"/>
              </w:rPr>
              <w:t> </w:t>
            </w:r>
            <w:r>
              <w:rPr>
                <w:color w:val="3B3D3F"/>
                <w:sz w:val="18"/>
              </w:rPr>
              <w:t>(за</w:t>
            </w:r>
          </w:p>
          <w:p>
            <w:pPr>
              <w:pStyle w:val="TableParagraph"/>
              <w:spacing w:line="177" w:lineRule="exact"/>
              <w:ind w:left="118"/>
              <w:rPr>
                <w:sz w:val="18"/>
              </w:rPr>
            </w:pPr>
            <w:r>
              <w:rPr>
                <w:color w:val="3B3D3F"/>
                <w:sz w:val="18"/>
              </w:rPr>
              <w:t>нсI&lt;JПОчеяием сЬедеnальных медицинсIСИХ организаций)</w:t>
            </w:r>
          </w:p>
        </w:tc>
        <w:tc>
          <w:tcPr>
            <w:tcW w:w="1502" w:type="dxa"/>
          </w:tcPr>
          <w:p>
            <w:pPr>
              <w:pStyle w:val="TableParagraph"/>
              <w:spacing w:line="205" w:lineRule="exact"/>
              <w:ind w:left="96" w:right="37"/>
              <w:jc w:val="center"/>
              <w:rPr>
                <w:b/>
                <w:sz w:val="18"/>
              </w:rPr>
            </w:pPr>
            <w:r>
              <w:rPr>
                <w:b/>
                <w:color w:val="3B3D3F"/>
                <w:sz w:val="18"/>
              </w:rPr>
              <w:t>случаев</w:t>
            </w:r>
          </w:p>
          <w:p>
            <w:pPr>
              <w:pStyle w:val="TableParagraph"/>
              <w:spacing w:line="143" w:lineRule="exact" w:before="11"/>
              <w:ind w:left="96" w:right="37"/>
              <w:jc w:val="center"/>
              <w:rPr>
                <w:sz w:val="17"/>
              </w:rPr>
            </w:pPr>
            <w:r>
              <w:rPr>
                <w:color w:val="3B3D3F"/>
                <w:w w:val="105"/>
                <w:sz w:val="17"/>
              </w:rPr>
              <w:t>rocmmumзaции</w:t>
            </w:r>
          </w:p>
        </w:tc>
        <w:tc>
          <w:tcPr>
            <w:tcW w:w="1093" w:type="dxa"/>
          </w:tcPr>
          <w:p>
            <w:pPr>
              <w:pStyle w:val="TableParagraph"/>
              <w:spacing w:line="232" w:lineRule="exact"/>
              <w:ind w:left="137" w:right="62"/>
              <w:jc w:val="center"/>
              <w:rPr>
                <w:sz w:val="26"/>
              </w:rPr>
            </w:pPr>
            <w:r>
              <w:rPr>
                <w:color w:val="3B3D3F"/>
                <w:w w:val="85"/>
                <w:sz w:val="26"/>
              </w:rPr>
              <w:t>о.о</w:t>
            </w:r>
          </w:p>
        </w:tc>
        <w:tc>
          <w:tcPr>
            <w:tcW w:w="1369" w:type="dxa"/>
          </w:tcPr>
          <w:p>
            <w:pPr>
              <w:pStyle w:val="TableParagraph"/>
              <w:spacing w:line="232" w:lineRule="exact"/>
              <w:ind w:left="395" w:right="329"/>
              <w:jc w:val="center"/>
              <w:rPr>
                <w:sz w:val="26"/>
              </w:rPr>
            </w:pPr>
            <w:r>
              <w:rPr>
                <w:color w:val="3B3D3F"/>
                <w:w w:val="85"/>
                <w:sz w:val="26"/>
              </w:rPr>
              <w:t>о.о</w:t>
            </w:r>
          </w:p>
        </w:tc>
        <w:tc>
          <w:tcPr>
            <w:tcW w:w="960" w:type="dxa"/>
          </w:tcPr>
          <w:p>
            <w:pPr>
              <w:pStyle w:val="TableParagraph"/>
              <w:spacing w:line="232" w:lineRule="exact"/>
              <w:ind w:left="99" w:right="42"/>
              <w:jc w:val="center"/>
              <w:rPr>
                <w:sz w:val="26"/>
              </w:rPr>
            </w:pPr>
            <w:r>
              <w:rPr>
                <w:color w:val="3B3D3F"/>
                <w:w w:val="85"/>
                <w:sz w:val="26"/>
              </w:rPr>
              <w:t>о.о</w:t>
            </w:r>
          </w:p>
        </w:tc>
        <w:tc>
          <w:tcPr>
            <w:tcW w:w="1226" w:type="dxa"/>
          </w:tcPr>
          <w:p>
            <w:pPr>
              <w:pStyle w:val="TableParagraph"/>
              <w:spacing w:line="232" w:lineRule="exact"/>
              <w:ind w:left="263" w:right="195"/>
              <w:jc w:val="center"/>
              <w:rPr>
                <w:sz w:val="26"/>
              </w:rPr>
            </w:pPr>
            <w:r>
              <w:rPr>
                <w:color w:val="3B3D3F"/>
                <w:w w:val="80"/>
                <w:sz w:val="26"/>
              </w:rPr>
              <w:t>о.о</w:t>
            </w:r>
          </w:p>
        </w:tc>
        <w:tc>
          <w:tcPr>
            <w:tcW w:w="1093" w:type="dxa"/>
          </w:tcPr>
          <w:p>
            <w:pPr>
              <w:pStyle w:val="TableParagraph"/>
              <w:spacing w:line="232" w:lineRule="exact"/>
              <w:ind w:left="137" w:right="78"/>
              <w:jc w:val="center"/>
              <w:rPr>
                <w:sz w:val="26"/>
              </w:rPr>
            </w:pPr>
            <w:r>
              <w:rPr>
                <w:color w:val="4F5052"/>
                <w:w w:val="85"/>
                <w:sz w:val="26"/>
              </w:rPr>
              <w:t>о.о</w:t>
            </w:r>
          </w:p>
        </w:tc>
        <w:tc>
          <w:tcPr>
            <w:tcW w:w="1359" w:type="dxa"/>
          </w:tcPr>
          <w:p>
            <w:pPr>
              <w:pStyle w:val="TableParagraph"/>
              <w:spacing w:line="222" w:lineRule="exact"/>
              <w:ind w:left="536" w:right="466"/>
              <w:jc w:val="center"/>
              <w:rPr>
                <w:sz w:val="26"/>
              </w:rPr>
            </w:pPr>
            <w:r>
              <w:rPr>
                <w:color w:val="3B3D3F"/>
                <w:w w:val="80"/>
                <w:sz w:val="26"/>
              </w:rPr>
              <w:t>о.о</w:t>
            </w:r>
          </w:p>
        </w:tc>
      </w:tr>
      <w:tr>
        <w:trPr>
          <w:trHeight w:val="179" w:hRule="atLeast"/>
        </w:trPr>
        <w:tc>
          <w:tcPr>
            <w:tcW w:w="5981" w:type="dxa"/>
          </w:tcPr>
          <w:p>
            <w:pPr>
              <w:pStyle w:val="TableParagraph"/>
              <w:spacing w:line="159" w:lineRule="exact"/>
              <w:ind w:left="115"/>
              <w:rPr>
                <w:sz w:val="18"/>
              </w:rPr>
            </w:pPr>
            <w:r>
              <w:rPr>
                <w:color w:val="4F5052"/>
                <w:sz w:val="16"/>
              </w:rPr>
              <w:t>5. </w:t>
            </w:r>
            <w:r>
              <w:rPr>
                <w:color w:val="3B3D3F"/>
                <w:sz w:val="18"/>
              </w:rPr>
              <w:t>Медицннская оеабиmmщня</w:t>
            </w:r>
          </w:p>
        </w:tc>
        <w:tc>
          <w:tcPr>
            <w:tcW w:w="1502" w:type="dxa"/>
          </w:tcPr>
          <w:p>
            <w:pPr>
              <w:pStyle w:val="TableParagraph"/>
              <w:spacing w:line="152" w:lineRule="exact" w:before="7"/>
              <w:ind w:left="45"/>
              <w:jc w:val="center"/>
              <w:rPr>
                <w:b/>
                <w:sz w:val="17"/>
              </w:rPr>
            </w:pPr>
            <w:r>
              <w:rPr>
                <w:b/>
                <w:color w:val="3B3D3F"/>
                <w:w w:val="95"/>
                <w:sz w:val="17"/>
              </w:rPr>
              <w:t>х</w:t>
            </w:r>
          </w:p>
        </w:tc>
        <w:tc>
          <w:tcPr>
            <w:tcW w:w="1093" w:type="dxa"/>
          </w:tcPr>
          <w:p>
            <w:pPr>
              <w:pStyle w:val="TableParagraph"/>
              <w:spacing w:line="143" w:lineRule="exact" w:before="16"/>
              <w:ind w:left="36"/>
              <w:jc w:val="center"/>
              <w:rPr>
                <w:b/>
                <w:sz w:val="17"/>
              </w:rPr>
            </w:pPr>
            <w:r>
              <w:rPr>
                <w:b/>
                <w:color w:val="3B3D3F"/>
                <w:w w:val="95"/>
                <w:sz w:val="17"/>
              </w:rPr>
              <w:t>х</w:t>
            </w:r>
          </w:p>
        </w:tc>
        <w:tc>
          <w:tcPr>
            <w:tcW w:w="1369" w:type="dxa"/>
          </w:tcPr>
          <w:p>
            <w:pPr>
              <w:pStyle w:val="TableParagraph"/>
              <w:spacing w:line="152" w:lineRule="exact" w:before="7"/>
              <w:ind w:left="54"/>
              <w:jc w:val="center"/>
              <w:rPr>
                <w:sz w:val="18"/>
              </w:rPr>
            </w:pPr>
            <w:r>
              <w:rPr>
                <w:color w:val="4F5052"/>
                <w:w w:val="95"/>
                <w:sz w:val="18"/>
              </w:rPr>
              <w:t>х</w:t>
            </w:r>
          </w:p>
        </w:tc>
        <w:tc>
          <w:tcPr>
            <w:tcW w:w="960" w:type="dxa"/>
          </w:tcPr>
          <w:p>
            <w:pPr>
              <w:pStyle w:val="TableParagraph"/>
              <w:spacing w:line="152" w:lineRule="exact" w:before="7"/>
              <w:ind w:left="58"/>
              <w:jc w:val="center"/>
              <w:rPr>
                <w:sz w:val="18"/>
              </w:rPr>
            </w:pPr>
            <w:r>
              <w:rPr>
                <w:color w:val="3B3D3F"/>
                <w:w w:val="109"/>
                <w:sz w:val="18"/>
              </w:rPr>
              <w:t>х</w:t>
            </w:r>
          </w:p>
        </w:tc>
        <w:tc>
          <w:tcPr>
            <w:tcW w:w="1226" w:type="dxa"/>
          </w:tcPr>
          <w:p>
            <w:pPr>
              <w:pStyle w:val="TableParagraph"/>
              <w:spacing w:line="152" w:lineRule="exact" w:before="7"/>
              <w:ind w:left="59"/>
              <w:jc w:val="center"/>
              <w:rPr>
                <w:sz w:val="18"/>
              </w:rPr>
            </w:pPr>
            <w:r>
              <w:rPr>
                <w:color w:val="4F5052"/>
                <w:w w:val="109"/>
                <w:sz w:val="18"/>
              </w:rPr>
              <w:t>х</w:t>
            </w:r>
          </w:p>
        </w:tc>
        <w:tc>
          <w:tcPr>
            <w:tcW w:w="1093" w:type="dxa"/>
          </w:tcPr>
          <w:p>
            <w:pPr>
              <w:pStyle w:val="TableParagraph"/>
              <w:spacing w:line="159" w:lineRule="exact"/>
              <w:ind w:left="60"/>
              <w:jc w:val="center"/>
              <w:rPr>
                <w:sz w:val="18"/>
              </w:rPr>
            </w:pPr>
            <w:r>
              <w:rPr>
                <w:color w:val="4F5052"/>
                <w:w w:val="109"/>
                <w:sz w:val="18"/>
              </w:rPr>
              <w:t>х</w:t>
            </w:r>
          </w:p>
        </w:tc>
        <w:tc>
          <w:tcPr>
            <w:tcW w:w="1359" w:type="dxa"/>
          </w:tcPr>
          <w:p>
            <w:pPr>
              <w:pStyle w:val="TableParagraph"/>
              <w:spacing w:line="159" w:lineRule="exact"/>
              <w:ind w:left="61"/>
              <w:jc w:val="center"/>
              <w:rPr>
                <w:sz w:val="18"/>
              </w:rPr>
            </w:pPr>
            <w:r>
              <w:rPr>
                <w:color w:val="4F5052"/>
                <w:w w:val="109"/>
                <w:sz w:val="18"/>
              </w:rPr>
              <w:t>х</w:t>
            </w:r>
          </w:p>
        </w:tc>
      </w:tr>
      <w:tr>
        <w:trPr>
          <w:trHeight w:val="379" w:hRule="atLeast"/>
        </w:trPr>
        <w:tc>
          <w:tcPr>
            <w:tcW w:w="5981" w:type="dxa"/>
          </w:tcPr>
          <w:p>
            <w:pPr>
              <w:pStyle w:val="TableParagraph"/>
              <w:spacing w:line="176" w:lineRule="exact"/>
              <w:ind w:left="112"/>
              <w:rPr>
                <w:sz w:val="18"/>
              </w:rPr>
            </w:pPr>
            <w:r>
              <w:rPr>
                <w:rFonts w:ascii="Arial" w:hAnsi="Arial"/>
                <w:i/>
                <w:color w:val="3B3D3F"/>
                <w:sz w:val="15"/>
              </w:rPr>
              <w:t>5.1. </w:t>
            </w:r>
            <w:r>
              <w:rPr>
                <w:color w:val="3B3D3F"/>
                <w:sz w:val="16"/>
              </w:rPr>
              <w:t>В </w:t>
            </w:r>
            <w:r>
              <w:rPr>
                <w:color w:val="3B3D3F"/>
                <w:sz w:val="18"/>
              </w:rPr>
              <w:t>амбулаторных условиях</w:t>
            </w:r>
          </w:p>
        </w:tc>
        <w:tc>
          <w:tcPr>
            <w:tcW w:w="1502" w:type="dxa"/>
          </w:tcPr>
          <w:p>
            <w:pPr>
              <w:pStyle w:val="TableParagraph"/>
              <w:spacing w:line="200" w:lineRule="exact" w:before="6"/>
              <w:ind w:left="356" w:right="201" w:hanging="86"/>
              <w:rPr>
                <w:sz w:val="18"/>
              </w:rPr>
            </w:pPr>
            <w:r>
              <w:rPr>
                <w:color w:val="3B3D3F"/>
                <w:w w:val="95"/>
                <w:sz w:val="18"/>
              </w:rPr>
              <w:t>комплексных </w:t>
            </w:r>
            <w:r>
              <w:rPr>
                <w:color w:val="3B3D3F"/>
                <w:sz w:val="18"/>
              </w:rPr>
              <w:t>посещений</w:t>
            </w:r>
          </w:p>
        </w:tc>
        <w:tc>
          <w:tcPr>
            <w:tcW w:w="1093" w:type="dxa"/>
          </w:tcPr>
          <w:p>
            <w:pPr>
              <w:pStyle w:val="TableParagraph"/>
              <w:spacing w:line="232" w:lineRule="exact"/>
              <w:ind w:left="137" w:right="62"/>
              <w:jc w:val="center"/>
              <w:rPr>
                <w:sz w:val="26"/>
              </w:rPr>
            </w:pPr>
            <w:r>
              <w:rPr>
                <w:color w:val="3B3D3F"/>
                <w:w w:val="85"/>
                <w:sz w:val="26"/>
              </w:rPr>
              <w:t>о.о</w:t>
            </w:r>
          </w:p>
        </w:tc>
        <w:tc>
          <w:tcPr>
            <w:tcW w:w="1369" w:type="dxa"/>
          </w:tcPr>
          <w:p>
            <w:pPr>
              <w:pStyle w:val="TableParagraph"/>
              <w:spacing w:line="232" w:lineRule="exact"/>
              <w:ind w:left="395" w:right="329"/>
              <w:jc w:val="center"/>
              <w:rPr>
                <w:sz w:val="26"/>
              </w:rPr>
            </w:pPr>
            <w:r>
              <w:rPr>
                <w:color w:val="3B3D3F"/>
                <w:w w:val="85"/>
                <w:sz w:val="26"/>
              </w:rPr>
              <w:t>о.о</w:t>
            </w:r>
          </w:p>
        </w:tc>
        <w:tc>
          <w:tcPr>
            <w:tcW w:w="960" w:type="dxa"/>
          </w:tcPr>
          <w:p>
            <w:pPr>
              <w:pStyle w:val="TableParagraph"/>
              <w:spacing w:line="232" w:lineRule="exact"/>
              <w:ind w:left="99" w:right="42"/>
              <w:jc w:val="center"/>
              <w:rPr>
                <w:sz w:val="26"/>
              </w:rPr>
            </w:pPr>
            <w:r>
              <w:rPr>
                <w:color w:val="3B3D3F"/>
                <w:w w:val="85"/>
                <w:sz w:val="26"/>
              </w:rPr>
              <w:t>о.о</w:t>
            </w:r>
          </w:p>
        </w:tc>
        <w:tc>
          <w:tcPr>
            <w:tcW w:w="1226" w:type="dxa"/>
          </w:tcPr>
          <w:p>
            <w:pPr>
              <w:pStyle w:val="TableParagraph"/>
              <w:spacing w:line="232" w:lineRule="exact"/>
              <w:ind w:left="263" w:right="195"/>
              <w:jc w:val="center"/>
              <w:rPr>
                <w:sz w:val="26"/>
              </w:rPr>
            </w:pPr>
            <w:r>
              <w:rPr>
                <w:color w:val="4F5052"/>
                <w:w w:val="80"/>
                <w:sz w:val="26"/>
              </w:rPr>
              <w:t>о.о</w:t>
            </w:r>
          </w:p>
        </w:tc>
        <w:tc>
          <w:tcPr>
            <w:tcW w:w="1093" w:type="dxa"/>
          </w:tcPr>
          <w:p>
            <w:pPr>
              <w:pStyle w:val="TableParagraph"/>
              <w:spacing w:line="232" w:lineRule="exact"/>
              <w:ind w:left="137" w:right="78"/>
              <w:jc w:val="center"/>
              <w:rPr>
                <w:sz w:val="26"/>
              </w:rPr>
            </w:pPr>
            <w:r>
              <w:rPr>
                <w:color w:val="4F5052"/>
                <w:w w:val="85"/>
                <w:sz w:val="26"/>
              </w:rPr>
              <w:t>о.о</w:t>
            </w:r>
          </w:p>
        </w:tc>
        <w:tc>
          <w:tcPr>
            <w:tcW w:w="1359" w:type="dxa"/>
          </w:tcPr>
          <w:p>
            <w:pPr>
              <w:pStyle w:val="TableParagraph"/>
              <w:spacing w:line="222" w:lineRule="exact"/>
              <w:ind w:left="536" w:right="466"/>
              <w:jc w:val="center"/>
              <w:rPr>
                <w:sz w:val="26"/>
              </w:rPr>
            </w:pPr>
            <w:r>
              <w:rPr>
                <w:color w:val="4F5052"/>
                <w:w w:val="80"/>
                <w:sz w:val="26"/>
              </w:rPr>
              <w:t>о.о</w:t>
            </w:r>
          </w:p>
        </w:tc>
      </w:tr>
      <w:tr>
        <w:trPr>
          <w:trHeight w:val="552" w:hRule="atLeast"/>
        </w:trPr>
        <w:tc>
          <w:tcPr>
            <w:tcW w:w="5981" w:type="dxa"/>
          </w:tcPr>
          <w:p>
            <w:pPr>
              <w:pStyle w:val="TableParagraph"/>
              <w:spacing w:line="159" w:lineRule="exact"/>
              <w:ind w:left="115"/>
              <w:rPr>
                <w:sz w:val="18"/>
              </w:rPr>
            </w:pPr>
            <w:r>
              <w:rPr>
                <w:color w:val="4F5052"/>
                <w:spacing w:val="3"/>
                <w:sz w:val="16"/>
              </w:rPr>
              <w:t>5.2.</w:t>
            </w:r>
            <w:r>
              <w:rPr>
                <w:color w:val="3B3D3F"/>
                <w:spacing w:val="3"/>
                <w:sz w:val="16"/>
              </w:rPr>
              <w:t>В  </w:t>
            </w:r>
            <w:r>
              <w:rPr>
                <w:color w:val="3B3D3F"/>
                <w:sz w:val="18"/>
              </w:rPr>
              <w:t>условИJIХ дневных стационаров  </w:t>
            </w:r>
            <w:r>
              <w:rPr>
                <w:color w:val="4F5052"/>
                <w:sz w:val="18"/>
              </w:rPr>
              <w:t>(первичная</w:t>
            </w:r>
            <w:r>
              <w:rPr>
                <w:color w:val="4F5052"/>
                <w:spacing w:val="2"/>
                <w:sz w:val="18"/>
              </w:rPr>
              <w:t> </w:t>
            </w:r>
            <w:r>
              <w:rPr>
                <w:color w:val="3B3D3F"/>
                <w:sz w:val="18"/>
              </w:rPr>
              <w:t>медико-санитарная по-</w:t>
            </w:r>
          </w:p>
          <w:p>
            <w:pPr>
              <w:pStyle w:val="TableParagraph"/>
              <w:spacing w:line="199" w:lineRule="exact" w:before="2"/>
              <w:ind w:left="118"/>
              <w:rPr>
                <w:sz w:val="18"/>
              </w:rPr>
            </w:pPr>
            <w:r>
              <w:rPr>
                <w:color w:val="3B3D3F"/>
                <w:w w:val="95"/>
                <w:sz w:val="18"/>
              </w:rPr>
              <w:t>мощь,  специалиэированная  медицинская  помощь)  медицинскими</w:t>
            </w:r>
            <w:r>
              <w:rPr>
                <w:color w:val="3B3D3F"/>
                <w:spacing w:val="11"/>
                <w:w w:val="95"/>
                <w:sz w:val="18"/>
              </w:rPr>
              <w:t> </w:t>
            </w:r>
            <w:r>
              <w:rPr>
                <w:color w:val="3B3D3F"/>
                <w:w w:val="95"/>
                <w:sz w:val="18"/>
              </w:rPr>
              <w:t>организа-</w:t>
            </w:r>
          </w:p>
          <w:p>
            <w:pPr>
              <w:pStyle w:val="TableParagraph"/>
              <w:spacing w:line="172" w:lineRule="exact"/>
              <w:ind w:left="119"/>
              <w:rPr>
                <w:sz w:val="18"/>
              </w:rPr>
            </w:pPr>
            <w:r>
              <w:rPr>
                <w:color w:val="3B3D3F"/>
                <w:sz w:val="16"/>
              </w:rPr>
              <w:t>циями </w:t>
            </w:r>
            <w:r>
              <w:rPr>
                <w:color w:val="4F5052"/>
                <w:sz w:val="18"/>
              </w:rPr>
              <w:t>(за </w:t>
            </w:r>
            <w:r>
              <w:rPr>
                <w:color w:val="3B3D3F"/>
                <w:sz w:val="18"/>
              </w:rPr>
              <w:t>исI&lt;JПОчением федеральных медицинских организацяй)</w:t>
            </w:r>
          </w:p>
        </w:tc>
        <w:tc>
          <w:tcPr>
            <w:tcW w:w="1502" w:type="dxa"/>
          </w:tcPr>
          <w:p>
            <w:pPr>
              <w:pStyle w:val="TableParagraph"/>
              <w:spacing w:line="178" w:lineRule="exact"/>
              <w:ind w:left="96" w:right="43"/>
              <w:jc w:val="center"/>
              <w:rPr>
                <w:b/>
                <w:sz w:val="18"/>
              </w:rPr>
            </w:pPr>
            <w:r>
              <w:rPr>
                <w:b/>
                <w:color w:val="3B3D3F"/>
                <w:w w:val="95"/>
                <w:sz w:val="18"/>
              </w:rPr>
              <w:t>случаев лечения</w:t>
            </w:r>
          </w:p>
        </w:tc>
        <w:tc>
          <w:tcPr>
            <w:tcW w:w="1093" w:type="dxa"/>
          </w:tcPr>
          <w:p>
            <w:pPr>
              <w:pStyle w:val="TableParagraph"/>
              <w:spacing w:line="205" w:lineRule="exact"/>
              <w:ind w:left="137" w:right="55"/>
              <w:jc w:val="center"/>
              <w:rPr>
                <w:sz w:val="26"/>
              </w:rPr>
            </w:pPr>
            <w:r>
              <w:rPr>
                <w:color w:val="3B3D3F"/>
                <w:sz w:val="26"/>
              </w:rPr>
              <w:t>о</w:t>
            </w:r>
            <w:r>
              <w:rPr>
                <w:color w:val="212326"/>
                <w:sz w:val="26"/>
              </w:rPr>
              <w:t>.</w:t>
            </w:r>
            <w:r>
              <w:rPr>
                <w:color w:val="3B3D3F"/>
                <w:sz w:val="26"/>
              </w:rPr>
              <w:t>о</w:t>
            </w:r>
          </w:p>
        </w:tc>
        <w:tc>
          <w:tcPr>
            <w:tcW w:w="1369" w:type="dxa"/>
          </w:tcPr>
          <w:p>
            <w:pPr>
              <w:pStyle w:val="TableParagraph"/>
              <w:spacing w:line="205" w:lineRule="exact"/>
              <w:ind w:left="395" w:right="329"/>
              <w:jc w:val="center"/>
              <w:rPr>
                <w:sz w:val="26"/>
              </w:rPr>
            </w:pPr>
            <w:r>
              <w:rPr>
                <w:color w:val="3B3D3F"/>
                <w:w w:val="85"/>
                <w:sz w:val="26"/>
              </w:rPr>
              <w:t>о.о</w:t>
            </w:r>
          </w:p>
        </w:tc>
        <w:tc>
          <w:tcPr>
            <w:tcW w:w="960" w:type="dxa"/>
          </w:tcPr>
          <w:p>
            <w:pPr>
              <w:pStyle w:val="TableParagraph"/>
              <w:spacing w:line="205" w:lineRule="exact"/>
              <w:ind w:left="99" w:right="42"/>
              <w:jc w:val="center"/>
              <w:rPr>
                <w:sz w:val="26"/>
              </w:rPr>
            </w:pPr>
            <w:r>
              <w:rPr>
                <w:color w:val="3B3D3F"/>
                <w:w w:val="85"/>
                <w:sz w:val="26"/>
              </w:rPr>
              <w:t>о.о</w:t>
            </w:r>
          </w:p>
        </w:tc>
        <w:tc>
          <w:tcPr>
            <w:tcW w:w="1226" w:type="dxa"/>
          </w:tcPr>
          <w:p>
            <w:pPr>
              <w:pStyle w:val="TableParagraph"/>
              <w:spacing w:line="205" w:lineRule="exact"/>
              <w:ind w:left="263" w:right="195"/>
              <w:jc w:val="center"/>
              <w:rPr>
                <w:sz w:val="26"/>
              </w:rPr>
            </w:pPr>
            <w:r>
              <w:rPr>
                <w:color w:val="3B3D3F"/>
                <w:w w:val="80"/>
                <w:sz w:val="26"/>
              </w:rPr>
              <w:t>о.о</w:t>
            </w:r>
          </w:p>
        </w:tc>
        <w:tc>
          <w:tcPr>
            <w:tcW w:w="1093" w:type="dxa"/>
          </w:tcPr>
          <w:p>
            <w:pPr>
              <w:pStyle w:val="TableParagraph"/>
              <w:spacing w:line="205" w:lineRule="exact"/>
              <w:ind w:left="137" w:right="78"/>
              <w:jc w:val="center"/>
              <w:rPr>
                <w:sz w:val="26"/>
              </w:rPr>
            </w:pPr>
            <w:r>
              <w:rPr>
                <w:color w:val="4F5052"/>
                <w:w w:val="85"/>
                <w:sz w:val="26"/>
              </w:rPr>
              <w:t>о.о</w:t>
            </w:r>
          </w:p>
        </w:tc>
        <w:tc>
          <w:tcPr>
            <w:tcW w:w="1359" w:type="dxa"/>
          </w:tcPr>
          <w:p>
            <w:pPr>
              <w:pStyle w:val="TableParagraph"/>
              <w:spacing w:line="195" w:lineRule="exact"/>
              <w:ind w:left="536" w:right="466"/>
              <w:jc w:val="center"/>
              <w:rPr>
                <w:sz w:val="26"/>
              </w:rPr>
            </w:pPr>
            <w:r>
              <w:rPr>
                <w:color w:val="4F5052"/>
                <w:w w:val="80"/>
                <w:sz w:val="26"/>
              </w:rPr>
              <w:t>о.о</w:t>
            </w:r>
          </w:p>
        </w:tc>
      </w:tr>
      <w:tr>
        <w:trPr>
          <w:trHeight w:val="579" w:hRule="atLeast"/>
        </w:trPr>
        <w:tc>
          <w:tcPr>
            <w:tcW w:w="5981" w:type="dxa"/>
          </w:tcPr>
          <w:p>
            <w:pPr>
              <w:pStyle w:val="TableParagraph"/>
              <w:spacing w:line="232" w:lineRule="auto"/>
              <w:ind w:left="110" w:hanging="5"/>
              <w:rPr>
                <w:sz w:val="18"/>
              </w:rPr>
            </w:pPr>
            <w:r>
              <w:rPr>
                <w:color w:val="3B3D3F"/>
                <w:sz w:val="16"/>
              </w:rPr>
              <w:t>5.3. В </w:t>
            </w:r>
            <w:r>
              <w:rPr>
                <w:color w:val="3B3D3F"/>
                <w:sz w:val="18"/>
              </w:rPr>
              <w:t>условиях круглосуточного стациона</w:t>
            </w:r>
            <w:r>
              <w:rPr>
                <w:color w:val="212326"/>
                <w:sz w:val="18"/>
              </w:rPr>
              <w:t>р</w:t>
            </w:r>
            <w:r>
              <w:rPr>
                <w:color w:val="3B3D3F"/>
                <w:sz w:val="18"/>
              </w:rPr>
              <w:t>а (специализированная, в том</w:t>
            </w:r>
            <w:r>
              <w:rPr>
                <w:color w:val="4F5052"/>
                <w:sz w:val="18"/>
              </w:rPr>
              <w:t> </w:t>
            </w:r>
            <w:r>
              <w:rPr>
                <w:color w:val="4F5052"/>
                <w:w w:val="95"/>
                <w:sz w:val="18"/>
              </w:rPr>
              <w:t>числе </w:t>
            </w:r>
            <w:r>
              <w:rPr>
                <w:color w:val="3B3D3F"/>
                <w:w w:val="95"/>
                <w:sz w:val="18"/>
              </w:rPr>
              <w:t>высокотехнолоrичная, медицинская помощь) медицинскими организа</w:t>
            </w:r>
            <w:r>
              <w:rPr>
                <w:color w:val="212326"/>
                <w:w w:val="95"/>
                <w:sz w:val="18"/>
              </w:rPr>
              <w:t>-</w:t>
            </w:r>
          </w:p>
          <w:p>
            <w:pPr>
              <w:pStyle w:val="TableParagraph"/>
              <w:spacing w:line="164" w:lineRule="exact"/>
              <w:ind w:left="109"/>
              <w:rPr>
                <w:sz w:val="18"/>
              </w:rPr>
            </w:pPr>
            <w:r>
              <w:rPr>
                <w:color w:val="3B3D3F"/>
                <w:sz w:val="16"/>
              </w:rPr>
              <w:t>циями </w:t>
            </w:r>
            <w:r>
              <w:rPr>
                <w:color w:val="3B3D3F"/>
                <w:sz w:val="18"/>
              </w:rPr>
              <w:t>(за иСI&lt;JПОчением феде</w:t>
            </w:r>
            <w:r>
              <w:rPr>
                <w:color w:val="212326"/>
                <w:sz w:val="18"/>
              </w:rPr>
              <w:t>р</w:t>
            </w:r>
            <w:r>
              <w:rPr>
                <w:color w:val="3B3D3F"/>
                <w:sz w:val="18"/>
              </w:rPr>
              <w:t>альных медицинских организаций)</w:t>
            </w:r>
          </w:p>
        </w:tc>
        <w:tc>
          <w:tcPr>
            <w:tcW w:w="1502" w:type="dxa"/>
          </w:tcPr>
          <w:p>
            <w:pPr>
              <w:pStyle w:val="TableParagraph"/>
              <w:spacing w:line="205" w:lineRule="exact"/>
              <w:ind w:left="96" w:right="43"/>
              <w:jc w:val="center"/>
              <w:rPr>
                <w:b/>
                <w:sz w:val="18"/>
              </w:rPr>
            </w:pPr>
            <w:r>
              <w:rPr>
                <w:b/>
                <w:color w:val="3B3D3F"/>
                <w:sz w:val="18"/>
              </w:rPr>
              <w:t>случаев</w:t>
            </w:r>
          </w:p>
          <w:p>
            <w:pPr>
              <w:pStyle w:val="TableParagraph"/>
              <w:spacing w:before="2"/>
              <w:ind w:left="88" w:right="47"/>
              <w:jc w:val="center"/>
              <w:rPr>
                <w:rFonts w:ascii="Courier New" w:hAnsi="Courier New"/>
                <w:sz w:val="19"/>
              </w:rPr>
            </w:pPr>
            <w:r>
              <w:rPr>
                <w:rFonts w:ascii="Courier New" w:hAnsi="Courier New"/>
                <w:color w:val="3B3D3F"/>
                <w:w w:val="75"/>
                <w:sz w:val="19"/>
              </w:rPr>
              <w:t>госmrrализации</w:t>
            </w:r>
          </w:p>
        </w:tc>
        <w:tc>
          <w:tcPr>
            <w:tcW w:w="1093" w:type="dxa"/>
          </w:tcPr>
          <w:p>
            <w:pPr>
              <w:pStyle w:val="TableParagraph"/>
              <w:spacing w:line="232" w:lineRule="exact"/>
              <w:ind w:left="137" w:right="62"/>
              <w:jc w:val="center"/>
              <w:rPr>
                <w:sz w:val="26"/>
              </w:rPr>
            </w:pPr>
            <w:r>
              <w:rPr>
                <w:color w:val="3B3D3F"/>
                <w:w w:val="85"/>
                <w:sz w:val="26"/>
              </w:rPr>
              <w:t>о.о</w:t>
            </w:r>
          </w:p>
        </w:tc>
        <w:tc>
          <w:tcPr>
            <w:tcW w:w="1369" w:type="dxa"/>
          </w:tcPr>
          <w:p>
            <w:pPr>
              <w:pStyle w:val="TableParagraph"/>
              <w:spacing w:line="222" w:lineRule="exact"/>
              <w:ind w:left="395" w:right="329"/>
              <w:jc w:val="center"/>
              <w:rPr>
                <w:sz w:val="26"/>
              </w:rPr>
            </w:pPr>
            <w:r>
              <w:rPr>
                <w:color w:val="3B3D3F"/>
                <w:w w:val="85"/>
                <w:sz w:val="26"/>
              </w:rPr>
              <w:t>о.о</w:t>
            </w:r>
          </w:p>
        </w:tc>
        <w:tc>
          <w:tcPr>
            <w:tcW w:w="960" w:type="dxa"/>
          </w:tcPr>
          <w:p>
            <w:pPr>
              <w:pStyle w:val="TableParagraph"/>
              <w:spacing w:line="222" w:lineRule="exact"/>
              <w:ind w:left="99" w:right="42"/>
              <w:jc w:val="center"/>
              <w:rPr>
                <w:sz w:val="26"/>
              </w:rPr>
            </w:pPr>
            <w:r>
              <w:rPr>
                <w:color w:val="3B3D3F"/>
                <w:w w:val="85"/>
                <w:sz w:val="26"/>
              </w:rPr>
              <w:t>о.о</w:t>
            </w:r>
          </w:p>
        </w:tc>
        <w:tc>
          <w:tcPr>
            <w:tcW w:w="1226" w:type="dxa"/>
          </w:tcPr>
          <w:p>
            <w:pPr>
              <w:pStyle w:val="TableParagraph"/>
              <w:spacing w:line="222" w:lineRule="exact"/>
              <w:ind w:left="263" w:right="195"/>
              <w:jc w:val="center"/>
              <w:rPr>
                <w:sz w:val="26"/>
              </w:rPr>
            </w:pPr>
            <w:r>
              <w:rPr>
                <w:color w:val="4F5052"/>
                <w:w w:val="80"/>
                <w:sz w:val="26"/>
              </w:rPr>
              <w:t>о.о</w:t>
            </w:r>
          </w:p>
        </w:tc>
        <w:tc>
          <w:tcPr>
            <w:tcW w:w="1093" w:type="dxa"/>
          </w:tcPr>
          <w:p>
            <w:pPr>
              <w:pStyle w:val="TableParagraph"/>
              <w:spacing w:line="222" w:lineRule="exact"/>
              <w:ind w:left="137" w:right="68"/>
              <w:jc w:val="center"/>
              <w:rPr>
                <w:sz w:val="26"/>
              </w:rPr>
            </w:pPr>
            <w:r>
              <w:rPr>
                <w:color w:val="3B3D3F"/>
                <w:w w:val="80"/>
                <w:sz w:val="26"/>
              </w:rPr>
              <w:t>о.о</w:t>
            </w:r>
          </w:p>
        </w:tc>
        <w:tc>
          <w:tcPr>
            <w:tcW w:w="1359" w:type="dxa"/>
          </w:tcPr>
          <w:p>
            <w:pPr>
              <w:pStyle w:val="TableParagraph"/>
              <w:spacing w:line="213" w:lineRule="exact"/>
              <w:ind w:left="536" w:right="466"/>
              <w:jc w:val="center"/>
              <w:rPr>
                <w:sz w:val="26"/>
              </w:rPr>
            </w:pPr>
            <w:r>
              <w:rPr>
                <w:color w:val="3B3D3F"/>
                <w:w w:val="80"/>
                <w:sz w:val="26"/>
              </w:rPr>
              <w:t>о.о</w:t>
            </w:r>
          </w:p>
        </w:tc>
      </w:tr>
      <w:tr>
        <w:trPr>
          <w:trHeight w:val="207" w:hRule="atLeast"/>
        </w:trPr>
        <w:tc>
          <w:tcPr>
            <w:tcW w:w="5981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color w:val="3B3D3F"/>
                <w:sz w:val="16"/>
              </w:rPr>
              <w:t>6. Паллиативная </w:t>
            </w:r>
            <w:r>
              <w:rPr>
                <w:color w:val="3B3D3F"/>
                <w:sz w:val="18"/>
              </w:rPr>
              <w:t>медицинская помощь:</w:t>
            </w:r>
          </w:p>
        </w:tc>
        <w:tc>
          <w:tcPr>
            <w:tcW w:w="1502" w:type="dxa"/>
          </w:tcPr>
          <w:p>
            <w:pPr>
              <w:pStyle w:val="TableParagraph"/>
              <w:spacing w:line="188" w:lineRule="exact"/>
              <w:ind w:left="33"/>
              <w:jc w:val="center"/>
              <w:rPr>
                <w:b/>
                <w:sz w:val="18"/>
              </w:rPr>
            </w:pPr>
            <w:r>
              <w:rPr>
                <w:b/>
                <w:color w:val="3B3D3F"/>
                <w:w w:val="98"/>
                <w:sz w:val="18"/>
              </w:rPr>
              <w:t>х</w:t>
            </w:r>
          </w:p>
        </w:tc>
        <w:tc>
          <w:tcPr>
            <w:tcW w:w="1093" w:type="dxa"/>
          </w:tcPr>
          <w:p>
            <w:pPr>
              <w:pStyle w:val="TableParagraph"/>
              <w:spacing w:line="188" w:lineRule="exact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color w:val="3B3D3F"/>
                <w:w w:val="98"/>
                <w:sz w:val="20"/>
              </w:rPr>
              <w:t>х</w:t>
            </w:r>
          </w:p>
        </w:tc>
        <w:tc>
          <w:tcPr>
            <w:tcW w:w="1369" w:type="dxa"/>
          </w:tcPr>
          <w:p>
            <w:pPr>
              <w:pStyle w:val="TableParagraph"/>
              <w:spacing w:line="188" w:lineRule="exact"/>
              <w:ind w:left="62"/>
              <w:jc w:val="center"/>
              <w:rPr>
                <w:b/>
                <w:sz w:val="20"/>
              </w:rPr>
            </w:pPr>
            <w:r>
              <w:rPr>
                <w:b/>
                <w:color w:val="3B3D3F"/>
                <w:w w:val="98"/>
                <w:sz w:val="20"/>
              </w:rPr>
              <w:t>х</w:t>
            </w:r>
          </w:p>
        </w:tc>
        <w:tc>
          <w:tcPr>
            <w:tcW w:w="960" w:type="dxa"/>
          </w:tcPr>
          <w:p>
            <w:pPr>
              <w:pStyle w:val="TableParagraph"/>
              <w:spacing w:line="188" w:lineRule="exact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color w:val="3B3D3F"/>
                <w:w w:val="98"/>
                <w:sz w:val="18"/>
              </w:rPr>
              <w:t>х</w:t>
            </w:r>
          </w:p>
        </w:tc>
        <w:tc>
          <w:tcPr>
            <w:tcW w:w="1226" w:type="dxa"/>
          </w:tcPr>
          <w:p>
            <w:pPr>
              <w:pStyle w:val="TableParagraph"/>
              <w:spacing w:line="188" w:lineRule="exact"/>
              <w:ind w:left="45"/>
              <w:jc w:val="center"/>
              <w:rPr>
                <w:b/>
                <w:sz w:val="18"/>
              </w:rPr>
            </w:pPr>
            <w:r>
              <w:rPr>
                <w:b/>
                <w:color w:val="3B3D3F"/>
                <w:w w:val="98"/>
                <w:sz w:val="18"/>
              </w:rPr>
              <w:t>х</w:t>
            </w:r>
          </w:p>
        </w:tc>
        <w:tc>
          <w:tcPr>
            <w:tcW w:w="1093" w:type="dxa"/>
          </w:tcPr>
          <w:p>
            <w:pPr>
              <w:pStyle w:val="TableParagraph"/>
              <w:spacing w:line="188" w:lineRule="exact"/>
              <w:ind w:left="50"/>
              <w:jc w:val="center"/>
              <w:rPr>
                <w:sz w:val="18"/>
              </w:rPr>
            </w:pPr>
            <w:r>
              <w:rPr>
                <w:color w:val="3B3D3F"/>
                <w:w w:val="98"/>
                <w:sz w:val="18"/>
              </w:rPr>
              <w:t>х</w:t>
            </w:r>
          </w:p>
        </w:tc>
        <w:tc>
          <w:tcPr>
            <w:tcW w:w="1359" w:type="dxa"/>
          </w:tcPr>
          <w:p>
            <w:pPr>
              <w:pStyle w:val="TableParagraph"/>
              <w:spacing w:line="188" w:lineRule="exact"/>
              <w:ind w:left="70"/>
              <w:jc w:val="center"/>
              <w:rPr>
                <w:sz w:val="18"/>
              </w:rPr>
            </w:pPr>
            <w:r>
              <w:rPr>
                <w:color w:val="3B3D3F"/>
                <w:w w:val="98"/>
                <w:sz w:val="18"/>
              </w:rPr>
              <w:t>х</w:t>
            </w:r>
          </w:p>
        </w:tc>
      </w:tr>
      <w:tr>
        <w:trPr>
          <w:trHeight w:val="379" w:hRule="atLeast"/>
        </w:trPr>
        <w:tc>
          <w:tcPr>
            <w:tcW w:w="5981" w:type="dxa"/>
          </w:tcPr>
          <w:p>
            <w:pPr>
              <w:pStyle w:val="TableParagraph"/>
              <w:spacing w:line="190" w:lineRule="exact" w:before="4"/>
              <w:ind w:left="110" w:right="-11" w:hanging="4"/>
              <w:rPr>
                <w:sz w:val="18"/>
              </w:rPr>
            </w:pPr>
            <w:r>
              <w:rPr>
                <w:color w:val="3B3D3F"/>
                <w:sz w:val="16"/>
              </w:rPr>
              <w:t>6.1. </w:t>
            </w:r>
            <w:r>
              <w:rPr>
                <w:color w:val="3B3D3F"/>
                <w:sz w:val="18"/>
              </w:rPr>
              <w:t>Первичная медицинсlW[ помощь, в том числе довра</w:t>
            </w:r>
            <w:r>
              <w:rPr>
                <w:color w:val="212326"/>
                <w:sz w:val="18"/>
              </w:rPr>
              <w:t>ч</w:t>
            </w:r>
            <w:r>
              <w:rPr>
                <w:color w:val="3B3D3F"/>
                <w:sz w:val="18"/>
              </w:rPr>
              <w:t>ебная и вра</w:t>
            </w:r>
            <w:r>
              <w:rPr>
                <w:color w:val="212326"/>
                <w:sz w:val="18"/>
              </w:rPr>
              <w:t>ч</w:t>
            </w:r>
            <w:r>
              <w:rPr>
                <w:color w:val="3B3D3F"/>
                <w:sz w:val="18"/>
              </w:rPr>
              <w:t>ебная, ВКJDОЧая:</w:t>
            </w:r>
          </w:p>
        </w:tc>
        <w:tc>
          <w:tcPr>
            <w:tcW w:w="1502" w:type="dxa"/>
          </w:tcPr>
          <w:p>
            <w:pPr>
              <w:pStyle w:val="TableParagraph"/>
              <w:spacing w:line="205" w:lineRule="exact"/>
              <w:ind w:left="96" w:right="44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посещений</w:t>
            </w:r>
          </w:p>
        </w:tc>
        <w:tc>
          <w:tcPr>
            <w:tcW w:w="1093" w:type="dxa"/>
          </w:tcPr>
          <w:p>
            <w:pPr>
              <w:pStyle w:val="TableParagraph"/>
              <w:spacing w:before="16"/>
              <w:ind w:left="137" w:right="88"/>
              <w:jc w:val="center"/>
              <w:rPr>
                <w:sz w:val="16"/>
              </w:rPr>
            </w:pPr>
            <w:r>
              <w:rPr>
                <w:color w:val="3B3D3F"/>
                <w:w w:val="110"/>
                <w:sz w:val="16"/>
              </w:rPr>
              <w:t>0,031082</w:t>
            </w:r>
          </w:p>
        </w:tc>
        <w:tc>
          <w:tcPr>
            <w:tcW w:w="1369" w:type="dxa"/>
          </w:tcPr>
          <w:p>
            <w:pPr>
              <w:pStyle w:val="TableParagraph"/>
              <w:spacing w:before="16"/>
              <w:ind w:left="409" w:right="321"/>
              <w:jc w:val="center"/>
              <w:rPr>
                <w:sz w:val="16"/>
              </w:rPr>
            </w:pPr>
            <w:r>
              <w:rPr>
                <w:color w:val="4F5052"/>
                <w:w w:val="115"/>
                <w:sz w:val="16"/>
              </w:rPr>
              <w:t>1 </w:t>
            </w:r>
            <w:r>
              <w:rPr>
                <w:color w:val="3B3D3F"/>
                <w:w w:val="115"/>
                <w:sz w:val="16"/>
              </w:rPr>
              <w:t>350,3</w:t>
            </w:r>
          </w:p>
        </w:tc>
        <w:tc>
          <w:tcPr>
            <w:tcW w:w="960" w:type="dxa"/>
          </w:tcPr>
          <w:p>
            <w:pPr>
              <w:pStyle w:val="TableParagraph"/>
              <w:spacing w:before="16"/>
              <w:ind w:left="99" w:right="49"/>
              <w:jc w:val="center"/>
              <w:rPr>
                <w:sz w:val="16"/>
              </w:rPr>
            </w:pPr>
            <w:r>
              <w:rPr>
                <w:color w:val="3B3D3F"/>
                <w:w w:val="110"/>
                <w:sz w:val="16"/>
              </w:rPr>
              <w:t>0,031082</w:t>
            </w:r>
          </w:p>
        </w:tc>
        <w:tc>
          <w:tcPr>
            <w:tcW w:w="1226" w:type="dxa"/>
          </w:tcPr>
          <w:p>
            <w:pPr>
              <w:pStyle w:val="TableParagraph"/>
              <w:spacing w:before="16"/>
              <w:ind w:left="263" w:right="192"/>
              <w:jc w:val="center"/>
              <w:rPr>
                <w:sz w:val="16"/>
              </w:rPr>
            </w:pPr>
            <w:r>
              <w:rPr>
                <w:color w:val="4F5052"/>
                <w:w w:val="110"/>
                <w:sz w:val="16"/>
              </w:rPr>
              <w:t>1 350.З</w:t>
            </w:r>
          </w:p>
        </w:tc>
        <w:tc>
          <w:tcPr>
            <w:tcW w:w="1093" w:type="dxa"/>
          </w:tcPr>
          <w:p>
            <w:pPr>
              <w:pStyle w:val="TableParagraph"/>
              <w:spacing w:before="16"/>
              <w:ind w:left="137" w:right="65"/>
              <w:jc w:val="center"/>
              <w:rPr>
                <w:sz w:val="16"/>
              </w:rPr>
            </w:pPr>
            <w:r>
              <w:rPr>
                <w:color w:val="3B3D3F"/>
                <w:w w:val="110"/>
                <w:sz w:val="16"/>
              </w:rPr>
              <w:t>0,031082</w:t>
            </w:r>
          </w:p>
        </w:tc>
        <w:tc>
          <w:tcPr>
            <w:tcW w:w="1359" w:type="dxa"/>
          </w:tcPr>
          <w:p>
            <w:pPr>
              <w:pStyle w:val="TableParagraph"/>
              <w:spacing w:line="181" w:lineRule="exact"/>
              <w:ind w:right="346"/>
              <w:jc w:val="right"/>
              <w:rPr>
                <w:sz w:val="16"/>
              </w:rPr>
            </w:pPr>
            <w:r>
              <w:rPr>
                <w:color w:val="3B3D3F"/>
                <w:w w:val="110"/>
                <w:sz w:val="16"/>
              </w:rPr>
              <w:t>1 </w:t>
            </w:r>
            <w:r>
              <w:rPr>
                <w:color w:val="4F5052"/>
                <w:w w:val="110"/>
                <w:sz w:val="16"/>
              </w:rPr>
              <w:t>350,3</w:t>
            </w:r>
          </w:p>
        </w:tc>
      </w:tr>
      <w:tr>
        <w:trPr>
          <w:trHeight w:val="374" w:hRule="atLeast"/>
        </w:trPr>
        <w:tc>
          <w:tcPr>
            <w:tcW w:w="5981" w:type="dxa"/>
          </w:tcPr>
          <w:p>
            <w:pPr>
              <w:pStyle w:val="TableParagraph"/>
              <w:spacing w:line="192" w:lineRule="exact"/>
              <w:ind w:left="106"/>
              <w:rPr>
                <w:sz w:val="18"/>
              </w:rPr>
            </w:pPr>
            <w:r>
              <w:rPr>
                <w:color w:val="3B3D3F"/>
                <w:sz w:val="16"/>
              </w:rPr>
              <w:t>6. </w:t>
            </w:r>
            <w:r>
              <w:rPr>
                <w:color w:val="212326"/>
                <w:sz w:val="16"/>
              </w:rPr>
              <w:t>1 </w:t>
            </w:r>
            <w:r>
              <w:rPr>
                <w:color w:val="4F5052"/>
                <w:spacing w:val="5"/>
                <w:sz w:val="16"/>
              </w:rPr>
              <w:t>.</w:t>
            </w:r>
            <w:r>
              <w:rPr>
                <w:color w:val="212326"/>
                <w:spacing w:val="5"/>
                <w:sz w:val="16"/>
              </w:rPr>
              <w:t>1 </w:t>
            </w:r>
            <w:r>
              <w:rPr>
                <w:color w:val="4F5052"/>
                <w:sz w:val="16"/>
              </w:rPr>
              <w:t>. </w:t>
            </w:r>
            <w:r>
              <w:rPr>
                <w:color w:val="3B3D3F"/>
                <w:sz w:val="18"/>
              </w:rPr>
              <w:t>Посещение по </w:t>
            </w:r>
            <w:r>
              <w:rPr>
                <w:color w:val="3B3D3F"/>
                <w:spacing w:val="-7"/>
                <w:sz w:val="18"/>
              </w:rPr>
              <w:t>паллиатив</w:t>
            </w:r>
            <w:r>
              <w:rPr>
                <w:color w:val="212326"/>
                <w:spacing w:val="-7"/>
                <w:sz w:val="18"/>
              </w:rPr>
              <w:t>н</w:t>
            </w:r>
            <w:r>
              <w:rPr>
                <w:color w:val="3B3D3F"/>
                <w:spacing w:val="-7"/>
                <w:sz w:val="18"/>
              </w:rPr>
              <w:t>ой </w:t>
            </w:r>
            <w:r>
              <w:rPr>
                <w:color w:val="3B3D3F"/>
                <w:sz w:val="18"/>
              </w:rPr>
              <w:t>медицинской помощи </w:t>
            </w:r>
            <w:r>
              <w:rPr>
                <w:color w:val="3B3D3F"/>
                <w:sz w:val="16"/>
              </w:rPr>
              <w:t>без </w:t>
            </w:r>
            <w:r>
              <w:rPr>
                <w:color w:val="3B3D3F"/>
                <w:sz w:val="18"/>
              </w:rPr>
              <w:t>учета посеще-</w:t>
            </w:r>
          </w:p>
          <w:p>
            <w:pPr>
              <w:pStyle w:val="TableParagraph"/>
              <w:spacing w:line="163" w:lineRule="exact"/>
              <w:ind w:left="109"/>
              <w:rPr>
                <w:sz w:val="18"/>
              </w:rPr>
            </w:pPr>
            <w:r>
              <w:rPr>
                <w:color w:val="3B3D3F"/>
                <w:w w:val="105"/>
                <w:sz w:val="16"/>
              </w:rPr>
              <w:t>кий </w:t>
            </w:r>
            <w:r>
              <w:rPr>
                <w:color w:val="3B3D3F"/>
                <w:w w:val="105"/>
                <w:sz w:val="18"/>
              </w:rPr>
              <w:t>на </w:t>
            </w:r>
            <w:r>
              <w:rPr>
                <w:color w:val="4F5052"/>
                <w:w w:val="105"/>
                <w:sz w:val="18"/>
              </w:rPr>
              <w:t>домv </w:t>
            </w:r>
            <w:r>
              <w:rPr>
                <w:color w:val="3B3D3F"/>
                <w:w w:val="105"/>
                <w:sz w:val="18"/>
                <w:vertAlign w:val="subscript"/>
              </w:rPr>
              <w:t>ПЗТDОН!!ЖНЬINИ</w:t>
            </w:r>
            <w:r>
              <w:rPr>
                <w:color w:val="3B3D3F"/>
                <w:w w:val="105"/>
                <w:sz w:val="18"/>
                <w:vertAlign w:val="baseline"/>
              </w:rPr>
              <w:t> бригадами</w:t>
            </w:r>
          </w:p>
        </w:tc>
        <w:tc>
          <w:tcPr>
            <w:tcW w:w="1502" w:type="dxa"/>
          </w:tcPr>
          <w:p>
            <w:pPr>
              <w:pStyle w:val="TableParagraph"/>
              <w:spacing w:line="200" w:lineRule="exact"/>
              <w:ind w:left="96" w:right="44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посещений</w:t>
            </w:r>
          </w:p>
        </w:tc>
        <w:tc>
          <w:tcPr>
            <w:tcW w:w="1093" w:type="dxa"/>
          </w:tcPr>
          <w:p>
            <w:pPr>
              <w:pStyle w:val="TableParagraph"/>
              <w:spacing w:before="21"/>
              <w:ind w:left="137" w:right="88"/>
              <w:jc w:val="center"/>
              <w:rPr>
                <w:sz w:val="16"/>
              </w:rPr>
            </w:pPr>
            <w:r>
              <w:rPr>
                <w:color w:val="3B3D3F"/>
                <w:w w:val="110"/>
                <w:sz w:val="16"/>
              </w:rPr>
              <w:t>0,020322</w:t>
            </w:r>
          </w:p>
        </w:tc>
        <w:tc>
          <w:tcPr>
            <w:tcW w:w="1369" w:type="dxa"/>
          </w:tcPr>
          <w:p>
            <w:pPr>
              <w:pStyle w:val="TableParagraph"/>
              <w:spacing w:before="11"/>
              <w:ind w:left="398" w:right="329"/>
              <w:jc w:val="center"/>
              <w:rPr>
                <w:sz w:val="16"/>
              </w:rPr>
            </w:pPr>
            <w:r>
              <w:rPr>
                <w:color w:val="3B3D3F"/>
                <w:w w:val="115"/>
                <w:sz w:val="16"/>
              </w:rPr>
              <w:t>548,3</w:t>
            </w:r>
          </w:p>
        </w:tc>
        <w:tc>
          <w:tcPr>
            <w:tcW w:w="960" w:type="dxa"/>
          </w:tcPr>
          <w:p>
            <w:pPr>
              <w:pStyle w:val="TableParagraph"/>
              <w:spacing w:before="11"/>
              <w:ind w:left="99" w:right="35"/>
              <w:jc w:val="center"/>
              <w:rPr>
                <w:sz w:val="16"/>
              </w:rPr>
            </w:pPr>
            <w:r>
              <w:rPr>
                <w:color w:val="3B3D3F"/>
                <w:w w:val="115"/>
                <w:sz w:val="16"/>
              </w:rPr>
              <w:t>0,022</w:t>
            </w:r>
          </w:p>
        </w:tc>
        <w:tc>
          <w:tcPr>
            <w:tcW w:w="1226" w:type="dxa"/>
          </w:tcPr>
          <w:p>
            <w:pPr>
              <w:pStyle w:val="TableParagraph"/>
              <w:spacing w:before="11"/>
              <w:ind w:left="260" w:right="201"/>
              <w:jc w:val="center"/>
              <w:rPr>
                <w:sz w:val="16"/>
              </w:rPr>
            </w:pPr>
            <w:r>
              <w:rPr>
                <w:color w:val="4F5052"/>
                <w:w w:val="115"/>
                <w:sz w:val="16"/>
              </w:rPr>
              <w:t>650,5</w:t>
            </w:r>
          </w:p>
        </w:tc>
        <w:tc>
          <w:tcPr>
            <w:tcW w:w="1093" w:type="dxa"/>
          </w:tcPr>
          <w:p>
            <w:pPr>
              <w:pStyle w:val="TableParagraph"/>
              <w:spacing w:before="11"/>
              <w:ind w:left="137" w:right="71"/>
              <w:jc w:val="center"/>
              <w:rPr>
                <w:sz w:val="16"/>
              </w:rPr>
            </w:pPr>
            <w:r>
              <w:rPr>
                <w:color w:val="3B3D3F"/>
                <w:w w:val="115"/>
                <w:sz w:val="16"/>
              </w:rPr>
              <w:t>0,022</w:t>
            </w:r>
          </w:p>
        </w:tc>
        <w:tc>
          <w:tcPr>
            <w:tcW w:w="1359" w:type="dxa"/>
          </w:tcPr>
          <w:p>
            <w:pPr>
              <w:pStyle w:val="TableParagraph"/>
              <w:spacing w:line="177" w:lineRule="exact"/>
              <w:ind w:right="424"/>
              <w:jc w:val="right"/>
              <w:rPr>
                <w:sz w:val="16"/>
              </w:rPr>
            </w:pPr>
            <w:r>
              <w:rPr>
                <w:color w:val="4F5052"/>
                <w:w w:val="115"/>
                <w:sz w:val="16"/>
              </w:rPr>
              <w:t>696</w:t>
            </w:r>
            <w:r>
              <w:rPr>
                <w:color w:val="707575"/>
                <w:w w:val="115"/>
                <w:sz w:val="16"/>
              </w:rPr>
              <w:t>,</w:t>
            </w:r>
            <w:r>
              <w:rPr>
                <w:color w:val="4F5052"/>
                <w:w w:val="115"/>
                <w:sz w:val="16"/>
              </w:rPr>
              <w:t>8</w:t>
            </w:r>
          </w:p>
        </w:tc>
      </w:tr>
      <w:tr>
        <w:trPr>
          <w:trHeight w:val="207" w:hRule="atLeast"/>
        </w:trPr>
        <w:tc>
          <w:tcPr>
            <w:tcW w:w="5981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color w:val="4F5052"/>
                <w:sz w:val="16"/>
              </w:rPr>
              <w:t>6. </w:t>
            </w:r>
            <w:r>
              <w:rPr>
                <w:color w:val="212326"/>
                <w:sz w:val="16"/>
              </w:rPr>
              <w:t>1.</w:t>
            </w:r>
            <w:r>
              <w:rPr>
                <w:color w:val="3B3D3F"/>
                <w:sz w:val="16"/>
              </w:rPr>
              <w:t>2. </w:t>
            </w:r>
            <w:r>
              <w:rPr>
                <w:color w:val="3B3D3F"/>
                <w:sz w:val="18"/>
              </w:rPr>
              <w:t>Посещения на дому выездными </w:t>
            </w:r>
            <w:r>
              <w:rPr>
                <w:color w:val="3B3D3F"/>
                <w:sz w:val="16"/>
              </w:rPr>
              <w:t>п!trронажными </w:t>
            </w:r>
            <w:r>
              <w:rPr>
                <w:color w:val="3B3D3F"/>
                <w:sz w:val="18"/>
              </w:rPr>
              <w:t>бриrадами</w:t>
            </w:r>
          </w:p>
        </w:tc>
        <w:tc>
          <w:tcPr>
            <w:tcW w:w="1502" w:type="dxa"/>
          </w:tcPr>
          <w:p>
            <w:pPr>
              <w:pStyle w:val="TableParagraph"/>
              <w:spacing w:line="188" w:lineRule="exact"/>
              <w:ind w:left="91" w:right="47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посещений</w:t>
            </w:r>
          </w:p>
        </w:tc>
        <w:tc>
          <w:tcPr>
            <w:tcW w:w="1093" w:type="dxa"/>
          </w:tcPr>
          <w:p>
            <w:pPr>
              <w:pStyle w:val="TableParagraph"/>
              <w:spacing w:line="171" w:lineRule="exact" w:before="16"/>
              <w:ind w:left="137" w:right="77"/>
              <w:jc w:val="center"/>
              <w:rPr>
                <w:sz w:val="16"/>
              </w:rPr>
            </w:pPr>
            <w:r>
              <w:rPr>
                <w:color w:val="3B3D3F"/>
                <w:w w:val="110"/>
                <w:sz w:val="16"/>
              </w:rPr>
              <w:t>0,01076</w:t>
            </w:r>
          </w:p>
        </w:tc>
        <w:tc>
          <w:tcPr>
            <w:tcW w:w="1369" w:type="dxa"/>
          </w:tcPr>
          <w:p>
            <w:pPr>
              <w:pStyle w:val="TableParagraph"/>
              <w:spacing w:line="181" w:lineRule="exact" w:before="7"/>
              <w:ind w:left="395" w:right="329"/>
              <w:jc w:val="center"/>
              <w:rPr>
                <w:sz w:val="16"/>
              </w:rPr>
            </w:pPr>
            <w:r>
              <w:rPr>
                <w:color w:val="4F5052"/>
                <w:w w:val="110"/>
                <w:sz w:val="16"/>
              </w:rPr>
              <w:t>2 </w:t>
            </w:r>
            <w:r>
              <w:rPr>
                <w:color w:val="3B3D3F"/>
                <w:w w:val="110"/>
                <w:sz w:val="16"/>
              </w:rPr>
              <w:t>865,2</w:t>
            </w:r>
          </w:p>
        </w:tc>
        <w:tc>
          <w:tcPr>
            <w:tcW w:w="960" w:type="dxa"/>
          </w:tcPr>
          <w:p>
            <w:pPr>
              <w:pStyle w:val="TableParagraph"/>
              <w:spacing w:line="181" w:lineRule="exact" w:before="7"/>
              <w:ind w:left="99" w:right="42"/>
              <w:jc w:val="center"/>
              <w:rPr>
                <w:sz w:val="16"/>
              </w:rPr>
            </w:pPr>
            <w:r>
              <w:rPr>
                <w:color w:val="3B3D3F"/>
                <w:w w:val="115"/>
                <w:sz w:val="16"/>
              </w:rPr>
              <w:t>0,008</w:t>
            </w:r>
          </w:p>
        </w:tc>
        <w:tc>
          <w:tcPr>
            <w:tcW w:w="1226" w:type="dxa"/>
          </w:tcPr>
          <w:p>
            <w:pPr>
              <w:pStyle w:val="TableParagraph"/>
              <w:spacing w:line="181" w:lineRule="exact" w:before="7"/>
              <w:ind w:left="263" w:right="188"/>
              <w:jc w:val="center"/>
              <w:rPr>
                <w:sz w:val="16"/>
              </w:rPr>
            </w:pPr>
            <w:r>
              <w:rPr>
                <w:color w:val="4F5052"/>
                <w:w w:val="115"/>
                <w:sz w:val="16"/>
              </w:rPr>
              <w:t>3 </w:t>
            </w:r>
            <w:r>
              <w:rPr>
                <w:color w:val="3B3D3F"/>
                <w:w w:val="115"/>
                <w:sz w:val="16"/>
              </w:rPr>
              <w:t>228,8</w:t>
            </w:r>
          </w:p>
        </w:tc>
        <w:tc>
          <w:tcPr>
            <w:tcW w:w="1093" w:type="dxa"/>
          </w:tcPr>
          <w:p>
            <w:pPr>
              <w:pStyle w:val="TableParagraph"/>
              <w:spacing w:line="181" w:lineRule="exact" w:before="7"/>
              <w:ind w:left="137" w:right="78"/>
              <w:jc w:val="center"/>
              <w:rPr>
                <w:sz w:val="16"/>
              </w:rPr>
            </w:pPr>
            <w:r>
              <w:rPr>
                <w:color w:val="4F5052"/>
                <w:w w:val="115"/>
                <w:sz w:val="16"/>
              </w:rPr>
              <w:t>0,008</w:t>
            </w:r>
          </w:p>
        </w:tc>
        <w:tc>
          <w:tcPr>
            <w:tcW w:w="1359" w:type="dxa"/>
          </w:tcPr>
          <w:p>
            <w:pPr>
              <w:pStyle w:val="TableParagraph"/>
              <w:spacing w:line="181" w:lineRule="exact"/>
              <w:ind w:right="350"/>
              <w:jc w:val="right"/>
              <w:rPr>
                <w:sz w:val="16"/>
              </w:rPr>
            </w:pPr>
            <w:r>
              <w:rPr>
                <w:color w:val="4F5052"/>
                <w:w w:val="110"/>
                <w:sz w:val="16"/>
              </w:rPr>
              <w:t>3 459,8</w:t>
            </w:r>
          </w:p>
        </w:tc>
      </w:tr>
      <w:tr>
        <w:trPr>
          <w:trHeight w:val="198" w:hRule="atLeast"/>
        </w:trPr>
        <w:tc>
          <w:tcPr>
            <w:tcW w:w="5981" w:type="dxa"/>
          </w:tcPr>
          <w:p>
            <w:pPr>
              <w:pStyle w:val="TableParagraph"/>
              <w:spacing w:line="178" w:lineRule="exact"/>
              <w:ind w:left="106"/>
              <w:rPr>
                <w:sz w:val="18"/>
              </w:rPr>
            </w:pPr>
            <w:r>
              <w:rPr>
                <w:color w:val="4F5052"/>
                <w:w w:val="105"/>
                <w:sz w:val="16"/>
              </w:rPr>
              <w:t>6.1.2.1. </w:t>
            </w:r>
            <w:r>
              <w:rPr>
                <w:color w:val="3B3D3F"/>
                <w:w w:val="105"/>
                <w:sz w:val="16"/>
              </w:rPr>
              <w:t>В </w:t>
            </w:r>
            <w:r>
              <w:rPr>
                <w:color w:val="3B3D3F"/>
                <w:w w:val="105"/>
                <w:sz w:val="18"/>
              </w:rPr>
              <w:t>том числе </w:t>
            </w:r>
            <w:r>
              <w:rPr>
                <w:rFonts w:ascii="Arial" w:hAnsi="Arial"/>
                <w:color w:val="4F5052"/>
                <w:w w:val="105"/>
                <w:sz w:val="11"/>
              </w:rPr>
              <w:t>дл11</w:t>
            </w:r>
            <w:r>
              <w:rPr>
                <w:color w:val="4F5052"/>
                <w:w w:val="105"/>
                <w:sz w:val="18"/>
              </w:rPr>
              <w:t>детского </w:t>
            </w:r>
            <w:r>
              <w:rPr>
                <w:color w:val="3B3D3F"/>
                <w:w w:val="105"/>
                <w:sz w:val="18"/>
              </w:rPr>
              <w:t>населения</w:t>
            </w:r>
          </w:p>
        </w:tc>
        <w:tc>
          <w:tcPr>
            <w:tcW w:w="1502" w:type="dxa"/>
          </w:tcPr>
          <w:p>
            <w:pPr>
              <w:pStyle w:val="TableParagraph"/>
              <w:spacing w:line="178" w:lineRule="exact"/>
              <w:ind w:left="91" w:right="47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посещений</w:t>
            </w:r>
          </w:p>
        </w:tc>
        <w:tc>
          <w:tcPr>
            <w:tcW w:w="1093" w:type="dxa"/>
          </w:tcPr>
          <w:p>
            <w:pPr>
              <w:pStyle w:val="TableParagraph"/>
              <w:spacing w:line="162" w:lineRule="exact" w:before="16"/>
              <w:ind w:left="137" w:right="88"/>
              <w:jc w:val="center"/>
              <w:rPr>
                <w:sz w:val="16"/>
              </w:rPr>
            </w:pPr>
            <w:r>
              <w:rPr>
                <w:color w:val="3B3D3F"/>
                <w:w w:val="110"/>
                <w:sz w:val="16"/>
              </w:rPr>
              <w:t>0,001148</w:t>
            </w:r>
          </w:p>
        </w:tc>
        <w:tc>
          <w:tcPr>
            <w:tcW w:w="1369" w:type="dxa"/>
          </w:tcPr>
          <w:p>
            <w:pPr>
              <w:pStyle w:val="TableParagraph"/>
              <w:spacing w:line="162" w:lineRule="exact" w:before="16"/>
              <w:ind w:left="393" w:right="329"/>
              <w:jc w:val="center"/>
              <w:rPr>
                <w:sz w:val="16"/>
              </w:rPr>
            </w:pPr>
            <w:r>
              <w:rPr>
                <w:color w:val="4F5052"/>
                <w:w w:val="110"/>
                <w:sz w:val="16"/>
              </w:rPr>
              <w:t>2 703,0</w:t>
            </w:r>
          </w:p>
        </w:tc>
        <w:tc>
          <w:tcPr>
            <w:tcW w:w="960" w:type="dxa"/>
          </w:tcPr>
          <w:p>
            <w:pPr>
              <w:pStyle w:val="TableParagraph"/>
              <w:spacing w:line="162" w:lineRule="exact" w:before="16"/>
              <w:ind w:left="99" w:right="43"/>
              <w:jc w:val="center"/>
              <w:rPr>
                <w:sz w:val="16"/>
              </w:rPr>
            </w:pPr>
            <w:r>
              <w:rPr>
                <w:color w:val="3B3D3F"/>
                <w:w w:val="110"/>
                <w:sz w:val="16"/>
              </w:rPr>
              <w:t>0,000302</w:t>
            </w:r>
          </w:p>
        </w:tc>
        <w:tc>
          <w:tcPr>
            <w:tcW w:w="1226" w:type="dxa"/>
          </w:tcPr>
          <w:p>
            <w:pPr>
              <w:pStyle w:val="TableParagraph"/>
              <w:spacing w:line="171" w:lineRule="exact" w:before="7"/>
              <w:ind w:left="263" w:right="190"/>
              <w:jc w:val="center"/>
              <w:rPr>
                <w:sz w:val="16"/>
              </w:rPr>
            </w:pPr>
            <w:r>
              <w:rPr>
                <w:color w:val="4F5052"/>
                <w:w w:val="120"/>
                <w:sz w:val="16"/>
              </w:rPr>
              <w:t>3410,6</w:t>
            </w:r>
          </w:p>
        </w:tc>
        <w:tc>
          <w:tcPr>
            <w:tcW w:w="1093" w:type="dxa"/>
          </w:tcPr>
          <w:p>
            <w:pPr>
              <w:pStyle w:val="TableParagraph"/>
              <w:spacing w:line="171" w:lineRule="exact" w:before="7"/>
              <w:ind w:left="137" w:right="65"/>
              <w:jc w:val="center"/>
              <w:rPr>
                <w:sz w:val="16"/>
              </w:rPr>
            </w:pPr>
            <w:r>
              <w:rPr>
                <w:color w:val="3B3D3F"/>
                <w:w w:val="110"/>
                <w:sz w:val="16"/>
              </w:rPr>
              <w:t>0,000302</w:t>
            </w:r>
          </w:p>
        </w:tc>
        <w:tc>
          <w:tcPr>
            <w:tcW w:w="1359" w:type="dxa"/>
          </w:tcPr>
          <w:p>
            <w:pPr>
              <w:pStyle w:val="TableParagraph"/>
              <w:spacing w:line="178" w:lineRule="exact"/>
              <w:ind w:right="350"/>
              <w:jc w:val="right"/>
              <w:rPr>
                <w:sz w:val="16"/>
              </w:rPr>
            </w:pPr>
            <w:r>
              <w:rPr>
                <w:color w:val="4F5052"/>
                <w:w w:val="110"/>
                <w:sz w:val="16"/>
              </w:rPr>
              <w:t>3 </w:t>
            </w:r>
            <w:r>
              <w:rPr>
                <w:color w:val="3B3D3F"/>
                <w:w w:val="110"/>
                <w:sz w:val="16"/>
              </w:rPr>
              <w:t>645,5</w:t>
            </w:r>
          </w:p>
        </w:tc>
      </w:tr>
      <w:tr>
        <w:trPr>
          <w:trHeight w:val="379" w:hRule="atLeast"/>
        </w:trPr>
        <w:tc>
          <w:tcPr>
            <w:tcW w:w="5981" w:type="dxa"/>
          </w:tcPr>
          <w:p>
            <w:pPr>
              <w:pStyle w:val="TableParagraph"/>
              <w:spacing w:line="190" w:lineRule="exact" w:before="14"/>
              <w:ind w:left="109" w:right="8" w:hanging="3"/>
              <w:rPr>
                <w:sz w:val="18"/>
              </w:rPr>
            </w:pPr>
            <w:r>
              <w:rPr>
                <w:color w:val="4F5052"/>
                <w:position w:val="1"/>
                <w:sz w:val="16"/>
              </w:rPr>
              <w:t>6.2. </w:t>
            </w:r>
            <w:r>
              <w:rPr>
                <w:color w:val="3B3D3F"/>
                <w:position w:val="1"/>
                <w:sz w:val="18"/>
              </w:rPr>
              <w:t>Оказы:ваемая в стационарных </w:t>
            </w:r>
            <w:r>
              <w:rPr>
                <w:color w:val="4F5052"/>
                <w:position w:val="1"/>
                <w:sz w:val="18"/>
              </w:rPr>
              <w:t>условиях </w:t>
            </w:r>
            <w:r>
              <w:rPr>
                <w:b/>
                <w:color w:val="4F5052"/>
                <w:position w:val="1"/>
                <w:sz w:val="18"/>
              </w:rPr>
              <w:t>(вкmочая </w:t>
            </w:r>
            <w:r>
              <w:rPr>
                <w:color w:val="4F5052"/>
                <w:sz w:val="18"/>
              </w:rPr>
              <w:t>койки </w:t>
            </w:r>
            <w:r>
              <w:rPr>
                <w:color w:val="3B3D3F"/>
                <w:sz w:val="18"/>
              </w:rPr>
              <w:t>паллиативной медицинской помощи и койки сесrринского ухода)</w:t>
            </w:r>
          </w:p>
        </w:tc>
        <w:tc>
          <w:tcPr>
            <w:tcW w:w="1502" w:type="dxa"/>
          </w:tcPr>
          <w:p>
            <w:pPr>
              <w:pStyle w:val="TableParagraph"/>
              <w:spacing w:line="205" w:lineRule="exact"/>
              <w:ind w:left="92" w:right="47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койко-дней</w:t>
            </w:r>
          </w:p>
        </w:tc>
        <w:tc>
          <w:tcPr>
            <w:tcW w:w="1093" w:type="dxa"/>
          </w:tcPr>
          <w:p>
            <w:pPr>
              <w:pStyle w:val="TableParagraph"/>
              <w:spacing w:before="26"/>
              <w:ind w:left="137" w:right="88"/>
              <w:jc w:val="center"/>
              <w:rPr>
                <w:sz w:val="16"/>
              </w:rPr>
            </w:pPr>
            <w:r>
              <w:rPr>
                <w:color w:val="3B3D3F"/>
                <w:w w:val="110"/>
                <w:sz w:val="16"/>
              </w:rPr>
              <w:t>0,031902</w:t>
            </w:r>
          </w:p>
        </w:tc>
        <w:tc>
          <w:tcPr>
            <w:tcW w:w="1369" w:type="dxa"/>
          </w:tcPr>
          <w:p>
            <w:pPr>
              <w:pStyle w:val="TableParagraph"/>
              <w:spacing w:before="16"/>
              <w:ind w:left="400" w:right="329"/>
              <w:jc w:val="center"/>
              <w:rPr>
                <w:sz w:val="16"/>
              </w:rPr>
            </w:pPr>
            <w:r>
              <w:rPr>
                <w:color w:val="4F5052"/>
                <w:w w:val="115"/>
                <w:sz w:val="16"/>
              </w:rPr>
              <w:t>3 </w:t>
            </w:r>
            <w:r>
              <w:rPr>
                <w:color w:val="3B3D3F"/>
                <w:w w:val="115"/>
                <w:sz w:val="16"/>
              </w:rPr>
              <w:t>248,0</w:t>
            </w:r>
          </w:p>
        </w:tc>
        <w:tc>
          <w:tcPr>
            <w:tcW w:w="960" w:type="dxa"/>
          </w:tcPr>
          <w:p>
            <w:pPr>
              <w:pStyle w:val="TableParagraph"/>
              <w:spacing w:before="16"/>
              <w:ind w:left="99" w:right="46"/>
              <w:jc w:val="center"/>
              <w:rPr>
                <w:sz w:val="16"/>
              </w:rPr>
            </w:pPr>
            <w:r>
              <w:rPr>
                <w:color w:val="3B3D3F"/>
                <w:w w:val="110"/>
                <w:sz w:val="16"/>
              </w:rPr>
              <w:t>0,092</w:t>
            </w:r>
          </w:p>
        </w:tc>
        <w:tc>
          <w:tcPr>
            <w:tcW w:w="1226" w:type="dxa"/>
          </w:tcPr>
          <w:p>
            <w:pPr>
              <w:pStyle w:val="TableParagraph"/>
              <w:spacing w:before="16"/>
              <w:ind w:left="263" w:right="191"/>
              <w:jc w:val="center"/>
              <w:rPr>
                <w:sz w:val="16"/>
              </w:rPr>
            </w:pPr>
            <w:r>
              <w:rPr>
                <w:color w:val="4F5052"/>
                <w:w w:val="115"/>
                <w:sz w:val="16"/>
              </w:rPr>
              <w:t>3 810,1</w:t>
            </w:r>
          </w:p>
        </w:tc>
        <w:tc>
          <w:tcPr>
            <w:tcW w:w="1093" w:type="dxa"/>
          </w:tcPr>
          <w:p>
            <w:pPr>
              <w:pStyle w:val="TableParagraph"/>
              <w:spacing w:before="7"/>
              <w:ind w:left="137" w:right="71"/>
              <w:jc w:val="center"/>
              <w:rPr>
                <w:sz w:val="16"/>
              </w:rPr>
            </w:pPr>
            <w:r>
              <w:rPr>
                <w:color w:val="3B3D3F"/>
                <w:w w:val="115"/>
                <w:sz w:val="16"/>
              </w:rPr>
              <w:t>0,092</w:t>
            </w:r>
          </w:p>
        </w:tc>
        <w:tc>
          <w:tcPr>
            <w:tcW w:w="1359" w:type="dxa"/>
          </w:tcPr>
          <w:p>
            <w:pPr>
              <w:pStyle w:val="TableParagraph"/>
              <w:spacing w:before="7"/>
              <w:ind w:right="342"/>
              <w:jc w:val="right"/>
              <w:rPr>
                <w:sz w:val="16"/>
              </w:rPr>
            </w:pPr>
            <w:r>
              <w:rPr>
                <w:color w:val="4F5052"/>
                <w:w w:val="115"/>
                <w:sz w:val="16"/>
              </w:rPr>
              <w:t>4 075,8</w:t>
            </w:r>
          </w:p>
        </w:tc>
      </w:tr>
      <w:tr>
        <w:trPr>
          <w:trHeight w:val="192" w:hRule="atLeast"/>
        </w:trPr>
        <w:tc>
          <w:tcPr>
            <w:tcW w:w="5981" w:type="dxa"/>
          </w:tcPr>
          <w:p>
            <w:pPr>
              <w:pStyle w:val="TableParagraph"/>
              <w:spacing w:line="173" w:lineRule="exact"/>
              <w:ind w:left="106"/>
              <w:rPr>
                <w:sz w:val="18"/>
              </w:rPr>
            </w:pPr>
            <w:r>
              <w:rPr>
                <w:color w:val="3B3D3F"/>
                <w:sz w:val="16"/>
              </w:rPr>
              <w:t>6.2.1. В </w:t>
            </w:r>
            <w:r>
              <w:rPr>
                <w:color w:val="3B3D3F"/>
                <w:sz w:val="18"/>
              </w:rPr>
              <w:t>том числе </w:t>
            </w:r>
            <w:r>
              <w:rPr>
                <w:color w:val="3B3D3F"/>
                <w:sz w:val="18"/>
                <w:vertAlign w:val="subscript"/>
              </w:rPr>
              <w:t>дJIJI</w:t>
            </w:r>
            <w:r>
              <w:rPr>
                <w:color w:val="3B3D3F"/>
                <w:sz w:val="18"/>
                <w:vertAlign w:val="baseline"/>
              </w:rPr>
              <w:t> </w:t>
            </w:r>
            <w:r>
              <w:rPr>
                <w:color w:val="4F5052"/>
                <w:sz w:val="18"/>
                <w:vertAlign w:val="baseline"/>
              </w:rPr>
              <w:t>детсrого </w:t>
            </w:r>
            <w:r>
              <w:rPr>
                <w:color w:val="3B3D3F"/>
                <w:sz w:val="18"/>
                <w:vertAlign w:val="baseline"/>
              </w:rPr>
              <w:t>населения</w:t>
            </w:r>
          </w:p>
        </w:tc>
        <w:tc>
          <w:tcPr>
            <w:tcW w:w="1502" w:type="dxa"/>
          </w:tcPr>
          <w:p>
            <w:pPr>
              <w:pStyle w:val="TableParagraph"/>
              <w:spacing w:line="173" w:lineRule="exact"/>
              <w:ind w:left="73" w:right="47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койко-дней</w:t>
            </w:r>
          </w:p>
        </w:tc>
        <w:tc>
          <w:tcPr>
            <w:tcW w:w="1093" w:type="dxa"/>
          </w:tcPr>
          <w:p>
            <w:pPr>
              <w:pStyle w:val="TableParagraph"/>
              <w:spacing w:line="171" w:lineRule="exact" w:before="1"/>
              <w:ind w:left="137" w:right="88"/>
              <w:jc w:val="center"/>
              <w:rPr>
                <w:sz w:val="16"/>
              </w:rPr>
            </w:pPr>
            <w:r>
              <w:rPr>
                <w:color w:val="3B3D3F"/>
                <w:w w:val="110"/>
                <w:sz w:val="16"/>
              </w:rPr>
              <w:t>0,003489</w:t>
            </w:r>
          </w:p>
        </w:tc>
        <w:tc>
          <w:tcPr>
            <w:tcW w:w="1369" w:type="dxa"/>
          </w:tcPr>
          <w:p>
            <w:pPr>
              <w:pStyle w:val="TableParagraph"/>
              <w:spacing w:line="171" w:lineRule="exact" w:before="1"/>
              <w:ind w:left="389" w:right="329"/>
              <w:jc w:val="center"/>
              <w:rPr>
                <w:sz w:val="16"/>
              </w:rPr>
            </w:pPr>
            <w:r>
              <w:rPr>
                <w:color w:val="4F5052"/>
                <w:w w:val="110"/>
                <w:sz w:val="16"/>
              </w:rPr>
              <w:t>3 </w:t>
            </w:r>
            <w:r>
              <w:rPr>
                <w:color w:val="3B3D3F"/>
                <w:w w:val="110"/>
                <w:sz w:val="16"/>
              </w:rPr>
              <w:t>248,0</w:t>
            </w:r>
          </w:p>
        </w:tc>
        <w:tc>
          <w:tcPr>
            <w:tcW w:w="960" w:type="dxa"/>
          </w:tcPr>
          <w:p>
            <w:pPr>
              <w:pStyle w:val="TableParagraph"/>
              <w:spacing w:line="171" w:lineRule="exact" w:before="1"/>
              <w:ind w:left="99" w:right="49"/>
              <w:jc w:val="center"/>
              <w:rPr>
                <w:sz w:val="16"/>
              </w:rPr>
            </w:pPr>
            <w:r>
              <w:rPr>
                <w:color w:val="3B3D3F"/>
                <w:w w:val="110"/>
                <w:sz w:val="16"/>
              </w:rPr>
              <w:t>0,002054</w:t>
            </w:r>
          </w:p>
        </w:tc>
        <w:tc>
          <w:tcPr>
            <w:tcW w:w="1226" w:type="dxa"/>
          </w:tcPr>
          <w:p>
            <w:pPr>
              <w:pStyle w:val="TableParagraph"/>
              <w:spacing w:line="171" w:lineRule="exact" w:before="1"/>
              <w:ind w:left="263" w:right="198"/>
              <w:jc w:val="center"/>
              <w:rPr>
                <w:sz w:val="16"/>
              </w:rPr>
            </w:pPr>
            <w:r>
              <w:rPr>
                <w:color w:val="4F5052"/>
                <w:w w:val="110"/>
                <w:sz w:val="16"/>
              </w:rPr>
              <w:t>3 </w:t>
            </w:r>
            <w:r>
              <w:rPr>
                <w:color w:val="3B3D3F"/>
                <w:w w:val="110"/>
                <w:sz w:val="16"/>
              </w:rPr>
              <w:t>832,7</w:t>
            </w:r>
          </w:p>
        </w:tc>
        <w:tc>
          <w:tcPr>
            <w:tcW w:w="1093" w:type="dxa"/>
          </w:tcPr>
          <w:p>
            <w:pPr>
              <w:pStyle w:val="TableParagraph"/>
              <w:spacing w:line="173" w:lineRule="exact"/>
              <w:ind w:left="137" w:right="65"/>
              <w:jc w:val="center"/>
              <w:rPr>
                <w:sz w:val="16"/>
              </w:rPr>
            </w:pPr>
            <w:r>
              <w:rPr>
                <w:color w:val="3B3D3F"/>
                <w:w w:val="110"/>
                <w:sz w:val="16"/>
              </w:rPr>
              <w:t>0,002054</w:t>
            </w:r>
          </w:p>
        </w:tc>
        <w:tc>
          <w:tcPr>
            <w:tcW w:w="1359" w:type="dxa"/>
          </w:tcPr>
          <w:p>
            <w:pPr>
              <w:pStyle w:val="TableParagraph"/>
              <w:spacing w:line="173" w:lineRule="exact"/>
              <w:ind w:right="343"/>
              <w:jc w:val="right"/>
              <w:rPr>
                <w:sz w:val="16"/>
              </w:rPr>
            </w:pPr>
            <w:r>
              <w:rPr>
                <w:color w:val="4F5052"/>
                <w:w w:val="110"/>
                <w:sz w:val="16"/>
              </w:rPr>
              <w:t>4 </w:t>
            </w:r>
            <w:r>
              <w:rPr>
                <w:color w:val="3B3D3F"/>
                <w:w w:val="110"/>
                <w:sz w:val="16"/>
              </w:rPr>
              <w:t>100,2</w:t>
            </w:r>
          </w:p>
        </w:tc>
      </w:tr>
      <w:tr>
        <w:trPr>
          <w:trHeight w:val="179" w:hRule="atLeast"/>
        </w:trPr>
        <w:tc>
          <w:tcPr>
            <w:tcW w:w="5981" w:type="dxa"/>
          </w:tcPr>
          <w:p>
            <w:pPr>
              <w:pStyle w:val="TableParagraph"/>
              <w:spacing w:line="159" w:lineRule="exact"/>
              <w:ind w:left="96"/>
              <w:rPr>
                <w:sz w:val="18"/>
              </w:rPr>
            </w:pPr>
            <w:r>
              <w:rPr>
                <w:color w:val="4F5052"/>
                <w:sz w:val="16"/>
              </w:rPr>
              <w:t>6.3.</w:t>
            </w:r>
            <w:r>
              <w:rPr>
                <w:color w:val="3B3D3F"/>
                <w:sz w:val="18"/>
              </w:rPr>
              <w:t>Оказываема, : в условИ.IХ </w:t>
            </w:r>
            <w:r>
              <w:rPr>
                <w:color w:val="4F5052"/>
                <w:sz w:val="18"/>
              </w:rPr>
              <w:t>дневного </w:t>
            </w:r>
            <w:r>
              <w:rPr>
                <w:color w:val="3B3D3F"/>
                <w:sz w:val="18"/>
              </w:rPr>
              <w:t>стационаnа</w:t>
            </w:r>
          </w:p>
        </w:tc>
        <w:tc>
          <w:tcPr>
            <w:tcW w:w="1502" w:type="dxa"/>
          </w:tcPr>
          <w:p>
            <w:pPr>
              <w:pStyle w:val="TableParagraph"/>
              <w:spacing w:line="159" w:lineRule="exact"/>
              <w:ind w:left="90" w:right="47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случаев лечения</w:t>
            </w:r>
          </w:p>
        </w:tc>
        <w:tc>
          <w:tcPr>
            <w:tcW w:w="1093" w:type="dxa"/>
          </w:tcPr>
          <w:p>
            <w:pPr>
              <w:pStyle w:val="TableParagraph"/>
              <w:spacing w:line="159" w:lineRule="exact"/>
              <w:ind w:left="137" w:right="81"/>
              <w:jc w:val="center"/>
              <w:rPr>
                <w:sz w:val="26"/>
              </w:rPr>
            </w:pPr>
            <w:r>
              <w:rPr>
                <w:color w:val="3B3D3F"/>
                <w:w w:val="85"/>
                <w:sz w:val="26"/>
              </w:rPr>
              <w:t>о.о</w:t>
            </w:r>
          </w:p>
        </w:tc>
        <w:tc>
          <w:tcPr>
            <w:tcW w:w="1369" w:type="dxa"/>
          </w:tcPr>
          <w:p>
            <w:pPr>
              <w:pStyle w:val="TableParagraph"/>
              <w:spacing w:line="159" w:lineRule="exact"/>
              <w:ind w:left="395" w:right="329"/>
              <w:jc w:val="center"/>
              <w:rPr>
                <w:sz w:val="26"/>
              </w:rPr>
            </w:pPr>
            <w:r>
              <w:rPr>
                <w:color w:val="3B3D3F"/>
                <w:w w:val="85"/>
                <w:sz w:val="26"/>
              </w:rPr>
              <w:t>о.о</w:t>
            </w:r>
          </w:p>
        </w:tc>
        <w:tc>
          <w:tcPr>
            <w:tcW w:w="960" w:type="dxa"/>
          </w:tcPr>
          <w:p>
            <w:pPr>
              <w:pStyle w:val="TableParagraph"/>
              <w:spacing w:line="159" w:lineRule="exact"/>
              <w:ind w:left="99" w:right="42"/>
              <w:jc w:val="center"/>
              <w:rPr>
                <w:sz w:val="26"/>
              </w:rPr>
            </w:pPr>
            <w:r>
              <w:rPr>
                <w:color w:val="3B3D3F"/>
                <w:w w:val="85"/>
                <w:sz w:val="26"/>
              </w:rPr>
              <w:t>о.о</w:t>
            </w:r>
          </w:p>
        </w:tc>
        <w:tc>
          <w:tcPr>
            <w:tcW w:w="1226" w:type="dxa"/>
          </w:tcPr>
          <w:p>
            <w:pPr>
              <w:pStyle w:val="TableParagraph"/>
              <w:spacing w:line="159" w:lineRule="exact"/>
              <w:ind w:left="263" w:right="195"/>
              <w:jc w:val="center"/>
              <w:rPr>
                <w:sz w:val="26"/>
              </w:rPr>
            </w:pPr>
            <w:r>
              <w:rPr>
                <w:color w:val="3B3D3F"/>
                <w:w w:val="80"/>
                <w:sz w:val="26"/>
              </w:rPr>
              <w:t>о.о</w:t>
            </w:r>
          </w:p>
        </w:tc>
        <w:tc>
          <w:tcPr>
            <w:tcW w:w="1093" w:type="dxa"/>
          </w:tcPr>
          <w:p>
            <w:pPr>
              <w:pStyle w:val="TableParagraph"/>
              <w:spacing w:line="159" w:lineRule="exact"/>
              <w:ind w:left="137" w:right="59"/>
              <w:jc w:val="center"/>
              <w:rPr>
                <w:sz w:val="26"/>
              </w:rPr>
            </w:pPr>
            <w:r>
              <w:rPr>
                <w:color w:val="3B3D3F"/>
                <w:w w:val="85"/>
                <w:sz w:val="26"/>
              </w:rPr>
              <w:t>о.о</w:t>
            </w:r>
          </w:p>
        </w:tc>
        <w:tc>
          <w:tcPr>
            <w:tcW w:w="1359" w:type="dxa"/>
          </w:tcPr>
          <w:p>
            <w:pPr>
              <w:pStyle w:val="TableParagraph"/>
              <w:spacing w:line="159" w:lineRule="exact"/>
              <w:ind w:left="536" w:right="447"/>
              <w:jc w:val="center"/>
              <w:rPr>
                <w:sz w:val="26"/>
              </w:rPr>
            </w:pPr>
            <w:r>
              <w:rPr>
                <w:color w:val="4F5052"/>
                <w:w w:val="80"/>
                <w:sz w:val="26"/>
              </w:rPr>
              <w:t>о.о</w:t>
            </w:r>
          </w:p>
        </w:tc>
      </w:tr>
    </w:tbl>
    <w:p>
      <w:pPr>
        <w:spacing w:line="237" w:lineRule="auto" w:before="91"/>
        <w:ind w:left="235" w:right="212" w:firstLine="679"/>
        <w:jc w:val="both"/>
        <w:rPr>
          <w:sz w:val="18"/>
        </w:rPr>
      </w:pPr>
      <w:r>
        <w:rPr>
          <w:color w:val="4F5052"/>
          <w:spacing w:val="-22"/>
          <w:w w:val="109"/>
          <w:position w:val="7"/>
          <w:sz w:val="13"/>
        </w:rPr>
        <w:t>1</w:t>
      </w:r>
      <w:r>
        <w:rPr>
          <w:color w:val="4F5052"/>
          <w:spacing w:val="-1"/>
          <w:w w:val="109"/>
          <w:sz w:val="18"/>
        </w:rPr>
        <w:t>Нор</w:t>
      </w:r>
      <w:r>
        <w:rPr>
          <w:color w:val="4F5052"/>
          <w:spacing w:val="-59"/>
          <w:w w:val="109"/>
          <w:sz w:val="18"/>
        </w:rPr>
        <w:t>м</w:t>
      </w:r>
      <w:r>
        <w:rPr>
          <w:color w:val="4F5052"/>
          <w:spacing w:val="-1"/>
          <w:w w:val="99"/>
          <w:sz w:val="18"/>
        </w:rPr>
        <w:t>атив</w:t>
      </w:r>
      <w:r>
        <w:rPr>
          <w:color w:val="4F5052"/>
          <w:w w:val="99"/>
          <w:sz w:val="18"/>
        </w:rPr>
        <w:t>ы</w:t>
      </w:r>
      <w:r>
        <w:rPr>
          <w:color w:val="4F5052"/>
          <w:spacing w:val="-18"/>
          <w:sz w:val="18"/>
        </w:rPr>
        <w:t> </w:t>
      </w:r>
      <w:r>
        <w:rPr>
          <w:color w:val="4F5052"/>
          <w:w w:val="86"/>
          <w:sz w:val="18"/>
        </w:rPr>
        <w:t>об-ьема</w:t>
      </w:r>
      <w:r>
        <w:rPr>
          <w:color w:val="4F5052"/>
          <w:spacing w:val="-10"/>
          <w:sz w:val="18"/>
        </w:rPr>
        <w:t> </w:t>
      </w:r>
      <w:r>
        <w:rPr>
          <w:color w:val="3B3D3F"/>
          <w:spacing w:val="-1"/>
          <w:w w:val="101"/>
          <w:sz w:val="18"/>
        </w:rPr>
        <w:t>скоро</w:t>
      </w:r>
      <w:r>
        <w:rPr>
          <w:color w:val="3B3D3F"/>
          <w:w w:val="101"/>
          <w:sz w:val="18"/>
        </w:rPr>
        <w:t>й</w:t>
      </w:r>
      <w:r>
        <w:rPr>
          <w:color w:val="3B3D3F"/>
          <w:spacing w:val="-13"/>
          <w:sz w:val="18"/>
        </w:rPr>
        <w:t> </w:t>
      </w:r>
      <w:r>
        <w:rPr>
          <w:color w:val="3B3D3F"/>
          <w:spacing w:val="-1"/>
          <w:w w:val="97"/>
          <w:sz w:val="18"/>
        </w:rPr>
        <w:t>медицинско</w:t>
      </w:r>
      <w:r>
        <w:rPr>
          <w:color w:val="3B3D3F"/>
          <w:w w:val="97"/>
          <w:sz w:val="18"/>
        </w:rPr>
        <w:t>й</w:t>
      </w:r>
      <w:r>
        <w:rPr>
          <w:color w:val="3B3D3F"/>
          <w:spacing w:val="5"/>
          <w:sz w:val="18"/>
        </w:rPr>
        <w:t> </w:t>
      </w:r>
      <w:r>
        <w:rPr>
          <w:color w:val="212326"/>
          <w:spacing w:val="-2"/>
          <w:w w:val="97"/>
          <w:sz w:val="18"/>
        </w:rPr>
        <w:t>п</w:t>
      </w:r>
      <w:r>
        <w:rPr>
          <w:color w:val="3B3D3F"/>
          <w:w w:val="97"/>
          <w:sz w:val="18"/>
        </w:rPr>
        <w:t>ом</w:t>
      </w:r>
      <w:r>
        <w:rPr>
          <w:color w:val="3B3D3F"/>
          <w:spacing w:val="1"/>
          <w:w w:val="97"/>
          <w:sz w:val="18"/>
        </w:rPr>
        <w:t>о</w:t>
      </w:r>
      <w:r>
        <w:rPr>
          <w:color w:val="3B3D3F"/>
          <w:w w:val="102"/>
          <w:sz w:val="18"/>
        </w:rPr>
        <w:t>щи</w:t>
      </w:r>
      <w:r>
        <w:rPr>
          <w:color w:val="3B3D3F"/>
          <w:spacing w:val="-10"/>
          <w:sz w:val="18"/>
        </w:rPr>
        <w:t> </w:t>
      </w:r>
      <w:r>
        <w:rPr>
          <w:color w:val="3B3D3F"/>
          <w:w w:val="102"/>
          <w:sz w:val="18"/>
        </w:rPr>
        <w:t>и</w:t>
      </w:r>
      <w:r>
        <w:rPr>
          <w:color w:val="3B3D3F"/>
          <w:spacing w:val="-1"/>
          <w:sz w:val="18"/>
        </w:rPr>
        <w:t> </w:t>
      </w:r>
      <w:r>
        <w:rPr>
          <w:color w:val="3B3D3F"/>
          <w:spacing w:val="-1"/>
          <w:w w:val="98"/>
          <w:sz w:val="18"/>
        </w:rPr>
        <w:t>норм;пив</w:t>
      </w:r>
      <w:r>
        <w:rPr>
          <w:color w:val="3B3D3F"/>
          <w:w w:val="98"/>
          <w:sz w:val="18"/>
        </w:rPr>
        <w:t>ы</w:t>
      </w:r>
      <w:r>
        <w:rPr>
          <w:color w:val="3B3D3F"/>
          <w:spacing w:val="1"/>
          <w:sz w:val="18"/>
        </w:rPr>
        <w:t> </w:t>
      </w:r>
      <w:r>
        <w:rPr>
          <w:color w:val="3B3D3F"/>
          <w:spacing w:val="-1"/>
          <w:w w:val="93"/>
          <w:sz w:val="18"/>
        </w:rPr>
        <w:t>фm1ансовы</w:t>
      </w:r>
      <w:r>
        <w:rPr>
          <w:color w:val="3B3D3F"/>
          <w:w w:val="93"/>
          <w:sz w:val="18"/>
        </w:rPr>
        <w:t>х</w:t>
      </w:r>
      <w:r>
        <w:rPr>
          <w:color w:val="3B3D3F"/>
          <w:spacing w:val="-1"/>
          <w:sz w:val="18"/>
        </w:rPr>
        <w:t> </w:t>
      </w:r>
      <w:r>
        <w:rPr>
          <w:color w:val="3B3D3F"/>
          <w:w w:val="100"/>
          <w:sz w:val="18"/>
        </w:rPr>
        <w:t>затрат</w:t>
      </w:r>
      <w:r>
        <w:rPr>
          <w:color w:val="3B3D3F"/>
          <w:spacing w:val="-14"/>
          <w:sz w:val="18"/>
        </w:rPr>
        <w:t> </w:t>
      </w:r>
      <w:r>
        <w:rPr>
          <w:color w:val="212326"/>
          <w:spacing w:val="-4"/>
          <w:w w:val="100"/>
          <w:sz w:val="18"/>
        </w:rPr>
        <w:t>и</w:t>
      </w:r>
      <w:r>
        <w:rPr>
          <w:color w:val="3B3D3F"/>
          <w:w w:val="100"/>
          <w:sz w:val="18"/>
        </w:rPr>
        <w:t>а</w:t>
      </w:r>
      <w:r>
        <w:rPr>
          <w:color w:val="3B3D3F"/>
          <w:spacing w:val="-2"/>
          <w:sz w:val="18"/>
        </w:rPr>
        <w:t> </w:t>
      </w:r>
      <w:r>
        <w:rPr>
          <w:color w:val="3B3D3F"/>
          <w:w w:val="102"/>
          <w:sz w:val="18"/>
        </w:rPr>
        <w:t>один</w:t>
      </w:r>
      <w:r>
        <w:rPr>
          <w:color w:val="3B3D3F"/>
          <w:spacing w:val="-6"/>
          <w:sz w:val="18"/>
        </w:rPr>
        <w:t> </w:t>
      </w:r>
      <w:r>
        <w:rPr>
          <w:color w:val="3B3D3F"/>
          <w:spacing w:val="-1"/>
          <w:w w:val="89"/>
          <w:sz w:val="18"/>
          <w:vertAlign w:val="subscript"/>
        </w:rPr>
        <w:t>ВЬIЗО</w:t>
      </w:r>
      <w:r>
        <w:rPr>
          <w:color w:val="3B3D3F"/>
          <w:w w:val="89"/>
          <w:sz w:val="18"/>
          <w:vertAlign w:val="subscript"/>
        </w:rPr>
        <w:t>В</w:t>
      </w:r>
      <w:r>
        <w:rPr>
          <w:color w:val="3B3D3F"/>
          <w:spacing w:val="-12"/>
          <w:sz w:val="18"/>
          <w:vertAlign w:val="baseline"/>
        </w:rPr>
        <w:t> </w:t>
      </w:r>
      <w:r>
        <w:rPr>
          <w:color w:val="3B3D3F"/>
          <w:spacing w:val="-1"/>
          <w:w w:val="101"/>
          <w:sz w:val="18"/>
          <w:vertAlign w:val="baseline"/>
        </w:rPr>
        <w:t>скоро</w:t>
      </w:r>
      <w:r>
        <w:rPr>
          <w:color w:val="3B3D3F"/>
          <w:w w:val="101"/>
          <w:sz w:val="18"/>
          <w:vertAlign w:val="baseline"/>
        </w:rPr>
        <w:t>й</w:t>
      </w:r>
      <w:r>
        <w:rPr>
          <w:color w:val="3B3D3F"/>
          <w:spacing w:val="-13"/>
          <w:sz w:val="18"/>
          <w:vertAlign w:val="baseline"/>
        </w:rPr>
        <w:t> </w:t>
      </w:r>
      <w:r>
        <w:rPr>
          <w:color w:val="3B3D3F"/>
          <w:spacing w:val="-1"/>
          <w:w w:val="97"/>
          <w:sz w:val="18"/>
          <w:vertAlign w:val="baseline"/>
        </w:rPr>
        <w:t>медицинско</w:t>
      </w:r>
      <w:r>
        <w:rPr>
          <w:color w:val="3B3D3F"/>
          <w:w w:val="97"/>
          <w:sz w:val="18"/>
          <w:vertAlign w:val="baseline"/>
        </w:rPr>
        <w:t>й</w:t>
      </w:r>
      <w:r>
        <w:rPr>
          <w:color w:val="3B3D3F"/>
          <w:spacing w:val="-5"/>
          <w:sz w:val="18"/>
          <w:vertAlign w:val="baseline"/>
        </w:rPr>
        <w:t> </w:t>
      </w:r>
      <w:r>
        <w:rPr>
          <w:color w:val="3B3D3F"/>
          <w:spacing w:val="-1"/>
          <w:w w:val="97"/>
          <w:sz w:val="18"/>
          <w:vertAlign w:val="baseline"/>
        </w:rPr>
        <w:t>помощи</w:t>
      </w:r>
      <w:r>
        <w:rPr>
          <w:color w:val="3B3D3F"/>
          <w:w w:val="97"/>
          <w:sz w:val="18"/>
          <w:vertAlign w:val="baseline"/>
        </w:rPr>
        <w:t>,</w:t>
      </w:r>
      <w:r>
        <w:rPr>
          <w:color w:val="3B3D3F"/>
          <w:spacing w:val="5"/>
          <w:sz w:val="18"/>
          <w:vertAlign w:val="baseline"/>
        </w:rPr>
        <w:t> </w:t>
      </w:r>
      <w:r>
        <w:rPr>
          <w:color w:val="3B3D3F"/>
          <w:w w:val="97"/>
          <w:sz w:val="18"/>
          <w:vertAlign w:val="baseline"/>
        </w:rPr>
        <w:t>в</w:t>
      </w:r>
      <w:r>
        <w:rPr>
          <w:color w:val="3B3D3F"/>
          <w:spacing w:val="-1"/>
          <w:sz w:val="18"/>
          <w:vertAlign w:val="baseline"/>
        </w:rPr>
        <w:t> </w:t>
      </w:r>
      <w:r>
        <w:rPr>
          <w:color w:val="3B3D3F"/>
          <w:w w:val="104"/>
          <w:sz w:val="18"/>
          <w:vertAlign w:val="baseline"/>
        </w:rPr>
        <w:t>том</w:t>
      </w:r>
      <w:r>
        <w:rPr>
          <w:color w:val="3B3D3F"/>
          <w:spacing w:val="-9"/>
          <w:sz w:val="18"/>
          <w:vertAlign w:val="baseline"/>
        </w:rPr>
        <w:t> </w:t>
      </w:r>
      <w:r>
        <w:rPr>
          <w:color w:val="3B3D3F"/>
          <w:spacing w:val="-1"/>
          <w:w w:val="98"/>
          <w:sz w:val="18"/>
          <w:vertAlign w:val="baseline"/>
        </w:rPr>
        <w:t>числ</w:t>
      </w:r>
      <w:r>
        <w:rPr>
          <w:color w:val="3B3D3F"/>
          <w:w w:val="98"/>
          <w:sz w:val="18"/>
          <w:vertAlign w:val="baseline"/>
        </w:rPr>
        <w:t>е</w:t>
      </w:r>
      <w:r>
        <w:rPr>
          <w:color w:val="3B3D3F"/>
          <w:spacing w:val="-7"/>
          <w:sz w:val="18"/>
          <w:vertAlign w:val="baseline"/>
        </w:rPr>
        <w:t> </w:t>
      </w:r>
      <w:r>
        <w:rPr>
          <w:color w:val="3B3D3F"/>
          <w:spacing w:val="-1"/>
          <w:w w:val="110"/>
          <w:sz w:val="18"/>
          <w:vertAlign w:val="subscript"/>
        </w:rPr>
        <w:t>дJIJ</w:t>
      </w:r>
      <w:r>
        <w:rPr>
          <w:color w:val="3B3D3F"/>
          <w:w w:val="110"/>
          <w:sz w:val="18"/>
          <w:vertAlign w:val="subscript"/>
        </w:rPr>
        <w:t>I</w:t>
      </w:r>
      <w:r>
        <w:rPr>
          <w:color w:val="3B3D3F"/>
          <w:spacing w:val="-11"/>
          <w:sz w:val="18"/>
          <w:vertAlign w:val="baseline"/>
        </w:rPr>
        <w:t> </w:t>
      </w:r>
      <w:r>
        <w:rPr>
          <w:color w:val="3B3D3F"/>
          <w:w w:val="105"/>
          <w:sz w:val="18"/>
          <w:vertAlign w:val="baseline"/>
        </w:rPr>
        <w:t>oxюamu</w:t>
      </w:r>
      <w:r>
        <w:rPr>
          <w:color w:val="3B3D3F"/>
          <w:spacing w:val="12"/>
          <w:sz w:val="18"/>
          <w:vertAlign w:val="baseline"/>
        </w:rPr>
        <w:t> </w:t>
      </w:r>
      <w:r>
        <w:rPr>
          <w:color w:val="3B3D3F"/>
          <w:spacing w:val="-1"/>
          <w:w w:val="96"/>
          <w:sz w:val="18"/>
          <w:vertAlign w:val="baseline"/>
        </w:rPr>
        <w:t>медицинско</w:t>
      </w:r>
      <w:r>
        <w:rPr>
          <w:color w:val="3B3D3F"/>
          <w:w w:val="96"/>
          <w:sz w:val="18"/>
          <w:vertAlign w:val="baseline"/>
        </w:rPr>
        <w:t>й</w:t>
      </w:r>
      <w:r>
        <w:rPr>
          <w:color w:val="3B3D3F"/>
          <w:spacing w:val="15"/>
          <w:sz w:val="18"/>
          <w:vertAlign w:val="baseline"/>
        </w:rPr>
        <w:t> </w:t>
      </w:r>
      <w:r>
        <w:rPr>
          <w:color w:val="4F5052"/>
          <w:spacing w:val="-1"/>
          <w:w w:val="96"/>
          <w:sz w:val="18"/>
          <w:vertAlign w:val="baseline"/>
        </w:rPr>
        <w:t>помощ</w:t>
      </w:r>
      <w:r>
        <w:rPr>
          <w:color w:val="4F5052"/>
          <w:w w:val="96"/>
          <w:sz w:val="18"/>
          <w:vertAlign w:val="baseline"/>
        </w:rPr>
        <w:t>и</w:t>
      </w:r>
      <w:r>
        <w:rPr>
          <w:color w:val="4F5052"/>
          <w:spacing w:val="-3"/>
          <w:sz w:val="18"/>
          <w:vertAlign w:val="baseline"/>
        </w:rPr>
        <w:t> </w:t>
      </w:r>
      <w:r>
        <w:rPr>
          <w:color w:val="4F5052"/>
          <w:spacing w:val="-1"/>
          <w:w w:val="99"/>
          <w:sz w:val="18"/>
          <w:vertAlign w:val="baseline"/>
        </w:rPr>
        <w:t>авиаме­ </w:t>
      </w:r>
      <w:r>
        <w:rPr>
          <w:rFonts w:ascii="Arial" w:hAnsi="Arial"/>
          <w:color w:val="3B3D3F"/>
          <w:w w:val="105"/>
          <w:sz w:val="11"/>
          <w:vertAlign w:val="baseline"/>
        </w:rPr>
        <w:t>диWПIСКИМИ</w:t>
      </w:r>
      <w:r>
        <w:rPr>
          <w:rFonts w:ascii="Arial" w:hAnsi="Arial"/>
          <w:color w:val="3B3D3F"/>
          <w:spacing w:val="-21"/>
          <w:w w:val="105"/>
          <w:sz w:val="11"/>
          <w:vertAlign w:val="baseline"/>
        </w:rPr>
        <w:t> </w:t>
      </w:r>
      <w:r>
        <w:rPr>
          <w:color w:val="3B3D3F"/>
          <w:sz w:val="18"/>
          <w:vertAlign w:val="baseline"/>
        </w:rPr>
        <w:t>выездными</w:t>
      </w:r>
      <w:r>
        <w:rPr>
          <w:color w:val="3B3D3F"/>
          <w:spacing w:val="-29"/>
          <w:sz w:val="18"/>
          <w:vertAlign w:val="baseline"/>
        </w:rPr>
        <w:t> </w:t>
      </w:r>
      <w:r>
        <w:rPr>
          <w:color w:val="3B3D3F"/>
          <w:sz w:val="18"/>
          <w:vertAlign w:val="baseline"/>
        </w:rPr>
        <w:t>бриrадами</w:t>
      </w:r>
      <w:r>
        <w:rPr>
          <w:color w:val="3B3D3F"/>
          <w:spacing w:val="-31"/>
          <w:sz w:val="18"/>
          <w:vertAlign w:val="baseline"/>
        </w:rPr>
        <w:t> </w:t>
      </w:r>
      <w:r>
        <w:rPr>
          <w:color w:val="4F5052"/>
          <w:sz w:val="18"/>
          <w:vertAlign w:val="baseline"/>
        </w:rPr>
        <w:t>скорой</w:t>
      </w:r>
      <w:r>
        <w:rPr>
          <w:color w:val="4F5052"/>
          <w:spacing w:val="-27"/>
          <w:sz w:val="18"/>
          <w:vertAlign w:val="baseline"/>
        </w:rPr>
        <w:t> </w:t>
      </w:r>
      <w:r>
        <w:rPr>
          <w:color w:val="3B3D3F"/>
          <w:spacing w:val="-6"/>
          <w:sz w:val="18"/>
          <w:vertAlign w:val="baseline"/>
        </w:rPr>
        <w:t>медицинско</w:t>
      </w:r>
      <w:r>
        <w:rPr>
          <w:color w:val="212326"/>
          <w:spacing w:val="-6"/>
          <w:sz w:val="18"/>
          <w:vertAlign w:val="baseline"/>
        </w:rPr>
        <w:t>й</w:t>
      </w:r>
      <w:r>
        <w:rPr>
          <w:color w:val="212326"/>
          <w:spacing w:val="-31"/>
          <w:sz w:val="18"/>
          <w:vertAlign w:val="baseline"/>
        </w:rPr>
        <w:t> </w:t>
      </w:r>
      <w:r>
        <w:rPr>
          <w:color w:val="3B3D3F"/>
          <w:sz w:val="18"/>
          <w:vertAlign w:val="baseline"/>
        </w:rPr>
        <w:t>помощи</w:t>
      </w:r>
      <w:r>
        <w:rPr>
          <w:color w:val="3B3D3F"/>
          <w:spacing w:val="-31"/>
          <w:sz w:val="18"/>
          <w:vertAlign w:val="baseline"/>
        </w:rPr>
        <w:t> </w:t>
      </w:r>
      <w:r>
        <w:rPr>
          <w:color w:val="3B3D3F"/>
          <w:sz w:val="18"/>
          <w:vertAlign w:val="baseline"/>
        </w:rPr>
        <w:t>при</w:t>
      </w:r>
      <w:r>
        <w:rPr>
          <w:color w:val="3B3D3F"/>
          <w:spacing w:val="-34"/>
          <w:sz w:val="18"/>
          <w:vertAlign w:val="baseline"/>
        </w:rPr>
        <w:t> </w:t>
      </w:r>
      <w:r>
        <w:rPr>
          <w:color w:val="3B3D3F"/>
          <w:sz w:val="18"/>
          <w:vertAlign w:val="baseline"/>
        </w:rPr>
        <w:t>санитарно-авиационной</w:t>
      </w:r>
      <w:r>
        <w:rPr>
          <w:color w:val="3B3D3F"/>
          <w:spacing w:val="-34"/>
          <w:sz w:val="18"/>
          <w:vertAlign w:val="baseline"/>
        </w:rPr>
        <w:t> </w:t>
      </w:r>
      <w:r>
        <w:rPr>
          <w:color w:val="3B3D3F"/>
          <w:sz w:val="18"/>
          <w:vertAlign w:val="baseline"/>
        </w:rPr>
        <w:t>эвакуации,</w:t>
      </w:r>
      <w:r>
        <w:rPr>
          <w:color w:val="3B3D3F"/>
          <w:spacing w:val="-31"/>
          <w:sz w:val="18"/>
          <w:vertAlign w:val="baseline"/>
        </w:rPr>
        <w:t> </w:t>
      </w:r>
      <w:r>
        <w:rPr>
          <w:color w:val="3B3D3F"/>
          <w:sz w:val="18"/>
          <w:vertAlign w:val="baseline"/>
        </w:rPr>
        <w:t>осущеС111ляемой</w:t>
      </w:r>
      <w:r>
        <w:rPr>
          <w:color w:val="3B3D3F"/>
          <w:spacing w:val="-32"/>
          <w:sz w:val="18"/>
          <w:vertAlign w:val="baseline"/>
        </w:rPr>
        <w:t> </w:t>
      </w:r>
      <w:r>
        <w:rPr>
          <w:color w:val="212326"/>
          <w:sz w:val="18"/>
          <w:vertAlign w:val="baseline"/>
        </w:rPr>
        <w:t>в</w:t>
      </w:r>
      <w:r>
        <w:rPr>
          <w:color w:val="3B3D3F"/>
          <w:sz w:val="18"/>
          <w:vertAlign w:val="baseline"/>
        </w:rPr>
        <w:t>оздУIШIЫМЯ</w:t>
      </w:r>
      <w:r>
        <w:rPr>
          <w:color w:val="3B3D3F"/>
          <w:spacing w:val="-27"/>
          <w:sz w:val="18"/>
          <w:vertAlign w:val="baseline"/>
        </w:rPr>
        <w:t> </w:t>
      </w:r>
      <w:r>
        <w:rPr>
          <w:color w:val="3B3D3F"/>
          <w:sz w:val="18"/>
          <w:vertAlign w:val="baseline"/>
        </w:rPr>
        <w:t>судами,</w:t>
      </w:r>
      <w:r>
        <w:rPr>
          <w:color w:val="3B3D3F"/>
          <w:spacing w:val="-29"/>
          <w:sz w:val="18"/>
          <w:vertAlign w:val="baseline"/>
        </w:rPr>
        <w:t> </w:t>
      </w:r>
      <w:r>
        <w:rPr>
          <w:color w:val="3B3D3F"/>
          <w:sz w:val="18"/>
          <w:vertAlign w:val="baseline"/>
        </w:rPr>
        <w:t>с</w:t>
      </w:r>
      <w:r>
        <w:rPr>
          <w:color w:val="3B3D3F"/>
          <w:spacing w:val="-29"/>
          <w:sz w:val="18"/>
          <w:vertAlign w:val="baseline"/>
        </w:rPr>
        <w:t> </w:t>
      </w:r>
      <w:r>
        <w:rPr>
          <w:color w:val="3B3D3F"/>
          <w:sz w:val="18"/>
          <w:vertAlign w:val="baseline"/>
        </w:rPr>
        <w:t>учетом</w:t>
      </w:r>
      <w:r>
        <w:rPr>
          <w:color w:val="3B3D3F"/>
          <w:spacing w:val="-27"/>
          <w:sz w:val="18"/>
          <w:vertAlign w:val="baseline"/>
        </w:rPr>
        <w:t> </w:t>
      </w:r>
      <w:r>
        <w:rPr>
          <w:color w:val="3B3D3F"/>
          <w:sz w:val="18"/>
          <w:vertAlign w:val="baseline"/>
        </w:rPr>
        <w:t>реальноii</w:t>
      </w:r>
      <w:r>
        <w:rPr>
          <w:color w:val="3B3D3F"/>
          <w:spacing w:val="-30"/>
          <w:sz w:val="18"/>
          <w:vertAlign w:val="baseline"/>
        </w:rPr>
        <w:t> </w:t>
      </w:r>
      <w:r>
        <w:rPr>
          <w:color w:val="3B3D3F"/>
          <w:sz w:val="18"/>
          <w:vertAlign w:val="baseline"/>
        </w:rPr>
        <w:t>потребности</w:t>
      </w:r>
      <w:r>
        <w:rPr>
          <w:color w:val="3B3D3F"/>
          <w:spacing w:val="-27"/>
          <w:sz w:val="18"/>
          <w:vertAlign w:val="baseline"/>
        </w:rPr>
        <w:t> </w:t>
      </w:r>
      <w:r>
        <w:rPr>
          <w:color w:val="4F5052"/>
          <w:sz w:val="18"/>
          <w:vertAlign w:val="baseline"/>
        </w:rPr>
        <w:t>(за</w:t>
      </w:r>
      <w:r>
        <w:rPr>
          <w:color w:val="4F5052"/>
          <w:spacing w:val="-33"/>
          <w:sz w:val="18"/>
          <w:vertAlign w:val="baseline"/>
        </w:rPr>
        <w:t> </w:t>
      </w:r>
      <w:r>
        <w:rPr>
          <w:color w:val="3B3D3F"/>
          <w:sz w:val="18"/>
          <w:vertAlign w:val="baseline"/>
        </w:rPr>
        <w:t>исключением расходов</w:t>
      </w:r>
      <w:r>
        <w:rPr>
          <w:color w:val="3B3D3F"/>
          <w:spacing w:val="-14"/>
          <w:sz w:val="18"/>
          <w:vertAlign w:val="baseline"/>
        </w:rPr>
        <w:t> </w:t>
      </w:r>
      <w:r>
        <w:rPr>
          <w:color w:val="3B3D3F"/>
          <w:sz w:val="18"/>
          <w:vertAlign w:val="baseline"/>
        </w:rPr>
        <w:t>наавиационные работы),</w:t>
      </w:r>
      <w:r>
        <w:rPr>
          <w:color w:val="3B3D3F"/>
          <w:spacing w:val="-16"/>
          <w:sz w:val="18"/>
          <w:vertAlign w:val="baseline"/>
        </w:rPr>
        <w:t> </w:t>
      </w:r>
      <w:r>
        <w:rPr>
          <w:color w:val="3B3D3F"/>
          <w:sz w:val="18"/>
          <w:vertAlign w:val="baseline"/>
        </w:rPr>
        <w:t>устанавливаюrсI</w:t>
      </w:r>
      <w:r>
        <w:rPr>
          <w:color w:val="3B3D3F"/>
          <w:spacing w:val="-23"/>
          <w:sz w:val="18"/>
          <w:vertAlign w:val="baseline"/>
        </w:rPr>
        <w:t> </w:t>
      </w:r>
      <w:r>
        <w:rPr>
          <w:color w:val="3B3D3F"/>
          <w:sz w:val="18"/>
          <w:vertAlign w:val="baseline"/>
        </w:rPr>
        <w:t>Республикой</w:t>
      </w:r>
      <w:r>
        <w:rPr>
          <w:color w:val="3B3D3F"/>
          <w:spacing w:val="-11"/>
          <w:sz w:val="18"/>
          <w:vertAlign w:val="baseline"/>
        </w:rPr>
        <w:t> </w:t>
      </w:r>
      <w:r>
        <w:rPr>
          <w:color w:val="3B3D3F"/>
          <w:sz w:val="18"/>
          <w:vertAlign w:val="baseline"/>
        </w:rPr>
        <w:t>Тэ:rарстав.</w:t>
      </w:r>
    </w:p>
    <w:p>
      <w:pPr>
        <w:spacing w:line="228" w:lineRule="auto" w:before="0"/>
        <w:ind w:left="223" w:right="196" w:firstLine="684"/>
        <w:jc w:val="both"/>
        <w:rPr>
          <w:sz w:val="18"/>
        </w:rPr>
      </w:pPr>
      <w:r>
        <w:rPr>
          <w:rFonts w:ascii="Arial" w:hAnsi="Arial"/>
          <w:color w:val="4F5052"/>
          <w:position w:val="7"/>
          <w:sz w:val="12"/>
        </w:rPr>
        <w:t>2</w:t>
      </w:r>
      <w:r>
        <w:rPr>
          <w:color w:val="4F5052"/>
          <w:sz w:val="18"/>
        </w:rPr>
        <w:t>Нормативы</w:t>
      </w:r>
      <w:r>
        <w:rPr>
          <w:color w:val="4F5052"/>
          <w:spacing w:val="-35"/>
          <w:sz w:val="18"/>
        </w:rPr>
        <w:t> </w:t>
      </w:r>
      <w:r>
        <w:rPr>
          <w:color w:val="3B3D3F"/>
          <w:sz w:val="18"/>
        </w:rPr>
        <w:t>включают</w:t>
      </w:r>
      <w:r>
        <w:rPr>
          <w:color w:val="3B3D3F"/>
          <w:spacing w:val="-19"/>
          <w:sz w:val="18"/>
        </w:rPr>
        <w:t> </w:t>
      </w:r>
      <w:r>
        <w:rPr>
          <w:color w:val="3B3D3F"/>
          <w:sz w:val="18"/>
        </w:rPr>
        <w:t>в</w:t>
      </w:r>
      <w:r>
        <w:rPr>
          <w:color w:val="3B3D3F"/>
          <w:spacing w:val="-17"/>
          <w:sz w:val="18"/>
        </w:rPr>
        <w:t> </w:t>
      </w:r>
      <w:r>
        <w:rPr>
          <w:color w:val="3B3D3F"/>
          <w:sz w:val="18"/>
        </w:rPr>
        <w:t>числе</w:t>
      </w:r>
      <w:r>
        <w:rPr>
          <w:color w:val="3B3D3F"/>
          <w:spacing w:val="-22"/>
          <w:sz w:val="18"/>
        </w:rPr>
        <w:t> </w:t>
      </w:r>
      <w:r>
        <w:rPr>
          <w:color w:val="3B3D3F"/>
          <w:sz w:val="18"/>
        </w:rPr>
        <w:t>прочих</w:t>
      </w:r>
      <w:r>
        <w:rPr>
          <w:color w:val="3B3D3F"/>
          <w:spacing w:val="-25"/>
          <w:sz w:val="18"/>
        </w:rPr>
        <w:t> </w:t>
      </w:r>
      <w:r>
        <w:rPr>
          <w:color w:val="3B3D3F"/>
          <w:sz w:val="18"/>
        </w:rPr>
        <w:t>посещения,</w:t>
      </w:r>
      <w:r>
        <w:rPr>
          <w:color w:val="3B3D3F"/>
          <w:spacing w:val="-25"/>
          <w:sz w:val="18"/>
        </w:rPr>
        <w:t> </w:t>
      </w:r>
      <w:r>
        <w:rPr>
          <w:color w:val="3B3D3F"/>
          <w:sz w:val="18"/>
        </w:rPr>
        <w:t>связанные</w:t>
      </w:r>
      <w:r>
        <w:rPr>
          <w:color w:val="3B3D3F"/>
          <w:spacing w:val="-26"/>
          <w:sz w:val="18"/>
        </w:rPr>
        <w:t> </w:t>
      </w:r>
      <w:r>
        <w:rPr>
          <w:color w:val="3B3D3F"/>
          <w:sz w:val="18"/>
        </w:rPr>
        <w:t>с</w:t>
      </w:r>
      <w:r>
        <w:rPr>
          <w:color w:val="3B3D3F"/>
          <w:spacing w:val="-21"/>
          <w:sz w:val="18"/>
        </w:rPr>
        <w:t> </w:t>
      </w:r>
      <w:r>
        <w:rPr>
          <w:color w:val="3B3D3F"/>
          <w:sz w:val="18"/>
        </w:rPr>
        <w:t>профилактическими</w:t>
      </w:r>
      <w:r>
        <w:rPr>
          <w:color w:val="3B3D3F"/>
          <w:spacing w:val="-27"/>
          <w:sz w:val="18"/>
        </w:rPr>
        <w:t> </w:t>
      </w:r>
      <w:r>
        <w:rPr>
          <w:color w:val="3B3D3F"/>
          <w:sz w:val="18"/>
        </w:rPr>
        <w:t>мероприятиями,</w:t>
      </w:r>
      <w:r>
        <w:rPr>
          <w:color w:val="3B3D3F"/>
          <w:spacing w:val="-33"/>
          <w:sz w:val="18"/>
        </w:rPr>
        <w:t> </w:t>
      </w:r>
      <w:r>
        <w:rPr>
          <w:color w:val="212326"/>
          <w:sz w:val="18"/>
        </w:rPr>
        <w:t>в</w:t>
      </w:r>
      <w:r>
        <w:rPr>
          <w:color w:val="212326"/>
          <w:spacing w:val="-18"/>
          <w:sz w:val="18"/>
        </w:rPr>
        <w:t> </w:t>
      </w:r>
      <w:r>
        <w:rPr>
          <w:color w:val="3B3D3F"/>
          <w:sz w:val="18"/>
        </w:rPr>
        <w:t>том</w:t>
      </w:r>
      <w:r>
        <w:rPr>
          <w:color w:val="3B3D3F"/>
          <w:spacing w:val="-26"/>
          <w:sz w:val="18"/>
        </w:rPr>
        <w:t> </w:t>
      </w:r>
      <w:r>
        <w:rPr>
          <w:color w:val="3B3D3F"/>
          <w:sz w:val="18"/>
        </w:rPr>
        <w:t>числе</w:t>
      </w:r>
      <w:r>
        <w:rPr>
          <w:color w:val="3B3D3F"/>
          <w:spacing w:val="-26"/>
          <w:sz w:val="18"/>
        </w:rPr>
        <w:t> </w:t>
      </w:r>
      <w:r>
        <w:rPr>
          <w:color w:val="3B3D3F"/>
          <w:sz w:val="18"/>
        </w:rPr>
        <w:t>при</w:t>
      </w:r>
      <w:r>
        <w:rPr>
          <w:color w:val="3B3D3F"/>
          <w:spacing w:val="-22"/>
          <w:sz w:val="18"/>
        </w:rPr>
        <w:t> </w:t>
      </w:r>
      <w:r>
        <w:rPr>
          <w:color w:val="3B3D3F"/>
          <w:sz w:val="18"/>
        </w:rPr>
        <w:t>проведении</w:t>
      </w:r>
      <w:r>
        <w:rPr>
          <w:color w:val="3B3D3F"/>
          <w:spacing w:val="-27"/>
          <w:sz w:val="18"/>
        </w:rPr>
        <w:t> </w:t>
      </w:r>
      <w:r>
        <w:rPr>
          <w:color w:val="3B3D3F"/>
          <w:sz w:val="18"/>
        </w:rPr>
        <w:t>профилактическвх</w:t>
      </w:r>
      <w:r>
        <w:rPr>
          <w:color w:val="3B3D3F"/>
          <w:spacing w:val="-30"/>
          <w:sz w:val="18"/>
        </w:rPr>
        <w:t> </w:t>
      </w:r>
      <w:r>
        <w:rPr>
          <w:color w:val="3B3D3F"/>
          <w:sz w:val="18"/>
        </w:rPr>
        <w:t>медицинских</w:t>
      </w:r>
      <w:r>
        <w:rPr>
          <w:color w:val="3B3D3F"/>
          <w:spacing w:val="-26"/>
          <w:sz w:val="18"/>
        </w:rPr>
        <w:t> </w:t>
      </w:r>
      <w:r>
        <w:rPr>
          <w:color w:val="3B3D3F"/>
          <w:sz w:val="18"/>
        </w:rPr>
        <w:t>осмотров</w:t>
      </w:r>
      <w:r>
        <w:rPr>
          <w:color w:val="3B3D3F"/>
          <w:spacing w:val="-25"/>
          <w:sz w:val="18"/>
        </w:rPr>
        <w:t> </w:t>
      </w:r>
      <w:r>
        <w:rPr>
          <w:color w:val="3B3D3F"/>
          <w:sz w:val="18"/>
        </w:rPr>
        <w:t>обучающих­ </w:t>
      </w:r>
      <w:r>
        <w:rPr>
          <w:color w:val="4F5052"/>
          <w:sz w:val="18"/>
        </w:rPr>
        <w:t>ся</w:t>
      </w:r>
      <w:r>
        <w:rPr>
          <w:color w:val="4F5052"/>
          <w:spacing w:val="-14"/>
          <w:sz w:val="18"/>
        </w:rPr>
        <w:t> </w:t>
      </w:r>
      <w:r>
        <w:rPr>
          <w:color w:val="3B3D3F"/>
          <w:sz w:val="18"/>
        </w:rPr>
        <w:t>в</w:t>
      </w:r>
      <w:r>
        <w:rPr>
          <w:color w:val="3B3D3F"/>
          <w:spacing w:val="-16"/>
          <w:sz w:val="18"/>
        </w:rPr>
        <w:t> </w:t>
      </w:r>
      <w:r>
        <w:rPr>
          <w:color w:val="3B3D3F"/>
          <w:sz w:val="18"/>
        </w:rPr>
        <w:t>общеобразовательных</w:t>
      </w:r>
      <w:r>
        <w:rPr>
          <w:color w:val="3B3D3F"/>
          <w:spacing w:val="-27"/>
          <w:sz w:val="18"/>
        </w:rPr>
        <w:t> </w:t>
      </w:r>
      <w:r>
        <w:rPr>
          <w:color w:val="4F5052"/>
          <w:sz w:val="18"/>
        </w:rPr>
        <w:t>организациях</w:t>
      </w:r>
      <w:r>
        <w:rPr>
          <w:color w:val="4F5052"/>
          <w:spacing w:val="-1"/>
          <w:sz w:val="18"/>
        </w:rPr>
        <w:t> </w:t>
      </w:r>
      <w:r>
        <w:rPr>
          <w:color w:val="212326"/>
          <w:sz w:val="18"/>
        </w:rPr>
        <w:t>и</w:t>
      </w:r>
      <w:r>
        <w:rPr>
          <w:color w:val="212326"/>
          <w:spacing w:val="-8"/>
          <w:sz w:val="18"/>
        </w:rPr>
        <w:t> </w:t>
      </w:r>
      <w:r>
        <w:rPr>
          <w:color w:val="3B3D3F"/>
          <w:sz w:val="18"/>
        </w:rPr>
        <w:t>профессиональных</w:t>
      </w:r>
      <w:r>
        <w:rPr>
          <w:color w:val="3B3D3F"/>
          <w:spacing w:val="-23"/>
          <w:sz w:val="18"/>
        </w:rPr>
        <w:t> </w:t>
      </w:r>
      <w:r>
        <w:rPr>
          <w:color w:val="3B3D3F"/>
          <w:sz w:val="18"/>
        </w:rPr>
        <w:t>образовательных</w:t>
      </w:r>
      <w:r>
        <w:rPr>
          <w:color w:val="3B3D3F"/>
          <w:spacing w:val="-23"/>
          <w:sz w:val="18"/>
        </w:rPr>
        <w:t> </w:t>
      </w:r>
      <w:r>
        <w:rPr>
          <w:color w:val="3B3D3F"/>
          <w:sz w:val="18"/>
        </w:rPr>
        <w:t>орrанизашwс,</w:t>
      </w:r>
      <w:r>
        <w:rPr>
          <w:color w:val="3B3D3F"/>
          <w:spacing w:val="-7"/>
          <w:sz w:val="18"/>
        </w:rPr>
        <w:t> </w:t>
      </w:r>
      <w:r>
        <w:rPr>
          <w:color w:val="3B3D3F"/>
          <w:sz w:val="18"/>
        </w:rPr>
        <w:t>а</w:t>
      </w:r>
      <w:r>
        <w:rPr>
          <w:color w:val="3B3D3F"/>
          <w:spacing w:val="-9"/>
          <w:sz w:val="18"/>
        </w:rPr>
        <w:t> </w:t>
      </w:r>
      <w:r>
        <w:rPr>
          <w:color w:val="3B3D3F"/>
          <w:sz w:val="18"/>
        </w:rPr>
        <w:t>также</w:t>
      </w:r>
      <w:r>
        <w:rPr>
          <w:color w:val="3B3D3F"/>
          <w:spacing w:val="-16"/>
          <w:sz w:val="18"/>
        </w:rPr>
        <w:t> </w:t>
      </w:r>
      <w:r>
        <w:rPr>
          <w:color w:val="3B3D3F"/>
          <w:sz w:val="18"/>
        </w:rPr>
        <w:t>в</w:t>
      </w:r>
      <w:r>
        <w:rPr>
          <w:color w:val="3B3D3F"/>
          <w:spacing w:val="-10"/>
          <w:sz w:val="18"/>
        </w:rPr>
        <w:t> </w:t>
      </w:r>
      <w:r>
        <w:rPr>
          <w:color w:val="3B3D3F"/>
          <w:sz w:val="18"/>
        </w:rPr>
        <w:t>образовательных</w:t>
      </w:r>
      <w:r>
        <w:rPr>
          <w:color w:val="3B3D3F"/>
          <w:spacing w:val="-22"/>
          <w:sz w:val="18"/>
        </w:rPr>
        <w:t> </w:t>
      </w:r>
      <w:r>
        <w:rPr>
          <w:color w:val="3B3D3F"/>
          <w:sz w:val="18"/>
        </w:rPr>
        <w:t>организациях</w:t>
      </w:r>
      <w:r>
        <w:rPr>
          <w:color w:val="3B3D3F"/>
          <w:spacing w:val="-2"/>
          <w:sz w:val="18"/>
        </w:rPr>
        <w:t> </w:t>
      </w:r>
      <w:r>
        <w:rPr>
          <w:color w:val="3B3D3F"/>
          <w:sz w:val="18"/>
        </w:rPr>
        <w:t>высшего</w:t>
      </w:r>
      <w:r>
        <w:rPr>
          <w:color w:val="3B3D3F"/>
          <w:spacing w:val="-13"/>
          <w:sz w:val="18"/>
        </w:rPr>
        <w:t> </w:t>
      </w:r>
      <w:r>
        <w:rPr>
          <w:color w:val="212326"/>
          <w:sz w:val="18"/>
        </w:rPr>
        <w:t>о</w:t>
      </w:r>
      <w:r>
        <w:rPr>
          <w:color w:val="3B3D3F"/>
          <w:sz w:val="18"/>
        </w:rPr>
        <w:t>бразоваиия</w:t>
      </w:r>
      <w:r>
        <w:rPr>
          <w:color w:val="4F5052"/>
          <w:sz w:val="18"/>
        </w:rPr>
        <w:t>(</w:t>
      </w:r>
      <w:r>
        <w:rPr>
          <w:color w:val="212326"/>
          <w:sz w:val="18"/>
        </w:rPr>
        <w:t>в</w:t>
      </w:r>
      <w:r>
        <w:rPr>
          <w:color w:val="3B3D3F"/>
          <w:sz w:val="18"/>
        </w:rPr>
        <w:t>кто</w:t>
      </w:r>
      <w:r>
        <w:rPr>
          <w:color w:val="3B3D3F"/>
          <w:spacing w:val="-22"/>
          <w:sz w:val="18"/>
        </w:rPr>
        <w:t> </w:t>
      </w:r>
      <w:r>
        <w:rPr>
          <w:color w:val="3B3D3F"/>
          <w:sz w:val="18"/>
        </w:rPr>
        <w:t>чая</w:t>
      </w:r>
      <w:r>
        <w:rPr>
          <w:color w:val="3B3D3F"/>
          <w:spacing w:val="-13"/>
          <w:sz w:val="18"/>
        </w:rPr>
        <w:t> </w:t>
      </w:r>
      <w:r>
        <w:rPr>
          <w:color w:val="3B3D3F"/>
          <w:sz w:val="18"/>
        </w:rPr>
        <w:t>посещения,</w:t>
      </w:r>
      <w:r>
        <w:rPr>
          <w:color w:val="3B3D3F"/>
          <w:spacing w:val="-15"/>
          <w:sz w:val="18"/>
        </w:rPr>
        <w:t> </w:t>
      </w:r>
      <w:r>
        <w:rPr>
          <w:color w:val="4F5052"/>
          <w:sz w:val="18"/>
        </w:rPr>
        <w:t>связаю0,1е</w:t>
      </w:r>
      <w:r>
        <w:rPr>
          <w:color w:val="4F5052"/>
          <w:spacing w:val="-7"/>
          <w:sz w:val="18"/>
        </w:rPr>
        <w:t> </w:t>
      </w:r>
      <w:r>
        <w:rPr>
          <w:color w:val="4F5052"/>
          <w:sz w:val="18"/>
        </w:rPr>
        <w:t>с </w:t>
      </w:r>
      <w:r>
        <w:rPr>
          <w:color w:val="3B3D3F"/>
          <w:w w:val="95"/>
          <w:sz w:val="18"/>
        </w:rPr>
        <w:t>проведением </w:t>
      </w:r>
      <w:r>
        <w:rPr>
          <w:color w:val="3B3D3F"/>
          <w:spacing w:val="-7"/>
          <w:w w:val="95"/>
          <w:sz w:val="18"/>
        </w:rPr>
        <w:t>медико-психоло</w:t>
      </w:r>
      <w:r>
        <w:rPr>
          <w:color w:val="212326"/>
          <w:spacing w:val="-7"/>
          <w:w w:val="95"/>
          <w:sz w:val="18"/>
        </w:rPr>
        <w:t>гич</w:t>
      </w:r>
      <w:r>
        <w:rPr>
          <w:color w:val="3B3D3F"/>
          <w:spacing w:val="-7"/>
          <w:w w:val="95"/>
          <w:sz w:val="18"/>
        </w:rPr>
        <w:t>еского </w:t>
      </w:r>
      <w:r>
        <w:rPr>
          <w:color w:val="4F5052"/>
          <w:w w:val="95"/>
          <w:sz w:val="18"/>
        </w:rPr>
        <w:t>тестирования:) </w:t>
      </w:r>
      <w:r>
        <w:rPr>
          <w:color w:val="3B3D3F"/>
          <w:w w:val="95"/>
          <w:sz w:val="18"/>
        </w:rPr>
        <w:t>в </w:t>
      </w:r>
      <w:r>
        <w:rPr>
          <w:color w:val="212326"/>
          <w:w w:val="95"/>
          <w:sz w:val="18"/>
        </w:rPr>
        <w:t>ц</w:t>
      </w:r>
      <w:r>
        <w:rPr>
          <w:color w:val="3B3D3F"/>
          <w:w w:val="95"/>
          <w:sz w:val="18"/>
        </w:rPr>
        <w:t>елях раннего </w:t>
      </w:r>
      <w:r>
        <w:rPr>
          <w:color w:val="4F5052"/>
          <w:w w:val="95"/>
          <w:sz w:val="18"/>
        </w:rPr>
        <w:t>(своевременного) </w:t>
      </w:r>
      <w:r>
        <w:rPr>
          <w:color w:val="3B3D3F"/>
          <w:w w:val="95"/>
          <w:sz w:val="18"/>
        </w:rPr>
        <w:t>вЫJ1ВЛения незакониого потребления паркотИ'!еских средств и психотропных вещСС'ПI, Посещения </w:t>
      </w:r>
      <w:r>
        <w:rPr>
          <w:color w:val="4F5052"/>
          <w:w w:val="95"/>
          <w:sz w:val="18"/>
        </w:rPr>
        <w:t>с ины­ </w:t>
      </w:r>
      <w:r>
        <w:rPr>
          <w:color w:val="3B3D3F"/>
          <w:sz w:val="18"/>
        </w:rPr>
        <w:t>ми</w:t>
      </w:r>
      <w:r>
        <w:rPr>
          <w:color w:val="3B3D3F"/>
          <w:spacing w:val="-21"/>
          <w:sz w:val="18"/>
        </w:rPr>
        <w:t> </w:t>
      </w:r>
      <w:r>
        <w:rPr>
          <w:color w:val="3B3D3F"/>
          <w:sz w:val="18"/>
        </w:rPr>
        <w:t>целями</w:t>
      </w:r>
      <w:r>
        <w:rPr>
          <w:color w:val="3B3D3F"/>
          <w:spacing w:val="-17"/>
          <w:sz w:val="18"/>
        </w:rPr>
        <w:t> </w:t>
      </w:r>
      <w:r>
        <w:rPr>
          <w:color w:val="3B3D3F"/>
          <w:sz w:val="18"/>
        </w:rPr>
        <w:t>ВI&lt;JПОЧЗЮТ</w:t>
      </w:r>
      <w:r>
        <w:rPr>
          <w:color w:val="3B3D3F"/>
          <w:spacing w:val="-14"/>
          <w:sz w:val="18"/>
        </w:rPr>
        <w:t> </w:t>
      </w:r>
      <w:r>
        <w:rPr>
          <w:color w:val="3B3D3F"/>
          <w:sz w:val="18"/>
        </w:rPr>
        <w:t>в</w:t>
      </w:r>
      <w:r>
        <w:rPr>
          <w:color w:val="3B3D3F"/>
          <w:spacing w:val="-7"/>
          <w:sz w:val="18"/>
        </w:rPr>
        <w:t> </w:t>
      </w:r>
      <w:r>
        <w:rPr>
          <w:color w:val="4F5052"/>
          <w:sz w:val="18"/>
        </w:rPr>
        <w:t>себ1</w:t>
      </w:r>
      <w:r>
        <w:rPr>
          <w:color w:val="4F5052"/>
          <w:spacing w:val="-33"/>
          <w:sz w:val="18"/>
        </w:rPr>
        <w:t> </w:t>
      </w:r>
      <w:r>
        <w:rPr>
          <w:color w:val="3B3D3F"/>
          <w:sz w:val="18"/>
        </w:rPr>
        <w:t>в</w:t>
      </w:r>
      <w:r>
        <w:rPr>
          <w:color w:val="3B3D3F"/>
          <w:spacing w:val="-17"/>
          <w:sz w:val="18"/>
        </w:rPr>
        <w:t> </w:t>
      </w:r>
      <w:r>
        <w:rPr>
          <w:color w:val="3B3D3F"/>
          <w:sz w:val="18"/>
        </w:rPr>
        <w:t>том</w:t>
      </w:r>
      <w:r>
        <w:rPr>
          <w:color w:val="3B3D3F"/>
          <w:spacing w:val="-19"/>
          <w:sz w:val="18"/>
        </w:rPr>
        <w:t> </w:t>
      </w:r>
      <w:r>
        <w:rPr>
          <w:color w:val="3B3D3F"/>
          <w:spacing w:val="-4"/>
          <w:sz w:val="18"/>
        </w:rPr>
        <w:t>ч</w:t>
      </w:r>
      <w:r>
        <w:rPr>
          <w:color w:val="212326"/>
          <w:spacing w:val="-4"/>
          <w:sz w:val="18"/>
        </w:rPr>
        <w:t>и</w:t>
      </w:r>
      <w:r>
        <w:rPr>
          <w:color w:val="4F5052"/>
          <w:spacing w:val="-4"/>
          <w:sz w:val="18"/>
        </w:rPr>
        <w:t>сле</w:t>
      </w:r>
      <w:r>
        <w:rPr>
          <w:color w:val="4F5052"/>
          <w:spacing w:val="-26"/>
          <w:sz w:val="18"/>
        </w:rPr>
        <w:t> </w:t>
      </w:r>
      <w:r>
        <w:rPr>
          <w:color w:val="3B3D3F"/>
          <w:sz w:val="18"/>
        </w:rPr>
        <w:t>посещения</w:t>
      </w:r>
      <w:r>
        <w:rPr>
          <w:color w:val="3B3D3F"/>
          <w:spacing w:val="-18"/>
          <w:sz w:val="18"/>
        </w:rPr>
        <w:t> </w:t>
      </w:r>
      <w:r>
        <w:rPr>
          <w:rFonts w:ascii="Arial" w:hAnsi="Arial"/>
          <w:color w:val="3B3D3F"/>
          <w:sz w:val="11"/>
        </w:rPr>
        <w:t>дл11</w:t>
      </w:r>
      <w:r>
        <w:rPr>
          <w:rFonts w:ascii="Arial" w:hAnsi="Arial"/>
          <w:color w:val="3B3D3F"/>
          <w:spacing w:val="-15"/>
          <w:sz w:val="11"/>
        </w:rPr>
        <w:t> </w:t>
      </w:r>
      <w:r>
        <w:rPr>
          <w:color w:val="3B3D3F"/>
          <w:sz w:val="18"/>
        </w:rPr>
        <w:t>проведения</w:t>
      </w:r>
      <w:r>
        <w:rPr>
          <w:color w:val="3B3D3F"/>
          <w:spacing w:val="-15"/>
          <w:sz w:val="18"/>
        </w:rPr>
        <w:t> </w:t>
      </w:r>
      <w:r>
        <w:rPr>
          <w:color w:val="3B3D3F"/>
          <w:sz w:val="18"/>
        </w:rPr>
        <w:t>медико-психологического</w:t>
      </w:r>
      <w:r>
        <w:rPr>
          <w:color w:val="3B3D3F"/>
          <w:spacing w:val="-19"/>
          <w:sz w:val="18"/>
        </w:rPr>
        <w:t> </w:t>
      </w:r>
      <w:r>
        <w:rPr>
          <w:color w:val="3B3D3F"/>
          <w:sz w:val="18"/>
        </w:rPr>
        <w:t>консультироваяия</w:t>
      </w:r>
      <w:r>
        <w:rPr>
          <w:color w:val="3B3D3F"/>
          <w:spacing w:val="-21"/>
          <w:sz w:val="18"/>
        </w:rPr>
        <w:t> </w:t>
      </w:r>
      <w:r>
        <w:rPr>
          <w:color w:val="212326"/>
          <w:sz w:val="18"/>
        </w:rPr>
        <w:t>и</w:t>
      </w:r>
      <w:r>
        <w:rPr>
          <w:color w:val="212326"/>
          <w:spacing w:val="-16"/>
          <w:sz w:val="18"/>
        </w:rPr>
        <w:t> </w:t>
      </w:r>
      <w:r>
        <w:rPr>
          <w:color w:val="3B3D3F"/>
          <w:sz w:val="18"/>
        </w:rPr>
        <w:t>получения</w:t>
      </w:r>
      <w:r>
        <w:rPr>
          <w:color w:val="3B3D3F"/>
          <w:spacing w:val="-16"/>
          <w:sz w:val="18"/>
        </w:rPr>
        <w:t> </w:t>
      </w:r>
      <w:r>
        <w:rPr>
          <w:color w:val="4F5052"/>
          <w:sz w:val="18"/>
        </w:rPr>
        <w:t>психологических</w:t>
      </w:r>
      <w:r>
        <w:rPr>
          <w:color w:val="4F5052"/>
          <w:spacing w:val="-27"/>
          <w:sz w:val="18"/>
        </w:rPr>
        <w:t> </w:t>
      </w:r>
      <w:r>
        <w:rPr>
          <w:color w:val="3B3D3F"/>
          <w:spacing w:val="-8"/>
          <w:sz w:val="18"/>
        </w:rPr>
        <w:t>реко</w:t>
      </w:r>
      <w:r>
        <w:rPr>
          <w:color w:val="212326"/>
          <w:spacing w:val="-8"/>
          <w:sz w:val="18"/>
        </w:rPr>
        <w:t>м</w:t>
      </w:r>
      <w:r>
        <w:rPr>
          <w:color w:val="3B3D3F"/>
          <w:spacing w:val="-8"/>
          <w:sz w:val="18"/>
        </w:rPr>
        <w:t>ендаций</w:t>
      </w:r>
      <w:r>
        <w:rPr>
          <w:color w:val="3B3D3F"/>
          <w:spacing w:val="-24"/>
          <w:sz w:val="18"/>
        </w:rPr>
        <w:t> </w:t>
      </w:r>
      <w:r>
        <w:rPr>
          <w:color w:val="3B3D3F"/>
          <w:sz w:val="18"/>
        </w:rPr>
        <w:t>при</w:t>
      </w:r>
      <w:r>
        <w:rPr>
          <w:color w:val="3B3D3F"/>
          <w:spacing w:val="-20"/>
          <w:sz w:val="18"/>
        </w:rPr>
        <w:t> </w:t>
      </w:r>
      <w:r>
        <w:rPr>
          <w:color w:val="3B3D3F"/>
          <w:sz w:val="18"/>
        </w:rPr>
        <w:t>заболевавня:х,</w:t>
      </w:r>
      <w:r>
        <w:rPr>
          <w:color w:val="3B3D3F"/>
          <w:spacing w:val="-24"/>
          <w:sz w:val="18"/>
        </w:rPr>
        <w:t> </w:t>
      </w:r>
      <w:r>
        <w:rPr>
          <w:color w:val="4F5052"/>
          <w:sz w:val="18"/>
        </w:rPr>
        <w:t>не</w:t>
      </w:r>
      <w:r>
        <w:rPr>
          <w:color w:val="4F5052"/>
          <w:spacing w:val="-22"/>
          <w:sz w:val="18"/>
        </w:rPr>
        <w:t> </w:t>
      </w:r>
      <w:r>
        <w:rPr>
          <w:color w:val="4F5052"/>
          <w:sz w:val="18"/>
        </w:rPr>
        <w:t>входящих</w:t>
      </w:r>
      <w:r>
        <w:rPr>
          <w:color w:val="3B3D3F"/>
          <w:sz w:val="18"/>
        </w:rPr>
        <w:t> </w:t>
      </w:r>
      <w:r>
        <w:rPr>
          <w:rFonts w:ascii="Arial" w:hAnsi="Arial"/>
          <w:b/>
          <w:color w:val="3B3D3F"/>
          <w:sz w:val="17"/>
        </w:rPr>
        <w:t>в</w:t>
      </w:r>
      <w:r>
        <w:rPr>
          <w:rFonts w:ascii="Arial" w:hAnsi="Arial"/>
          <w:b/>
          <w:color w:val="3B3D3F"/>
          <w:spacing w:val="-22"/>
          <w:sz w:val="17"/>
        </w:rPr>
        <w:t> </w:t>
      </w:r>
      <w:r>
        <w:rPr>
          <w:color w:val="3B3D3F"/>
          <w:sz w:val="18"/>
        </w:rPr>
        <w:t>базовую</w:t>
      </w:r>
      <w:r>
        <w:rPr>
          <w:color w:val="3B3D3F"/>
          <w:spacing w:val="-5"/>
          <w:sz w:val="18"/>
        </w:rPr>
        <w:t> </w:t>
      </w:r>
      <w:r>
        <w:rPr>
          <w:color w:val="3B3D3F"/>
          <w:sz w:val="18"/>
        </w:rPr>
        <w:t>программу</w:t>
      </w:r>
      <w:r>
        <w:rPr>
          <w:color w:val="3B3D3F"/>
          <w:spacing w:val="-20"/>
          <w:sz w:val="18"/>
        </w:rPr>
        <w:t> </w:t>
      </w:r>
      <w:r>
        <w:rPr>
          <w:color w:val="3B3D3F"/>
          <w:sz w:val="18"/>
        </w:rPr>
        <w:t>обязательного</w:t>
      </w:r>
      <w:r>
        <w:rPr>
          <w:color w:val="3B3D3F"/>
          <w:spacing w:val="4"/>
          <w:sz w:val="18"/>
        </w:rPr>
        <w:t> </w:t>
      </w:r>
      <w:r>
        <w:rPr>
          <w:color w:val="3B3D3F"/>
          <w:sz w:val="18"/>
        </w:rPr>
        <w:t>медицинского</w:t>
      </w:r>
      <w:r>
        <w:rPr>
          <w:color w:val="3B3D3F"/>
          <w:spacing w:val="-6"/>
          <w:sz w:val="18"/>
        </w:rPr>
        <w:t> </w:t>
      </w:r>
      <w:r>
        <w:rPr>
          <w:color w:val="3B3D3F"/>
          <w:sz w:val="18"/>
        </w:rPr>
        <w:t>страхования.</w:t>
      </w:r>
    </w:p>
    <w:p>
      <w:pPr>
        <w:spacing w:line="232" w:lineRule="auto" w:before="4"/>
        <w:ind w:left="231" w:right="197" w:firstLine="674"/>
        <w:jc w:val="both"/>
        <w:rPr>
          <w:sz w:val="18"/>
        </w:rPr>
      </w:pPr>
      <w:r>
        <w:rPr>
          <w:rFonts w:ascii="Arial" w:hAnsi="Arial"/>
          <w:color w:val="4F5052"/>
          <w:spacing w:val="-3"/>
          <w:position w:val="7"/>
          <w:sz w:val="12"/>
        </w:rPr>
        <w:t>3</w:t>
      </w:r>
      <w:r>
        <w:rPr>
          <w:color w:val="212326"/>
          <w:spacing w:val="-3"/>
          <w:sz w:val="18"/>
        </w:rPr>
        <w:t>В</w:t>
      </w:r>
      <w:r>
        <w:rPr>
          <w:color w:val="212326"/>
          <w:spacing w:val="-19"/>
          <w:sz w:val="18"/>
        </w:rPr>
        <w:t> </w:t>
      </w:r>
      <w:r>
        <w:rPr>
          <w:color w:val="3B3D3F"/>
          <w:sz w:val="18"/>
        </w:rPr>
        <w:t>нормативы</w:t>
      </w:r>
      <w:r>
        <w:rPr>
          <w:color w:val="3B3D3F"/>
          <w:spacing w:val="-25"/>
          <w:sz w:val="18"/>
        </w:rPr>
        <w:t> </w:t>
      </w:r>
      <w:r>
        <w:rPr>
          <w:color w:val="3B3D3F"/>
          <w:sz w:val="18"/>
        </w:rPr>
        <w:t>обращений</w:t>
      </w:r>
      <w:r>
        <w:rPr>
          <w:color w:val="3B3D3F"/>
          <w:spacing w:val="-17"/>
          <w:sz w:val="18"/>
        </w:rPr>
        <w:t> </w:t>
      </w:r>
      <w:r>
        <w:rPr>
          <w:color w:val="3B3D3F"/>
          <w:sz w:val="18"/>
        </w:rPr>
        <w:t>вюпочаются</w:t>
      </w:r>
      <w:r>
        <w:rPr>
          <w:color w:val="3B3D3F"/>
          <w:spacing w:val="-6"/>
          <w:sz w:val="18"/>
        </w:rPr>
        <w:t> </w:t>
      </w:r>
      <w:r>
        <w:rPr>
          <w:color w:val="4F5052"/>
          <w:sz w:val="18"/>
        </w:rPr>
        <w:t>законченные</w:t>
      </w:r>
      <w:r>
        <w:rPr>
          <w:color w:val="4F5052"/>
          <w:spacing w:val="-26"/>
          <w:sz w:val="18"/>
        </w:rPr>
        <w:t> </w:t>
      </w:r>
      <w:r>
        <w:rPr>
          <w:color w:val="4F5052"/>
          <w:sz w:val="18"/>
        </w:rPr>
        <w:t>случаи</w:t>
      </w:r>
      <w:r>
        <w:rPr>
          <w:color w:val="4F5052"/>
          <w:spacing w:val="-25"/>
          <w:sz w:val="18"/>
        </w:rPr>
        <w:t> </w:t>
      </w:r>
      <w:r>
        <w:rPr>
          <w:color w:val="4F5052"/>
          <w:sz w:val="18"/>
        </w:rPr>
        <w:t>лечеНЮ1</w:t>
      </w:r>
      <w:r>
        <w:rPr>
          <w:color w:val="4F5052"/>
          <w:spacing w:val="-30"/>
          <w:sz w:val="18"/>
        </w:rPr>
        <w:t> </w:t>
      </w:r>
      <w:r>
        <w:rPr>
          <w:color w:val="4F5052"/>
          <w:sz w:val="18"/>
        </w:rPr>
        <w:t>заболевання</w:t>
      </w:r>
      <w:r>
        <w:rPr>
          <w:color w:val="4F5052"/>
          <w:spacing w:val="-21"/>
          <w:sz w:val="18"/>
        </w:rPr>
        <w:t> </w:t>
      </w:r>
      <w:r>
        <w:rPr>
          <w:color w:val="3B3D3F"/>
          <w:sz w:val="18"/>
        </w:rPr>
        <w:t>в</w:t>
      </w:r>
      <w:r>
        <w:rPr>
          <w:color w:val="3B3D3F"/>
          <w:spacing w:val="-16"/>
          <w:sz w:val="18"/>
        </w:rPr>
        <w:t> </w:t>
      </w:r>
      <w:r>
        <w:rPr>
          <w:color w:val="3B3D3F"/>
          <w:sz w:val="18"/>
        </w:rPr>
        <w:t>амбулпорных</w:t>
      </w:r>
      <w:r>
        <w:rPr>
          <w:color w:val="3B3D3F"/>
          <w:spacing w:val="-18"/>
          <w:sz w:val="18"/>
        </w:rPr>
        <w:t> </w:t>
      </w:r>
      <w:r>
        <w:rPr>
          <w:color w:val="4F5052"/>
          <w:sz w:val="18"/>
        </w:rPr>
        <w:t>условиях</w:t>
      </w:r>
      <w:r>
        <w:rPr>
          <w:color w:val="4F5052"/>
          <w:spacing w:val="-20"/>
          <w:sz w:val="18"/>
        </w:rPr>
        <w:t> </w:t>
      </w:r>
      <w:r>
        <w:rPr>
          <w:color w:val="4F5052"/>
          <w:sz w:val="18"/>
        </w:rPr>
        <w:t>с</w:t>
      </w:r>
      <w:r>
        <w:rPr>
          <w:color w:val="4F5052"/>
          <w:spacing w:val="-16"/>
          <w:sz w:val="18"/>
        </w:rPr>
        <w:t> </w:t>
      </w:r>
      <w:r>
        <w:rPr>
          <w:color w:val="3B3D3F"/>
          <w:sz w:val="18"/>
        </w:rPr>
        <w:t>хратностыо</w:t>
      </w:r>
      <w:r>
        <w:rPr>
          <w:color w:val="3B3D3F"/>
          <w:spacing w:val="-16"/>
          <w:sz w:val="18"/>
        </w:rPr>
        <w:t> </w:t>
      </w:r>
      <w:r>
        <w:rPr>
          <w:color w:val="212326"/>
          <w:sz w:val="18"/>
        </w:rPr>
        <w:t>п</w:t>
      </w:r>
      <w:r>
        <w:rPr>
          <w:color w:val="3B3D3F"/>
          <w:sz w:val="18"/>
        </w:rPr>
        <w:t>осещенийпо</w:t>
      </w:r>
      <w:r>
        <w:rPr>
          <w:color w:val="3B3D3F"/>
          <w:spacing w:val="-26"/>
          <w:sz w:val="18"/>
        </w:rPr>
        <w:t> </w:t>
      </w:r>
      <w:r>
        <w:rPr>
          <w:color w:val="3B3D3F"/>
          <w:sz w:val="18"/>
        </w:rPr>
        <w:t>поводу</w:t>
      </w:r>
      <w:r>
        <w:rPr>
          <w:color w:val="3B3D3F"/>
          <w:spacing w:val="-25"/>
          <w:sz w:val="18"/>
        </w:rPr>
        <w:t> </w:t>
      </w:r>
      <w:r>
        <w:rPr>
          <w:color w:val="3B3D3F"/>
          <w:sz w:val="18"/>
        </w:rPr>
        <w:t>одноrо</w:t>
      </w:r>
      <w:r>
        <w:rPr>
          <w:color w:val="3B3D3F"/>
          <w:spacing w:val="-27"/>
          <w:sz w:val="18"/>
        </w:rPr>
        <w:t> </w:t>
      </w:r>
      <w:r>
        <w:rPr>
          <w:color w:val="3B3D3F"/>
          <w:sz w:val="18"/>
        </w:rPr>
        <w:t>заболевания</w:t>
      </w:r>
      <w:r>
        <w:rPr>
          <w:color w:val="3B3D3F"/>
          <w:spacing w:val="-15"/>
          <w:sz w:val="18"/>
        </w:rPr>
        <w:t> </w:t>
      </w:r>
      <w:r>
        <w:rPr>
          <w:color w:val="3B3D3F"/>
          <w:sz w:val="18"/>
        </w:rPr>
        <w:t>не</w:t>
      </w:r>
      <w:r>
        <w:rPr>
          <w:color w:val="3B3D3F"/>
          <w:spacing w:val="-26"/>
          <w:sz w:val="18"/>
        </w:rPr>
        <w:t> </w:t>
      </w:r>
      <w:r>
        <w:rPr>
          <w:color w:val="3B3D3F"/>
          <w:sz w:val="18"/>
        </w:rPr>
        <w:t>менее</w:t>
      </w:r>
      <w:r>
        <w:rPr>
          <w:color w:val="3B3D3F"/>
          <w:spacing w:val="-27"/>
          <w:sz w:val="18"/>
        </w:rPr>
        <w:t> </w:t>
      </w:r>
      <w:r>
        <w:rPr>
          <w:color w:val="4F5052"/>
          <w:sz w:val="16"/>
        </w:rPr>
        <w:t>двух,</w:t>
      </w:r>
      <w:r>
        <w:rPr>
          <w:color w:val="4F5052"/>
          <w:spacing w:val="-23"/>
          <w:sz w:val="16"/>
        </w:rPr>
        <w:t> </w:t>
      </w:r>
      <w:r>
        <w:rPr>
          <w:color w:val="3B3D3F"/>
          <w:sz w:val="18"/>
        </w:rPr>
        <w:t>а</w:t>
      </w:r>
      <w:r>
        <w:rPr>
          <w:color w:val="3B3D3F"/>
          <w:spacing w:val="-28"/>
          <w:sz w:val="18"/>
        </w:rPr>
        <w:t> </w:t>
      </w:r>
      <w:r>
        <w:rPr>
          <w:color w:val="3B3D3F"/>
          <w:sz w:val="18"/>
        </w:rPr>
        <w:t>также медико-псяхолоmческое</w:t>
      </w:r>
      <w:r>
        <w:rPr>
          <w:color w:val="3B3D3F"/>
          <w:spacing w:val="-29"/>
          <w:sz w:val="18"/>
        </w:rPr>
        <w:t> </w:t>
      </w:r>
      <w:r>
        <w:rPr>
          <w:color w:val="3B3D3F"/>
          <w:sz w:val="18"/>
        </w:rPr>
        <w:t>консультирование</w:t>
      </w:r>
      <w:r>
        <w:rPr>
          <w:color w:val="3B3D3F"/>
          <w:spacing w:val="-23"/>
          <w:sz w:val="18"/>
        </w:rPr>
        <w:t> </w:t>
      </w:r>
      <w:r>
        <w:rPr>
          <w:color w:val="212326"/>
          <w:sz w:val="18"/>
        </w:rPr>
        <w:t>и</w:t>
      </w:r>
      <w:r>
        <w:rPr>
          <w:color w:val="212326"/>
          <w:spacing w:val="-15"/>
          <w:sz w:val="18"/>
        </w:rPr>
        <w:t> </w:t>
      </w:r>
      <w:r>
        <w:rPr>
          <w:color w:val="3B3D3F"/>
          <w:sz w:val="18"/>
        </w:rPr>
        <w:t>меднхо-психолоmческая</w:t>
      </w:r>
      <w:r>
        <w:rPr>
          <w:color w:val="3B3D3F"/>
          <w:spacing w:val="-28"/>
          <w:sz w:val="18"/>
        </w:rPr>
        <w:t> </w:t>
      </w:r>
      <w:r>
        <w:rPr>
          <w:color w:val="3B3D3F"/>
          <w:sz w:val="18"/>
        </w:rPr>
        <w:t>по</w:t>
      </w:r>
      <w:r>
        <w:rPr>
          <w:color w:val="212326"/>
          <w:sz w:val="18"/>
        </w:rPr>
        <w:t>м</w:t>
      </w:r>
      <w:r>
        <w:rPr>
          <w:color w:val="3B3D3F"/>
          <w:sz w:val="18"/>
        </w:rPr>
        <w:t>ощь</w:t>
      </w:r>
      <w:r>
        <w:rPr>
          <w:color w:val="3B3D3F"/>
          <w:spacing w:val="-29"/>
          <w:sz w:val="18"/>
        </w:rPr>
        <w:t> </w:t>
      </w:r>
      <w:r>
        <w:rPr>
          <w:color w:val="3B3D3F"/>
          <w:sz w:val="18"/>
        </w:rPr>
        <w:t>при</w:t>
      </w:r>
      <w:r>
        <w:rPr>
          <w:color w:val="3B3D3F"/>
          <w:spacing w:val="-22"/>
          <w:sz w:val="18"/>
        </w:rPr>
        <w:t> </w:t>
      </w:r>
      <w:r>
        <w:rPr>
          <w:color w:val="3B3D3F"/>
          <w:sz w:val="18"/>
        </w:rPr>
        <w:t>заболеВаниJIХ,</w:t>
      </w:r>
      <w:r>
        <w:rPr>
          <w:color w:val="3B3D3F"/>
          <w:spacing w:val="-28"/>
          <w:sz w:val="18"/>
        </w:rPr>
        <w:t> </w:t>
      </w:r>
      <w:r>
        <w:rPr>
          <w:color w:val="3B3D3F"/>
          <w:sz w:val="18"/>
        </w:rPr>
        <w:t>не</w:t>
      </w:r>
      <w:r>
        <w:rPr>
          <w:color w:val="3B3D3F"/>
          <w:spacing w:val="-29"/>
          <w:sz w:val="18"/>
        </w:rPr>
        <w:t> </w:t>
      </w:r>
      <w:r>
        <w:rPr>
          <w:color w:val="3B3D3F"/>
          <w:sz w:val="18"/>
        </w:rPr>
        <w:t>входящих</w:t>
      </w:r>
      <w:r>
        <w:rPr>
          <w:color w:val="3B3D3F"/>
          <w:spacing w:val="-10"/>
          <w:sz w:val="18"/>
        </w:rPr>
        <w:t> </w:t>
      </w:r>
      <w:r>
        <w:rPr>
          <w:color w:val="3B3D3F"/>
          <w:sz w:val="18"/>
        </w:rPr>
        <w:t>в</w:t>
      </w:r>
      <w:r>
        <w:rPr>
          <w:color w:val="3B3D3F"/>
          <w:spacing w:val="-16"/>
          <w:sz w:val="18"/>
        </w:rPr>
        <w:t> </w:t>
      </w:r>
      <w:r>
        <w:rPr>
          <w:color w:val="3B3D3F"/>
          <w:sz w:val="18"/>
        </w:rPr>
        <w:t>базовую</w:t>
      </w:r>
      <w:r>
        <w:rPr>
          <w:color w:val="3B3D3F"/>
          <w:spacing w:val="-21"/>
          <w:sz w:val="18"/>
        </w:rPr>
        <w:t> </w:t>
      </w:r>
      <w:r>
        <w:rPr>
          <w:color w:val="3B3D3F"/>
          <w:sz w:val="18"/>
        </w:rPr>
        <w:t>программу</w:t>
      </w:r>
      <w:r>
        <w:rPr>
          <w:color w:val="3B3D3F"/>
          <w:spacing w:val="-17"/>
          <w:sz w:val="18"/>
        </w:rPr>
        <w:t> </w:t>
      </w:r>
      <w:r>
        <w:rPr>
          <w:color w:val="3B3D3F"/>
          <w:sz w:val="18"/>
        </w:rPr>
        <w:t>обязательного</w:t>
      </w:r>
      <w:r>
        <w:rPr>
          <w:color w:val="3B3D3F"/>
          <w:spacing w:val="-9"/>
          <w:sz w:val="18"/>
        </w:rPr>
        <w:t> </w:t>
      </w:r>
      <w:r>
        <w:rPr>
          <w:color w:val="3B3D3F"/>
          <w:sz w:val="18"/>
        </w:rPr>
        <w:t>медицинского</w:t>
      </w:r>
      <w:r>
        <w:rPr>
          <w:color w:val="3B3D3F"/>
          <w:spacing w:val="-14"/>
          <w:sz w:val="18"/>
        </w:rPr>
        <w:t> </w:t>
      </w:r>
      <w:r>
        <w:rPr>
          <w:color w:val="3B3D3F"/>
          <w:sz w:val="18"/>
        </w:rPr>
        <w:t>страхования.</w:t>
      </w:r>
    </w:p>
    <w:p>
      <w:pPr>
        <w:spacing w:line="225" w:lineRule="auto" w:before="7"/>
        <w:ind w:left="231" w:right="201" w:firstLine="668"/>
        <w:jc w:val="both"/>
        <w:rPr>
          <w:sz w:val="18"/>
        </w:rPr>
      </w:pPr>
      <w:r>
        <w:rPr>
          <w:rFonts w:ascii="Arial" w:hAnsi="Arial"/>
          <w:color w:val="4F5052"/>
          <w:position w:val="7"/>
          <w:sz w:val="11"/>
        </w:rPr>
        <w:t>4</w:t>
      </w:r>
      <w:r>
        <w:rPr>
          <w:color w:val="4F5052"/>
          <w:sz w:val="18"/>
        </w:rPr>
        <w:t>Нормативы</w:t>
      </w:r>
      <w:r>
        <w:rPr>
          <w:color w:val="4F5052"/>
          <w:spacing w:val="-33"/>
          <w:sz w:val="18"/>
        </w:rPr>
        <w:t> </w:t>
      </w:r>
      <w:r>
        <w:rPr>
          <w:color w:val="4F5052"/>
          <w:sz w:val="18"/>
        </w:rPr>
        <w:t>объема</w:t>
      </w:r>
      <w:r>
        <w:rPr>
          <w:color w:val="4F5052"/>
          <w:spacing w:val="-22"/>
          <w:sz w:val="18"/>
        </w:rPr>
        <w:t> </w:t>
      </w:r>
      <w:r>
        <w:rPr>
          <w:color w:val="3B3D3F"/>
          <w:spacing w:val="-3"/>
          <w:sz w:val="18"/>
        </w:rPr>
        <w:t>медицинс</w:t>
      </w:r>
      <w:r>
        <w:rPr>
          <w:color w:val="212326"/>
          <w:spacing w:val="-3"/>
          <w:sz w:val="18"/>
        </w:rPr>
        <w:t>к</w:t>
      </w:r>
      <w:r>
        <w:rPr>
          <w:color w:val="4F5052"/>
          <w:spacing w:val="-3"/>
          <w:sz w:val="18"/>
        </w:rPr>
        <w:t>ой</w:t>
      </w:r>
      <w:r>
        <w:rPr>
          <w:color w:val="4F5052"/>
          <w:spacing w:val="-12"/>
          <w:sz w:val="18"/>
        </w:rPr>
        <w:t> </w:t>
      </w:r>
      <w:r>
        <w:rPr>
          <w:color w:val="3B3D3F"/>
          <w:sz w:val="18"/>
        </w:rPr>
        <w:t>помощи</w:t>
      </w:r>
      <w:r>
        <w:rPr>
          <w:color w:val="3B3D3F"/>
          <w:spacing w:val="-25"/>
          <w:sz w:val="18"/>
        </w:rPr>
        <w:t> </w:t>
      </w:r>
      <w:r>
        <w:rPr>
          <w:color w:val="3B3D3F"/>
          <w:sz w:val="18"/>
        </w:rPr>
        <w:t>в</w:t>
      </w:r>
      <w:r>
        <w:rPr>
          <w:color w:val="3B3D3F"/>
          <w:spacing w:val="-24"/>
          <w:sz w:val="18"/>
        </w:rPr>
        <w:t> </w:t>
      </w:r>
      <w:r>
        <w:rPr>
          <w:color w:val="3B3D3F"/>
          <w:sz w:val="18"/>
        </w:rPr>
        <w:t>дневном</w:t>
      </w:r>
      <w:r>
        <w:rPr>
          <w:color w:val="3B3D3F"/>
          <w:spacing w:val="-21"/>
          <w:sz w:val="18"/>
        </w:rPr>
        <w:t> </w:t>
      </w:r>
      <w:r>
        <w:rPr>
          <w:color w:val="3B3D3F"/>
          <w:sz w:val="18"/>
        </w:rPr>
        <w:t>стационаре</w:t>
      </w:r>
      <w:r>
        <w:rPr>
          <w:color w:val="3B3D3F"/>
          <w:spacing w:val="-22"/>
          <w:sz w:val="18"/>
        </w:rPr>
        <w:t> </w:t>
      </w:r>
      <w:r>
        <w:rPr>
          <w:rFonts w:ascii="Arial" w:hAnsi="Arial"/>
          <w:color w:val="3B3D3F"/>
          <w:sz w:val="11"/>
        </w:rPr>
        <w:t>J1ВЛJПОТСЯ</w:t>
      </w:r>
      <w:r>
        <w:rPr>
          <w:rFonts w:ascii="Arial" w:hAnsi="Arial"/>
          <w:color w:val="3B3D3F"/>
          <w:spacing w:val="-13"/>
          <w:sz w:val="11"/>
        </w:rPr>
        <w:t> </w:t>
      </w:r>
      <w:r>
        <w:rPr>
          <w:color w:val="3B3D3F"/>
          <w:sz w:val="18"/>
        </w:rPr>
        <w:t>суммой</w:t>
      </w:r>
      <w:r>
        <w:rPr>
          <w:color w:val="3B3D3F"/>
          <w:spacing w:val="-32"/>
          <w:sz w:val="18"/>
        </w:rPr>
        <w:t> </w:t>
      </w:r>
      <w:r>
        <w:rPr>
          <w:color w:val="3B3D3F"/>
          <w:sz w:val="18"/>
        </w:rPr>
        <w:t>объемов</w:t>
      </w:r>
      <w:r>
        <w:rPr>
          <w:color w:val="3B3D3F"/>
          <w:spacing w:val="-15"/>
          <w:sz w:val="18"/>
        </w:rPr>
        <w:t> </w:t>
      </w:r>
      <w:r>
        <w:rPr>
          <w:color w:val="212326"/>
          <w:spacing w:val="-5"/>
          <w:sz w:val="18"/>
        </w:rPr>
        <w:t>п</w:t>
      </w:r>
      <w:r>
        <w:rPr>
          <w:color w:val="3B3D3F"/>
          <w:spacing w:val="-5"/>
          <w:sz w:val="18"/>
        </w:rPr>
        <w:t>е</w:t>
      </w:r>
      <w:r>
        <w:rPr>
          <w:color w:val="212326"/>
          <w:spacing w:val="-5"/>
          <w:sz w:val="18"/>
        </w:rPr>
        <w:t>р</w:t>
      </w:r>
      <w:r>
        <w:rPr>
          <w:color w:val="3B3D3F"/>
          <w:spacing w:val="-5"/>
          <w:sz w:val="18"/>
        </w:rPr>
        <w:t>вИ'lной</w:t>
      </w:r>
      <w:r>
        <w:rPr>
          <w:color w:val="3B3D3F"/>
          <w:spacing w:val="-9"/>
          <w:sz w:val="18"/>
        </w:rPr>
        <w:t> </w:t>
      </w:r>
      <w:r>
        <w:rPr>
          <w:color w:val="3B3D3F"/>
          <w:sz w:val="18"/>
        </w:rPr>
        <w:t>медико-санитарной</w:t>
      </w:r>
      <w:r>
        <w:rPr>
          <w:color w:val="3B3D3F"/>
          <w:spacing w:val="-28"/>
          <w:sz w:val="18"/>
        </w:rPr>
        <w:t> </w:t>
      </w:r>
      <w:r>
        <w:rPr>
          <w:color w:val="3B3D3F"/>
          <w:sz w:val="18"/>
        </w:rPr>
        <w:t>помощи</w:t>
      </w:r>
      <w:r>
        <w:rPr>
          <w:color w:val="3B3D3F"/>
          <w:spacing w:val="-25"/>
          <w:sz w:val="18"/>
        </w:rPr>
        <w:t> </w:t>
      </w:r>
      <w:r>
        <w:rPr>
          <w:color w:val="212326"/>
          <w:sz w:val="18"/>
        </w:rPr>
        <w:t>в</w:t>
      </w:r>
      <w:r>
        <w:rPr>
          <w:color w:val="212326"/>
          <w:spacing w:val="-18"/>
          <w:sz w:val="18"/>
        </w:rPr>
        <w:t> </w:t>
      </w:r>
      <w:r>
        <w:rPr>
          <w:color w:val="3B3D3F"/>
          <w:spacing w:val="-9"/>
          <w:sz w:val="18"/>
        </w:rPr>
        <w:t>дневно</w:t>
      </w:r>
      <w:r>
        <w:rPr>
          <w:color w:val="212326"/>
          <w:spacing w:val="-9"/>
          <w:sz w:val="18"/>
        </w:rPr>
        <w:t>м</w:t>
      </w:r>
      <w:r>
        <w:rPr>
          <w:color w:val="212326"/>
          <w:spacing w:val="-26"/>
          <w:sz w:val="18"/>
        </w:rPr>
        <w:t> </w:t>
      </w:r>
      <w:r>
        <w:rPr>
          <w:color w:val="3B3D3F"/>
          <w:sz w:val="18"/>
        </w:rPr>
        <w:t>стационаре</w:t>
      </w:r>
      <w:r>
        <w:rPr>
          <w:color w:val="3B3D3F"/>
          <w:spacing w:val="-17"/>
          <w:sz w:val="18"/>
        </w:rPr>
        <w:t> </w:t>
      </w:r>
      <w:r>
        <w:rPr>
          <w:color w:val="3B3D3F"/>
          <w:sz w:val="18"/>
        </w:rPr>
        <w:t>и</w:t>
      </w:r>
      <w:r>
        <w:rPr>
          <w:color w:val="3B3D3F"/>
          <w:spacing w:val="-22"/>
          <w:sz w:val="18"/>
        </w:rPr>
        <w:t> </w:t>
      </w:r>
      <w:r>
        <w:rPr>
          <w:color w:val="3B3D3F"/>
          <w:sz w:val="18"/>
        </w:rPr>
        <w:t>объемов</w:t>
      </w:r>
      <w:r>
        <w:rPr>
          <w:color w:val="3B3D3F"/>
          <w:spacing w:val="-22"/>
          <w:sz w:val="18"/>
        </w:rPr>
        <w:t> </w:t>
      </w:r>
      <w:r>
        <w:rPr>
          <w:color w:val="3B3D3F"/>
          <w:sz w:val="18"/>
        </w:rPr>
        <w:t>специализированной медицинской</w:t>
      </w:r>
      <w:r>
        <w:rPr>
          <w:color w:val="3B3D3F"/>
          <w:spacing w:val="11"/>
          <w:sz w:val="18"/>
        </w:rPr>
        <w:t> </w:t>
      </w:r>
      <w:r>
        <w:rPr>
          <w:color w:val="3B3D3F"/>
          <w:sz w:val="18"/>
        </w:rPr>
        <w:t>помощи</w:t>
      </w:r>
      <w:r>
        <w:rPr>
          <w:color w:val="3B3D3F"/>
          <w:spacing w:val="-2"/>
          <w:sz w:val="18"/>
        </w:rPr>
        <w:t> </w:t>
      </w:r>
      <w:r>
        <w:rPr>
          <w:color w:val="3B3D3F"/>
          <w:sz w:val="18"/>
        </w:rPr>
        <w:t>в</w:t>
      </w:r>
      <w:r>
        <w:rPr>
          <w:color w:val="3B3D3F"/>
          <w:spacing w:val="-7"/>
          <w:sz w:val="18"/>
        </w:rPr>
        <w:t> </w:t>
      </w:r>
      <w:r>
        <w:rPr>
          <w:color w:val="3B3D3F"/>
          <w:sz w:val="18"/>
        </w:rPr>
        <w:t>дневном</w:t>
      </w:r>
      <w:r>
        <w:rPr>
          <w:color w:val="3B3D3F"/>
          <w:spacing w:val="-9"/>
          <w:sz w:val="18"/>
        </w:rPr>
        <w:t> </w:t>
      </w:r>
      <w:r>
        <w:rPr>
          <w:color w:val="3B3D3F"/>
          <w:sz w:val="18"/>
        </w:rPr>
        <w:t>стационаре</w:t>
      </w:r>
      <w:r>
        <w:rPr>
          <w:color w:val="3B3D3F"/>
          <w:spacing w:val="3"/>
          <w:sz w:val="18"/>
        </w:rPr>
        <w:t> </w:t>
      </w:r>
      <w:r>
        <w:rPr>
          <w:color w:val="212326"/>
          <w:sz w:val="18"/>
        </w:rPr>
        <w:t>и</w:t>
      </w:r>
      <w:r>
        <w:rPr>
          <w:color w:val="212326"/>
          <w:spacing w:val="-6"/>
          <w:sz w:val="18"/>
        </w:rPr>
        <w:t> </w:t>
      </w:r>
      <w:r>
        <w:rPr>
          <w:color w:val="3B3D3F"/>
          <w:sz w:val="16"/>
        </w:rPr>
        <w:t>составляют</w:t>
      </w:r>
      <w:r>
        <w:rPr>
          <w:color w:val="3B3D3F"/>
          <w:spacing w:val="3"/>
          <w:sz w:val="16"/>
        </w:rPr>
        <w:t> </w:t>
      </w:r>
      <w:r>
        <w:rPr>
          <w:color w:val="3B3D3F"/>
          <w:sz w:val="16"/>
        </w:rPr>
        <w:t>0,004</w:t>
      </w:r>
      <w:r>
        <w:rPr>
          <w:color w:val="3B3D3F"/>
          <w:spacing w:val="-5"/>
          <w:sz w:val="16"/>
        </w:rPr>
        <w:t> </w:t>
      </w:r>
      <w:r>
        <w:rPr>
          <w:color w:val="3B3D3F"/>
          <w:sz w:val="18"/>
        </w:rPr>
        <w:t>случая</w:t>
      </w:r>
      <w:r>
        <w:rPr>
          <w:color w:val="3B3D3F"/>
          <w:spacing w:val="1"/>
          <w:sz w:val="18"/>
        </w:rPr>
        <w:t> </w:t>
      </w:r>
      <w:r>
        <w:rPr>
          <w:color w:val="4F5052"/>
          <w:spacing w:val="-7"/>
          <w:sz w:val="18"/>
        </w:rPr>
        <w:t>ле</w:t>
      </w:r>
      <w:r>
        <w:rPr>
          <w:color w:val="212326"/>
          <w:spacing w:val="-7"/>
          <w:sz w:val="18"/>
        </w:rPr>
        <w:t>ч</w:t>
      </w:r>
      <w:r>
        <w:rPr>
          <w:color w:val="3B3D3F"/>
          <w:spacing w:val="-7"/>
          <w:sz w:val="18"/>
        </w:rPr>
        <w:t>ения</w:t>
      </w:r>
      <w:r>
        <w:rPr>
          <w:color w:val="3B3D3F"/>
          <w:spacing w:val="-19"/>
          <w:sz w:val="18"/>
        </w:rPr>
        <w:t> </w:t>
      </w:r>
      <w:r>
        <w:rPr>
          <w:color w:val="3B3D3F"/>
          <w:sz w:val="18"/>
        </w:rPr>
        <w:t>в</w:t>
      </w:r>
      <w:r>
        <w:rPr>
          <w:color w:val="3B3D3F"/>
          <w:spacing w:val="6"/>
          <w:sz w:val="18"/>
        </w:rPr>
        <w:t> </w:t>
      </w:r>
      <w:r>
        <w:rPr>
          <w:color w:val="3B3D3F"/>
          <w:sz w:val="16"/>
        </w:rPr>
        <w:t>2025</w:t>
      </w:r>
      <w:r>
        <w:rPr>
          <w:color w:val="3B3D3F"/>
          <w:spacing w:val="-10"/>
          <w:sz w:val="16"/>
        </w:rPr>
        <w:t> </w:t>
      </w:r>
      <w:r>
        <w:rPr>
          <w:color w:val="3B3D3F"/>
          <w:sz w:val="18"/>
        </w:rPr>
        <w:t>году</w:t>
      </w:r>
      <w:r>
        <w:rPr>
          <w:color w:val="3B3D3F"/>
          <w:spacing w:val="-17"/>
          <w:sz w:val="18"/>
        </w:rPr>
        <w:t> </w:t>
      </w:r>
      <w:r>
        <w:rPr>
          <w:b/>
          <w:color w:val="212326"/>
          <w:sz w:val="18"/>
        </w:rPr>
        <w:t>и</w:t>
      </w:r>
      <w:r>
        <w:rPr>
          <w:b/>
          <w:color w:val="212326"/>
          <w:spacing w:val="-5"/>
          <w:sz w:val="18"/>
        </w:rPr>
        <w:t> </w:t>
      </w:r>
      <w:r>
        <w:rPr>
          <w:color w:val="3B3D3F"/>
          <w:sz w:val="16"/>
        </w:rPr>
        <w:t>0,00398</w:t>
      </w:r>
      <w:r>
        <w:rPr>
          <w:color w:val="3B3D3F"/>
          <w:spacing w:val="-10"/>
          <w:sz w:val="16"/>
        </w:rPr>
        <w:t> </w:t>
      </w:r>
      <w:r>
        <w:rPr>
          <w:color w:val="3B3D3F"/>
          <w:sz w:val="18"/>
        </w:rPr>
        <w:t>случая</w:t>
      </w:r>
      <w:r>
        <w:rPr>
          <w:color w:val="3B3D3F"/>
          <w:spacing w:val="-9"/>
          <w:sz w:val="18"/>
        </w:rPr>
        <w:t> </w:t>
      </w:r>
      <w:r>
        <w:rPr>
          <w:color w:val="4F5052"/>
          <w:sz w:val="18"/>
        </w:rPr>
        <w:t>лечения</w:t>
      </w:r>
      <w:r>
        <w:rPr>
          <w:color w:val="4F5052"/>
          <w:spacing w:val="3"/>
          <w:sz w:val="18"/>
        </w:rPr>
        <w:t> </w:t>
      </w:r>
      <w:r>
        <w:rPr>
          <w:color w:val="4F5052"/>
          <w:sz w:val="18"/>
        </w:rPr>
        <w:t>в</w:t>
      </w:r>
      <w:r>
        <w:rPr>
          <w:color w:val="4F5052"/>
          <w:spacing w:val="10"/>
          <w:sz w:val="18"/>
        </w:rPr>
        <w:t> </w:t>
      </w:r>
      <w:r>
        <w:rPr>
          <w:color w:val="4F5052"/>
          <w:sz w:val="16"/>
        </w:rPr>
        <w:t>2026</w:t>
      </w:r>
      <w:r>
        <w:rPr>
          <w:color w:val="4F5052"/>
          <w:spacing w:val="-18"/>
          <w:sz w:val="16"/>
        </w:rPr>
        <w:t> </w:t>
      </w:r>
      <w:r>
        <w:rPr>
          <w:color w:val="3B3D3F"/>
          <w:sz w:val="16"/>
        </w:rPr>
        <w:t>-</w:t>
      </w:r>
      <w:r>
        <w:rPr>
          <w:color w:val="3B3D3F"/>
          <w:spacing w:val="11"/>
          <w:sz w:val="16"/>
        </w:rPr>
        <w:t> </w:t>
      </w:r>
      <w:r>
        <w:rPr>
          <w:color w:val="3B3D3F"/>
          <w:sz w:val="16"/>
        </w:rPr>
        <w:t>2027</w:t>
      </w:r>
      <w:r>
        <w:rPr>
          <w:color w:val="3B3D3F"/>
          <w:spacing w:val="-2"/>
          <w:sz w:val="16"/>
        </w:rPr>
        <w:t> </w:t>
      </w:r>
      <w:r>
        <w:rPr>
          <w:color w:val="3B3D3F"/>
          <w:sz w:val="18"/>
        </w:rPr>
        <w:t>rодах.</w:t>
      </w:r>
      <w:r>
        <w:rPr>
          <w:color w:val="3B3D3F"/>
          <w:spacing w:val="-13"/>
          <w:sz w:val="18"/>
        </w:rPr>
        <w:t> </w:t>
      </w:r>
      <w:r>
        <w:rPr>
          <w:color w:val="3B3D3F"/>
          <w:sz w:val="18"/>
        </w:rPr>
        <w:t>Уквзавные</w:t>
      </w:r>
      <w:r>
        <w:rPr>
          <w:color w:val="3B3D3F"/>
          <w:spacing w:val="-7"/>
          <w:sz w:val="18"/>
        </w:rPr>
        <w:t> </w:t>
      </w:r>
      <w:r>
        <w:rPr>
          <w:color w:val="212326"/>
          <w:sz w:val="18"/>
        </w:rPr>
        <w:t>н</w:t>
      </w:r>
      <w:r>
        <w:rPr>
          <w:color w:val="3B3D3F"/>
          <w:sz w:val="18"/>
        </w:rPr>
        <w:t>ормативы</w:t>
      </w:r>
      <w:r>
        <w:rPr>
          <w:color w:val="3B3D3F"/>
          <w:spacing w:val="-21"/>
          <w:sz w:val="18"/>
        </w:rPr>
        <w:t> </w:t>
      </w:r>
      <w:r>
        <w:rPr>
          <w:color w:val="3B3D3F"/>
          <w:sz w:val="18"/>
        </w:rPr>
        <w:t>включают </w:t>
      </w:r>
      <w:r>
        <w:rPr>
          <w:color w:val="4F5052"/>
          <w:sz w:val="18"/>
        </w:rPr>
        <w:t>также</w:t>
      </w:r>
      <w:r>
        <w:rPr>
          <w:color w:val="4F5052"/>
          <w:spacing w:val="-10"/>
          <w:sz w:val="18"/>
        </w:rPr>
        <w:t> </w:t>
      </w:r>
      <w:r>
        <w:rPr>
          <w:color w:val="4F5052"/>
          <w:sz w:val="18"/>
        </w:rPr>
        <w:t>случаи</w:t>
      </w:r>
      <w:r>
        <w:rPr>
          <w:color w:val="4F5052"/>
          <w:spacing w:val="-12"/>
          <w:sz w:val="18"/>
        </w:rPr>
        <w:t> </w:t>
      </w:r>
      <w:r>
        <w:rPr>
          <w:color w:val="3B3D3F"/>
          <w:sz w:val="18"/>
        </w:rPr>
        <w:t>оказания </w:t>
      </w:r>
      <w:r>
        <w:rPr>
          <w:color w:val="4F5052"/>
          <w:sz w:val="18"/>
        </w:rPr>
        <w:t>паллиативной </w:t>
      </w:r>
      <w:r>
        <w:rPr>
          <w:color w:val="3B3D3F"/>
          <w:sz w:val="18"/>
        </w:rPr>
        <w:t>медицинской помощи в </w:t>
      </w:r>
      <w:r>
        <w:rPr>
          <w:color w:val="4F5052"/>
          <w:sz w:val="18"/>
        </w:rPr>
        <w:t>условиях</w:t>
      </w:r>
      <w:r>
        <w:rPr>
          <w:color w:val="4F5052"/>
          <w:spacing w:val="-34"/>
          <w:sz w:val="18"/>
        </w:rPr>
        <w:t> </w:t>
      </w:r>
      <w:r>
        <w:rPr>
          <w:color w:val="4F5052"/>
          <w:spacing w:val="-7"/>
          <w:sz w:val="18"/>
        </w:rPr>
        <w:t>днев</w:t>
      </w:r>
      <w:r>
        <w:rPr>
          <w:color w:val="212326"/>
          <w:spacing w:val="-7"/>
          <w:sz w:val="18"/>
        </w:rPr>
        <w:t>н</w:t>
      </w:r>
      <w:r>
        <w:rPr>
          <w:color w:val="3B3D3F"/>
          <w:spacing w:val="-7"/>
          <w:sz w:val="18"/>
        </w:rPr>
        <w:t>оrо </w:t>
      </w:r>
      <w:r>
        <w:rPr>
          <w:color w:val="3B3D3F"/>
          <w:sz w:val="18"/>
        </w:rPr>
        <w:t>стационара.</w:t>
      </w:r>
    </w:p>
    <w:p>
      <w:pPr>
        <w:spacing w:line="237" w:lineRule="auto" w:before="8"/>
        <w:ind w:left="219" w:right="186" w:firstLine="724"/>
        <w:jc w:val="both"/>
        <w:rPr>
          <w:sz w:val="18"/>
        </w:rPr>
      </w:pPr>
      <w:r>
        <w:rPr>
          <w:color w:val="4F5052"/>
          <w:spacing w:val="-1"/>
          <w:w w:val="96"/>
          <w:sz w:val="18"/>
        </w:rPr>
        <w:t>Норматив</w:t>
      </w:r>
      <w:r>
        <w:rPr>
          <w:color w:val="4F5052"/>
          <w:w w:val="96"/>
          <w:sz w:val="18"/>
        </w:rPr>
        <w:t>ы</w:t>
      </w:r>
      <w:r>
        <w:rPr>
          <w:color w:val="4F5052"/>
          <w:spacing w:val="-2"/>
          <w:sz w:val="18"/>
        </w:rPr>
        <w:t> </w:t>
      </w:r>
      <w:r>
        <w:rPr>
          <w:color w:val="3B3D3F"/>
          <w:spacing w:val="-1"/>
          <w:w w:val="96"/>
          <w:sz w:val="16"/>
        </w:rPr>
        <w:t>дл</w:t>
      </w:r>
      <w:r>
        <w:rPr>
          <w:color w:val="3B3D3F"/>
          <w:w w:val="96"/>
          <w:sz w:val="16"/>
        </w:rPr>
        <w:t>я</w:t>
      </w:r>
      <w:r>
        <w:rPr>
          <w:color w:val="3B3D3F"/>
          <w:sz w:val="16"/>
        </w:rPr>
        <w:t> </w:t>
      </w:r>
      <w:r>
        <w:rPr>
          <w:color w:val="3B3D3F"/>
          <w:spacing w:val="5"/>
          <w:sz w:val="16"/>
        </w:rPr>
        <w:t> </w:t>
      </w:r>
      <w:r>
        <w:rPr>
          <w:color w:val="3B3D3F"/>
          <w:spacing w:val="-1"/>
          <w:w w:val="95"/>
          <w:sz w:val="18"/>
        </w:rPr>
        <w:t>паллиативно</w:t>
      </w:r>
      <w:r>
        <w:rPr>
          <w:color w:val="3B3D3F"/>
          <w:w w:val="95"/>
          <w:sz w:val="18"/>
        </w:rPr>
        <w:t>й</w:t>
      </w:r>
      <w:r>
        <w:rPr>
          <w:color w:val="3B3D3F"/>
          <w:spacing w:val="14"/>
          <w:sz w:val="18"/>
        </w:rPr>
        <w:t> </w:t>
      </w:r>
      <w:r>
        <w:rPr>
          <w:color w:val="3B3D3F"/>
          <w:spacing w:val="-1"/>
          <w:w w:val="91"/>
          <w:sz w:val="18"/>
        </w:rPr>
        <w:t>медн:цинско</w:t>
      </w:r>
      <w:r>
        <w:rPr>
          <w:color w:val="3B3D3F"/>
          <w:w w:val="91"/>
          <w:sz w:val="18"/>
        </w:rPr>
        <w:t>й</w:t>
      </w:r>
      <w:r>
        <w:rPr>
          <w:color w:val="3B3D3F"/>
          <w:spacing w:val="11"/>
          <w:sz w:val="18"/>
        </w:rPr>
        <w:t> </w:t>
      </w:r>
      <w:r>
        <w:rPr>
          <w:color w:val="3B3D3F"/>
          <w:spacing w:val="-1"/>
          <w:w w:val="97"/>
          <w:sz w:val="18"/>
        </w:rPr>
        <w:t>помощи</w:t>
      </w:r>
      <w:r>
        <w:rPr>
          <w:color w:val="3B3D3F"/>
          <w:w w:val="97"/>
          <w:sz w:val="18"/>
        </w:rPr>
        <w:t>,</w:t>
      </w:r>
      <w:r>
        <w:rPr>
          <w:color w:val="3B3D3F"/>
          <w:spacing w:val="-4"/>
          <w:sz w:val="18"/>
        </w:rPr>
        <w:t> </w:t>
      </w:r>
      <w:r>
        <w:rPr>
          <w:color w:val="3B3D3F"/>
          <w:spacing w:val="-1"/>
          <w:w w:val="98"/>
          <w:sz w:val="18"/>
        </w:rPr>
        <w:t>предоставляемо</w:t>
      </w:r>
      <w:r>
        <w:rPr>
          <w:color w:val="3B3D3F"/>
          <w:w w:val="98"/>
          <w:sz w:val="18"/>
        </w:rPr>
        <w:t>й</w:t>
      </w:r>
      <w:r>
        <w:rPr>
          <w:color w:val="3B3D3F"/>
          <w:spacing w:val="-17"/>
          <w:sz w:val="18"/>
        </w:rPr>
        <w:t> </w:t>
      </w:r>
      <w:r>
        <w:rPr>
          <w:color w:val="3B3D3F"/>
          <w:w w:val="98"/>
          <w:sz w:val="18"/>
        </w:rPr>
        <w:t>в</w:t>
      </w:r>
      <w:r>
        <w:rPr>
          <w:color w:val="3B3D3F"/>
          <w:spacing w:val="6"/>
          <w:sz w:val="18"/>
        </w:rPr>
        <w:t> </w:t>
      </w:r>
      <w:r>
        <w:rPr>
          <w:color w:val="3B3D3F"/>
          <w:w w:val="97"/>
          <w:sz w:val="18"/>
        </w:rPr>
        <w:t>хосписах</w:t>
      </w:r>
      <w:r>
        <w:rPr>
          <w:color w:val="3B3D3F"/>
          <w:spacing w:val="1"/>
          <w:sz w:val="18"/>
        </w:rPr>
        <w:t> </w:t>
      </w:r>
      <w:r>
        <w:rPr>
          <w:color w:val="3B3D3F"/>
          <w:w w:val="97"/>
          <w:sz w:val="18"/>
        </w:rPr>
        <w:t>и</w:t>
      </w:r>
      <w:r>
        <w:rPr>
          <w:color w:val="3B3D3F"/>
          <w:sz w:val="18"/>
        </w:rPr>
        <w:t> </w:t>
      </w:r>
      <w:r>
        <w:rPr>
          <w:color w:val="3B3D3F"/>
          <w:spacing w:val="-1"/>
          <w:w w:val="97"/>
          <w:sz w:val="18"/>
        </w:rPr>
        <w:t>больница</w:t>
      </w:r>
      <w:r>
        <w:rPr>
          <w:color w:val="3B3D3F"/>
          <w:w w:val="97"/>
          <w:sz w:val="18"/>
        </w:rPr>
        <w:t>х</w:t>
      </w:r>
      <w:r>
        <w:rPr>
          <w:color w:val="3B3D3F"/>
          <w:spacing w:val="2"/>
          <w:sz w:val="18"/>
        </w:rPr>
        <w:t> </w:t>
      </w:r>
      <w:r>
        <w:rPr>
          <w:color w:val="4F5052"/>
          <w:spacing w:val="-1"/>
          <w:w w:val="99"/>
          <w:sz w:val="18"/>
        </w:rPr>
        <w:t>сестринскоr</w:t>
      </w:r>
      <w:r>
        <w:rPr>
          <w:color w:val="4F5052"/>
          <w:w w:val="99"/>
          <w:sz w:val="18"/>
        </w:rPr>
        <w:t>о</w:t>
      </w:r>
      <w:r>
        <w:rPr>
          <w:color w:val="4F5052"/>
          <w:spacing w:val="6"/>
          <w:sz w:val="18"/>
        </w:rPr>
        <w:t> </w:t>
      </w:r>
      <w:r>
        <w:rPr>
          <w:color w:val="3B3D3F"/>
          <w:w w:val="97"/>
          <w:sz w:val="18"/>
        </w:rPr>
        <w:t>ухода,</w:t>
      </w:r>
      <w:r>
        <w:rPr>
          <w:color w:val="3B3D3F"/>
          <w:spacing w:val="-9"/>
          <w:sz w:val="18"/>
        </w:rPr>
        <w:t> </w:t>
      </w:r>
      <w:r>
        <w:rPr>
          <w:color w:val="3B3D3F"/>
          <w:spacing w:val="-1"/>
          <w:w w:val="97"/>
          <w:sz w:val="18"/>
        </w:rPr>
        <w:t>вюпочаю</w:t>
      </w:r>
      <w:r>
        <w:rPr>
          <w:color w:val="3B3D3F"/>
          <w:w w:val="97"/>
          <w:sz w:val="18"/>
        </w:rPr>
        <w:t>т</w:t>
      </w:r>
      <w:r>
        <w:rPr>
          <w:color w:val="3B3D3F"/>
          <w:spacing w:val="-3"/>
          <w:sz w:val="18"/>
        </w:rPr>
        <w:t> </w:t>
      </w:r>
      <w:r>
        <w:rPr>
          <w:rFonts w:ascii="Arial" w:hAnsi="Arial"/>
          <w:b/>
          <w:color w:val="3B3D3F"/>
          <w:w w:val="97"/>
          <w:sz w:val="15"/>
        </w:rPr>
        <w:t>в</w:t>
      </w:r>
      <w:r>
        <w:rPr>
          <w:rFonts w:ascii="Arial" w:hAnsi="Arial"/>
          <w:b/>
          <w:color w:val="3B3D3F"/>
          <w:spacing w:val="6"/>
          <w:sz w:val="15"/>
        </w:rPr>
        <w:t> </w:t>
      </w:r>
      <w:r>
        <w:rPr>
          <w:color w:val="3B3D3F"/>
          <w:spacing w:val="-1"/>
          <w:w w:val="101"/>
          <w:sz w:val="18"/>
        </w:rPr>
        <w:t>себ</w:t>
      </w:r>
      <w:r>
        <w:rPr>
          <w:color w:val="3B3D3F"/>
          <w:w w:val="101"/>
          <w:sz w:val="18"/>
        </w:rPr>
        <w:t>я</w:t>
      </w:r>
      <w:r>
        <w:rPr>
          <w:color w:val="3B3D3F"/>
          <w:spacing w:val="-1"/>
          <w:sz w:val="18"/>
        </w:rPr>
        <w:t> </w:t>
      </w:r>
      <w:r>
        <w:rPr>
          <w:color w:val="3B3D3F"/>
          <w:spacing w:val="-1"/>
          <w:w w:val="105"/>
          <w:sz w:val="18"/>
        </w:rPr>
        <w:t>м</w:t>
      </w:r>
      <w:r>
        <w:rPr>
          <w:color w:val="3B3D3F"/>
          <w:spacing w:val="-22"/>
          <w:w w:val="105"/>
          <w:sz w:val="18"/>
        </w:rPr>
        <w:t>е</w:t>
      </w:r>
      <w:r>
        <w:rPr>
          <w:color w:val="3B3D3F"/>
          <w:spacing w:val="-1"/>
          <w:w w:val="102"/>
          <w:sz w:val="18"/>
        </w:rPr>
        <w:t>дико-психологиче</w:t>
      </w:r>
      <w:r>
        <w:rPr>
          <w:color w:val="3B3D3F"/>
          <w:spacing w:val="-77"/>
          <w:w w:val="102"/>
          <w:sz w:val="18"/>
        </w:rPr>
        <w:t>с</w:t>
      </w:r>
      <w:r>
        <w:rPr>
          <w:color w:val="212326"/>
          <w:spacing w:val="-7"/>
          <w:w w:val="102"/>
          <w:sz w:val="18"/>
        </w:rPr>
        <w:t>к</w:t>
      </w:r>
      <w:r>
        <w:rPr>
          <w:color w:val="3B3D3F"/>
          <w:w w:val="106"/>
          <w:sz w:val="18"/>
        </w:rPr>
        <w:t>ое</w:t>
      </w:r>
      <w:r>
        <w:rPr>
          <w:color w:val="3B3D3F"/>
          <w:spacing w:val="-15"/>
          <w:sz w:val="18"/>
        </w:rPr>
        <w:t> </w:t>
      </w:r>
      <w:r>
        <w:rPr>
          <w:color w:val="3B3D3F"/>
          <w:spacing w:val="-1"/>
          <w:w w:val="98"/>
          <w:sz w:val="18"/>
        </w:rPr>
        <w:t>консультировани</w:t>
      </w:r>
      <w:r>
        <w:rPr>
          <w:color w:val="3B3D3F"/>
          <w:w w:val="98"/>
          <w:sz w:val="18"/>
        </w:rPr>
        <w:t>е</w:t>
      </w:r>
      <w:r>
        <w:rPr>
          <w:color w:val="3B3D3F"/>
          <w:spacing w:val="-11"/>
          <w:sz w:val="18"/>
        </w:rPr>
        <w:t> </w:t>
      </w:r>
      <w:r>
        <w:rPr>
          <w:color w:val="3B3D3F"/>
          <w:w w:val="98"/>
          <w:sz w:val="18"/>
        </w:rPr>
        <w:t>и</w:t>
      </w:r>
      <w:r>
        <w:rPr>
          <w:color w:val="3B3D3F"/>
          <w:spacing w:val="12"/>
          <w:sz w:val="18"/>
        </w:rPr>
        <w:t> </w:t>
      </w:r>
      <w:r>
        <w:rPr>
          <w:color w:val="3B3D3F"/>
          <w:spacing w:val="-1"/>
          <w:w w:val="101"/>
          <w:sz w:val="18"/>
        </w:rPr>
        <w:t>пси­ </w:t>
      </w:r>
      <w:r>
        <w:rPr>
          <w:color w:val="4F5052"/>
          <w:sz w:val="18"/>
        </w:rPr>
        <w:t>холоmческие</w:t>
      </w:r>
      <w:r>
        <w:rPr>
          <w:color w:val="4F5052"/>
          <w:spacing w:val="-18"/>
          <w:sz w:val="18"/>
        </w:rPr>
        <w:t> </w:t>
      </w:r>
      <w:r>
        <w:rPr>
          <w:color w:val="3B3D3F"/>
          <w:sz w:val="18"/>
        </w:rPr>
        <w:t>ре</w:t>
      </w:r>
      <w:r>
        <w:rPr>
          <w:color w:val="212326"/>
          <w:sz w:val="18"/>
        </w:rPr>
        <w:t>к</w:t>
      </w:r>
      <w:r>
        <w:rPr>
          <w:color w:val="3B3D3F"/>
          <w:sz w:val="18"/>
        </w:rPr>
        <w:t>омендациипо</w:t>
      </w:r>
      <w:r>
        <w:rPr>
          <w:color w:val="3B3D3F"/>
          <w:spacing w:val="-19"/>
          <w:sz w:val="18"/>
        </w:rPr>
        <w:t> </w:t>
      </w:r>
      <w:r>
        <w:rPr>
          <w:color w:val="3B3D3F"/>
          <w:sz w:val="18"/>
        </w:rPr>
        <w:t>вопросам,</w:t>
      </w:r>
      <w:r>
        <w:rPr>
          <w:color w:val="3B3D3F"/>
          <w:spacing w:val="-23"/>
          <w:sz w:val="18"/>
        </w:rPr>
        <w:t> </w:t>
      </w:r>
      <w:r>
        <w:rPr>
          <w:color w:val="3B3D3F"/>
          <w:sz w:val="18"/>
        </w:rPr>
        <w:t>связанным</w:t>
      </w:r>
      <w:r>
        <w:rPr>
          <w:color w:val="3B3D3F"/>
          <w:spacing w:val="-26"/>
          <w:sz w:val="18"/>
        </w:rPr>
        <w:t> </w:t>
      </w:r>
      <w:r>
        <w:rPr>
          <w:color w:val="3B3D3F"/>
          <w:sz w:val="18"/>
        </w:rPr>
        <w:t>с</w:t>
      </w:r>
      <w:r>
        <w:rPr>
          <w:color w:val="3B3D3F"/>
          <w:spacing w:val="-18"/>
          <w:sz w:val="18"/>
        </w:rPr>
        <w:t> </w:t>
      </w:r>
      <w:r>
        <w:rPr>
          <w:color w:val="3B3D3F"/>
          <w:sz w:val="18"/>
        </w:rPr>
        <w:t>терМШl.альной</w:t>
      </w:r>
      <w:r>
        <w:rPr>
          <w:color w:val="3B3D3F"/>
          <w:spacing w:val="-15"/>
          <w:sz w:val="18"/>
        </w:rPr>
        <w:t> </w:t>
      </w:r>
      <w:r>
        <w:rPr>
          <w:color w:val="3B3D3F"/>
          <w:sz w:val="18"/>
        </w:rPr>
        <w:t>стадией</w:t>
      </w:r>
      <w:r>
        <w:rPr>
          <w:color w:val="3B3D3F"/>
          <w:spacing w:val="-24"/>
          <w:sz w:val="18"/>
        </w:rPr>
        <w:t> </w:t>
      </w:r>
      <w:r>
        <w:rPr>
          <w:color w:val="4F5052"/>
          <w:sz w:val="18"/>
        </w:rPr>
        <w:t>заболевания,</w:t>
      </w:r>
      <w:r>
        <w:rPr>
          <w:color w:val="4F5052"/>
          <w:spacing w:val="-21"/>
          <w:sz w:val="18"/>
        </w:rPr>
        <w:t> </w:t>
      </w:r>
      <w:r>
        <w:rPr>
          <w:color w:val="3B3D3F"/>
          <w:sz w:val="18"/>
        </w:rPr>
        <w:t>хвраrrером</w:t>
      </w:r>
      <w:r>
        <w:rPr>
          <w:color w:val="3B3D3F"/>
          <w:spacing w:val="-25"/>
          <w:sz w:val="18"/>
        </w:rPr>
        <w:t> </w:t>
      </w:r>
      <w:r>
        <w:rPr>
          <w:color w:val="3B3D3F"/>
          <w:sz w:val="18"/>
        </w:rPr>
        <w:t>и</w:t>
      </w:r>
      <w:r>
        <w:rPr>
          <w:color w:val="3B3D3F"/>
          <w:spacing w:val="-27"/>
          <w:sz w:val="18"/>
        </w:rPr>
        <w:t> </w:t>
      </w:r>
      <w:r>
        <w:rPr>
          <w:color w:val="3B3D3F"/>
          <w:sz w:val="18"/>
        </w:rPr>
        <w:t>особенностnm</w:t>
      </w:r>
      <w:r>
        <w:rPr>
          <w:color w:val="3B3D3F"/>
          <w:spacing w:val="-23"/>
          <w:sz w:val="18"/>
        </w:rPr>
        <w:t> </w:t>
      </w:r>
      <w:r>
        <w:rPr>
          <w:color w:val="3B3D3F"/>
          <w:sz w:val="18"/>
        </w:rPr>
        <w:t>паллиативной</w:t>
      </w:r>
      <w:r>
        <w:rPr>
          <w:color w:val="3B3D3F"/>
          <w:spacing w:val="-15"/>
          <w:sz w:val="18"/>
        </w:rPr>
        <w:t> </w:t>
      </w:r>
      <w:r>
        <w:rPr>
          <w:color w:val="3B3D3F"/>
          <w:sz w:val="18"/>
        </w:rPr>
        <w:t>меД1ЩЯRской</w:t>
      </w:r>
      <w:r>
        <w:rPr>
          <w:color w:val="3B3D3F"/>
          <w:spacing w:val="-22"/>
          <w:sz w:val="18"/>
        </w:rPr>
        <w:t> </w:t>
      </w:r>
      <w:r>
        <w:rPr>
          <w:color w:val="212326"/>
          <w:spacing w:val="5"/>
          <w:sz w:val="18"/>
        </w:rPr>
        <w:t>п</w:t>
      </w:r>
      <w:r>
        <w:rPr>
          <w:color w:val="3B3D3F"/>
          <w:spacing w:val="5"/>
          <w:sz w:val="18"/>
        </w:rPr>
        <w:t>о</w:t>
      </w:r>
      <w:r>
        <w:rPr>
          <w:color w:val="3B3D3F"/>
          <w:spacing w:val="-36"/>
          <w:sz w:val="18"/>
        </w:rPr>
        <w:t> </w:t>
      </w:r>
      <w:r>
        <w:rPr>
          <w:color w:val="3B3D3F"/>
          <w:spacing w:val="-4"/>
          <w:sz w:val="18"/>
        </w:rPr>
        <w:t>мощи,</w:t>
      </w:r>
      <w:r>
        <w:rPr>
          <w:color w:val="3B3D3F"/>
          <w:spacing w:val="-33"/>
          <w:sz w:val="18"/>
        </w:rPr>
        <w:t> </w:t>
      </w:r>
      <w:r>
        <w:rPr>
          <w:color w:val="3B3D3F"/>
          <w:sz w:val="18"/>
        </w:rPr>
        <w:t>оказываемой</w:t>
      </w:r>
      <w:r>
        <w:rPr>
          <w:color w:val="3B3D3F"/>
          <w:spacing w:val="-17"/>
          <w:sz w:val="18"/>
        </w:rPr>
        <w:t> </w:t>
      </w:r>
      <w:r>
        <w:rPr>
          <w:color w:val="4F5052"/>
          <w:sz w:val="18"/>
        </w:rPr>
        <w:t>пациентам</w:t>
      </w:r>
      <w:r>
        <w:rPr>
          <w:color w:val="4F5052"/>
          <w:spacing w:val="-19"/>
          <w:sz w:val="18"/>
        </w:rPr>
        <w:t> </w:t>
      </w:r>
      <w:r>
        <w:rPr>
          <w:color w:val="212326"/>
          <w:sz w:val="18"/>
        </w:rPr>
        <w:t>и</w:t>
      </w:r>
      <w:r>
        <w:rPr>
          <w:color w:val="212326"/>
          <w:spacing w:val="-19"/>
          <w:sz w:val="18"/>
        </w:rPr>
        <w:t> </w:t>
      </w:r>
      <w:r>
        <w:rPr>
          <w:color w:val="3B3D3F"/>
          <w:sz w:val="18"/>
        </w:rPr>
        <w:t>их</w:t>
      </w:r>
      <w:r>
        <w:rPr>
          <w:color w:val="3B3D3F"/>
          <w:spacing w:val="-23"/>
          <w:sz w:val="18"/>
        </w:rPr>
        <w:t> </w:t>
      </w:r>
      <w:r>
        <w:rPr>
          <w:color w:val="3B3D3F"/>
          <w:sz w:val="18"/>
        </w:rPr>
        <w:t>род­ ственникам.</w:t>
      </w:r>
    </w:p>
    <w:p>
      <w:pPr>
        <w:spacing w:after="0" w:line="237" w:lineRule="auto"/>
        <w:jc w:val="both"/>
        <w:rPr>
          <w:sz w:val="18"/>
        </w:rPr>
        <w:sectPr>
          <w:pgSz w:w="16840" w:h="11900" w:orient="landscape"/>
          <w:pgMar w:header="795" w:footer="0" w:top="1180" w:bottom="280" w:left="1200" w:right="600"/>
        </w:sectPr>
      </w:pPr>
    </w:p>
    <w:p>
      <w:pPr>
        <w:spacing w:line="220" w:lineRule="auto" w:before="160"/>
        <w:ind w:left="239" w:right="246" w:firstLine="664"/>
        <w:jc w:val="left"/>
        <w:rPr>
          <w:sz w:val="17"/>
        </w:rPr>
      </w:pPr>
      <w:r>
        <w:rPr>
          <w:rFonts w:ascii="Arial" w:hAnsi="Arial"/>
          <w:color w:val="545656"/>
          <w:w w:val="105"/>
          <w:position w:val="9"/>
          <w:sz w:val="12"/>
        </w:rPr>
        <w:t>6</w:t>
      </w:r>
      <w:r>
        <w:rPr>
          <w:color w:val="545656"/>
          <w:w w:val="105"/>
          <w:sz w:val="17"/>
        </w:rPr>
        <w:t>Посеще</w:t>
      </w:r>
      <w:r>
        <w:rPr>
          <w:color w:val="545656"/>
          <w:spacing w:val="-26"/>
          <w:w w:val="105"/>
          <w:sz w:val="17"/>
        </w:rPr>
        <w:t> </w:t>
      </w:r>
      <w:r>
        <w:rPr>
          <w:color w:val="545656"/>
          <w:w w:val="105"/>
          <w:sz w:val="17"/>
        </w:rPr>
        <w:t>пия</w:t>
      </w:r>
      <w:r>
        <w:rPr>
          <w:color w:val="545656"/>
          <w:spacing w:val="-17"/>
          <w:w w:val="105"/>
          <w:sz w:val="17"/>
        </w:rPr>
        <w:t> </w:t>
      </w:r>
      <w:r>
        <w:rPr>
          <w:color w:val="3D3F42"/>
          <w:w w:val="105"/>
          <w:sz w:val="17"/>
        </w:rPr>
        <w:t>по</w:t>
      </w:r>
      <w:r>
        <w:rPr>
          <w:color w:val="3D3F42"/>
          <w:spacing w:val="-10"/>
          <w:w w:val="105"/>
          <w:sz w:val="17"/>
        </w:rPr>
        <w:t> </w:t>
      </w:r>
      <w:r>
        <w:rPr>
          <w:color w:val="3D3F42"/>
          <w:w w:val="105"/>
          <w:sz w:val="17"/>
        </w:rPr>
        <w:t>паллиативной</w:t>
      </w:r>
      <w:r>
        <w:rPr>
          <w:color w:val="3D3F42"/>
          <w:spacing w:val="-17"/>
          <w:w w:val="105"/>
          <w:sz w:val="17"/>
        </w:rPr>
        <w:t> </w:t>
      </w:r>
      <w:r>
        <w:rPr>
          <w:color w:val="3D3F42"/>
          <w:w w:val="105"/>
          <w:sz w:val="17"/>
        </w:rPr>
        <w:t>медицинской</w:t>
      </w:r>
      <w:r>
        <w:rPr>
          <w:color w:val="3D3F42"/>
          <w:spacing w:val="-15"/>
          <w:w w:val="105"/>
          <w:sz w:val="17"/>
        </w:rPr>
        <w:t> </w:t>
      </w:r>
      <w:r>
        <w:rPr>
          <w:color w:val="2B2D31"/>
          <w:w w:val="105"/>
          <w:sz w:val="17"/>
        </w:rPr>
        <w:t>помощи,</w:t>
      </w:r>
      <w:r>
        <w:rPr>
          <w:color w:val="2B2D31"/>
          <w:spacing w:val="-15"/>
          <w:w w:val="105"/>
          <w:sz w:val="17"/>
        </w:rPr>
        <w:t> </w:t>
      </w:r>
      <w:r>
        <w:rPr>
          <w:color w:val="3D3F42"/>
          <w:w w:val="105"/>
          <w:sz w:val="17"/>
        </w:rPr>
        <w:t>в</w:t>
      </w:r>
      <w:r>
        <w:rPr>
          <w:color w:val="3D3F42"/>
          <w:spacing w:val="-12"/>
          <w:w w:val="105"/>
          <w:sz w:val="17"/>
        </w:rPr>
        <w:t> </w:t>
      </w:r>
      <w:r>
        <w:rPr>
          <w:color w:val="3D3F42"/>
          <w:w w:val="105"/>
          <w:sz w:val="17"/>
        </w:rPr>
        <w:t>том</w:t>
      </w:r>
      <w:r>
        <w:rPr>
          <w:color w:val="3D3F42"/>
          <w:spacing w:val="-16"/>
          <w:w w:val="105"/>
          <w:sz w:val="17"/>
        </w:rPr>
        <w:t> </w:t>
      </w:r>
      <w:r>
        <w:rPr>
          <w:color w:val="3D3F42"/>
          <w:w w:val="105"/>
          <w:sz w:val="17"/>
        </w:rPr>
        <w:t>числе</w:t>
      </w:r>
      <w:r>
        <w:rPr>
          <w:color w:val="3D3F42"/>
          <w:spacing w:val="-15"/>
          <w:w w:val="105"/>
          <w:sz w:val="17"/>
        </w:rPr>
        <w:t> </w:t>
      </w:r>
      <w:r>
        <w:rPr>
          <w:color w:val="3D3F42"/>
          <w:w w:val="105"/>
          <w:sz w:val="17"/>
        </w:rPr>
        <w:t>посещения</w:t>
      </w:r>
      <w:r>
        <w:rPr>
          <w:color w:val="3D3F42"/>
          <w:spacing w:val="-17"/>
          <w:w w:val="105"/>
          <w:sz w:val="17"/>
        </w:rPr>
        <w:t> </w:t>
      </w:r>
      <w:r>
        <w:rPr>
          <w:color w:val="3D3F42"/>
          <w:w w:val="105"/>
          <w:sz w:val="17"/>
        </w:rPr>
        <w:t>на</w:t>
      </w:r>
      <w:r>
        <w:rPr>
          <w:color w:val="3D3F42"/>
          <w:spacing w:val="-14"/>
          <w:w w:val="105"/>
          <w:sz w:val="17"/>
        </w:rPr>
        <w:t> </w:t>
      </w:r>
      <w:r>
        <w:rPr>
          <w:color w:val="3D3F42"/>
          <w:w w:val="105"/>
          <w:sz w:val="17"/>
        </w:rPr>
        <w:t>дому</w:t>
      </w:r>
      <w:r>
        <w:rPr>
          <w:color w:val="3D3F42"/>
          <w:spacing w:val="-15"/>
          <w:w w:val="105"/>
          <w:sz w:val="17"/>
        </w:rPr>
        <w:t> </w:t>
      </w:r>
      <w:r>
        <w:rPr>
          <w:color w:val="3D3F42"/>
          <w:w w:val="105"/>
          <w:sz w:val="17"/>
        </w:rPr>
        <w:t>патропажными</w:t>
      </w:r>
      <w:r>
        <w:rPr>
          <w:color w:val="3D3F42"/>
          <w:spacing w:val="-18"/>
          <w:w w:val="105"/>
          <w:sz w:val="17"/>
        </w:rPr>
        <w:t> </w:t>
      </w:r>
      <w:r>
        <w:rPr>
          <w:color w:val="3D3F42"/>
          <w:w w:val="105"/>
          <w:sz w:val="17"/>
        </w:rPr>
        <w:t>бриrадам:н,</w:t>
      </w:r>
      <w:r>
        <w:rPr>
          <w:color w:val="3D3F42"/>
          <w:spacing w:val="-14"/>
          <w:w w:val="105"/>
          <w:sz w:val="17"/>
        </w:rPr>
        <w:t> </w:t>
      </w:r>
      <w:r>
        <w:rPr>
          <w:color w:val="3D3F42"/>
          <w:w w:val="105"/>
          <w:sz w:val="17"/>
        </w:rPr>
        <w:t>включены</w:t>
      </w:r>
      <w:r>
        <w:rPr>
          <w:color w:val="3D3F42"/>
          <w:spacing w:val="-18"/>
          <w:w w:val="105"/>
          <w:sz w:val="17"/>
        </w:rPr>
        <w:t> </w:t>
      </w:r>
      <w:r>
        <w:rPr>
          <w:color w:val="3D3F42"/>
          <w:w w:val="105"/>
          <w:sz w:val="17"/>
        </w:rPr>
        <w:t>в</w:t>
      </w:r>
      <w:r>
        <w:rPr>
          <w:color w:val="3D3F42"/>
          <w:spacing w:val="-8"/>
          <w:w w:val="105"/>
          <w:sz w:val="17"/>
        </w:rPr>
        <w:t> </w:t>
      </w:r>
      <w:r>
        <w:rPr>
          <w:color w:val="2B2D31"/>
          <w:w w:val="105"/>
          <w:sz w:val="17"/>
        </w:rPr>
        <w:t>нормативы</w:t>
      </w:r>
      <w:r>
        <w:rPr>
          <w:color w:val="2B2D31"/>
          <w:spacing w:val="-20"/>
          <w:w w:val="105"/>
          <w:sz w:val="17"/>
        </w:rPr>
        <w:t> </w:t>
      </w:r>
      <w:r>
        <w:rPr>
          <w:color w:val="3D3F42"/>
          <w:w w:val="105"/>
          <w:sz w:val="17"/>
        </w:rPr>
        <w:t>объема</w:t>
      </w:r>
      <w:r>
        <w:rPr>
          <w:color w:val="3D3F42"/>
          <w:spacing w:val="-16"/>
          <w:w w:val="105"/>
          <w:sz w:val="17"/>
        </w:rPr>
        <w:t> </w:t>
      </w:r>
      <w:r>
        <w:rPr>
          <w:color w:val="3D3F42"/>
          <w:w w:val="105"/>
          <w:sz w:val="17"/>
        </w:rPr>
        <w:t>первичной</w:t>
      </w:r>
      <w:r>
        <w:rPr>
          <w:color w:val="3D3F42"/>
          <w:spacing w:val="-17"/>
          <w:w w:val="105"/>
          <w:sz w:val="17"/>
        </w:rPr>
        <w:t> </w:t>
      </w:r>
      <w:r>
        <w:rPr>
          <w:color w:val="3D3F42"/>
          <w:w w:val="105"/>
          <w:sz w:val="17"/>
        </w:rPr>
        <w:t>медико-сашrrарной</w:t>
      </w:r>
      <w:r>
        <w:rPr>
          <w:color w:val="3D3F42"/>
          <w:spacing w:val="-17"/>
          <w:w w:val="105"/>
          <w:sz w:val="17"/>
        </w:rPr>
        <w:t> </w:t>
      </w:r>
      <w:r>
        <w:rPr>
          <w:color w:val="3D3F42"/>
          <w:w w:val="105"/>
          <w:sz w:val="17"/>
        </w:rPr>
        <w:t>помощи в амбулаторnых условиях.</w:t>
      </w:r>
    </w:p>
    <w:p>
      <w:pPr>
        <w:spacing w:line="244" w:lineRule="auto" w:before="2"/>
        <w:ind w:left="239" w:right="246" w:firstLine="663"/>
        <w:jc w:val="left"/>
        <w:rPr>
          <w:sz w:val="17"/>
        </w:rPr>
      </w:pPr>
      <w:r>
        <w:rPr>
          <w:rFonts w:ascii="Arial" w:hAnsi="Arial"/>
          <w:color w:val="545656"/>
          <w:position w:val="9"/>
          <w:sz w:val="11"/>
        </w:rPr>
        <w:t>7</w:t>
      </w:r>
      <w:r>
        <w:rPr>
          <w:color w:val="2B2D31"/>
          <w:sz w:val="17"/>
        </w:rPr>
        <w:t>Нормативы </w:t>
      </w:r>
      <w:r>
        <w:rPr>
          <w:color w:val="3D3F42"/>
          <w:sz w:val="17"/>
        </w:rPr>
        <w:t>объема медицш1ской помощи и </w:t>
      </w:r>
      <w:r>
        <w:rPr>
          <w:color w:val="2B2D31"/>
          <w:sz w:val="17"/>
        </w:rPr>
        <w:t>финансовых затрат включают </w:t>
      </w:r>
      <w:r>
        <w:rPr>
          <w:color w:val="3D3F42"/>
          <w:sz w:val="17"/>
        </w:rPr>
        <w:t>в себ.11 </w:t>
      </w:r>
      <w:r>
        <w:rPr>
          <w:b/>
          <w:color w:val="3D3F42"/>
          <w:sz w:val="18"/>
        </w:rPr>
        <w:t>в том </w:t>
      </w:r>
      <w:r>
        <w:rPr>
          <w:color w:val="2B2D31"/>
          <w:sz w:val="17"/>
        </w:rPr>
        <w:t>числе </w:t>
      </w:r>
      <w:r>
        <w:rPr>
          <w:color w:val="3D3F42"/>
          <w:sz w:val="17"/>
        </w:rPr>
        <w:t>объем диспансеризации (ие </w:t>
      </w:r>
      <w:r>
        <w:rPr>
          <w:color w:val="2B2D31"/>
          <w:spacing w:val="-9"/>
          <w:sz w:val="17"/>
        </w:rPr>
        <w:t>мс</w:t>
      </w:r>
      <w:r>
        <w:rPr>
          <w:color w:val="8C8C8C"/>
          <w:spacing w:val="-9"/>
          <w:sz w:val="17"/>
        </w:rPr>
        <w:t>.</w:t>
      </w:r>
      <w:r>
        <w:rPr>
          <w:color w:val="3D3F42"/>
          <w:spacing w:val="-9"/>
          <w:sz w:val="17"/>
        </w:rPr>
        <w:t>нее </w:t>
      </w:r>
      <w:r>
        <w:rPr>
          <w:color w:val="3D3F42"/>
          <w:sz w:val="17"/>
        </w:rPr>
        <w:t>0,000078 комплексного посещения) н диспансерного </w:t>
      </w:r>
      <w:r>
        <w:rPr>
          <w:color w:val="2B2D31"/>
          <w:sz w:val="17"/>
        </w:rPr>
        <w:t>набтодеиия </w:t>
      </w:r>
      <w:r>
        <w:rPr>
          <w:color w:val="3D3F42"/>
          <w:sz w:val="17"/>
        </w:rPr>
        <w:t>детей </w:t>
      </w:r>
      <w:r>
        <w:rPr>
          <w:color w:val="545656"/>
          <w:sz w:val="17"/>
        </w:rPr>
        <w:t>(не </w:t>
      </w:r>
      <w:r>
        <w:rPr>
          <w:color w:val="3D3F42"/>
          <w:sz w:val="17"/>
        </w:rPr>
        <w:t>менее 0,000157), </w:t>
      </w:r>
      <w:r>
        <w:rPr>
          <w:color w:val="2B2D31"/>
          <w:sz w:val="17"/>
        </w:rPr>
        <w:t>проживающих </w:t>
      </w:r>
      <w:r>
        <w:rPr>
          <w:color w:val="3D3F42"/>
          <w:sz w:val="17"/>
        </w:rPr>
        <w:t>в о</w:t>
      </w:r>
      <w:r>
        <w:rPr>
          <w:color w:val="1A1C1F"/>
          <w:sz w:val="17"/>
        </w:rPr>
        <w:t>р</w:t>
      </w:r>
      <w:r>
        <w:rPr>
          <w:color w:val="3D3F42"/>
          <w:sz w:val="17"/>
        </w:rPr>
        <w:t>ганизациях социального обслуживания (детских домах-интернатах), предостаВJWОщих социальные услуrи в стационарной форме. </w:t>
      </w:r>
      <w:r>
        <w:rPr>
          <w:color w:val="2B2D31"/>
          <w:sz w:val="17"/>
        </w:rPr>
        <w:t>Рес­ </w:t>
      </w:r>
      <w:r>
        <w:rPr>
          <w:color w:val="3D3F42"/>
          <w:sz w:val="17"/>
        </w:rPr>
        <w:t>публика Таrарстая вправе </w:t>
      </w:r>
      <w:r>
        <w:rPr>
          <w:color w:val="2B2D31"/>
          <w:sz w:val="17"/>
        </w:rPr>
        <w:t>корректировать </w:t>
      </w:r>
      <w:r>
        <w:rPr>
          <w:color w:val="3D3F42"/>
          <w:sz w:val="17"/>
        </w:rPr>
        <w:t>размер территориального норматива  объема  с  учетом  </w:t>
      </w:r>
      <w:r>
        <w:rPr>
          <w:color w:val="2B2D31"/>
          <w:sz w:val="17"/>
        </w:rPr>
        <w:t>реальной  </w:t>
      </w:r>
      <w:r>
        <w:rPr>
          <w:color w:val="3D3F42"/>
          <w:sz w:val="17"/>
        </w:rPr>
        <w:t>потребности  </w:t>
      </w:r>
      <w:r>
        <w:rPr>
          <w:color w:val="2B2D31"/>
          <w:sz w:val="17"/>
        </w:rPr>
        <w:t>населения.  </w:t>
      </w:r>
      <w:r>
        <w:rPr>
          <w:color w:val="3D3F42"/>
          <w:sz w:val="17"/>
        </w:rPr>
        <w:t>Территориальный  норматив  фииаисовых  </w:t>
      </w:r>
      <w:r>
        <w:rPr>
          <w:color w:val="545656"/>
          <w:sz w:val="17"/>
        </w:rPr>
        <w:t>затрат  </w:t>
      </w:r>
      <w:r>
        <w:rPr>
          <w:color w:val="3D3F42"/>
          <w:sz w:val="17"/>
        </w:rPr>
        <w:t>на  2025  </w:t>
      </w:r>
      <w:r>
        <w:rPr>
          <w:color w:val="545656"/>
          <w:sz w:val="17"/>
        </w:rPr>
        <w:t>- </w:t>
      </w:r>
      <w:r>
        <w:rPr>
          <w:color w:val="545656"/>
          <w:spacing w:val="-5"/>
          <w:sz w:val="17"/>
        </w:rPr>
        <w:t>202</w:t>
      </w:r>
      <w:r>
        <w:rPr>
          <w:color w:val="2B2D31"/>
          <w:spacing w:val="-5"/>
          <w:sz w:val="17"/>
        </w:rPr>
        <w:t>7</w:t>
      </w:r>
      <w:r>
        <w:rPr>
          <w:color w:val="2B2D31"/>
          <w:spacing w:val="-3"/>
          <w:sz w:val="17"/>
        </w:rPr>
        <w:t> </w:t>
      </w:r>
      <w:r>
        <w:rPr>
          <w:color w:val="3D3F42"/>
          <w:sz w:val="17"/>
        </w:rPr>
        <w:t>годы</w:t>
      </w:r>
      <w:r>
        <w:rPr>
          <w:color w:val="3D3F42"/>
          <w:spacing w:val="-13"/>
          <w:sz w:val="17"/>
        </w:rPr>
        <w:t> </w:t>
      </w:r>
      <w:r>
        <w:rPr>
          <w:color w:val="3D3F42"/>
          <w:sz w:val="17"/>
        </w:rPr>
        <w:t>Республика</w:t>
      </w:r>
      <w:r>
        <w:rPr>
          <w:color w:val="3D3F42"/>
          <w:spacing w:val="-11"/>
          <w:sz w:val="17"/>
        </w:rPr>
        <w:t> </w:t>
      </w:r>
      <w:r>
        <w:rPr>
          <w:color w:val="3D3F42"/>
          <w:sz w:val="17"/>
        </w:rPr>
        <w:t>Татарстан</w:t>
      </w:r>
      <w:r>
        <w:rPr>
          <w:color w:val="3D3F42"/>
          <w:spacing w:val="-1"/>
          <w:sz w:val="17"/>
        </w:rPr>
        <w:t> </w:t>
      </w:r>
      <w:r>
        <w:rPr>
          <w:color w:val="3D3F42"/>
          <w:sz w:val="17"/>
        </w:rPr>
        <w:t>устанавливает</w:t>
      </w:r>
      <w:r>
        <w:rPr>
          <w:color w:val="3D3F42"/>
          <w:spacing w:val="5"/>
          <w:sz w:val="17"/>
        </w:rPr>
        <w:t> </w:t>
      </w:r>
      <w:r>
        <w:rPr>
          <w:color w:val="3D3F42"/>
          <w:sz w:val="17"/>
        </w:rPr>
        <w:t>самостоятельно</w:t>
      </w:r>
      <w:r>
        <w:rPr>
          <w:color w:val="3D3F42"/>
          <w:spacing w:val="-14"/>
          <w:sz w:val="17"/>
        </w:rPr>
        <w:t> </w:t>
      </w:r>
      <w:r>
        <w:rPr>
          <w:color w:val="3D3F42"/>
          <w:sz w:val="17"/>
        </w:rPr>
        <w:t>на</w:t>
      </w:r>
      <w:r>
        <w:rPr>
          <w:color w:val="3D3F42"/>
          <w:spacing w:val="-7"/>
          <w:sz w:val="17"/>
        </w:rPr>
        <w:t> </w:t>
      </w:r>
      <w:r>
        <w:rPr>
          <w:color w:val="3D3F42"/>
          <w:sz w:val="17"/>
        </w:rPr>
        <w:t>основе</w:t>
      </w:r>
      <w:r>
        <w:rPr>
          <w:color w:val="3D3F42"/>
          <w:spacing w:val="-10"/>
          <w:sz w:val="17"/>
        </w:rPr>
        <w:t> </w:t>
      </w:r>
      <w:r>
        <w:rPr>
          <w:color w:val="3D3F42"/>
          <w:sz w:val="17"/>
        </w:rPr>
        <w:t>порJ1д1&lt;8,</w:t>
      </w:r>
      <w:r>
        <w:rPr>
          <w:color w:val="3D3F42"/>
          <w:spacing w:val="-2"/>
          <w:sz w:val="17"/>
        </w:rPr>
        <w:t> </w:t>
      </w:r>
      <w:r>
        <w:rPr>
          <w:color w:val="3D3F42"/>
          <w:sz w:val="17"/>
        </w:rPr>
        <w:t>установленного</w:t>
      </w:r>
      <w:r>
        <w:rPr>
          <w:color w:val="3D3F42"/>
          <w:spacing w:val="-24"/>
          <w:sz w:val="17"/>
        </w:rPr>
        <w:t> </w:t>
      </w:r>
      <w:r>
        <w:rPr>
          <w:color w:val="3D3F42"/>
          <w:sz w:val="17"/>
        </w:rPr>
        <w:t>Министерством</w:t>
      </w:r>
      <w:r>
        <w:rPr>
          <w:color w:val="3D3F42"/>
          <w:spacing w:val="2"/>
          <w:sz w:val="17"/>
        </w:rPr>
        <w:t> </w:t>
      </w:r>
      <w:r>
        <w:rPr>
          <w:color w:val="3D3F42"/>
          <w:sz w:val="17"/>
        </w:rPr>
        <w:t>здравоохраненияРоссийской</w:t>
      </w:r>
      <w:r>
        <w:rPr>
          <w:color w:val="3D3F42"/>
          <w:spacing w:val="-5"/>
          <w:sz w:val="17"/>
        </w:rPr>
        <w:t> </w:t>
      </w:r>
      <w:r>
        <w:rPr>
          <w:color w:val="3D3F42"/>
          <w:sz w:val="17"/>
        </w:rPr>
        <w:t>Федерации</w:t>
      </w:r>
      <w:r>
        <w:rPr>
          <w:color w:val="3D3F42"/>
          <w:spacing w:val="-7"/>
          <w:sz w:val="17"/>
        </w:rPr>
        <w:t> </w:t>
      </w:r>
      <w:r>
        <w:rPr>
          <w:color w:val="3D3F42"/>
          <w:sz w:val="17"/>
        </w:rPr>
        <w:t>с</w:t>
      </w:r>
      <w:r>
        <w:rPr>
          <w:color w:val="3D3F42"/>
          <w:spacing w:val="2"/>
          <w:sz w:val="17"/>
        </w:rPr>
        <w:t> </w:t>
      </w:r>
      <w:r>
        <w:rPr>
          <w:color w:val="3D3F42"/>
          <w:sz w:val="17"/>
        </w:rPr>
        <w:t>учетом</w:t>
      </w:r>
      <w:r>
        <w:rPr>
          <w:color w:val="3D3F42"/>
          <w:spacing w:val="-8"/>
          <w:sz w:val="17"/>
        </w:rPr>
        <w:t> </w:t>
      </w:r>
      <w:r>
        <w:rPr>
          <w:color w:val="3D3F42"/>
          <w:sz w:val="17"/>
        </w:rPr>
        <w:t>возраста.</w:t>
      </w:r>
    </w:p>
    <w:p>
      <w:pPr>
        <w:spacing w:line="211" w:lineRule="auto" w:before="18"/>
        <w:ind w:left="230" w:right="274" w:firstLine="671"/>
        <w:jc w:val="left"/>
        <w:rPr>
          <w:sz w:val="17"/>
        </w:rPr>
      </w:pPr>
      <w:r>
        <w:rPr>
          <w:color w:val="3D3F42"/>
          <w:w w:val="105"/>
          <w:sz w:val="17"/>
        </w:rPr>
        <w:t>Средиий</w:t>
      </w:r>
      <w:r>
        <w:rPr>
          <w:color w:val="3D3F42"/>
          <w:spacing w:val="-3"/>
          <w:w w:val="105"/>
          <w:sz w:val="17"/>
        </w:rPr>
        <w:t> </w:t>
      </w:r>
      <w:r>
        <w:rPr>
          <w:color w:val="3D3F42"/>
          <w:w w:val="105"/>
          <w:sz w:val="17"/>
        </w:rPr>
        <w:t>норматив</w:t>
      </w:r>
      <w:r>
        <w:rPr>
          <w:color w:val="3D3F42"/>
          <w:spacing w:val="-15"/>
          <w:w w:val="105"/>
          <w:sz w:val="17"/>
        </w:rPr>
        <w:t> </w:t>
      </w:r>
      <w:r>
        <w:rPr>
          <w:color w:val="3D3F42"/>
          <w:w w:val="105"/>
          <w:sz w:val="17"/>
        </w:rPr>
        <w:t>финансовых</w:t>
      </w:r>
      <w:r>
        <w:rPr>
          <w:color w:val="3D3F42"/>
          <w:spacing w:val="-8"/>
          <w:w w:val="105"/>
          <w:sz w:val="17"/>
        </w:rPr>
        <w:t> </w:t>
      </w:r>
      <w:r>
        <w:rPr>
          <w:color w:val="3D3F42"/>
          <w:w w:val="105"/>
          <w:sz w:val="17"/>
        </w:rPr>
        <w:t>затрат</w:t>
      </w:r>
      <w:r>
        <w:rPr>
          <w:color w:val="3D3F42"/>
          <w:spacing w:val="-7"/>
          <w:w w:val="105"/>
          <w:sz w:val="17"/>
        </w:rPr>
        <w:t> </w:t>
      </w:r>
      <w:r>
        <w:rPr>
          <w:color w:val="3D3F42"/>
          <w:w w:val="105"/>
          <w:sz w:val="17"/>
        </w:rPr>
        <w:t>на</w:t>
      </w:r>
      <w:r>
        <w:rPr>
          <w:color w:val="3D3F42"/>
          <w:spacing w:val="-19"/>
          <w:w w:val="105"/>
          <w:sz w:val="17"/>
        </w:rPr>
        <w:t> </w:t>
      </w:r>
      <w:r>
        <w:rPr>
          <w:color w:val="3D3F42"/>
          <w:w w:val="105"/>
          <w:sz w:val="17"/>
        </w:rPr>
        <w:t>одно</w:t>
      </w:r>
      <w:r>
        <w:rPr>
          <w:color w:val="3D3F42"/>
          <w:spacing w:val="-11"/>
          <w:w w:val="105"/>
          <w:sz w:val="17"/>
        </w:rPr>
        <w:t> </w:t>
      </w:r>
      <w:r>
        <w:rPr>
          <w:color w:val="3D3F42"/>
          <w:w w:val="105"/>
          <w:sz w:val="17"/>
        </w:rPr>
        <w:t>комплексное</w:t>
      </w:r>
      <w:r>
        <w:rPr>
          <w:color w:val="3D3F42"/>
          <w:spacing w:val="2"/>
          <w:w w:val="105"/>
          <w:sz w:val="17"/>
        </w:rPr>
        <w:t> </w:t>
      </w:r>
      <w:r>
        <w:rPr>
          <w:color w:val="2B2D31"/>
          <w:w w:val="105"/>
          <w:sz w:val="17"/>
        </w:rPr>
        <w:t>посещение</w:t>
      </w:r>
      <w:r>
        <w:rPr>
          <w:color w:val="2B2D31"/>
          <w:spacing w:val="-3"/>
          <w:w w:val="105"/>
          <w:sz w:val="17"/>
        </w:rPr>
        <w:t> </w:t>
      </w:r>
      <w:r>
        <w:rPr>
          <w:color w:val="2B2D31"/>
          <w:w w:val="105"/>
          <w:sz w:val="17"/>
        </w:rPr>
        <w:t>в</w:t>
      </w:r>
      <w:r>
        <w:rPr>
          <w:color w:val="2B2D31"/>
          <w:spacing w:val="-2"/>
          <w:w w:val="105"/>
          <w:sz w:val="17"/>
        </w:rPr>
        <w:t> </w:t>
      </w:r>
      <w:r>
        <w:rPr>
          <w:color w:val="3D3F42"/>
          <w:w w:val="105"/>
          <w:sz w:val="17"/>
        </w:rPr>
        <w:t>рамках</w:t>
      </w:r>
      <w:r>
        <w:rPr>
          <w:color w:val="3D3F42"/>
          <w:spacing w:val="-19"/>
          <w:w w:val="105"/>
          <w:sz w:val="17"/>
        </w:rPr>
        <w:t> </w:t>
      </w:r>
      <w:r>
        <w:rPr>
          <w:color w:val="3D3F42"/>
          <w:w w:val="105"/>
          <w:sz w:val="17"/>
        </w:rPr>
        <w:t>диспансерного</w:t>
      </w:r>
      <w:r>
        <w:rPr>
          <w:color w:val="3D3F42"/>
          <w:spacing w:val="-10"/>
          <w:w w:val="105"/>
          <w:sz w:val="17"/>
        </w:rPr>
        <w:t> </w:t>
      </w:r>
      <w:r>
        <w:rPr>
          <w:color w:val="3D3F42"/>
          <w:w w:val="105"/>
          <w:sz w:val="17"/>
        </w:rPr>
        <w:t>набтодеЯИJ1</w:t>
      </w:r>
      <w:r>
        <w:rPr>
          <w:color w:val="3D3F42"/>
          <w:spacing w:val="-9"/>
          <w:w w:val="105"/>
          <w:sz w:val="17"/>
        </w:rPr>
        <w:t> </w:t>
      </w:r>
      <w:r>
        <w:rPr>
          <w:color w:val="3D3F42"/>
          <w:w w:val="105"/>
          <w:sz w:val="17"/>
        </w:rPr>
        <w:t>работающих</w:t>
      </w:r>
      <w:r>
        <w:rPr>
          <w:color w:val="3D3F42"/>
          <w:spacing w:val="1"/>
          <w:w w:val="105"/>
          <w:sz w:val="17"/>
        </w:rPr>
        <w:t> </w:t>
      </w:r>
      <w:r>
        <w:rPr>
          <w:color w:val="3D3F42"/>
          <w:w w:val="105"/>
          <w:sz w:val="17"/>
        </w:rPr>
        <w:t>rраждан</w:t>
      </w:r>
      <w:r>
        <w:rPr>
          <w:color w:val="3D3F42"/>
          <w:spacing w:val="-16"/>
          <w:w w:val="105"/>
          <w:sz w:val="17"/>
        </w:rPr>
        <w:t> </w:t>
      </w:r>
      <w:r>
        <w:rPr>
          <w:color w:val="3D3F42"/>
          <w:w w:val="105"/>
          <w:sz w:val="17"/>
        </w:rPr>
        <w:t>составляет</w:t>
      </w:r>
      <w:r>
        <w:rPr>
          <w:color w:val="3D3F42"/>
          <w:spacing w:val="-9"/>
          <w:w w:val="105"/>
          <w:sz w:val="17"/>
        </w:rPr>
        <w:t> </w:t>
      </w:r>
      <w:r>
        <w:rPr>
          <w:color w:val="2B2D31"/>
          <w:w w:val="105"/>
          <w:sz w:val="17"/>
        </w:rPr>
        <w:t>в </w:t>
      </w:r>
      <w:r>
        <w:rPr>
          <w:color w:val="3D3F42"/>
          <w:w w:val="105"/>
          <w:sz w:val="17"/>
        </w:rPr>
        <w:t>2025</w:t>
      </w:r>
      <w:r>
        <w:rPr>
          <w:color w:val="3D3F42"/>
          <w:spacing w:val="-8"/>
          <w:w w:val="105"/>
          <w:sz w:val="17"/>
        </w:rPr>
        <w:t> </w:t>
      </w:r>
      <w:r>
        <w:rPr>
          <w:color w:val="3D3F42"/>
          <w:w w:val="105"/>
          <w:sz w:val="17"/>
        </w:rPr>
        <w:t>году</w:t>
      </w:r>
      <w:r>
        <w:rPr>
          <w:color w:val="3D3F42"/>
          <w:spacing w:val="-9"/>
          <w:w w:val="105"/>
          <w:sz w:val="17"/>
        </w:rPr>
        <w:t> </w:t>
      </w:r>
      <w:r>
        <w:rPr>
          <w:color w:val="3D3F42"/>
          <w:w w:val="105"/>
          <w:sz w:val="17"/>
        </w:rPr>
        <w:t>2</w:t>
      </w:r>
      <w:r>
        <w:rPr>
          <w:color w:val="3D3F42"/>
          <w:spacing w:val="-6"/>
          <w:w w:val="105"/>
          <w:sz w:val="17"/>
        </w:rPr>
        <w:t> </w:t>
      </w:r>
      <w:r>
        <w:rPr>
          <w:color w:val="3D3F42"/>
          <w:spacing w:val="-3"/>
          <w:w w:val="105"/>
          <w:sz w:val="17"/>
        </w:rPr>
        <w:t>661,</w:t>
      </w:r>
      <w:r>
        <w:rPr>
          <w:color w:val="2B2D31"/>
          <w:spacing w:val="-3"/>
          <w:w w:val="105"/>
          <w:sz w:val="17"/>
        </w:rPr>
        <w:t>1</w:t>
      </w:r>
      <w:r>
        <w:rPr>
          <w:color w:val="2B2D31"/>
          <w:spacing w:val="1"/>
          <w:w w:val="105"/>
          <w:sz w:val="17"/>
        </w:rPr>
        <w:t> </w:t>
      </w:r>
      <w:r>
        <w:rPr>
          <w:color w:val="3D3F42"/>
          <w:w w:val="105"/>
          <w:sz w:val="17"/>
        </w:rPr>
        <w:t>рубля,</w:t>
      </w:r>
      <w:r>
        <w:rPr>
          <w:color w:val="3D3F42"/>
          <w:spacing w:val="-10"/>
          <w:w w:val="105"/>
          <w:sz w:val="17"/>
        </w:rPr>
        <w:t> </w:t>
      </w:r>
      <w:r>
        <w:rPr>
          <w:color w:val="3D3F42"/>
          <w:w w:val="105"/>
          <w:sz w:val="17"/>
        </w:rPr>
        <w:t>в</w:t>
      </w:r>
      <w:r>
        <w:rPr>
          <w:color w:val="3D3F42"/>
          <w:spacing w:val="1"/>
          <w:w w:val="105"/>
          <w:sz w:val="17"/>
        </w:rPr>
        <w:t> </w:t>
      </w:r>
      <w:r>
        <w:rPr>
          <w:color w:val="3D3F42"/>
          <w:w w:val="105"/>
          <w:sz w:val="17"/>
        </w:rPr>
        <w:t>2026</w:t>
      </w:r>
      <w:r>
        <w:rPr>
          <w:color w:val="3D3F42"/>
          <w:spacing w:val="-10"/>
          <w:w w:val="105"/>
          <w:sz w:val="17"/>
        </w:rPr>
        <w:t> </w:t>
      </w:r>
      <w:r>
        <w:rPr>
          <w:color w:val="545656"/>
          <w:w w:val="105"/>
          <w:sz w:val="17"/>
        </w:rPr>
        <w:t>году</w:t>
      </w:r>
      <w:r>
        <w:rPr>
          <w:color w:val="545656"/>
          <w:spacing w:val="-11"/>
          <w:w w:val="105"/>
          <w:sz w:val="17"/>
        </w:rPr>
        <w:t> </w:t>
      </w:r>
      <w:r>
        <w:rPr>
          <w:color w:val="2B2D31"/>
          <w:w w:val="105"/>
          <w:sz w:val="17"/>
        </w:rPr>
        <w:t>- </w:t>
      </w:r>
      <w:r>
        <w:rPr>
          <w:color w:val="646666"/>
          <w:w w:val="105"/>
          <w:sz w:val="17"/>
        </w:rPr>
        <w:t>2</w:t>
      </w:r>
      <w:r>
        <w:rPr>
          <w:color w:val="646666"/>
          <w:spacing w:val="-8"/>
          <w:w w:val="105"/>
          <w:sz w:val="17"/>
        </w:rPr>
        <w:t> </w:t>
      </w:r>
      <w:r>
        <w:rPr>
          <w:color w:val="3D3F42"/>
          <w:w w:val="105"/>
          <w:sz w:val="17"/>
        </w:rPr>
        <w:t>897,3</w:t>
      </w:r>
      <w:r>
        <w:rPr>
          <w:color w:val="3D3F42"/>
          <w:spacing w:val="-5"/>
          <w:w w:val="105"/>
          <w:sz w:val="17"/>
        </w:rPr>
        <w:t> </w:t>
      </w:r>
      <w:r>
        <w:rPr>
          <w:color w:val="3D3F42"/>
          <w:w w:val="105"/>
          <w:sz w:val="17"/>
        </w:rPr>
        <w:t>рубля,</w:t>
      </w:r>
      <w:r>
        <w:rPr>
          <w:color w:val="3D3F42"/>
          <w:spacing w:val="-10"/>
          <w:w w:val="105"/>
          <w:sz w:val="17"/>
        </w:rPr>
        <w:t> </w:t>
      </w:r>
      <w:r>
        <w:rPr>
          <w:color w:val="3D3F42"/>
          <w:w w:val="105"/>
          <w:sz w:val="17"/>
        </w:rPr>
        <w:t>в</w:t>
      </w:r>
      <w:r>
        <w:rPr>
          <w:color w:val="3D3F42"/>
          <w:spacing w:val="-1"/>
          <w:w w:val="105"/>
          <w:sz w:val="17"/>
        </w:rPr>
        <w:t> </w:t>
      </w:r>
      <w:r>
        <w:rPr>
          <w:color w:val="3D3F42"/>
          <w:w w:val="105"/>
          <w:sz w:val="17"/>
        </w:rPr>
        <w:t>2027</w:t>
      </w:r>
      <w:r>
        <w:rPr>
          <w:color w:val="3D3F42"/>
          <w:spacing w:val="-13"/>
          <w:w w:val="105"/>
          <w:sz w:val="17"/>
        </w:rPr>
        <w:t> </w:t>
      </w:r>
      <w:r>
        <w:rPr>
          <w:color w:val="3D3F42"/>
          <w:w w:val="105"/>
          <w:sz w:val="17"/>
        </w:rPr>
        <w:t>году</w:t>
      </w:r>
      <w:r>
        <w:rPr>
          <w:color w:val="3D3F42"/>
          <w:spacing w:val="-28"/>
          <w:w w:val="105"/>
          <w:sz w:val="17"/>
        </w:rPr>
        <w:t> </w:t>
      </w:r>
      <w:r>
        <w:rPr>
          <w:color w:val="545656"/>
          <w:w w:val="105"/>
          <w:sz w:val="17"/>
        </w:rPr>
        <w:t>-</w:t>
      </w:r>
      <w:r>
        <w:rPr>
          <w:color w:val="545656"/>
          <w:spacing w:val="40"/>
          <w:w w:val="105"/>
          <w:sz w:val="17"/>
        </w:rPr>
        <w:t> </w:t>
      </w:r>
      <w:r>
        <w:rPr>
          <w:color w:val="545656"/>
          <w:w w:val="105"/>
          <w:sz w:val="17"/>
        </w:rPr>
        <w:t>3</w:t>
      </w:r>
      <w:r>
        <w:rPr>
          <w:color w:val="545656"/>
          <w:spacing w:val="-11"/>
          <w:w w:val="105"/>
          <w:sz w:val="17"/>
        </w:rPr>
        <w:t> </w:t>
      </w:r>
      <w:r>
        <w:rPr>
          <w:color w:val="2B2D31"/>
          <w:w w:val="105"/>
          <w:sz w:val="17"/>
        </w:rPr>
        <w:t>110,6</w:t>
      </w:r>
      <w:r>
        <w:rPr>
          <w:color w:val="2B2D31"/>
          <w:spacing w:val="-7"/>
          <w:w w:val="105"/>
          <w:sz w:val="17"/>
        </w:rPr>
        <w:t> </w:t>
      </w:r>
      <w:r>
        <w:rPr>
          <w:color w:val="2B2D31"/>
          <w:spacing w:val="-6"/>
          <w:w w:val="105"/>
          <w:sz w:val="17"/>
        </w:rPr>
        <w:t>рубля</w:t>
      </w:r>
      <w:r>
        <w:rPr>
          <w:color w:val="646666"/>
          <w:spacing w:val="-6"/>
          <w:w w:val="105"/>
          <w:sz w:val="17"/>
        </w:rPr>
        <w:t>.</w:t>
      </w:r>
    </w:p>
    <w:p>
      <w:pPr>
        <w:spacing w:after="0" w:line="211" w:lineRule="auto"/>
        <w:jc w:val="left"/>
        <w:rPr>
          <w:sz w:val="17"/>
        </w:rPr>
        <w:sectPr>
          <w:pgSz w:w="16840" w:h="11900" w:orient="landscape"/>
          <w:pgMar w:header="795" w:footer="0" w:top="1180" w:bottom="280" w:left="1200" w:right="600"/>
        </w:sectPr>
      </w:pPr>
    </w:p>
    <w:p>
      <w:pPr>
        <w:pStyle w:val="BodyText"/>
        <w:spacing w:before="73"/>
        <w:ind w:left="105" w:right="222" w:firstLine="687"/>
      </w:pPr>
      <w:r>
        <w:rPr>
          <w:color w:val="262828"/>
          <w:w w:val="105"/>
        </w:rPr>
        <w:t>Объем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медицинской</w:t>
      </w:r>
      <w:r>
        <w:rPr>
          <w:color w:val="262828"/>
          <w:spacing w:val="-2"/>
          <w:w w:val="105"/>
        </w:rPr>
        <w:t> </w:t>
      </w:r>
      <w:r>
        <w:rPr>
          <w:color w:val="262828"/>
          <w:w w:val="105"/>
        </w:rPr>
        <w:t>помощи,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оказываемой</w:t>
      </w:r>
      <w:r>
        <w:rPr>
          <w:color w:val="262828"/>
          <w:spacing w:val="-4"/>
          <w:w w:val="105"/>
        </w:rPr>
        <w:t> </w:t>
      </w:r>
      <w:r>
        <w:rPr>
          <w:color w:val="262828"/>
          <w:w w:val="105"/>
        </w:rPr>
        <w:t>не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застрахованным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по</w:t>
      </w:r>
      <w:r>
        <w:rPr>
          <w:color w:val="262828"/>
          <w:spacing w:val="-30"/>
          <w:w w:val="105"/>
        </w:rPr>
        <w:t> </w:t>
      </w:r>
      <w:r>
        <w:rPr>
          <w:color w:val="262828"/>
          <w:w w:val="105"/>
          <w:sz w:val="40"/>
        </w:rPr>
        <w:t>оме</w:t>
      </w:r>
      <w:r>
        <w:rPr>
          <w:color w:val="262828"/>
          <w:spacing w:val="-51"/>
          <w:w w:val="105"/>
          <w:sz w:val="40"/>
        </w:rPr>
        <w:t> </w:t>
      </w:r>
      <w:r>
        <w:rPr>
          <w:color w:val="262828"/>
          <w:spacing w:val="-7"/>
          <w:w w:val="105"/>
        </w:rPr>
        <w:t>граж</w:t>
      </w:r>
      <w:r>
        <w:rPr>
          <w:color w:val="030305"/>
          <w:spacing w:val="-7"/>
          <w:w w:val="105"/>
        </w:rPr>
        <w:t>­ </w:t>
      </w:r>
      <w:r>
        <w:rPr>
          <w:color w:val="262828"/>
          <w:w w:val="105"/>
        </w:rPr>
        <w:t>данам в экстренной форме при внезапных острых заболеваниях, состояниях, обострении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хронических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заболеваний,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представляющих</w:t>
      </w:r>
      <w:r>
        <w:rPr>
          <w:color w:val="262828"/>
          <w:spacing w:val="-29"/>
          <w:w w:val="105"/>
        </w:rPr>
        <w:t> </w:t>
      </w:r>
      <w:r>
        <w:rPr>
          <w:color w:val="262828"/>
          <w:w w:val="105"/>
        </w:rPr>
        <w:t>угрозу</w:t>
      </w:r>
      <w:r>
        <w:rPr>
          <w:color w:val="262828"/>
          <w:spacing w:val="-27"/>
          <w:w w:val="105"/>
        </w:rPr>
        <w:t> </w:t>
      </w:r>
      <w:r>
        <w:rPr>
          <w:color w:val="262828"/>
          <w:w w:val="105"/>
        </w:rPr>
        <w:t>жизни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пациента,</w:t>
      </w:r>
      <w:r>
        <w:rPr>
          <w:color w:val="262828"/>
          <w:spacing w:val="-22"/>
          <w:w w:val="105"/>
        </w:rPr>
        <w:t> </w:t>
      </w:r>
      <w:r>
        <w:rPr>
          <w:color w:val="262828"/>
          <w:spacing w:val="3"/>
          <w:w w:val="105"/>
        </w:rPr>
        <w:t>пе</w:t>
      </w:r>
      <w:r>
        <w:rPr>
          <w:color w:val="030305"/>
          <w:spacing w:val="3"/>
          <w:w w:val="105"/>
        </w:rPr>
        <w:t>­</w:t>
      </w:r>
    </w:p>
    <w:p>
      <w:pPr>
        <w:pStyle w:val="BodyText"/>
        <w:spacing w:line="328" w:lineRule="exact"/>
        <w:ind w:left="109"/>
      </w:pPr>
      <w:r>
        <w:rPr>
          <w:color w:val="262828"/>
        </w:rPr>
        <w:t>речень которых входит в базовую программу </w:t>
      </w:r>
      <w:r>
        <w:rPr>
          <w:color w:val="262828"/>
          <w:sz w:val="40"/>
        </w:rPr>
        <w:t>оме, </w:t>
      </w:r>
      <w:r>
        <w:rPr>
          <w:color w:val="262828"/>
        </w:rPr>
        <w:t>включается  в нормативы</w:t>
      </w:r>
      <w:r>
        <w:rPr>
          <w:color w:val="262828"/>
          <w:spacing w:val="49"/>
        </w:rPr>
        <w:t> </w:t>
      </w:r>
      <w:r>
        <w:rPr>
          <w:color w:val="262828"/>
        </w:rPr>
        <w:t>объема</w:t>
      </w:r>
    </w:p>
    <w:p>
      <w:pPr>
        <w:pStyle w:val="BodyText"/>
        <w:spacing w:line="252" w:lineRule="auto"/>
        <w:ind w:left="107" w:right="206" w:firstLine="5"/>
      </w:pPr>
      <w:r>
        <w:rPr>
          <w:color w:val="262828"/>
          <w:w w:val="105"/>
        </w:rPr>
        <w:t>медицинской помощи, оказываемой в амбулаторных и стационарных условиях, и финансируется</w:t>
      </w:r>
      <w:r>
        <w:rPr>
          <w:color w:val="262828"/>
          <w:spacing w:val="-8"/>
          <w:w w:val="105"/>
        </w:rPr>
        <w:t> </w:t>
      </w:r>
      <w:r>
        <w:rPr>
          <w:color w:val="262828"/>
          <w:w w:val="105"/>
        </w:rPr>
        <w:t>за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счет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межбюджетньrх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трансфертов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из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бюджета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Республики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Татар­ стан,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предоставляемых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бюджету</w:t>
      </w:r>
      <w:r>
        <w:rPr>
          <w:color w:val="262828"/>
          <w:spacing w:val="-8"/>
          <w:w w:val="105"/>
        </w:rPr>
        <w:t> </w:t>
      </w:r>
      <w:r>
        <w:rPr>
          <w:color w:val="262828"/>
          <w:w w:val="105"/>
        </w:rPr>
        <w:t>ТФОМС</w:t>
      </w:r>
      <w:r>
        <w:rPr>
          <w:color w:val="262828"/>
          <w:spacing w:val="-2"/>
          <w:w w:val="105"/>
        </w:rPr>
        <w:t> </w:t>
      </w:r>
      <w:r>
        <w:rPr>
          <w:color w:val="262828"/>
          <w:w w:val="105"/>
        </w:rPr>
        <w:t>Республики</w:t>
      </w:r>
      <w:r>
        <w:rPr>
          <w:color w:val="262828"/>
          <w:spacing w:val="1"/>
          <w:w w:val="105"/>
        </w:rPr>
        <w:t> </w:t>
      </w:r>
      <w:r>
        <w:rPr>
          <w:color w:val="262828"/>
          <w:w w:val="105"/>
        </w:rPr>
        <w:t>Татарстан.</w:t>
      </w:r>
    </w:p>
    <w:p>
      <w:pPr>
        <w:pStyle w:val="BodyText"/>
        <w:spacing w:line="252" w:lineRule="auto"/>
        <w:ind w:left="108" w:right="187" w:firstLine="689"/>
      </w:pPr>
      <w:r>
        <w:rPr>
          <w:color w:val="262828"/>
          <w:w w:val="105"/>
        </w:rPr>
        <w:t>В Республике Татарстан устанавливаются нормативы объема и нормативы финансовых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затрат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на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единицу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объема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проведения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отдельных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диагностических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(ла­ бораторных) исследований (компьютерной томографии, магниnю-резонансной то­ мографии, ультразвукового исследования сердечно-сосудистой системы, эндоско­ пических</w:t>
      </w:r>
      <w:r>
        <w:rPr>
          <w:color w:val="262828"/>
          <w:spacing w:val="-23"/>
          <w:w w:val="105"/>
        </w:rPr>
        <w:t> </w:t>
      </w:r>
      <w:r>
        <w:rPr>
          <w:color w:val="262828"/>
          <w:w w:val="105"/>
        </w:rPr>
        <w:t>диагностических</w:t>
      </w:r>
      <w:r>
        <w:rPr>
          <w:color w:val="262828"/>
          <w:spacing w:val="-30"/>
          <w:w w:val="105"/>
        </w:rPr>
        <w:t> </w:t>
      </w:r>
      <w:r>
        <w:rPr>
          <w:color w:val="262828"/>
          <w:w w:val="105"/>
        </w:rPr>
        <w:t>исследований,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молекулярно-генетических</w:t>
      </w:r>
      <w:r>
        <w:rPr>
          <w:color w:val="262828"/>
          <w:spacing w:val="-31"/>
          <w:w w:val="105"/>
        </w:rPr>
        <w:t> </w:t>
      </w:r>
      <w:r>
        <w:rPr>
          <w:color w:val="262828"/>
          <w:w w:val="105"/>
        </w:rPr>
        <w:t>исследований и патолого-анатомических исследований биопсийноrо (операционного) материала, ПЭТ/КТ,</w:t>
      </w:r>
      <w:r>
        <w:rPr>
          <w:color w:val="262828"/>
          <w:spacing w:val="-41"/>
          <w:w w:val="105"/>
        </w:rPr>
        <w:t> </w:t>
      </w:r>
      <w:r>
        <w:rPr>
          <w:color w:val="262828"/>
          <w:spacing w:val="-4"/>
          <w:w w:val="105"/>
        </w:rPr>
        <w:t>ОФЭКТ</w:t>
      </w:r>
      <w:r>
        <w:rPr>
          <w:color w:val="4F4F52"/>
          <w:spacing w:val="-4"/>
          <w:w w:val="105"/>
        </w:rPr>
        <w:t>/</w:t>
      </w:r>
      <w:r>
        <w:rPr>
          <w:color w:val="262828"/>
          <w:spacing w:val="-4"/>
          <w:w w:val="105"/>
        </w:rPr>
        <w:t>ОФЭКТ-КТ,ведение</w:t>
      </w:r>
      <w:r>
        <w:rPr>
          <w:color w:val="262828"/>
          <w:spacing w:val="-35"/>
          <w:w w:val="105"/>
        </w:rPr>
        <w:t> </w:t>
      </w:r>
      <w:r>
        <w:rPr>
          <w:color w:val="262828"/>
          <w:w w:val="105"/>
        </w:rPr>
        <w:t>школ</w:t>
      </w:r>
      <w:r>
        <w:rPr>
          <w:color w:val="262828"/>
          <w:spacing w:val="-39"/>
          <w:w w:val="105"/>
        </w:rPr>
        <w:t> </w:t>
      </w:r>
      <w:r>
        <w:rPr>
          <w:rFonts w:ascii="Arial" w:hAnsi="Arial"/>
          <w:color w:val="262828"/>
          <w:w w:val="105"/>
          <w:sz w:val="22"/>
        </w:rPr>
        <w:t>для</w:t>
      </w:r>
      <w:r>
        <w:rPr>
          <w:rFonts w:ascii="Arial" w:hAnsi="Arial"/>
          <w:color w:val="262828"/>
          <w:spacing w:val="-41"/>
          <w:w w:val="105"/>
          <w:sz w:val="22"/>
        </w:rPr>
        <w:t> </w:t>
      </w:r>
      <w:r>
        <w:rPr>
          <w:color w:val="262828"/>
          <w:w w:val="105"/>
        </w:rPr>
        <w:t>больНЬI.Х</w:t>
      </w:r>
      <w:r>
        <w:rPr>
          <w:color w:val="262828"/>
          <w:spacing w:val="-31"/>
          <w:w w:val="105"/>
        </w:rPr>
        <w:t> </w:t>
      </w:r>
      <w:r>
        <w:rPr>
          <w:color w:val="262828"/>
          <w:w w:val="105"/>
        </w:rPr>
        <w:t>с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хроническими</w:t>
      </w:r>
      <w:r>
        <w:rPr>
          <w:color w:val="262828"/>
          <w:spacing w:val="-27"/>
          <w:w w:val="105"/>
        </w:rPr>
        <w:t> </w:t>
      </w:r>
      <w:r>
        <w:rPr>
          <w:color w:val="262828"/>
          <w:w w:val="105"/>
        </w:rPr>
        <w:t>неинфек</w:t>
      </w:r>
      <w:r>
        <w:rPr>
          <w:color w:val="030305"/>
          <w:w w:val="105"/>
        </w:rPr>
        <w:t>­ </w:t>
      </w:r>
      <w:r>
        <w:rPr>
          <w:color w:val="262828"/>
          <w:w w:val="105"/>
        </w:rPr>
        <w:t>ционными заболеваниями, в том числе с сахарным диабетом) с учетом применения различных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видов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методов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исследований</w:t>
      </w:r>
      <w:r>
        <w:rPr>
          <w:color w:val="262828"/>
          <w:spacing w:val="-3"/>
          <w:w w:val="105"/>
        </w:rPr>
        <w:t> </w:t>
      </w:r>
      <w:r>
        <w:rPr>
          <w:color w:val="262828"/>
          <w:w w:val="105"/>
        </w:rPr>
        <w:t>систем</w:t>
      </w:r>
      <w:r>
        <w:rPr>
          <w:color w:val="4F4F52"/>
          <w:w w:val="105"/>
        </w:rPr>
        <w:t>,</w:t>
      </w:r>
      <w:r>
        <w:rPr>
          <w:color w:val="4F4F52"/>
          <w:spacing w:val="-19"/>
          <w:w w:val="105"/>
        </w:rPr>
        <w:t> </w:t>
      </w:r>
      <w:r>
        <w:rPr>
          <w:color w:val="262828"/>
          <w:w w:val="105"/>
        </w:rPr>
        <w:t>органов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тканей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человека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4"/>
          <w:w w:val="105"/>
        </w:rPr>
        <w:t> </w:t>
      </w:r>
      <w:r>
        <w:rPr>
          <w:color w:val="262828"/>
          <w:w w:val="105"/>
        </w:rPr>
        <w:t>зави­ симости от структуры заболеваемости</w:t>
      </w:r>
      <w:r>
        <w:rPr>
          <w:color w:val="262828"/>
          <w:spacing w:val="-35"/>
          <w:w w:val="105"/>
        </w:rPr>
        <w:t> </w:t>
      </w:r>
      <w:r>
        <w:rPr>
          <w:color w:val="262828"/>
          <w:w w:val="105"/>
        </w:rPr>
        <w:t>населения.</w:t>
      </w:r>
    </w:p>
    <w:p>
      <w:pPr>
        <w:pStyle w:val="BodyText"/>
        <w:spacing w:line="281" w:lineRule="exact"/>
        <w:ind w:left="797"/>
      </w:pPr>
      <w:r>
        <w:rPr>
          <w:color w:val="262828"/>
          <w:w w:val="105"/>
        </w:rPr>
        <w:t>Нормативы объема патолого-анатомических исследований биопсийного (опе­</w:t>
      </w:r>
    </w:p>
    <w:p>
      <w:pPr>
        <w:pStyle w:val="BodyText"/>
        <w:spacing w:line="252" w:lineRule="auto"/>
        <w:ind w:left="121" w:right="179" w:hanging="3"/>
      </w:pPr>
      <w:r>
        <w:rPr>
          <w:color w:val="262828"/>
          <w:w w:val="105"/>
        </w:rPr>
        <w:t>рационного) материала вкmочают отдельные исследования, которые мoryr быть проведены в иных медицинских организациях и оплачены в соответствии с</w:t>
      </w:r>
      <w:r>
        <w:rPr>
          <w:color w:val="262828"/>
          <w:spacing w:val="-44"/>
          <w:w w:val="105"/>
        </w:rPr>
        <w:t> </w:t>
      </w:r>
      <w:r>
        <w:rPr>
          <w:color w:val="262828"/>
          <w:w w:val="105"/>
        </w:rPr>
        <w:t>законо­ дательством Российской</w:t>
      </w:r>
      <w:r>
        <w:rPr>
          <w:color w:val="262828"/>
          <w:spacing w:val="19"/>
          <w:w w:val="105"/>
        </w:rPr>
        <w:t> </w:t>
      </w:r>
      <w:r>
        <w:rPr>
          <w:color w:val="262828"/>
          <w:w w:val="105"/>
        </w:rPr>
        <w:t>Федерации.</w:t>
      </w:r>
    </w:p>
    <w:p>
      <w:pPr>
        <w:pStyle w:val="BodyText"/>
        <w:spacing w:line="252" w:lineRule="auto"/>
        <w:ind w:left="118" w:right="172" w:firstLine="678"/>
      </w:pPr>
      <w:r>
        <w:rPr>
          <w:color w:val="262828"/>
          <w:w w:val="105"/>
        </w:rPr>
        <w:t>В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Республике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Татарстан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осуществляется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планирование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объема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финансового обеспечения медицинской помощи пациентам с острыми респираторными вирус</w:t>
      </w:r>
      <w:r>
        <w:rPr>
          <w:color w:val="030305"/>
          <w:w w:val="105"/>
        </w:rPr>
        <w:t>­ </w:t>
      </w:r>
      <w:r>
        <w:rPr>
          <w:color w:val="262828"/>
          <w:w w:val="105"/>
        </w:rPr>
        <w:t>ными инфекциями в рамках установленных в Программе нормативов медицинской помощи по соответствующим ее видам по профилю медицинской помощи «инфек­ ционные болезни» в  соответствии  с  порядком  оказания  медицинской  помощи, а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также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с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учетом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региональных</w:t>
      </w:r>
      <w:r>
        <w:rPr>
          <w:color w:val="262828"/>
          <w:spacing w:val="-8"/>
          <w:w w:val="105"/>
        </w:rPr>
        <w:t> </w:t>
      </w:r>
      <w:r>
        <w:rPr>
          <w:color w:val="262828"/>
          <w:spacing w:val="-3"/>
          <w:w w:val="105"/>
        </w:rPr>
        <w:t>особенностей</w:t>
      </w:r>
      <w:r>
        <w:rPr>
          <w:color w:val="4F4F52"/>
          <w:spacing w:val="-3"/>
          <w:w w:val="105"/>
        </w:rPr>
        <w:t>,</w:t>
      </w:r>
      <w:r>
        <w:rPr>
          <w:color w:val="4F4F52"/>
          <w:spacing w:val="-17"/>
          <w:w w:val="105"/>
        </w:rPr>
        <w:t> </w:t>
      </w:r>
      <w:r>
        <w:rPr>
          <w:color w:val="262828"/>
          <w:w w:val="105"/>
        </w:rPr>
        <w:t>уровня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структуры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заболеваемости</w:t>
      </w:r>
      <w:r>
        <w:rPr>
          <w:color w:val="030305"/>
          <w:w w:val="105"/>
        </w:rPr>
        <w:t>.</w:t>
      </w:r>
    </w:p>
    <w:p>
      <w:pPr>
        <w:pStyle w:val="BodyText"/>
        <w:spacing w:line="247" w:lineRule="auto"/>
        <w:ind w:left="116" w:right="163" w:firstLine="680"/>
      </w:pPr>
      <w:r>
        <w:rPr>
          <w:color w:val="262828"/>
          <w:w w:val="105"/>
        </w:rPr>
        <w:t>При планировании и финансовом обеспечении объема медицинской помощи, вкmочая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профилактические</w:t>
      </w:r>
      <w:r>
        <w:rPr>
          <w:color w:val="262828"/>
          <w:spacing w:val="-27"/>
          <w:w w:val="105"/>
        </w:rPr>
        <w:t> </w:t>
      </w:r>
      <w:r>
        <w:rPr>
          <w:color w:val="262828"/>
          <w:spacing w:val="-4"/>
          <w:w w:val="105"/>
        </w:rPr>
        <w:t>мероприятия</w:t>
      </w:r>
      <w:r>
        <w:rPr>
          <w:color w:val="4F4F52"/>
          <w:spacing w:val="-4"/>
          <w:w w:val="105"/>
        </w:rPr>
        <w:t>,</w:t>
      </w:r>
      <w:r>
        <w:rPr>
          <w:color w:val="4F4F52"/>
          <w:spacing w:val="-14"/>
          <w:w w:val="105"/>
        </w:rPr>
        <w:t> </w:t>
      </w:r>
      <w:r>
        <w:rPr>
          <w:color w:val="262828"/>
          <w:w w:val="105"/>
        </w:rPr>
        <w:t>диагностику,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диспансерное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наблюдение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и медицинскую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реабилитацию,</w:t>
      </w:r>
      <w:r>
        <w:rPr>
          <w:color w:val="262828"/>
          <w:spacing w:val="-23"/>
          <w:w w:val="105"/>
        </w:rPr>
        <w:t> </w:t>
      </w:r>
      <w:r>
        <w:rPr>
          <w:color w:val="262828"/>
          <w:w w:val="105"/>
        </w:rPr>
        <w:t>может</w:t>
      </w:r>
      <w:r>
        <w:rPr>
          <w:color w:val="262828"/>
          <w:spacing w:val="-31"/>
          <w:w w:val="105"/>
        </w:rPr>
        <w:t> </w:t>
      </w:r>
      <w:r>
        <w:rPr>
          <w:color w:val="262828"/>
          <w:w w:val="105"/>
        </w:rPr>
        <w:t>учитываться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применение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телемедицинских</w:t>
      </w:r>
      <w:r>
        <w:rPr>
          <w:color w:val="262828"/>
          <w:spacing w:val="-34"/>
          <w:w w:val="105"/>
        </w:rPr>
        <w:t> </w:t>
      </w:r>
      <w:r>
        <w:rPr>
          <w:color w:val="262828"/>
          <w:w w:val="105"/>
        </w:rPr>
        <w:t>(ди­ станционных) технологий в формате врач </w:t>
      </w:r>
      <w:r>
        <w:rPr>
          <w:color w:val="4F4F52"/>
          <w:w w:val="105"/>
        </w:rPr>
        <w:t>- </w:t>
      </w:r>
      <w:r>
        <w:rPr>
          <w:color w:val="262828"/>
          <w:w w:val="105"/>
        </w:rPr>
        <w:t>врач в медицинской организации, к ко­ торой гражданин прикреплен по территориально-участковому принципу, с оформ­ лением соответствующей медицинской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документации.</w:t>
      </w:r>
    </w:p>
    <w:p>
      <w:pPr>
        <w:pStyle w:val="BodyText"/>
        <w:spacing w:line="252" w:lineRule="auto" w:before="3"/>
        <w:ind w:left="116" w:right="164" w:firstLine="685"/>
      </w:pPr>
      <w:r>
        <w:rPr>
          <w:color w:val="262828"/>
          <w:w w:val="105"/>
        </w:rPr>
        <w:t>Объем </w:t>
      </w:r>
      <w:r>
        <w:rPr>
          <w:color w:val="BAB8BC"/>
          <w:w w:val="105"/>
        </w:rPr>
        <w:t>-</w:t>
      </w:r>
      <w:r>
        <w:rPr>
          <w:color w:val="262828"/>
          <w:w w:val="105"/>
        </w:rPr>
        <w:t>медицинской помощи в амбулаторных условиях, оказываемой с про­ филактической и иными целями</w:t>
      </w:r>
      <w:r>
        <w:rPr>
          <w:color w:val="4F4F52"/>
          <w:w w:val="105"/>
        </w:rPr>
        <w:t>, </w:t>
      </w:r>
      <w:r>
        <w:rPr>
          <w:color w:val="262828"/>
          <w:w w:val="105"/>
        </w:rPr>
        <w:t>приведен в приложении </w:t>
      </w:r>
      <w:r>
        <w:rPr>
          <w:rFonts w:ascii="Arial" w:hAnsi="Arial"/>
          <w:color w:val="262828"/>
          <w:w w:val="105"/>
          <w:sz w:val="25"/>
        </w:rPr>
        <w:t>№ </w:t>
      </w:r>
      <w:r>
        <w:rPr>
          <w:color w:val="262828"/>
          <w:w w:val="105"/>
        </w:rPr>
        <w:t>6 к Программе.</w:t>
      </w:r>
    </w:p>
    <w:p>
      <w:pPr>
        <w:pStyle w:val="BodyText"/>
        <w:spacing w:line="252" w:lineRule="auto"/>
        <w:ind w:left="121" w:right="164" w:firstLine="676"/>
      </w:pPr>
      <w:r>
        <w:rPr>
          <w:color w:val="262828"/>
          <w:w w:val="105"/>
        </w:rPr>
        <w:t>Нормативы объема и финансового обеспечения медицинской помощи, ока­ зываемой в условиях дневного стационара, устанавливаются раздельно для пер­ вичной медико-санитарной помощи и специализированной медицинской помощи</w:t>
      </w:r>
      <w:r>
        <w:rPr>
          <w:color w:val="030305"/>
          <w:w w:val="105"/>
        </w:rPr>
        <w:t>.</w:t>
      </w:r>
    </w:p>
    <w:p>
      <w:pPr>
        <w:pStyle w:val="ListParagraph"/>
        <w:numPr>
          <w:ilvl w:val="0"/>
          <w:numId w:val="18"/>
        </w:numPr>
        <w:tabs>
          <w:tab w:pos="1073" w:val="left" w:leader="none"/>
        </w:tabs>
        <w:spacing w:line="277" w:lineRule="exact" w:before="0" w:after="0"/>
        <w:ind w:left="1072" w:right="0" w:hanging="268"/>
        <w:jc w:val="both"/>
        <w:rPr>
          <w:color w:val="262828"/>
          <w:sz w:val="26"/>
        </w:rPr>
      </w:pPr>
      <w:r>
        <w:rPr>
          <w:color w:val="262828"/>
          <w:w w:val="105"/>
          <w:sz w:val="26"/>
        </w:rPr>
        <w:t>Подушевые нормативы </w:t>
      </w:r>
      <w:r>
        <w:rPr>
          <w:color w:val="262828"/>
          <w:spacing w:val="-5"/>
          <w:w w:val="105"/>
          <w:sz w:val="26"/>
        </w:rPr>
        <w:t>финансирования</w:t>
      </w:r>
      <w:r>
        <w:rPr>
          <w:color w:val="4F4F52"/>
          <w:spacing w:val="-5"/>
          <w:w w:val="105"/>
          <w:sz w:val="26"/>
        </w:rPr>
        <w:t>, </w:t>
      </w:r>
      <w:r>
        <w:rPr>
          <w:color w:val="262828"/>
          <w:w w:val="105"/>
          <w:sz w:val="26"/>
        </w:rPr>
        <w:t>предусмотренные</w:t>
      </w:r>
      <w:r>
        <w:rPr>
          <w:color w:val="262828"/>
          <w:spacing w:val="10"/>
          <w:w w:val="105"/>
          <w:sz w:val="26"/>
        </w:rPr>
        <w:t> </w:t>
      </w:r>
      <w:r>
        <w:rPr>
          <w:color w:val="262828"/>
          <w:w w:val="105"/>
          <w:sz w:val="26"/>
        </w:rPr>
        <w:t>Программой</w:t>
      </w:r>
    </w:p>
    <w:p>
      <w:pPr>
        <w:pStyle w:val="BodyText"/>
        <w:spacing w:before="3"/>
        <w:ind w:left="116"/>
      </w:pPr>
      <w:r>
        <w:rPr>
          <w:color w:val="262828"/>
          <w:w w:val="105"/>
        </w:rPr>
        <w:t>(без учета расходов федерального бюджета), составляют:</w:t>
      </w:r>
    </w:p>
    <w:p>
      <w:pPr>
        <w:pStyle w:val="BodyText"/>
        <w:tabs>
          <w:tab w:pos="4369" w:val="left" w:leader="none"/>
        </w:tabs>
        <w:spacing w:line="244" w:lineRule="auto" w:before="5"/>
        <w:ind w:left="121" w:right="186" w:firstLine="676"/>
        <w:jc w:val="left"/>
      </w:pPr>
      <w:r>
        <w:rPr>
          <w:color w:val="262828"/>
          <w:w w:val="105"/>
        </w:rPr>
        <w:t>за счет бюджетньrх ассигнований бюджета Республики Татарстан (в расчете на  одного  жителя)  в  2025</w:t>
      </w:r>
      <w:r>
        <w:rPr>
          <w:color w:val="262828"/>
          <w:spacing w:val="25"/>
          <w:w w:val="105"/>
        </w:rPr>
        <w:t> </w:t>
      </w:r>
      <w:r>
        <w:rPr>
          <w:color w:val="262828"/>
          <w:w w:val="105"/>
        </w:rPr>
        <w:t>году</w:t>
      </w:r>
      <w:r>
        <w:rPr>
          <w:color w:val="262828"/>
          <w:spacing w:val="37"/>
          <w:w w:val="105"/>
        </w:rPr>
        <w:t> </w:t>
      </w:r>
      <w:r>
        <w:rPr>
          <w:color w:val="4F4F52"/>
          <w:w w:val="105"/>
        </w:rPr>
        <w:t>-</w:t>
        <w:tab/>
      </w:r>
      <w:r>
        <w:rPr>
          <w:color w:val="262828"/>
          <w:w w:val="105"/>
        </w:rPr>
        <w:t>5 803,8 рубля, в 2026 году </w:t>
      </w:r>
      <w:r>
        <w:rPr>
          <w:color w:val="4F4F52"/>
          <w:w w:val="105"/>
        </w:rPr>
        <w:t>- </w:t>
      </w:r>
      <w:r>
        <w:rPr>
          <w:color w:val="262828"/>
          <w:w w:val="105"/>
        </w:rPr>
        <w:t>6 556,2</w:t>
      </w:r>
      <w:r>
        <w:rPr>
          <w:color w:val="262828"/>
          <w:spacing w:val="3"/>
          <w:w w:val="105"/>
        </w:rPr>
        <w:t> </w:t>
      </w:r>
      <w:r>
        <w:rPr>
          <w:color w:val="262828"/>
          <w:spacing w:val="-4"/>
          <w:w w:val="105"/>
        </w:rPr>
        <w:t>рубля</w:t>
      </w:r>
      <w:r>
        <w:rPr>
          <w:color w:val="4F4F52"/>
          <w:spacing w:val="-4"/>
          <w:w w:val="105"/>
        </w:rPr>
        <w:t>,</w:t>
      </w:r>
    </w:p>
    <w:p>
      <w:pPr>
        <w:pStyle w:val="BodyText"/>
        <w:spacing w:line="296" w:lineRule="exact"/>
        <w:ind w:left="121"/>
        <w:jc w:val="left"/>
      </w:pPr>
      <w:r>
        <w:rPr>
          <w:color w:val="262828"/>
          <w:w w:val="105"/>
        </w:rPr>
        <w:t>в 2027 году </w:t>
      </w:r>
      <w:r>
        <w:rPr>
          <w:color w:val="4F4F52"/>
          <w:w w:val="105"/>
        </w:rPr>
        <w:t>- </w:t>
      </w:r>
      <w:r>
        <w:rPr>
          <w:color w:val="262828"/>
          <w:w w:val="105"/>
        </w:rPr>
        <w:t>7 631,1 рубля;</w:t>
      </w:r>
    </w:p>
    <w:p>
      <w:pPr>
        <w:pStyle w:val="BodyText"/>
        <w:spacing w:line="228" w:lineRule="auto" w:before="17"/>
        <w:ind w:left="116" w:right="186" w:firstLine="681"/>
        <w:jc w:val="left"/>
      </w:pPr>
      <w:r>
        <w:rPr>
          <w:color w:val="262828"/>
          <w:w w:val="105"/>
        </w:rPr>
        <w:t>за счет средств ОМС на финансирование Территориальной программы ОМС (в расчете на одно застрахованное лицо) для оказания медицинской помощи меди-</w:t>
      </w:r>
    </w:p>
    <w:p>
      <w:pPr>
        <w:spacing w:after="0" w:line="228" w:lineRule="auto"/>
        <w:jc w:val="left"/>
        <w:sectPr>
          <w:headerReference w:type="default" r:id="rId28"/>
          <w:pgSz w:w="11900" w:h="16840"/>
          <w:pgMar w:header="783" w:footer="0" w:top="1160" w:bottom="280" w:left="1240" w:right="620"/>
          <w:pgNumType w:start="71"/>
        </w:sectPr>
      </w:pPr>
    </w:p>
    <w:p>
      <w:pPr>
        <w:pStyle w:val="BodyText"/>
        <w:spacing w:line="237" w:lineRule="auto" w:before="190"/>
        <w:ind w:left="199" w:right="210"/>
      </w:pPr>
      <w:r>
        <w:rPr>
          <w:color w:val="242626"/>
        </w:rPr>
        <w:t>цинскими организациями (за исключением федеральных  медицинских организаций) </w:t>
      </w:r>
      <w:r>
        <w:rPr>
          <w:color w:val="343436"/>
          <w:w w:val="105"/>
        </w:rPr>
        <w:t>в </w:t>
      </w:r>
      <w:r>
        <w:rPr>
          <w:color w:val="242626"/>
          <w:w w:val="105"/>
        </w:rPr>
        <w:t>2025 году </w:t>
      </w:r>
      <w:r>
        <w:rPr>
          <w:color w:val="494B4B"/>
          <w:w w:val="105"/>
        </w:rPr>
        <w:t>- </w:t>
      </w:r>
      <w:r>
        <w:rPr>
          <w:color w:val="242626"/>
          <w:w w:val="105"/>
        </w:rPr>
        <w:t>23 723,1 рубля, в 2026 году </w:t>
      </w:r>
      <w:r>
        <w:rPr>
          <w:color w:val="494B4B"/>
          <w:w w:val="105"/>
        </w:rPr>
        <w:t>- </w:t>
      </w:r>
      <w:r>
        <w:rPr>
          <w:color w:val="242626"/>
          <w:w w:val="105"/>
        </w:rPr>
        <w:t>25 580,0 рубля, в 2027 году</w:t>
      </w:r>
      <w:r>
        <w:rPr>
          <w:color w:val="242626"/>
          <w:spacing w:val="66"/>
          <w:w w:val="105"/>
        </w:rPr>
        <w:t> </w:t>
      </w:r>
      <w:r>
        <w:rPr>
          <w:color w:val="494B4B"/>
          <w:w w:val="105"/>
        </w:rPr>
        <w:t>-</w:t>
      </w:r>
    </w:p>
    <w:p>
      <w:pPr>
        <w:pStyle w:val="BodyText"/>
        <w:spacing w:line="297" w:lineRule="exact" w:before="4"/>
        <w:ind w:left="200"/>
      </w:pPr>
      <w:r>
        <w:rPr>
          <w:color w:val="242626"/>
          <w:w w:val="105"/>
        </w:rPr>
        <w:t>27 355,8 рубля, в том числе:</w:t>
      </w:r>
    </w:p>
    <w:p>
      <w:pPr>
        <w:pStyle w:val="BodyText"/>
        <w:spacing w:line="237" w:lineRule="auto" w:before="1"/>
        <w:ind w:left="193" w:right="174" w:firstLine="675"/>
      </w:pPr>
      <w:r>
        <w:rPr>
          <w:color w:val="343436"/>
          <w:w w:val="105"/>
        </w:rPr>
        <w:t>за</w:t>
      </w:r>
      <w:r>
        <w:rPr>
          <w:color w:val="343436"/>
          <w:spacing w:val="-21"/>
          <w:w w:val="105"/>
        </w:rPr>
        <w:t> </w:t>
      </w:r>
      <w:r>
        <w:rPr>
          <w:color w:val="242626"/>
          <w:w w:val="105"/>
        </w:rPr>
        <w:t>счет</w:t>
      </w:r>
      <w:r>
        <w:rPr>
          <w:color w:val="242626"/>
          <w:spacing w:val="-18"/>
          <w:w w:val="105"/>
        </w:rPr>
        <w:t> </w:t>
      </w:r>
      <w:r>
        <w:rPr>
          <w:color w:val="242626"/>
          <w:w w:val="105"/>
        </w:rPr>
        <w:t>средств</w:t>
      </w:r>
      <w:r>
        <w:rPr>
          <w:color w:val="242626"/>
          <w:spacing w:val="-13"/>
          <w:w w:val="105"/>
        </w:rPr>
        <w:t> </w:t>
      </w:r>
      <w:r>
        <w:rPr>
          <w:color w:val="242626"/>
          <w:w w:val="105"/>
        </w:rPr>
        <w:t>ОМС</w:t>
      </w:r>
      <w:r>
        <w:rPr>
          <w:color w:val="242626"/>
          <w:spacing w:val="-5"/>
          <w:w w:val="105"/>
        </w:rPr>
        <w:t> </w:t>
      </w:r>
      <w:r>
        <w:rPr>
          <w:color w:val="242626"/>
          <w:w w:val="105"/>
        </w:rPr>
        <w:t>на</w:t>
      </w:r>
      <w:r>
        <w:rPr>
          <w:color w:val="242626"/>
          <w:spacing w:val="-23"/>
          <w:w w:val="105"/>
        </w:rPr>
        <w:t> </w:t>
      </w:r>
      <w:r>
        <w:rPr>
          <w:color w:val="242626"/>
          <w:w w:val="105"/>
        </w:rPr>
        <w:t>финансирование</w:t>
      </w:r>
      <w:r>
        <w:rPr>
          <w:color w:val="242626"/>
          <w:spacing w:val="-27"/>
          <w:w w:val="105"/>
        </w:rPr>
        <w:t> </w:t>
      </w:r>
      <w:r>
        <w:rPr>
          <w:color w:val="242626"/>
          <w:w w:val="105"/>
        </w:rPr>
        <w:t>базовой</w:t>
      </w:r>
      <w:r>
        <w:rPr>
          <w:color w:val="242626"/>
          <w:spacing w:val="-4"/>
          <w:w w:val="105"/>
        </w:rPr>
        <w:t> </w:t>
      </w:r>
      <w:r>
        <w:rPr>
          <w:color w:val="242626"/>
          <w:w w:val="105"/>
        </w:rPr>
        <w:t>программы</w:t>
      </w:r>
      <w:r>
        <w:rPr>
          <w:color w:val="242626"/>
          <w:spacing w:val="8"/>
          <w:w w:val="105"/>
        </w:rPr>
        <w:t> </w:t>
      </w:r>
      <w:r>
        <w:rPr>
          <w:color w:val="242626"/>
          <w:w w:val="105"/>
        </w:rPr>
        <w:t>ОМС</w:t>
      </w:r>
      <w:r>
        <w:rPr>
          <w:color w:val="242626"/>
          <w:spacing w:val="-9"/>
          <w:w w:val="105"/>
        </w:rPr>
        <w:t> </w:t>
      </w:r>
      <w:r>
        <w:rPr>
          <w:color w:val="242626"/>
          <w:w w:val="105"/>
        </w:rPr>
        <w:t>(в</w:t>
      </w:r>
      <w:r>
        <w:rPr>
          <w:color w:val="242626"/>
          <w:spacing w:val="-4"/>
          <w:w w:val="105"/>
        </w:rPr>
        <w:t> </w:t>
      </w:r>
      <w:r>
        <w:rPr>
          <w:color w:val="242626"/>
          <w:w w:val="105"/>
        </w:rPr>
        <w:t>расчете на одно застрахованное лицо) для оказания медицинской помощи медицинскими организациями</w:t>
      </w:r>
      <w:r>
        <w:rPr>
          <w:color w:val="242626"/>
          <w:spacing w:val="-8"/>
          <w:w w:val="105"/>
        </w:rPr>
        <w:t> </w:t>
      </w:r>
      <w:r>
        <w:rPr>
          <w:color w:val="242626"/>
          <w:w w:val="105"/>
        </w:rPr>
        <w:t>(за</w:t>
      </w:r>
      <w:r>
        <w:rPr>
          <w:color w:val="242626"/>
          <w:spacing w:val="-25"/>
          <w:w w:val="105"/>
        </w:rPr>
        <w:t> </w:t>
      </w:r>
      <w:r>
        <w:rPr>
          <w:color w:val="242626"/>
          <w:w w:val="105"/>
        </w:rPr>
        <w:t>искточением</w:t>
      </w:r>
      <w:r>
        <w:rPr>
          <w:color w:val="242626"/>
          <w:spacing w:val="-14"/>
          <w:w w:val="105"/>
        </w:rPr>
        <w:t> </w:t>
      </w:r>
      <w:r>
        <w:rPr>
          <w:color w:val="242626"/>
          <w:w w:val="105"/>
        </w:rPr>
        <w:t>федеральных</w:t>
      </w:r>
      <w:r>
        <w:rPr>
          <w:color w:val="242626"/>
          <w:spacing w:val="-26"/>
          <w:w w:val="105"/>
        </w:rPr>
        <w:t> </w:t>
      </w:r>
      <w:r>
        <w:rPr>
          <w:color w:val="242626"/>
          <w:w w:val="105"/>
        </w:rPr>
        <w:t>медицинских</w:t>
      </w:r>
      <w:r>
        <w:rPr>
          <w:color w:val="242626"/>
          <w:spacing w:val="-15"/>
          <w:w w:val="105"/>
        </w:rPr>
        <w:t> </w:t>
      </w:r>
      <w:r>
        <w:rPr>
          <w:color w:val="242626"/>
          <w:w w:val="105"/>
        </w:rPr>
        <w:t>организаций)</w:t>
      </w:r>
      <w:r>
        <w:rPr>
          <w:color w:val="242626"/>
          <w:spacing w:val="-16"/>
          <w:w w:val="105"/>
        </w:rPr>
        <w:t> </w:t>
      </w:r>
      <w:r>
        <w:rPr>
          <w:color w:val="242626"/>
          <w:w w:val="105"/>
        </w:rPr>
        <w:t>в</w:t>
      </w:r>
      <w:r>
        <w:rPr>
          <w:color w:val="242626"/>
          <w:spacing w:val="-18"/>
          <w:w w:val="105"/>
        </w:rPr>
        <w:t> </w:t>
      </w:r>
      <w:r>
        <w:rPr>
          <w:color w:val="242626"/>
          <w:w w:val="105"/>
        </w:rPr>
        <w:t>2025</w:t>
      </w:r>
      <w:r>
        <w:rPr>
          <w:color w:val="242626"/>
          <w:spacing w:val="-26"/>
          <w:w w:val="105"/>
        </w:rPr>
        <w:t> </w:t>
      </w:r>
      <w:r>
        <w:rPr>
          <w:color w:val="242626"/>
          <w:w w:val="105"/>
        </w:rPr>
        <w:t>го</w:t>
      </w:r>
      <w:r>
        <w:rPr>
          <w:color w:val="030505"/>
          <w:w w:val="105"/>
        </w:rPr>
        <w:t>­ </w:t>
      </w:r>
      <w:r>
        <w:rPr>
          <w:color w:val="343436"/>
          <w:w w:val="105"/>
        </w:rPr>
        <w:t>ду </w:t>
      </w:r>
      <w:r>
        <w:rPr>
          <w:color w:val="494B4B"/>
          <w:w w:val="105"/>
        </w:rPr>
        <w:t>- </w:t>
      </w:r>
      <w:r>
        <w:rPr>
          <w:color w:val="242626"/>
          <w:w w:val="105"/>
        </w:rPr>
        <w:t>20 983,6 рубля, в том числе для оказания медицинской помощи</w:t>
      </w:r>
      <w:r>
        <w:rPr>
          <w:color w:val="242626"/>
          <w:spacing w:val="19"/>
          <w:w w:val="105"/>
        </w:rPr>
        <w:t> </w:t>
      </w:r>
      <w:r>
        <w:rPr>
          <w:color w:val="242626"/>
          <w:w w:val="105"/>
        </w:rPr>
        <w:t>по профиmо</w:t>
      </w:r>
    </w:p>
    <w:p>
      <w:pPr>
        <w:pStyle w:val="BodyText"/>
        <w:ind w:left="193" w:right="186" w:firstLine="4"/>
        <w:jc w:val="left"/>
      </w:pPr>
      <w:r>
        <w:rPr>
          <w:color w:val="343436"/>
        </w:rPr>
        <w:t>«медицинская </w:t>
      </w:r>
      <w:r>
        <w:rPr>
          <w:color w:val="242626"/>
        </w:rPr>
        <w:t>реабилитация» </w:t>
      </w:r>
      <w:r>
        <w:rPr>
          <w:color w:val="494B4B"/>
        </w:rPr>
        <w:t>-  </w:t>
      </w:r>
      <w:r>
        <w:rPr>
          <w:color w:val="242626"/>
        </w:rPr>
        <w:t>464,9 рубля, в 2026 году -  22 632,6 рубля, в том чис­ </w:t>
      </w:r>
      <w:r>
        <w:rPr>
          <w:color w:val="343436"/>
        </w:rPr>
        <w:t>ле </w:t>
      </w:r>
      <w:r>
        <w:rPr>
          <w:color w:val="242626"/>
        </w:rPr>
        <w:t>для оказания меДIЩИнской помощи по профиmо </w:t>
      </w:r>
      <w:r>
        <w:rPr>
          <w:color w:val="343436"/>
        </w:rPr>
        <w:t>«медицинская </w:t>
      </w:r>
      <w:r>
        <w:rPr>
          <w:color w:val="242626"/>
        </w:rPr>
        <w:t>реабилитация» </w:t>
      </w:r>
      <w:r>
        <w:rPr>
          <w:color w:val="494B4B"/>
        </w:rPr>
        <w:t>- </w:t>
      </w:r>
      <w:r>
        <w:rPr>
          <w:color w:val="242626"/>
        </w:rPr>
        <w:t>501,8 рубля, в 2027 году </w:t>
      </w:r>
      <w:r>
        <w:rPr>
          <w:color w:val="494B4B"/>
        </w:rPr>
        <w:t>- </w:t>
      </w:r>
      <w:r>
        <w:rPr>
          <w:color w:val="242626"/>
        </w:rPr>
        <w:t>24 </w:t>
      </w:r>
      <w:r>
        <w:rPr>
          <w:color w:val="242626"/>
          <w:spacing w:val="-6"/>
        </w:rPr>
        <w:t>183</w:t>
      </w:r>
      <w:r>
        <w:rPr>
          <w:color w:val="494B4B"/>
          <w:spacing w:val="-6"/>
        </w:rPr>
        <w:t>,</w:t>
      </w:r>
      <w:r>
        <w:rPr>
          <w:color w:val="242626"/>
          <w:spacing w:val="-6"/>
        </w:rPr>
        <w:t>3 </w:t>
      </w:r>
      <w:r>
        <w:rPr>
          <w:color w:val="242626"/>
        </w:rPr>
        <w:t>рубля, в том числе для оказания медицинской помощи по профиmо </w:t>
      </w:r>
      <w:r>
        <w:rPr>
          <w:color w:val="343436"/>
        </w:rPr>
        <w:t>«медицинская </w:t>
      </w:r>
      <w:r>
        <w:rPr>
          <w:color w:val="242626"/>
        </w:rPr>
        <w:t>реабилитация» </w:t>
      </w:r>
      <w:r>
        <w:rPr>
          <w:color w:val="343436"/>
        </w:rPr>
        <w:t>- </w:t>
      </w:r>
      <w:r>
        <w:rPr>
          <w:color w:val="242626"/>
        </w:rPr>
        <w:t>535,6</w:t>
      </w:r>
      <w:r>
        <w:rPr>
          <w:color w:val="242626"/>
          <w:spacing w:val="1"/>
        </w:rPr>
        <w:t> </w:t>
      </w:r>
      <w:r>
        <w:rPr>
          <w:color w:val="242626"/>
        </w:rPr>
        <w:t>рубля.</w:t>
      </w:r>
    </w:p>
    <w:p>
      <w:pPr>
        <w:pStyle w:val="BodyText"/>
        <w:spacing w:line="237" w:lineRule="auto"/>
        <w:ind w:left="196" w:right="153" w:firstLine="665"/>
      </w:pPr>
      <w:r>
        <w:rPr>
          <w:color w:val="242626"/>
          <w:w w:val="105"/>
        </w:rPr>
        <w:t>Стоимость Программы для оказания медицинской помощи медицинскими организациями   (за    искточением    федеральных    медицинских    организаций) в 2025 </w:t>
      </w:r>
      <w:r>
        <w:rPr>
          <w:color w:val="343436"/>
          <w:w w:val="105"/>
        </w:rPr>
        <w:t>году - </w:t>
      </w:r>
      <w:r>
        <w:rPr>
          <w:color w:val="242626"/>
          <w:w w:val="105"/>
        </w:rPr>
        <w:t>114 448 594,0 тыс.рублей, в 2026 году - 124 558 403,3 тыс.рублей,</w:t>
      </w:r>
      <w:r>
        <w:rPr>
          <w:color w:val="242626"/>
          <w:spacing w:val="-19"/>
          <w:w w:val="105"/>
        </w:rPr>
        <w:t> </w:t>
      </w:r>
      <w:r>
        <w:rPr>
          <w:color w:val="242626"/>
          <w:w w:val="105"/>
        </w:rPr>
        <w:t>в</w:t>
      </w:r>
    </w:p>
    <w:p>
      <w:pPr>
        <w:pStyle w:val="BodyText"/>
        <w:spacing w:line="244" w:lineRule="auto"/>
        <w:ind w:left="211" w:right="148" w:hanging="2"/>
      </w:pPr>
      <w:r>
        <w:rPr>
          <w:color w:val="242626"/>
          <w:w w:val="105"/>
        </w:rPr>
        <w:t>2027 </w:t>
      </w:r>
      <w:r>
        <w:rPr>
          <w:color w:val="343436"/>
          <w:w w:val="105"/>
        </w:rPr>
        <w:t>году - </w:t>
      </w:r>
      <w:r>
        <w:rPr>
          <w:color w:val="242626"/>
          <w:w w:val="105"/>
        </w:rPr>
        <w:t>135 631 157,8 тыс.рублей (приложения </w:t>
      </w:r>
      <w:r>
        <w:rPr>
          <w:rFonts w:ascii="Arial" w:hAnsi="Arial"/>
          <w:color w:val="242626"/>
          <w:w w:val="105"/>
          <w:sz w:val="25"/>
        </w:rPr>
        <w:t>№ </w:t>
      </w:r>
      <w:r>
        <w:rPr>
          <w:color w:val="242626"/>
          <w:w w:val="105"/>
        </w:rPr>
        <w:t>3 и </w:t>
      </w:r>
      <w:r>
        <w:rPr>
          <w:rFonts w:ascii="Arial" w:hAnsi="Arial"/>
          <w:color w:val="242626"/>
          <w:w w:val="105"/>
          <w:sz w:val="25"/>
        </w:rPr>
        <w:t>№ </w:t>
      </w:r>
      <w:r>
        <w:rPr>
          <w:color w:val="242626"/>
          <w:w w:val="105"/>
        </w:rPr>
        <w:t>4 к Программе), в </w:t>
      </w:r>
      <w:r>
        <w:rPr>
          <w:color w:val="343436"/>
          <w:w w:val="105"/>
        </w:rPr>
        <w:t>том </w:t>
      </w:r>
      <w:r>
        <w:rPr>
          <w:color w:val="242626"/>
          <w:w w:val="105"/>
        </w:rPr>
        <w:t>числе</w:t>
      </w:r>
      <w:r>
        <w:rPr>
          <w:color w:val="030505"/>
          <w:w w:val="105"/>
        </w:rPr>
        <w:t>:</w:t>
      </w:r>
    </w:p>
    <w:p>
      <w:pPr>
        <w:pStyle w:val="BodyText"/>
        <w:spacing w:line="237" w:lineRule="auto"/>
        <w:ind w:left="202" w:right="128" w:firstLine="675"/>
      </w:pPr>
      <w:r>
        <w:rPr>
          <w:color w:val="242626"/>
          <w:w w:val="105"/>
        </w:rPr>
        <w:t>за счет бюджетных ассигнований бюджета Республики Татарстан в 2025 го­ ду </w:t>
      </w:r>
      <w:r>
        <w:rPr>
          <w:color w:val="343436"/>
          <w:w w:val="105"/>
        </w:rPr>
        <w:t>- </w:t>
      </w:r>
      <w:r>
        <w:rPr>
          <w:color w:val="242626"/>
          <w:w w:val="105"/>
        </w:rPr>
        <w:t>23 179 681,3 тыс.рублей, в 2026 году- 26 146 516,8 тыс.рублей, в 2027 году-</w:t>
      </w:r>
    </w:p>
    <w:p>
      <w:pPr>
        <w:pStyle w:val="BodyText"/>
        <w:spacing w:line="292" w:lineRule="exact"/>
        <w:ind w:left="214"/>
      </w:pPr>
      <w:r>
        <w:rPr>
          <w:color w:val="343436"/>
          <w:w w:val="105"/>
        </w:rPr>
        <w:t>30 </w:t>
      </w:r>
      <w:r>
        <w:rPr>
          <w:color w:val="242626"/>
          <w:w w:val="105"/>
        </w:rPr>
        <w:t>383</w:t>
      </w:r>
      <w:r>
        <w:rPr>
          <w:color w:val="242626"/>
          <w:spacing w:val="-52"/>
          <w:w w:val="105"/>
        </w:rPr>
        <w:t> </w:t>
      </w:r>
      <w:r>
        <w:rPr>
          <w:color w:val="242626"/>
          <w:w w:val="105"/>
        </w:rPr>
        <w:t>975,8 тыс</w:t>
      </w:r>
      <w:r>
        <w:rPr>
          <w:color w:val="030505"/>
          <w:w w:val="105"/>
        </w:rPr>
        <w:t>.</w:t>
      </w:r>
      <w:r>
        <w:rPr>
          <w:color w:val="242626"/>
          <w:w w:val="105"/>
        </w:rPr>
        <w:t>рублей;</w:t>
      </w:r>
    </w:p>
    <w:p>
      <w:pPr>
        <w:pStyle w:val="BodyText"/>
        <w:spacing w:line="237" w:lineRule="auto"/>
        <w:ind w:left="202" w:right="132" w:firstLine="675"/>
        <w:rPr>
          <w:rFonts w:ascii="Arial" w:hAnsi="Arial"/>
          <w:sz w:val="24"/>
        </w:rPr>
      </w:pPr>
      <w:r>
        <w:rPr>
          <w:color w:val="242626"/>
        </w:rPr>
        <w:t>за счет средств ОМС на реализацию Территориал</w:t>
      </w:r>
      <w:r>
        <w:rPr>
          <w:color w:val="030505"/>
        </w:rPr>
        <w:t>.</w:t>
      </w:r>
      <w:r>
        <w:rPr>
          <w:color w:val="242626"/>
        </w:rPr>
        <w:t>ъной программы ОМС </w:t>
      </w:r>
      <w:r>
        <w:rPr>
          <w:color w:val="343436"/>
        </w:rPr>
        <w:t>для </w:t>
      </w:r>
      <w:r>
        <w:rPr>
          <w:color w:val="242626"/>
        </w:rPr>
        <w:t>оказания медицинской помощи медицинскими организациями (за искточением фе­ </w:t>
      </w:r>
      <w:r>
        <w:rPr>
          <w:color w:val="343436"/>
        </w:rPr>
        <w:t>деральных </w:t>
      </w:r>
      <w:r>
        <w:rPr>
          <w:color w:val="242626"/>
        </w:rPr>
        <w:t>медиЦЮiских организаций) в 2025 году - 91 268 912,7 тыс.рублей, </w:t>
      </w:r>
      <w:r>
        <w:rPr>
          <w:rFonts w:ascii="Arial" w:hAnsi="Arial"/>
          <w:color w:val="242626"/>
          <w:sz w:val="24"/>
        </w:rPr>
        <w:t>в</w:t>
      </w:r>
    </w:p>
    <w:p>
      <w:pPr>
        <w:pStyle w:val="BodyText"/>
        <w:spacing w:line="244" w:lineRule="auto"/>
        <w:ind w:left="211" w:right="142" w:hanging="2"/>
      </w:pPr>
      <w:r>
        <w:rPr>
          <w:color w:val="242626"/>
          <w:w w:val="110"/>
        </w:rPr>
        <w:t>2026</w:t>
      </w:r>
      <w:r>
        <w:rPr>
          <w:color w:val="242626"/>
          <w:spacing w:val="-21"/>
          <w:w w:val="110"/>
        </w:rPr>
        <w:t> </w:t>
      </w:r>
      <w:r>
        <w:rPr>
          <w:color w:val="242626"/>
          <w:w w:val="110"/>
        </w:rPr>
        <w:t>году</w:t>
      </w:r>
      <w:r>
        <w:rPr>
          <w:color w:val="242626"/>
          <w:spacing w:val="-29"/>
          <w:w w:val="110"/>
        </w:rPr>
        <w:t> </w:t>
      </w:r>
      <w:r>
        <w:rPr>
          <w:color w:val="343436"/>
          <w:w w:val="110"/>
        </w:rPr>
        <w:t>-</w:t>
      </w:r>
      <w:r>
        <w:rPr>
          <w:color w:val="343436"/>
          <w:spacing w:val="39"/>
          <w:w w:val="110"/>
        </w:rPr>
        <w:t> </w:t>
      </w:r>
      <w:r>
        <w:rPr>
          <w:color w:val="242626"/>
          <w:w w:val="110"/>
        </w:rPr>
        <w:t>98</w:t>
      </w:r>
      <w:r>
        <w:rPr>
          <w:color w:val="242626"/>
          <w:spacing w:val="-13"/>
          <w:w w:val="110"/>
        </w:rPr>
        <w:t> </w:t>
      </w:r>
      <w:r>
        <w:rPr>
          <w:color w:val="242626"/>
          <w:w w:val="110"/>
        </w:rPr>
        <w:t>411</w:t>
      </w:r>
      <w:r>
        <w:rPr>
          <w:color w:val="242626"/>
          <w:spacing w:val="-29"/>
          <w:w w:val="110"/>
        </w:rPr>
        <w:t> </w:t>
      </w:r>
      <w:r>
        <w:rPr>
          <w:color w:val="242626"/>
          <w:w w:val="110"/>
        </w:rPr>
        <w:t>886,5</w:t>
      </w:r>
      <w:r>
        <w:rPr>
          <w:color w:val="242626"/>
          <w:spacing w:val="-18"/>
          <w:w w:val="110"/>
        </w:rPr>
        <w:t> </w:t>
      </w:r>
      <w:r>
        <w:rPr>
          <w:color w:val="242626"/>
          <w:spacing w:val="-8"/>
          <w:w w:val="110"/>
        </w:rPr>
        <w:t>тыс.рублей</w:t>
      </w:r>
      <w:r>
        <w:rPr>
          <w:color w:val="494B4B"/>
          <w:spacing w:val="-8"/>
          <w:w w:val="110"/>
        </w:rPr>
        <w:t>,</w:t>
      </w:r>
      <w:r>
        <w:rPr>
          <w:color w:val="494B4B"/>
          <w:spacing w:val="1"/>
          <w:w w:val="110"/>
        </w:rPr>
        <w:t> </w:t>
      </w:r>
      <w:r>
        <w:rPr>
          <w:color w:val="242626"/>
          <w:w w:val="110"/>
        </w:rPr>
        <w:t>в</w:t>
      </w:r>
      <w:r>
        <w:rPr>
          <w:color w:val="242626"/>
          <w:spacing w:val="-19"/>
          <w:w w:val="110"/>
        </w:rPr>
        <w:t> </w:t>
      </w:r>
      <w:r>
        <w:rPr>
          <w:color w:val="242626"/>
          <w:w w:val="110"/>
        </w:rPr>
        <w:t>2027</w:t>
      </w:r>
      <w:r>
        <w:rPr>
          <w:color w:val="242626"/>
          <w:spacing w:val="-17"/>
          <w:w w:val="110"/>
        </w:rPr>
        <w:t> </w:t>
      </w:r>
      <w:r>
        <w:rPr>
          <w:color w:val="242626"/>
          <w:w w:val="110"/>
        </w:rPr>
        <w:t>году-</w:t>
      </w:r>
      <w:r>
        <w:rPr>
          <w:color w:val="242626"/>
          <w:spacing w:val="-19"/>
          <w:w w:val="110"/>
        </w:rPr>
        <w:t> </w:t>
      </w:r>
      <w:r>
        <w:rPr>
          <w:color w:val="242626"/>
          <w:w w:val="110"/>
        </w:rPr>
        <w:t>105</w:t>
      </w:r>
      <w:r>
        <w:rPr>
          <w:color w:val="242626"/>
          <w:spacing w:val="-19"/>
          <w:w w:val="110"/>
        </w:rPr>
        <w:t> </w:t>
      </w:r>
      <w:r>
        <w:rPr>
          <w:color w:val="242626"/>
          <w:w w:val="110"/>
        </w:rPr>
        <w:t>247</w:t>
      </w:r>
      <w:r>
        <w:rPr>
          <w:color w:val="242626"/>
          <w:spacing w:val="-16"/>
          <w:w w:val="110"/>
        </w:rPr>
        <w:t> </w:t>
      </w:r>
      <w:r>
        <w:rPr>
          <w:color w:val="242626"/>
          <w:w w:val="110"/>
        </w:rPr>
        <w:t>182,0</w:t>
      </w:r>
      <w:r>
        <w:rPr>
          <w:color w:val="242626"/>
          <w:spacing w:val="-19"/>
          <w:w w:val="110"/>
        </w:rPr>
        <w:t> </w:t>
      </w:r>
      <w:r>
        <w:rPr>
          <w:color w:val="242626"/>
          <w:w w:val="110"/>
        </w:rPr>
        <w:t>тыс</w:t>
      </w:r>
      <w:r>
        <w:rPr>
          <w:color w:val="494B4B"/>
          <w:w w:val="110"/>
        </w:rPr>
        <w:t>.</w:t>
      </w:r>
      <w:r>
        <w:rPr>
          <w:color w:val="242626"/>
          <w:w w:val="110"/>
        </w:rPr>
        <w:t>рублей,</w:t>
      </w:r>
      <w:r>
        <w:rPr>
          <w:color w:val="242626"/>
          <w:spacing w:val="-19"/>
          <w:w w:val="110"/>
        </w:rPr>
        <w:t> </w:t>
      </w:r>
      <w:r>
        <w:rPr>
          <w:color w:val="242626"/>
          <w:w w:val="110"/>
        </w:rPr>
        <w:t>в</w:t>
      </w:r>
      <w:r>
        <w:rPr>
          <w:color w:val="242626"/>
          <w:spacing w:val="-7"/>
          <w:w w:val="110"/>
        </w:rPr>
        <w:t> </w:t>
      </w:r>
      <w:r>
        <w:rPr>
          <w:color w:val="242626"/>
          <w:w w:val="110"/>
        </w:rPr>
        <w:t>том числе:</w:t>
      </w:r>
    </w:p>
    <w:p>
      <w:pPr>
        <w:pStyle w:val="BodyText"/>
        <w:spacing w:line="237" w:lineRule="auto"/>
        <w:ind w:left="212" w:right="124" w:firstLine="665"/>
      </w:pPr>
      <w:r>
        <w:rPr>
          <w:color w:val="343436"/>
        </w:rPr>
        <w:t>за </w:t>
      </w:r>
      <w:r>
        <w:rPr>
          <w:color w:val="242626"/>
        </w:rPr>
        <w:t>счет средств ОМС </w:t>
      </w:r>
      <w:r>
        <w:rPr>
          <w:color w:val="343436"/>
        </w:rPr>
        <w:t>на </w:t>
      </w:r>
      <w:r>
        <w:rPr>
          <w:color w:val="242626"/>
        </w:rPr>
        <w:t>реализацию базовой программы для оказания ме­ дицинской помощи мещщинскими организациями (за искточением федеральных медицинских организаций) в 2025 году </w:t>
      </w:r>
      <w:r>
        <w:rPr>
          <w:color w:val="343436"/>
        </w:rPr>
        <w:t>- </w:t>
      </w:r>
      <w:r>
        <w:rPr>
          <w:color w:val="242626"/>
        </w:rPr>
        <w:t>80 327 739,1 </w:t>
      </w:r>
      <w:r>
        <w:rPr>
          <w:color w:val="343436"/>
        </w:rPr>
        <w:t>тыс.рублей, </w:t>
      </w:r>
      <w:r>
        <w:rPr>
          <w:color w:val="242626"/>
        </w:rPr>
        <w:t>в 2026 году </w:t>
      </w:r>
      <w:r>
        <w:rPr>
          <w:color w:val="494B4B"/>
        </w:rPr>
        <w:t>-</w:t>
      </w:r>
    </w:p>
    <w:p>
      <w:pPr>
        <w:pStyle w:val="BodyText"/>
        <w:spacing w:line="290" w:lineRule="exact"/>
        <w:ind w:left="209"/>
      </w:pPr>
      <w:r>
        <w:rPr>
          <w:color w:val="242626"/>
          <w:w w:val="105"/>
        </w:rPr>
        <w:t>86 640 370,1 тыс.рублей, в 2027 </w:t>
      </w:r>
      <w:r>
        <w:rPr>
          <w:color w:val="343436"/>
          <w:w w:val="105"/>
        </w:rPr>
        <w:t>году-92 </w:t>
      </w:r>
      <w:r>
        <w:rPr>
          <w:color w:val="242626"/>
          <w:w w:val="105"/>
        </w:rPr>
        <w:t>576 513,2 тыс.рублей.</w:t>
      </w:r>
    </w:p>
    <w:p>
      <w:pPr>
        <w:pStyle w:val="BodyText"/>
        <w:spacing w:line="237" w:lineRule="auto"/>
        <w:ind w:left="215" w:right="112" w:firstLine="661"/>
        <w:rPr>
          <w:sz w:val="24"/>
        </w:rPr>
      </w:pPr>
      <w:r>
        <w:rPr>
          <w:color w:val="242626"/>
          <w:w w:val="105"/>
        </w:rPr>
        <w:t>Нормативы </w:t>
      </w:r>
      <w:r>
        <w:rPr>
          <w:color w:val="242626"/>
          <w:spacing w:val="-9"/>
          <w:w w:val="105"/>
        </w:rPr>
        <w:t>финансовы</w:t>
      </w:r>
      <w:r>
        <w:rPr>
          <w:color w:val="494B4B"/>
          <w:spacing w:val="-9"/>
          <w:w w:val="105"/>
        </w:rPr>
        <w:t>х </w:t>
      </w:r>
      <w:r>
        <w:rPr>
          <w:color w:val="242626"/>
          <w:w w:val="105"/>
        </w:rPr>
        <w:t>затрат на единицу объема медицинской помощи для проведения профилактических медицинских осмотров и </w:t>
      </w:r>
      <w:r>
        <w:rPr>
          <w:color w:val="343436"/>
          <w:w w:val="105"/>
        </w:rPr>
        <w:t>диспансеризации </w:t>
      </w:r>
      <w:r>
        <w:rPr>
          <w:color w:val="242626"/>
          <w:w w:val="105"/>
        </w:rPr>
        <w:t>за счет средств ОМС </w:t>
      </w:r>
      <w:r>
        <w:rPr>
          <w:color w:val="343436"/>
          <w:w w:val="105"/>
        </w:rPr>
        <w:t>установлены </w:t>
      </w:r>
      <w:r>
        <w:rPr>
          <w:color w:val="242626"/>
          <w:w w:val="105"/>
        </w:rPr>
        <w:t>с учетом в том числе расходов, связанных с </w:t>
      </w:r>
      <w:r>
        <w:rPr>
          <w:color w:val="242626"/>
          <w:spacing w:val="-7"/>
          <w:w w:val="105"/>
        </w:rPr>
        <w:t>использова</w:t>
      </w:r>
      <w:r>
        <w:rPr>
          <w:color w:val="030505"/>
          <w:spacing w:val="-7"/>
          <w:w w:val="105"/>
        </w:rPr>
        <w:t>­ </w:t>
      </w:r>
      <w:r>
        <w:rPr>
          <w:color w:val="343436"/>
          <w:w w:val="105"/>
        </w:rPr>
        <w:t>нием </w:t>
      </w:r>
      <w:r>
        <w:rPr>
          <w:color w:val="242626"/>
          <w:w w:val="105"/>
        </w:rPr>
        <w:t>систем </w:t>
      </w:r>
      <w:r>
        <w:rPr>
          <w:color w:val="343436"/>
          <w:w w:val="105"/>
        </w:rPr>
        <w:t>поддержки </w:t>
      </w:r>
      <w:r>
        <w:rPr>
          <w:color w:val="242626"/>
          <w:w w:val="105"/>
        </w:rPr>
        <w:t>принятия врачебных решений (медицинских </w:t>
      </w:r>
      <w:r>
        <w:rPr>
          <w:color w:val="343436"/>
          <w:w w:val="105"/>
        </w:rPr>
        <w:t>изделий </w:t>
      </w:r>
      <w:r>
        <w:rPr>
          <w:color w:val="242626"/>
          <w:w w:val="105"/>
        </w:rPr>
        <w:t>с применением</w:t>
      </w:r>
      <w:r>
        <w:rPr>
          <w:color w:val="242626"/>
          <w:spacing w:val="-17"/>
          <w:w w:val="105"/>
        </w:rPr>
        <w:t> </w:t>
      </w:r>
      <w:r>
        <w:rPr>
          <w:color w:val="242626"/>
          <w:w w:val="105"/>
        </w:rPr>
        <w:t>искусственного</w:t>
      </w:r>
      <w:r>
        <w:rPr>
          <w:color w:val="242626"/>
          <w:spacing w:val="-31"/>
          <w:w w:val="105"/>
        </w:rPr>
        <w:t> </w:t>
      </w:r>
      <w:r>
        <w:rPr>
          <w:color w:val="242626"/>
          <w:w w:val="105"/>
        </w:rPr>
        <w:t>интеллекта,</w:t>
      </w:r>
      <w:r>
        <w:rPr>
          <w:color w:val="242626"/>
          <w:spacing w:val="-21"/>
          <w:w w:val="105"/>
        </w:rPr>
        <w:t> </w:t>
      </w:r>
      <w:r>
        <w:rPr>
          <w:color w:val="242626"/>
          <w:w w:val="105"/>
        </w:rPr>
        <w:t>зарегистрированных</w:t>
      </w:r>
      <w:r>
        <w:rPr>
          <w:color w:val="242626"/>
          <w:spacing w:val="-39"/>
          <w:w w:val="105"/>
        </w:rPr>
        <w:t> </w:t>
      </w:r>
      <w:r>
        <w:rPr>
          <w:color w:val="242626"/>
          <w:w w:val="105"/>
        </w:rPr>
        <w:t>в</w:t>
      </w:r>
      <w:r>
        <w:rPr>
          <w:color w:val="242626"/>
          <w:spacing w:val="-20"/>
          <w:w w:val="105"/>
        </w:rPr>
        <w:t> </w:t>
      </w:r>
      <w:r>
        <w:rPr>
          <w:color w:val="242626"/>
          <w:w w:val="105"/>
        </w:rPr>
        <w:t>установленном</w:t>
      </w:r>
      <w:r>
        <w:rPr>
          <w:color w:val="242626"/>
          <w:spacing w:val="-13"/>
          <w:w w:val="105"/>
        </w:rPr>
        <w:t> </w:t>
      </w:r>
      <w:r>
        <w:rPr>
          <w:color w:val="242626"/>
          <w:spacing w:val="-9"/>
          <w:w w:val="105"/>
        </w:rPr>
        <w:t>по</w:t>
      </w:r>
      <w:r>
        <w:rPr>
          <w:color w:val="030505"/>
          <w:spacing w:val="-9"/>
          <w:w w:val="105"/>
        </w:rPr>
        <w:t>­ </w:t>
      </w:r>
      <w:r>
        <w:rPr>
          <w:color w:val="242626"/>
          <w:w w:val="105"/>
        </w:rPr>
        <w:t>рядке)</w:t>
      </w:r>
      <w:r>
        <w:rPr>
          <w:color w:val="242626"/>
          <w:spacing w:val="-28"/>
          <w:w w:val="105"/>
        </w:rPr>
        <w:t> </w:t>
      </w:r>
      <w:r>
        <w:rPr>
          <w:color w:val="242626"/>
          <w:w w:val="105"/>
        </w:rPr>
        <w:t>(при</w:t>
      </w:r>
      <w:r>
        <w:rPr>
          <w:color w:val="242626"/>
          <w:spacing w:val="-23"/>
          <w:w w:val="105"/>
        </w:rPr>
        <w:t> </w:t>
      </w:r>
      <w:r>
        <w:rPr>
          <w:color w:val="242626"/>
          <w:w w:val="105"/>
        </w:rPr>
        <w:t>проведении</w:t>
      </w:r>
      <w:r>
        <w:rPr>
          <w:color w:val="242626"/>
          <w:spacing w:val="-9"/>
          <w:w w:val="105"/>
        </w:rPr>
        <w:t> </w:t>
      </w:r>
      <w:r>
        <w:rPr>
          <w:color w:val="242626"/>
          <w:w w:val="105"/>
        </w:rPr>
        <w:t>маммографии,</w:t>
      </w:r>
      <w:r>
        <w:rPr>
          <w:color w:val="242626"/>
          <w:spacing w:val="-23"/>
          <w:w w:val="105"/>
        </w:rPr>
        <w:t> </w:t>
      </w:r>
      <w:r>
        <w:rPr>
          <w:color w:val="242626"/>
          <w:w w:val="105"/>
        </w:rPr>
        <w:t>реmтенографии</w:t>
      </w:r>
      <w:r>
        <w:rPr>
          <w:color w:val="242626"/>
          <w:spacing w:val="1"/>
          <w:w w:val="105"/>
        </w:rPr>
        <w:t> </w:t>
      </w:r>
      <w:r>
        <w:rPr>
          <w:color w:val="343436"/>
          <w:w w:val="105"/>
        </w:rPr>
        <w:t>или</w:t>
      </w:r>
      <w:r>
        <w:rPr>
          <w:color w:val="343436"/>
          <w:spacing w:val="-21"/>
          <w:w w:val="105"/>
        </w:rPr>
        <w:t> </w:t>
      </w:r>
      <w:r>
        <w:rPr>
          <w:color w:val="242626"/>
          <w:w w:val="105"/>
        </w:rPr>
        <w:t>флюорографии</w:t>
      </w:r>
      <w:r>
        <w:rPr>
          <w:color w:val="242626"/>
          <w:spacing w:val="2"/>
          <w:w w:val="105"/>
        </w:rPr>
        <w:t> </w:t>
      </w:r>
      <w:r>
        <w:rPr>
          <w:color w:val="242626"/>
          <w:w w:val="105"/>
        </w:rPr>
        <w:t>грудной </w:t>
      </w:r>
      <w:r>
        <w:rPr>
          <w:color w:val="343436"/>
          <w:w w:val="105"/>
        </w:rPr>
        <w:t>клетки, </w:t>
      </w:r>
      <w:r>
        <w:rPr>
          <w:color w:val="242626"/>
          <w:w w:val="105"/>
        </w:rPr>
        <w:t>компьютерной </w:t>
      </w:r>
      <w:r>
        <w:rPr>
          <w:color w:val="343436"/>
          <w:w w:val="105"/>
        </w:rPr>
        <w:t>томографии </w:t>
      </w:r>
      <w:r>
        <w:rPr>
          <w:color w:val="242626"/>
          <w:w w:val="105"/>
        </w:rPr>
        <w:t>органов грудной клетки), в соответствии с </w:t>
      </w:r>
      <w:r>
        <w:rPr>
          <w:color w:val="242626"/>
          <w:spacing w:val="4"/>
          <w:w w:val="105"/>
        </w:rPr>
        <w:t>По</w:t>
      </w:r>
      <w:r>
        <w:rPr>
          <w:color w:val="030505"/>
          <w:spacing w:val="4"/>
          <w:w w:val="105"/>
        </w:rPr>
        <w:t>­ </w:t>
      </w:r>
      <w:r>
        <w:rPr>
          <w:color w:val="242626"/>
          <w:w w:val="105"/>
        </w:rPr>
        <w:t>рядком проведения профилактического медицинского осмотра и </w:t>
      </w:r>
      <w:r>
        <w:rPr>
          <w:color w:val="343436"/>
          <w:w w:val="105"/>
        </w:rPr>
        <w:t>диспансеризации определенных </w:t>
      </w:r>
      <w:r>
        <w:rPr>
          <w:color w:val="242626"/>
          <w:w w:val="105"/>
        </w:rPr>
        <w:t>групп </w:t>
      </w:r>
      <w:r>
        <w:rPr>
          <w:color w:val="343436"/>
          <w:w w:val="105"/>
        </w:rPr>
        <w:t>взрослого </w:t>
      </w:r>
      <w:r>
        <w:rPr>
          <w:color w:val="242626"/>
          <w:w w:val="105"/>
        </w:rPr>
        <w:t>населения</w:t>
      </w:r>
      <w:r>
        <w:rPr>
          <w:color w:val="494B4B"/>
          <w:w w:val="105"/>
        </w:rPr>
        <w:t>, </w:t>
      </w:r>
      <w:r>
        <w:rPr>
          <w:color w:val="242626"/>
          <w:w w:val="105"/>
        </w:rPr>
        <w:t>утвержденным </w:t>
      </w:r>
      <w:r>
        <w:rPr>
          <w:color w:val="343436"/>
          <w:w w:val="105"/>
        </w:rPr>
        <w:t>приказом </w:t>
      </w:r>
      <w:r>
        <w:rPr>
          <w:color w:val="242626"/>
          <w:w w:val="105"/>
        </w:rPr>
        <w:t>Министерства </w:t>
      </w:r>
      <w:r>
        <w:rPr>
          <w:color w:val="343436"/>
          <w:w w:val="105"/>
        </w:rPr>
        <w:t>здравоохранения </w:t>
      </w:r>
      <w:r>
        <w:rPr>
          <w:color w:val="242626"/>
          <w:w w:val="105"/>
        </w:rPr>
        <w:t>Российской Федерации от 27 апреля 2021 г. </w:t>
      </w:r>
      <w:r>
        <w:rPr>
          <w:rFonts w:ascii="Arial" w:hAnsi="Arial"/>
          <w:color w:val="242626"/>
          <w:w w:val="105"/>
          <w:sz w:val="24"/>
        </w:rPr>
        <w:t>№ </w:t>
      </w:r>
      <w:r>
        <w:rPr>
          <w:color w:val="242626"/>
          <w:w w:val="105"/>
        </w:rPr>
        <w:t>404н </w:t>
      </w:r>
      <w:r>
        <w:rPr>
          <w:color w:val="343436"/>
          <w:w w:val="105"/>
        </w:rPr>
        <w:t>«Об утвер­ ждении</w:t>
      </w:r>
      <w:r>
        <w:rPr>
          <w:color w:val="343436"/>
          <w:spacing w:val="-32"/>
          <w:w w:val="105"/>
        </w:rPr>
        <w:t> </w:t>
      </w:r>
      <w:r>
        <w:rPr>
          <w:color w:val="242626"/>
          <w:w w:val="105"/>
        </w:rPr>
        <w:t>Порядка</w:t>
      </w:r>
      <w:r>
        <w:rPr>
          <w:color w:val="242626"/>
          <w:spacing w:val="-31"/>
          <w:w w:val="105"/>
        </w:rPr>
        <w:t> </w:t>
      </w:r>
      <w:r>
        <w:rPr>
          <w:color w:val="242626"/>
          <w:w w:val="105"/>
        </w:rPr>
        <w:t>проведения</w:t>
      </w:r>
      <w:r>
        <w:rPr>
          <w:color w:val="242626"/>
          <w:spacing w:val="-24"/>
          <w:w w:val="105"/>
        </w:rPr>
        <w:t> </w:t>
      </w:r>
      <w:r>
        <w:rPr>
          <w:color w:val="242626"/>
          <w:w w:val="105"/>
        </w:rPr>
        <w:t>профилактического</w:t>
      </w:r>
      <w:r>
        <w:rPr>
          <w:color w:val="242626"/>
          <w:spacing w:val="-47"/>
          <w:w w:val="105"/>
        </w:rPr>
        <w:t> </w:t>
      </w:r>
      <w:r>
        <w:rPr>
          <w:color w:val="242626"/>
          <w:w w:val="105"/>
        </w:rPr>
        <w:t>медицинского</w:t>
      </w:r>
      <w:r>
        <w:rPr>
          <w:color w:val="242626"/>
          <w:spacing w:val="-24"/>
          <w:w w:val="105"/>
        </w:rPr>
        <w:t> </w:t>
      </w:r>
      <w:r>
        <w:rPr>
          <w:color w:val="242626"/>
          <w:w w:val="105"/>
        </w:rPr>
        <w:t>осмотра</w:t>
      </w:r>
      <w:r>
        <w:rPr>
          <w:color w:val="242626"/>
          <w:spacing w:val="-32"/>
          <w:w w:val="105"/>
        </w:rPr>
        <w:t> </w:t>
      </w:r>
      <w:r>
        <w:rPr>
          <w:color w:val="242626"/>
          <w:w w:val="105"/>
        </w:rPr>
        <w:t>и</w:t>
      </w:r>
      <w:r>
        <w:rPr>
          <w:color w:val="242626"/>
          <w:spacing w:val="-33"/>
          <w:w w:val="105"/>
        </w:rPr>
        <w:t> </w:t>
      </w:r>
      <w:r>
        <w:rPr>
          <w:color w:val="343436"/>
          <w:w w:val="105"/>
        </w:rPr>
        <w:t>диспансе­ </w:t>
      </w:r>
      <w:r>
        <w:rPr>
          <w:color w:val="242626"/>
          <w:w w:val="105"/>
        </w:rPr>
        <w:t>ризации</w:t>
      </w:r>
      <w:r>
        <w:rPr>
          <w:color w:val="242626"/>
          <w:spacing w:val="-15"/>
          <w:w w:val="105"/>
        </w:rPr>
        <w:t> </w:t>
      </w:r>
      <w:r>
        <w:rPr>
          <w:color w:val="242626"/>
          <w:w w:val="105"/>
        </w:rPr>
        <w:t>определенных</w:t>
      </w:r>
      <w:r>
        <w:rPr>
          <w:color w:val="242626"/>
          <w:spacing w:val="-16"/>
          <w:w w:val="105"/>
        </w:rPr>
        <w:t> </w:t>
      </w:r>
      <w:r>
        <w:rPr>
          <w:color w:val="242626"/>
          <w:w w:val="105"/>
        </w:rPr>
        <w:t>групп</w:t>
      </w:r>
      <w:r>
        <w:rPr>
          <w:color w:val="242626"/>
          <w:spacing w:val="-21"/>
          <w:w w:val="105"/>
        </w:rPr>
        <w:t> </w:t>
      </w:r>
      <w:r>
        <w:rPr>
          <w:color w:val="242626"/>
          <w:w w:val="105"/>
        </w:rPr>
        <w:t>взрослого</w:t>
      </w:r>
      <w:r>
        <w:rPr>
          <w:color w:val="242626"/>
          <w:spacing w:val="-17"/>
          <w:w w:val="105"/>
        </w:rPr>
        <w:t> </w:t>
      </w:r>
      <w:r>
        <w:rPr>
          <w:color w:val="242626"/>
          <w:w w:val="105"/>
        </w:rPr>
        <w:t>населения»</w:t>
      </w:r>
      <w:r>
        <w:rPr>
          <w:color w:val="242626"/>
          <w:spacing w:val="-15"/>
          <w:w w:val="105"/>
        </w:rPr>
        <w:t> </w:t>
      </w:r>
      <w:r>
        <w:rPr>
          <w:color w:val="242626"/>
          <w:w w:val="105"/>
        </w:rPr>
        <w:t>(в</w:t>
      </w:r>
      <w:r>
        <w:rPr>
          <w:color w:val="242626"/>
          <w:spacing w:val="-18"/>
          <w:w w:val="105"/>
        </w:rPr>
        <w:t> </w:t>
      </w:r>
      <w:r>
        <w:rPr>
          <w:color w:val="343436"/>
          <w:w w:val="105"/>
        </w:rPr>
        <w:t>случае</w:t>
      </w:r>
      <w:r>
        <w:rPr>
          <w:color w:val="343436"/>
          <w:spacing w:val="-26"/>
          <w:w w:val="105"/>
        </w:rPr>
        <w:t> </w:t>
      </w:r>
      <w:r>
        <w:rPr>
          <w:color w:val="242626"/>
          <w:w w:val="105"/>
        </w:rPr>
        <w:t>оказания</w:t>
      </w:r>
      <w:r>
        <w:rPr>
          <w:color w:val="242626"/>
          <w:spacing w:val="-20"/>
          <w:w w:val="105"/>
        </w:rPr>
        <w:t> </w:t>
      </w:r>
      <w:r>
        <w:rPr>
          <w:color w:val="242626"/>
          <w:w w:val="105"/>
        </w:rPr>
        <w:t>соответству­ </w:t>
      </w:r>
      <w:r>
        <w:rPr>
          <w:color w:val="343436"/>
          <w:w w:val="105"/>
          <w:sz w:val="24"/>
        </w:rPr>
        <w:t>ющей медицинской </w:t>
      </w:r>
      <w:r>
        <w:rPr>
          <w:color w:val="242626"/>
          <w:w w:val="105"/>
          <w:sz w:val="24"/>
        </w:rPr>
        <w:t>помощи </w:t>
      </w:r>
      <w:r>
        <w:rPr>
          <w:color w:val="343436"/>
          <w:w w:val="105"/>
          <w:sz w:val="24"/>
        </w:rPr>
        <w:t>в </w:t>
      </w:r>
      <w:r>
        <w:rPr>
          <w:color w:val="242626"/>
          <w:w w:val="105"/>
          <w:sz w:val="24"/>
        </w:rPr>
        <w:t>Республике</w:t>
      </w:r>
      <w:r>
        <w:rPr>
          <w:color w:val="242626"/>
          <w:spacing w:val="29"/>
          <w:w w:val="105"/>
          <w:sz w:val="24"/>
        </w:rPr>
        <w:t> </w:t>
      </w:r>
      <w:r>
        <w:rPr>
          <w:color w:val="242626"/>
          <w:w w:val="105"/>
          <w:sz w:val="24"/>
        </w:rPr>
        <w:t>Т</w:t>
      </w:r>
      <w:r>
        <w:rPr>
          <w:color w:val="494B4B"/>
          <w:w w:val="105"/>
          <w:sz w:val="24"/>
        </w:rPr>
        <w:t>ата</w:t>
      </w:r>
      <w:r>
        <w:rPr>
          <w:color w:val="242626"/>
          <w:w w:val="105"/>
          <w:sz w:val="24"/>
        </w:rPr>
        <w:t>рстан</w:t>
      </w:r>
      <w:r>
        <w:rPr>
          <w:color w:val="494B4B"/>
          <w:w w:val="105"/>
          <w:sz w:val="24"/>
        </w:rPr>
        <w:t>).</w:t>
      </w:r>
    </w:p>
    <w:p>
      <w:pPr>
        <w:pStyle w:val="BodyText"/>
        <w:spacing w:line="230" w:lineRule="auto"/>
        <w:ind w:left="214" w:right="109" w:firstLine="662"/>
      </w:pPr>
      <w:r>
        <w:rPr>
          <w:color w:val="242626"/>
          <w:w w:val="105"/>
        </w:rPr>
        <w:t>Нормативы финансовых </w:t>
      </w:r>
      <w:r>
        <w:rPr>
          <w:color w:val="343436"/>
          <w:w w:val="105"/>
        </w:rPr>
        <w:t>затрат </w:t>
      </w:r>
      <w:r>
        <w:rPr>
          <w:color w:val="242626"/>
          <w:w w:val="105"/>
        </w:rPr>
        <w:t>на единицу объема </w:t>
      </w:r>
      <w:r>
        <w:rPr>
          <w:color w:val="343436"/>
          <w:w w:val="105"/>
        </w:rPr>
        <w:t>медицинской </w:t>
      </w:r>
      <w:r>
        <w:rPr>
          <w:color w:val="242626"/>
          <w:w w:val="105"/>
        </w:rPr>
        <w:t>помощи </w:t>
      </w:r>
      <w:r>
        <w:rPr>
          <w:color w:val="343436"/>
          <w:w w:val="105"/>
        </w:rPr>
        <w:t>установлены</w:t>
      </w:r>
      <w:r>
        <w:rPr>
          <w:color w:val="343436"/>
          <w:spacing w:val="-6"/>
          <w:w w:val="105"/>
        </w:rPr>
        <w:t> </w:t>
      </w:r>
      <w:r>
        <w:rPr>
          <w:color w:val="343436"/>
          <w:w w:val="105"/>
        </w:rPr>
        <w:t>с</w:t>
      </w:r>
      <w:r>
        <w:rPr>
          <w:color w:val="343436"/>
          <w:spacing w:val="-7"/>
          <w:w w:val="105"/>
        </w:rPr>
        <w:t> </w:t>
      </w:r>
      <w:r>
        <w:rPr>
          <w:color w:val="343436"/>
          <w:w w:val="105"/>
        </w:rPr>
        <w:t>учетом</w:t>
      </w:r>
      <w:r>
        <w:rPr>
          <w:color w:val="343436"/>
          <w:spacing w:val="-10"/>
          <w:w w:val="105"/>
        </w:rPr>
        <w:t> </w:t>
      </w:r>
      <w:r>
        <w:rPr>
          <w:color w:val="242626"/>
          <w:w w:val="105"/>
        </w:rPr>
        <w:t>в</w:t>
      </w:r>
      <w:r>
        <w:rPr>
          <w:color w:val="242626"/>
          <w:spacing w:val="-15"/>
          <w:w w:val="105"/>
        </w:rPr>
        <w:t> </w:t>
      </w:r>
      <w:r>
        <w:rPr>
          <w:color w:val="242626"/>
          <w:w w:val="105"/>
        </w:rPr>
        <w:t>том</w:t>
      </w:r>
      <w:r>
        <w:rPr>
          <w:color w:val="242626"/>
          <w:spacing w:val="-3"/>
          <w:w w:val="105"/>
        </w:rPr>
        <w:t> </w:t>
      </w:r>
      <w:r>
        <w:rPr>
          <w:color w:val="242626"/>
          <w:w w:val="105"/>
        </w:rPr>
        <w:t>числе</w:t>
      </w:r>
      <w:r>
        <w:rPr>
          <w:color w:val="242626"/>
          <w:spacing w:val="-15"/>
          <w:w w:val="105"/>
        </w:rPr>
        <w:t> </w:t>
      </w:r>
      <w:r>
        <w:rPr>
          <w:color w:val="242626"/>
          <w:spacing w:val="-4"/>
          <w:w w:val="105"/>
        </w:rPr>
        <w:t>расходов</w:t>
      </w:r>
      <w:r>
        <w:rPr>
          <w:color w:val="494B4B"/>
          <w:spacing w:val="-4"/>
          <w:w w:val="105"/>
        </w:rPr>
        <w:t>,</w:t>
      </w:r>
      <w:r>
        <w:rPr>
          <w:color w:val="494B4B"/>
          <w:spacing w:val="-14"/>
          <w:w w:val="105"/>
        </w:rPr>
        <w:t> </w:t>
      </w:r>
      <w:r>
        <w:rPr>
          <w:color w:val="343436"/>
          <w:w w:val="105"/>
        </w:rPr>
        <w:t>связанных</w:t>
      </w:r>
      <w:r>
        <w:rPr>
          <w:color w:val="343436"/>
          <w:spacing w:val="-9"/>
          <w:w w:val="105"/>
        </w:rPr>
        <w:t> </w:t>
      </w:r>
      <w:r>
        <w:rPr>
          <w:color w:val="343436"/>
          <w:w w:val="105"/>
        </w:rPr>
        <w:t>с</w:t>
      </w:r>
      <w:r>
        <w:rPr>
          <w:color w:val="343436"/>
          <w:spacing w:val="-11"/>
          <w:w w:val="105"/>
        </w:rPr>
        <w:t> </w:t>
      </w:r>
      <w:r>
        <w:rPr>
          <w:color w:val="242626"/>
          <w:w w:val="105"/>
        </w:rPr>
        <w:t>использованием</w:t>
      </w:r>
      <w:r>
        <w:rPr>
          <w:color w:val="242626"/>
          <w:spacing w:val="-17"/>
          <w:w w:val="105"/>
        </w:rPr>
        <w:t> </w:t>
      </w:r>
      <w:r>
        <w:rPr>
          <w:color w:val="242626"/>
          <w:w w:val="105"/>
        </w:rPr>
        <w:t>информа­ </w:t>
      </w:r>
      <w:r>
        <w:rPr>
          <w:color w:val="343436"/>
          <w:w w:val="105"/>
        </w:rPr>
        <w:t>ционных</w:t>
      </w:r>
      <w:r>
        <w:rPr>
          <w:color w:val="343436"/>
          <w:spacing w:val="-14"/>
          <w:w w:val="105"/>
        </w:rPr>
        <w:t> </w:t>
      </w:r>
      <w:r>
        <w:rPr>
          <w:color w:val="242626"/>
          <w:w w:val="105"/>
        </w:rPr>
        <w:t>систем</w:t>
      </w:r>
      <w:r>
        <w:rPr>
          <w:color w:val="242626"/>
          <w:spacing w:val="-11"/>
          <w:w w:val="105"/>
        </w:rPr>
        <w:t> </w:t>
      </w:r>
      <w:r>
        <w:rPr>
          <w:color w:val="242626"/>
          <w:w w:val="105"/>
        </w:rPr>
        <w:t>с</w:t>
      </w:r>
      <w:r>
        <w:rPr>
          <w:color w:val="242626"/>
          <w:spacing w:val="-7"/>
          <w:w w:val="105"/>
        </w:rPr>
        <w:t> </w:t>
      </w:r>
      <w:r>
        <w:rPr>
          <w:color w:val="242626"/>
          <w:w w:val="105"/>
        </w:rPr>
        <w:t>искусственным</w:t>
      </w:r>
      <w:r>
        <w:rPr>
          <w:color w:val="242626"/>
          <w:spacing w:val="-2"/>
          <w:w w:val="105"/>
        </w:rPr>
        <w:t> </w:t>
      </w:r>
      <w:r>
        <w:rPr>
          <w:color w:val="242626"/>
          <w:spacing w:val="-6"/>
          <w:w w:val="105"/>
        </w:rPr>
        <w:t>интеллектом</w:t>
      </w:r>
      <w:r>
        <w:rPr>
          <w:color w:val="494B4B"/>
          <w:spacing w:val="-6"/>
          <w:w w:val="105"/>
        </w:rPr>
        <w:t>,</w:t>
      </w:r>
      <w:r>
        <w:rPr>
          <w:color w:val="494B4B"/>
          <w:spacing w:val="-8"/>
          <w:w w:val="105"/>
        </w:rPr>
        <w:t> </w:t>
      </w:r>
      <w:r>
        <w:rPr>
          <w:color w:val="242626"/>
          <w:w w:val="105"/>
        </w:rPr>
        <w:t>разрешенных</w:t>
      </w:r>
      <w:r>
        <w:rPr>
          <w:color w:val="242626"/>
          <w:spacing w:val="-8"/>
          <w:w w:val="105"/>
        </w:rPr>
        <w:t> </w:t>
      </w:r>
      <w:r>
        <w:rPr>
          <w:color w:val="242626"/>
          <w:w w:val="105"/>
        </w:rPr>
        <w:t>к</w:t>
      </w:r>
      <w:r>
        <w:rPr>
          <w:color w:val="242626"/>
          <w:spacing w:val="-10"/>
          <w:w w:val="105"/>
        </w:rPr>
        <w:t> </w:t>
      </w:r>
      <w:r>
        <w:rPr>
          <w:color w:val="242626"/>
          <w:w w:val="105"/>
        </w:rPr>
        <w:t>применению</w:t>
      </w:r>
      <w:r>
        <w:rPr>
          <w:color w:val="242626"/>
          <w:spacing w:val="-5"/>
          <w:w w:val="105"/>
        </w:rPr>
        <w:t> </w:t>
      </w:r>
      <w:r>
        <w:rPr>
          <w:color w:val="242626"/>
          <w:w w:val="105"/>
        </w:rPr>
        <w:t>в</w:t>
      </w:r>
      <w:r>
        <w:rPr>
          <w:color w:val="242626"/>
          <w:spacing w:val="-17"/>
          <w:w w:val="105"/>
        </w:rPr>
        <w:t> </w:t>
      </w:r>
      <w:r>
        <w:rPr>
          <w:color w:val="242626"/>
          <w:w w:val="105"/>
        </w:rPr>
        <w:t>уста­ новленном </w:t>
      </w:r>
      <w:r>
        <w:rPr>
          <w:color w:val="494B4B"/>
          <w:w w:val="105"/>
        </w:rPr>
        <w:t>з</w:t>
      </w:r>
      <w:r>
        <w:rPr>
          <w:color w:val="242626"/>
          <w:w w:val="105"/>
        </w:rPr>
        <w:t>аконодательством Российской Федерации</w:t>
      </w:r>
      <w:r>
        <w:rPr>
          <w:color w:val="242626"/>
          <w:spacing w:val="-29"/>
          <w:w w:val="105"/>
        </w:rPr>
        <w:t> </w:t>
      </w:r>
      <w:r>
        <w:rPr>
          <w:color w:val="242626"/>
          <w:spacing w:val="-3"/>
          <w:w w:val="105"/>
        </w:rPr>
        <w:t>порядке</w:t>
      </w:r>
      <w:r>
        <w:rPr>
          <w:color w:val="030505"/>
          <w:spacing w:val="-3"/>
          <w:w w:val="105"/>
        </w:rPr>
        <w:t>.</w:t>
      </w:r>
    </w:p>
    <w:p>
      <w:pPr>
        <w:pStyle w:val="ListParagraph"/>
        <w:numPr>
          <w:ilvl w:val="0"/>
          <w:numId w:val="18"/>
        </w:numPr>
        <w:tabs>
          <w:tab w:pos="1221" w:val="left" w:leader="none"/>
        </w:tabs>
        <w:spacing w:line="237" w:lineRule="auto" w:before="0" w:after="0"/>
        <w:ind w:left="215" w:right="113" w:firstLine="664"/>
        <w:jc w:val="both"/>
        <w:rPr>
          <w:color w:val="343436"/>
          <w:sz w:val="26"/>
        </w:rPr>
      </w:pPr>
      <w:r>
        <w:rPr>
          <w:color w:val="343436"/>
          <w:w w:val="105"/>
          <w:sz w:val="25"/>
        </w:rPr>
        <w:t>Для </w:t>
      </w:r>
      <w:r>
        <w:rPr>
          <w:color w:val="242626"/>
          <w:w w:val="105"/>
          <w:sz w:val="26"/>
        </w:rPr>
        <w:t>расчета стоимости мещщинской помощи в </w:t>
      </w:r>
      <w:r>
        <w:rPr>
          <w:color w:val="343436"/>
          <w:w w:val="105"/>
          <w:sz w:val="26"/>
        </w:rPr>
        <w:t>амбулаторных условиях,</w:t>
      </w:r>
      <w:r>
        <w:rPr>
          <w:color w:val="242626"/>
          <w:w w:val="105"/>
          <w:sz w:val="26"/>
        </w:rPr>
        <w:t> оказьшаемой лицам в возрасте 65 </w:t>
      </w:r>
      <w:r>
        <w:rPr>
          <w:color w:val="343436"/>
          <w:w w:val="105"/>
          <w:sz w:val="26"/>
        </w:rPr>
        <w:t>лет и старше, </w:t>
      </w:r>
      <w:r>
        <w:rPr>
          <w:color w:val="242626"/>
          <w:w w:val="105"/>
          <w:sz w:val="26"/>
        </w:rPr>
        <w:t>применяется </w:t>
      </w:r>
      <w:r>
        <w:rPr>
          <w:color w:val="343436"/>
          <w:w w:val="105"/>
          <w:sz w:val="26"/>
        </w:rPr>
        <w:t>коэффициент</w:t>
      </w:r>
      <w:r>
        <w:rPr>
          <w:color w:val="343436"/>
          <w:spacing w:val="33"/>
          <w:w w:val="105"/>
          <w:sz w:val="26"/>
        </w:rPr>
        <w:t> </w:t>
      </w:r>
      <w:r>
        <w:rPr>
          <w:color w:val="343436"/>
          <w:w w:val="105"/>
          <w:sz w:val="26"/>
        </w:rPr>
        <w:t>диффе-</w:t>
      </w:r>
    </w:p>
    <w:p>
      <w:pPr>
        <w:spacing w:after="0" w:line="237" w:lineRule="auto"/>
        <w:jc w:val="both"/>
        <w:rPr>
          <w:sz w:val="26"/>
        </w:rPr>
        <w:sectPr>
          <w:pgSz w:w="11900" w:h="16840"/>
          <w:pgMar w:header="783" w:footer="0" w:top="1160" w:bottom="280" w:left="1240" w:right="620"/>
        </w:sectPr>
      </w:pPr>
    </w:p>
    <w:p>
      <w:pPr>
        <w:pStyle w:val="BodyText"/>
        <w:spacing w:before="10"/>
        <w:jc w:val="left"/>
        <w:rPr>
          <w:sz w:val="10"/>
        </w:rPr>
      </w:pPr>
    </w:p>
    <w:p>
      <w:pPr>
        <w:pStyle w:val="BodyText"/>
        <w:spacing w:line="232" w:lineRule="auto" w:before="96"/>
        <w:ind w:left="178" w:right="192" w:hanging="3"/>
      </w:pPr>
      <w:r>
        <w:rPr>
          <w:color w:val="232424"/>
          <w:w w:val="105"/>
        </w:rPr>
        <w:t>ренциации</w:t>
      </w:r>
      <w:r>
        <w:rPr>
          <w:color w:val="232424"/>
          <w:spacing w:val="-23"/>
          <w:w w:val="105"/>
        </w:rPr>
        <w:t> </w:t>
      </w:r>
      <w:r>
        <w:rPr>
          <w:rFonts w:ascii="Arial" w:hAnsi="Arial"/>
          <w:color w:val="232424"/>
          <w:w w:val="105"/>
          <w:sz w:val="22"/>
        </w:rPr>
        <w:t>для</w:t>
      </w:r>
      <w:r>
        <w:rPr>
          <w:rFonts w:ascii="Arial" w:hAnsi="Arial"/>
          <w:color w:val="232424"/>
          <w:spacing w:val="-27"/>
          <w:w w:val="105"/>
          <w:sz w:val="22"/>
        </w:rPr>
        <w:t> </w:t>
      </w:r>
      <w:r>
        <w:rPr>
          <w:color w:val="232424"/>
          <w:w w:val="105"/>
        </w:rPr>
        <w:t>подушевого</w:t>
      </w:r>
      <w:r>
        <w:rPr>
          <w:color w:val="232424"/>
          <w:spacing w:val="-10"/>
          <w:w w:val="105"/>
        </w:rPr>
        <w:t> </w:t>
      </w:r>
      <w:r>
        <w:rPr>
          <w:color w:val="232424"/>
          <w:w w:val="105"/>
        </w:rPr>
        <w:t>норматива</w:t>
      </w:r>
      <w:r>
        <w:rPr>
          <w:color w:val="232424"/>
          <w:spacing w:val="-20"/>
          <w:w w:val="105"/>
        </w:rPr>
        <w:t> </w:t>
      </w:r>
      <w:r>
        <w:rPr>
          <w:color w:val="232424"/>
          <w:w w:val="105"/>
        </w:rPr>
        <w:t>финансирования</w:t>
      </w:r>
      <w:r>
        <w:rPr>
          <w:color w:val="232424"/>
          <w:spacing w:val="-22"/>
          <w:w w:val="105"/>
        </w:rPr>
        <w:t> </w:t>
      </w:r>
      <w:r>
        <w:rPr>
          <w:color w:val="232424"/>
          <w:w w:val="105"/>
        </w:rPr>
        <w:t>на</w:t>
      </w:r>
      <w:r>
        <w:rPr>
          <w:color w:val="232424"/>
          <w:spacing w:val="-28"/>
          <w:w w:val="105"/>
        </w:rPr>
        <w:t> </w:t>
      </w:r>
      <w:r>
        <w:rPr>
          <w:color w:val="232424"/>
          <w:w w:val="105"/>
        </w:rPr>
        <w:t>прикрепившихся</w:t>
      </w:r>
      <w:r>
        <w:rPr>
          <w:color w:val="232424"/>
          <w:spacing w:val="-37"/>
          <w:w w:val="105"/>
        </w:rPr>
        <w:t> </w:t>
      </w:r>
      <w:r>
        <w:rPr>
          <w:color w:val="232424"/>
          <w:w w:val="105"/>
        </w:rPr>
        <w:t>к</w:t>
      </w:r>
      <w:r>
        <w:rPr>
          <w:color w:val="232424"/>
          <w:spacing w:val="-18"/>
          <w:w w:val="105"/>
        </w:rPr>
        <w:t> </w:t>
      </w:r>
      <w:r>
        <w:rPr>
          <w:color w:val="232424"/>
          <w:spacing w:val="2"/>
          <w:w w:val="105"/>
        </w:rPr>
        <w:t>меди</w:t>
      </w:r>
      <w:r>
        <w:rPr>
          <w:color w:val="070708"/>
          <w:spacing w:val="2"/>
          <w:w w:val="105"/>
        </w:rPr>
        <w:t>­ </w:t>
      </w:r>
      <w:r>
        <w:rPr>
          <w:color w:val="232424"/>
          <w:w w:val="105"/>
        </w:rPr>
        <w:t>цинской</w:t>
      </w:r>
      <w:r>
        <w:rPr>
          <w:color w:val="232424"/>
          <w:spacing w:val="-20"/>
          <w:w w:val="105"/>
        </w:rPr>
        <w:t> </w:t>
      </w:r>
      <w:r>
        <w:rPr>
          <w:color w:val="232424"/>
          <w:w w:val="105"/>
        </w:rPr>
        <w:t>организации</w:t>
      </w:r>
      <w:r>
        <w:rPr>
          <w:color w:val="232424"/>
          <w:spacing w:val="-20"/>
          <w:w w:val="105"/>
        </w:rPr>
        <w:t> </w:t>
      </w:r>
      <w:r>
        <w:rPr>
          <w:color w:val="232424"/>
          <w:w w:val="105"/>
        </w:rPr>
        <w:t>лиц</w:t>
      </w:r>
      <w:r>
        <w:rPr>
          <w:color w:val="232424"/>
          <w:spacing w:val="-35"/>
          <w:w w:val="105"/>
        </w:rPr>
        <w:t> </w:t>
      </w:r>
      <w:r>
        <w:rPr>
          <w:color w:val="232424"/>
          <w:w w:val="105"/>
        </w:rPr>
        <w:t>в</w:t>
      </w:r>
      <w:r>
        <w:rPr>
          <w:color w:val="232424"/>
          <w:spacing w:val="-28"/>
          <w:w w:val="105"/>
        </w:rPr>
        <w:t> </w:t>
      </w:r>
      <w:r>
        <w:rPr>
          <w:color w:val="232424"/>
          <w:w w:val="105"/>
        </w:rPr>
        <w:t>размере</w:t>
      </w:r>
      <w:r>
        <w:rPr>
          <w:color w:val="232424"/>
          <w:spacing w:val="-26"/>
          <w:w w:val="105"/>
        </w:rPr>
        <w:t> </w:t>
      </w:r>
      <w:r>
        <w:rPr>
          <w:color w:val="232424"/>
          <w:w w:val="105"/>
        </w:rPr>
        <w:t>1,6</w:t>
      </w:r>
      <w:r>
        <w:rPr>
          <w:color w:val="232424"/>
          <w:spacing w:val="-40"/>
          <w:w w:val="105"/>
        </w:rPr>
        <w:t> </w:t>
      </w:r>
      <w:r>
        <w:rPr>
          <w:color w:val="232424"/>
          <w:w w:val="105"/>
        </w:rPr>
        <w:t>(за</w:t>
      </w:r>
      <w:r>
        <w:rPr>
          <w:color w:val="232424"/>
          <w:spacing w:val="-33"/>
          <w:w w:val="105"/>
        </w:rPr>
        <w:t> </w:t>
      </w:r>
      <w:r>
        <w:rPr>
          <w:color w:val="232424"/>
          <w:w w:val="105"/>
        </w:rPr>
        <w:t>исключением</w:t>
      </w:r>
      <w:r>
        <w:rPr>
          <w:color w:val="232424"/>
          <w:spacing w:val="-16"/>
          <w:w w:val="105"/>
        </w:rPr>
        <w:t> </w:t>
      </w:r>
      <w:r>
        <w:rPr>
          <w:color w:val="232424"/>
          <w:w w:val="105"/>
        </w:rPr>
        <w:t>подушевого</w:t>
      </w:r>
      <w:r>
        <w:rPr>
          <w:color w:val="232424"/>
          <w:spacing w:val="-19"/>
          <w:w w:val="105"/>
        </w:rPr>
        <w:t> </w:t>
      </w:r>
      <w:r>
        <w:rPr>
          <w:color w:val="232424"/>
          <w:w w:val="105"/>
        </w:rPr>
        <w:t>норматива</w:t>
      </w:r>
      <w:r>
        <w:rPr>
          <w:color w:val="232424"/>
          <w:spacing w:val="-23"/>
          <w:w w:val="105"/>
        </w:rPr>
        <w:t> </w:t>
      </w:r>
      <w:r>
        <w:rPr>
          <w:color w:val="232424"/>
          <w:spacing w:val="5"/>
          <w:w w:val="105"/>
        </w:rPr>
        <w:t>фи</w:t>
      </w:r>
      <w:r>
        <w:rPr>
          <w:color w:val="070708"/>
          <w:spacing w:val="5"/>
          <w:w w:val="105"/>
        </w:rPr>
        <w:t>­ </w:t>
      </w:r>
      <w:r>
        <w:rPr>
          <w:color w:val="232424"/>
          <w:w w:val="105"/>
        </w:rPr>
        <w:t>нансирования</w:t>
      </w:r>
      <w:r>
        <w:rPr>
          <w:color w:val="232424"/>
          <w:spacing w:val="-8"/>
          <w:w w:val="105"/>
        </w:rPr>
        <w:t> </w:t>
      </w:r>
      <w:r>
        <w:rPr>
          <w:color w:val="232424"/>
          <w:w w:val="105"/>
        </w:rPr>
        <w:t>на</w:t>
      </w:r>
      <w:r>
        <w:rPr>
          <w:color w:val="232424"/>
          <w:spacing w:val="-34"/>
          <w:w w:val="105"/>
        </w:rPr>
        <w:t> </w:t>
      </w:r>
      <w:r>
        <w:rPr>
          <w:color w:val="232424"/>
          <w:w w:val="105"/>
        </w:rPr>
        <w:t>прикрепившихся</w:t>
      </w:r>
      <w:r>
        <w:rPr>
          <w:color w:val="232424"/>
          <w:spacing w:val="-41"/>
          <w:w w:val="105"/>
        </w:rPr>
        <w:t> </w:t>
      </w:r>
      <w:r>
        <w:rPr>
          <w:color w:val="232424"/>
          <w:w w:val="105"/>
        </w:rPr>
        <w:t>лиц</w:t>
      </w:r>
      <w:r>
        <w:rPr>
          <w:color w:val="232424"/>
          <w:spacing w:val="-27"/>
          <w:w w:val="105"/>
        </w:rPr>
        <w:t> </w:t>
      </w:r>
      <w:r>
        <w:rPr>
          <w:color w:val="232424"/>
          <w:w w:val="105"/>
        </w:rPr>
        <w:t>по</w:t>
      </w:r>
      <w:r>
        <w:rPr>
          <w:color w:val="232424"/>
          <w:spacing w:val="-34"/>
          <w:w w:val="105"/>
        </w:rPr>
        <w:t> </w:t>
      </w:r>
      <w:r>
        <w:rPr>
          <w:color w:val="232424"/>
          <w:w w:val="105"/>
        </w:rPr>
        <w:t>профилю</w:t>
      </w:r>
      <w:r>
        <w:rPr>
          <w:color w:val="232424"/>
          <w:spacing w:val="-23"/>
          <w:w w:val="105"/>
        </w:rPr>
        <w:t> </w:t>
      </w:r>
      <w:r>
        <w:rPr>
          <w:color w:val="232424"/>
          <w:w w:val="105"/>
        </w:rPr>
        <w:t>«акушерство</w:t>
      </w:r>
      <w:r>
        <w:rPr>
          <w:color w:val="232424"/>
          <w:spacing w:val="-26"/>
          <w:w w:val="105"/>
        </w:rPr>
        <w:t> </w:t>
      </w:r>
      <w:r>
        <w:rPr>
          <w:color w:val="232424"/>
          <w:w w:val="105"/>
        </w:rPr>
        <w:t>и</w:t>
      </w:r>
      <w:r>
        <w:rPr>
          <w:color w:val="232424"/>
          <w:spacing w:val="-9"/>
          <w:w w:val="105"/>
        </w:rPr>
        <w:t> </w:t>
      </w:r>
      <w:r>
        <w:rPr>
          <w:color w:val="232424"/>
          <w:w w:val="105"/>
        </w:rPr>
        <w:t>гинекология»).</w:t>
      </w:r>
    </w:p>
    <w:p>
      <w:pPr>
        <w:pStyle w:val="ListParagraph"/>
        <w:numPr>
          <w:ilvl w:val="0"/>
          <w:numId w:val="18"/>
        </w:numPr>
        <w:tabs>
          <w:tab w:pos="1146" w:val="left" w:leader="none"/>
        </w:tabs>
        <w:spacing w:line="244" w:lineRule="auto" w:before="1" w:after="0"/>
        <w:ind w:left="174" w:right="153" w:firstLine="673"/>
        <w:jc w:val="both"/>
        <w:rPr>
          <w:color w:val="232424"/>
          <w:sz w:val="26"/>
        </w:rPr>
      </w:pPr>
      <w:r>
        <w:rPr>
          <w:color w:val="232424"/>
          <w:w w:val="105"/>
          <w:sz w:val="26"/>
        </w:rPr>
        <w:t>Для</w:t>
      </w:r>
      <w:r>
        <w:rPr>
          <w:color w:val="232424"/>
          <w:spacing w:val="-23"/>
          <w:w w:val="105"/>
          <w:sz w:val="26"/>
        </w:rPr>
        <w:t> </w:t>
      </w:r>
      <w:r>
        <w:rPr>
          <w:color w:val="232424"/>
          <w:w w:val="105"/>
          <w:sz w:val="26"/>
        </w:rPr>
        <w:t>расчета</w:t>
      </w:r>
      <w:r>
        <w:rPr>
          <w:color w:val="232424"/>
          <w:spacing w:val="-15"/>
          <w:w w:val="105"/>
          <w:sz w:val="26"/>
        </w:rPr>
        <w:t> </w:t>
      </w:r>
      <w:r>
        <w:rPr>
          <w:color w:val="232424"/>
          <w:w w:val="105"/>
          <w:sz w:val="26"/>
        </w:rPr>
        <w:t>стоимости</w:t>
      </w:r>
      <w:r>
        <w:rPr>
          <w:color w:val="232424"/>
          <w:spacing w:val="-3"/>
          <w:w w:val="105"/>
          <w:sz w:val="26"/>
        </w:rPr>
        <w:t> </w:t>
      </w:r>
      <w:r>
        <w:rPr>
          <w:color w:val="232424"/>
          <w:w w:val="105"/>
          <w:sz w:val="26"/>
        </w:rPr>
        <w:t>медицинской</w:t>
      </w:r>
      <w:r>
        <w:rPr>
          <w:color w:val="232424"/>
          <w:spacing w:val="-7"/>
          <w:w w:val="105"/>
          <w:sz w:val="26"/>
        </w:rPr>
        <w:t> </w:t>
      </w:r>
      <w:r>
        <w:rPr>
          <w:color w:val="232424"/>
          <w:w w:val="105"/>
          <w:sz w:val="26"/>
        </w:rPr>
        <w:t>помощи,</w:t>
      </w:r>
      <w:r>
        <w:rPr>
          <w:color w:val="232424"/>
          <w:spacing w:val="-18"/>
          <w:w w:val="105"/>
          <w:sz w:val="26"/>
        </w:rPr>
        <w:t> </w:t>
      </w:r>
      <w:r>
        <w:rPr>
          <w:color w:val="232424"/>
          <w:w w:val="105"/>
          <w:sz w:val="26"/>
        </w:rPr>
        <w:t>оказываемой</w:t>
      </w:r>
      <w:r>
        <w:rPr>
          <w:color w:val="232424"/>
          <w:spacing w:val="-9"/>
          <w:w w:val="105"/>
          <w:sz w:val="26"/>
        </w:rPr>
        <w:t> </w:t>
      </w:r>
      <w:r>
        <w:rPr>
          <w:color w:val="232424"/>
          <w:w w:val="105"/>
          <w:sz w:val="26"/>
        </w:rPr>
        <w:t>в</w:t>
      </w:r>
      <w:r>
        <w:rPr>
          <w:color w:val="232424"/>
          <w:spacing w:val="-13"/>
          <w:w w:val="105"/>
          <w:sz w:val="26"/>
        </w:rPr>
        <w:t> </w:t>
      </w:r>
      <w:r>
        <w:rPr>
          <w:color w:val="232424"/>
          <w:w w:val="105"/>
          <w:sz w:val="26"/>
        </w:rPr>
        <w:t>медицинских организациях и их обособленных подразделениях (включая врачебные </w:t>
      </w:r>
      <w:r>
        <w:rPr>
          <w:color w:val="232424"/>
          <w:spacing w:val="-5"/>
          <w:w w:val="105"/>
          <w:sz w:val="26"/>
        </w:rPr>
        <w:t>амбулато</w:t>
      </w:r>
      <w:r>
        <w:rPr>
          <w:color w:val="070708"/>
          <w:spacing w:val="-5"/>
          <w:w w:val="105"/>
          <w:sz w:val="26"/>
        </w:rPr>
        <w:t>­</w:t>
      </w:r>
      <w:r>
        <w:rPr>
          <w:color w:val="232424"/>
          <w:spacing w:val="-5"/>
          <w:w w:val="105"/>
          <w:sz w:val="26"/>
        </w:rPr>
        <w:t> </w:t>
      </w:r>
      <w:r>
        <w:rPr>
          <w:color w:val="232424"/>
          <w:w w:val="105"/>
          <w:sz w:val="26"/>
        </w:rPr>
        <w:t>рии),</w:t>
      </w:r>
      <w:r>
        <w:rPr>
          <w:color w:val="232424"/>
          <w:spacing w:val="-26"/>
          <w:w w:val="105"/>
          <w:sz w:val="26"/>
        </w:rPr>
        <w:t> </w:t>
      </w:r>
      <w:r>
        <w:rPr>
          <w:color w:val="232424"/>
          <w:w w:val="105"/>
          <w:sz w:val="26"/>
        </w:rPr>
        <w:t>расположенных</w:t>
      </w:r>
      <w:r>
        <w:rPr>
          <w:color w:val="232424"/>
          <w:spacing w:val="-18"/>
          <w:w w:val="105"/>
          <w:sz w:val="26"/>
        </w:rPr>
        <w:t> </w:t>
      </w:r>
      <w:r>
        <w:rPr>
          <w:color w:val="232424"/>
          <w:w w:val="105"/>
          <w:sz w:val="26"/>
        </w:rPr>
        <w:t>в</w:t>
      </w:r>
      <w:r>
        <w:rPr>
          <w:color w:val="232424"/>
          <w:spacing w:val="-12"/>
          <w:w w:val="105"/>
          <w:sz w:val="26"/>
        </w:rPr>
        <w:t> </w:t>
      </w:r>
      <w:r>
        <w:rPr>
          <w:color w:val="232424"/>
          <w:w w:val="105"/>
          <w:sz w:val="26"/>
        </w:rPr>
        <w:t>сельской</w:t>
      </w:r>
      <w:r>
        <w:rPr>
          <w:color w:val="232424"/>
          <w:spacing w:val="-21"/>
          <w:w w:val="105"/>
          <w:sz w:val="26"/>
        </w:rPr>
        <w:t> </w:t>
      </w:r>
      <w:r>
        <w:rPr>
          <w:color w:val="232424"/>
          <w:w w:val="105"/>
          <w:sz w:val="26"/>
        </w:rPr>
        <w:t>местности,</w:t>
      </w:r>
      <w:r>
        <w:rPr>
          <w:color w:val="232424"/>
          <w:spacing w:val="-15"/>
          <w:w w:val="105"/>
          <w:sz w:val="26"/>
        </w:rPr>
        <w:t> </w:t>
      </w:r>
      <w:r>
        <w:rPr>
          <w:color w:val="232424"/>
          <w:w w:val="105"/>
          <w:sz w:val="26"/>
        </w:rPr>
        <w:t>на</w:t>
      </w:r>
      <w:r>
        <w:rPr>
          <w:color w:val="232424"/>
          <w:spacing w:val="-26"/>
          <w:w w:val="105"/>
          <w:sz w:val="26"/>
        </w:rPr>
        <w:t> </w:t>
      </w:r>
      <w:r>
        <w:rPr>
          <w:color w:val="232424"/>
          <w:w w:val="105"/>
          <w:sz w:val="26"/>
        </w:rPr>
        <w:t>отдаленных</w:t>
      </w:r>
      <w:r>
        <w:rPr>
          <w:color w:val="232424"/>
          <w:spacing w:val="-20"/>
          <w:w w:val="105"/>
          <w:sz w:val="26"/>
        </w:rPr>
        <w:t> </w:t>
      </w:r>
      <w:r>
        <w:rPr>
          <w:color w:val="232424"/>
          <w:w w:val="105"/>
          <w:sz w:val="26"/>
        </w:rPr>
        <w:t>территориях,</w:t>
      </w:r>
      <w:r>
        <w:rPr>
          <w:color w:val="232424"/>
          <w:spacing w:val="-16"/>
          <w:w w:val="105"/>
          <w:sz w:val="26"/>
        </w:rPr>
        <w:t> </w:t>
      </w:r>
      <w:r>
        <w:rPr>
          <w:color w:val="232424"/>
          <w:w w:val="105"/>
          <w:sz w:val="26"/>
        </w:rPr>
        <w:t>в</w:t>
      </w:r>
      <w:r>
        <w:rPr>
          <w:color w:val="232424"/>
          <w:spacing w:val="-23"/>
          <w:w w:val="105"/>
          <w:sz w:val="26"/>
        </w:rPr>
        <w:t> </w:t>
      </w:r>
      <w:r>
        <w:rPr>
          <w:color w:val="232424"/>
          <w:w w:val="105"/>
          <w:sz w:val="26"/>
        </w:rPr>
        <w:t>поселках городского типа и малых городах с численностью населения до 50 тыс.человек, применяются</w:t>
      </w:r>
      <w:r>
        <w:rPr>
          <w:color w:val="232424"/>
          <w:spacing w:val="-38"/>
          <w:w w:val="105"/>
          <w:sz w:val="26"/>
        </w:rPr>
        <w:t> </w:t>
      </w:r>
      <w:r>
        <w:rPr>
          <w:color w:val="232424"/>
          <w:w w:val="105"/>
          <w:sz w:val="26"/>
        </w:rPr>
        <w:t>следующие</w:t>
      </w:r>
      <w:r>
        <w:rPr>
          <w:color w:val="232424"/>
          <w:spacing w:val="-36"/>
          <w:w w:val="105"/>
          <w:sz w:val="26"/>
        </w:rPr>
        <w:t> </w:t>
      </w:r>
      <w:r>
        <w:rPr>
          <w:color w:val="232424"/>
          <w:w w:val="105"/>
          <w:sz w:val="26"/>
        </w:rPr>
        <w:t>коэффициенты</w:t>
      </w:r>
      <w:r>
        <w:rPr>
          <w:color w:val="232424"/>
          <w:spacing w:val="-35"/>
          <w:w w:val="105"/>
          <w:sz w:val="26"/>
        </w:rPr>
        <w:t> </w:t>
      </w:r>
      <w:r>
        <w:rPr>
          <w:color w:val="232424"/>
          <w:w w:val="105"/>
          <w:sz w:val="26"/>
        </w:rPr>
        <w:t>дифференциации</w:t>
      </w:r>
      <w:r>
        <w:rPr>
          <w:color w:val="232424"/>
          <w:spacing w:val="-48"/>
          <w:w w:val="105"/>
          <w:sz w:val="26"/>
        </w:rPr>
        <w:t> </w:t>
      </w:r>
      <w:r>
        <w:rPr>
          <w:color w:val="232424"/>
          <w:w w:val="105"/>
          <w:sz w:val="26"/>
        </w:rPr>
        <w:t>к</w:t>
      </w:r>
      <w:r>
        <w:rPr>
          <w:color w:val="232424"/>
          <w:spacing w:val="-41"/>
          <w:w w:val="105"/>
          <w:sz w:val="26"/>
        </w:rPr>
        <w:t> </w:t>
      </w:r>
      <w:r>
        <w:rPr>
          <w:color w:val="232424"/>
          <w:w w:val="105"/>
          <w:sz w:val="26"/>
        </w:rPr>
        <w:t>подушевому</w:t>
      </w:r>
      <w:r>
        <w:rPr>
          <w:color w:val="232424"/>
          <w:spacing w:val="-38"/>
          <w:w w:val="105"/>
          <w:sz w:val="26"/>
        </w:rPr>
        <w:t> </w:t>
      </w:r>
      <w:r>
        <w:rPr>
          <w:color w:val="232424"/>
          <w:w w:val="105"/>
          <w:sz w:val="26"/>
        </w:rPr>
        <w:t>нормативу финансирования на прикрепившихся к медицинской организации лиц с учетом наличия</w:t>
      </w:r>
      <w:r>
        <w:rPr>
          <w:color w:val="232424"/>
          <w:spacing w:val="-19"/>
          <w:w w:val="105"/>
          <w:sz w:val="26"/>
        </w:rPr>
        <w:t> </w:t>
      </w:r>
      <w:r>
        <w:rPr>
          <w:color w:val="232424"/>
          <w:w w:val="105"/>
          <w:sz w:val="26"/>
        </w:rPr>
        <w:t>указанных</w:t>
      </w:r>
      <w:r>
        <w:rPr>
          <w:color w:val="232424"/>
          <w:spacing w:val="-25"/>
          <w:w w:val="105"/>
          <w:sz w:val="26"/>
        </w:rPr>
        <w:t> </w:t>
      </w:r>
      <w:r>
        <w:rPr>
          <w:color w:val="232424"/>
          <w:w w:val="105"/>
          <w:sz w:val="26"/>
        </w:rPr>
        <w:t>подразделений</w:t>
      </w:r>
      <w:r>
        <w:rPr>
          <w:color w:val="232424"/>
          <w:spacing w:val="-9"/>
          <w:w w:val="105"/>
          <w:sz w:val="26"/>
        </w:rPr>
        <w:t> </w:t>
      </w:r>
      <w:r>
        <w:rPr>
          <w:color w:val="232424"/>
          <w:w w:val="105"/>
          <w:sz w:val="26"/>
        </w:rPr>
        <w:t>и</w:t>
      </w:r>
      <w:r>
        <w:rPr>
          <w:color w:val="232424"/>
          <w:spacing w:val="-11"/>
          <w:w w:val="105"/>
          <w:sz w:val="26"/>
        </w:rPr>
        <w:t> </w:t>
      </w:r>
      <w:r>
        <w:rPr>
          <w:color w:val="232424"/>
          <w:w w:val="105"/>
          <w:sz w:val="26"/>
        </w:rPr>
        <w:t>расходов</w:t>
      </w:r>
      <w:r>
        <w:rPr>
          <w:color w:val="232424"/>
          <w:spacing w:val="-20"/>
          <w:w w:val="105"/>
          <w:sz w:val="26"/>
        </w:rPr>
        <w:t> </w:t>
      </w:r>
      <w:r>
        <w:rPr>
          <w:color w:val="232424"/>
          <w:w w:val="105"/>
          <w:sz w:val="26"/>
        </w:rPr>
        <w:t>на</w:t>
      </w:r>
      <w:r>
        <w:rPr>
          <w:color w:val="232424"/>
          <w:spacing w:val="-26"/>
          <w:w w:val="105"/>
          <w:sz w:val="26"/>
        </w:rPr>
        <w:t> </w:t>
      </w:r>
      <w:r>
        <w:rPr>
          <w:color w:val="232424"/>
          <w:w w:val="105"/>
          <w:sz w:val="26"/>
        </w:rPr>
        <w:t>их</w:t>
      </w:r>
      <w:r>
        <w:rPr>
          <w:color w:val="232424"/>
          <w:spacing w:val="-31"/>
          <w:w w:val="105"/>
          <w:sz w:val="26"/>
        </w:rPr>
        <w:t> </w:t>
      </w:r>
      <w:r>
        <w:rPr>
          <w:color w:val="232424"/>
          <w:w w:val="105"/>
          <w:sz w:val="26"/>
        </w:rPr>
        <w:t>содержание</w:t>
      </w:r>
      <w:r>
        <w:rPr>
          <w:color w:val="232424"/>
          <w:spacing w:val="-19"/>
          <w:w w:val="105"/>
          <w:sz w:val="26"/>
        </w:rPr>
        <w:t> </w:t>
      </w:r>
      <w:r>
        <w:rPr>
          <w:color w:val="232424"/>
          <w:w w:val="105"/>
          <w:sz w:val="26"/>
        </w:rPr>
        <w:t>и</w:t>
      </w:r>
      <w:r>
        <w:rPr>
          <w:color w:val="232424"/>
          <w:spacing w:val="-20"/>
          <w:w w:val="105"/>
          <w:sz w:val="26"/>
        </w:rPr>
        <w:t> </w:t>
      </w:r>
      <w:r>
        <w:rPr>
          <w:color w:val="232424"/>
          <w:w w:val="105"/>
          <w:sz w:val="26"/>
        </w:rPr>
        <w:t>оплату</w:t>
      </w:r>
      <w:r>
        <w:rPr>
          <w:color w:val="232424"/>
          <w:spacing w:val="-22"/>
          <w:w w:val="105"/>
          <w:sz w:val="26"/>
        </w:rPr>
        <w:t> </w:t>
      </w:r>
      <w:r>
        <w:rPr>
          <w:color w:val="232424"/>
          <w:w w:val="105"/>
          <w:sz w:val="26"/>
        </w:rPr>
        <w:t>труда</w:t>
      </w:r>
      <w:r>
        <w:rPr>
          <w:color w:val="232424"/>
          <w:spacing w:val="-26"/>
          <w:w w:val="105"/>
          <w:sz w:val="26"/>
        </w:rPr>
        <w:t> </w:t>
      </w:r>
      <w:r>
        <w:rPr>
          <w:color w:val="232424"/>
          <w:w w:val="105"/>
          <w:sz w:val="26"/>
        </w:rPr>
        <w:t>пер­ </w:t>
      </w:r>
      <w:r>
        <w:rPr>
          <w:color w:val="232424"/>
          <w:spacing w:val="-11"/>
          <w:w w:val="105"/>
          <w:sz w:val="26"/>
        </w:rPr>
        <w:t>сонала</w:t>
      </w:r>
      <w:r>
        <w:rPr>
          <w:color w:val="494949"/>
          <w:spacing w:val="-11"/>
          <w:w w:val="105"/>
          <w:sz w:val="26"/>
        </w:rPr>
        <w:t>:</w:t>
      </w:r>
    </w:p>
    <w:p>
      <w:pPr>
        <w:pStyle w:val="BodyText"/>
        <w:spacing w:line="244" w:lineRule="auto"/>
        <w:ind w:left="858" w:right="186"/>
        <w:jc w:val="left"/>
      </w:pPr>
      <w:r>
        <w:rPr>
          <w:color w:val="232424"/>
        </w:rPr>
        <w:t>для медицинских организаций</w:t>
      </w:r>
      <w:r>
        <w:rPr>
          <w:color w:val="494949"/>
        </w:rPr>
        <w:t>,  </w:t>
      </w:r>
      <w:r>
        <w:rPr>
          <w:color w:val="232424"/>
        </w:rPr>
        <w:t>обслуживающих.до  20  тыс</w:t>
      </w:r>
      <w:r>
        <w:rPr>
          <w:color w:val="070708"/>
        </w:rPr>
        <w:t>.</w:t>
      </w:r>
      <w:r>
        <w:rPr>
          <w:color w:val="232424"/>
        </w:rPr>
        <w:t>человек, </w:t>
      </w:r>
      <w:r>
        <w:rPr>
          <w:color w:val="494949"/>
        </w:rPr>
        <w:t>-  </w:t>
      </w:r>
      <w:r>
        <w:rPr>
          <w:color w:val="232424"/>
        </w:rPr>
        <w:t>1,113; для медицинских организаций, обслуживающих.свыше 20 тыс.человек,-1,04. Для расчета стоимости медицинской помощи в амбулаторных условиях,</w:t>
      </w:r>
      <w:r>
        <w:rPr>
          <w:color w:val="232424"/>
          <w:spacing w:val="-19"/>
        </w:rPr>
        <w:t> </w:t>
      </w:r>
      <w:r>
        <w:rPr>
          <w:color w:val="232424"/>
          <w:spacing w:val="2"/>
        </w:rPr>
        <w:t>ока</w:t>
      </w:r>
      <w:r>
        <w:rPr>
          <w:color w:val="070708"/>
          <w:spacing w:val="2"/>
        </w:rPr>
        <w:t>-</w:t>
      </w:r>
    </w:p>
    <w:p>
      <w:pPr>
        <w:pStyle w:val="BodyText"/>
        <w:spacing w:line="244" w:lineRule="auto"/>
        <w:ind w:left="187" w:right="152" w:firstLine="2"/>
      </w:pPr>
      <w:r>
        <w:rPr>
          <w:color w:val="232424"/>
          <w:w w:val="105"/>
        </w:rPr>
        <w:t>зываемой лицам в возрасте 65 лет и старше, применяется коэффициент </w:t>
      </w:r>
      <w:r>
        <w:rPr>
          <w:color w:val="232424"/>
          <w:spacing w:val="-7"/>
          <w:w w:val="105"/>
        </w:rPr>
        <w:t>дифферен</w:t>
      </w:r>
      <w:r>
        <w:rPr>
          <w:color w:val="070708"/>
          <w:spacing w:val="-7"/>
          <w:w w:val="105"/>
        </w:rPr>
        <w:t>­ </w:t>
      </w:r>
      <w:r>
        <w:rPr>
          <w:color w:val="232424"/>
          <w:w w:val="105"/>
        </w:rPr>
        <w:t>щ1ации</w:t>
      </w:r>
      <w:r>
        <w:rPr>
          <w:color w:val="232424"/>
          <w:spacing w:val="-27"/>
          <w:w w:val="105"/>
        </w:rPr>
        <w:t> </w:t>
      </w:r>
      <w:r>
        <w:rPr>
          <w:color w:val="232424"/>
          <w:w w:val="105"/>
        </w:rPr>
        <w:t>для</w:t>
      </w:r>
      <w:r>
        <w:rPr>
          <w:color w:val="232424"/>
          <w:spacing w:val="-34"/>
          <w:w w:val="105"/>
        </w:rPr>
        <w:t> </w:t>
      </w:r>
      <w:r>
        <w:rPr>
          <w:color w:val="232424"/>
          <w:w w:val="105"/>
        </w:rPr>
        <w:t>подушевого</w:t>
      </w:r>
      <w:r>
        <w:rPr>
          <w:color w:val="232424"/>
          <w:spacing w:val="-21"/>
          <w:w w:val="105"/>
        </w:rPr>
        <w:t> </w:t>
      </w:r>
      <w:r>
        <w:rPr>
          <w:color w:val="232424"/>
          <w:w w:val="105"/>
        </w:rPr>
        <w:t>норматива</w:t>
      </w:r>
      <w:r>
        <w:rPr>
          <w:color w:val="232424"/>
          <w:spacing w:val="-34"/>
          <w:w w:val="105"/>
        </w:rPr>
        <w:t> </w:t>
      </w:r>
      <w:r>
        <w:rPr>
          <w:color w:val="232424"/>
          <w:w w:val="105"/>
        </w:rPr>
        <w:t>финансирования</w:t>
      </w:r>
      <w:r>
        <w:rPr>
          <w:color w:val="232424"/>
          <w:spacing w:val="-36"/>
          <w:w w:val="105"/>
        </w:rPr>
        <w:t> </w:t>
      </w:r>
      <w:r>
        <w:rPr>
          <w:color w:val="232424"/>
          <w:w w:val="105"/>
        </w:rPr>
        <w:t>на</w:t>
      </w:r>
      <w:r>
        <w:rPr>
          <w:color w:val="232424"/>
          <w:spacing w:val="-36"/>
          <w:w w:val="105"/>
        </w:rPr>
        <w:t> </w:t>
      </w:r>
      <w:r>
        <w:rPr>
          <w:color w:val="232424"/>
          <w:w w:val="105"/>
        </w:rPr>
        <w:t>прикрепившихся</w:t>
      </w:r>
      <w:r>
        <w:rPr>
          <w:color w:val="232424"/>
          <w:spacing w:val="-38"/>
          <w:w w:val="105"/>
        </w:rPr>
        <w:t> </w:t>
      </w:r>
      <w:r>
        <w:rPr>
          <w:color w:val="232424"/>
          <w:w w:val="105"/>
        </w:rPr>
        <w:t>к</w:t>
      </w:r>
      <w:r>
        <w:rPr>
          <w:color w:val="232424"/>
          <w:spacing w:val="-22"/>
          <w:w w:val="105"/>
        </w:rPr>
        <w:t> </w:t>
      </w:r>
      <w:r>
        <w:rPr>
          <w:color w:val="232424"/>
          <w:w w:val="105"/>
        </w:rPr>
        <w:t>медицин­ ской</w:t>
      </w:r>
      <w:r>
        <w:rPr>
          <w:color w:val="232424"/>
          <w:spacing w:val="-12"/>
          <w:w w:val="105"/>
        </w:rPr>
        <w:t> </w:t>
      </w:r>
      <w:r>
        <w:rPr>
          <w:color w:val="232424"/>
          <w:w w:val="105"/>
        </w:rPr>
        <w:t>организации</w:t>
      </w:r>
      <w:r>
        <w:rPr>
          <w:color w:val="232424"/>
          <w:spacing w:val="-2"/>
          <w:w w:val="105"/>
        </w:rPr>
        <w:t> </w:t>
      </w:r>
      <w:r>
        <w:rPr>
          <w:color w:val="232424"/>
          <w:w w:val="105"/>
        </w:rPr>
        <w:t>лиц</w:t>
      </w:r>
      <w:r>
        <w:rPr>
          <w:color w:val="232424"/>
          <w:spacing w:val="-16"/>
          <w:w w:val="105"/>
        </w:rPr>
        <w:t> </w:t>
      </w:r>
      <w:r>
        <w:rPr>
          <w:color w:val="232424"/>
          <w:w w:val="105"/>
        </w:rPr>
        <w:t>не</w:t>
      </w:r>
      <w:r>
        <w:rPr>
          <w:color w:val="232424"/>
          <w:spacing w:val="-15"/>
          <w:w w:val="105"/>
        </w:rPr>
        <w:t> </w:t>
      </w:r>
      <w:r>
        <w:rPr>
          <w:color w:val="232424"/>
          <w:w w:val="105"/>
        </w:rPr>
        <w:t>менее</w:t>
      </w:r>
      <w:r>
        <w:rPr>
          <w:color w:val="232424"/>
          <w:spacing w:val="-11"/>
          <w:w w:val="105"/>
        </w:rPr>
        <w:t> </w:t>
      </w:r>
      <w:r>
        <w:rPr>
          <w:color w:val="232424"/>
          <w:w w:val="105"/>
        </w:rPr>
        <w:t>1,6</w:t>
      </w:r>
      <w:r>
        <w:rPr>
          <w:color w:val="232424"/>
          <w:spacing w:val="-8"/>
          <w:w w:val="105"/>
        </w:rPr>
        <w:t> </w:t>
      </w:r>
      <w:r>
        <w:rPr>
          <w:color w:val="232424"/>
          <w:w w:val="105"/>
        </w:rPr>
        <w:t>(за</w:t>
      </w:r>
      <w:r>
        <w:rPr>
          <w:color w:val="232424"/>
          <w:spacing w:val="-22"/>
          <w:w w:val="105"/>
        </w:rPr>
        <w:t> </w:t>
      </w:r>
      <w:r>
        <w:rPr>
          <w:color w:val="232424"/>
          <w:w w:val="105"/>
        </w:rPr>
        <w:t>исключением</w:t>
      </w:r>
      <w:r>
        <w:rPr>
          <w:color w:val="232424"/>
          <w:spacing w:val="6"/>
          <w:w w:val="105"/>
        </w:rPr>
        <w:t> </w:t>
      </w:r>
      <w:r>
        <w:rPr>
          <w:color w:val="232424"/>
          <w:w w:val="105"/>
        </w:rPr>
        <w:t>подушевого</w:t>
      </w:r>
      <w:r>
        <w:rPr>
          <w:color w:val="232424"/>
          <w:spacing w:val="-1"/>
          <w:w w:val="105"/>
        </w:rPr>
        <w:t> </w:t>
      </w:r>
      <w:r>
        <w:rPr>
          <w:color w:val="232424"/>
          <w:w w:val="105"/>
        </w:rPr>
        <w:t>норматива </w:t>
      </w:r>
      <w:r>
        <w:rPr>
          <w:color w:val="232424"/>
          <w:spacing w:val="-5"/>
          <w:w w:val="105"/>
        </w:rPr>
        <w:t>финан</w:t>
      </w:r>
      <w:r>
        <w:rPr>
          <w:color w:val="070708"/>
          <w:spacing w:val="-5"/>
          <w:w w:val="105"/>
        </w:rPr>
        <w:t>­ </w:t>
      </w:r>
      <w:r>
        <w:rPr>
          <w:color w:val="232424"/>
          <w:w w:val="105"/>
        </w:rPr>
        <w:t>сирования</w:t>
      </w:r>
      <w:r>
        <w:rPr>
          <w:color w:val="232424"/>
          <w:spacing w:val="-9"/>
          <w:w w:val="105"/>
        </w:rPr>
        <w:t> </w:t>
      </w:r>
      <w:r>
        <w:rPr>
          <w:color w:val="232424"/>
          <w:w w:val="105"/>
        </w:rPr>
        <w:t>на</w:t>
      </w:r>
      <w:r>
        <w:rPr>
          <w:color w:val="232424"/>
          <w:spacing w:val="-30"/>
          <w:w w:val="105"/>
        </w:rPr>
        <w:t> </w:t>
      </w:r>
      <w:r>
        <w:rPr>
          <w:color w:val="232424"/>
          <w:w w:val="105"/>
        </w:rPr>
        <w:t>прикрепившихся</w:t>
      </w:r>
      <w:r>
        <w:rPr>
          <w:color w:val="232424"/>
          <w:spacing w:val="-23"/>
          <w:w w:val="105"/>
        </w:rPr>
        <w:t> </w:t>
      </w:r>
      <w:r>
        <w:rPr>
          <w:color w:val="232424"/>
          <w:w w:val="105"/>
        </w:rPr>
        <w:t>лиц</w:t>
      </w:r>
      <w:r>
        <w:rPr>
          <w:color w:val="232424"/>
          <w:spacing w:val="-30"/>
          <w:w w:val="105"/>
        </w:rPr>
        <w:t> </w:t>
      </w:r>
      <w:r>
        <w:rPr>
          <w:color w:val="232424"/>
          <w:w w:val="105"/>
        </w:rPr>
        <w:t>по</w:t>
      </w:r>
      <w:r>
        <w:rPr>
          <w:color w:val="232424"/>
          <w:spacing w:val="-23"/>
          <w:w w:val="105"/>
        </w:rPr>
        <w:t> </w:t>
      </w:r>
      <w:r>
        <w:rPr>
          <w:color w:val="232424"/>
          <w:w w:val="105"/>
        </w:rPr>
        <w:t>профилю</w:t>
      </w:r>
      <w:r>
        <w:rPr>
          <w:color w:val="232424"/>
          <w:spacing w:val="-17"/>
          <w:w w:val="105"/>
        </w:rPr>
        <w:t> </w:t>
      </w:r>
      <w:r>
        <w:rPr>
          <w:color w:val="232424"/>
          <w:w w:val="105"/>
        </w:rPr>
        <w:t>«акушерство</w:t>
      </w:r>
      <w:r>
        <w:rPr>
          <w:color w:val="232424"/>
          <w:spacing w:val="-10"/>
          <w:w w:val="105"/>
        </w:rPr>
        <w:t> </w:t>
      </w:r>
      <w:r>
        <w:rPr>
          <w:color w:val="232424"/>
          <w:w w:val="105"/>
        </w:rPr>
        <w:t>и</w:t>
      </w:r>
      <w:r>
        <w:rPr>
          <w:color w:val="232424"/>
          <w:spacing w:val="-2"/>
          <w:w w:val="105"/>
        </w:rPr>
        <w:t> </w:t>
      </w:r>
      <w:r>
        <w:rPr>
          <w:color w:val="232424"/>
          <w:w w:val="105"/>
        </w:rPr>
        <w:t>гинекология»).</w:t>
      </w:r>
    </w:p>
    <w:p>
      <w:pPr>
        <w:pStyle w:val="BodyText"/>
        <w:spacing w:line="242" w:lineRule="auto"/>
        <w:ind w:left="187" w:right="141" w:firstLine="669"/>
      </w:pPr>
      <w:r>
        <w:rPr>
          <w:color w:val="232424"/>
          <w:w w:val="105"/>
        </w:rPr>
        <w:t>Базовый подушевой норматив финансирования центральных районных, рай­ онных и участковых больниц, обслуживающих взрослое население, а также меди</w:t>
      </w:r>
      <w:r>
        <w:rPr>
          <w:color w:val="070708"/>
          <w:w w:val="105"/>
        </w:rPr>
        <w:t>­ </w:t>
      </w:r>
      <w:r>
        <w:rPr>
          <w:color w:val="232424"/>
          <w:w w:val="105"/>
        </w:rPr>
        <w:t>цинских</w:t>
      </w:r>
      <w:r>
        <w:rPr>
          <w:color w:val="232424"/>
          <w:spacing w:val="-22"/>
          <w:w w:val="105"/>
        </w:rPr>
        <w:t> </w:t>
      </w:r>
      <w:r>
        <w:rPr>
          <w:color w:val="232424"/>
          <w:w w:val="105"/>
        </w:rPr>
        <w:t>организаций,</w:t>
      </w:r>
      <w:r>
        <w:rPr>
          <w:color w:val="232424"/>
          <w:spacing w:val="-10"/>
          <w:w w:val="105"/>
        </w:rPr>
        <w:t> </w:t>
      </w:r>
      <w:r>
        <w:rPr>
          <w:color w:val="232424"/>
          <w:w w:val="105"/>
        </w:rPr>
        <w:t>обслуживающих</w:t>
      </w:r>
      <w:r>
        <w:rPr>
          <w:color w:val="232424"/>
          <w:spacing w:val="-8"/>
          <w:w w:val="105"/>
        </w:rPr>
        <w:t> </w:t>
      </w:r>
      <w:r>
        <w:rPr>
          <w:color w:val="232424"/>
          <w:w w:val="105"/>
        </w:rPr>
        <w:t>взрослое</w:t>
      </w:r>
      <w:r>
        <w:rPr>
          <w:color w:val="232424"/>
          <w:spacing w:val="-12"/>
          <w:w w:val="105"/>
        </w:rPr>
        <w:t> </w:t>
      </w:r>
      <w:r>
        <w:rPr>
          <w:color w:val="232424"/>
          <w:w w:val="105"/>
        </w:rPr>
        <w:t>городское</w:t>
      </w:r>
      <w:r>
        <w:rPr>
          <w:color w:val="232424"/>
          <w:spacing w:val="-15"/>
          <w:w w:val="105"/>
        </w:rPr>
        <w:t> </w:t>
      </w:r>
      <w:r>
        <w:rPr>
          <w:color w:val="232424"/>
          <w:w w:val="105"/>
        </w:rPr>
        <w:t>население,</w:t>
      </w:r>
      <w:r>
        <w:rPr>
          <w:color w:val="232424"/>
          <w:spacing w:val="-18"/>
          <w:w w:val="105"/>
        </w:rPr>
        <w:t> </w:t>
      </w:r>
      <w:r>
        <w:rPr>
          <w:color w:val="232424"/>
          <w:w w:val="105"/>
        </w:rPr>
        <w:t>должен</w:t>
      </w:r>
      <w:r>
        <w:rPr>
          <w:color w:val="232424"/>
          <w:spacing w:val="-18"/>
          <w:w w:val="105"/>
        </w:rPr>
        <w:t> </w:t>
      </w:r>
      <w:r>
        <w:rPr>
          <w:color w:val="232424"/>
          <w:w w:val="105"/>
        </w:rPr>
        <w:t>бьпь единым.</w:t>
      </w:r>
      <w:r>
        <w:rPr>
          <w:color w:val="232424"/>
          <w:spacing w:val="-19"/>
          <w:w w:val="105"/>
        </w:rPr>
        <w:t> </w:t>
      </w:r>
      <w:r>
        <w:rPr>
          <w:color w:val="232424"/>
          <w:w w:val="105"/>
        </w:rPr>
        <w:t>Применение</w:t>
      </w:r>
      <w:r>
        <w:rPr>
          <w:color w:val="232424"/>
          <w:spacing w:val="-12"/>
          <w:w w:val="105"/>
        </w:rPr>
        <w:t> </w:t>
      </w:r>
      <w:r>
        <w:rPr>
          <w:color w:val="232424"/>
          <w:w w:val="105"/>
        </w:rPr>
        <w:t>понижающих</w:t>
      </w:r>
      <w:r>
        <w:rPr>
          <w:color w:val="232424"/>
          <w:spacing w:val="1"/>
          <w:w w:val="105"/>
        </w:rPr>
        <w:t> </w:t>
      </w:r>
      <w:r>
        <w:rPr>
          <w:color w:val="232424"/>
          <w:w w:val="105"/>
        </w:rPr>
        <w:t>коэффициентов</w:t>
      </w:r>
      <w:r>
        <w:rPr>
          <w:color w:val="232424"/>
          <w:spacing w:val="-5"/>
          <w:w w:val="105"/>
        </w:rPr>
        <w:t> </w:t>
      </w:r>
      <w:r>
        <w:rPr>
          <w:color w:val="232424"/>
          <w:w w:val="105"/>
        </w:rPr>
        <w:t>к</w:t>
      </w:r>
      <w:r>
        <w:rPr>
          <w:color w:val="232424"/>
          <w:spacing w:val="-15"/>
          <w:w w:val="105"/>
        </w:rPr>
        <w:t> </w:t>
      </w:r>
      <w:r>
        <w:rPr>
          <w:color w:val="232424"/>
          <w:w w:val="105"/>
        </w:rPr>
        <w:t>нему</w:t>
      </w:r>
      <w:r>
        <w:rPr>
          <w:color w:val="232424"/>
          <w:spacing w:val="-22"/>
          <w:w w:val="105"/>
        </w:rPr>
        <w:t> </w:t>
      </w:r>
      <w:r>
        <w:rPr>
          <w:color w:val="232424"/>
          <w:w w:val="105"/>
        </w:rPr>
        <w:t>недопустимо.</w:t>
      </w:r>
    </w:p>
    <w:p>
      <w:pPr>
        <w:pStyle w:val="BodyText"/>
        <w:spacing w:line="242" w:lineRule="auto"/>
        <w:ind w:left="193" w:right="122" w:firstLine="663"/>
      </w:pPr>
      <w:r>
        <w:rPr>
          <w:color w:val="232424"/>
          <w:w w:val="105"/>
        </w:rPr>
        <w:t>Базовый</w:t>
      </w:r>
      <w:r>
        <w:rPr>
          <w:color w:val="232424"/>
          <w:spacing w:val="-34"/>
          <w:w w:val="105"/>
        </w:rPr>
        <w:t> </w:t>
      </w:r>
      <w:r>
        <w:rPr>
          <w:color w:val="232424"/>
          <w:w w:val="105"/>
        </w:rPr>
        <w:t>подушевой</w:t>
      </w:r>
      <w:r>
        <w:rPr>
          <w:color w:val="232424"/>
          <w:spacing w:val="-32"/>
          <w:w w:val="105"/>
        </w:rPr>
        <w:t> </w:t>
      </w:r>
      <w:r>
        <w:rPr>
          <w:color w:val="232424"/>
          <w:w w:val="105"/>
        </w:rPr>
        <w:t>норматив</w:t>
      </w:r>
      <w:r>
        <w:rPr>
          <w:color w:val="232424"/>
          <w:spacing w:val="-41"/>
          <w:w w:val="105"/>
        </w:rPr>
        <w:t> </w:t>
      </w:r>
      <w:r>
        <w:rPr>
          <w:color w:val="232424"/>
          <w:w w:val="105"/>
        </w:rPr>
        <w:t>финансирования</w:t>
      </w:r>
      <w:r>
        <w:rPr>
          <w:color w:val="232424"/>
          <w:spacing w:val="-48"/>
          <w:w w:val="105"/>
        </w:rPr>
        <w:t> </w:t>
      </w:r>
      <w:r>
        <w:rPr>
          <w:color w:val="232424"/>
          <w:w w:val="105"/>
        </w:rPr>
        <w:t>для</w:t>
      </w:r>
      <w:r>
        <w:rPr>
          <w:color w:val="232424"/>
          <w:spacing w:val="-40"/>
          <w:w w:val="105"/>
        </w:rPr>
        <w:t> </w:t>
      </w:r>
      <w:r>
        <w:rPr>
          <w:color w:val="232424"/>
          <w:w w:val="105"/>
        </w:rPr>
        <w:t>федеральных</w:t>
      </w:r>
      <w:r>
        <w:rPr>
          <w:color w:val="232424"/>
          <w:spacing w:val="-36"/>
          <w:w w:val="105"/>
        </w:rPr>
        <w:t> </w:t>
      </w:r>
      <w:r>
        <w:rPr>
          <w:color w:val="232424"/>
          <w:w w:val="105"/>
        </w:rPr>
        <w:t>медицинских организаций</w:t>
      </w:r>
      <w:r>
        <w:rPr>
          <w:color w:val="232424"/>
          <w:spacing w:val="-15"/>
          <w:w w:val="105"/>
        </w:rPr>
        <w:t> </w:t>
      </w:r>
      <w:r>
        <w:rPr>
          <w:color w:val="232424"/>
          <w:w w:val="105"/>
        </w:rPr>
        <w:t>(за</w:t>
      </w:r>
      <w:r>
        <w:rPr>
          <w:color w:val="232424"/>
          <w:spacing w:val="-15"/>
          <w:w w:val="105"/>
        </w:rPr>
        <w:t> </w:t>
      </w:r>
      <w:r>
        <w:rPr>
          <w:color w:val="232424"/>
          <w:w w:val="105"/>
        </w:rPr>
        <w:t>исключением</w:t>
      </w:r>
      <w:r>
        <w:rPr>
          <w:color w:val="232424"/>
          <w:spacing w:val="-8"/>
          <w:w w:val="105"/>
        </w:rPr>
        <w:t> </w:t>
      </w:r>
      <w:r>
        <w:rPr>
          <w:color w:val="232424"/>
          <w:w w:val="105"/>
        </w:rPr>
        <w:t>образовательных</w:t>
      </w:r>
      <w:r>
        <w:rPr>
          <w:color w:val="232424"/>
          <w:spacing w:val="-35"/>
          <w:w w:val="105"/>
        </w:rPr>
        <w:t> </w:t>
      </w:r>
      <w:r>
        <w:rPr>
          <w:color w:val="232424"/>
          <w:w w:val="105"/>
        </w:rPr>
        <w:t>организаций</w:t>
      </w:r>
      <w:r>
        <w:rPr>
          <w:color w:val="232424"/>
          <w:spacing w:val="-7"/>
          <w:w w:val="105"/>
        </w:rPr>
        <w:t> </w:t>
      </w:r>
      <w:r>
        <w:rPr>
          <w:color w:val="232424"/>
          <w:w w:val="105"/>
        </w:rPr>
        <w:t>высшего</w:t>
      </w:r>
      <w:r>
        <w:rPr>
          <w:color w:val="232424"/>
          <w:spacing w:val="-20"/>
          <w:w w:val="105"/>
        </w:rPr>
        <w:t> </w:t>
      </w:r>
      <w:r>
        <w:rPr>
          <w:color w:val="232424"/>
          <w:w w:val="105"/>
        </w:rPr>
        <w:t>образования) и</w:t>
      </w:r>
      <w:r>
        <w:rPr>
          <w:color w:val="232424"/>
          <w:spacing w:val="-35"/>
          <w:w w:val="105"/>
        </w:rPr>
        <w:t> </w:t>
      </w:r>
      <w:r>
        <w:rPr>
          <w:color w:val="232424"/>
          <w:w w:val="105"/>
        </w:rPr>
        <w:t>негосударственных</w:t>
      </w:r>
      <w:r>
        <w:rPr>
          <w:color w:val="232424"/>
          <w:spacing w:val="-47"/>
          <w:w w:val="105"/>
        </w:rPr>
        <w:t> </w:t>
      </w:r>
      <w:r>
        <w:rPr>
          <w:color w:val="232424"/>
          <w:w w:val="105"/>
        </w:rPr>
        <w:t>медицинских</w:t>
      </w:r>
      <w:r>
        <w:rPr>
          <w:color w:val="232424"/>
          <w:spacing w:val="-33"/>
          <w:w w:val="105"/>
        </w:rPr>
        <w:t> </w:t>
      </w:r>
      <w:r>
        <w:rPr>
          <w:color w:val="232424"/>
          <w:w w:val="105"/>
        </w:rPr>
        <w:t>организаций,</w:t>
      </w:r>
      <w:r>
        <w:rPr>
          <w:color w:val="232424"/>
          <w:spacing w:val="-36"/>
          <w:w w:val="105"/>
        </w:rPr>
        <w:t> </w:t>
      </w:r>
      <w:r>
        <w:rPr>
          <w:color w:val="232424"/>
          <w:w w:val="105"/>
        </w:rPr>
        <w:t>являющихся</w:t>
      </w:r>
      <w:r>
        <w:rPr>
          <w:color w:val="232424"/>
          <w:spacing w:val="-29"/>
          <w:w w:val="105"/>
        </w:rPr>
        <w:t> </w:t>
      </w:r>
      <w:r>
        <w:rPr>
          <w:color w:val="232424"/>
          <w:w w:val="105"/>
        </w:rPr>
        <w:t>единственными</w:t>
      </w:r>
      <w:r>
        <w:rPr>
          <w:color w:val="232424"/>
          <w:spacing w:val="-26"/>
          <w:w w:val="105"/>
        </w:rPr>
        <w:t> </w:t>
      </w:r>
      <w:r>
        <w:rPr>
          <w:color w:val="232424"/>
          <w:w w:val="105"/>
        </w:rPr>
        <w:t>меди</w:t>
      </w:r>
      <w:r>
        <w:rPr>
          <w:color w:val="232424"/>
          <w:spacing w:val="-57"/>
          <w:w w:val="105"/>
        </w:rPr>
        <w:t> </w:t>
      </w:r>
      <w:r>
        <w:rPr>
          <w:color w:val="070708"/>
          <w:w w:val="105"/>
        </w:rPr>
        <w:t>­ </w:t>
      </w:r>
      <w:r>
        <w:rPr>
          <w:color w:val="232424"/>
          <w:w w:val="105"/>
        </w:rPr>
        <w:t>цинскими</w:t>
      </w:r>
      <w:r>
        <w:rPr>
          <w:color w:val="232424"/>
          <w:spacing w:val="-26"/>
          <w:w w:val="105"/>
        </w:rPr>
        <w:t> </w:t>
      </w:r>
      <w:r>
        <w:rPr>
          <w:color w:val="232424"/>
          <w:w w:val="105"/>
        </w:rPr>
        <w:t>организациями</w:t>
      </w:r>
      <w:r>
        <w:rPr>
          <w:color w:val="232424"/>
          <w:spacing w:val="-7"/>
          <w:w w:val="105"/>
        </w:rPr>
        <w:t> </w:t>
      </w:r>
      <w:r>
        <w:rPr>
          <w:color w:val="232424"/>
          <w:w w:val="105"/>
        </w:rPr>
        <w:t>в</w:t>
      </w:r>
      <w:r>
        <w:rPr>
          <w:color w:val="232424"/>
          <w:spacing w:val="-22"/>
          <w:w w:val="105"/>
        </w:rPr>
        <w:t> </w:t>
      </w:r>
      <w:r>
        <w:rPr>
          <w:color w:val="232424"/>
          <w:w w:val="105"/>
        </w:rPr>
        <w:t>конкретном</w:t>
      </w:r>
      <w:r>
        <w:rPr>
          <w:color w:val="232424"/>
          <w:spacing w:val="-12"/>
          <w:w w:val="105"/>
        </w:rPr>
        <w:t> </w:t>
      </w:r>
      <w:r>
        <w:rPr>
          <w:color w:val="232424"/>
          <w:w w:val="105"/>
        </w:rPr>
        <w:t>населенном</w:t>
      </w:r>
      <w:r>
        <w:rPr>
          <w:color w:val="232424"/>
          <w:spacing w:val="-10"/>
          <w:w w:val="105"/>
        </w:rPr>
        <w:t> </w:t>
      </w:r>
      <w:r>
        <w:rPr>
          <w:color w:val="232424"/>
          <w:w w:val="105"/>
        </w:rPr>
        <w:t>пункте,</w:t>
      </w:r>
      <w:r>
        <w:rPr>
          <w:color w:val="232424"/>
          <w:spacing w:val="-18"/>
          <w:w w:val="105"/>
        </w:rPr>
        <w:t> </w:t>
      </w:r>
      <w:r>
        <w:rPr>
          <w:color w:val="232424"/>
          <w:w w:val="105"/>
        </w:rPr>
        <w:t>не</w:t>
      </w:r>
      <w:r>
        <w:rPr>
          <w:color w:val="232424"/>
          <w:spacing w:val="-30"/>
          <w:w w:val="105"/>
        </w:rPr>
        <w:t> </w:t>
      </w:r>
      <w:r>
        <w:rPr>
          <w:color w:val="232424"/>
          <w:w w:val="105"/>
        </w:rPr>
        <w:t>может</w:t>
      </w:r>
      <w:r>
        <w:rPr>
          <w:color w:val="232424"/>
          <w:spacing w:val="-27"/>
          <w:w w:val="105"/>
        </w:rPr>
        <w:t> </w:t>
      </w:r>
      <w:r>
        <w:rPr>
          <w:color w:val="232424"/>
          <w:w w:val="105"/>
        </w:rPr>
        <w:t>быть</w:t>
      </w:r>
      <w:r>
        <w:rPr>
          <w:color w:val="232424"/>
          <w:spacing w:val="-24"/>
          <w:w w:val="105"/>
        </w:rPr>
        <w:t> </w:t>
      </w:r>
      <w:r>
        <w:rPr>
          <w:color w:val="232424"/>
          <w:w w:val="105"/>
        </w:rPr>
        <w:t>ниже</w:t>
      </w:r>
      <w:r>
        <w:rPr>
          <w:color w:val="232424"/>
          <w:spacing w:val="-29"/>
          <w:w w:val="105"/>
        </w:rPr>
        <w:t> </w:t>
      </w:r>
      <w:r>
        <w:rPr>
          <w:color w:val="232424"/>
          <w:spacing w:val="2"/>
          <w:w w:val="105"/>
        </w:rPr>
        <w:t>ба</w:t>
      </w:r>
      <w:r>
        <w:rPr>
          <w:color w:val="070708"/>
          <w:spacing w:val="2"/>
          <w:w w:val="105"/>
        </w:rPr>
        <w:t>­ </w:t>
      </w:r>
      <w:r>
        <w:rPr>
          <w:color w:val="232424"/>
          <w:w w:val="105"/>
        </w:rPr>
        <w:t>зового подушевоrо норматива финансирования для медицинских организаций Рес­ публики Татарстан, расположенных в крупных городах. Финансовое обеспечение указанных медицинских организаций рассчитывается исходя из численности при­ креШiенного</w:t>
      </w:r>
      <w:r>
        <w:rPr>
          <w:color w:val="232424"/>
          <w:spacing w:val="-12"/>
          <w:w w:val="105"/>
        </w:rPr>
        <w:t> </w:t>
      </w:r>
      <w:r>
        <w:rPr>
          <w:color w:val="232424"/>
          <w:w w:val="105"/>
        </w:rPr>
        <w:t>к</w:t>
      </w:r>
      <w:r>
        <w:rPr>
          <w:color w:val="232424"/>
          <w:spacing w:val="-11"/>
          <w:w w:val="105"/>
        </w:rPr>
        <w:t> </w:t>
      </w:r>
      <w:r>
        <w:rPr>
          <w:color w:val="232424"/>
          <w:w w:val="105"/>
        </w:rPr>
        <w:t>ним</w:t>
      </w:r>
      <w:r>
        <w:rPr>
          <w:color w:val="232424"/>
          <w:spacing w:val="-26"/>
          <w:w w:val="105"/>
        </w:rPr>
        <w:t> </w:t>
      </w:r>
      <w:r>
        <w:rPr>
          <w:color w:val="232424"/>
          <w:w w:val="105"/>
        </w:rPr>
        <w:t>взрослого</w:t>
      </w:r>
      <w:r>
        <w:rPr>
          <w:color w:val="232424"/>
          <w:spacing w:val="-19"/>
          <w:w w:val="105"/>
        </w:rPr>
        <w:t> </w:t>
      </w:r>
      <w:r>
        <w:rPr>
          <w:color w:val="232424"/>
          <w:w w:val="105"/>
        </w:rPr>
        <w:t>населения</w:t>
      </w:r>
      <w:r>
        <w:rPr>
          <w:color w:val="232424"/>
          <w:spacing w:val="-11"/>
          <w:w w:val="105"/>
        </w:rPr>
        <w:t> </w:t>
      </w:r>
      <w:r>
        <w:rPr>
          <w:color w:val="232424"/>
          <w:w w:val="105"/>
        </w:rPr>
        <w:t>и</w:t>
      </w:r>
      <w:r>
        <w:rPr>
          <w:color w:val="232424"/>
          <w:spacing w:val="-19"/>
          <w:w w:val="105"/>
        </w:rPr>
        <w:t> </w:t>
      </w:r>
      <w:r>
        <w:rPr>
          <w:color w:val="232424"/>
          <w:w w:val="105"/>
        </w:rPr>
        <w:t>среднего</w:t>
      </w:r>
      <w:r>
        <w:rPr>
          <w:color w:val="232424"/>
          <w:spacing w:val="-18"/>
          <w:w w:val="105"/>
        </w:rPr>
        <w:t> </w:t>
      </w:r>
      <w:r>
        <w:rPr>
          <w:color w:val="232424"/>
          <w:w w:val="105"/>
        </w:rPr>
        <w:t>размера</w:t>
      </w:r>
      <w:r>
        <w:rPr>
          <w:color w:val="232424"/>
          <w:spacing w:val="-19"/>
          <w:w w:val="105"/>
        </w:rPr>
        <w:t> </w:t>
      </w:r>
      <w:r>
        <w:rPr>
          <w:color w:val="232424"/>
          <w:w w:val="105"/>
        </w:rPr>
        <w:t>подушевого</w:t>
      </w:r>
      <w:r>
        <w:rPr>
          <w:color w:val="232424"/>
          <w:spacing w:val="-7"/>
          <w:w w:val="105"/>
        </w:rPr>
        <w:t> </w:t>
      </w:r>
      <w:r>
        <w:rPr>
          <w:color w:val="232424"/>
          <w:w w:val="105"/>
        </w:rPr>
        <w:t>норматива финансирования на прикрепившихся лиц с учетом установленных в тарифном со­ глашении</w:t>
      </w:r>
      <w:r>
        <w:rPr>
          <w:color w:val="232424"/>
          <w:spacing w:val="-26"/>
          <w:w w:val="105"/>
        </w:rPr>
        <w:t> </w:t>
      </w:r>
      <w:r>
        <w:rPr>
          <w:color w:val="232424"/>
          <w:w w:val="105"/>
        </w:rPr>
        <w:t>коэффициентов</w:t>
      </w:r>
      <w:r>
        <w:rPr>
          <w:color w:val="232424"/>
          <w:spacing w:val="-20"/>
          <w:w w:val="105"/>
        </w:rPr>
        <w:t> </w:t>
      </w:r>
      <w:r>
        <w:rPr>
          <w:color w:val="232424"/>
          <w:w w:val="105"/>
        </w:rPr>
        <w:t>половозрастного</w:t>
      </w:r>
      <w:r>
        <w:rPr>
          <w:color w:val="232424"/>
          <w:spacing w:val="-37"/>
          <w:w w:val="105"/>
        </w:rPr>
        <w:t> </w:t>
      </w:r>
      <w:r>
        <w:rPr>
          <w:color w:val="232424"/>
          <w:w w:val="105"/>
        </w:rPr>
        <w:t>состава</w:t>
      </w:r>
      <w:r>
        <w:rPr>
          <w:color w:val="232424"/>
          <w:spacing w:val="-32"/>
          <w:w w:val="105"/>
        </w:rPr>
        <w:t> </w:t>
      </w:r>
      <w:r>
        <w:rPr>
          <w:color w:val="232424"/>
          <w:w w:val="105"/>
        </w:rPr>
        <w:t>и</w:t>
      </w:r>
      <w:r>
        <w:rPr>
          <w:color w:val="232424"/>
          <w:spacing w:val="-34"/>
          <w:w w:val="105"/>
        </w:rPr>
        <w:t> </w:t>
      </w:r>
      <w:r>
        <w:rPr>
          <w:color w:val="232424"/>
          <w:w w:val="105"/>
        </w:rPr>
        <w:t>коэффициентов</w:t>
      </w:r>
      <w:r>
        <w:rPr>
          <w:color w:val="232424"/>
          <w:spacing w:val="-23"/>
          <w:w w:val="105"/>
        </w:rPr>
        <w:t> </w:t>
      </w:r>
      <w:r>
        <w:rPr>
          <w:color w:val="232424"/>
          <w:w w:val="105"/>
        </w:rPr>
        <w:t>дифференциа­ ции</w:t>
      </w:r>
      <w:r>
        <w:rPr>
          <w:color w:val="232424"/>
          <w:spacing w:val="-13"/>
          <w:w w:val="105"/>
        </w:rPr>
        <w:t> </w:t>
      </w:r>
      <w:r>
        <w:rPr>
          <w:color w:val="232424"/>
          <w:w w:val="105"/>
        </w:rPr>
        <w:t>на</w:t>
      </w:r>
      <w:r>
        <w:rPr>
          <w:color w:val="232424"/>
          <w:spacing w:val="-17"/>
          <w:w w:val="105"/>
        </w:rPr>
        <w:t> </w:t>
      </w:r>
      <w:r>
        <w:rPr>
          <w:color w:val="232424"/>
          <w:w w:val="105"/>
        </w:rPr>
        <w:t>прикрепившихся</w:t>
      </w:r>
      <w:r>
        <w:rPr>
          <w:color w:val="232424"/>
          <w:spacing w:val="-14"/>
          <w:w w:val="105"/>
        </w:rPr>
        <w:t> </w:t>
      </w:r>
      <w:r>
        <w:rPr>
          <w:color w:val="232424"/>
          <w:w w:val="105"/>
        </w:rPr>
        <w:t>к</w:t>
      </w:r>
      <w:r>
        <w:rPr>
          <w:color w:val="232424"/>
          <w:spacing w:val="1"/>
          <w:w w:val="105"/>
        </w:rPr>
        <w:t> </w:t>
      </w:r>
      <w:r>
        <w:rPr>
          <w:color w:val="232424"/>
          <w:w w:val="105"/>
        </w:rPr>
        <w:t>медицинской</w:t>
      </w:r>
      <w:r>
        <w:rPr>
          <w:color w:val="232424"/>
          <w:spacing w:val="7"/>
          <w:w w:val="105"/>
        </w:rPr>
        <w:t> </w:t>
      </w:r>
      <w:r>
        <w:rPr>
          <w:color w:val="232424"/>
          <w:w w:val="105"/>
        </w:rPr>
        <w:t>организации</w:t>
      </w:r>
      <w:r>
        <w:rPr>
          <w:color w:val="232424"/>
          <w:spacing w:val="1"/>
          <w:w w:val="105"/>
        </w:rPr>
        <w:t> </w:t>
      </w:r>
      <w:r>
        <w:rPr>
          <w:rFonts w:ascii="Arial" w:hAnsi="Arial"/>
          <w:color w:val="232424"/>
          <w:w w:val="105"/>
          <w:sz w:val="24"/>
        </w:rPr>
        <w:t>лиц</w:t>
      </w:r>
      <w:r>
        <w:rPr>
          <w:rFonts w:ascii="Arial" w:hAnsi="Arial"/>
          <w:color w:val="232424"/>
          <w:spacing w:val="-27"/>
          <w:w w:val="105"/>
          <w:sz w:val="24"/>
        </w:rPr>
        <w:t> </w:t>
      </w:r>
      <w:r>
        <w:rPr>
          <w:color w:val="232424"/>
          <w:w w:val="105"/>
        </w:rPr>
        <w:t>с</w:t>
      </w:r>
      <w:r>
        <w:rPr>
          <w:color w:val="232424"/>
          <w:spacing w:val="-5"/>
          <w:w w:val="105"/>
        </w:rPr>
        <w:t> </w:t>
      </w:r>
      <w:r>
        <w:rPr>
          <w:color w:val="232424"/>
          <w:w w:val="105"/>
        </w:rPr>
        <w:t>учетом</w:t>
      </w:r>
      <w:r>
        <w:rPr>
          <w:color w:val="232424"/>
          <w:spacing w:val="-9"/>
          <w:w w:val="105"/>
        </w:rPr>
        <w:t> </w:t>
      </w:r>
      <w:r>
        <w:rPr>
          <w:color w:val="232424"/>
          <w:w w:val="105"/>
        </w:rPr>
        <w:t>наличия</w:t>
      </w:r>
      <w:r>
        <w:rPr>
          <w:color w:val="232424"/>
          <w:spacing w:val="-7"/>
          <w:w w:val="105"/>
        </w:rPr>
        <w:t> </w:t>
      </w:r>
      <w:r>
        <w:rPr>
          <w:color w:val="232424"/>
          <w:w w:val="105"/>
        </w:rPr>
        <w:t>подра</w:t>
      </w:r>
      <w:r>
        <w:rPr>
          <w:color w:val="232424"/>
          <w:spacing w:val="-33"/>
          <w:w w:val="105"/>
        </w:rPr>
        <w:t> </w:t>
      </w:r>
      <w:r>
        <w:rPr>
          <w:color w:val="232424"/>
          <w:spacing w:val="-8"/>
          <w:w w:val="105"/>
        </w:rPr>
        <w:t>з</w:t>
      </w:r>
      <w:r>
        <w:rPr>
          <w:color w:val="070708"/>
          <w:spacing w:val="-8"/>
          <w:w w:val="105"/>
        </w:rPr>
        <w:t>­ </w:t>
      </w:r>
      <w:r>
        <w:rPr>
          <w:color w:val="232424"/>
          <w:spacing w:val="-3"/>
          <w:w w:val="105"/>
        </w:rPr>
        <w:t>делений</w:t>
      </w:r>
      <w:r>
        <w:rPr>
          <w:color w:val="494949"/>
          <w:spacing w:val="-3"/>
          <w:w w:val="105"/>
        </w:rPr>
        <w:t>, </w:t>
      </w:r>
      <w:r>
        <w:rPr>
          <w:color w:val="232424"/>
          <w:w w:val="105"/>
        </w:rPr>
        <w:t>расположенных в сельской местности, отдаленных </w:t>
      </w:r>
      <w:r>
        <w:rPr>
          <w:color w:val="232424"/>
          <w:spacing w:val="-3"/>
          <w:w w:val="105"/>
        </w:rPr>
        <w:t>территориях</w:t>
      </w:r>
      <w:r>
        <w:rPr>
          <w:color w:val="494949"/>
          <w:spacing w:val="-3"/>
          <w:w w:val="105"/>
        </w:rPr>
        <w:t>, </w:t>
      </w:r>
      <w:r>
        <w:rPr>
          <w:color w:val="232424"/>
          <w:w w:val="105"/>
        </w:rPr>
        <w:t>поселках городского</w:t>
      </w:r>
      <w:r>
        <w:rPr>
          <w:color w:val="232424"/>
          <w:spacing w:val="-7"/>
          <w:w w:val="105"/>
        </w:rPr>
        <w:t> </w:t>
      </w:r>
      <w:r>
        <w:rPr>
          <w:color w:val="232424"/>
          <w:w w:val="105"/>
        </w:rPr>
        <w:t>типа</w:t>
      </w:r>
      <w:r>
        <w:rPr>
          <w:color w:val="232424"/>
          <w:spacing w:val="-28"/>
          <w:w w:val="105"/>
        </w:rPr>
        <w:t> </w:t>
      </w:r>
      <w:r>
        <w:rPr>
          <w:color w:val="232424"/>
          <w:w w:val="105"/>
        </w:rPr>
        <w:t>и</w:t>
      </w:r>
      <w:r>
        <w:rPr>
          <w:color w:val="232424"/>
          <w:spacing w:val="-15"/>
          <w:w w:val="105"/>
        </w:rPr>
        <w:t> </w:t>
      </w:r>
      <w:r>
        <w:rPr>
          <w:color w:val="232424"/>
          <w:w w:val="105"/>
        </w:rPr>
        <w:t>мальIХ</w:t>
      </w:r>
      <w:r>
        <w:rPr>
          <w:color w:val="232424"/>
          <w:spacing w:val="-22"/>
          <w:w w:val="105"/>
        </w:rPr>
        <w:t> </w:t>
      </w:r>
      <w:r>
        <w:rPr>
          <w:color w:val="232424"/>
          <w:w w:val="105"/>
        </w:rPr>
        <w:t>городах</w:t>
      </w:r>
      <w:r>
        <w:rPr>
          <w:color w:val="232424"/>
          <w:spacing w:val="-29"/>
          <w:w w:val="105"/>
        </w:rPr>
        <w:t> </w:t>
      </w:r>
      <w:r>
        <w:rPr>
          <w:color w:val="232424"/>
          <w:w w:val="105"/>
        </w:rPr>
        <w:t>с</w:t>
      </w:r>
      <w:r>
        <w:rPr>
          <w:color w:val="232424"/>
          <w:spacing w:val="-14"/>
          <w:w w:val="105"/>
        </w:rPr>
        <w:t> </w:t>
      </w:r>
      <w:r>
        <w:rPr>
          <w:color w:val="232424"/>
          <w:w w:val="105"/>
        </w:rPr>
        <w:t>численностью</w:t>
      </w:r>
      <w:r>
        <w:rPr>
          <w:color w:val="232424"/>
          <w:spacing w:val="-6"/>
          <w:w w:val="105"/>
        </w:rPr>
        <w:t> </w:t>
      </w:r>
      <w:r>
        <w:rPr>
          <w:color w:val="232424"/>
          <w:w w:val="105"/>
        </w:rPr>
        <w:t>населения</w:t>
      </w:r>
      <w:r>
        <w:rPr>
          <w:color w:val="232424"/>
          <w:spacing w:val="-18"/>
          <w:w w:val="105"/>
        </w:rPr>
        <w:t> </w:t>
      </w:r>
      <w:r>
        <w:rPr>
          <w:color w:val="232424"/>
          <w:w w:val="105"/>
        </w:rPr>
        <w:t>до</w:t>
      </w:r>
      <w:r>
        <w:rPr>
          <w:color w:val="232424"/>
          <w:spacing w:val="-16"/>
          <w:w w:val="105"/>
        </w:rPr>
        <w:t> </w:t>
      </w:r>
      <w:r>
        <w:rPr>
          <w:color w:val="232424"/>
          <w:w w:val="105"/>
        </w:rPr>
        <w:t>50</w:t>
      </w:r>
      <w:r>
        <w:rPr>
          <w:color w:val="232424"/>
          <w:spacing w:val="-14"/>
          <w:w w:val="105"/>
        </w:rPr>
        <w:t> </w:t>
      </w:r>
      <w:r>
        <w:rPr>
          <w:color w:val="232424"/>
          <w:spacing w:val="-6"/>
          <w:w w:val="105"/>
        </w:rPr>
        <w:t>тыс.человек</w:t>
      </w:r>
      <w:r>
        <w:rPr>
          <w:color w:val="070708"/>
          <w:spacing w:val="-6"/>
          <w:w w:val="105"/>
        </w:rPr>
        <w:t>.</w:t>
      </w:r>
    </w:p>
    <w:p>
      <w:pPr>
        <w:pStyle w:val="BodyText"/>
        <w:ind w:left="196" w:right="124" w:firstLine="670"/>
      </w:pPr>
      <w:r>
        <w:rPr>
          <w:color w:val="232424"/>
          <w:w w:val="105"/>
        </w:rPr>
        <w:t>При невозможности проведения в конкретной медицинской организации, к которой прикреплен застрахованный гражданин, исследований или консультаций </w:t>
      </w:r>
      <w:r>
        <w:rPr>
          <w:color w:val="232424"/>
          <w:spacing w:val="-1"/>
          <w:w w:val="102"/>
        </w:rPr>
        <w:t>специалистов</w:t>
      </w:r>
      <w:r>
        <w:rPr>
          <w:color w:val="232424"/>
          <w:w w:val="102"/>
        </w:rPr>
        <w:t>,</w:t>
      </w:r>
      <w:r>
        <w:rPr>
          <w:color w:val="232424"/>
        </w:rPr>
        <w:t> </w:t>
      </w:r>
      <w:r>
        <w:rPr>
          <w:color w:val="232424"/>
          <w:spacing w:val="5"/>
        </w:rPr>
        <w:t> </w:t>
      </w:r>
      <w:r>
        <w:rPr>
          <w:color w:val="232424"/>
          <w:w w:val="102"/>
        </w:rPr>
        <w:t>учтенных</w:t>
      </w:r>
      <w:r>
        <w:rPr>
          <w:color w:val="232424"/>
        </w:rPr>
        <w:t> </w:t>
      </w:r>
      <w:r>
        <w:rPr>
          <w:color w:val="232424"/>
          <w:spacing w:val="-9"/>
        </w:rPr>
        <w:t> </w:t>
      </w:r>
      <w:r>
        <w:rPr>
          <w:color w:val="232424"/>
          <w:w w:val="102"/>
        </w:rPr>
        <w:t>в</w:t>
      </w:r>
      <w:r>
        <w:rPr>
          <w:color w:val="232424"/>
        </w:rPr>
        <w:t> </w:t>
      </w:r>
      <w:r>
        <w:rPr>
          <w:color w:val="232424"/>
          <w:spacing w:val="3"/>
        </w:rPr>
        <w:t> </w:t>
      </w:r>
      <w:r>
        <w:rPr>
          <w:color w:val="232424"/>
          <w:spacing w:val="-1"/>
          <w:w w:val="102"/>
        </w:rPr>
        <w:t>подушево</w:t>
      </w:r>
      <w:r>
        <w:rPr>
          <w:color w:val="232424"/>
          <w:w w:val="102"/>
        </w:rPr>
        <w:t>м</w:t>
      </w:r>
      <w:r>
        <w:rPr>
          <w:color w:val="232424"/>
        </w:rPr>
        <w:t> </w:t>
      </w:r>
      <w:r>
        <w:rPr>
          <w:color w:val="232424"/>
          <w:spacing w:val="-8"/>
        </w:rPr>
        <w:t> </w:t>
      </w:r>
      <w:r>
        <w:rPr>
          <w:color w:val="232424"/>
          <w:spacing w:val="-1"/>
          <w:w w:val="103"/>
        </w:rPr>
        <w:t>норматив</w:t>
      </w:r>
      <w:r>
        <w:rPr>
          <w:color w:val="232424"/>
          <w:w w:val="103"/>
        </w:rPr>
        <w:t>е</w:t>
      </w:r>
      <w:r>
        <w:rPr>
          <w:color w:val="232424"/>
        </w:rPr>
        <w:t> </w:t>
      </w:r>
      <w:r>
        <w:rPr>
          <w:color w:val="232424"/>
          <w:spacing w:val="-5"/>
        </w:rPr>
        <w:t> </w:t>
      </w:r>
      <w:r>
        <w:rPr>
          <w:color w:val="232424"/>
          <w:spacing w:val="-1"/>
          <w:w w:val="103"/>
        </w:rPr>
        <w:t>фин</w:t>
      </w:r>
      <w:r>
        <w:rPr>
          <w:color w:val="232424"/>
          <w:spacing w:val="-1"/>
          <w:w w:val="110"/>
        </w:rPr>
        <w:t>ансирован</w:t>
      </w:r>
      <w:r>
        <w:rPr>
          <w:color w:val="232424"/>
          <w:spacing w:val="-6"/>
          <w:w w:val="110"/>
        </w:rPr>
        <w:t>и</w:t>
      </w:r>
      <w:r>
        <w:rPr>
          <w:color w:val="232424"/>
          <w:spacing w:val="-130"/>
          <w:w w:val="110"/>
        </w:rPr>
        <w:t>я</w:t>
      </w:r>
      <w:r>
        <w:rPr>
          <w:color w:val="858585"/>
          <w:w w:val="105"/>
        </w:rPr>
        <w:t>·</w:t>
      </w:r>
      <w:r>
        <w:rPr>
          <w:color w:val="858585"/>
          <w:spacing w:val="-8"/>
        </w:rPr>
        <w:t> </w:t>
      </w:r>
      <w:r>
        <w:rPr>
          <w:color w:val="232424"/>
          <w:spacing w:val="-1"/>
          <w:w w:val="109"/>
        </w:rPr>
        <w:t>н</w:t>
      </w:r>
      <w:r>
        <w:rPr>
          <w:color w:val="232424"/>
          <w:w w:val="109"/>
        </w:rPr>
        <w:t>а</w:t>
      </w:r>
      <w:r>
        <w:rPr>
          <w:color w:val="232424"/>
        </w:rPr>
        <w:t> </w:t>
      </w:r>
      <w:r>
        <w:rPr>
          <w:color w:val="232424"/>
          <w:spacing w:val="-26"/>
        </w:rPr>
        <w:t> </w:t>
      </w:r>
      <w:r>
        <w:rPr>
          <w:color w:val="232424"/>
          <w:spacing w:val="-1"/>
          <w:w w:val="109"/>
        </w:rPr>
        <w:t>прикрепи</w:t>
      </w:r>
      <w:r>
        <w:rPr>
          <w:color w:val="232424"/>
          <w:spacing w:val="-62"/>
          <w:w w:val="109"/>
        </w:rPr>
        <w:t>в</w:t>
      </w:r>
      <w:r>
        <w:rPr>
          <w:color w:val="070708"/>
          <w:w w:val="109"/>
        </w:rPr>
        <w:t>­ </w:t>
      </w:r>
      <w:r>
        <w:rPr>
          <w:color w:val="232424"/>
          <w:w w:val="105"/>
        </w:rPr>
        <w:t>шихся</w:t>
      </w:r>
      <w:r>
        <w:rPr>
          <w:color w:val="232424"/>
          <w:spacing w:val="-20"/>
          <w:w w:val="105"/>
        </w:rPr>
        <w:t> </w:t>
      </w:r>
      <w:r>
        <w:rPr>
          <w:color w:val="232424"/>
          <w:w w:val="105"/>
        </w:rPr>
        <w:t>лиц,</w:t>
      </w:r>
      <w:r>
        <w:rPr>
          <w:color w:val="232424"/>
          <w:spacing w:val="-14"/>
          <w:w w:val="105"/>
        </w:rPr>
        <w:t> </w:t>
      </w:r>
      <w:r>
        <w:rPr>
          <w:color w:val="232424"/>
          <w:w w:val="105"/>
        </w:rPr>
        <w:t>такие</w:t>
      </w:r>
      <w:r>
        <w:rPr>
          <w:color w:val="232424"/>
          <w:spacing w:val="-13"/>
          <w:w w:val="105"/>
        </w:rPr>
        <w:t> </w:t>
      </w:r>
      <w:r>
        <w:rPr>
          <w:color w:val="232424"/>
          <w:w w:val="105"/>
        </w:rPr>
        <w:t>медицинские услуги</w:t>
      </w:r>
      <w:r>
        <w:rPr>
          <w:color w:val="232424"/>
          <w:spacing w:val="-12"/>
          <w:w w:val="105"/>
        </w:rPr>
        <w:t> </w:t>
      </w:r>
      <w:r>
        <w:rPr>
          <w:color w:val="232424"/>
          <w:w w:val="105"/>
        </w:rPr>
        <w:t>оказываются</w:t>
      </w:r>
      <w:r>
        <w:rPr>
          <w:color w:val="232424"/>
          <w:spacing w:val="-2"/>
          <w:w w:val="105"/>
        </w:rPr>
        <w:t> </w:t>
      </w:r>
      <w:r>
        <w:rPr>
          <w:color w:val="232424"/>
          <w:w w:val="105"/>
        </w:rPr>
        <w:t>в</w:t>
      </w:r>
      <w:r>
        <w:rPr>
          <w:color w:val="232424"/>
          <w:spacing w:val="-11"/>
          <w:w w:val="105"/>
        </w:rPr>
        <w:t> </w:t>
      </w:r>
      <w:r>
        <w:rPr>
          <w:color w:val="232424"/>
          <w:w w:val="105"/>
        </w:rPr>
        <w:t>иньIХ</w:t>
      </w:r>
      <w:r>
        <w:rPr>
          <w:color w:val="232424"/>
          <w:spacing w:val="-16"/>
          <w:w w:val="105"/>
        </w:rPr>
        <w:t> </w:t>
      </w:r>
      <w:r>
        <w:rPr>
          <w:color w:val="232424"/>
          <w:w w:val="105"/>
        </w:rPr>
        <w:t>медицинских</w:t>
      </w:r>
      <w:r>
        <w:rPr>
          <w:color w:val="232424"/>
          <w:spacing w:val="3"/>
          <w:w w:val="105"/>
        </w:rPr>
        <w:t> </w:t>
      </w:r>
      <w:r>
        <w:rPr>
          <w:color w:val="232424"/>
          <w:spacing w:val="-5"/>
          <w:w w:val="105"/>
        </w:rPr>
        <w:t>организа</w:t>
      </w:r>
      <w:r>
        <w:rPr>
          <w:color w:val="070708"/>
          <w:spacing w:val="-5"/>
          <w:w w:val="105"/>
        </w:rPr>
        <w:t>­ </w:t>
      </w:r>
      <w:r>
        <w:rPr>
          <w:color w:val="232424"/>
          <w:w w:val="105"/>
        </w:rPr>
        <w:t>циях</w:t>
      </w:r>
      <w:r>
        <w:rPr>
          <w:color w:val="232424"/>
          <w:spacing w:val="-20"/>
          <w:w w:val="105"/>
        </w:rPr>
        <w:t> </w:t>
      </w:r>
      <w:r>
        <w:rPr>
          <w:color w:val="232424"/>
          <w:w w:val="105"/>
        </w:rPr>
        <w:t>по</w:t>
      </w:r>
      <w:r>
        <w:rPr>
          <w:color w:val="232424"/>
          <w:spacing w:val="-12"/>
          <w:w w:val="105"/>
        </w:rPr>
        <w:t> </w:t>
      </w:r>
      <w:r>
        <w:rPr>
          <w:color w:val="232424"/>
          <w:w w:val="105"/>
        </w:rPr>
        <w:t>направлению</w:t>
      </w:r>
      <w:r>
        <w:rPr>
          <w:color w:val="232424"/>
          <w:spacing w:val="4"/>
          <w:w w:val="105"/>
        </w:rPr>
        <w:t> </w:t>
      </w:r>
      <w:r>
        <w:rPr>
          <w:color w:val="232424"/>
          <w:w w:val="105"/>
        </w:rPr>
        <w:t>врача</w:t>
      </w:r>
      <w:r>
        <w:rPr>
          <w:color w:val="232424"/>
          <w:spacing w:val="-14"/>
          <w:w w:val="105"/>
        </w:rPr>
        <w:t> </w:t>
      </w:r>
      <w:r>
        <w:rPr>
          <w:color w:val="232424"/>
          <w:w w:val="105"/>
        </w:rPr>
        <w:t>и</w:t>
      </w:r>
      <w:r>
        <w:rPr>
          <w:color w:val="232424"/>
          <w:spacing w:val="-7"/>
          <w:w w:val="105"/>
        </w:rPr>
        <w:t> </w:t>
      </w:r>
      <w:r>
        <w:rPr>
          <w:color w:val="232424"/>
          <w:w w:val="105"/>
        </w:rPr>
        <w:t>оплачиваются</w:t>
      </w:r>
      <w:r>
        <w:rPr>
          <w:color w:val="232424"/>
          <w:spacing w:val="9"/>
          <w:w w:val="105"/>
        </w:rPr>
        <w:t> </w:t>
      </w:r>
      <w:r>
        <w:rPr>
          <w:color w:val="232424"/>
          <w:w w:val="105"/>
        </w:rPr>
        <w:t>в</w:t>
      </w:r>
      <w:r>
        <w:rPr>
          <w:color w:val="232424"/>
          <w:spacing w:val="-8"/>
          <w:w w:val="105"/>
        </w:rPr>
        <w:t> </w:t>
      </w:r>
      <w:r>
        <w:rPr>
          <w:color w:val="232424"/>
          <w:w w:val="105"/>
        </w:rPr>
        <w:t>соответствии</w:t>
      </w:r>
      <w:r>
        <w:rPr>
          <w:color w:val="232424"/>
          <w:spacing w:val="2"/>
          <w:w w:val="105"/>
        </w:rPr>
        <w:t> </w:t>
      </w:r>
      <w:r>
        <w:rPr>
          <w:color w:val="232424"/>
          <w:w w:val="105"/>
        </w:rPr>
        <w:t>с</w:t>
      </w:r>
      <w:r>
        <w:rPr>
          <w:color w:val="232424"/>
          <w:spacing w:val="2"/>
          <w:w w:val="105"/>
        </w:rPr>
        <w:t> </w:t>
      </w:r>
      <w:r>
        <w:rPr>
          <w:color w:val="232424"/>
          <w:w w:val="105"/>
        </w:rPr>
        <w:t>порядком</w:t>
      </w:r>
      <w:r>
        <w:rPr>
          <w:color w:val="232424"/>
          <w:spacing w:val="-11"/>
          <w:w w:val="105"/>
        </w:rPr>
        <w:t> </w:t>
      </w:r>
      <w:r>
        <w:rPr>
          <w:color w:val="232424"/>
          <w:w w:val="105"/>
        </w:rPr>
        <w:t>оплаты</w:t>
      </w:r>
      <w:r>
        <w:rPr>
          <w:color w:val="232424"/>
          <w:spacing w:val="-2"/>
          <w:w w:val="105"/>
        </w:rPr>
        <w:t> </w:t>
      </w:r>
      <w:r>
        <w:rPr>
          <w:color w:val="232424"/>
          <w:spacing w:val="4"/>
          <w:w w:val="105"/>
        </w:rPr>
        <w:t>ме</w:t>
      </w:r>
      <w:r>
        <w:rPr>
          <w:color w:val="070708"/>
          <w:spacing w:val="4"/>
          <w:w w:val="105"/>
        </w:rPr>
        <w:t>­ </w:t>
      </w:r>
      <w:r>
        <w:rPr>
          <w:color w:val="232424"/>
          <w:w w:val="105"/>
        </w:rPr>
        <w:t>дицинской помощи по </w:t>
      </w:r>
      <w:r>
        <w:rPr>
          <w:color w:val="232424"/>
          <w:spacing w:val="-15"/>
          <w:w w:val="105"/>
        </w:rPr>
        <w:t>ОМС</w:t>
      </w:r>
      <w:r>
        <w:rPr>
          <w:color w:val="494949"/>
          <w:spacing w:val="-15"/>
          <w:w w:val="105"/>
        </w:rPr>
        <w:t>, </w:t>
      </w:r>
      <w:r>
        <w:rPr>
          <w:color w:val="232424"/>
          <w:w w:val="105"/>
        </w:rPr>
        <w:t>установленным приказом Министерства здравоохра­ нения Российской Федерации от 28 февраля 2019 r. </w:t>
      </w:r>
      <w:r>
        <w:rPr>
          <w:rFonts w:ascii="Arial" w:hAnsi="Arial"/>
          <w:color w:val="232424"/>
          <w:w w:val="105"/>
          <w:sz w:val="25"/>
        </w:rPr>
        <w:t>№ </w:t>
      </w:r>
      <w:r>
        <w:rPr>
          <w:color w:val="232424"/>
          <w:w w:val="105"/>
        </w:rPr>
        <w:t>108н «Об утверждении пра­ вил обязательного медицинского</w:t>
      </w:r>
      <w:r>
        <w:rPr>
          <w:color w:val="232424"/>
          <w:spacing w:val="-13"/>
          <w:w w:val="105"/>
        </w:rPr>
        <w:t> </w:t>
      </w:r>
      <w:r>
        <w:rPr>
          <w:color w:val="232424"/>
          <w:w w:val="105"/>
        </w:rPr>
        <w:t>страхования».</w:t>
      </w:r>
    </w:p>
    <w:p>
      <w:pPr>
        <w:pStyle w:val="ListParagraph"/>
        <w:numPr>
          <w:ilvl w:val="0"/>
          <w:numId w:val="18"/>
        </w:numPr>
        <w:tabs>
          <w:tab w:pos="1155" w:val="left" w:leader="none"/>
        </w:tabs>
        <w:spacing w:line="237" w:lineRule="auto" w:before="0" w:after="0"/>
        <w:ind w:left="197" w:right="130" w:firstLine="661"/>
        <w:jc w:val="both"/>
        <w:rPr>
          <w:color w:val="232424"/>
          <w:sz w:val="26"/>
        </w:rPr>
      </w:pPr>
      <w:r>
        <w:rPr>
          <w:color w:val="232424"/>
          <w:w w:val="105"/>
          <w:sz w:val="26"/>
        </w:rPr>
        <w:t>Размер финансового обеспечения </w:t>
      </w:r>
      <w:r>
        <w:rPr>
          <w:color w:val="232424"/>
          <w:spacing w:val="-4"/>
          <w:w w:val="105"/>
          <w:sz w:val="26"/>
        </w:rPr>
        <w:t>фель</w:t>
      </w:r>
      <w:r>
        <w:rPr>
          <w:color w:val="494949"/>
          <w:spacing w:val="-4"/>
          <w:w w:val="105"/>
          <w:sz w:val="26"/>
        </w:rPr>
        <w:t>д</w:t>
      </w:r>
      <w:r>
        <w:rPr>
          <w:color w:val="232424"/>
          <w:spacing w:val="-4"/>
          <w:w w:val="105"/>
          <w:sz w:val="26"/>
        </w:rPr>
        <w:t>шерских </w:t>
      </w:r>
      <w:r>
        <w:rPr>
          <w:color w:val="232424"/>
          <w:w w:val="105"/>
          <w:sz w:val="26"/>
        </w:rPr>
        <w:t>здравпунктов и </w:t>
      </w:r>
      <w:r>
        <w:rPr>
          <w:color w:val="232424"/>
          <w:spacing w:val="-8"/>
          <w:w w:val="105"/>
          <w:sz w:val="26"/>
        </w:rPr>
        <w:t>фельдшер</w:t>
      </w:r>
      <w:r>
        <w:rPr>
          <w:color w:val="070708"/>
          <w:spacing w:val="-8"/>
          <w:w w:val="105"/>
          <w:sz w:val="26"/>
        </w:rPr>
        <w:t>­</w:t>
      </w:r>
      <w:r>
        <w:rPr>
          <w:color w:val="232424"/>
          <w:spacing w:val="-8"/>
          <w:w w:val="105"/>
          <w:sz w:val="26"/>
        </w:rPr>
        <w:t> </w:t>
      </w:r>
      <w:r>
        <w:rPr>
          <w:color w:val="232424"/>
          <w:w w:val="105"/>
          <w:sz w:val="26"/>
        </w:rPr>
        <w:t>ско-акушерских</w:t>
      </w:r>
      <w:r>
        <w:rPr>
          <w:color w:val="232424"/>
          <w:spacing w:val="-32"/>
          <w:w w:val="105"/>
          <w:sz w:val="26"/>
        </w:rPr>
        <w:t> </w:t>
      </w:r>
      <w:r>
        <w:rPr>
          <w:color w:val="232424"/>
          <w:w w:val="105"/>
          <w:sz w:val="26"/>
        </w:rPr>
        <w:t>пунктов</w:t>
      </w:r>
      <w:r>
        <w:rPr>
          <w:color w:val="232424"/>
          <w:spacing w:val="-21"/>
          <w:w w:val="105"/>
          <w:sz w:val="26"/>
        </w:rPr>
        <w:t> </w:t>
      </w:r>
      <w:r>
        <w:rPr>
          <w:color w:val="232424"/>
          <w:w w:val="105"/>
          <w:sz w:val="26"/>
        </w:rPr>
        <w:t>при</w:t>
      </w:r>
      <w:r>
        <w:rPr>
          <w:color w:val="232424"/>
          <w:spacing w:val="-31"/>
          <w:w w:val="105"/>
          <w:sz w:val="26"/>
        </w:rPr>
        <w:t> </w:t>
      </w:r>
      <w:r>
        <w:rPr>
          <w:color w:val="232424"/>
          <w:w w:val="105"/>
          <w:sz w:val="26"/>
        </w:rPr>
        <w:t>условии</w:t>
      </w:r>
      <w:r>
        <w:rPr>
          <w:color w:val="232424"/>
          <w:spacing w:val="-16"/>
          <w:w w:val="105"/>
          <w:sz w:val="26"/>
        </w:rPr>
        <w:t> </w:t>
      </w:r>
      <w:r>
        <w:rPr>
          <w:color w:val="232424"/>
          <w:w w:val="105"/>
          <w:sz w:val="26"/>
        </w:rPr>
        <w:t>их</w:t>
      </w:r>
      <w:r>
        <w:rPr>
          <w:color w:val="232424"/>
          <w:spacing w:val="-35"/>
          <w:w w:val="105"/>
          <w:sz w:val="26"/>
        </w:rPr>
        <w:t> </w:t>
      </w:r>
      <w:r>
        <w:rPr>
          <w:color w:val="232424"/>
          <w:w w:val="105"/>
          <w:sz w:val="26"/>
        </w:rPr>
        <w:t>соответствия</w:t>
      </w:r>
      <w:r>
        <w:rPr>
          <w:color w:val="232424"/>
          <w:spacing w:val="-20"/>
          <w:w w:val="105"/>
          <w:sz w:val="26"/>
        </w:rPr>
        <w:t> </w:t>
      </w:r>
      <w:r>
        <w:rPr>
          <w:color w:val="232424"/>
          <w:w w:val="105"/>
          <w:sz w:val="26"/>
        </w:rPr>
        <w:t>требованиям,</w:t>
      </w:r>
      <w:r>
        <w:rPr>
          <w:color w:val="232424"/>
          <w:spacing w:val="-27"/>
          <w:w w:val="105"/>
          <w:sz w:val="26"/>
        </w:rPr>
        <w:t> </w:t>
      </w:r>
      <w:r>
        <w:rPr>
          <w:color w:val="232424"/>
          <w:w w:val="105"/>
          <w:sz w:val="26"/>
        </w:rPr>
        <w:t>установленным Положением об организации оказания первичной медико-санитарной</w:t>
      </w:r>
      <w:r>
        <w:rPr>
          <w:color w:val="232424"/>
          <w:spacing w:val="35"/>
          <w:w w:val="105"/>
          <w:sz w:val="26"/>
        </w:rPr>
        <w:t> </w:t>
      </w:r>
      <w:r>
        <w:rPr>
          <w:color w:val="232424"/>
          <w:w w:val="105"/>
          <w:sz w:val="26"/>
        </w:rPr>
        <w:t>помощи</w:t>
      </w:r>
    </w:p>
    <w:p>
      <w:pPr>
        <w:spacing w:after="0" w:line="237" w:lineRule="auto"/>
        <w:jc w:val="both"/>
        <w:rPr>
          <w:sz w:val="26"/>
        </w:rPr>
        <w:sectPr>
          <w:pgSz w:w="11900" w:h="16840"/>
          <w:pgMar w:header="783" w:footer="0" w:top="1160" w:bottom="280" w:left="1240" w:right="620"/>
        </w:sectPr>
      </w:pPr>
    </w:p>
    <w:p>
      <w:pPr>
        <w:pStyle w:val="BodyText"/>
        <w:spacing w:before="3"/>
        <w:jc w:val="left"/>
        <w:rPr>
          <w:sz w:val="13"/>
        </w:rPr>
      </w:pPr>
    </w:p>
    <w:p>
      <w:pPr>
        <w:spacing w:line="254" w:lineRule="auto" w:before="90"/>
        <w:ind w:left="155" w:right="175" w:firstLine="2"/>
        <w:jc w:val="both"/>
        <w:rPr>
          <w:sz w:val="25"/>
        </w:rPr>
      </w:pPr>
      <w:r>
        <w:rPr>
          <w:color w:val="26282A"/>
          <w:w w:val="105"/>
          <w:sz w:val="25"/>
        </w:rPr>
        <w:t>взрослому населению</w:t>
      </w:r>
      <w:r>
        <w:rPr>
          <w:color w:val="414242"/>
          <w:w w:val="105"/>
          <w:sz w:val="25"/>
        </w:rPr>
        <w:t>, </w:t>
      </w:r>
      <w:r>
        <w:rPr>
          <w:color w:val="26282A"/>
          <w:w w:val="105"/>
          <w:sz w:val="25"/>
        </w:rPr>
        <w:t>уrвержденным приказом Министерства </w:t>
      </w:r>
      <w:r>
        <w:rPr>
          <w:color w:val="414242"/>
          <w:w w:val="105"/>
          <w:sz w:val="25"/>
        </w:rPr>
        <w:t>з</w:t>
      </w:r>
      <w:r>
        <w:rPr>
          <w:color w:val="26282A"/>
          <w:w w:val="105"/>
          <w:sz w:val="25"/>
        </w:rPr>
        <w:t>дравоохранения и социального развития Российской Федерации от 15 мая 2012 г. </w:t>
      </w:r>
      <w:r>
        <w:rPr>
          <w:rFonts w:ascii="Arial" w:hAnsi="Arial"/>
          <w:color w:val="26282A"/>
          <w:w w:val="105"/>
          <w:sz w:val="25"/>
        </w:rPr>
        <w:t>№ </w:t>
      </w:r>
      <w:r>
        <w:rPr>
          <w:color w:val="26282A"/>
          <w:w w:val="105"/>
          <w:sz w:val="25"/>
        </w:rPr>
        <w:t>543н «Об утвер­ ждении Положения об организации оказания первичной медико-санитарной помощи взрослому населению»</w:t>
      </w:r>
      <w:r>
        <w:rPr>
          <w:color w:val="414242"/>
          <w:w w:val="105"/>
          <w:sz w:val="25"/>
        </w:rPr>
        <w:t>, </w:t>
      </w:r>
      <w:r>
        <w:rPr>
          <w:color w:val="26282A"/>
          <w:w w:val="105"/>
          <w:sz w:val="25"/>
        </w:rPr>
        <w:t>составляет в среднем на 2025 год:</w:t>
      </w:r>
    </w:p>
    <w:p>
      <w:pPr>
        <w:spacing w:line="270" w:lineRule="exact" w:before="0"/>
        <w:ind w:left="832" w:right="0" w:firstLine="0"/>
        <w:jc w:val="both"/>
        <w:rPr>
          <w:sz w:val="25"/>
        </w:rPr>
      </w:pPr>
      <w:r>
        <w:rPr>
          <w:color w:val="26282A"/>
          <w:w w:val="105"/>
          <w:sz w:val="25"/>
        </w:rPr>
        <w:t>фельдшерский здравпункт</w:t>
      </w:r>
      <w:r>
        <w:rPr>
          <w:color w:val="414242"/>
          <w:w w:val="105"/>
          <w:sz w:val="25"/>
        </w:rPr>
        <w:t>, </w:t>
      </w:r>
      <w:r>
        <w:rPr>
          <w:color w:val="26282A"/>
          <w:w w:val="105"/>
          <w:sz w:val="25"/>
        </w:rPr>
        <w:t>фельдшерско-акушерский пункт</w:t>
      </w:r>
      <w:r>
        <w:rPr>
          <w:color w:val="414242"/>
          <w:w w:val="105"/>
          <w:sz w:val="25"/>
        </w:rPr>
        <w:t>, </w:t>
      </w:r>
      <w:r>
        <w:rPr>
          <w:color w:val="26282A"/>
          <w:w w:val="105"/>
          <w:sz w:val="25"/>
        </w:rPr>
        <w:t>обслуживающий</w:t>
      </w:r>
    </w:p>
    <w:p>
      <w:pPr>
        <w:spacing w:before="18"/>
        <w:ind w:left="161" w:right="0" w:firstLine="0"/>
        <w:jc w:val="both"/>
        <w:rPr>
          <w:sz w:val="25"/>
        </w:rPr>
      </w:pPr>
      <w:r>
        <w:rPr>
          <w:color w:val="26282A"/>
          <w:w w:val="105"/>
          <w:sz w:val="25"/>
        </w:rPr>
        <w:t>до 100 жителей, </w:t>
      </w:r>
      <w:r>
        <w:rPr>
          <w:color w:val="414242"/>
          <w:w w:val="105"/>
          <w:sz w:val="25"/>
        </w:rPr>
        <w:t>- </w:t>
      </w:r>
      <w:r>
        <w:rPr>
          <w:color w:val="26282A"/>
          <w:w w:val="105"/>
          <w:sz w:val="25"/>
        </w:rPr>
        <w:t>526,1 тыс.рублей;</w:t>
      </w:r>
    </w:p>
    <w:p>
      <w:pPr>
        <w:spacing w:line="254" w:lineRule="auto" w:before="8"/>
        <w:ind w:left="165" w:right="187" w:firstLine="667"/>
        <w:jc w:val="both"/>
        <w:rPr>
          <w:sz w:val="25"/>
        </w:rPr>
      </w:pPr>
      <w:r>
        <w:rPr>
          <w:color w:val="26282A"/>
          <w:sz w:val="25"/>
        </w:rPr>
        <w:t>фельдшерский  здравпункт,  фельдшерско-акушерский   пункт,   обслуживающий от </w:t>
      </w:r>
      <w:r>
        <w:rPr>
          <w:color w:val="26282A"/>
          <w:spacing w:val="-9"/>
          <w:sz w:val="25"/>
        </w:rPr>
        <w:t>1</w:t>
      </w:r>
      <w:r>
        <w:rPr>
          <w:rFonts w:ascii="Arial" w:hAnsi="Arial"/>
          <w:color w:val="26282A"/>
          <w:spacing w:val="-9"/>
          <w:sz w:val="25"/>
        </w:rPr>
        <w:t>О</w:t>
      </w:r>
      <w:r>
        <w:rPr>
          <w:color w:val="26282A"/>
          <w:spacing w:val="-9"/>
          <w:sz w:val="25"/>
        </w:rPr>
        <w:t>1 </w:t>
      </w:r>
      <w:r>
        <w:rPr>
          <w:color w:val="26282A"/>
          <w:sz w:val="25"/>
        </w:rPr>
        <w:t>до 900 жителей </w:t>
      </w:r>
      <w:r>
        <w:rPr>
          <w:color w:val="414242"/>
          <w:sz w:val="25"/>
        </w:rPr>
        <w:t>, - </w:t>
      </w:r>
      <w:r>
        <w:rPr>
          <w:color w:val="26282A"/>
          <w:sz w:val="25"/>
        </w:rPr>
        <w:t>1 442,9</w:t>
      </w:r>
      <w:r>
        <w:rPr>
          <w:color w:val="26282A"/>
          <w:spacing w:val="-4"/>
          <w:sz w:val="25"/>
        </w:rPr>
        <w:t> </w:t>
      </w:r>
      <w:r>
        <w:rPr>
          <w:color w:val="26282A"/>
          <w:sz w:val="25"/>
        </w:rPr>
        <w:t>тыс</w:t>
      </w:r>
      <w:r>
        <w:rPr>
          <w:color w:val="414242"/>
          <w:sz w:val="25"/>
        </w:rPr>
        <w:t>.</w:t>
      </w:r>
      <w:r>
        <w:rPr>
          <w:color w:val="26282A"/>
          <w:sz w:val="25"/>
        </w:rPr>
        <w:t>рублей;</w:t>
      </w:r>
    </w:p>
    <w:p>
      <w:pPr>
        <w:spacing w:line="264" w:lineRule="auto" w:before="1"/>
        <w:ind w:left="165" w:right="195" w:firstLine="667"/>
        <w:jc w:val="both"/>
        <w:rPr>
          <w:sz w:val="25"/>
        </w:rPr>
      </w:pPr>
      <w:r>
        <w:rPr>
          <w:color w:val="26282A"/>
          <w:w w:val="105"/>
          <w:sz w:val="25"/>
        </w:rPr>
        <w:t>фельдшерский здравпункт, фельдшерско-акушерский </w:t>
      </w:r>
      <w:r>
        <w:rPr>
          <w:color w:val="26282A"/>
          <w:spacing w:val="-3"/>
          <w:w w:val="105"/>
          <w:sz w:val="25"/>
        </w:rPr>
        <w:t>пункт</w:t>
      </w:r>
      <w:r>
        <w:rPr>
          <w:color w:val="414242"/>
          <w:spacing w:val="-3"/>
          <w:w w:val="105"/>
          <w:sz w:val="25"/>
        </w:rPr>
        <w:t>, </w:t>
      </w:r>
      <w:r>
        <w:rPr>
          <w:color w:val="26282A"/>
          <w:w w:val="105"/>
          <w:sz w:val="25"/>
        </w:rPr>
        <w:t>обслуживающий от 901 до 1 500 жителей, - 2 885,8</w:t>
      </w:r>
      <w:r>
        <w:rPr>
          <w:color w:val="26282A"/>
          <w:spacing w:val="-23"/>
          <w:w w:val="105"/>
          <w:sz w:val="25"/>
        </w:rPr>
        <w:t> </w:t>
      </w:r>
      <w:r>
        <w:rPr>
          <w:color w:val="26282A"/>
          <w:w w:val="105"/>
          <w:sz w:val="25"/>
        </w:rPr>
        <w:t>тыс.рублей;</w:t>
      </w:r>
    </w:p>
    <w:p>
      <w:pPr>
        <w:spacing w:line="247" w:lineRule="auto" w:before="0"/>
        <w:ind w:left="165" w:right="195" w:firstLine="667"/>
        <w:jc w:val="both"/>
        <w:rPr>
          <w:sz w:val="25"/>
        </w:rPr>
      </w:pPr>
      <w:r>
        <w:rPr>
          <w:color w:val="26282A"/>
          <w:sz w:val="25"/>
        </w:rPr>
        <w:t>фельдшерский  здравпункт,   фельдшерско-акушерский   </w:t>
      </w:r>
      <w:r>
        <w:rPr>
          <w:color w:val="26282A"/>
          <w:spacing w:val="-5"/>
          <w:sz w:val="25"/>
        </w:rPr>
        <w:t>пункт</w:t>
      </w:r>
      <w:r>
        <w:rPr>
          <w:color w:val="414242"/>
          <w:spacing w:val="-5"/>
          <w:sz w:val="25"/>
        </w:rPr>
        <w:t>,   </w:t>
      </w:r>
      <w:r>
        <w:rPr>
          <w:color w:val="26282A"/>
          <w:sz w:val="25"/>
        </w:rPr>
        <w:t>обслуживающий от 1 501 до 2 </w:t>
      </w:r>
      <w:r>
        <w:rPr>
          <w:color w:val="26282A"/>
          <w:sz w:val="27"/>
        </w:rPr>
        <w:t>ООО </w:t>
      </w:r>
      <w:r>
        <w:rPr>
          <w:color w:val="26282A"/>
          <w:sz w:val="25"/>
        </w:rPr>
        <w:t>жителей, - 3 430</w:t>
      </w:r>
      <w:r>
        <w:rPr>
          <w:color w:val="414242"/>
          <w:sz w:val="25"/>
        </w:rPr>
        <w:t>,</w:t>
      </w:r>
      <w:r>
        <w:rPr>
          <w:color w:val="26282A"/>
          <w:sz w:val="25"/>
        </w:rPr>
        <w:t>6</w:t>
      </w:r>
      <w:r>
        <w:rPr>
          <w:color w:val="26282A"/>
          <w:spacing w:val="-2"/>
          <w:sz w:val="25"/>
        </w:rPr>
        <w:t> </w:t>
      </w:r>
      <w:r>
        <w:rPr>
          <w:color w:val="26282A"/>
          <w:sz w:val="25"/>
        </w:rPr>
        <w:t>тыс</w:t>
      </w:r>
      <w:r>
        <w:rPr>
          <w:color w:val="050708"/>
          <w:sz w:val="25"/>
        </w:rPr>
        <w:t>.</w:t>
      </w:r>
      <w:r>
        <w:rPr>
          <w:color w:val="26282A"/>
          <w:sz w:val="25"/>
        </w:rPr>
        <w:t>рублей</w:t>
      </w:r>
      <w:r>
        <w:rPr>
          <w:color w:val="414242"/>
          <w:sz w:val="25"/>
        </w:rPr>
        <w:t>;</w:t>
      </w:r>
    </w:p>
    <w:p>
      <w:pPr>
        <w:spacing w:line="254" w:lineRule="auto" w:before="12"/>
        <w:ind w:left="164" w:right="177" w:firstLine="667"/>
        <w:jc w:val="both"/>
        <w:rPr>
          <w:sz w:val="25"/>
        </w:rPr>
      </w:pPr>
      <w:r>
        <w:rPr>
          <w:color w:val="26282A"/>
          <w:sz w:val="25"/>
        </w:rPr>
        <w:t>фельдшерский здравпункт</w:t>
      </w:r>
      <w:r>
        <w:rPr>
          <w:color w:val="414242"/>
          <w:sz w:val="25"/>
        </w:rPr>
        <w:t>, </w:t>
      </w:r>
      <w:r>
        <w:rPr>
          <w:color w:val="26282A"/>
          <w:sz w:val="25"/>
        </w:rPr>
        <w:t>фелъдшерско-акушерский пункт, обслуживающий более 2 </w:t>
      </w:r>
      <w:r>
        <w:rPr>
          <w:rFonts w:ascii="Arial" w:hAnsi="Arial"/>
          <w:color w:val="26282A"/>
          <w:sz w:val="25"/>
        </w:rPr>
        <w:t>ООО </w:t>
      </w:r>
      <w:r>
        <w:rPr>
          <w:color w:val="26282A"/>
          <w:sz w:val="25"/>
        </w:rPr>
        <w:t>жителей, </w:t>
      </w:r>
      <w:r>
        <w:rPr>
          <w:color w:val="414242"/>
          <w:sz w:val="25"/>
        </w:rPr>
        <w:t>- </w:t>
      </w:r>
      <w:r>
        <w:rPr>
          <w:color w:val="26282A"/>
          <w:sz w:val="25"/>
        </w:rPr>
        <w:t>3 499,2</w:t>
      </w:r>
      <w:r>
        <w:rPr>
          <w:color w:val="26282A"/>
          <w:spacing w:val="-34"/>
          <w:sz w:val="25"/>
        </w:rPr>
        <w:t> </w:t>
      </w:r>
      <w:r>
        <w:rPr>
          <w:color w:val="26282A"/>
          <w:sz w:val="25"/>
        </w:rPr>
        <w:t>тыс.рублей.</w:t>
      </w:r>
    </w:p>
    <w:p>
      <w:pPr>
        <w:spacing w:line="259" w:lineRule="auto" w:before="10"/>
        <w:ind w:left="165" w:right="131" w:firstLine="663"/>
        <w:jc w:val="both"/>
        <w:rPr>
          <w:sz w:val="25"/>
        </w:rPr>
      </w:pPr>
      <w:r>
        <w:rPr>
          <w:color w:val="26282A"/>
          <w:w w:val="105"/>
          <w:sz w:val="25"/>
        </w:rPr>
        <w:t>В случае оказания медицинской помощи указанными пунктами женщинам ре­ продуктивного возраста, но при отсутствии в указанных пунктах акушеров полно­ мочия по работе с такими женщинами осуществляются фельдшером или медицин­ ской сестрой (в части проведения санитарно-гигиенического обучения женщин по вопросам грудного вскармливания, предупреждения </w:t>
      </w:r>
      <w:r>
        <w:rPr>
          <w:color w:val="414242"/>
          <w:w w:val="105"/>
          <w:sz w:val="25"/>
        </w:rPr>
        <w:t>з</w:t>
      </w:r>
      <w:r>
        <w:rPr>
          <w:color w:val="26282A"/>
          <w:w w:val="105"/>
          <w:sz w:val="25"/>
        </w:rPr>
        <w:t>аболеваний репродуктивной системы, абортов и инфекций, передаваемых половым путем)</w:t>
      </w:r>
      <w:r>
        <w:rPr>
          <w:color w:val="414242"/>
          <w:w w:val="105"/>
          <w:sz w:val="25"/>
        </w:rPr>
        <w:t>. </w:t>
      </w:r>
      <w:r>
        <w:rPr>
          <w:color w:val="26282A"/>
          <w:w w:val="105"/>
          <w:sz w:val="25"/>
        </w:rPr>
        <w:t>В </w:t>
      </w:r>
      <w:r>
        <w:rPr>
          <w:color w:val="414242"/>
          <w:w w:val="105"/>
          <w:sz w:val="25"/>
        </w:rPr>
        <w:t>э</w:t>
      </w:r>
      <w:r>
        <w:rPr>
          <w:color w:val="26282A"/>
          <w:w w:val="105"/>
          <w:sz w:val="25"/>
        </w:rPr>
        <w:t>том случае размер финансового обеспечения фельдшерских здравпунктов, фельдшерско-акушерских пунктов устанавливается с учетом отдельного повышающего коэффициента, рас­ считывающегося с учетом доли женщин репродуктивного возраста в численности прикрепленного населения.</w:t>
      </w:r>
    </w:p>
    <w:p>
      <w:pPr>
        <w:spacing w:line="259" w:lineRule="auto" w:before="7"/>
        <w:ind w:left="166" w:right="126" w:firstLine="671"/>
        <w:jc w:val="both"/>
        <w:rPr>
          <w:sz w:val="25"/>
        </w:rPr>
      </w:pPr>
      <w:r>
        <w:rPr>
          <w:color w:val="26282A"/>
          <w:w w:val="105"/>
          <w:sz w:val="25"/>
        </w:rPr>
        <w:t>При этом размер финансового обеспечения фельдшерских здравпунктов, фельдшерско-акушерских пунктов должен обеспечивать сохранение достиrnутого соотношения между уровнем оплаты труда от</w:t>
      </w:r>
      <w:r>
        <w:rPr>
          <w:color w:val="414242"/>
          <w:w w:val="105"/>
          <w:sz w:val="25"/>
        </w:rPr>
        <w:t>д</w:t>
      </w:r>
      <w:r>
        <w:rPr>
          <w:color w:val="26282A"/>
          <w:w w:val="105"/>
          <w:sz w:val="25"/>
        </w:rPr>
        <w:t>ельных категорий работников бюд­ жетной сферы, определенных Указом Президента Российской Федерации от 7 мая 2012 года </w:t>
      </w:r>
      <w:r>
        <w:rPr>
          <w:rFonts w:ascii="Arial" w:hAnsi="Arial"/>
          <w:color w:val="26282A"/>
          <w:w w:val="105"/>
          <w:sz w:val="25"/>
        </w:rPr>
        <w:t>№ </w:t>
      </w:r>
      <w:r>
        <w:rPr>
          <w:color w:val="26282A"/>
          <w:w w:val="105"/>
          <w:sz w:val="25"/>
        </w:rPr>
        <w:t>597 «О мероприятиях по реализации государственной социальной по­ литики</w:t>
      </w:r>
      <w:r>
        <w:rPr>
          <w:color w:val="414242"/>
          <w:w w:val="105"/>
          <w:sz w:val="25"/>
        </w:rPr>
        <w:t>»</w:t>
      </w:r>
      <w:r>
        <w:rPr>
          <w:color w:val="26282A"/>
          <w:w w:val="105"/>
          <w:sz w:val="25"/>
        </w:rPr>
        <w:t>, и уровнем средней </w:t>
      </w:r>
      <w:r>
        <w:rPr>
          <w:color w:val="414242"/>
          <w:w w:val="105"/>
          <w:sz w:val="25"/>
        </w:rPr>
        <w:t>з</w:t>
      </w:r>
      <w:r>
        <w:rPr>
          <w:color w:val="26282A"/>
          <w:w w:val="105"/>
          <w:sz w:val="25"/>
        </w:rPr>
        <w:t>аработной платы наемных работников в Республике Татарстан</w:t>
      </w:r>
      <w:r>
        <w:rPr>
          <w:color w:val="414242"/>
          <w:w w:val="105"/>
          <w:sz w:val="25"/>
        </w:rPr>
        <w:t>.</w:t>
      </w:r>
    </w:p>
    <w:p>
      <w:pPr>
        <w:spacing w:line="259" w:lineRule="auto" w:before="2"/>
        <w:ind w:left="173" w:right="117" w:firstLine="665"/>
        <w:jc w:val="both"/>
        <w:rPr>
          <w:sz w:val="25"/>
        </w:rPr>
      </w:pPr>
      <w:r>
        <w:rPr>
          <w:color w:val="26282A"/>
          <w:w w:val="110"/>
          <w:sz w:val="25"/>
        </w:rPr>
        <w:t>Размер финансового обеспечения </w:t>
      </w:r>
      <w:r>
        <w:rPr>
          <w:color w:val="26282A"/>
          <w:spacing w:val="-3"/>
          <w:w w:val="110"/>
          <w:sz w:val="25"/>
        </w:rPr>
        <w:t>медицинско</w:t>
      </w:r>
      <w:r>
        <w:rPr>
          <w:color w:val="414242"/>
          <w:spacing w:val="-3"/>
          <w:w w:val="110"/>
          <w:sz w:val="25"/>
        </w:rPr>
        <w:t>й </w:t>
      </w:r>
      <w:r>
        <w:rPr>
          <w:color w:val="26282A"/>
          <w:w w:val="110"/>
          <w:sz w:val="25"/>
        </w:rPr>
        <w:t>организации</w:t>
      </w:r>
      <w:r>
        <w:rPr>
          <w:color w:val="414242"/>
          <w:w w:val="110"/>
          <w:sz w:val="25"/>
        </w:rPr>
        <w:t>, </w:t>
      </w:r>
      <w:r>
        <w:rPr>
          <w:color w:val="26282A"/>
          <w:w w:val="110"/>
          <w:sz w:val="25"/>
        </w:rPr>
        <w:t>в составе кото­ рой</w:t>
      </w:r>
      <w:r>
        <w:rPr>
          <w:color w:val="26282A"/>
          <w:spacing w:val="-26"/>
          <w:w w:val="110"/>
          <w:sz w:val="25"/>
        </w:rPr>
        <w:t> </w:t>
      </w:r>
      <w:r>
        <w:rPr>
          <w:color w:val="26282A"/>
          <w:w w:val="110"/>
          <w:sz w:val="25"/>
        </w:rPr>
        <w:t>имеются</w:t>
      </w:r>
      <w:r>
        <w:rPr>
          <w:color w:val="26282A"/>
          <w:spacing w:val="-29"/>
          <w:w w:val="110"/>
          <w:sz w:val="25"/>
        </w:rPr>
        <w:t> </w:t>
      </w:r>
      <w:r>
        <w:rPr>
          <w:color w:val="26282A"/>
          <w:w w:val="110"/>
          <w:sz w:val="25"/>
        </w:rPr>
        <w:t>фельдшерские</w:t>
      </w:r>
      <w:r>
        <w:rPr>
          <w:color w:val="26282A"/>
          <w:spacing w:val="-10"/>
          <w:w w:val="110"/>
          <w:sz w:val="25"/>
        </w:rPr>
        <w:t> </w:t>
      </w:r>
      <w:r>
        <w:rPr>
          <w:color w:val="26282A"/>
          <w:w w:val="110"/>
          <w:sz w:val="25"/>
        </w:rPr>
        <w:t>здравпункты</w:t>
      </w:r>
      <w:r>
        <w:rPr>
          <w:color w:val="26282A"/>
          <w:spacing w:val="-16"/>
          <w:w w:val="110"/>
          <w:sz w:val="25"/>
        </w:rPr>
        <w:t> </w:t>
      </w:r>
      <w:r>
        <w:rPr>
          <w:color w:val="26282A"/>
          <w:w w:val="110"/>
          <w:sz w:val="25"/>
        </w:rPr>
        <w:t>и</w:t>
      </w:r>
      <w:r>
        <w:rPr>
          <w:color w:val="26282A"/>
          <w:spacing w:val="-30"/>
          <w:w w:val="110"/>
          <w:sz w:val="25"/>
        </w:rPr>
        <w:t> </w:t>
      </w:r>
      <w:r>
        <w:rPr>
          <w:color w:val="26282A"/>
          <w:w w:val="110"/>
          <w:sz w:val="25"/>
        </w:rPr>
        <w:t>(или)</w:t>
      </w:r>
      <w:r>
        <w:rPr>
          <w:color w:val="26282A"/>
          <w:spacing w:val="-29"/>
          <w:w w:val="110"/>
          <w:sz w:val="25"/>
        </w:rPr>
        <w:t> </w:t>
      </w:r>
      <w:r>
        <w:rPr>
          <w:color w:val="26282A"/>
          <w:w w:val="110"/>
          <w:sz w:val="25"/>
        </w:rPr>
        <w:t>фельдшерско</w:t>
      </w:r>
      <w:r>
        <w:rPr>
          <w:color w:val="050708"/>
          <w:w w:val="110"/>
          <w:sz w:val="25"/>
        </w:rPr>
        <w:t>-</w:t>
      </w:r>
      <w:r>
        <w:rPr>
          <w:color w:val="26282A"/>
          <w:w w:val="110"/>
          <w:sz w:val="25"/>
        </w:rPr>
        <w:t>акушерские</w:t>
      </w:r>
      <w:r>
        <w:rPr>
          <w:color w:val="26282A"/>
          <w:spacing w:val="-20"/>
          <w:w w:val="110"/>
          <w:sz w:val="25"/>
        </w:rPr>
        <w:t> </w:t>
      </w:r>
      <w:r>
        <w:rPr>
          <w:color w:val="26282A"/>
          <w:w w:val="110"/>
          <w:sz w:val="25"/>
        </w:rPr>
        <w:t>пунк</w:t>
      </w:r>
      <w:r>
        <w:rPr>
          <w:color w:val="414242"/>
          <w:w w:val="110"/>
          <w:sz w:val="25"/>
        </w:rPr>
        <w:t>т</w:t>
      </w:r>
      <w:r>
        <w:rPr>
          <w:color w:val="26282A"/>
          <w:w w:val="110"/>
          <w:sz w:val="25"/>
        </w:rPr>
        <w:t>ы, определяется исходя из подушевого норматива финансирования и количества лиц, прикрепленных к ней, а также расходов на фельдшерские здравпункты и (или) </w:t>
      </w:r>
      <w:r>
        <w:rPr>
          <w:color w:val="26282A"/>
          <w:spacing w:val="-5"/>
          <w:w w:val="110"/>
          <w:sz w:val="25"/>
        </w:rPr>
        <w:t>фельдшерско</w:t>
      </w:r>
      <w:r>
        <w:rPr>
          <w:color w:val="414242"/>
          <w:spacing w:val="-5"/>
          <w:w w:val="110"/>
          <w:sz w:val="25"/>
        </w:rPr>
        <w:t>-</w:t>
      </w:r>
      <w:r>
        <w:rPr>
          <w:color w:val="26282A"/>
          <w:spacing w:val="-5"/>
          <w:w w:val="110"/>
          <w:sz w:val="25"/>
        </w:rPr>
        <w:t>акушерские </w:t>
      </w:r>
      <w:r>
        <w:rPr>
          <w:color w:val="26282A"/>
          <w:w w:val="110"/>
          <w:sz w:val="25"/>
        </w:rPr>
        <w:t>пункты исходя и</w:t>
      </w:r>
      <w:r>
        <w:rPr>
          <w:color w:val="414242"/>
          <w:w w:val="110"/>
          <w:sz w:val="25"/>
        </w:rPr>
        <w:t>з </w:t>
      </w:r>
      <w:r>
        <w:rPr>
          <w:color w:val="26282A"/>
          <w:w w:val="110"/>
          <w:sz w:val="25"/>
        </w:rPr>
        <w:t>их количества в составе медицинской организации  и  среднего размера их финансового  обеспечения</w:t>
      </w:r>
      <w:r>
        <w:rPr>
          <w:color w:val="414242"/>
          <w:w w:val="110"/>
          <w:sz w:val="25"/>
        </w:rPr>
        <w:t>,  </w:t>
      </w:r>
      <w:r>
        <w:rPr>
          <w:color w:val="26282A"/>
          <w:w w:val="110"/>
          <w:sz w:val="25"/>
        </w:rPr>
        <w:t>установл</w:t>
      </w:r>
      <w:r>
        <w:rPr>
          <w:color w:val="414242"/>
          <w:w w:val="110"/>
          <w:sz w:val="25"/>
        </w:rPr>
        <w:t>е</w:t>
      </w:r>
      <w:r>
        <w:rPr>
          <w:color w:val="26282A"/>
          <w:w w:val="110"/>
          <w:sz w:val="25"/>
        </w:rPr>
        <w:t>нного  в настоящем</w:t>
      </w:r>
      <w:r>
        <w:rPr>
          <w:color w:val="26282A"/>
          <w:spacing w:val="-2"/>
          <w:w w:val="110"/>
          <w:sz w:val="25"/>
        </w:rPr>
        <w:t> </w:t>
      </w:r>
      <w:r>
        <w:rPr>
          <w:color w:val="26282A"/>
          <w:w w:val="110"/>
          <w:sz w:val="25"/>
        </w:rPr>
        <w:t>разделе.</w:t>
      </w:r>
    </w:p>
    <w:p>
      <w:pPr>
        <w:pStyle w:val="ListParagraph"/>
        <w:numPr>
          <w:ilvl w:val="0"/>
          <w:numId w:val="18"/>
        </w:numPr>
        <w:tabs>
          <w:tab w:pos="1151" w:val="left" w:leader="none"/>
        </w:tabs>
        <w:spacing w:line="256" w:lineRule="auto" w:before="0" w:after="0"/>
        <w:ind w:left="175" w:right="116" w:firstLine="666"/>
        <w:jc w:val="both"/>
        <w:rPr>
          <w:color w:val="26282A"/>
          <w:sz w:val="25"/>
        </w:rPr>
      </w:pPr>
      <w:r>
        <w:rPr>
          <w:color w:val="26282A"/>
          <w:w w:val="105"/>
          <w:sz w:val="25"/>
        </w:rPr>
        <w:t>Тарифы на оплату высоко</w:t>
      </w:r>
      <w:r>
        <w:rPr>
          <w:color w:val="414242"/>
          <w:w w:val="105"/>
          <w:sz w:val="25"/>
        </w:rPr>
        <w:t>те</w:t>
      </w:r>
      <w:r>
        <w:rPr>
          <w:color w:val="26282A"/>
          <w:w w:val="105"/>
          <w:sz w:val="25"/>
        </w:rPr>
        <w:t>хнологичной </w:t>
      </w:r>
      <w:r>
        <w:rPr>
          <w:color w:val="26282A"/>
          <w:spacing w:val="-3"/>
          <w:w w:val="105"/>
          <w:sz w:val="25"/>
        </w:rPr>
        <w:t>ме</w:t>
      </w:r>
      <w:r>
        <w:rPr>
          <w:color w:val="414242"/>
          <w:spacing w:val="-3"/>
          <w:w w:val="105"/>
          <w:sz w:val="25"/>
        </w:rPr>
        <w:t>дици</w:t>
      </w:r>
      <w:r>
        <w:rPr>
          <w:color w:val="26282A"/>
          <w:spacing w:val="-3"/>
          <w:w w:val="105"/>
          <w:sz w:val="25"/>
        </w:rPr>
        <w:t>нской </w:t>
      </w:r>
      <w:r>
        <w:rPr>
          <w:color w:val="26282A"/>
          <w:w w:val="105"/>
          <w:sz w:val="25"/>
        </w:rPr>
        <w:t>помощи угв</w:t>
      </w:r>
      <w:r>
        <w:rPr>
          <w:color w:val="414242"/>
          <w:w w:val="105"/>
          <w:sz w:val="25"/>
        </w:rPr>
        <w:t>е</w:t>
      </w:r>
      <w:r>
        <w:rPr>
          <w:color w:val="26282A"/>
          <w:w w:val="105"/>
          <w:sz w:val="25"/>
        </w:rPr>
        <w:t>р</w:t>
      </w:r>
      <w:r>
        <w:rPr>
          <w:color w:val="414242"/>
          <w:w w:val="105"/>
          <w:sz w:val="25"/>
        </w:rPr>
        <w:t>жд</w:t>
      </w:r>
      <w:r>
        <w:rPr>
          <w:color w:val="26282A"/>
          <w:w w:val="105"/>
          <w:sz w:val="25"/>
        </w:rPr>
        <w:t>а</w:t>
      </w:r>
      <w:r>
        <w:rPr>
          <w:color w:val="414242"/>
          <w:w w:val="105"/>
          <w:sz w:val="25"/>
        </w:rPr>
        <w:t>­</w:t>
      </w:r>
      <w:r>
        <w:rPr>
          <w:color w:val="26282A"/>
          <w:w w:val="105"/>
          <w:sz w:val="25"/>
        </w:rPr>
        <w:t> ются Тарифным соглашением об оплате медицинской помощи по Территориальной программе оме и Тарифным сог</w:t>
      </w:r>
      <w:r>
        <w:rPr>
          <w:color w:val="414242"/>
          <w:w w:val="105"/>
          <w:sz w:val="25"/>
        </w:rPr>
        <w:t>л</w:t>
      </w:r>
      <w:r>
        <w:rPr>
          <w:color w:val="26282A"/>
          <w:w w:val="105"/>
          <w:sz w:val="25"/>
        </w:rPr>
        <w:t>ашением об установлении тарифов и  порядка оплаты медицинской помощи</w:t>
      </w:r>
      <w:r>
        <w:rPr>
          <w:color w:val="414242"/>
          <w:w w:val="105"/>
          <w:sz w:val="25"/>
        </w:rPr>
        <w:t>, </w:t>
      </w:r>
      <w:r>
        <w:rPr>
          <w:color w:val="26282A"/>
          <w:w w:val="105"/>
          <w:sz w:val="25"/>
        </w:rPr>
        <w:t>оказанной за </w:t>
      </w:r>
      <w:r>
        <w:rPr>
          <w:color w:val="26282A"/>
          <w:spacing w:val="-6"/>
          <w:w w:val="105"/>
          <w:sz w:val="25"/>
        </w:rPr>
        <w:t>сч</w:t>
      </w:r>
      <w:r>
        <w:rPr>
          <w:color w:val="414242"/>
          <w:spacing w:val="-6"/>
          <w:w w:val="105"/>
          <w:sz w:val="25"/>
        </w:rPr>
        <w:t>ет </w:t>
      </w:r>
      <w:r>
        <w:rPr>
          <w:color w:val="26282A"/>
          <w:w w:val="105"/>
          <w:sz w:val="25"/>
        </w:rPr>
        <w:t>межбюджетных трансфертов</w:t>
      </w:r>
      <w:r>
        <w:rPr>
          <w:color w:val="414242"/>
          <w:w w:val="105"/>
          <w:sz w:val="25"/>
        </w:rPr>
        <w:t>,</w:t>
      </w:r>
      <w:r>
        <w:rPr>
          <w:color w:val="26282A"/>
          <w:w w:val="105"/>
          <w:sz w:val="25"/>
        </w:rPr>
        <w:t> пре</w:t>
      </w:r>
      <w:r>
        <w:rPr>
          <w:color w:val="414242"/>
          <w:w w:val="105"/>
          <w:sz w:val="25"/>
        </w:rPr>
        <w:t>д</w:t>
      </w:r>
      <w:r>
        <w:rPr>
          <w:color w:val="26282A"/>
          <w:w w:val="105"/>
          <w:sz w:val="25"/>
        </w:rPr>
        <w:t>оставляемых </w:t>
      </w:r>
      <w:r>
        <w:rPr>
          <w:color w:val="26282A"/>
          <w:spacing w:val="-5"/>
          <w:w w:val="105"/>
          <w:sz w:val="25"/>
        </w:rPr>
        <w:t>и</w:t>
      </w:r>
      <w:r>
        <w:rPr>
          <w:color w:val="414242"/>
          <w:spacing w:val="-5"/>
          <w:w w:val="105"/>
          <w:sz w:val="25"/>
        </w:rPr>
        <w:t>з </w:t>
      </w:r>
      <w:r>
        <w:rPr>
          <w:color w:val="26282A"/>
          <w:w w:val="105"/>
          <w:sz w:val="25"/>
        </w:rPr>
        <w:t>бюджета Республики Та</w:t>
      </w:r>
      <w:r>
        <w:rPr>
          <w:color w:val="414242"/>
          <w:w w:val="105"/>
          <w:sz w:val="25"/>
        </w:rPr>
        <w:t>т</w:t>
      </w:r>
      <w:r>
        <w:rPr>
          <w:color w:val="26282A"/>
          <w:w w:val="105"/>
          <w:sz w:val="25"/>
        </w:rPr>
        <w:t>арс</w:t>
      </w:r>
      <w:r>
        <w:rPr>
          <w:color w:val="414242"/>
          <w:w w:val="105"/>
          <w:sz w:val="25"/>
        </w:rPr>
        <w:t>т</w:t>
      </w:r>
      <w:r>
        <w:rPr>
          <w:color w:val="26282A"/>
          <w:w w:val="105"/>
          <w:sz w:val="25"/>
        </w:rPr>
        <w:t>ан в бю</w:t>
      </w:r>
      <w:r>
        <w:rPr>
          <w:color w:val="414242"/>
          <w:w w:val="105"/>
          <w:sz w:val="25"/>
        </w:rPr>
        <w:t>дж</w:t>
      </w:r>
      <w:r>
        <w:rPr>
          <w:color w:val="26282A"/>
          <w:w w:val="105"/>
          <w:sz w:val="25"/>
        </w:rPr>
        <w:t>е</w:t>
      </w:r>
      <w:r>
        <w:rPr>
          <w:color w:val="414242"/>
          <w:w w:val="105"/>
          <w:sz w:val="25"/>
        </w:rPr>
        <w:t>т </w:t>
      </w:r>
      <w:r>
        <w:rPr>
          <w:color w:val="26282A"/>
          <w:w w:val="105"/>
          <w:sz w:val="25"/>
        </w:rPr>
        <w:t>ТФОМе Республики Татарстан на реали</w:t>
      </w:r>
      <w:r>
        <w:rPr>
          <w:color w:val="414242"/>
          <w:w w:val="105"/>
          <w:sz w:val="25"/>
        </w:rPr>
        <w:t>з</w:t>
      </w:r>
      <w:r>
        <w:rPr>
          <w:color w:val="26282A"/>
          <w:w w:val="105"/>
          <w:sz w:val="25"/>
        </w:rPr>
        <w:t>ацию преимущественно одноканального финансирования меди­ цинских органи</w:t>
      </w:r>
      <w:r>
        <w:rPr>
          <w:color w:val="414242"/>
          <w:w w:val="105"/>
          <w:sz w:val="25"/>
        </w:rPr>
        <w:t>з</w:t>
      </w:r>
      <w:r>
        <w:rPr>
          <w:color w:val="26282A"/>
          <w:w w:val="105"/>
          <w:sz w:val="25"/>
        </w:rPr>
        <w:t>аций через систему о м е</w:t>
      </w:r>
      <w:r>
        <w:rPr>
          <w:color w:val="26282A"/>
          <w:spacing w:val="-36"/>
          <w:w w:val="105"/>
          <w:sz w:val="25"/>
        </w:rPr>
        <w:t> </w:t>
      </w:r>
      <w:r>
        <w:rPr>
          <w:color w:val="414242"/>
          <w:w w:val="105"/>
          <w:sz w:val="25"/>
        </w:rPr>
        <w:t>.</w:t>
      </w:r>
    </w:p>
    <w:p>
      <w:pPr>
        <w:spacing w:after="0" w:line="256" w:lineRule="auto"/>
        <w:jc w:val="both"/>
        <w:rPr>
          <w:sz w:val="25"/>
        </w:rPr>
        <w:sectPr>
          <w:pgSz w:w="11900" w:h="16840"/>
          <w:pgMar w:header="783" w:footer="0" w:top="1160" w:bottom="280" w:left="1240" w:right="620"/>
        </w:sectPr>
      </w:pPr>
    </w:p>
    <w:p>
      <w:pPr>
        <w:pStyle w:val="BodyText"/>
        <w:spacing w:before="1"/>
        <w:jc w:val="left"/>
        <w:rPr>
          <w:sz w:val="11"/>
        </w:rPr>
      </w:pPr>
    </w:p>
    <w:p>
      <w:pPr>
        <w:pStyle w:val="ListParagraph"/>
        <w:numPr>
          <w:ilvl w:val="1"/>
          <w:numId w:val="2"/>
        </w:numPr>
        <w:tabs>
          <w:tab w:pos="2301" w:val="left" w:leader="none"/>
        </w:tabs>
        <w:spacing w:line="240" w:lineRule="auto" w:before="90" w:after="0"/>
        <w:ind w:left="2300" w:right="0" w:hanging="603"/>
        <w:jc w:val="left"/>
        <w:rPr>
          <w:color w:val="262828"/>
          <w:sz w:val="26"/>
        </w:rPr>
      </w:pPr>
      <w:r>
        <w:rPr>
          <w:color w:val="262828"/>
          <w:w w:val="105"/>
          <w:sz w:val="26"/>
        </w:rPr>
        <w:t>Структура</w:t>
      </w:r>
      <w:r>
        <w:rPr>
          <w:color w:val="262828"/>
          <w:spacing w:val="-17"/>
          <w:w w:val="105"/>
          <w:sz w:val="26"/>
        </w:rPr>
        <w:t> </w:t>
      </w:r>
      <w:r>
        <w:rPr>
          <w:color w:val="3B3D3D"/>
          <w:w w:val="105"/>
          <w:sz w:val="26"/>
        </w:rPr>
        <w:t>тарифов</w:t>
      </w:r>
      <w:r>
        <w:rPr>
          <w:color w:val="3B3D3D"/>
          <w:spacing w:val="-11"/>
          <w:w w:val="105"/>
          <w:sz w:val="26"/>
        </w:rPr>
        <w:t> </w:t>
      </w:r>
      <w:r>
        <w:rPr>
          <w:color w:val="262828"/>
          <w:w w:val="105"/>
          <w:sz w:val="26"/>
        </w:rPr>
        <w:t>на</w:t>
      </w:r>
      <w:r>
        <w:rPr>
          <w:color w:val="262828"/>
          <w:spacing w:val="-30"/>
          <w:w w:val="105"/>
          <w:sz w:val="26"/>
        </w:rPr>
        <w:t> </w:t>
      </w:r>
      <w:r>
        <w:rPr>
          <w:color w:val="262828"/>
          <w:w w:val="105"/>
          <w:sz w:val="26"/>
        </w:rPr>
        <w:t>оплату</w:t>
      </w:r>
      <w:r>
        <w:rPr>
          <w:color w:val="262828"/>
          <w:spacing w:val="-9"/>
          <w:w w:val="105"/>
          <w:sz w:val="26"/>
        </w:rPr>
        <w:t> </w:t>
      </w:r>
      <w:r>
        <w:rPr>
          <w:color w:val="262828"/>
          <w:w w:val="105"/>
          <w:sz w:val="26"/>
        </w:rPr>
        <w:t>медицинской</w:t>
      </w:r>
      <w:r>
        <w:rPr>
          <w:color w:val="262828"/>
          <w:spacing w:val="-3"/>
          <w:w w:val="105"/>
          <w:sz w:val="26"/>
        </w:rPr>
        <w:t> </w:t>
      </w:r>
      <w:r>
        <w:rPr>
          <w:color w:val="262828"/>
          <w:w w:val="105"/>
          <w:sz w:val="26"/>
        </w:rPr>
        <w:t>помощи</w:t>
      </w:r>
    </w:p>
    <w:p>
      <w:pPr>
        <w:pStyle w:val="BodyText"/>
        <w:spacing w:before="8"/>
        <w:jc w:val="left"/>
        <w:rPr>
          <w:sz w:val="27"/>
        </w:rPr>
      </w:pPr>
    </w:p>
    <w:p>
      <w:pPr>
        <w:pStyle w:val="ListParagraph"/>
        <w:numPr>
          <w:ilvl w:val="0"/>
          <w:numId w:val="19"/>
        </w:numPr>
        <w:tabs>
          <w:tab w:pos="1049" w:val="left" w:leader="none"/>
        </w:tabs>
        <w:spacing w:line="252" w:lineRule="auto" w:before="0" w:after="0"/>
        <w:ind w:left="129" w:right="244" w:firstLine="665"/>
        <w:jc w:val="both"/>
        <w:rPr>
          <w:color w:val="262828"/>
          <w:sz w:val="26"/>
        </w:rPr>
      </w:pPr>
      <w:r>
        <w:rPr>
          <w:color w:val="262828"/>
          <w:w w:val="105"/>
          <w:sz w:val="26"/>
        </w:rPr>
        <w:t>Порядок формирования тарифа на оплату медицинской помощи по ОМС устанавливается в соответствии  с Федеральным  </w:t>
      </w:r>
      <w:r>
        <w:rPr>
          <w:color w:val="3B3D3D"/>
          <w:w w:val="105"/>
          <w:sz w:val="26"/>
        </w:rPr>
        <w:t>законом </w:t>
      </w:r>
      <w:r>
        <w:rPr>
          <w:color w:val="262828"/>
          <w:w w:val="105"/>
          <w:sz w:val="26"/>
        </w:rPr>
        <w:t>от 29  ноября </w:t>
      </w:r>
      <w:r>
        <w:rPr>
          <w:color w:val="262828"/>
          <w:spacing w:val="-5"/>
          <w:w w:val="105"/>
          <w:sz w:val="26"/>
        </w:rPr>
        <w:t>201</w:t>
      </w:r>
      <w:r>
        <w:rPr>
          <w:rFonts w:ascii="Arial" w:hAnsi="Arial"/>
          <w:color w:val="262828"/>
          <w:spacing w:val="-5"/>
          <w:w w:val="105"/>
          <w:sz w:val="25"/>
        </w:rPr>
        <w:t>О</w:t>
      </w:r>
      <w:r>
        <w:rPr>
          <w:rFonts w:ascii="Arial" w:hAnsi="Arial"/>
          <w:color w:val="262828"/>
          <w:spacing w:val="20"/>
          <w:w w:val="105"/>
          <w:sz w:val="25"/>
        </w:rPr>
        <w:t> </w:t>
      </w:r>
      <w:r>
        <w:rPr>
          <w:color w:val="262828"/>
          <w:w w:val="105"/>
          <w:sz w:val="26"/>
        </w:rPr>
        <w:t>года</w:t>
      </w:r>
    </w:p>
    <w:p>
      <w:pPr>
        <w:pStyle w:val="BodyText"/>
        <w:spacing w:line="249" w:lineRule="auto"/>
        <w:ind w:left="130" w:right="193" w:hanging="20"/>
      </w:pPr>
      <w:r>
        <w:rPr>
          <w:rFonts w:ascii="Arial" w:hAnsi="Arial"/>
          <w:color w:val="262828"/>
          <w:w w:val="105"/>
          <w:sz w:val="25"/>
        </w:rPr>
        <w:t>№</w:t>
      </w:r>
      <w:r>
        <w:rPr>
          <w:rFonts w:ascii="Arial" w:hAnsi="Arial"/>
          <w:color w:val="262828"/>
          <w:spacing w:val="-37"/>
          <w:w w:val="105"/>
          <w:sz w:val="25"/>
        </w:rPr>
        <w:t> </w:t>
      </w:r>
      <w:r>
        <w:rPr>
          <w:color w:val="262828"/>
          <w:w w:val="105"/>
        </w:rPr>
        <w:t>326-ФЗ</w:t>
      </w:r>
      <w:r>
        <w:rPr>
          <w:color w:val="262828"/>
          <w:spacing w:val="-8"/>
          <w:w w:val="105"/>
        </w:rPr>
        <w:t> </w:t>
      </w:r>
      <w:r>
        <w:rPr>
          <w:color w:val="262828"/>
          <w:w w:val="105"/>
        </w:rPr>
        <w:t>«Об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обязательном медицинском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страховании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Российской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Федерации». Структура тарифа на оплату медицинской помощи вкmочает в себя расходы на за­ работную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плату,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начисления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на</w:t>
      </w:r>
      <w:r>
        <w:rPr>
          <w:color w:val="262828"/>
          <w:spacing w:val="-40"/>
          <w:w w:val="105"/>
        </w:rPr>
        <w:t> </w:t>
      </w:r>
      <w:r>
        <w:rPr>
          <w:color w:val="262828"/>
          <w:w w:val="105"/>
        </w:rPr>
        <w:t>оплату</w:t>
      </w:r>
      <w:r>
        <w:rPr>
          <w:color w:val="262828"/>
          <w:spacing w:val="-31"/>
          <w:w w:val="105"/>
        </w:rPr>
        <w:t> </w:t>
      </w:r>
      <w:r>
        <w:rPr>
          <w:color w:val="262828"/>
          <w:w w:val="105"/>
        </w:rPr>
        <w:t>труда,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прочие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выплаты,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приобретение</w:t>
      </w:r>
      <w:r>
        <w:rPr>
          <w:color w:val="262828"/>
          <w:spacing w:val="-27"/>
          <w:w w:val="105"/>
        </w:rPr>
        <w:t> </w:t>
      </w:r>
      <w:r>
        <w:rPr>
          <w:color w:val="262828"/>
          <w:w w:val="105"/>
        </w:rPr>
        <w:t>лекар­ ственных средств, расходных материалов, продуктов питания, мягкого инвентаря, медицинского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инструментария,</w:t>
      </w:r>
      <w:r>
        <w:rPr>
          <w:color w:val="262828"/>
          <w:spacing w:val="-32"/>
          <w:w w:val="105"/>
        </w:rPr>
        <w:t> </w:t>
      </w:r>
      <w:r>
        <w:rPr>
          <w:color w:val="262828"/>
          <w:w w:val="105"/>
        </w:rPr>
        <w:t>реактивов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химикатов,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прочих</w:t>
      </w:r>
      <w:r>
        <w:rPr>
          <w:color w:val="262828"/>
          <w:spacing w:val="-23"/>
          <w:w w:val="105"/>
        </w:rPr>
        <w:t> </w:t>
      </w:r>
      <w:r>
        <w:rPr>
          <w:color w:val="262828"/>
          <w:w w:val="105"/>
        </w:rPr>
        <w:t>материальных</w:t>
      </w:r>
      <w:r>
        <w:rPr>
          <w:color w:val="262828"/>
          <w:spacing w:val="-11"/>
          <w:w w:val="105"/>
        </w:rPr>
        <w:t> </w:t>
      </w:r>
      <w:r>
        <w:rPr>
          <w:color w:val="262828"/>
          <w:spacing w:val="-5"/>
          <w:w w:val="105"/>
        </w:rPr>
        <w:t>запа</w:t>
      </w:r>
      <w:r>
        <w:rPr>
          <w:color w:val="030505"/>
          <w:spacing w:val="-5"/>
          <w:w w:val="105"/>
        </w:rPr>
        <w:t>­ </w:t>
      </w:r>
      <w:r>
        <w:rPr>
          <w:color w:val="262828"/>
          <w:w w:val="105"/>
        </w:rPr>
        <w:t>сов,</w:t>
      </w:r>
      <w:r>
        <w:rPr>
          <w:color w:val="262828"/>
          <w:spacing w:val="-31"/>
          <w:w w:val="105"/>
        </w:rPr>
        <w:t> </w:t>
      </w:r>
      <w:r>
        <w:rPr>
          <w:color w:val="262828"/>
          <w:w w:val="105"/>
        </w:rPr>
        <w:t>расходы</w:t>
      </w:r>
      <w:r>
        <w:rPr>
          <w:color w:val="262828"/>
          <w:spacing w:val="-27"/>
          <w:w w:val="105"/>
        </w:rPr>
        <w:t> </w:t>
      </w:r>
      <w:r>
        <w:rPr>
          <w:color w:val="262828"/>
          <w:w w:val="105"/>
        </w:rPr>
        <w:t>на</w:t>
      </w:r>
      <w:r>
        <w:rPr>
          <w:color w:val="262828"/>
          <w:spacing w:val="-33"/>
          <w:w w:val="105"/>
        </w:rPr>
        <w:t> </w:t>
      </w:r>
      <w:r>
        <w:rPr>
          <w:color w:val="262828"/>
          <w:w w:val="105"/>
        </w:rPr>
        <w:t>оплату</w:t>
      </w:r>
      <w:r>
        <w:rPr>
          <w:color w:val="262828"/>
          <w:spacing w:val="-32"/>
          <w:w w:val="105"/>
        </w:rPr>
        <w:t> </w:t>
      </w:r>
      <w:r>
        <w:rPr>
          <w:color w:val="262828"/>
          <w:w w:val="105"/>
        </w:rPr>
        <w:t>стоимости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лабораторных:</w:t>
      </w:r>
      <w:r>
        <w:rPr>
          <w:color w:val="262828"/>
          <w:spacing w:val="-31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инструментальных</w:t>
      </w:r>
      <w:r>
        <w:rPr>
          <w:color w:val="262828"/>
          <w:spacing w:val="-36"/>
          <w:w w:val="105"/>
        </w:rPr>
        <w:t> </w:t>
      </w:r>
      <w:r>
        <w:rPr>
          <w:color w:val="262828"/>
          <w:spacing w:val="-11"/>
          <w:w w:val="105"/>
        </w:rPr>
        <w:t>исследований</w:t>
      </w:r>
      <w:r>
        <w:rPr>
          <w:color w:val="4D4D4F"/>
          <w:spacing w:val="-11"/>
          <w:w w:val="105"/>
        </w:rPr>
        <w:t>, </w:t>
      </w:r>
      <w:r>
        <w:rPr>
          <w:color w:val="262828"/>
          <w:w w:val="105"/>
        </w:rPr>
        <w:t>проводимых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других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учреждениях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(при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отсутствии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23"/>
          <w:w w:val="105"/>
        </w:rPr>
        <w:t> </w:t>
      </w:r>
      <w:r>
        <w:rPr>
          <w:color w:val="262828"/>
          <w:w w:val="105"/>
        </w:rPr>
        <w:t>медицинской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организации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ла­ боратории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диагностического</w:t>
      </w:r>
      <w:r>
        <w:rPr>
          <w:color w:val="262828"/>
          <w:spacing w:val="-39"/>
          <w:w w:val="105"/>
        </w:rPr>
        <w:t> </w:t>
      </w:r>
      <w:r>
        <w:rPr>
          <w:color w:val="262828"/>
          <w:spacing w:val="-5"/>
          <w:w w:val="105"/>
        </w:rPr>
        <w:t>оборудования)</w:t>
      </w:r>
      <w:r>
        <w:rPr>
          <w:color w:val="4D4D4F"/>
          <w:spacing w:val="-5"/>
          <w:w w:val="105"/>
        </w:rPr>
        <w:t>,</w:t>
      </w:r>
      <w:r>
        <w:rPr>
          <w:color w:val="4D4D4F"/>
          <w:spacing w:val="-26"/>
          <w:w w:val="105"/>
        </w:rPr>
        <w:t> </w:t>
      </w:r>
      <w:r>
        <w:rPr>
          <w:color w:val="262828"/>
          <w:w w:val="105"/>
        </w:rPr>
        <w:t>организации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питания</w:t>
      </w:r>
      <w:r>
        <w:rPr>
          <w:color w:val="262828"/>
          <w:spacing w:val="-32"/>
          <w:w w:val="105"/>
        </w:rPr>
        <w:t> </w:t>
      </w:r>
      <w:r>
        <w:rPr>
          <w:color w:val="262828"/>
          <w:w w:val="105"/>
        </w:rPr>
        <w:t>(при</w:t>
      </w:r>
      <w:r>
        <w:rPr>
          <w:color w:val="262828"/>
          <w:spacing w:val="-36"/>
          <w:w w:val="105"/>
        </w:rPr>
        <w:t> </w:t>
      </w:r>
      <w:r>
        <w:rPr>
          <w:color w:val="262828"/>
          <w:w w:val="105"/>
        </w:rPr>
        <w:t>отсутствии организованного питания в медицинской организации), расходы на оплату услуг связи, транспортных услуг, коммунальных услуг, работ и услуг по содержанию имущества, вкmочая расходы на техническое обслуживание и ремонт основных средств, расходы на арендную плату </w:t>
      </w:r>
      <w:r>
        <w:rPr>
          <w:color w:val="3B3D3D"/>
          <w:w w:val="105"/>
        </w:rPr>
        <w:t>за </w:t>
      </w:r>
      <w:r>
        <w:rPr>
          <w:color w:val="262828"/>
          <w:w w:val="105"/>
        </w:rPr>
        <w:t>пользование имуществом, оплату програм­ много обеспечения и прочих </w:t>
      </w:r>
      <w:r>
        <w:rPr>
          <w:color w:val="3B3D3D"/>
          <w:w w:val="105"/>
        </w:rPr>
        <w:t>услуг, </w:t>
      </w:r>
      <w:r>
        <w:rPr>
          <w:color w:val="262828"/>
          <w:w w:val="105"/>
        </w:rPr>
        <w:t>социальное обеспечение работников </w:t>
      </w:r>
      <w:r>
        <w:rPr>
          <w:color w:val="262828"/>
          <w:spacing w:val="-9"/>
          <w:w w:val="105"/>
        </w:rPr>
        <w:t>медицин</w:t>
      </w:r>
      <w:r>
        <w:rPr>
          <w:color w:val="030505"/>
          <w:spacing w:val="-9"/>
          <w:w w:val="105"/>
        </w:rPr>
        <w:t>­ </w:t>
      </w:r>
      <w:r>
        <w:rPr>
          <w:color w:val="262828"/>
          <w:w w:val="105"/>
        </w:rPr>
        <w:t>ских организаций, установленное </w:t>
      </w:r>
      <w:r>
        <w:rPr>
          <w:color w:val="3B3D3D"/>
          <w:w w:val="105"/>
        </w:rPr>
        <w:t>законодательством </w:t>
      </w:r>
      <w:r>
        <w:rPr>
          <w:color w:val="262828"/>
          <w:w w:val="105"/>
        </w:rPr>
        <w:t>Российской Федерации, про</w:t>
      </w:r>
      <w:r>
        <w:rPr>
          <w:color w:val="030505"/>
          <w:w w:val="105"/>
        </w:rPr>
        <w:t>­ </w:t>
      </w:r>
      <w:r>
        <w:rPr>
          <w:color w:val="262828"/>
          <w:w w:val="105"/>
        </w:rPr>
        <w:t>чие</w:t>
      </w:r>
      <w:r>
        <w:rPr>
          <w:color w:val="262828"/>
          <w:spacing w:val="-37"/>
          <w:w w:val="105"/>
        </w:rPr>
        <w:t> </w:t>
      </w:r>
      <w:r>
        <w:rPr>
          <w:color w:val="262828"/>
          <w:w w:val="105"/>
        </w:rPr>
        <w:t>расходы,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расходь1</w:t>
      </w:r>
      <w:r>
        <w:rPr>
          <w:color w:val="262828"/>
          <w:spacing w:val="-44"/>
          <w:w w:val="105"/>
        </w:rPr>
        <w:t> </w:t>
      </w:r>
      <w:r>
        <w:rPr>
          <w:color w:val="262828"/>
          <w:w w:val="105"/>
        </w:rPr>
        <w:t>на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приобретение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основных</w:t>
      </w:r>
      <w:r>
        <w:rPr>
          <w:color w:val="262828"/>
          <w:spacing w:val="-29"/>
          <w:w w:val="105"/>
        </w:rPr>
        <w:t> </w:t>
      </w:r>
      <w:r>
        <w:rPr>
          <w:color w:val="262828"/>
          <w:w w:val="105"/>
        </w:rPr>
        <w:t>средств</w:t>
      </w:r>
      <w:r>
        <w:rPr>
          <w:color w:val="262828"/>
          <w:spacing w:val="-35"/>
          <w:w w:val="105"/>
        </w:rPr>
        <w:t> </w:t>
      </w:r>
      <w:r>
        <w:rPr>
          <w:color w:val="262828"/>
          <w:w w:val="105"/>
        </w:rPr>
        <w:t>(оборудования,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производ­ ственного и хозяйственного инвентаря) стоимостью до 400 тыс.рублей </w:t>
      </w:r>
      <w:r>
        <w:rPr>
          <w:color w:val="3B3D3D"/>
          <w:w w:val="105"/>
        </w:rPr>
        <w:t>за </w:t>
      </w:r>
      <w:r>
        <w:rPr>
          <w:color w:val="262828"/>
          <w:w w:val="105"/>
        </w:rPr>
        <w:t>единицу, а также допускается приобретение основных средств (медицинских изделий, ис­ пользуемых для проведения медицинских вмешательств, лабораторных и инстру­ ментальных</w:t>
      </w:r>
      <w:r>
        <w:rPr>
          <w:color w:val="262828"/>
          <w:spacing w:val="5"/>
          <w:w w:val="105"/>
        </w:rPr>
        <w:t> </w:t>
      </w:r>
      <w:r>
        <w:rPr>
          <w:color w:val="262828"/>
          <w:w w:val="105"/>
        </w:rPr>
        <w:t>исследований)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стоимостью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до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1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млн.рублей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при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отсутствии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у</w:t>
      </w:r>
      <w:r>
        <w:rPr>
          <w:color w:val="262828"/>
          <w:spacing w:val="-22"/>
          <w:w w:val="105"/>
        </w:rPr>
        <w:t> </w:t>
      </w:r>
      <w:r>
        <w:rPr>
          <w:color w:val="262828"/>
          <w:spacing w:val="-11"/>
          <w:w w:val="105"/>
        </w:rPr>
        <w:t>медицин</w:t>
      </w:r>
      <w:r>
        <w:rPr>
          <w:color w:val="030505"/>
          <w:spacing w:val="-11"/>
          <w:w w:val="105"/>
        </w:rPr>
        <w:t>­ </w:t>
      </w:r>
      <w:r>
        <w:rPr>
          <w:color w:val="262828"/>
          <w:w w:val="105"/>
        </w:rPr>
        <w:t>ской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организации</w:t>
      </w:r>
      <w:r>
        <w:rPr>
          <w:color w:val="262828"/>
          <w:spacing w:val="-8"/>
          <w:w w:val="105"/>
        </w:rPr>
        <w:t> </w:t>
      </w:r>
      <w:r>
        <w:rPr>
          <w:color w:val="262828"/>
          <w:w w:val="105"/>
        </w:rPr>
        <w:t>не</w:t>
      </w:r>
      <w:r>
        <w:rPr>
          <w:color w:val="262828"/>
          <w:spacing w:val="-4"/>
          <w:w w:val="105"/>
        </w:rPr>
        <w:t> </w:t>
      </w:r>
      <w:r>
        <w:rPr>
          <w:color w:val="262828"/>
          <w:w w:val="105"/>
        </w:rPr>
        <w:t>погашенной</w:t>
      </w:r>
      <w:r>
        <w:rPr>
          <w:color w:val="262828"/>
          <w:spacing w:val="-4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течение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трех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месяцев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кредиторской </w:t>
      </w:r>
      <w:r>
        <w:rPr>
          <w:color w:val="262828"/>
          <w:spacing w:val="-11"/>
          <w:w w:val="105"/>
        </w:rPr>
        <w:t>задолженно</w:t>
      </w:r>
      <w:r>
        <w:rPr>
          <w:color w:val="030505"/>
          <w:spacing w:val="-11"/>
          <w:w w:val="105"/>
        </w:rPr>
        <w:t>­</w:t>
      </w:r>
    </w:p>
    <w:p>
      <w:pPr>
        <w:pStyle w:val="BodyText"/>
        <w:spacing w:line="331" w:lineRule="exact"/>
        <w:ind w:left="149"/>
        <w:rPr>
          <w:sz w:val="40"/>
        </w:rPr>
      </w:pPr>
      <w:r>
        <w:rPr>
          <w:color w:val="262828"/>
          <w:w w:val="105"/>
        </w:rPr>
        <w:t>сти за счет средств </w:t>
      </w:r>
      <w:r>
        <w:rPr>
          <w:color w:val="262828"/>
          <w:w w:val="105"/>
          <w:sz w:val="40"/>
        </w:rPr>
        <w:t>оме.</w:t>
      </w:r>
    </w:p>
    <w:p>
      <w:pPr>
        <w:pStyle w:val="BodyText"/>
        <w:spacing w:line="282" w:lineRule="exact"/>
        <w:ind w:left="811"/>
      </w:pPr>
      <w:r>
        <w:rPr>
          <w:color w:val="262828"/>
          <w:w w:val="105"/>
        </w:rPr>
        <w:t>Расходы на проведение капитального ремонта и проектно-сметную доку­</w:t>
      </w:r>
    </w:p>
    <w:p>
      <w:pPr>
        <w:pStyle w:val="BodyText"/>
        <w:spacing w:line="297" w:lineRule="exact" w:before="15"/>
        <w:ind w:left="153"/>
      </w:pPr>
      <w:r>
        <w:rPr>
          <w:color w:val="262828"/>
          <w:w w:val="105"/>
        </w:rPr>
        <w:t>ментацию для его проведения в структуру тарифа не вкmочаются.</w:t>
      </w:r>
    </w:p>
    <w:p>
      <w:pPr>
        <w:pStyle w:val="BodyText"/>
        <w:spacing w:line="252" w:lineRule="auto"/>
        <w:ind w:left="150" w:right="188" w:firstLine="665"/>
      </w:pPr>
      <w:r>
        <w:rPr>
          <w:color w:val="262828"/>
        </w:rPr>
        <w:t>Федеральный фонд обязательного медицинского страхования проводит анализ расходов меДIЩИНских организаций в разрезе указанных расходов.</w:t>
      </w:r>
    </w:p>
    <w:p>
      <w:pPr>
        <w:pStyle w:val="BodyText"/>
        <w:spacing w:line="280" w:lineRule="exact"/>
        <w:ind w:left="811"/>
      </w:pPr>
      <w:r>
        <w:rPr>
          <w:color w:val="262828"/>
          <w:w w:val="105"/>
        </w:rPr>
        <w:t>В случае выявления повышения </w:t>
      </w:r>
      <w:r>
        <w:rPr>
          <w:color w:val="3B3D3D"/>
          <w:w w:val="105"/>
        </w:rPr>
        <w:t>доли </w:t>
      </w:r>
      <w:r>
        <w:rPr>
          <w:color w:val="262828"/>
          <w:w w:val="105"/>
        </w:rPr>
        <w:t>в структуре затрат расходов на оплату</w:t>
      </w:r>
    </w:p>
    <w:p>
      <w:pPr>
        <w:pStyle w:val="BodyText"/>
        <w:spacing w:line="244" w:lineRule="auto" w:before="3"/>
        <w:ind w:left="153" w:right="184" w:hanging="5"/>
      </w:pPr>
      <w:r>
        <w:rPr>
          <w:color w:val="262828"/>
          <w:w w:val="105"/>
        </w:rPr>
        <w:t>услуг связи, транспортных услуг, коммунальных услуг, работ и услуг по </w:t>
      </w:r>
      <w:r>
        <w:rPr>
          <w:color w:val="262828"/>
          <w:spacing w:val="-6"/>
          <w:w w:val="105"/>
        </w:rPr>
        <w:t>содержа</w:t>
      </w:r>
      <w:r>
        <w:rPr>
          <w:color w:val="030505"/>
          <w:spacing w:val="-6"/>
          <w:w w:val="105"/>
        </w:rPr>
        <w:t>­ </w:t>
      </w:r>
      <w:r>
        <w:rPr>
          <w:color w:val="262828"/>
          <w:w w:val="105"/>
        </w:rPr>
        <w:t>нию имущества, расходов на </w:t>
      </w:r>
      <w:r>
        <w:rPr>
          <w:color w:val="3B3D3D"/>
          <w:w w:val="105"/>
        </w:rPr>
        <w:t>арендную </w:t>
      </w:r>
      <w:r>
        <w:rPr>
          <w:color w:val="262828"/>
          <w:w w:val="105"/>
        </w:rPr>
        <w:t>плату </w:t>
      </w:r>
      <w:r>
        <w:rPr>
          <w:color w:val="3B3D3D"/>
          <w:w w:val="105"/>
        </w:rPr>
        <w:t>за </w:t>
      </w:r>
      <w:r>
        <w:rPr>
          <w:color w:val="262828"/>
          <w:w w:val="105"/>
        </w:rPr>
        <w:t>пользование имуществом, оплату программного</w:t>
      </w:r>
      <w:r>
        <w:rPr>
          <w:color w:val="262828"/>
          <w:spacing w:val="1"/>
          <w:w w:val="105"/>
        </w:rPr>
        <w:t> </w:t>
      </w:r>
      <w:r>
        <w:rPr>
          <w:color w:val="262828"/>
          <w:w w:val="105"/>
        </w:rPr>
        <w:t>обеспечения,</w:t>
      </w:r>
      <w:r>
        <w:rPr>
          <w:color w:val="262828"/>
          <w:spacing w:val="2"/>
          <w:w w:val="105"/>
        </w:rPr>
        <w:t> </w:t>
      </w:r>
      <w:r>
        <w:rPr>
          <w:color w:val="262828"/>
          <w:w w:val="105"/>
        </w:rPr>
        <w:t>прочих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услуг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4"/>
          <w:w w:val="105"/>
        </w:rPr>
        <w:t> </w:t>
      </w:r>
      <w:r>
        <w:rPr>
          <w:color w:val="262828"/>
          <w:w w:val="105"/>
        </w:rPr>
        <w:t>расходов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по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сравнению</w:t>
      </w:r>
      <w:r>
        <w:rPr>
          <w:color w:val="262828"/>
          <w:spacing w:val="-3"/>
          <w:w w:val="105"/>
        </w:rPr>
        <w:t> </w:t>
      </w:r>
      <w:r>
        <w:rPr>
          <w:color w:val="262828"/>
          <w:w w:val="105"/>
        </w:rPr>
        <w:t>с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аналогичным периодом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предыдущего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года</w:t>
      </w:r>
      <w:r>
        <w:rPr>
          <w:color w:val="262828"/>
          <w:spacing w:val="-33"/>
          <w:w w:val="105"/>
        </w:rPr>
        <w:t> </w:t>
      </w:r>
      <w:r>
        <w:rPr>
          <w:color w:val="262828"/>
          <w:w w:val="105"/>
        </w:rPr>
        <w:t>с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одновременным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снижением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доли</w:t>
      </w:r>
      <w:r>
        <w:rPr>
          <w:color w:val="262828"/>
          <w:spacing w:val="-29"/>
          <w:w w:val="105"/>
        </w:rPr>
        <w:t> </w:t>
      </w:r>
      <w:r>
        <w:rPr>
          <w:color w:val="262828"/>
          <w:w w:val="105"/>
        </w:rPr>
        <w:t>оплаты</w:t>
      </w:r>
      <w:r>
        <w:rPr>
          <w:color w:val="262828"/>
          <w:spacing w:val="-23"/>
          <w:w w:val="105"/>
        </w:rPr>
        <w:t> </w:t>
      </w:r>
      <w:r>
        <w:rPr>
          <w:color w:val="262828"/>
          <w:w w:val="105"/>
        </w:rPr>
        <w:t>труда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меди­ цинских работников Федеральный фонд обязательного медицинского страхования информирует о таком повышении Министерство </w:t>
      </w:r>
      <w:r>
        <w:rPr>
          <w:color w:val="3B3D3D"/>
          <w:w w:val="105"/>
        </w:rPr>
        <w:t>здравоохранения </w:t>
      </w:r>
      <w:r>
        <w:rPr>
          <w:color w:val="262828"/>
          <w:w w:val="105"/>
        </w:rPr>
        <w:t>Российской Фе­ </w:t>
      </w:r>
      <w:r>
        <w:rPr>
          <w:color w:val="3B3D3D"/>
          <w:w w:val="105"/>
        </w:rPr>
        <w:t>дерации</w:t>
      </w:r>
      <w:r>
        <w:rPr>
          <w:color w:val="3B3D3D"/>
          <w:spacing w:val="-27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Министерство</w:t>
      </w:r>
      <w:r>
        <w:rPr>
          <w:color w:val="262828"/>
          <w:spacing w:val="-30"/>
          <w:w w:val="105"/>
        </w:rPr>
        <w:t> </w:t>
      </w:r>
      <w:r>
        <w:rPr>
          <w:color w:val="3B3D3D"/>
          <w:w w:val="105"/>
        </w:rPr>
        <w:t>здравоохранения</w:t>
      </w:r>
      <w:r>
        <w:rPr>
          <w:color w:val="3B3D3D"/>
          <w:spacing w:val="-40"/>
          <w:w w:val="105"/>
        </w:rPr>
        <w:t> </w:t>
      </w:r>
      <w:r>
        <w:rPr>
          <w:color w:val="262828"/>
          <w:w w:val="105"/>
        </w:rPr>
        <w:t>Республики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Татарстан</w:t>
      </w:r>
      <w:r>
        <w:rPr>
          <w:color w:val="262828"/>
          <w:spacing w:val="-25"/>
          <w:w w:val="105"/>
        </w:rPr>
        <w:t> </w:t>
      </w:r>
      <w:r>
        <w:rPr>
          <w:color w:val="3B3D3D"/>
          <w:w w:val="105"/>
        </w:rPr>
        <w:t>в</w:t>
      </w:r>
      <w:r>
        <w:rPr>
          <w:color w:val="3B3D3D"/>
          <w:spacing w:val="-32"/>
          <w:w w:val="105"/>
        </w:rPr>
        <w:t> </w:t>
      </w:r>
      <w:r>
        <w:rPr>
          <w:color w:val="3B3D3D"/>
          <w:w w:val="105"/>
        </w:rPr>
        <w:t>целях</w:t>
      </w:r>
      <w:r>
        <w:rPr>
          <w:color w:val="3B3D3D"/>
          <w:spacing w:val="-36"/>
          <w:w w:val="105"/>
        </w:rPr>
        <w:t> </w:t>
      </w:r>
      <w:r>
        <w:rPr>
          <w:color w:val="262828"/>
          <w:w w:val="105"/>
        </w:rPr>
        <w:t>выявления рисков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влияния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такого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повышения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на</w:t>
      </w:r>
      <w:r>
        <w:rPr>
          <w:color w:val="262828"/>
          <w:spacing w:val="-1"/>
          <w:w w:val="105"/>
        </w:rPr>
        <w:t> </w:t>
      </w:r>
      <w:r>
        <w:rPr>
          <w:color w:val="262828"/>
          <w:w w:val="105"/>
        </w:rPr>
        <w:t>уровень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оплаты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труда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медицинских</w:t>
      </w:r>
      <w:r>
        <w:rPr>
          <w:color w:val="262828"/>
          <w:spacing w:val="-4"/>
          <w:w w:val="105"/>
        </w:rPr>
        <w:t> </w:t>
      </w:r>
      <w:r>
        <w:rPr>
          <w:color w:val="262828"/>
          <w:w w:val="105"/>
        </w:rPr>
        <w:t>работни­ ков медицинских</w:t>
      </w:r>
      <w:r>
        <w:rPr>
          <w:color w:val="262828"/>
          <w:spacing w:val="-3"/>
          <w:w w:val="105"/>
        </w:rPr>
        <w:t> организаций</w:t>
      </w:r>
      <w:r>
        <w:rPr>
          <w:color w:val="4D4D4F"/>
          <w:spacing w:val="-3"/>
          <w:w w:val="105"/>
        </w:rPr>
        <w:t>.</w:t>
      </w:r>
    </w:p>
    <w:p>
      <w:pPr>
        <w:pStyle w:val="BodyText"/>
        <w:ind w:left="152" w:right="166" w:firstLine="658"/>
      </w:pPr>
      <w:r>
        <w:rPr>
          <w:color w:val="262828"/>
          <w:w w:val="105"/>
        </w:rPr>
        <w:t>При получении информации о таком повышении Министерство здравоохра­ нения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Республики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Татарстан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принимает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меры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по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устранению</w:t>
      </w:r>
      <w:r>
        <w:rPr>
          <w:color w:val="262828"/>
          <w:spacing w:val="-8"/>
          <w:w w:val="105"/>
        </w:rPr>
        <w:t> </w:t>
      </w:r>
      <w:r>
        <w:rPr>
          <w:color w:val="262828"/>
          <w:w w:val="105"/>
        </w:rPr>
        <w:t>причин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его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возникно­ </w:t>
      </w:r>
      <w:r>
        <w:rPr>
          <w:color w:val="262828"/>
          <w:spacing w:val="-4"/>
          <w:w w:val="105"/>
        </w:rPr>
        <w:t>вения</w:t>
      </w:r>
      <w:r>
        <w:rPr>
          <w:color w:val="4D4D4F"/>
          <w:spacing w:val="-4"/>
          <w:w w:val="105"/>
        </w:rPr>
        <w:t>, </w:t>
      </w:r>
      <w:r>
        <w:rPr>
          <w:color w:val="262828"/>
          <w:w w:val="105"/>
        </w:rPr>
        <w:t>в том числе в рамках пункта </w:t>
      </w:r>
      <w:r>
        <w:rPr>
          <w:color w:val="3B3D3D"/>
          <w:w w:val="105"/>
        </w:rPr>
        <w:t>3 </w:t>
      </w:r>
      <w:r>
        <w:rPr>
          <w:color w:val="262828"/>
          <w:w w:val="105"/>
        </w:rPr>
        <w:t>статьи 8 Федерального </w:t>
      </w:r>
      <w:r>
        <w:rPr>
          <w:color w:val="3B3D3D"/>
          <w:w w:val="105"/>
        </w:rPr>
        <w:t>закона </w:t>
      </w:r>
      <w:r>
        <w:rPr>
          <w:color w:val="262828"/>
          <w:w w:val="105"/>
        </w:rPr>
        <w:t>от 29 ноября </w:t>
      </w:r>
      <w:r>
        <w:rPr>
          <w:color w:val="262828"/>
          <w:spacing w:val="-5"/>
          <w:w w:val="105"/>
        </w:rPr>
        <w:t>201</w:t>
      </w:r>
      <w:r>
        <w:rPr>
          <w:rFonts w:ascii="Arial" w:hAnsi="Arial"/>
          <w:color w:val="262828"/>
          <w:spacing w:val="-5"/>
          <w:w w:val="105"/>
          <w:sz w:val="24"/>
        </w:rPr>
        <w:t>О</w:t>
      </w:r>
      <w:r>
        <w:rPr>
          <w:rFonts w:ascii="Arial" w:hAnsi="Arial"/>
          <w:color w:val="262828"/>
          <w:spacing w:val="-32"/>
          <w:w w:val="105"/>
          <w:sz w:val="24"/>
        </w:rPr>
        <w:t> </w:t>
      </w:r>
      <w:r>
        <w:rPr>
          <w:color w:val="262828"/>
          <w:w w:val="105"/>
        </w:rPr>
        <w:t>года</w:t>
      </w:r>
      <w:r>
        <w:rPr>
          <w:color w:val="262828"/>
          <w:spacing w:val="-47"/>
          <w:w w:val="105"/>
        </w:rPr>
        <w:t> </w:t>
      </w:r>
      <w:r>
        <w:rPr>
          <w:rFonts w:ascii="Arial" w:hAnsi="Arial"/>
          <w:color w:val="262828"/>
          <w:w w:val="105"/>
          <w:sz w:val="25"/>
        </w:rPr>
        <w:t>№</w:t>
      </w:r>
      <w:r>
        <w:rPr>
          <w:rFonts w:ascii="Arial" w:hAnsi="Arial"/>
          <w:color w:val="262828"/>
          <w:spacing w:val="-31"/>
          <w:w w:val="105"/>
          <w:sz w:val="25"/>
        </w:rPr>
        <w:t> </w:t>
      </w:r>
      <w:r>
        <w:rPr>
          <w:color w:val="262828"/>
          <w:w w:val="105"/>
        </w:rPr>
        <w:t>326-ФЗ</w:t>
      </w:r>
      <w:r>
        <w:rPr>
          <w:color w:val="262828"/>
          <w:spacing w:val="-20"/>
          <w:w w:val="105"/>
        </w:rPr>
        <w:t> </w:t>
      </w:r>
      <w:r>
        <w:rPr>
          <w:color w:val="3B3D3D"/>
          <w:w w:val="105"/>
        </w:rPr>
        <w:t>«Об</w:t>
      </w:r>
      <w:r>
        <w:rPr>
          <w:color w:val="3B3D3D"/>
          <w:spacing w:val="-29"/>
          <w:w w:val="105"/>
        </w:rPr>
        <w:t> </w:t>
      </w:r>
      <w:r>
        <w:rPr>
          <w:color w:val="262828"/>
          <w:w w:val="105"/>
        </w:rPr>
        <w:t>обязательном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медицинском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страховании</w:t>
      </w:r>
      <w:r>
        <w:rPr>
          <w:color w:val="262828"/>
          <w:spacing w:val="-4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31"/>
          <w:w w:val="105"/>
        </w:rPr>
        <w:t> </w:t>
      </w:r>
      <w:r>
        <w:rPr>
          <w:color w:val="262828"/>
          <w:w w:val="105"/>
        </w:rPr>
        <w:t>Российской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Фе­ </w:t>
      </w:r>
      <w:r>
        <w:rPr>
          <w:color w:val="262828"/>
          <w:spacing w:val="-5"/>
          <w:w w:val="105"/>
        </w:rPr>
        <w:t>дерации»</w:t>
      </w:r>
      <w:r>
        <w:rPr>
          <w:color w:val="5D5E5E"/>
          <w:spacing w:val="-5"/>
          <w:w w:val="105"/>
        </w:rPr>
        <w:t>, </w:t>
      </w:r>
      <w:r>
        <w:rPr>
          <w:color w:val="262828"/>
          <w:w w:val="105"/>
        </w:rPr>
        <w:t>и информирует о принятых мерах Министерство </w:t>
      </w:r>
      <w:r>
        <w:rPr>
          <w:color w:val="3B3D3D"/>
          <w:w w:val="105"/>
        </w:rPr>
        <w:t>здравоохранения </w:t>
      </w:r>
      <w:r>
        <w:rPr>
          <w:color w:val="262828"/>
          <w:w w:val="105"/>
        </w:rPr>
        <w:t>Рос­ сийской</w:t>
      </w:r>
      <w:r>
        <w:rPr>
          <w:color w:val="262828"/>
          <w:spacing w:val="-33"/>
          <w:w w:val="105"/>
        </w:rPr>
        <w:t> </w:t>
      </w:r>
      <w:r>
        <w:rPr>
          <w:color w:val="262828"/>
          <w:w w:val="105"/>
        </w:rPr>
        <w:t>Федерации</w:t>
      </w:r>
      <w:r>
        <w:rPr>
          <w:color w:val="262828"/>
          <w:spacing w:val="-32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38"/>
          <w:w w:val="105"/>
        </w:rPr>
        <w:t> </w:t>
      </w:r>
      <w:r>
        <w:rPr>
          <w:color w:val="262828"/>
          <w:w w:val="105"/>
        </w:rPr>
        <w:t>Федеральный</w:t>
      </w:r>
      <w:r>
        <w:rPr>
          <w:color w:val="262828"/>
          <w:spacing w:val="-32"/>
          <w:w w:val="105"/>
        </w:rPr>
        <w:t> </w:t>
      </w:r>
      <w:r>
        <w:rPr>
          <w:color w:val="262828"/>
          <w:w w:val="105"/>
        </w:rPr>
        <w:t>фонд</w:t>
      </w:r>
      <w:r>
        <w:rPr>
          <w:color w:val="262828"/>
          <w:spacing w:val="-42"/>
          <w:w w:val="105"/>
        </w:rPr>
        <w:t> </w:t>
      </w:r>
      <w:r>
        <w:rPr>
          <w:color w:val="262828"/>
          <w:w w:val="105"/>
        </w:rPr>
        <w:t>обязательного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медицинского</w:t>
      </w:r>
      <w:r>
        <w:rPr>
          <w:color w:val="262828"/>
          <w:spacing w:val="-33"/>
          <w:w w:val="105"/>
        </w:rPr>
        <w:t> </w:t>
      </w:r>
      <w:r>
        <w:rPr>
          <w:color w:val="262828"/>
          <w:w w:val="105"/>
        </w:rPr>
        <w:t>страхования.</w:t>
      </w:r>
    </w:p>
    <w:p>
      <w:pPr>
        <w:spacing w:after="0"/>
        <w:sectPr>
          <w:pgSz w:w="11900" w:h="16840"/>
          <w:pgMar w:header="783" w:footer="0" w:top="1160" w:bottom="280" w:left="1240" w:right="620"/>
        </w:sectPr>
      </w:pPr>
    </w:p>
    <w:p>
      <w:pPr>
        <w:pStyle w:val="BodyText"/>
        <w:jc w:val="left"/>
        <w:rPr>
          <w:sz w:val="11"/>
        </w:rPr>
      </w:pPr>
    </w:p>
    <w:p>
      <w:pPr>
        <w:pStyle w:val="BodyText"/>
        <w:spacing w:line="244" w:lineRule="auto" w:before="89"/>
        <w:ind w:left="183" w:right="167" w:firstLine="672"/>
      </w:pPr>
      <w:r>
        <w:rPr>
          <w:color w:val="262828"/>
          <w:w w:val="105"/>
        </w:rPr>
        <w:t>ТФОМе Республики Татарстан ежеквартально осуществляет мониторинг и анализ уровня оплаты труда медицинских работников медицинских организаций государственной системы </w:t>
      </w:r>
      <w:r>
        <w:rPr>
          <w:color w:val="262828"/>
          <w:spacing w:val="-5"/>
          <w:w w:val="105"/>
        </w:rPr>
        <w:t>здравоохранения</w:t>
      </w:r>
      <w:r>
        <w:rPr>
          <w:color w:val="525252"/>
          <w:spacing w:val="-5"/>
          <w:w w:val="105"/>
        </w:rPr>
        <w:t>, </w:t>
      </w:r>
      <w:r>
        <w:rPr>
          <w:color w:val="262828"/>
          <w:w w:val="105"/>
        </w:rPr>
        <w:t>участвующих в Территориальной про</w:t>
      </w:r>
      <w:r>
        <w:rPr>
          <w:color w:val="0A0A0C"/>
          <w:w w:val="105"/>
        </w:rPr>
        <w:t>­ </w:t>
      </w:r>
      <w:r>
        <w:rPr>
          <w:color w:val="262828"/>
          <w:w w:val="105"/>
        </w:rPr>
        <w:t>грамме </w:t>
      </w:r>
      <w:r>
        <w:rPr>
          <w:color w:val="262828"/>
          <w:spacing w:val="-5"/>
          <w:w w:val="105"/>
        </w:rPr>
        <w:t>ОМС</w:t>
      </w:r>
      <w:r>
        <w:rPr>
          <w:color w:val="525252"/>
          <w:spacing w:val="-5"/>
          <w:w w:val="105"/>
        </w:rPr>
        <w:t>, </w:t>
      </w:r>
      <w:r>
        <w:rPr>
          <w:color w:val="262828"/>
          <w:w w:val="105"/>
        </w:rPr>
        <w:t>в разрезе отдельных специальностей с представлением результатов мониторинга в Федеральный фонд обязательного медицинского страхования и </w:t>
      </w:r>
      <w:r>
        <w:rPr>
          <w:color w:val="262828"/>
          <w:spacing w:val="-9"/>
          <w:w w:val="105"/>
        </w:rPr>
        <w:t>ин</w:t>
      </w:r>
      <w:r>
        <w:rPr>
          <w:color w:val="0A0A0C"/>
          <w:spacing w:val="-9"/>
          <w:w w:val="105"/>
        </w:rPr>
        <w:t>­ </w:t>
      </w:r>
      <w:r>
        <w:rPr>
          <w:color w:val="262828"/>
          <w:w w:val="105"/>
        </w:rPr>
        <w:t>формированием Министерства здравоохранения </w:t>
      </w:r>
      <w:r>
        <w:rPr>
          <w:color w:val="0A0A0C"/>
          <w:w w:val="105"/>
        </w:rPr>
        <w:t>Р</w:t>
      </w:r>
      <w:r>
        <w:rPr>
          <w:color w:val="262828"/>
          <w:w w:val="105"/>
        </w:rPr>
        <w:t>еспублики Татарстан </w:t>
      </w:r>
      <w:r>
        <w:rPr>
          <w:rFonts w:ascii="Arial" w:hAnsi="Arial"/>
          <w:color w:val="262828"/>
          <w:w w:val="105"/>
          <w:sz w:val="25"/>
        </w:rPr>
        <w:t>для</w:t>
      </w:r>
      <w:r>
        <w:rPr>
          <w:rFonts w:ascii="Arial" w:hAnsi="Arial"/>
          <w:color w:val="262828"/>
          <w:spacing w:val="-38"/>
          <w:w w:val="105"/>
          <w:sz w:val="25"/>
        </w:rPr>
        <w:t> </w:t>
      </w:r>
      <w:r>
        <w:rPr>
          <w:color w:val="262828"/>
          <w:spacing w:val="-8"/>
          <w:w w:val="105"/>
        </w:rPr>
        <w:t>приня</w:t>
      </w:r>
      <w:r>
        <w:rPr>
          <w:color w:val="0A0A0C"/>
          <w:spacing w:val="-8"/>
          <w:w w:val="105"/>
        </w:rPr>
        <w:t>­ </w:t>
      </w:r>
      <w:r>
        <w:rPr>
          <w:color w:val="262828"/>
          <w:w w:val="105"/>
        </w:rPr>
        <w:t>тия</w:t>
      </w:r>
      <w:r>
        <w:rPr>
          <w:color w:val="262828"/>
          <w:spacing w:val="-27"/>
          <w:w w:val="105"/>
        </w:rPr>
        <w:t> </w:t>
      </w:r>
      <w:r>
        <w:rPr>
          <w:color w:val="262828"/>
          <w:w w:val="105"/>
        </w:rPr>
        <w:t>необходимых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мер</w:t>
      </w:r>
      <w:r>
        <w:rPr>
          <w:color w:val="262828"/>
          <w:spacing w:val="-30"/>
          <w:w w:val="105"/>
        </w:rPr>
        <w:t> </w:t>
      </w:r>
      <w:r>
        <w:rPr>
          <w:color w:val="262828"/>
          <w:w w:val="105"/>
        </w:rPr>
        <w:t>по</w:t>
      </w:r>
      <w:r>
        <w:rPr>
          <w:color w:val="262828"/>
          <w:spacing w:val="-27"/>
          <w:w w:val="105"/>
        </w:rPr>
        <w:t> </w:t>
      </w:r>
      <w:r>
        <w:rPr>
          <w:color w:val="262828"/>
          <w:w w:val="105"/>
        </w:rPr>
        <w:t>обеспечению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должного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уровня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оплаты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труда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медицинских работников.</w:t>
      </w:r>
    </w:p>
    <w:p>
      <w:pPr>
        <w:pStyle w:val="ListParagraph"/>
        <w:numPr>
          <w:ilvl w:val="0"/>
          <w:numId w:val="19"/>
        </w:numPr>
        <w:tabs>
          <w:tab w:pos="1133" w:val="left" w:leader="none"/>
        </w:tabs>
        <w:spacing w:line="244" w:lineRule="auto" w:before="7" w:after="0"/>
        <w:ind w:left="187" w:right="147" w:firstLine="681"/>
        <w:jc w:val="both"/>
        <w:rPr>
          <w:color w:val="262828"/>
          <w:sz w:val="26"/>
        </w:rPr>
      </w:pPr>
      <w:r>
        <w:rPr>
          <w:color w:val="262828"/>
          <w:w w:val="105"/>
          <w:sz w:val="26"/>
        </w:rPr>
        <w:t>Структура</w:t>
      </w:r>
      <w:r>
        <w:rPr>
          <w:color w:val="262828"/>
          <w:spacing w:val="-21"/>
          <w:w w:val="105"/>
          <w:sz w:val="26"/>
        </w:rPr>
        <w:t> </w:t>
      </w:r>
      <w:r>
        <w:rPr>
          <w:color w:val="262828"/>
          <w:w w:val="105"/>
          <w:sz w:val="26"/>
        </w:rPr>
        <w:t>тарифа</w:t>
      </w:r>
      <w:r>
        <w:rPr>
          <w:color w:val="262828"/>
          <w:spacing w:val="-25"/>
          <w:w w:val="105"/>
          <w:sz w:val="26"/>
        </w:rPr>
        <w:t> </w:t>
      </w:r>
      <w:r>
        <w:rPr>
          <w:color w:val="262828"/>
          <w:w w:val="105"/>
          <w:sz w:val="26"/>
        </w:rPr>
        <w:t>на</w:t>
      </w:r>
      <w:r>
        <w:rPr>
          <w:color w:val="262828"/>
          <w:spacing w:val="-25"/>
          <w:w w:val="105"/>
          <w:sz w:val="26"/>
        </w:rPr>
        <w:t> </w:t>
      </w:r>
      <w:r>
        <w:rPr>
          <w:color w:val="262828"/>
          <w:w w:val="105"/>
          <w:sz w:val="26"/>
        </w:rPr>
        <w:t>оплату</w:t>
      </w:r>
      <w:r>
        <w:rPr>
          <w:color w:val="262828"/>
          <w:spacing w:val="-23"/>
          <w:w w:val="105"/>
          <w:sz w:val="26"/>
        </w:rPr>
        <w:t> </w:t>
      </w:r>
      <w:r>
        <w:rPr>
          <w:color w:val="262828"/>
          <w:w w:val="105"/>
          <w:sz w:val="26"/>
        </w:rPr>
        <w:t>медицинской</w:t>
      </w:r>
      <w:r>
        <w:rPr>
          <w:color w:val="262828"/>
          <w:spacing w:val="-9"/>
          <w:w w:val="105"/>
          <w:sz w:val="26"/>
        </w:rPr>
        <w:t> </w:t>
      </w:r>
      <w:r>
        <w:rPr>
          <w:color w:val="262828"/>
          <w:w w:val="105"/>
          <w:sz w:val="26"/>
        </w:rPr>
        <w:t>помощи,</w:t>
      </w:r>
      <w:r>
        <w:rPr>
          <w:color w:val="262828"/>
          <w:spacing w:val="-23"/>
          <w:w w:val="105"/>
          <w:sz w:val="26"/>
        </w:rPr>
        <w:t> </w:t>
      </w:r>
      <w:r>
        <w:rPr>
          <w:color w:val="262828"/>
          <w:w w:val="105"/>
          <w:sz w:val="26"/>
        </w:rPr>
        <w:t>медицинских</w:t>
      </w:r>
      <w:r>
        <w:rPr>
          <w:color w:val="262828"/>
          <w:spacing w:val="-20"/>
          <w:w w:val="105"/>
          <w:sz w:val="26"/>
        </w:rPr>
        <w:t> </w:t>
      </w:r>
      <w:r>
        <w:rPr>
          <w:color w:val="262828"/>
          <w:w w:val="105"/>
          <w:sz w:val="26"/>
        </w:rPr>
        <w:t>услуг,</w:t>
      </w:r>
      <w:r>
        <w:rPr>
          <w:color w:val="262828"/>
          <w:spacing w:val="-26"/>
          <w:w w:val="105"/>
          <w:sz w:val="26"/>
        </w:rPr>
        <w:t> </w:t>
      </w:r>
      <w:r>
        <w:rPr>
          <w:color w:val="262828"/>
          <w:w w:val="105"/>
          <w:sz w:val="26"/>
        </w:rPr>
        <w:t>фи</w:t>
      </w:r>
      <w:r>
        <w:rPr>
          <w:color w:val="0A0A0C"/>
          <w:w w:val="105"/>
          <w:sz w:val="26"/>
        </w:rPr>
        <w:t>­</w:t>
      </w:r>
      <w:r>
        <w:rPr>
          <w:color w:val="262828"/>
          <w:w w:val="105"/>
          <w:sz w:val="26"/>
        </w:rPr>
        <w:t> нансируемых ТФОМе Республики Татарстан за счет средств бюджета Республики Татарстан, учитывает все виды затрат медицинских организаций, в том числе на приобретение основных средств (оборудования, производственного и хозяйствен­ ного инвентаря) и </w:t>
      </w:r>
      <w:r>
        <w:rPr>
          <w:color w:val="262828"/>
          <w:spacing w:val="-9"/>
          <w:w w:val="105"/>
          <w:sz w:val="26"/>
        </w:rPr>
        <w:t>п</w:t>
      </w:r>
      <w:r>
        <w:rPr>
          <w:color w:val="0A0A0C"/>
          <w:spacing w:val="-9"/>
          <w:w w:val="105"/>
          <w:sz w:val="26"/>
        </w:rPr>
        <w:t>р</w:t>
      </w:r>
      <w:r>
        <w:rPr>
          <w:color w:val="262828"/>
          <w:spacing w:val="-9"/>
          <w:w w:val="105"/>
          <w:sz w:val="26"/>
        </w:rPr>
        <w:t>именение </w:t>
      </w:r>
      <w:r>
        <w:rPr>
          <w:color w:val="262828"/>
          <w:w w:val="105"/>
          <w:sz w:val="26"/>
        </w:rPr>
        <w:t>телемедицинск:их (дистанционных) технологий при оказании медицинской помощи. Расходы на проведение капитального ремонта и проектно-сметную документацию </w:t>
      </w:r>
      <w:r>
        <w:rPr>
          <w:rFonts w:ascii="Arial" w:hAnsi="Arial"/>
          <w:color w:val="262828"/>
          <w:w w:val="105"/>
          <w:sz w:val="23"/>
        </w:rPr>
        <w:t>для </w:t>
      </w:r>
      <w:r>
        <w:rPr>
          <w:color w:val="262828"/>
          <w:w w:val="105"/>
          <w:sz w:val="26"/>
        </w:rPr>
        <w:t>его проведения в структуру тарифа не вкто­ </w:t>
      </w:r>
      <w:r>
        <w:rPr>
          <w:color w:val="262828"/>
          <w:spacing w:val="-12"/>
          <w:w w:val="105"/>
          <w:sz w:val="26"/>
        </w:rPr>
        <w:t>чаются</w:t>
      </w:r>
      <w:r>
        <w:rPr>
          <w:color w:val="0A0A0C"/>
          <w:spacing w:val="-12"/>
          <w:w w:val="105"/>
          <w:sz w:val="26"/>
        </w:rPr>
        <w:t>.</w:t>
      </w:r>
    </w:p>
    <w:p>
      <w:pPr>
        <w:pStyle w:val="ListParagraph"/>
        <w:numPr>
          <w:ilvl w:val="0"/>
          <w:numId w:val="19"/>
        </w:numPr>
        <w:tabs>
          <w:tab w:pos="1138" w:val="left" w:leader="none"/>
        </w:tabs>
        <w:spacing w:line="242" w:lineRule="auto" w:before="7" w:after="0"/>
        <w:ind w:left="193" w:right="148" w:firstLine="679"/>
        <w:jc w:val="both"/>
        <w:rPr>
          <w:color w:val="262828"/>
          <w:sz w:val="26"/>
        </w:rPr>
      </w:pPr>
      <w:r>
        <w:rPr>
          <w:color w:val="262828"/>
          <w:w w:val="105"/>
          <w:sz w:val="26"/>
        </w:rPr>
        <w:t>Порядок оплаты медицинской помощи по Территориальной программе оме и тарифы на медицинские услуги, сформированные в соответствии с приня­ тыми Территориальной программой оме способами оплаты, устанавливаются Та­ рифным соглашением об оплате медицинской помощи по Территориальной про</w:t>
      </w:r>
      <w:r>
        <w:rPr>
          <w:color w:val="0A0A0C"/>
          <w:w w:val="105"/>
          <w:sz w:val="26"/>
        </w:rPr>
        <w:t>­</w:t>
      </w:r>
      <w:r>
        <w:rPr>
          <w:color w:val="262828"/>
          <w:w w:val="105"/>
          <w:sz w:val="26"/>
        </w:rPr>
        <w:t> грамме</w:t>
      </w:r>
      <w:r>
        <w:rPr>
          <w:color w:val="262828"/>
          <w:spacing w:val="-17"/>
          <w:w w:val="105"/>
          <w:sz w:val="26"/>
        </w:rPr>
        <w:t> </w:t>
      </w:r>
      <w:r>
        <w:rPr>
          <w:color w:val="262828"/>
          <w:w w:val="105"/>
          <w:sz w:val="26"/>
        </w:rPr>
        <w:t>ОМС.</w:t>
      </w:r>
    </w:p>
    <w:p>
      <w:pPr>
        <w:pStyle w:val="ListParagraph"/>
        <w:numPr>
          <w:ilvl w:val="0"/>
          <w:numId w:val="19"/>
        </w:numPr>
        <w:tabs>
          <w:tab w:pos="1129" w:val="left" w:leader="none"/>
        </w:tabs>
        <w:spacing w:line="244" w:lineRule="auto" w:before="10" w:after="0"/>
        <w:ind w:left="193" w:right="129" w:firstLine="676"/>
        <w:jc w:val="both"/>
        <w:rPr>
          <w:color w:val="262828"/>
          <w:sz w:val="26"/>
        </w:rPr>
      </w:pPr>
      <w:r>
        <w:rPr>
          <w:color w:val="262828"/>
          <w:w w:val="105"/>
          <w:sz w:val="26"/>
        </w:rPr>
        <w:t>В части расходов на заработную плату тарифы на оплату медицинской </w:t>
      </w:r>
      <w:r>
        <w:rPr>
          <w:color w:val="262828"/>
          <w:spacing w:val="2"/>
          <w:w w:val="105"/>
          <w:sz w:val="26"/>
        </w:rPr>
        <w:t>по</w:t>
      </w:r>
      <w:r>
        <w:rPr>
          <w:color w:val="0A0A0C"/>
          <w:spacing w:val="2"/>
          <w:w w:val="105"/>
          <w:sz w:val="26"/>
        </w:rPr>
        <w:t>­</w:t>
      </w:r>
      <w:r>
        <w:rPr>
          <w:color w:val="262828"/>
          <w:spacing w:val="2"/>
          <w:w w:val="105"/>
          <w:sz w:val="26"/>
        </w:rPr>
        <w:t> </w:t>
      </w:r>
      <w:r>
        <w:rPr>
          <w:color w:val="262828"/>
          <w:w w:val="105"/>
          <w:sz w:val="26"/>
        </w:rPr>
        <w:t>мощи в рамках Программы вкточают финансовое обеспечение денежных выплат стимулирующего характера, осуществляемых </w:t>
      </w:r>
      <w:r>
        <w:rPr>
          <w:color w:val="3F3F41"/>
          <w:w w:val="105"/>
          <w:sz w:val="26"/>
        </w:rPr>
        <w:t>за </w:t>
      </w:r>
      <w:r>
        <w:rPr>
          <w:color w:val="262828"/>
          <w:w w:val="105"/>
          <w:sz w:val="26"/>
        </w:rPr>
        <w:t>счет средств бюджета, предостав­ ляемых</w:t>
      </w:r>
      <w:r>
        <w:rPr>
          <w:color w:val="262828"/>
          <w:spacing w:val="-16"/>
          <w:w w:val="105"/>
          <w:sz w:val="26"/>
        </w:rPr>
        <w:t> </w:t>
      </w:r>
      <w:r>
        <w:rPr>
          <w:color w:val="262828"/>
          <w:w w:val="105"/>
          <w:sz w:val="26"/>
        </w:rPr>
        <w:t>бюджету</w:t>
      </w:r>
      <w:r>
        <w:rPr>
          <w:color w:val="262828"/>
          <w:spacing w:val="-20"/>
          <w:w w:val="105"/>
          <w:sz w:val="26"/>
        </w:rPr>
        <w:t> </w:t>
      </w:r>
      <w:r>
        <w:rPr>
          <w:color w:val="262828"/>
          <w:w w:val="105"/>
          <w:sz w:val="26"/>
        </w:rPr>
        <w:t>ТФОМС</w:t>
      </w:r>
      <w:r>
        <w:rPr>
          <w:color w:val="262828"/>
          <w:spacing w:val="-22"/>
          <w:w w:val="105"/>
          <w:sz w:val="26"/>
        </w:rPr>
        <w:t> </w:t>
      </w:r>
      <w:r>
        <w:rPr>
          <w:color w:val="262828"/>
          <w:w w:val="105"/>
          <w:sz w:val="26"/>
        </w:rPr>
        <w:t>Республики</w:t>
      </w:r>
      <w:r>
        <w:rPr>
          <w:color w:val="262828"/>
          <w:spacing w:val="-2"/>
          <w:w w:val="105"/>
          <w:sz w:val="26"/>
        </w:rPr>
        <w:t> </w:t>
      </w:r>
      <w:r>
        <w:rPr>
          <w:color w:val="262828"/>
          <w:w w:val="105"/>
          <w:sz w:val="26"/>
        </w:rPr>
        <w:t>Татарстан,</w:t>
      </w:r>
      <w:r>
        <w:rPr>
          <w:color w:val="262828"/>
          <w:spacing w:val="-10"/>
          <w:w w:val="105"/>
          <w:sz w:val="26"/>
        </w:rPr>
        <w:t> </w:t>
      </w:r>
      <w:r>
        <w:rPr>
          <w:color w:val="262828"/>
          <w:w w:val="105"/>
          <w:sz w:val="26"/>
        </w:rPr>
        <w:t>на</w:t>
      </w:r>
      <w:r>
        <w:rPr>
          <w:color w:val="262828"/>
          <w:spacing w:val="-20"/>
          <w:w w:val="105"/>
          <w:sz w:val="26"/>
        </w:rPr>
        <w:t> </w:t>
      </w:r>
      <w:r>
        <w:rPr>
          <w:color w:val="262828"/>
          <w:w w:val="105"/>
          <w:sz w:val="26"/>
        </w:rPr>
        <w:t>реализацию</w:t>
      </w:r>
      <w:r>
        <w:rPr>
          <w:color w:val="262828"/>
          <w:spacing w:val="-10"/>
          <w:w w:val="105"/>
          <w:sz w:val="26"/>
        </w:rPr>
        <w:t> </w:t>
      </w:r>
      <w:r>
        <w:rPr>
          <w:color w:val="262828"/>
          <w:w w:val="105"/>
          <w:sz w:val="26"/>
        </w:rPr>
        <w:t>преимущественно одноканального</w:t>
      </w:r>
      <w:r>
        <w:rPr>
          <w:color w:val="262828"/>
          <w:spacing w:val="-43"/>
          <w:w w:val="105"/>
          <w:sz w:val="26"/>
        </w:rPr>
        <w:t> </w:t>
      </w:r>
      <w:r>
        <w:rPr>
          <w:color w:val="262828"/>
          <w:w w:val="105"/>
          <w:sz w:val="26"/>
        </w:rPr>
        <w:t>финансирования,</w:t>
      </w:r>
      <w:r>
        <w:rPr>
          <w:color w:val="262828"/>
          <w:spacing w:val="-36"/>
          <w:w w:val="105"/>
          <w:sz w:val="26"/>
        </w:rPr>
        <w:t> </w:t>
      </w:r>
      <w:r>
        <w:rPr>
          <w:color w:val="262828"/>
          <w:w w:val="105"/>
          <w:sz w:val="26"/>
        </w:rPr>
        <w:t>в</w:t>
      </w:r>
      <w:r>
        <w:rPr>
          <w:color w:val="262828"/>
          <w:spacing w:val="-27"/>
          <w:w w:val="105"/>
          <w:sz w:val="26"/>
        </w:rPr>
        <w:t> </w:t>
      </w:r>
      <w:r>
        <w:rPr>
          <w:color w:val="262828"/>
          <w:w w:val="105"/>
          <w:sz w:val="26"/>
        </w:rPr>
        <w:t>том</w:t>
      </w:r>
      <w:r>
        <w:rPr>
          <w:color w:val="262828"/>
          <w:spacing w:val="-24"/>
          <w:w w:val="105"/>
          <w:sz w:val="26"/>
        </w:rPr>
        <w:t> </w:t>
      </w:r>
      <w:r>
        <w:rPr>
          <w:color w:val="262828"/>
          <w:w w:val="105"/>
          <w:sz w:val="26"/>
        </w:rPr>
        <w:t>числе</w:t>
      </w:r>
      <w:r>
        <w:rPr>
          <w:color w:val="262828"/>
          <w:spacing w:val="-29"/>
          <w:w w:val="105"/>
          <w:sz w:val="26"/>
        </w:rPr>
        <w:t> </w:t>
      </w:r>
      <w:r>
        <w:rPr>
          <w:color w:val="262828"/>
          <w:w w:val="105"/>
          <w:sz w:val="26"/>
        </w:rPr>
        <w:t>медицинскому</w:t>
      </w:r>
      <w:r>
        <w:rPr>
          <w:color w:val="262828"/>
          <w:spacing w:val="-12"/>
          <w:w w:val="105"/>
          <w:sz w:val="26"/>
        </w:rPr>
        <w:t> </w:t>
      </w:r>
      <w:r>
        <w:rPr>
          <w:color w:val="262828"/>
          <w:w w:val="105"/>
          <w:sz w:val="26"/>
        </w:rPr>
        <w:t>персоналу,</w:t>
      </w:r>
      <w:r>
        <w:rPr>
          <w:color w:val="262828"/>
          <w:spacing w:val="-29"/>
          <w:w w:val="105"/>
          <w:sz w:val="26"/>
        </w:rPr>
        <w:t> </w:t>
      </w:r>
      <w:r>
        <w:rPr>
          <w:color w:val="262828"/>
          <w:w w:val="105"/>
          <w:sz w:val="26"/>
        </w:rPr>
        <w:t>принимаю­ щему</w:t>
      </w:r>
      <w:r>
        <w:rPr>
          <w:color w:val="262828"/>
          <w:spacing w:val="-24"/>
          <w:w w:val="105"/>
          <w:sz w:val="26"/>
        </w:rPr>
        <w:t> </w:t>
      </w:r>
      <w:r>
        <w:rPr>
          <w:color w:val="262828"/>
          <w:w w:val="105"/>
          <w:sz w:val="26"/>
        </w:rPr>
        <w:t>непосредственное</w:t>
      </w:r>
      <w:r>
        <w:rPr>
          <w:color w:val="262828"/>
          <w:spacing w:val="-27"/>
          <w:w w:val="105"/>
          <w:sz w:val="26"/>
        </w:rPr>
        <w:t> </w:t>
      </w:r>
      <w:r>
        <w:rPr>
          <w:color w:val="262828"/>
          <w:w w:val="105"/>
          <w:sz w:val="26"/>
        </w:rPr>
        <w:t>участие</w:t>
      </w:r>
      <w:r>
        <w:rPr>
          <w:color w:val="262828"/>
          <w:spacing w:val="-23"/>
          <w:w w:val="105"/>
          <w:sz w:val="26"/>
        </w:rPr>
        <w:t> </w:t>
      </w:r>
      <w:r>
        <w:rPr>
          <w:color w:val="262828"/>
          <w:w w:val="105"/>
          <w:sz w:val="26"/>
        </w:rPr>
        <w:t>в</w:t>
      </w:r>
      <w:r>
        <w:rPr>
          <w:color w:val="262828"/>
          <w:spacing w:val="-17"/>
          <w:w w:val="105"/>
          <w:sz w:val="26"/>
        </w:rPr>
        <w:t> </w:t>
      </w:r>
      <w:r>
        <w:rPr>
          <w:color w:val="262828"/>
          <w:w w:val="105"/>
          <w:sz w:val="26"/>
        </w:rPr>
        <w:t>оказании</w:t>
      </w:r>
      <w:r>
        <w:rPr>
          <w:color w:val="262828"/>
          <w:spacing w:val="-16"/>
          <w:w w:val="105"/>
          <w:sz w:val="26"/>
        </w:rPr>
        <w:t> </w:t>
      </w:r>
      <w:r>
        <w:rPr>
          <w:color w:val="262828"/>
          <w:w w:val="105"/>
          <w:sz w:val="26"/>
        </w:rPr>
        <w:t>высокотехнологичной</w:t>
      </w:r>
      <w:r>
        <w:rPr>
          <w:color w:val="262828"/>
          <w:spacing w:val="-37"/>
          <w:w w:val="105"/>
          <w:sz w:val="26"/>
        </w:rPr>
        <w:t> </w:t>
      </w:r>
      <w:r>
        <w:rPr>
          <w:color w:val="262828"/>
          <w:w w:val="105"/>
          <w:sz w:val="26"/>
        </w:rPr>
        <w:t>медицинской</w:t>
      </w:r>
      <w:r>
        <w:rPr>
          <w:color w:val="262828"/>
          <w:spacing w:val="-11"/>
          <w:w w:val="105"/>
          <w:sz w:val="26"/>
        </w:rPr>
        <w:t> </w:t>
      </w:r>
      <w:r>
        <w:rPr>
          <w:color w:val="262828"/>
          <w:w w:val="105"/>
          <w:sz w:val="26"/>
        </w:rPr>
        <w:t>по­ мощи</w:t>
      </w:r>
      <w:r>
        <w:rPr>
          <w:color w:val="262828"/>
          <w:spacing w:val="-10"/>
          <w:w w:val="105"/>
          <w:sz w:val="26"/>
        </w:rPr>
        <w:t> </w:t>
      </w:r>
      <w:r>
        <w:rPr>
          <w:color w:val="262828"/>
          <w:w w:val="105"/>
          <w:sz w:val="26"/>
        </w:rPr>
        <w:t>согласно</w:t>
      </w:r>
      <w:r>
        <w:rPr>
          <w:color w:val="262828"/>
          <w:spacing w:val="3"/>
          <w:w w:val="105"/>
          <w:sz w:val="26"/>
        </w:rPr>
        <w:t> </w:t>
      </w:r>
      <w:r>
        <w:rPr>
          <w:color w:val="262828"/>
          <w:w w:val="105"/>
          <w:sz w:val="26"/>
        </w:rPr>
        <w:t>разделу</w:t>
      </w:r>
      <w:r>
        <w:rPr>
          <w:color w:val="262828"/>
          <w:spacing w:val="-7"/>
          <w:w w:val="105"/>
          <w:sz w:val="26"/>
        </w:rPr>
        <w:t> </w:t>
      </w:r>
      <w:r>
        <w:rPr>
          <w:color w:val="262828"/>
          <w:w w:val="105"/>
          <w:sz w:val="26"/>
        </w:rPr>
        <w:t>П</w:t>
      </w:r>
      <w:r>
        <w:rPr>
          <w:color w:val="262828"/>
          <w:spacing w:val="-12"/>
          <w:w w:val="105"/>
          <w:sz w:val="26"/>
        </w:rPr>
        <w:t> </w:t>
      </w:r>
      <w:r>
        <w:rPr>
          <w:color w:val="262828"/>
          <w:w w:val="105"/>
          <w:sz w:val="26"/>
        </w:rPr>
        <w:t>приложения</w:t>
      </w:r>
      <w:r>
        <w:rPr>
          <w:color w:val="262828"/>
          <w:spacing w:val="-3"/>
          <w:w w:val="105"/>
          <w:sz w:val="26"/>
        </w:rPr>
        <w:t> </w:t>
      </w:r>
      <w:r>
        <w:rPr>
          <w:rFonts w:ascii="Arial" w:hAnsi="Arial"/>
          <w:color w:val="262828"/>
          <w:w w:val="105"/>
          <w:sz w:val="25"/>
        </w:rPr>
        <w:t>№</w:t>
      </w:r>
      <w:r>
        <w:rPr>
          <w:rFonts w:ascii="Arial" w:hAnsi="Arial"/>
          <w:color w:val="262828"/>
          <w:spacing w:val="-43"/>
          <w:w w:val="105"/>
          <w:sz w:val="25"/>
        </w:rPr>
        <w:t> </w:t>
      </w:r>
      <w:r>
        <w:rPr>
          <w:color w:val="262828"/>
          <w:w w:val="105"/>
          <w:sz w:val="26"/>
        </w:rPr>
        <w:t>1</w:t>
      </w:r>
      <w:r>
        <w:rPr>
          <w:color w:val="262828"/>
          <w:spacing w:val="-2"/>
          <w:w w:val="105"/>
          <w:sz w:val="26"/>
        </w:rPr>
        <w:t> </w:t>
      </w:r>
      <w:r>
        <w:rPr>
          <w:color w:val="262828"/>
          <w:w w:val="105"/>
          <w:sz w:val="26"/>
        </w:rPr>
        <w:t>к</w:t>
      </w:r>
      <w:r>
        <w:rPr>
          <w:color w:val="262828"/>
          <w:spacing w:val="-10"/>
          <w:w w:val="105"/>
          <w:sz w:val="26"/>
        </w:rPr>
        <w:t> </w:t>
      </w:r>
      <w:r>
        <w:rPr>
          <w:color w:val="0A0A0C"/>
          <w:w w:val="105"/>
          <w:sz w:val="26"/>
        </w:rPr>
        <w:t>П</w:t>
      </w:r>
      <w:r>
        <w:rPr>
          <w:color w:val="262828"/>
          <w:w w:val="105"/>
          <w:sz w:val="26"/>
        </w:rPr>
        <w:t>рограммегосударственных</w:t>
      </w:r>
      <w:r>
        <w:rPr>
          <w:color w:val="262828"/>
          <w:spacing w:val="-8"/>
          <w:w w:val="105"/>
          <w:sz w:val="26"/>
        </w:rPr>
        <w:t> </w:t>
      </w:r>
      <w:r>
        <w:rPr>
          <w:color w:val="262828"/>
          <w:w w:val="105"/>
          <w:sz w:val="26"/>
        </w:rPr>
        <w:t>гарантий бесплатного оказания гражданам медицинской помощи на 2025 год и на плановый период 2026 и 2027 </w:t>
      </w:r>
      <w:r>
        <w:rPr>
          <w:color w:val="262828"/>
          <w:spacing w:val="-4"/>
          <w:w w:val="105"/>
          <w:sz w:val="26"/>
        </w:rPr>
        <w:t>годов</w:t>
      </w:r>
      <w:r>
        <w:rPr>
          <w:color w:val="525252"/>
          <w:spacing w:val="-4"/>
          <w:w w:val="105"/>
          <w:sz w:val="26"/>
        </w:rPr>
        <w:t>, </w:t>
      </w:r>
      <w:r>
        <w:rPr>
          <w:color w:val="262828"/>
          <w:w w:val="105"/>
          <w:sz w:val="26"/>
        </w:rPr>
        <w:t>утвержденной постановлением Правительства </w:t>
      </w:r>
      <w:r>
        <w:rPr>
          <w:color w:val="262828"/>
          <w:spacing w:val="2"/>
          <w:w w:val="105"/>
          <w:sz w:val="26"/>
        </w:rPr>
        <w:t>Россий</w:t>
      </w:r>
      <w:r>
        <w:rPr>
          <w:color w:val="0A0A0C"/>
          <w:spacing w:val="2"/>
          <w:w w:val="105"/>
          <w:sz w:val="26"/>
        </w:rPr>
        <w:t>­</w:t>
      </w:r>
      <w:r>
        <w:rPr>
          <w:color w:val="262828"/>
          <w:spacing w:val="2"/>
          <w:w w:val="105"/>
          <w:sz w:val="26"/>
        </w:rPr>
        <w:t> </w:t>
      </w:r>
      <w:r>
        <w:rPr>
          <w:color w:val="262828"/>
          <w:w w:val="105"/>
          <w:sz w:val="26"/>
        </w:rPr>
        <w:t>ской Федерации от 27 декабря 2024 </w:t>
      </w:r>
      <w:r>
        <w:rPr>
          <w:color w:val="262828"/>
          <w:spacing w:val="4"/>
          <w:w w:val="105"/>
          <w:sz w:val="26"/>
        </w:rPr>
        <w:t>г</w:t>
      </w:r>
      <w:r>
        <w:rPr>
          <w:color w:val="0A0A0C"/>
          <w:spacing w:val="4"/>
          <w:w w:val="105"/>
          <w:sz w:val="26"/>
        </w:rPr>
        <w:t>. </w:t>
      </w:r>
      <w:r>
        <w:rPr>
          <w:rFonts w:ascii="Arial" w:hAnsi="Arial"/>
          <w:color w:val="262828"/>
          <w:w w:val="105"/>
          <w:sz w:val="25"/>
        </w:rPr>
        <w:t>№ </w:t>
      </w:r>
      <w:r>
        <w:rPr>
          <w:color w:val="0A0A0C"/>
          <w:spacing w:val="-3"/>
          <w:w w:val="105"/>
          <w:sz w:val="26"/>
        </w:rPr>
        <w:t>1</w:t>
      </w:r>
      <w:r>
        <w:rPr>
          <w:color w:val="262828"/>
          <w:spacing w:val="-3"/>
          <w:w w:val="105"/>
          <w:sz w:val="26"/>
        </w:rPr>
        <w:t>940 </w:t>
      </w:r>
      <w:r>
        <w:rPr>
          <w:color w:val="262828"/>
          <w:w w:val="105"/>
          <w:sz w:val="26"/>
        </w:rPr>
        <w:t>«О Программе осударственных га</w:t>
      </w:r>
      <w:r>
        <w:rPr>
          <w:color w:val="0A0A0C"/>
          <w:w w:val="105"/>
          <w:sz w:val="26"/>
        </w:rPr>
        <w:t>­</w:t>
      </w:r>
      <w:r>
        <w:rPr>
          <w:color w:val="262828"/>
          <w:w w:val="105"/>
          <w:sz w:val="26"/>
        </w:rPr>
        <w:t> рантий бесплатного оказания гражданам медицинской помощи на 2025 год и </w:t>
      </w:r>
      <w:r>
        <w:rPr>
          <w:color w:val="939595"/>
          <w:spacing w:val="-9"/>
          <w:w w:val="105"/>
          <w:sz w:val="26"/>
        </w:rPr>
        <w:t>.</w:t>
      </w:r>
      <w:r>
        <w:rPr>
          <w:color w:val="262828"/>
          <w:spacing w:val="-9"/>
          <w:w w:val="105"/>
          <w:sz w:val="26"/>
        </w:rPr>
        <w:t>на </w:t>
      </w:r>
      <w:r>
        <w:rPr>
          <w:color w:val="262828"/>
          <w:w w:val="105"/>
          <w:sz w:val="26"/>
        </w:rPr>
        <w:t>плановый период 2026 и 2027 годов» (врачебный и средний медицинский персо­ нал, непосредственно обслуживающий больных </w:t>
      </w:r>
      <w:r>
        <w:rPr>
          <w:color w:val="262828"/>
          <w:spacing w:val="-3"/>
          <w:w w:val="105"/>
          <w:sz w:val="26"/>
        </w:rPr>
        <w:t>(статья </w:t>
      </w:r>
      <w:r>
        <w:rPr>
          <w:color w:val="262828"/>
          <w:w w:val="105"/>
          <w:sz w:val="26"/>
        </w:rPr>
        <w:t>211 </w:t>
      </w:r>
      <w:r>
        <w:rPr>
          <w:color w:val="3F3F41"/>
          <w:w w:val="105"/>
          <w:sz w:val="26"/>
        </w:rPr>
        <w:t>«Заработная </w:t>
      </w:r>
      <w:r>
        <w:rPr>
          <w:color w:val="262828"/>
          <w:w w:val="105"/>
          <w:sz w:val="26"/>
        </w:rPr>
        <w:t>плата» и статья 213 </w:t>
      </w:r>
      <w:r>
        <w:rPr>
          <w:color w:val="3F3F41"/>
          <w:w w:val="105"/>
          <w:sz w:val="26"/>
        </w:rPr>
        <w:t>«Начисления </w:t>
      </w:r>
      <w:r>
        <w:rPr>
          <w:color w:val="262828"/>
          <w:w w:val="105"/>
          <w:sz w:val="26"/>
        </w:rPr>
        <w:t>на оплату труда»)), в соответствии с порядком оплаты </w:t>
      </w:r>
      <w:r>
        <w:rPr>
          <w:color w:val="262828"/>
          <w:spacing w:val="-10"/>
          <w:w w:val="105"/>
          <w:sz w:val="26"/>
        </w:rPr>
        <w:t>ме</w:t>
      </w:r>
      <w:r>
        <w:rPr>
          <w:color w:val="0A0A0C"/>
          <w:spacing w:val="-10"/>
          <w:w w:val="105"/>
          <w:sz w:val="26"/>
        </w:rPr>
        <w:t>­</w:t>
      </w:r>
      <w:r>
        <w:rPr>
          <w:color w:val="3F3F41"/>
          <w:spacing w:val="-10"/>
          <w:w w:val="105"/>
          <w:sz w:val="26"/>
        </w:rPr>
        <w:t> </w:t>
      </w:r>
      <w:r>
        <w:rPr>
          <w:color w:val="3F3F41"/>
          <w:w w:val="105"/>
          <w:sz w:val="26"/>
        </w:rPr>
        <w:t>дицинской</w:t>
      </w:r>
      <w:r>
        <w:rPr>
          <w:color w:val="3F3F41"/>
          <w:spacing w:val="-35"/>
          <w:w w:val="105"/>
          <w:sz w:val="26"/>
        </w:rPr>
        <w:t> </w:t>
      </w:r>
      <w:r>
        <w:rPr>
          <w:color w:val="262828"/>
          <w:w w:val="105"/>
          <w:sz w:val="26"/>
        </w:rPr>
        <w:t>п&lt;;&gt;мощи,</w:t>
      </w:r>
      <w:r>
        <w:rPr>
          <w:color w:val="262828"/>
          <w:spacing w:val="-39"/>
          <w:w w:val="105"/>
          <w:sz w:val="26"/>
        </w:rPr>
        <w:t> </w:t>
      </w:r>
      <w:r>
        <w:rPr>
          <w:color w:val="262828"/>
          <w:w w:val="105"/>
          <w:sz w:val="26"/>
        </w:rPr>
        <w:t>установленным</w:t>
      </w:r>
      <w:r>
        <w:rPr>
          <w:color w:val="262828"/>
          <w:spacing w:val="-29"/>
          <w:w w:val="105"/>
          <w:sz w:val="26"/>
        </w:rPr>
        <w:t> </w:t>
      </w:r>
      <w:r>
        <w:rPr>
          <w:color w:val="262828"/>
          <w:w w:val="105"/>
          <w:sz w:val="26"/>
        </w:rPr>
        <w:t>решением</w:t>
      </w:r>
      <w:r>
        <w:rPr>
          <w:color w:val="262828"/>
          <w:spacing w:val="-31"/>
          <w:w w:val="105"/>
          <w:sz w:val="26"/>
        </w:rPr>
        <w:t> </w:t>
      </w:r>
      <w:r>
        <w:rPr>
          <w:color w:val="262828"/>
          <w:w w:val="105"/>
          <w:sz w:val="26"/>
        </w:rPr>
        <w:t>Комиссии</w:t>
      </w:r>
      <w:r>
        <w:rPr>
          <w:color w:val="262828"/>
          <w:spacing w:val="-30"/>
          <w:w w:val="105"/>
          <w:sz w:val="26"/>
        </w:rPr>
        <w:t> </w:t>
      </w:r>
      <w:r>
        <w:rPr>
          <w:color w:val="262828"/>
          <w:w w:val="105"/>
          <w:sz w:val="26"/>
        </w:rPr>
        <w:t>по</w:t>
      </w:r>
      <w:r>
        <w:rPr>
          <w:color w:val="262828"/>
          <w:spacing w:val="-43"/>
          <w:w w:val="105"/>
          <w:sz w:val="26"/>
        </w:rPr>
        <w:t> </w:t>
      </w:r>
      <w:r>
        <w:rPr>
          <w:color w:val="3F3F41"/>
          <w:w w:val="105"/>
          <w:sz w:val="26"/>
        </w:rPr>
        <w:t>тарифам</w:t>
      </w:r>
      <w:r>
        <w:rPr>
          <w:color w:val="3F3F41"/>
          <w:spacing w:val="-33"/>
          <w:w w:val="105"/>
          <w:sz w:val="26"/>
        </w:rPr>
        <w:t> </w:t>
      </w:r>
      <w:r>
        <w:rPr>
          <w:color w:val="262828"/>
          <w:w w:val="105"/>
          <w:sz w:val="26"/>
        </w:rPr>
        <w:t>на</w:t>
      </w:r>
      <w:r>
        <w:rPr>
          <w:color w:val="262828"/>
          <w:spacing w:val="-43"/>
          <w:w w:val="105"/>
          <w:sz w:val="26"/>
        </w:rPr>
        <w:t> </w:t>
      </w:r>
      <w:r>
        <w:rPr>
          <w:color w:val="262828"/>
          <w:w w:val="105"/>
          <w:sz w:val="26"/>
        </w:rPr>
        <w:t>оплату</w:t>
      </w:r>
      <w:r>
        <w:rPr>
          <w:color w:val="262828"/>
          <w:spacing w:val="-35"/>
          <w:w w:val="105"/>
          <w:sz w:val="26"/>
        </w:rPr>
        <w:t> </w:t>
      </w:r>
      <w:r>
        <w:rPr>
          <w:color w:val="262828"/>
          <w:spacing w:val="-4"/>
          <w:w w:val="105"/>
          <w:sz w:val="26"/>
        </w:rPr>
        <w:t>ме</w:t>
      </w:r>
      <w:r>
        <w:rPr>
          <w:color w:val="0A0A0C"/>
          <w:spacing w:val="-4"/>
          <w:w w:val="105"/>
          <w:sz w:val="26"/>
        </w:rPr>
        <w:t>­</w:t>
      </w:r>
      <w:r>
        <w:rPr>
          <w:color w:val="262828"/>
          <w:spacing w:val="-4"/>
          <w:w w:val="105"/>
          <w:sz w:val="26"/>
        </w:rPr>
        <w:t> </w:t>
      </w:r>
      <w:r>
        <w:rPr>
          <w:color w:val="262828"/>
          <w:w w:val="105"/>
          <w:sz w:val="26"/>
        </w:rPr>
        <w:t>дицинской помощи, оказанной медицинскими организациями в рамках</w:t>
      </w:r>
      <w:r>
        <w:rPr>
          <w:color w:val="262828"/>
          <w:spacing w:val="-48"/>
          <w:w w:val="105"/>
          <w:sz w:val="26"/>
        </w:rPr>
        <w:t> </w:t>
      </w:r>
      <w:r>
        <w:rPr>
          <w:color w:val="262828"/>
          <w:w w:val="105"/>
          <w:sz w:val="26"/>
        </w:rPr>
        <w:t>реализации преимущественно</w:t>
      </w:r>
      <w:r>
        <w:rPr>
          <w:color w:val="262828"/>
          <w:spacing w:val="-37"/>
          <w:w w:val="105"/>
          <w:sz w:val="26"/>
        </w:rPr>
        <w:t> </w:t>
      </w:r>
      <w:r>
        <w:rPr>
          <w:color w:val="262828"/>
          <w:w w:val="105"/>
          <w:sz w:val="26"/>
        </w:rPr>
        <w:t>одноканального</w:t>
      </w:r>
      <w:r>
        <w:rPr>
          <w:color w:val="262828"/>
          <w:spacing w:val="-31"/>
          <w:w w:val="105"/>
          <w:sz w:val="26"/>
        </w:rPr>
        <w:t> </w:t>
      </w:r>
      <w:r>
        <w:rPr>
          <w:color w:val="262828"/>
          <w:w w:val="105"/>
          <w:sz w:val="26"/>
        </w:rPr>
        <w:t>финансирования</w:t>
      </w:r>
      <w:r>
        <w:rPr>
          <w:color w:val="262828"/>
          <w:spacing w:val="-16"/>
          <w:w w:val="105"/>
          <w:sz w:val="26"/>
        </w:rPr>
        <w:t> </w:t>
      </w:r>
      <w:r>
        <w:rPr>
          <w:color w:val="262828"/>
          <w:w w:val="105"/>
          <w:sz w:val="26"/>
        </w:rPr>
        <w:t>через</w:t>
      </w:r>
      <w:r>
        <w:rPr>
          <w:color w:val="262828"/>
          <w:spacing w:val="-24"/>
          <w:w w:val="105"/>
          <w:sz w:val="26"/>
        </w:rPr>
        <w:t> </w:t>
      </w:r>
      <w:r>
        <w:rPr>
          <w:color w:val="262828"/>
          <w:w w:val="105"/>
          <w:sz w:val="26"/>
        </w:rPr>
        <w:t>систему</w:t>
      </w:r>
      <w:r>
        <w:rPr>
          <w:color w:val="262828"/>
          <w:spacing w:val="-11"/>
          <w:w w:val="105"/>
          <w:sz w:val="26"/>
        </w:rPr>
        <w:t> </w:t>
      </w:r>
      <w:r>
        <w:rPr>
          <w:color w:val="262828"/>
          <w:w w:val="105"/>
          <w:sz w:val="26"/>
        </w:rPr>
        <w:t>ОМС.</w:t>
      </w:r>
    </w:p>
    <w:p>
      <w:pPr>
        <w:pStyle w:val="ListParagraph"/>
        <w:numPr>
          <w:ilvl w:val="0"/>
          <w:numId w:val="19"/>
        </w:numPr>
        <w:tabs>
          <w:tab w:pos="1138" w:val="left" w:leader="none"/>
        </w:tabs>
        <w:spacing w:line="230" w:lineRule="auto" w:before="25" w:after="0"/>
        <w:ind w:left="204" w:right="142" w:firstLine="666"/>
        <w:jc w:val="both"/>
        <w:rPr>
          <w:color w:val="262828"/>
          <w:sz w:val="26"/>
        </w:rPr>
      </w:pPr>
      <w:r>
        <w:rPr>
          <w:color w:val="262828"/>
          <w:w w:val="105"/>
          <w:sz w:val="26"/>
        </w:rPr>
        <w:t>В части расходов на заработную плату тарифы на оплату медицинской </w:t>
      </w:r>
      <w:r>
        <w:rPr>
          <w:color w:val="262828"/>
          <w:spacing w:val="5"/>
          <w:w w:val="105"/>
          <w:sz w:val="26"/>
        </w:rPr>
        <w:t>по</w:t>
      </w:r>
      <w:r>
        <w:rPr>
          <w:color w:val="0A0A0C"/>
          <w:spacing w:val="5"/>
          <w:w w:val="105"/>
          <w:sz w:val="26"/>
        </w:rPr>
        <w:t>­</w:t>
      </w:r>
      <w:r>
        <w:rPr>
          <w:color w:val="262828"/>
          <w:spacing w:val="5"/>
          <w:w w:val="105"/>
          <w:sz w:val="26"/>
        </w:rPr>
        <w:t> </w:t>
      </w:r>
      <w:r>
        <w:rPr>
          <w:color w:val="262828"/>
          <w:w w:val="105"/>
          <w:sz w:val="26"/>
        </w:rPr>
        <w:t>мощи за счет средств ОМС включают финансовое обеспечение </w:t>
      </w:r>
      <w:r>
        <w:rPr>
          <w:color w:val="3F3F41"/>
          <w:w w:val="105"/>
          <w:sz w:val="26"/>
        </w:rPr>
        <w:t>денежных </w:t>
      </w:r>
      <w:r>
        <w:rPr>
          <w:color w:val="262828"/>
          <w:w w:val="105"/>
          <w:sz w:val="26"/>
        </w:rPr>
        <w:t>выплат стимулирующего</w:t>
      </w:r>
      <w:r>
        <w:rPr>
          <w:color w:val="262828"/>
          <w:spacing w:val="-19"/>
          <w:w w:val="105"/>
          <w:sz w:val="26"/>
        </w:rPr>
        <w:t> </w:t>
      </w:r>
      <w:r>
        <w:rPr>
          <w:color w:val="262828"/>
          <w:w w:val="105"/>
          <w:sz w:val="26"/>
        </w:rPr>
        <w:t>характера,</w:t>
      </w:r>
      <w:r>
        <w:rPr>
          <w:color w:val="262828"/>
          <w:spacing w:val="-14"/>
          <w:w w:val="105"/>
          <w:sz w:val="26"/>
        </w:rPr>
        <w:t> </w:t>
      </w:r>
      <w:r>
        <w:rPr>
          <w:color w:val="262828"/>
          <w:w w:val="105"/>
          <w:sz w:val="26"/>
        </w:rPr>
        <w:t>в</w:t>
      </w:r>
      <w:r>
        <w:rPr>
          <w:color w:val="262828"/>
          <w:spacing w:val="-2"/>
          <w:w w:val="105"/>
          <w:sz w:val="26"/>
        </w:rPr>
        <w:t> </w:t>
      </w:r>
      <w:r>
        <w:rPr>
          <w:color w:val="262828"/>
          <w:w w:val="105"/>
          <w:sz w:val="26"/>
        </w:rPr>
        <w:t>том</w:t>
      </w:r>
      <w:r>
        <w:rPr>
          <w:color w:val="262828"/>
          <w:spacing w:val="-8"/>
          <w:w w:val="105"/>
          <w:sz w:val="26"/>
        </w:rPr>
        <w:t> </w:t>
      </w:r>
      <w:r>
        <w:rPr>
          <w:color w:val="262828"/>
          <w:w w:val="105"/>
          <w:sz w:val="26"/>
        </w:rPr>
        <w:t>числе</w:t>
      </w:r>
      <w:r>
        <w:rPr>
          <w:color w:val="262828"/>
          <w:spacing w:val="-20"/>
          <w:w w:val="105"/>
          <w:sz w:val="26"/>
        </w:rPr>
        <w:t> </w:t>
      </w:r>
      <w:r>
        <w:rPr>
          <w:color w:val="262828"/>
          <w:w w:val="105"/>
          <w:sz w:val="26"/>
        </w:rPr>
        <w:t>денежные</w:t>
      </w:r>
      <w:r>
        <w:rPr>
          <w:color w:val="262828"/>
          <w:spacing w:val="-6"/>
          <w:w w:val="105"/>
          <w:sz w:val="26"/>
        </w:rPr>
        <w:t> </w:t>
      </w:r>
      <w:r>
        <w:rPr>
          <w:color w:val="262828"/>
          <w:w w:val="105"/>
          <w:sz w:val="26"/>
        </w:rPr>
        <w:t>выплаты:</w:t>
      </w:r>
    </w:p>
    <w:p>
      <w:pPr>
        <w:pStyle w:val="BodyText"/>
        <w:spacing w:before="18"/>
        <w:ind w:left="198" w:right="118" w:firstLine="669"/>
      </w:pPr>
      <w:r>
        <w:rPr>
          <w:color w:val="262828"/>
          <w:w w:val="105"/>
        </w:rPr>
        <w:t>врачам-терапевтам</w:t>
      </w:r>
      <w:r>
        <w:rPr>
          <w:color w:val="262828"/>
          <w:spacing w:val="-27"/>
          <w:w w:val="105"/>
        </w:rPr>
        <w:t> </w:t>
      </w:r>
      <w:r>
        <w:rPr>
          <w:color w:val="262828"/>
          <w:spacing w:val="-6"/>
          <w:w w:val="105"/>
        </w:rPr>
        <w:t>участковым</w:t>
      </w:r>
      <w:r>
        <w:rPr>
          <w:color w:val="525252"/>
          <w:spacing w:val="-6"/>
          <w:w w:val="105"/>
        </w:rPr>
        <w:t>,</w:t>
      </w:r>
      <w:r>
        <w:rPr>
          <w:color w:val="525252"/>
          <w:spacing w:val="-16"/>
          <w:w w:val="105"/>
        </w:rPr>
        <w:t> </w:t>
      </w:r>
      <w:r>
        <w:rPr>
          <w:color w:val="262828"/>
          <w:w w:val="105"/>
        </w:rPr>
        <w:t>врачам-педиатрам</w:t>
      </w:r>
      <w:r>
        <w:rPr>
          <w:color w:val="262828"/>
          <w:spacing w:val="-29"/>
          <w:w w:val="105"/>
        </w:rPr>
        <w:t> </w:t>
      </w:r>
      <w:r>
        <w:rPr>
          <w:color w:val="262828"/>
          <w:w w:val="105"/>
        </w:rPr>
        <w:t>участковым,</w:t>
      </w:r>
      <w:r>
        <w:rPr>
          <w:color w:val="262828"/>
          <w:spacing w:val="-3"/>
          <w:w w:val="105"/>
        </w:rPr>
        <w:t> </w:t>
      </w:r>
      <w:r>
        <w:rPr>
          <w:color w:val="262828"/>
          <w:w w:val="105"/>
        </w:rPr>
        <w:t>врачам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общей практики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(семейным</w:t>
      </w:r>
      <w:r>
        <w:rPr>
          <w:color w:val="262828"/>
          <w:spacing w:val="-7"/>
          <w:w w:val="105"/>
        </w:rPr>
        <w:t> </w:t>
      </w:r>
      <w:r>
        <w:rPr>
          <w:color w:val="262828"/>
          <w:spacing w:val="-5"/>
          <w:w w:val="105"/>
        </w:rPr>
        <w:t>врачам)</w:t>
      </w:r>
      <w:r>
        <w:rPr>
          <w:color w:val="525252"/>
          <w:spacing w:val="-5"/>
          <w:w w:val="105"/>
        </w:rPr>
        <w:t>,</w:t>
      </w:r>
      <w:r>
        <w:rPr>
          <w:color w:val="525252"/>
          <w:spacing w:val="-14"/>
          <w:w w:val="105"/>
        </w:rPr>
        <w:t> </w:t>
      </w:r>
      <w:r>
        <w:rPr>
          <w:color w:val="262828"/>
          <w:w w:val="105"/>
        </w:rPr>
        <w:t>медицинским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сестрам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участковым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врачей-терапевтов участковых, врачей-педиатров участковых и медицинским сестрам врачей общей практики (семейных врачей) </w:t>
      </w:r>
      <w:r>
        <w:rPr>
          <w:color w:val="3F3F41"/>
          <w:w w:val="105"/>
        </w:rPr>
        <w:t>за </w:t>
      </w:r>
      <w:r>
        <w:rPr>
          <w:color w:val="262828"/>
          <w:w w:val="105"/>
        </w:rPr>
        <w:t>оказанную медицинскую помощь в амбулаторных условиях;</w:t>
      </w:r>
    </w:p>
    <w:p>
      <w:pPr>
        <w:spacing w:after="0"/>
        <w:sectPr>
          <w:pgSz w:w="11900" w:h="16840"/>
          <w:pgMar w:header="783" w:footer="0" w:top="1160" w:bottom="280" w:left="1240" w:right="620"/>
        </w:sectPr>
      </w:pPr>
    </w:p>
    <w:p>
      <w:pPr>
        <w:pStyle w:val="BodyText"/>
        <w:spacing w:before="8"/>
        <w:jc w:val="left"/>
        <w:rPr>
          <w:sz w:val="8"/>
        </w:rPr>
      </w:pPr>
    </w:p>
    <w:p>
      <w:pPr>
        <w:pStyle w:val="BodyText"/>
        <w:spacing w:line="244" w:lineRule="auto" w:before="90"/>
        <w:ind w:left="202" w:right="145" w:firstLine="667"/>
      </w:pPr>
      <w:r>
        <w:rPr>
          <w:color w:val="262828"/>
          <w:w w:val="105"/>
        </w:rPr>
        <w:t>медицинским работникам фельдшерских и фельдше</w:t>
      </w:r>
      <w:r>
        <w:rPr>
          <w:color w:val="080A0C"/>
          <w:w w:val="105"/>
        </w:rPr>
        <w:t>р</w:t>
      </w:r>
      <w:r>
        <w:rPr>
          <w:color w:val="262828"/>
          <w:w w:val="105"/>
        </w:rPr>
        <w:t>ско-акушерских здрав­ пунктов (заведующим фельдшерско-акушерскими пунктами, фельдшерам, акуше­ </w:t>
      </w:r>
      <w:r>
        <w:rPr>
          <w:color w:val="262828"/>
          <w:spacing w:val="-7"/>
          <w:w w:val="105"/>
        </w:rPr>
        <w:t>рам</w:t>
      </w:r>
      <w:r>
        <w:rPr>
          <w:color w:val="4B4D4B"/>
          <w:spacing w:val="-7"/>
          <w:w w:val="105"/>
        </w:rPr>
        <w:t>,</w:t>
      </w:r>
      <w:r>
        <w:rPr>
          <w:color w:val="4B4D4B"/>
          <w:spacing w:val="-18"/>
          <w:w w:val="105"/>
        </w:rPr>
        <w:t> </w:t>
      </w:r>
      <w:r>
        <w:rPr>
          <w:color w:val="262828"/>
          <w:w w:val="105"/>
        </w:rPr>
        <w:t>медицинским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сестрам,</w:t>
      </w:r>
      <w:r>
        <w:rPr>
          <w:color w:val="262828"/>
          <w:spacing w:val="-23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27"/>
          <w:w w:val="105"/>
        </w:rPr>
        <w:t> </w:t>
      </w:r>
      <w:r>
        <w:rPr>
          <w:color w:val="262828"/>
          <w:w w:val="105"/>
        </w:rPr>
        <w:t>том</w:t>
      </w:r>
      <w:r>
        <w:rPr>
          <w:color w:val="262828"/>
          <w:spacing w:val="-32"/>
          <w:w w:val="105"/>
        </w:rPr>
        <w:t> </w:t>
      </w:r>
      <w:r>
        <w:rPr>
          <w:color w:val="262828"/>
          <w:w w:val="105"/>
        </w:rPr>
        <w:t>числе</w:t>
      </w:r>
      <w:r>
        <w:rPr>
          <w:color w:val="262828"/>
          <w:spacing w:val="-30"/>
          <w:w w:val="105"/>
        </w:rPr>
        <w:t> </w:t>
      </w:r>
      <w:r>
        <w:rPr>
          <w:color w:val="262828"/>
          <w:w w:val="105"/>
        </w:rPr>
        <w:t>медицинским</w:t>
      </w:r>
      <w:r>
        <w:rPr>
          <w:color w:val="262828"/>
          <w:spacing w:val="-8"/>
          <w:w w:val="105"/>
        </w:rPr>
        <w:t> </w:t>
      </w:r>
      <w:r>
        <w:rPr>
          <w:color w:val="262828"/>
          <w:w w:val="105"/>
        </w:rPr>
        <w:t>сестрам</w:t>
      </w:r>
      <w:r>
        <w:rPr>
          <w:color w:val="262828"/>
          <w:spacing w:val="-23"/>
          <w:w w:val="105"/>
        </w:rPr>
        <w:t> </w:t>
      </w:r>
      <w:r>
        <w:rPr>
          <w:color w:val="262828"/>
          <w:w w:val="105"/>
        </w:rPr>
        <w:t>патронажным)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за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ока­ занную медицинскую помощь в амбулаторных</w:t>
      </w:r>
      <w:r>
        <w:rPr>
          <w:color w:val="262828"/>
          <w:spacing w:val="-32"/>
          <w:w w:val="105"/>
        </w:rPr>
        <w:t> </w:t>
      </w:r>
      <w:r>
        <w:rPr>
          <w:color w:val="262828"/>
          <w:w w:val="105"/>
        </w:rPr>
        <w:t>условиях;</w:t>
      </w:r>
    </w:p>
    <w:p>
      <w:pPr>
        <w:pStyle w:val="BodyText"/>
        <w:spacing w:before="9"/>
        <w:ind w:left="202" w:right="154" w:firstLine="666"/>
      </w:pPr>
      <w:r>
        <w:rPr>
          <w:color w:val="262828"/>
        </w:rPr>
        <w:t>врачам,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организации;</w:t>
      </w:r>
    </w:p>
    <w:p>
      <w:pPr>
        <w:pStyle w:val="BodyText"/>
        <w:spacing w:line="237" w:lineRule="auto" w:before="19"/>
        <w:ind w:left="207" w:right="171" w:firstLine="661"/>
      </w:pPr>
      <w:r>
        <w:rPr>
          <w:color w:val="262828"/>
          <w:w w:val="105"/>
        </w:rPr>
        <w:t>врачам-специалистам за оказанную медицинскую помощь в амбулаторных условиях.</w:t>
      </w:r>
    </w:p>
    <w:p>
      <w:pPr>
        <w:pStyle w:val="ListParagraph"/>
        <w:numPr>
          <w:ilvl w:val="0"/>
          <w:numId w:val="19"/>
        </w:numPr>
        <w:tabs>
          <w:tab w:pos="1138" w:val="left" w:leader="none"/>
        </w:tabs>
        <w:spacing w:line="237" w:lineRule="auto" w:before="8" w:after="0"/>
        <w:ind w:left="198" w:right="133" w:firstLine="665"/>
        <w:jc w:val="both"/>
        <w:rPr>
          <w:color w:val="262828"/>
          <w:sz w:val="26"/>
        </w:rPr>
      </w:pPr>
      <w:r>
        <w:rPr>
          <w:color w:val="262828"/>
          <w:w w:val="105"/>
          <w:sz w:val="26"/>
        </w:rPr>
        <w:t>Кабинет</w:t>
      </w:r>
      <w:r>
        <w:rPr>
          <w:color w:val="262828"/>
          <w:spacing w:val="-12"/>
          <w:w w:val="105"/>
          <w:sz w:val="26"/>
        </w:rPr>
        <w:t> </w:t>
      </w:r>
      <w:r>
        <w:rPr>
          <w:color w:val="262828"/>
          <w:w w:val="105"/>
          <w:sz w:val="26"/>
        </w:rPr>
        <w:t>Министров</w:t>
      </w:r>
      <w:r>
        <w:rPr>
          <w:color w:val="262828"/>
          <w:spacing w:val="-10"/>
          <w:w w:val="105"/>
          <w:sz w:val="26"/>
        </w:rPr>
        <w:t> </w:t>
      </w:r>
      <w:r>
        <w:rPr>
          <w:color w:val="262828"/>
          <w:w w:val="105"/>
          <w:sz w:val="26"/>
        </w:rPr>
        <w:t>Республики</w:t>
      </w:r>
      <w:r>
        <w:rPr>
          <w:color w:val="262828"/>
          <w:spacing w:val="-7"/>
          <w:w w:val="105"/>
          <w:sz w:val="26"/>
        </w:rPr>
        <w:t> </w:t>
      </w:r>
      <w:r>
        <w:rPr>
          <w:color w:val="262828"/>
          <w:w w:val="105"/>
          <w:sz w:val="26"/>
        </w:rPr>
        <w:t>Татарстан</w:t>
      </w:r>
      <w:r>
        <w:rPr>
          <w:color w:val="262828"/>
          <w:spacing w:val="-5"/>
          <w:w w:val="105"/>
          <w:sz w:val="26"/>
        </w:rPr>
        <w:t> </w:t>
      </w:r>
      <w:r>
        <w:rPr>
          <w:color w:val="262828"/>
          <w:w w:val="105"/>
          <w:sz w:val="26"/>
        </w:rPr>
        <w:t>при</w:t>
      </w:r>
      <w:r>
        <w:rPr>
          <w:color w:val="262828"/>
          <w:spacing w:val="-19"/>
          <w:w w:val="105"/>
          <w:sz w:val="26"/>
        </w:rPr>
        <w:t> </w:t>
      </w:r>
      <w:r>
        <w:rPr>
          <w:color w:val="262828"/>
          <w:w w:val="105"/>
          <w:sz w:val="26"/>
        </w:rPr>
        <w:t>решении</w:t>
      </w:r>
      <w:r>
        <w:rPr>
          <w:color w:val="262828"/>
          <w:spacing w:val="-15"/>
          <w:w w:val="105"/>
          <w:sz w:val="26"/>
        </w:rPr>
        <w:t> </w:t>
      </w:r>
      <w:r>
        <w:rPr>
          <w:color w:val="262828"/>
          <w:w w:val="105"/>
          <w:sz w:val="26"/>
        </w:rPr>
        <w:t>вопроса</w:t>
      </w:r>
      <w:r>
        <w:rPr>
          <w:color w:val="262828"/>
          <w:spacing w:val="-16"/>
          <w:w w:val="105"/>
          <w:sz w:val="26"/>
        </w:rPr>
        <w:t> </w:t>
      </w:r>
      <w:r>
        <w:rPr>
          <w:color w:val="262828"/>
          <w:w w:val="105"/>
          <w:sz w:val="26"/>
        </w:rPr>
        <w:t>об</w:t>
      </w:r>
      <w:r>
        <w:rPr>
          <w:color w:val="262828"/>
          <w:spacing w:val="-20"/>
          <w:w w:val="105"/>
          <w:sz w:val="26"/>
        </w:rPr>
        <w:t> </w:t>
      </w:r>
      <w:r>
        <w:rPr>
          <w:color w:val="262828"/>
          <w:w w:val="105"/>
          <w:sz w:val="26"/>
        </w:rPr>
        <w:t>индек­ сации заработной платы медицинских рабоmиков медицинских </w:t>
      </w:r>
      <w:r>
        <w:rPr>
          <w:color w:val="262828"/>
          <w:spacing w:val="-6"/>
          <w:w w:val="105"/>
          <w:sz w:val="26"/>
        </w:rPr>
        <w:t>организаций</w:t>
      </w:r>
      <w:r>
        <w:rPr>
          <w:color w:val="4B4D4B"/>
          <w:spacing w:val="-6"/>
          <w:w w:val="105"/>
          <w:sz w:val="26"/>
        </w:rPr>
        <w:t>, </w:t>
      </w:r>
      <w:r>
        <w:rPr>
          <w:color w:val="262828"/>
          <w:spacing w:val="-9"/>
          <w:w w:val="105"/>
          <w:sz w:val="26"/>
        </w:rPr>
        <w:t>под</w:t>
      </w:r>
      <w:r>
        <w:rPr>
          <w:color w:val="080A0C"/>
          <w:spacing w:val="-9"/>
          <w:w w:val="105"/>
          <w:sz w:val="26"/>
        </w:rPr>
        <w:t>­</w:t>
      </w:r>
      <w:r>
        <w:rPr>
          <w:color w:val="262828"/>
          <w:spacing w:val="-9"/>
          <w:w w:val="105"/>
          <w:sz w:val="26"/>
        </w:rPr>
        <w:t> </w:t>
      </w:r>
      <w:r>
        <w:rPr>
          <w:color w:val="262828"/>
          <w:w w:val="105"/>
          <w:sz w:val="26"/>
        </w:rPr>
        <w:t>ведомственных</w:t>
      </w:r>
      <w:r>
        <w:rPr>
          <w:color w:val="262828"/>
          <w:spacing w:val="-11"/>
          <w:w w:val="105"/>
          <w:sz w:val="26"/>
        </w:rPr>
        <w:t> </w:t>
      </w:r>
      <w:r>
        <w:rPr>
          <w:color w:val="262828"/>
          <w:w w:val="105"/>
          <w:sz w:val="26"/>
        </w:rPr>
        <w:t>Министерству</w:t>
      </w:r>
      <w:r>
        <w:rPr>
          <w:color w:val="262828"/>
          <w:spacing w:val="-22"/>
          <w:w w:val="105"/>
          <w:sz w:val="26"/>
        </w:rPr>
        <w:t> </w:t>
      </w:r>
      <w:r>
        <w:rPr>
          <w:color w:val="262828"/>
          <w:w w:val="105"/>
          <w:sz w:val="26"/>
        </w:rPr>
        <w:t>здравоохранения</w:t>
      </w:r>
      <w:r>
        <w:rPr>
          <w:color w:val="262828"/>
          <w:spacing w:val="-41"/>
          <w:w w:val="105"/>
          <w:sz w:val="26"/>
        </w:rPr>
        <w:t> </w:t>
      </w:r>
      <w:r>
        <w:rPr>
          <w:color w:val="262828"/>
          <w:w w:val="105"/>
          <w:sz w:val="26"/>
        </w:rPr>
        <w:t>Республики</w:t>
      </w:r>
      <w:r>
        <w:rPr>
          <w:color w:val="262828"/>
          <w:spacing w:val="-25"/>
          <w:w w:val="105"/>
          <w:sz w:val="26"/>
        </w:rPr>
        <w:t> </w:t>
      </w:r>
      <w:r>
        <w:rPr>
          <w:color w:val="262828"/>
          <w:w w:val="105"/>
          <w:sz w:val="26"/>
        </w:rPr>
        <w:t>Татарстан,</w:t>
      </w:r>
      <w:r>
        <w:rPr>
          <w:color w:val="262828"/>
          <w:spacing w:val="-24"/>
          <w:w w:val="105"/>
          <w:sz w:val="26"/>
        </w:rPr>
        <w:t> </w:t>
      </w:r>
      <w:r>
        <w:rPr>
          <w:color w:val="262828"/>
          <w:spacing w:val="-4"/>
          <w:w w:val="105"/>
          <w:sz w:val="26"/>
        </w:rPr>
        <w:t>обеспечива</w:t>
      </w:r>
      <w:r>
        <w:rPr>
          <w:color w:val="080A0C"/>
          <w:spacing w:val="-4"/>
          <w:w w:val="105"/>
          <w:sz w:val="26"/>
        </w:rPr>
        <w:t>­</w:t>
      </w:r>
      <w:r>
        <w:rPr>
          <w:color w:val="262828"/>
          <w:spacing w:val="-4"/>
          <w:w w:val="105"/>
          <w:sz w:val="26"/>
        </w:rPr>
        <w:t> </w:t>
      </w:r>
      <w:r>
        <w:rPr>
          <w:color w:val="262828"/>
          <w:w w:val="105"/>
          <w:sz w:val="26"/>
        </w:rPr>
        <w:t>ет</w:t>
      </w:r>
      <w:r>
        <w:rPr>
          <w:color w:val="262828"/>
          <w:spacing w:val="-42"/>
          <w:w w:val="105"/>
          <w:sz w:val="26"/>
        </w:rPr>
        <w:t> </w:t>
      </w:r>
      <w:r>
        <w:rPr>
          <w:color w:val="262828"/>
          <w:w w:val="105"/>
          <w:sz w:val="26"/>
        </w:rPr>
        <w:t>в</w:t>
      </w:r>
      <w:r>
        <w:rPr>
          <w:color w:val="262828"/>
          <w:spacing w:val="-32"/>
          <w:w w:val="105"/>
          <w:sz w:val="26"/>
        </w:rPr>
        <w:t> </w:t>
      </w:r>
      <w:r>
        <w:rPr>
          <w:color w:val="262828"/>
          <w:w w:val="105"/>
          <w:sz w:val="26"/>
        </w:rPr>
        <w:t>приоритетном</w:t>
      </w:r>
      <w:r>
        <w:rPr>
          <w:color w:val="262828"/>
          <w:spacing w:val="-18"/>
          <w:w w:val="105"/>
          <w:sz w:val="26"/>
        </w:rPr>
        <w:t> </w:t>
      </w:r>
      <w:r>
        <w:rPr>
          <w:color w:val="262828"/>
          <w:w w:val="105"/>
          <w:sz w:val="26"/>
        </w:rPr>
        <w:t>порядке</w:t>
      </w:r>
      <w:r>
        <w:rPr>
          <w:color w:val="262828"/>
          <w:spacing w:val="-33"/>
          <w:w w:val="105"/>
          <w:sz w:val="26"/>
        </w:rPr>
        <w:t> </w:t>
      </w:r>
      <w:r>
        <w:rPr>
          <w:color w:val="262828"/>
          <w:w w:val="105"/>
          <w:sz w:val="26"/>
        </w:rPr>
        <w:t>индексацию</w:t>
      </w:r>
      <w:r>
        <w:rPr>
          <w:color w:val="262828"/>
          <w:spacing w:val="-33"/>
          <w:w w:val="105"/>
          <w:sz w:val="26"/>
        </w:rPr>
        <w:t> </w:t>
      </w:r>
      <w:r>
        <w:rPr>
          <w:color w:val="262828"/>
          <w:w w:val="105"/>
          <w:sz w:val="26"/>
        </w:rPr>
        <w:t>заработной</w:t>
      </w:r>
      <w:r>
        <w:rPr>
          <w:color w:val="262828"/>
          <w:spacing w:val="-29"/>
          <w:w w:val="105"/>
          <w:sz w:val="26"/>
        </w:rPr>
        <w:t> </w:t>
      </w:r>
      <w:r>
        <w:rPr>
          <w:color w:val="262828"/>
          <w:w w:val="105"/>
          <w:sz w:val="26"/>
        </w:rPr>
        <w:t>платы</w:t>
      </w:r>
      <w:r>
        <w:rPr>
          <w:color w:val="262828"/>
          <w:spacing w:val="-37"/>
          <w:w w:val="105"/>
          <w:sz w:val="26"/>
        </w:rPr>
        <w:t> </w:t>
      </w:r>
      <w:r>
        <w:rPr>
          <w:color w:val="262828"/>
          <w:w w:val="105"/>
          <w:sz w:val="26"/>
        </w:rPr>
        <w:t>медицинских</w:t>
      </w:r>
      <w:r>
        <w:rPr>
          <w:color w:val="262828"/>
          <w:spacing w:val="-27"/>
          <w:w w:val="105"/>
          <w:sz w:val="26"/>
        </w:rPr>
        <w:t> </w:t>
      </w:r>
      <w:r>
        <w:rPr>
          <w:color w:val="262828"/>
          <w:w w:val="105"/>
          <w:sz w:val="26"/>
        </w:rPr>
        <w:t>работников, оказывающих первичную медико-санитарную помощь и скорую медицинскую по­ мощь.</w:t>
      </w:r>
    </w:p>
    <w:p>
      <w:pPr>
        <w:pStyle w:val="BodyText"/>
        <w:spacing w:line="237" w:lineRule="auto" w:before="4"/>
        <w:ind w:left="199" w:right="139" w:firstLine="661"/>
      </w:pPr>
      <w:r>
        <w:rPr>
          <w:color w:val="262828"/>
          <w:w w:val="105"/>
        </w:rPr>
        <w:t>Индексация заработной платы медицинских работников осуществляется с учетом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фактически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сложившегося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уровня</w:t>
      </w:r>
      <w:r>
        <w:rPr>
          <w:color w:val="262828"/>
          <w:spacing w:val="-29"/>
          <w:w w:val="105"/>
        </w:rPr>
        <w:t> </w:t>
      </w:r>
      <w:r>
        <w:rPr>
          <w:color w:val="262828"/>
          <w:w w:val="105"/>
        </w:rPr>
        <w:t>отношения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средней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заработной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платы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ме</w:t>
      </w:r>
      <w:r>
        <w:rPr>
          <w:color w:val="080A0C"/>
          <w:w w:val="105"/>
        </w:rPr>
        <w:t>­ </w:t>
      </w:r>
      <w:r>
        <w:rPr>
          <w:color w:val="262828"/>
          <w:w w:val="105"/>
        </w:rPr>
        <w:t>дицинских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работников</w:t>
      </w:r>
      <w:r>
        <w:rPr>
          <w:color w:val="262828"/>
          <w:spacing w:val="-30"/>
          <w:w w:val="105"/>
        </w:rPr>
        <w:t> </w:t>
      </w:r>
      <w:r>
        <w:rPr>
          <w:color w:val="262828"/>
          <w:w w:val="105"/>
        </w:rPr>
        <w:t>к</w:t>
      </w:r>
      <w:r>
        <w:rPr>
          <w:color w:val="262828"/>
          <w:spacing w:val="-33"/>
          <w:w w:val="105"/>
        </w:rPr>
        <w:t> </w:t>
      </w:r>
      <w:r>
        <w:rPr>
          <w:color w:val="262828"/>
          <w:w w:val="105"/>
        </w:rPr>
        <w:t>среднемесячной</w:t>
      </w:r>
      <w:r>
        <w:rPr>
          <w:color w:val="262828"/>
          <w:spacing w:val="-43"/>
          <w:w w:val="105"/>
        </w:rPr>
        <w:t> </w:t>
      </w:r>
      <w:r>
        <w:rPr>
          <w:color w:val="262828"/>
          <w:w w:val="105"/>
        </w:rPr>
        <w:t>начисленной</w:t>
      </w:r>
      <w:r>
        <w:rPr>
          <w:color w:val="262828"/>
          <w:spacing w:val="-30"/>
          <w:w w:val="105"/>
        </w:rPr>
        <w:t> </w:t>
      </w:r>
      <w:r>
        <w:rPr>
          <w:color w:val="262828"/>
          <w:w w:val="105"/>
        </w:rPr>
        <w:t>заработной</w:t>
      </w:r>
      <w:r>
        <w:rPr>
          <w:color w:val="262828"/>
          <w:spacing w:val="-31"/>
          <w:w w:val="105"/>
        </w:rPr>
        <w:t> </w:t>
      </w:r>
      <w:r>
        <w:rPr>
          <w:color w:val="262828"/>
          <w:w w:val="105"/>
        </w:rPr>
        <w:t>плате</w:t>
      </w:r>
      <w:r>
        <w:rPr>
          <w:color w:val="262828"/>
          <w:spacing w:val="-41"/>
          <w:w w:val="105"/>
        </w:rPr>
        <w:t> </w:t>
      </w:r>
      <w:r>
        <w:rPr>
          <w:color w:val="262828"/>
          <w:w w:val="105"/>
        </w:rPr>
        <w:t>работников в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организациях,</w:t>
      </w:r>
      <w:r>
        <w:rPr>
          <w:color w:val="262828"/>
          <w:spacing w:val="-1"/>
          <w:w w:val="105"/>
        </w:rPr>
        <w:t> </w:t>
      </w:r>
      <w:r>
        <w:rPr>
          <w:color w:val="262828"/>
          <w:w w:val="105"/>
        </w:rPr>
        <w:t>у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индивидуальных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предпринимателей</w:t>
      </w:r>
      <w:r>
        <w:rPr>
          <w:color w:val="262828"/>
          <w:spacing w:val="-24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физических</w:t>
      </w:r>
      <w:r>
        <w:rPr>
          <w:color w:val="262828"/>
          <w:spacing w:val="-3"/>
          <w:w w:val="105"/>
        </w:rPr>
        <w:t> </w:t>
      </w:r>
      <w:r>
        <w:rPr>
          <w:color w:val="262828"/>
          <w:w w:val="105"/>
        </w:rPr>
        <w:t>лиц</w:t>
      </w:r>
      <w:r>
        <w:rPr>
          <w:color w:val="262828"/>
          <w:spacing w:val="-25"/>
          <w:w w:val="105"/>
        </w:rPr>
        <w:t> </w:t>
      </w:r>
      <w:r>
        <w:rPr>
          <w:color w:val="262828"/>
          <w:spacing w:val="-8"/>
          <w:w w:val="105"/>
        </w:rPr>
        <w:t>(среднеме</w:t>
      </w:r>
      <w:r>
        <w:rPr>
          <w:color w:val="080A0C"/>
          <w:spacing w:val="-8"/>
          <w:w w:val="105"/>
        </w:rPr>
        <w:t>­ </w:t>
      </w:r>
      <w:r>
        <w:rPr>
          <w:color w:val="262828"/>
          <w:w w:val="105"/>
        </w:rPr>
        <w:t>сячному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доходу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от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трудовой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деятельности)</w:t>
      </w:r>
      <w:r>
        <w:rPr>
          <w:color w:val="262828"/>
          <w:spacing w:val="9"/>
          <w:w w:val="105"/>
        </w:rPr>
        <w:t> </w:t>
      </w:r>
      <w:r>
        <w:rPr>
          <w:color w:val="262828"/>
          <w:w w:val="105"/>
        </w:rPr>
        <w:t>по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Республике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Татарстан.</w:t>
      </w:r>
    </w:p>
    <w:p>
      <w:pPr>
        <w:pStyle w:val="BodyText"/>
        <w:spacing w:line="235" w:lineRule="auto" w:before="7"/>
        <w:ind w:left="195" w:right="140" w:firstLine="666"/>
      </w:pPr>
      <w:r>
        <w:rPr>
          <w:color w:val="262828"/>
          <w:w w:val="105"/>
        </w:rPr>
        <w:t>Размер субвенции из бюджета Феде</w:t>
      </w:r>
      <w:r>
        <w:rPr>
          <w:color w:val="080A0C"/>
          <w:w w:val="105"/>
        </w:rPr>
        <w:t>р</w:t>
      </w:r>
      <w:r>
        <w:rPr>
          <w:color w:val="262828"/>
          <w:w w:val="105"/>
        </w:rPr>
        <w:t>ального фонда обязательного медицин</w:t>
      </w:r>
      <w:r>
        <w:rPr>
          <w:color w:val="080A0C"/>
          <w:w w:val="105"/>
        </w:rPr>
        <w:t>­ </w:t>
      </w:r>
      <w:r>
        <w:rPr>
          <w:color w:val="262828"/>
          <w:w w:val="105"/>
        </w:rPr>
        <w:t>ского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страхования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обеспечивает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сохранение</w:t>
      </w:r>
      <w:r>
        <w:rPr>
          <w:color w:val="262828"/>
          <w:spacing w:val="-20"/>
          <w:w w:val="105"/>
        </w:rPr>
        <w:t> </w:t>
      </w:r>
      <w:r>
        <w:rPr>
          <w:color w:val="262828"/>
          <w:w w:val="105"/>
        </w:rPr>
        <w:t>отношения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заработной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платы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к</w:t>
      </w:r>
      <w:r>
        <w:rPr>
          <w:color w:val="262828"/>
          <w:spacing w:val="-21"/>
          <w:w w:val="105"/>
        </w:rPr>
        <w:t> </w:t>
      </w:r>
      <w:r>
        <w:rPr>
          <w:color w:val="262828"/>
          <w:spacing w:val="-4"/>
          <w:w w:val="105"/>
        </w:rPr>
        <w:t>средне</w:t>
      </w:r>
      <w:r>
        <w:rPr>
          <w:color w:val="080A0C"/>
          <w:spacing w:val="-4"/>
          <w:w w:val="105"/>
        </w:rPr>
        <w:t>­ </w:t>
      </w:r>
      <w:r>
        <w:rPr>
          <w:color w:val="262828"/>
          <w:w w:val="105"/>
        </w:rPr>
        <w:t>месячному доходу от трудовой деятельности в регионе </w:t>
      </w:r>
      <w:r>
        <w:rPr>
          <w:rFonts w:ascii="Arial" w:hAnsi="Arial"/>
          <w:color w:val="262828"/>
          <w:w w:val="105"/>
          <w:sz w:val="22"/>
        </w:rPr>
        <w:t>для </w:t>
      </w:r>
      <w:r>
        <w:rPr>
          <w:color w:val="262828"/>
          <w:w w:val="105"/>
        </w:rPr>
        <w:t>врачей, составляющего 200</w:t>
      </w:r>
      <w:r>
        <w:rPr>
          <w:color w:val="262828"/>
          <w:spacing w:val="-27"/>
          <w:w w:val="105"/>
        </w:rPr>
        <w:t> </w:t>
      </w:r>
      <w:r>
        <w:rPr>
          <w:color w:val="262828"/>
          <w:w w:val="105"/>
        </w:rPr>
        <w:t>процентов,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среднего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медицинского</w:t>
      </w:r>
      <w:r>
        <w:rPr>
          <w:color w:val="262828"/>
          <w:spacing w:val="-4"/>
          <w:w w:val="105"/>
        </w:rPr>
        <w:t> </w:t>
      </w:r>
      <w:r>
        <w:rPr>
          <w:color w:val="262828"/>
          <w:w w:val="105"/>
        </w:rPr>
        <w:t>персонала</w:t>
      </w:r>
      <w:r>
        <w:rPr>
          <w:color w:val="262828"/>
          <w:spacing w:val="-22"/>
          <w:w w:val="105"/>
        </w:rPr>
        <w:t> </w:t>
      </w:r>
      <w:r>
        <w:rPr>
          <w:color w:val="4B4D4B"/>
          <w:w w:val="105"/>
        </w:rPr>
        <w:t>-</w:t>
      </w:r>
      <w:r>
        <w:rPr>
          <w:color w:val="4B4D4B"/>
          <w:spacing w:val="31"/>
          <w:w w:val="105"/>
        </w:rPr>
        <w:t> </w:t>
      </w:r>
      <w:r>
        <w:rPr>
          <w:color w:val="262828"/>
          <w:w w:val="105"/>
        </w:rPr>
        <w:t>100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процентов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соответствии</w:t>
      </w:r>
      <w:r>
        <w:rPr>
          <w:color w:val="262828"/>
          <w:spacing w:val="-8"/>
          <w:w w:val="105"/>
        </w:rPr>
        <w:t> </w:t>
      </w:r>
      <w:r>
        <w:rPr>
          <w:color w:val="262828"/>
          <w:w w:val="105"/>
        </w:rPr>
        <w:t>с Указом Президента Российской Федерации от 7 мая 2012 года </w:t>
      </w:r>
      <w:r>
        <w:rPr>
          <w:rFonts w:ascii="Arial" w:hAnsi="Arial"/>
          <w:color w:val="262828"/>
          <w:w w:val="105"/>
        </w:rPr>
        <w:t>№</w:t>
      </w:r>
      <w:r>
        <w:rPr>
          <w:rFonts w:ascii="Arial" w:hAnsi="Arial"/>
          <w:color w:val="262828"/>
          <w:spacing w:val="-60"/>
          <w:w w:val="105"/>
        </w:rPr>
        <w:t> </w:t>
      </w:r>
      <w:r>
        <w:rPr>
          <w:color w:val="262828"/>
          <w:w w:val="105"/>
        </w:rPr>
        <w:t>597 «О </w:t>
      </w:r>
      <w:r>
        <w:rPr>
          <w:color w:val="262828"/>
          <w:spacing w:val="-10"/>
          <w:w w:val="105"/>
        </w:rPr>
        <w:t>мероприя</w:t>
      </w:r>
      <w:r>
        <w:rPr>
          <w:color w:val="080A0C"/>
          <w:spacing w:val="-10"/>
          <w:w w:val="105"/>
        </w:rPr>
        <w:t>­ </w:t>
      </w:r>
      <w:r>
        <w:rPr>
          <w:color w:val="262828"/>
          <w:w w:val="105"/>
        </w:rPr>
        <w:t>тиях по реализации государственной социальной политики» с учетом доли</w:t>
      </w:r>
      <w:r>
        <w:rPr>
          <w:color w:val="262828"/>
          <w:spacing w:val="-49"/>
          <w:w w:val="105"/>
        </w:rPr>
        <w:t> </w:t>
      </w:r>
      <w:r>
        <w:rPr>
          <w:color w:val="262828"/>
          <w:w w:val="105"/>
        </w:rPr>
        <w:t>средств ОМС в фонде оплаты врачей и среднего медицинского персонала, составляющей 83</w:t>
      </w:r>
      <w:r>
        <w:rPr>
          <w:color w:val="262828"/>
          <w:spacing w:val="-30"/>
          <w:w w:val="105"/>
        </w:rPr>
        <w:t> </w:t>
      </w:r>
      <w:r>
        <w:rPr>
          <w:color w:val="080A0C"/>
          <w:w w:val="105"/>
        </w:rPr>
        <w:t>п</w:t>
      </w:r>
      <w:r>
        <w:rPr>
          <w:color w:val="262828"/>
          <w:w w:val="105"/>
        </w:rPr>
        <w:t>роцента.</w:t>
      </w:r>
    </w:p>
    <w:p>
      <w:pPr>
        <w:pStyle w:val="ListParagraph"/>
        <w:numPr>
          <w:ilvl w:val="0"/>
          <w:numId w:val="19"/>
        </w:numPr>
        <w:tabs>
          <w:tab w:pos="1116" w:val="left" w:leader="none"/>
        </w:tabs>
        <w:spacing w:line="237" w:lineRule="auto" w:before="14" w:after="0"/>
        <w:ind w:left="197" w:right="119" w:firstLine="658"/>
        <w:jc w:val="both"/>
        <w:rPr>
          <w:color w:val="262828"/>
          <w:sz w:val="26"/>
        </w:rPr>
      </w:pPr>
      <w:r>
        <w:rPr>
          <w:color w:val="262828"/>
          <w:w w:val="105"/>
          <w:sz w:val="26"/>
        </w:rPr>
        <w:t>Тарифы за оказанную медицинскую помощь детям в стационарных усло­ виях</w:t>
      </w:r>
      <w:r>
        <w:rPr>
          <w:color w:val="262828"/>
          <w:spacing w:val="-21"/>
          <w:w w:val="105"/>
          <w:sz w:val="26"/>
        </w:rPr>
        <w:t> </w:t>
      </w:r>
      <w:r>
        <w:rPr>
          <w:color w:val="262828"/>
          <w:w w:val="105"/>
          <w:sz w:val="26"/>
        </w:rPr>
        <w:t>по</w:t>
      </w:r>
      <w:r>
        <w:rPr>
          <w:color w:val="262828"/>
          <w:spacing w:val="-21"/>
          <w:w w:val="105"/>
          <w:sz w:val="26"/>
        </w:rPr>
        <w:t> </w:t>
      </w:r>
      <w:r>
        <w:rPr>
          <w:color w:val="262828"/>
          <w:w w:val="105"/>
          <w:sz w:val="26"/>
        </w:rPr>
        <w:t>Территориальной</w:t>
      </w:r>
      <w:r>
        <w:rPr>
          <w:color w:val="262828"/>
          <w:spacing w:val="-22"/>
          <w:w w:val="105"/>
          <w:sz w:val="26"/>
        </w:rPr>
        <w:t> </w:t>
      </w:r>
      <w:r>
        <w:rPr>
          <w:color w:val="262828"/>
          <w:w w:val="105"/>
          <w:sz w:val="26"/>
        </w:rPr>
        <w:t>программе</w:t>
      </w:r>
      <w:r>
        <w:rPr>
          <w:color w:val="262828"/>
          <w:spacing w:val="-5"/>
          <w:w w:val="105"/>
          <w:sz w:val="26"/>
        </w:rPr>
        <w:t> </w:t>
      </w:r>
      <w:r>
        <w:rPr>
          <w:color w:val="262828"/>
          <w:w w:val="105"/>
          <w:sz w:val="26"/>
        </w:rPr>
        <w:t>ОМС</w:t>
      </w:r>
      <w:r>
        <w:rPr>
          <w:color w:val="262828"/>
          <w:spacing w:val="-15"/>
          <w:w w:val="105"/>
          <w:sz w:val="26"/>
        </w:rPr>
        <w:t> </w:t>
      </w:r>
      <w:r>
        <w:rPr>
          <w:color w:val="262828"/>
          <w:w w:val="105"/>
          <w:sz w:val="26"/>
        </w:rPr>
        <w:t>включают</w:t>
      </w:r>
      <w:r>
        <w:rPr>
          <w:color w:val="262828"/>
          <w:spacing w:val="-7"/>
          <w:w w:val="105"/>
          <w:sz w:val="26"/>
        </w:rPr>
        <w:t> </w:t>
      </w:r>
      <w:r>
        <w:rPr>
          <w:color w:val="262828"/>
          <w:w w:val="105"/>
          <w:sz w:val="26"/>
        </w:rPr>
        <w:t>расходы</w:t>
      </w:r>
      <w:r>
        <w:rPr>
          <w:color w:val="262828"/>
          <w:spacing w:val="-9"/>
          <w:w w:val="105"/>
          <w:sz w:val="26"/>
        </w:rPr>
        <w:t> </w:t>
      </w:r>
      <w:r>
        <w:rPr>
          <w:color w:val="262828"/>
          <w:w w:val="105"/>
          <w:sz w:val="26"/>
        </w:rPr>
        <w:t>на</w:t>
      </w:r>
      <w:r>
        <w:rPr>
          <w:color w:val="262828"/>
          <w:spacing w:val="-12"/>
          <w:w w:val="105"/>
          <w:sz w:val="26"/>
        </w:rPr>
        <w:t> </w:t>
      </w:r>
      <w:r>
        <w:rPr>
          <w:color w:val="262828"/>
          <w:w w:val="105"/>
          <w:sz w:val="26"/>
        </w:rPr>
        <w:t>создание</w:t>
      </w:r>
      <w:r>
        <w:rPr>
          <w:color w:val="262828"/>
          <w:spacing w:val="-9"/>
          <w:w w:val="105"/>
          <w:sz w:val="26"/>
        </w:rPr>
        <w:t> </w:t>
      </w:r>
      <w:r>
        <w:rPr>
          <w:color w:val="262828"/>
          <w:w w:val="105"/>
          <w:sz w:val="26"/>
        </w:rPr>
        <w:t>условий пребывания</w:t>
      </w:r>
      <w:r>
        <w:rPr>
          <w:color w:val="262828"/>
          <w:spacing w:val="-18"/>
          <w:w w:val="105"/>
          <w:sz w:val="26"/>
        </w:rPr>
        <w:t> </w:t>
      </w:r>
      <w:r>
        <w:rPr>
          <w:color w:val="262828"/>
          <w:w w:val="105"/>
          <w:sz w:val="26"/>
        </w:rPr>
        <w:t>в</w:t>
      </w:r>
      <w:r>
        <w:rPr>
          <w:color w:val="262828"/>
          <w:spacing w:val="-19"/>
          <w:w w:val="105"/>
          <w:sz w:val="26"/>
        </w:rPr>
        <w:t> </w:t>
      </w:r>
      <w:r>
        <w:rPr>
          <w:color w:val="262828"/>
          <w:w w:val="105"/>
          <w:sz w:val="26"/>
        </w:rPr>
        <w:t>стационаре,</w:t>
      </w:r>
      <w:r>
        <w:rPr>
          <w:color w:val="262828"/>
          <w:spacing w:val="-16"/>
          <w:w w:val="105"/>
          <w:sz w:val="26"/>
        </w:rPr>
        <w:t> </w:t>
      </w:r>
      <w:r>
        <w:rPr>
          <w:color w:val="262828"/>
          <w:w w:val="105"/>
          <w:sz w:val="26"/>
        </w:rPr>
        <w:t>в</w:t>
      </w:r>
      <w:r>
        <w:rPr>
          <w:color w:val="262828"/>
          <w:spacing w:val="-21"/>
          <w:w w:val="105"/>
          <w:sz w:val="26"/>
        </w:rPr>
        <w:t> </w:t>
      </w:r>
      <w:r>
        <w:rPr>
          <w:color w:val="262828"/>
          <w:w w:val="105"/>
          <w:sz w:val="26"/>
        </w:rPr>
        <w:t>том</w:t>
      </w:r>
      <w:r>
        <w:rPr>
          <w:color w:val="262828"/>
          <w:spacing w:val="-30"/>
          <w:w w:val="105"/>
          <w:sz w:val="26"/>
        </w:rPr>
        <w:t> </w:t>
      </w:r>
      <w:r>
        <w:rPr>
          <w:color w:val="262828"/>
          <w:w w:val="105"/>
          <w:sz w:val="26"/>
        </w:rPr>
        <w:t>числе</w:t>
      </w:r>
      <w:r>
        <w:rPr>
          <w:color w:val="262828"/>
          <w:spacing w:val="-22"/>
          <w:w w:val="105"/>
          <w:sz w:val="26"/>
        </w:rPr>
        <w:t> </w:t>
      </w:r>
      <w:r>
        <w:rPr>
          <w:color w:val="262828"/>
          <w:w w:val="105"/>
          <w:sz w:val="26"/>
        </w:rPr>
        <w:t>на</w:t>
      </w:r>
      <w:r>
        <w:rPr>
          <w:color w:val="262828"/>
          <w:spacing w:val="-25"/>
          <w:w w:val="105"/>
          <w:sz w:val="26"/>
        </w:rPr>
        <w:t> </w:t>
      </w:r>
      <w:r>
        <w:rPr>
          <w:color w:val="262828"/>
          <w:w w:val="105"/>
          <w:sz w:val="26"/>
        </w:rPr>
        <w:t>предоставление</w:t>
      </w:r>
      <w:r>
        <w:rPr>
          <w:color w:val="262828"/>
          <w:spacing w:val="-30"/>
          <w:w w:val="105"/>
          <w:sz w:val="26"/>
        </w:rPr>
        <w:t> </w:t>
      </w:r>
      <w:r>
        <w:rPr>
          <w:color w:val="262828"/>
          <w:w w:val="105"/>
          <w:sz w:val="26"/>
        </w:rPr>
        <w:t>спального</w:t>
      </w:r>
      <w:r>
        <w:rPr>
          <w:color w:val="262828"/>
          <w:spacing w:val="-19"/>
          <w:w w:val="105"/>
          <w:sz w:val="26"/>
        </w:rPr>
        <w:t> </w:t>
      </w:r>
      <w:r>
        <w:rPr>
          <w:color w:val="262828"/>
          <w:w w:val="105"/>
          <w:sz w:val="26"/>
        </w:rPr>
        <w:t>места</w:t>
      </w:r>
      <w:r>
        <w:rPr>
          <w:color w:val="262828"/>
          <w:spacing w:val="-33"/>
          <w:w w:val="105"/>
          <w:sz w:val="26"/>
        </w:rPr>
        <w:t> </w:t>
      </w:r>
      <w:r>
        <w:rPr>
          <w:color w:val="262828"/>
          <w:w w:val="105"/>
          <w:sz w:val="26"/>
        </w:rPr>
        <w:t>и</w:t>
      </w:r>
      <w:r>
        <w:rPr>
          <w:color w:val="262828"/>
          <w:spacing w:val="-25"/>
          <w:w w:val="105"/>
          <w:sz w:val="26"/>
        </w:rPr>
        <w:t> </w:t>
      </w:r>
      <w:r>
        <w:rPr>
          <w:color w:val="262828"/>
          <w:w w:val="105"/>
          <w:sz w:val="26"/>
        </w:rPr>
        <w:t>питания одному из родителей, иному члену семьи или иному законному представителю, находившемуся с ребенком-инвалидом, который в соответствии с индивидуальной программой</w:t>
      </w:r>
      <w:r>
        <w:rPr>
          <w:color w:val="262828"/>
          <w:spacing w:val="-3"/>
          <w:w w:val="105"/>
          <w:sz w:val="26"/>
        </w:rPr>
        <w:t> </w:t>
      </w:r>
      <w:r>
        <w:rPr>
          <w:color w:val="262828"/>
          <w:w w:val="105"/>
          <w:sz w:val="26"/>
        </w:rPr>
        <w:t>реабилитации</w:t>
      </w:r>
      <w:r>
        <w:rPr>
          <w:color w:val="262828"/>
          <w:spacing w:val="3"/>
          <w:w w:val="105"/>
          <w:sz w:val="26"/>
        </w:rPr>
        <w:t> </w:t>
      </w:r>
      <w:r>
        <w:rPr>
          <w:color w:val="262828"/>
          <w:w w:val="105"/>
          <w:sz w:val="26"/>
        </w:rPr>
        <w:t>или</w:t>
      </w:r>
      <w:r>
        <w:rPr>
          <w:color w:val="262828"/>
          <w:spacing w:val="-16"/>
          <w:w w:val="105"/>
          <w:sz w:val="26"/>
        </w:rPr>
        <w:t> </w:t>
      </w:r>
      <w:r>
        <w:rPr>
          <w:color w:val="262828"/>
          <w:w w:val="105"/>
          <w:sz w:val="26"/>
        </w:rPr>
        <w:t>абилитации</w:t>
      </w:r>
      <w:r>
        <w:rPr>
          <w:color w:val="262828"/>
          <w:spacing w:val="-7"/>
          <w:w w:val="105"/>
          <w:sz w:val="26"/>
        </w:rPr>
        <w:t> </w:t>
      </w:r>
      <w:r>
        <w:rPr>
          <w:color w:val="262828"/>
          <w:w w:val="105"/>
          <w:sz w:val="26"/>
        </w:rPr>
        <w:t>ребенка-инвалида,</w:t>
      </w:r>
      <w:r>
        <w:rPr>
          <w:color w:val="262828"/>
          <w:spacing w:val="-21"/>
          <w:w w:val="105"/>
          <w:sz w:val="26"/>
        </w:rPr>
        <w:t> </w:t>
      </w:r>
      <w:r>
        <w:rPr>
          <w:color w:val="262828"/>
          <w:w w:val="105"/>
          <w:sz w:val="26"/>
        </w:rPr>
        <w:t>выданной</w:t>
      </w:r>
      <w:r>
        <w:rPr>
          <w:color w:val="262828"/>
          <w:spacing w:val="-2"/>
          <w:w w:val="105"/>
          <w:sz w:val="26"/>
        </w:rPr>
        <w:t> </w:t>
      </w:r>
      <w:r>
        <w:rPr>
          <w:color w:val="262828"/>
          <w:w w:val="105"/>
          <w:sz w:val="26"/>
        </w:rPr>
        <w:t>по</w:t>
      </w:r>
      <w:r>
        <w:rPr>
          <w:color w:val="262828"/>
          <w:spacing w:val="-20"/>
          <w:w w:val="105"/>
          <w:sz w:val="26"/>
        </w:rPr>
        <w:t> </w:t>
      </w:r>
      <w:r>
        <w:rPr>
          <w:color w:val="262828"/>
          <w:spacing w:val="-6"/>
          <w:w w:val="105"/>
          <w:sz w:val="26"/>
        </w:rPr>
        <w:t>резуль</w:t>
      </w:r>
      <w:r>
        <w:rPr>
          <w:color w:val="080A0C"/>
          <w:spacing w:val="-6"/>
          <w:w w:val="105"/>
          <w:sz w:val="26"/>
        </w:rPr>
        <w:t>.;</w:t>
      </w:r>
      <w:r>
        <w:rPr>
          <w:color w:val="262828"/>
          <w:spacing w:val="-6"/>
          <w:w w:val="105"/>
          <w:sz w:val="26"/>
        </w:rPr>
        <w:t> </w:t>
      </w:r>
      <w:r>
        <w:rPr>
          <w:color w:val="262828"/>
          <w:w w:val="105"/>
          <w:sz w:val="26"/>
        </w:rPr>
        <w:t>татам</w:t>
      </w:r>
      <w:r>
        <w:rPr>
          <w:color w:val="262828"/>
          <w:spacing w:val="-16"/>
          <w:w w:val="105"/>
          <w:sz w:val="26"/>
        </w:rPr>
        <w:t> </w:t>
      </w:r>
      <w:r>
        <w:rPr>
          <w:color w:val="262828"/>
          <w:w w:val="105"/>
          <w:sz w:val="26"/>
        </w:rPr>
        <w:t>проведения</w:t>
      </w:r>
      <w:r>
        <w:rPr>
          <w:color w:val="262828"/>
          <w:spacing w:val="-4"/>
          <w:w w:val="105"/>
          <w:sz w:val="26"/>
        </w:rPr>
        <w:t> </w:t>
      </w:r>
      <w:r>
        <w:rPr>
          <w:color w:val="262828"/>
          <w:w w:val="105"/>
          <w:sz w:val="26"/>
        </w:rPr>
        <w:t>медико-социальной</w:t>
      </w:r>
      <w:r>
        <w:rPr>
          <w:color w:val="262828"/>
          <w:spacing w:val="-11"/>
          <w:w w:val="105"/>
          <w:sz w:val="26"/>
        </w:rPr>
        <w:t> </w:t>
      </w:r>
      <w:r>
        <w:rPr>
          <w:color w:val="262828"/>
          <w:w w:val="105"/>
          <w:sz w:val="26"/>
        </w:rPr>
        <w:t>экспертизы,</w:t>
      </w:r>
      <w:r>
        <w:rPr>
          <w:color w:val="262828"/>
          <w:spacing w:val="-15"/>
          <w:w w:val="105"/>
          <w:sz w:val="26"/>
        </w:rPr>
        <w:t> </w:t>
      </w:r>
      <w:r>
        <w:rPr>
          <w:color w:val="262828"/>
          <w:w w:val="105"/>
          <w:sz w:val="26"/>
        </w:rPr>
        <w:t>имеет</w:t>
      </w:r>
      <w:r>
        <w:rPr>
          <w:color w:val="262828"/>
          <w:spacing w:val="-24"/>
          <w:w w:val="105"/>
          <w:sz w:val="26"/>
        </w:rPr>
        <w:t> </w:t>
      </w:r>
      <w:r>
        <w:rPr>
          <w:color w:val="262828"/>
          <w:w w:val="105"/>
          <w:sz w:val="26"/>
        </w:rPr>
        <w:t>ограничения</w:t>
      </w:r>
      <w:r>
        <w:rPr>
          <w:color w:val="262828"/>
          <w:spacing w:val="-18"/>
          <w:w w:val="105"/>
          <w:sz w:val="26"/>
        </w:rPr>
        <w:t> </w:t>
      </w:r>
      <w:r>
        <w:rPr>
          <w:color w:val="262828"/>
          <w:w w:val="105"/>
          <w:sz w:val="26"/>
        </w:rPr>
        <w:t>основных</w:t>
      </w:r>
      <w:r>
        <w:rPr>
          <w:color w:val="262828"/>
          <w:spacing w:val="-13"/>
          <w:w w:val="105"/>
          <w:sz w:val="26"/>
        </w:rPr>
        <w:t> </w:t>
      </w:r>
      <w:r>
        <w:rPr>
          <w:color w:val="262828"/>
          <w:spacing w:val="-8"/>
          <w:w w:val="105"/>
          <w:sz w:val="26"/>
        </w:rPr>
        <w:t>ка</w:t>
      </w:r>
      <w:r>
        <w:rPr>
          <w:color w:val="080A0C"/>
          <w:spacing w:val="-8"/>
          <w:w w:val="105"/>
          <w:sz w:val="26"/>
        </w:rPr>
        <w:t>­</w:t>
      </w:r>
      <w:r>
        <w:rPr>
          <w:color w:val="262828"/>
          <w:spacing w:val="-8"/>
          <w:w w:val="105"/>
          <w:sz w:val="26"/>
        </w:rPr>
        <w:t> </w:t>
      </w:r>
      <w:r>
        <w:rPr>
          <w:color w:val="262828"/>
          <w:w w:val="105"/>
          <w:sz w:val="26"/>
        </w:rPr>
        <w:t>тегорий жизнедеятельности человека второй и (или) третьей степеней выраженно­ сти (ограничения способности к самообслуживанию, и (или) самостоятельному </w:t>
      </w:r>
      <w:r>
        <w:rPr>
          <w:color w:val="262828"/>
          <w:spacing w:val="-10"/>
          <w:w w:val="105"/>
          <w:sz w:val="26"/>
        </w:rPr>
        <w:t>пе</w:t>
      </w:r>
      <w:r>
        <w:rPr>
          <w:color w:val="080A0C"/>
          <w:spacing w:val="-10"/>
          <w:w w:val="105"/>
          <w:sz w:val="26"/>
        </w:rPr>
        <w:t>­</w:t>
      </w:r>
      <w:r>
        <w:rPr>
          <w:color w:val="262828"/>
          <w:spacing w:val="-10"/>
          <w:w w:val="105"/>
          <w:sz w:val="26"/>
        </w:rPr>
        <w:t> </w:t>
      </w:r>
      <w:r>
        <w:rPr>
          <w:color w:val="262828"/>
          <w:w w:val="105"/>
          <w:sz w:val="26"/>
        </w:rPr>
        <w:t>редвижению, и (или) </w:t>
      </w:r>
      <w:r>
        <w:rPr>
          <w:color w:val="262828"/>
          <w:spacing w:val="-5"/>
          <w:w w:val="105"/>
          <w:sz w:val="26"/>
        </w:rPr>
        <w:t>ориентации</w:t>
      </w:r>
      <w:r>
        <w:rPr>
          <w:color w:val="4B4D4B"/>
          <w:spacing w:val="-5"/>
          <w:w w:val="105"/>
          <w:sz w:val="26"/>
        </w:rPr>
        <w:t>, </w:t>
      </w:r>
      <w:r>
        <w:rPr>
          <w:color w:val="262828"/>
          <w:w w:val="105"/>
          <w:sz w:val="26"/>
        </w:rPr>
        <w:t>и (или) общению, и (или) обучению, и (или) кон­ тролю своего поведения), - независимо от возраста ребенка</w:t>
      </w:r>
      <w:r>
        <w:rPr>
          <w:color w:val="080A0C"/>
          <w:w w:val="105"/>
          <w:sz w:val="26"/>
        </w:rPr>
        <w:t>-</w:t>
      </w:r>
      <w:r>
        <w:rPr>
          <w:color w:val="262828"/>
          <w:w w:val="105"/>
          <w:sz w:val="26"/>
        </w:rPr>
        <w:t>инвалида, а также с</w:t>
      </w:r>
      <w:r>
        <w:rPr>
          <w:color w:val="262828"/>
          <w:spacing w:val="-48"/>
          <w:w w:val="105"/>
          <w:sz w:val="26"/>
        </w:rPr>
        <w:t> </w:t>
      </w:r>
      <w:r>
        <w:rPr>
          <w:color w:val="262828"/>
          <w:w w:val="105"/>
          <w:sz w:val="26"/>
        </w:rPr>
        <w:t>ре­ бенком до достижения им возраста четырех лет, а с ребенком старше данного </w:t>
      </w:r>
      <w:r>
        <w:rPr>
          <w:color w:val="262828"/>
          <w:spacing w:val="-3"/>
          <w:w w:val="105"/>
          <w:sz w:val="26"/>
        </w:rPr>
        <w:t>воз</w:t>
      </w:r>
      <w:r>
        <w:rPr>
          <w:color w:val="080A0C"/>
          <w:spacing w:val="-3"/>
          <w:w w:val="105"/>
          <w:sz w:val="26"/>
        </w:rPr>
        <w:t>­</w:t>
      </w:r>
      <w:r>
        <w:rPr>
          <w:color w:val="262828"/>
          <w:spacing w:val="-3"/>
          <w:w w:val="105"/>
          <w:sz w:val="26"/>
        </w:rPr>
        <w:t> </w:t>
      </w:r>
      <w:r>
        <w:rPr>
          <w:color w:val="262828"/>
          <w:spacing w:val="5"/>
          <w:w w:val="105"/>
          <w:sz w:val="26"/>
        </w:rPr>
        <w:t>раста</w:t>
      </w:r>
      <w:r>
        <w:rPr>
          <w:color w:val="4B4D4B"/>
          <w:spacing w:val="5"/>
          <w:w w:val="105"/>
          <w:sz w:val="26"/>
        </w:rPr>
        <w:t>- </w:t>
      </w:r>
      <w:r>
        <w:rPr>
          <w:color w:val="262828"/>
          <w:w w:val="105"/>
          <w:sz w:val="26"/>
        </w:rPr>
        <w:t>при наличии медицинских</w:t>
      </w:r>
      <w:r>
        <w:rPr>
          <w:color w:val="262828"/>
          <w:spacing w:val="-38"/>
          <w:w w:val="105"/>
          <w:sz w:val="26"/>
        </w:rPr>
        <w:t> </w:t>
      </w:r>
      <w:r>
        <w:rPr>
          <w:color w:val="262828"/>
          <w:w w:val="105"/>
          <w:sz w:val="26"/>
        </w:rPr>
        <w:t>показаний.</w:t>
      </w:r>
    </w:p>
    <w:p>
      <w:pPr>
        <w:pStyle w:val="ListParagraph"/>
        <w:numPr>
          <w:ilvl w:val="0"/>
          <w:numId w:val="19"/>
        </w:numPr>
        <w:tabs>
          <w:tab w:pos="1110" w:val="left" w:leader="none"/>
        </w:tabs>
        <w:spacing w:line="295" w:lineRule="exact" w:before="0" w:after="0"/>
        <w:ind w:left="1109" w:right="0" w:hanging="260"/>
        <w:jc w:val="left"/>
        <w:rPr>
          <w:color w:val="262828"/>
          <w:sz w:val="26"/>
        </w:rPr>
      </w:pPr>
      <w:r>
        <w:rPr>
          <w:color w:val="262828"/>
          <w:w w:val="105"/>
          <w:sz w:val="26"/>
        </w:rPr>
        <w:t>В целях предоставления медицинской помощи </w:t>
      </w:r>
      <w:r>
        <w:rPr>
          <w:color w:val="AFAFAF"/>
          <w:spacing w:val="-32"/>
          <w:w w:val="105"/>
          <w:sz w:val="26"/>
        </w:rPr>
        <w:t>-</w:t>
      </w:r>
      <w:r>
        <w:rPr>
          <w:color w:val="262828"/>
          <w:spacing w:val="-32"/>
          <w:w w:val="105"/>
          <w:sz w:val="26"/>
        </w:rPr>
        <w:t>в </w:t>
      </w:r>
      <w:r>
        <w:rPr>
          <w:color w:val="262828"/>
          <w:w w:val="105"/>
          <w:sz w:val="26"/>
        </w:rPr>
        <w:t>соответствии со</w:t>
      </w:r>
      <w:r>
        <w:rPr>
          <w:color w:val="262828"/>
          <w:spacing w:val="10"/>
          <w:w w:val="105"/>
          <w:sz w:val="26"/>
        </w:rPr>
        <w:t> </w:t>
      </w:r>
      <w:r>
        <w:rPr>
          <w:color w:val="262828"/>
          <w:spacing w:val="-10"/>
          <w:w w:val="105"/>
          <w:sz w:val="26"/>
        </w:rPr>
        <w:t>стандар</w:t>
      </w:r>
      <w:r>
        <w:rPr>
          <w:color w:val="080A0C"/>
          <w:spacing w:val="-10"/>
          <w:w w:val="105"/>
          <w:sz w:val="26"/>
        </w:rPr>
        <w:t>­</w:t>
      </w:r>
    </w:p>
    <w:p>
      <w:pPr>
        <w:pStyle w:val="BodyText"/>
        <w:spacing w:line="247" w:lineRule="auto" w:before="5"/>
        <w:ind w:left="193" w:right="129" w:hanging="6"/>
      </w:pPr>
      <w:r>
        <w:rPr>
          <w:color w:val="262828"/>
          <w:w w:val="105"/>
        </w:rPr>
        <w:t>тами</w:t>
      </w:r>
      <w:r>
        <w:rPr>
          <w:color w:val="262828"/>
          <w:spacing w:val="-23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порядками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оказания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медицинской</w:t>
      </w:r>
      <w:r>
        <w:rPr>
          <w:color w:val="262828"/>
          <w:spacing w:val="-8"/>
          <w:w w:val="105"/>
        </w:rPr>
        <w:t> </w:t>
      </w:r>
      <w:r>
        <w:rPr>
          <w:color w:val="262828"/>
          <w:w w:val="105"/>
        </w:rPr>
        <w:t>помощи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медицинские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организации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вправе планировать</w:t>
      </w:r>
      <w:r>
        <w:rPr>
          <w:color w:val="262828"/>
          <w:spacing w:val="1"/>
          <w:w w:val="105"/>
        </w:rPr>
        <w:t> </w:t>
      </w:r>
      <w:r>
        <w:rPr>
          <w:color w:val="262828"/>
          <w:w w:val="105"/>
        </w:rPr>
        <w:t>расходы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на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оплату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диагностических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(или)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консультативных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услуг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по гражданско-правовым договорам за счет средств, полученных за оказанную меди­ цинскую помощь по утвержденным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тарифам.</w:t>
      </w:r>
    </w:p>
    <w:p>
      <w:pPr>
        <w:spacing w:after="0" w:line="247" w:lineRule="auto"/>
        <w:sectPr>
          <w:pgSz w:w="11900" w:h="16840"/>
          <w:pgMar w:header="783" w:footer="0" w:top="1160" w:bottom="280" w:left="1240" w:right="620"/>
        </w:sectPr>
      </w:pPr>
    </w:p>
    <w:p>
      <w:pPr>
        <w:pStyle w:val="BodyText"/>
        <w:spacing w:before="9"/>
        <w:jc w:val="left"/>
        <w:rPr>
          <w:sz w:val="10"/>
        </w:rPr>
      </w:pPr>
    </w:p>
    <w:p>
      <w:pPr>
        <w:pStyle w:val="ListParagraph"/>
        <w:numPr>
          <w:ilvl w:val="0"/>
          <w:numId w:val="19"/>
        </w:numPr>
        <w:tabs>
          <w:tab w:pos="1081" w:val="left" w:leader="none"/>
        </w:tabs>
        <w:spacing w:line="259" w:lineRule="auto" w:before="90" w:after="0"/>
        <w:ind w:left="147" w:right="193" w:firstLine="673"/>
        <w:jc w:val="both"/>
        <w:rPr>
          <w:color w:val="242626"/>
          <w:sz w:val="25"/>
        </w:rPr>
      </w:pPr>
      <w:r>
        <w:rPr>
          <w:color w:val="242626"/>
          <w:w w:val="105"/>
          <w:sz w:val="25"/>
        </w:rPr>
        <w:t>Тарифы и порядок оплаты медицинской помощи через систему ОМС на осуществление преимущественно одноканального финансирования </w:t>
      </w:r>
      <w:r>
        <w:rPr>
          <w:color w:val="343436"/>
          <w:w w:val="105"/>
          <w:sz w:val="25"/>
        </w:rPr>
        <w:t>устанавли­</w:t>
      </w:r>
      <w:r>
        <w:rPr>
          <w:color w:val="242626"/>
          <w:w w:val="105"/>
          <w:sz w:val="25"/>
        </w:rPr>
        <w:t> ваются Комиссией по тарифам на оплату медицинской помощи, оказанной меди­ цинскими организациями в рамках реализации преимущественно одноканального финансирования через систему ОМС, состав </w:t>
      </w:r>
      <w:r>
        <w:rPr>
          <w:color w:val="343436"/>
          <w:w w:val="105"/>
          <w:sz w:val="25"/>
        </w:rPr>
        <w:t>которой утверждается </w:t>
      </w:r>
      <w:r>
        <w:rPr>
          <w:color w:val="242626"/>
          <w:w w:val="105"/>
          <w:sz w:val="25"/>
        </w:rPr>
        <w:t>Кабинетом Ми­ нистров Республики</w:t>
      </w:r>
      <w:r>
        <w:rPr>
          <w:color w:val="242626"/>
          <w:spacing w:val="-8"/>
          <w:w w:val="105"/>
          <w:sz w:val="25"/>
        </w:rPr>
        <w:t> </w:t>
      </w:r>
      <w:r>
        <w:rPr>
          <w:color w:val="242626"/>
          <w:w w:val="105"/>
          <w:sz w:val="25"/>
        </w:rPr>
        <w:t>Татарстан.</w:t>
      </w:r>
    </w:p>
    <w:p>
      <w:pPr>
        <w:pStyle w:val="ListParagraph"/>
        <w:numPr>
          <w:ilvl w:val="0"/>
          <w:numId w:val="19"/>
        </w:numPr>
        <w:tabs>
          <w:tab w:pos="1222" w:val="left" w:leader="none"/>
        </w:tabs>
        <w:spacing w:line="261" w:lineRule="auto" w:before="7" w:after="0"/>
        <w:ind w:left="150" w:right="190" w:firstLine="670"/>
        <w:jc w:val="both"/>
        <w:rPr>
          <w:color w:val="242626"/>
          <w:sz w:val="25"/>
        </w:rPr>
      </w:pPr>
      <w:r>
        <w:rPr>
          <w:color w:val="242626"/>
          <w:w w:val="105"/>
          <w:sz w:val="25"/>
        </w:rPr>
        <w:t>Структура </w:t>
      </w:r>
      <w:r>
        <w:rPr>
          <w:color w:val="343436"/>
          <w:w w:val="105"/>
          <w:sz w:val="25"/>
        </w:rPr>
        <w:t>тарифа </w:t>
      </w:r>
      <w:r>
        <w:rPr>
          <w:color w:val="242626"/>
          <w:w w:val="105"/>
          <w:sz w:val="25"/>
        </w:rPr>
        <w:t>на оплату медицинской помощи, оказанной лицам, не застрахованным по ОМС (кроме тарифов на оплату скорой медицинской помощи), включает в себя </w:t>
      </w:r>
      <w:r>
        <w:rPr>
          <w:color w:val="0C0E0F"/>
          <w:w w:val="105"/>
          <w:sz w:val="25"/>
        </w:rPr>
        <w:t>расходы </w:t>
      </w:r>
      <w:r>
        <w:rPr>
          <w:color w:val="242626"/>
          <w:w w:val="105"/>
          <w:sz w:val="25"/>
        </w:rPr>
        <w:t>на </w:t>
      </w:r>
      <w:r>
        <w:rPr>
          <w:color w:val="343436"/>
          <w:w w:val="105"/>
          <w:sz w:val="25"/>
        </w:rPr>
        <w:t>заработную </w:t>
      </w:r>
      <w:r>
        <w:rPr>
          <w:color w:val="242626"/>
          <w:w w:val="105"/>
          <w:sz w:val="25"/>
        </w:rPr>
        <w:t>плату, начисления на оплату труда, прочие выплаты, приобретение лекарственных препаратов, расходных материалов и изде­ лий медицинского назначения</w:t>
      </w:r>
      <w:r>
        <w:rPr>
          <w:color w:val="4D4D4F"/>
          <w:w w:val="105"/>
          <w:sz w:val="25"/>
        </w:rPr>
        <w:t>, </w:t>
      </w:r>
      <w:r>
        <w:rPr>
          <w:color w:val="242626"/>
          <w:w w:val="105"/>
          <w:sz w:val="25"/>
        </w:rPr>
        <w:t>продуктов питания, мягкого инвентаря, медицинско­</w:t>
      </w:r>
      <w:r>
        <w:rPr>
          <w:color w:val="343436"/>
          <w:w w:val="105"/>
          <w:sz w:val="25"/>
        </w:rPr>
        <w:t> го </w:t>
      </w:r>
      <w:r>
        <w:rPr>
          <w:color w:val="242626"/>
          <w:w w:val="105"/>
          <w:sz w:val="25"/>
        </w:rPr>
        <w:t>инструментария, реактивов и химикатов, расходы </w:t>
      </w:r>
      <w:r>
        <w:rPr>
          <w:color w:val="343436"/>
          <w:w w:val="105"/>
          <w:sz w:val="25"/>
        </w:rPr>
        <w:t>на </w:t>
      </w:r>
      <w:r>
        <w:rPr>
          <w:color w:val="242626"/>
          <w:w w:val="105"/>
          <w:sz w:val="25"/>
        </w:rPr>
        <w:t>оплату стоимости лабора­ торных и инструментальных исследований, проводимых в других учреждениях (при отсутствии в медицинской организации </w:t>
      </w:r>
      <w:r>
        <w:rPr>
          <w:color w:val="343436"/>
          <w:w w:val="105"/>
          <w:sz w:val="25"/>
        </w:rPr>
        <w:t>лаборатории </w:t>
      </w:r>
      <w:r>
        <w:rPr>
          <w:color w:val="242626"/>
          <w:w w:val="105"/>
          <w:sz w:val="25"/>
        </w:rPr>
        <w:t>и диагностического оборудо­ вания), организацmо питания (при отсутствии организованного питания в медицин­ ской организации), расходы на оплату коммунальных</w:t>
      </w:r>
      <w:r>
        <w:rPr>
          <w:color w:val="242626"/>
          <w:spacing w:val="23"/>
          <w:w w:val="105"/>
          <w:sz w:val="25"/>
        </w:rPr>
        <w:t> </w:t>
      </w:r>
      <w:r>
        <w:rPr>
          <w:color w:val="242626"/>
          <w:w w:val="105"/>
          <w:sz w:val="25"/>
        </w:rPr>
        <w:t>услуг</w:t>
      </w:r>
      <w:r>
        <w:rPr>
          <w:color w:val="5E5E5E"/>
          <w:w w:val="105"/>
          <w:sz w:val="25"/>
        </w:rPr>
        <w:t>.</w:t>
      </w:r>
    </w:p>
    <w:p>
      <w:pPr>
        <w:spacing w:line="192" w:lineRule="auto" w:before="27"/>
        <w:ind w:left="160" w:right="193" w:firstLine="661"/>
        <w:jc w:val="both"/>
        <w:rPr>
          <w:sz w:val="25"/>
        </w:rPr>
      </w:pPr>
      <w:r>
        <w:rPr>
          <w:color w:val="242626"/>
          <w:w w:val="105"/>
          <w:sz w:val="25"/>
        </w:rPr>
        <w:t>Структура тарифа на оплату скорой медицинской помощи,  оказанной лицам, не </w:t>
      </w:r>
      <w:r>
        <w:rPr>
          <w:color w:val="343436"/>
          <w:w w:val="105"/>
          <w:sz w:val="25"/>
        </w:rPr>
        <w:t>застрахованным </w:t>
      </w:r>
      <w:r>
        <w:rPr>
          <w:color w:val="242626"/>
          <w:w w:val="105"/>
          <w:sz w:val="25"/>
        </w:rPr>
        <w:t>по </w:t>
      </w:r>
      <w:r>
        <w:rPr>
          <w:color w:val="242626"/>
          <w:w w:val="105"/>
          <w:sz w:val="36"/>
        </w:rPr>
        <w:t>оме, </w:t>
      </w:r>
      <w:r>
        <w:rPr>
          <w:color w:val="242626"/>
          <w:w w:val="105"/>
          <w:sz w:val="25"/>
        </w:rPr>
        <w:t>включает расходы в соответствии с пунктами 1 и</w:t>
      </w:r>
      <w:r>
        <w:rPr>
          <w:color w:val="242626"/>
          <w:spacing w:val="-5"/>
          <w:w w:val="105"/>
          <w:sz w:val="25"/>
        </w:rPr>
        <w:t> </w:t>
      </w:r>
      <w:r>
        <w:rPr>
          <w:color w:val="242626"/>
          <w:w w:val="105"/>
          <w:sz w:val="25"/>
        </w:rPr>
        <w:t>2</w:t>
      </w:r>
    </w:p>
    <w:p>
      <w:pPr>
        <w:spacing w:before="19"/>
        <w:ind w:left="160" w:right="0" w:firstLine="0"/>
        <w:jc w:val="both"/>
        <w:rPr>
          <w:sz w:val="25"/>
        </w:rPr>
      </w:pPr>
      <w:r>
        <w:rPr>
          <w:color w:val="242626"/>
          <w:w w:val="105"/>
          <w:sz w:val="25"/>
        </w:rPr>
        <w:t>настоящего раздела.</w:t>
      </w:r>
    </w:p>
    <w:p>
      <w:pPr>
        <w:pStyle w:val="ListParagraph"/>
        <w:numPr>
          <w:ilvl w:val="0"/>
          <w:numId w:val="19"/>
        </w:numPr>
        <w:tabs>
          <w:tab w:pos="1227" w:val="left" w:leader="none"/>
        </w:tabs>
        <w:spacing w:line="240" w:lineRule="auto" w:before="16" w:after="0"/>
        <w:ind w:left="1226" w:right="0" w:hanging="406"/>
        <w:jc w:val="both"/>
        <w:rPr>
          <w:color w:val="242626"/>
          <w:sz w:val="25"/>
        </w:rPr>
      </w:pPr>
      <w:r>
        <w:rPr>
          <w:color w:val="242626"/>
          <w:w w:val="110"/>
          <w:sz w:val="25"/>
        </w:rPr>
        <w:t>В</w:t>
      </w:r>
      <w:r>
        <w:rPr>
          <w:color w:val="242626"/>
          <w:spacing w:val="-6"/>
          <w:w w:val="110"/>
          <w:sz w:val="25"/>
        </w:rPr>
        <w:t> </w:t>
      </w:r>
      <w:r>
        <w:rPr>
          <w:color w:val="242626"/>
          <w:w w:val="110"/>
          <w:sz w:val="25"/>
        </w:rPr>
        <w:t>соответствии</w:t>
      </w:r>
      <w:r>
        <w:rPr>
          <w:color w:val="242626"/>
          <w:spacing w:val="-1"/>
          <w:w w:val="110"/>
          <w:sz w:val="25"/>
        </w:rPr>
        <w:t> </w:t>
      </w:r>
      <w:r>
        <w:rPr>
          <w:color w:val="242626"/>
          <w:w w:val="110"/>
          <w:sz w:val="25"/>
        </w:rPr>
        <w:t>со</w:t>
      </w:r>
      <w:r>
        <w:rPr>
          <w:color w:val="242626"/>
          <w:spacing w:val="-4"/>
          <w:w w:val="110"/>
          <w:sz w:val="25"/>
        </w:rPr>
        <w:t> </w:t>
      </w:r>
      <w:r>
        <w:rPr>
          <w:color w:val="242626"/>
          <w:w w:val="110"/>
          <w:sz w:val="25"/>
        </w:rPr>
        <w:t>статьей</w:t>
      </w:r>
      <w:r>
        <w:rPr>
          <w:color w:val="242626"/>
          <w:spacing w:val="-10"/>
          <w:w w:val="110"/>
          <w:sz w:val="25"/>
        </w:rPr>
        <w:t> </w:t>
      </w:r>
      <w:r>
        <w:rPr>
          <w:color w:val="242626"/>
          <w:w w:val="110"/>
          <w:sz w:val="25"/>
        </w:rPr>
        <w:t>11</w:t>
      </w:r>
      <w:r>
        <w:rPr>
          <w:color w:val="242626"/>
          <w:spacing w:val="-19"/>
          <w:w w:val="110"/>
          <w:sz w:val="25"/>
        </w:rPr>
        <w:t> </w:t>
      </w:r>
      <w:r>
        <w:rPr>
          <w:color w:val="242626"/>
          <w:w w:val="110"/>
          <w:sz w:val="25"/>
        </w:rPr>
        <w:t>Федерального</w:t>
      </w:r>
      <w:r>
        <w:rPr>
          <w:color w:val="242626"/>
          <w:spacing w:val="-2"/>
          <w:w w:val="110"/>
          <w:sz w:val="25"/>
        </w:rPr>
        <w:t> </w:t>
      </w:r>
      <w:r>
        <w:rPr>
          <w:color w:val="242626"/>
          <w:w w:val="110"/>
          <w:sz w:val="25"/>
        </w:rPr>
        <w:t>закона</w:t>
      </w:r>
      <w:r>
        <w:rPr>
          <w:color w:val="242626"/>
          <w:spacing w:val="-20"/>
          <w:w w:val="110"/>
          <w:sz w:val="25"/>
        </w:rPr>
        <w:t> </w:t>
      </w:r>
      <w:r>
        <w:rPr>
          <w:color w:val="242626"/>
          <w:w w:val="110"/>
          <w:sz w:val="25"/>
        </w:rPr>
        <w:t>от</w:t>
      </w:r>
      <w:r>
        <w:rPr>
          <w:color w:val="242626"/>
          <w:spacing w:val="-4"/>
          <w:w w:val="110"/>
          <w:sz w:val="25"/>
        </w:rPr>
        <w:t> </w:t>
      </w:r>
      <w:r>
        <w:rPr>
          <w:color w:val="242626"/>
          <w:w w:val="110"/>
          <w:sz w:val="25"/>
        </w:rPr>
        <w:t>21</w:t>
      </w:r>
      <w:r>
        <w:rPr>
          <w:color w:val="242626"/>
          <w:spacing w:val="-5"/>
          <w:w w:val="110"/>
          <w:sz w:val="25"/>
        </w:rPr>
        <w:t> </w:t>
      </w:r>
      <w:r>
        <w:rPr>
          <w:color w:val="242626"/>
          <w:w w:val="110"/>
          <w:sz w:val="25"/>
        </w:rPr>
        <w:t>ноября</w:t>
      </w:r>
      <w:r>
        <w:rPr>
          <w:color w:val="242626"/>
          <w:spacing w:val="-14"/>
          <w:w w:val="110"/>
          <w:sz w:val="25"/>
        </w:rPr>
        <w:t> </w:t>
      </w:r>
      <w:r>
        <w:rPr>
          <w:color w:val="242626"/>
          <w:w w:val="110"/>
          <w:sz w:val="25"/>
        </w:rPr>
        <w:t>2011</w:t>
      </w:r>
      <w:r>
        <w:rPr>
          <w:color w:val="242626"/>
          <w:spacing w:val="-23"/>
          <w:w w:val="110"/>
          <w:sz w:val="25"/>
        </w:rPr>
        <w:t> </w:t>
      </w:r>
      <w:r>
        <w:rPr>
          <w:color w:val="242626"/>
          <w:w w:val="110"/>
          <w:sz w:val="25"/>
        </w:rPr>
        <w:t>года</w:t>
      </w:r>
    </w:p>
    <w:p>
      <w:pPr>
        <w:spacing w:line="254" w:lineRule="auto" w:before="16"/>
        <w:ind w:left="156" w:right="168" w:hanging="10"/>
        <w:jc w:val="both"/>
        <w:rPr>
          <w:sz w:val="25"/>
        </w:rPr>
      </w:pPr>
      <w:r>
        <w:rPr>
          <w:rFonts w:ascii="Arial" w:hAnsi="Arial"/>
          <w:color w:val="242626"/>
          <w:w w:val="105"/>
          <w:sz w:val="24"/>
        </w:rPr>
        <w:t>№ </w:t>
      </w:r>
      <w:r>
        <w:rPr>
          <w:color w:val="242626"/>
          <w:w w:val="105"/>
          <w:sz w:val="25"/>
        </w:rPr>
        <w:t>323-ФЗ </w:t>
      </w:r>
      <w:r>
        <w:rPr>
          <w:color w:val="343436"/>
          <w:w w:val="105"/>
          <w:sz w:val="25"/>
        </w:rPr>
        <w:t>«Об </w:t>
      </w:r>
      <w:r>
        <w:rPr>
          <w:color w:val="242626"/>
          <w:w w:val="105"/>
          <w:sz w:val="25"/>
        </w:rPr>
        <w:t>основах охраны </w:t>
      </w:r>
      <w:r>
        <w:rPr>
          <w:color w:val="343436"/>
          <w:w w:val="105"/>
          <w:sz w:val="25"/>
        </w:rPr>
        <w:t>здоровья </w:t>
      </w:r>
      <w:r>
        <w:rPr>
          <w:color w:val="242626"/>
          <w:w w:val="105"/>
          <w:sz w:val="25"/>
        </w:rPr>
        <w:t>граждан Российской Федерации» медицин­ ская помощь в экстренной форме оказывается медицинскими организациями граж­ данину безотлагательно и бесплатно. В случае отказа в ее оказании медицинские ор­ ганизации несут ответственность в соответствии с </w:t>
      </w:r>
      <w:r>
        <w:rPr>
          <w:color w:val="343436"/>
          <w:w w:val="105"/>
          <w:sz w:val="25"/>
        </w:rPr>
        <w:t>законодательством </w:t>
      </w:r>
      <w:r>
        <w:rPr>
          <w:color w:val="242626"/>
          <w:w w:val="105"/>
          <w:sz w:val="25"/>
        </w:rPr>
        <w:t>Российской Федерации.</w:t>
      </w:r>
    </w:p>
    <w:p>
      <w:pPr>
        <w:spacing w:line="256" w:lineRule="auto" w:before="0"/>
        <w:ind w:left="163" w:right="190" w:firstLine="663"/>
        <w:jc w:val="both"/>
        <w:rPr>
          <w:sz w:val="25"/>
        </w:rPr>
      </w:pPr>
      <w:r>
        <w:rPr>
          <w:color w:val="242626"/>
          <w:w w:val="105"/>
          <w:sz w:val="25"/>
        </w:rPr>
        <w:t>Под медицинской помощью в экстренной форме понимается медицинская по­ мощь</w:t>
      </w:r>
      <w:r>
        <w:rPr>
          <w:color w:val="4D4D4F"/>
          <w:w w:val="105"/>
          <w:sz w:val="25"/>
        </w:rPr>
        <w:t>, </w:t>
      </w:r>
      <w:r>
        <w:rPr>
          <w:color w:val="242626"/>
          <w:w w:val="105"/>
          <w:sz w:val="25"/>
        </w:rPr>
        <w:t>оказываемая при внезапных острых </w:t>
      </w:r>
      <w:r>
        <w:rPr>
          <w:color w:val="343436"/>
          <w:w w:val="105"/>
          <w:sz w:val="25"/>
        </w:rPr>
        <w:t>заболеваниях, </w:t>
      </w:r>
      <w:r>
        <w:rPr>
          <w:color w:val="242626"/>
          <w:w w:val="105"/>
          <w:sz w:val="25"/>
        </w:rPr>
        <w:t>состояниях, обострении хронических заболеваний, представляющих угрозу жизни пациента.</w:t>
      </w:r>
    </w:p>
    <w:p>
      <w:pPr>
        <w:spacing w:line="256" w:lineRule="auto" w:before="0"/>
        <w:ind w:left="166" w:right="168" w:firstLine="665"/>
        <w:jc w:val="both"/>
        <w:rPr>
          <w:sz w:val="25"/>
        </w:rPr>
      </w:pPr>
      <w:r>
        <w:rPr>
          <w:color w:val="242626"/>
          <w:w w:val="105"/>
          <w:sz w:val="25"/>
        </w:rPr>
        <w:t>Оказание медицинской помощи в </w:t>
      </w:r>
      <w:r>
        <w:rPr>
          <w:color w:val="343436"/>
          <w:w w:val="105"/>
          <w:sz w:val="25"/>
        </w:rPr>
        <w:t>экстренной </w:t>
      </w:r>
      <w:r>
        <w:rPr>
          <w:color w:val="242626"/>
          <w:w w:val="105"/>
          <w:sz w:val="25"/>
        </w:rPr>
        <w:t>форме осуществляется в соот­ ветствии  с  приказами   Министерства   </w:t>
      </w:r>
      <w:r>
        <w:rPr>
          <w:color w:val="343436"/>
          <w:w w:val="105"/>
          <w:sz w:val="25"/>
        </w:rPr>
        <w:t>здравоохранения   </w:t>
      </w:r>
      <w:r>
        <w:rPr>
          <w:color w:val="242626"/>
          <w:w w:val="105"/>
          <w:sz w:val="25"/>
        </w:rPr>
        <w:t>Российской   Федерации от 20 июня 2013 г. </w:t>
      </w:r>
      <w:r>
        <w:rPr>
          <w:rFonts w:ascii="Arial" w:hAnsi="Arial"/>
          <w:color w:val="242626"/>
          <w:w w:val="105"/>
          <w:sz w:val="24"/>
        </w:rPr>
        <w:t>№ </w:t>
      </w:r>
      <w:r>
        <w:rPr>
          <w:color w:val="242626"/>
          <w:w w:val="105"/>
          <w:sz w:val="25"/>
        </w:rPr>
        <w:t>388н </w:t>
      </w:r>
      <w:r>
        <w:rPr>
          <w:color w:val="343436"/>
          <w:w w:val="105"/>
          <w:sz w:val="25"/>
        </w:rPr>
        <w:t>«Об </w:t>
      </w:r>
      <w:r>
        <w:rPr>
          <w:color w:val="242626"/>
          <w:w w:val="105"/>
          <w:sz w:val="25"/>
        </w:rPr>
        <w:t>утверждении Порядка оказания скорой, в том числе скорой специализированной, медицинской помощи», от </w:t>
      </w:r>
      <w:r>
        <w:rPr>
          <w:color w:val="343436"/>
          <w:w w:val="105"/>
          <w:sz w:val="25"/>
        </w:rPr>
        <w:t>2 декабря </w:t>
      </w:r>
      <w:r>
        <w:rPr>
          <w:color w:val="343436"/>
          <w:spacing w:val="-3"/>
          <w:w w:val="105"/>
          <w:sz w:val="25"/>
        </w:rPr>
        <w:t>20</w:t>
      </w:r>
      <w:r>
        <w:rPr>
          <w:color w:val="0C0E0F"/>
          <w:spacing w:val="-3"/>
          <w:w w:val="105"/>
          <w:sz w:val="25"/>
        </w:rPr>
        <w:t>14 </w:t>
      </w:r>
      <w:r>
        <w:rPr>
          <w:color w:val="242626"/>
          <w:w w:val="105"/>
          <w:sz w:val="25"/>
        </w:rPr>
        <w:t>г. </w:t>
      </w:r>
      <w:r>
        <w:rPr>
          <w:rFonts w:ascii="Arial" w:hAnsi="Arial"/>
          <w:color w:val="242626"/>
          <w:w w:val="105"/>
          <w:sz w:val="24"/>
        </w:rPr>
        <w:t>№</w:t>
      </w:r>
      <w:r>
        <w:rPr>
          <w:rFonts w:ascii="Arial" w:hAnsi="Arial"/>
          <w:color w:val="242626"/>
          <w:spacing w:val="-5"/>
          <w:w w:val="105"/>
          <w:sz w:val="24"/>
        </w:rPr>
        <w:t> </w:t>
      </w:r>
      <w:r>
        <w:rPr>
          <w:color w:val="242626"/>
          <w:w w:val="105"/>
          <w:sz w:val="25"/>
        </w:rPr>
        <w:t>796н</w:t>
      </w:r>
    </w:p>
    <w:p>
      <w:pPr>
        <w:spacing w:line="254" w:lineRule="auto" w:before="0"/>
        <w:ind w:left="170" w:right="170" w:hanging="3"/>
        <w:jc w:val="both"/>
        <w:rPr>
          <w:sz w:val="25"/>
        </w:rPr>
      </w:pPr>
      <w:r>
        <w:rPr>
          <w:color w:val="343436"/>
          <w:w w:val="105"/>
          <w:sz w:val="25"/>
        </w:rPr>
        <w:t>«Об </w:t>
      </w:r>
      <w:r>
        <w:rPr>
          <w:color w:val="242626"/>
          <w:w w:val="105"/>
          <w:sz w:val="25"/>
        </w:rPr>
        <w:t>утверждении Положения об организации оказания специализированной, в том числе высокотехнологичной, медицинской помощи», </w:t>
      </w:r>
      <w:r>
        <w:rPr>
          <w:color w:val="343436"/>
          <w:w w:val="105"/>
          <w:sz w:val="25"/>
        </w:rPr>
        <w:t>стандартами оказания </w:t>
      </w:r>
      <w:r>
        <w:rPr>
          <w:color w:val="242626"/>
          <w:w w:val="105"/>
          <w:sz w:val="25"/>
        </w:rPr>
        <w:t>скорой медицинской помощи.</w:t>
      </w:r>
    </w:p>
    <w:p>
      <w:pPr>
        <w:spacing w:line="252" w:lineRule="auto" w:before="0"/>
        <w:ind w:left="164" w:right="153" w:firstLine="661"/>
        <w:jc w:val="both"/>
        <w:rPr>
          <w:sz w:val="25"/>
        </w:rPr>
      </w:pPr>
      <w:r>
        <w:rPr>
          <w:color w:val="242626"/>
          <w:w w:val="105"/>
          <w:sz w:val="25"/>
        </w:rPr>
        <w:t>При оказании медицинской </w:t>
      </w:r>
      <w:r>
        <w:rPr>
          <w:color w:val="343436"/>
          <w:w w:val="105"/>
          <w:sz w:val="25"/>
        </w:rPr>
        <w:t>помощи </w:t>
      </w:r>
      <w:r>
        <w:rPr>
          <w:color w:val="242626"/>
          <w:w w:val="105"/>
          <w:sz w:val="25"/>
        </w:rPr>
        <w:t>в </w:t>
      </w:r>
      <w:r>
        <w:rPr>
          <w:color w:val="343436"/>
          <w:w w:val="105"/>
          <w:sz w:val="25"/>
        </w:rPr>
        <w:t>экстренной </w:t>
      </w:r>
      <w:r>
        <w:rPr>
          <w:color w:val="242626"/>
          <w:w w:val="105"/>
          <w:sz w:val="25"/>
        </w:rPr>
        <w:t>форме на пациента оформ­ </w:t>
      </w:r>
      <w:r>
        <w:rPr>
          <w:color w:val="343436"/>
          <w:w w:val="105"/>
          <w:sz w:val="25"/>
        </w:rPr>
        <w:t>ляется </w:t>
      </w:r>
      <w:r>
        <w:rPr>
          <w:color w:val="242626"/>
          <w:w w:val="105"/>
          <w:sz w:val="25"/>
        </w:rPr>
        <w:t>первичная медицинская </w:t>
      </w:r>
      <w:r>
        <w:rPr>
          <w:color w:val="343436"/>
          <w:w w:val="105"/>
          <w:sz w:val="25"/>
        </w:rPr>
        <w:t>документация </w:t>
      </w:r>
      <w:r>
        <w:rPr>
          <w:color w:val="242626"/>
          <w:w w:val="105"/>
          <w:sz w:val="25"/>
        </w:rPr>
        <w:t>в соответствии с </w:t>
      </w:r>
      <w:r>
        <w:rPr>
          <w:color w:val="343436"/>
          <w:w w:val="105"/>
          <w:sz w:val="25"/>
        </w:rPr>
        <w:t>условиями </w:t>
      </w:r>
      <w:r>
        <w:rPr>
          <w:color w:val="242626"/>
          <w:w w:val="105"/>
          <w:sz w:val="25"/>
        </w:rPr>
        <w:t>оказания медицинской помощи. Медицинская организация, оказавшая  </w:t>
      </w:r>
      <w:r>
        <w:rPr>
          <w:color w:val="343436"/>
          <w:w w:val="105"/>
          <w:sz w:val="25"/>
        </w:rPr>
        <w:t>медицинскую  </w:t>
      </w:r>
      <w:r>
        <w:rPr>
          <w:color w:val="242626"/>
          <w:w w:val="105"/>
          <w:sz w:val="25"/>
        </w:rPr>
        <w:t>помощь в </w:t>
      </w:r>
      <w:r>
        <w:rPr>
          <w:color w:val="343436"/>
          <w:w w:val="105"/>
          <w:sz w:val="25"/>
        </w:rPr>
        <w:t>экстренной </w:t>
      </w:r>
      <w:r>
        <w:rPr>
          <w:color w:val="242626"/>
          <w:w w:val="105"/>
          <w:sz w:val="25"/>
        </w:rPr>
        <w:t>форме, сохраняет медицинскую  </w:t>
      </w:r>
      <w:r>
        <w:rPr>
          <w:color w:val="343436"/>
          <w:w w:val="105"/>
          <w:sz w:val="25"/>
        </w:rPr>
        <w:t>документацию,  </w:t>
      </w:r>
      <w:r>
        <w:rPr>
          <w:color w:val="242626"/>
          <w:w w:val="105"/>
          <w:sz w:val="25"/>
        </w:rPr>
        <w:t>подтверждающую факт оказания </w:t>
      </w:r>
      <w:r>
        <w:rPr>
          <w:color w:val="343436"/>
          <w:w w:val="105"/>
          <w:sz w:val="25"/>
        </w:rPr>
        <w:t>медицинской </w:t>
      </w:r>
      <w:r>
        <w:rPr>
          <w:color w:val="242626"/>
          <w:w w:val="105"/>
          <w:sz w:val="25"/>
        </w:rPr>
        <w:t>помощи в </w:t>
      </w:r>
      <w:r>
        <w:rPr>
          <w:color w:val="343436"/>
          <w:w w:val="105"/>
          <w:sz w:val="25"/>
        </w:rPr>
        <w:t>экстренной</w:t>
      </w:r>
      <w:r>
        <w:rPr>
          <w:color w:val="343436"/>
          <w:spacing w:val="-37"/>
          <w:w w:val="105"/>
          <w:sz w:val="25"/>
        </w:rPr>
        <w:t> </w:t>
      </w:r>
      <w:r>
        <w:rPr>
          <w:color w:val="343436"/>
          <w:w w:val="105"/>
          <w:sz w:val="25"/>
        </w:rPr>
        <w:t>форме.</w:t>
      </w:r>
    </w:p>
    <w:p>
      <w:pPr>
        <w:pStyle w:val="ListParagraph"/>
        <w:numPr>
          <w:ilvl w:val="0"/>
          <w:numId w:val="19"/>
        </w:numPr>
        <w:tabs>
          <w:tab w:pos="1250" w:val="left" w:leader="none"/>
        </w:tabs>
        <w:spacing w:line="249" w:lineRule="auto" w:before="0" w:after="0"/>
        <w:ind w:left="164" w:right="158" w:firstLine="666"/>
        <w:jc w:val="both"/>
        <w:rPr>
          <w:color w:val="242626"/>
          <w:sz w:val="25"/>
        </w:rPr>
      </w:pPr>
      <w:r>
        <w:rPr>
          <w:color w:val="242626"/>
          <w:w w:val="105"/>
          <w:sz w:val="25"/>
        </w:rPr>
        <w:t>Финансовое обеспечение </w:t>
      </w:r>
      <w:r>
        <w:rPr>
          <w:color w:val="343436"/>
          <w:w w:val="105"/>
          <w:sz w:val="25"/>
        </w:rPr>
        <w:t>компенсационных </w:t>
      </w:r>
      <w:r>
        <w:rPr>
          <w:color w:val="242626"/>
          <w:w w:val="105"/>
          <w:sz w:val="25"/>
        </w:rPr>
        <w:t>выплат отдельным категориям</w:t>
      </w:r>
      <w:r>
        <w:rPr>
          <w:color w:val="343436"/>
          <w:w w:val="105"/>
          <w:sz w:val="25"/>
        </w:rPr>
        <w:t> лиц, </w:t>
      </w:r>
      <w:r>
        <w:rPr>
          <w:color w:val="242626"/>
          <w:w w:val="105"/>
          <w:sz w:val="25"/>
        </w:rPr>
        <w:t>подвергающихся риску </w:t>
      </w:r>
      <w:r>
        <w:rPr>
          <w:color w:val="343436"/>
          <w:w w:val="105"/>
          <w:sz w:val="25"/>
        </w:rPr>
        <w:t>заражения новой </w:t>
      </w:r>
      <w:r>
        <w:rPr>
          <w:color w:val="242626"/>
          <w:w w:val="105"/>
          <w:sz w:val="25"/>
        </w:rPr>
        <w:t>коронавирусной </w:t>
      </w:r>
      <w:r>
        <w:rPr>
          <w:color w:val="343436"/>
          <w:w w:val="105"/>
          <w:sz w:val="25"/>
        </w:rPr>
        <w:t>инфекцией (COVID-19), порядок </w:t>
      </w:r>
      <w:r>
        <w:rPr>
          <w:color w:val="242626"/>
          <w:w w:val="105"/>
          <w:sz w:val="25"/>
        </w:rPr>
        <w:t>предоставления которых </w:t>
      </w:r>
      <w:r>
        <w:rPr>
          <w:color w:val="343436"/>
          <w:w w:val="105"/>
          <w:sz w:val="25"/>
        </w:rPr>
        <w:t>установлен </w:t>
      </w:r>
      <w:r>
        <w:rPr>
          <w:color w:val="242626"/>
          <w:w w:val="105"/>
          <w:sz w:val="25"/>
        </w:rPr>
        <w:t>постановлением Прави­ тельства Российской Федерации от 15 июля </w:t>
      </w:r>
      <w:r>
        <w:rPr>
          <w:color w:val="343436"/>
          <w:w w:val="105"/>
          <w:sz w:val="25"/>
        </w:rPr>
        <w:t>2022 </w:t>
      </w:r>
      <w:r>
        <w:rPr>
          <w:color w:val="242626"/>
          <w:w w:val="105"/>
          <w:sz w:val="25"/>
        </w:rPr>
        <w:t>г. </w:t>
      </w:r>
      <w:r>
        <w:rPr>
          <w:rFonts w:ascii="Arial" w:hAnsi="Arial"/>
          <w:color w:val="242626"/>
          <w:w w:val="105"/>
          <w:sz w:val="25"/>
        </w:rPr>
        <w:t>№ </w:t>
      </w:r>
      <w:r>
        <w:rPr>
          <w:color w:val="242626"/>
          <w:w w:val="105"/>
          <w:sz w:val="25"/>
        </w:rPr>
        <w:t>1268 </w:t>
      </w:r>
      <w:r>
        <w:rPr>
          <w:color w:val="343436"/>
          <w:w w:val="105"/>
          <w:sz w:val="25"/>
        </w:rPr>
        <w:t>«О </w:t>
      </w:r>
      <w:r>
        <w:rPr>
          <w:color w:val="242626"/>
          <w:w w:val="105"/>
          <w:sz w:val="25"/>
        </w:rPr>
        <w:t>порядке предостав­</w:t>
      </w:r>
      <w:r>
        <w:rPr>
          <w:color w:val="343436"/>
          <w:w w:val="105"/>
          <w:sz w:val="25"/>
        </w:rPr>
        <w:t> ления компенсационной </w:t>
      </w:r>
      <w:r>
        <w:rPr>
          <w:color w:val="242626"/>
          <w:w w:val="105"/>
          <w:sz w:val="25"/>
        </w:rPr>
        <w:t>выплаты отдельным категориям </w:t>
      </w:r>
      <w:r>
        <w:rPr>
          <w:color w:val="343436"/>
          <w:w w:val="105"/>
          <w:sz w:val="25"/>
        </w:rPr>
        <w:t>лиц, </w:t>
      </w:r>
      <w:r>
        <w:rPr>
          <w:color w:val="242626"/>
          <w:w w:val="105"/>
          <w:sz w:val="25"/>
        </w:rPr>
        <w:t>подвергающихся</w:t>
      </w:r>
      <w:r>
        <w:rPr>
          <w:color w:val="242626"/>
          <w:spacing w:val="-5"/>
          <w:w w:val="105"/>
          <w:sz w:val="25"/>
        </w:rPr>
        <w:t> </w:t>
      </w:r>
      <w:r>
        <w:rPr>
          <w:color w:val="242626"/>
          <w:w w:val="105"/>
          <w:sz w:val="25"/>
        </w:rPr>
        <w:t>рис-</w:t>
      </w:r>
    </w:p>
    <w:p>
      <w:pPr>
        <w:spacing w:after="0" w:line="249" w:lineRule="auto"/>
        <w:jc w:val="both"/>
        <w:rPr>
          <w:sz w:val="25"/>
        </w:rPr>
        <w:sectPr>
          <w:pgSz w:w="11900" w:h="16840"/>
          <w:pgMar w:header="783" w:footer="0" w:top="1160" w:bottom="280" w:left="1240" w:right="620"/>
        </w:sectPr>
      </w:pPr>
    </w:p>
    <w:p>
      <w:pPr>
        <w:pStyle w:val="BodyText"/>
        <w:spacing w:before="7"/>
        <w:jc w:val="left"/>
        <w:rPr>
          <w:sz w:val="10"/>
        </w:rPr>
      </w:pPr>
    </w:p>
    <w:p>
      <w:pPr>
        <w:pStyle w:val="BodyText"/>
        <w:spacing w:before="89"/>
        <w:ind w:left="189" w:firstLine="5"/>
      </w:pPr>
      <w:r>
        <w:rPr>
          <w:color w:val="28282A"/>
          <w:w w:val="105"/>
          <w:sz w:val="25"/>
        </w:rPr>
        <w:t>ку </w:t>
      </w:r>
      <w:r>
        <w:rPr>
          <w:color w:val="28282A"/>
          <w:w w:val="105"/>
        </w:rPr>
        <w:t>заражения новой коронавирусной инфекцией»</w:t>
      </w:r>
      <w:r>
        <w:rPr>
          <w:color w:val="414242"/>
          <w:w w:val="105"/>
        </w:rPr>
        <w:t>, </w:t>
      </w:r>
      <w:r>
        <w:rPr>
          <w:color w:val="28282A"/>
          <w:w w:val="105"/>
        </w:rPr>
        <w:t>осуществляется за счет</w:t>
      </w:r>
      <w:r>
        <w:rPr>
          <w:color w:val="28282A"/>
          <w:spacing w:val="66"/>
          <w:w w:val="105"/>
        </w:rPr>
        <w:t> </w:t>
      </w:r>
      <w:r>
        <w:rPr>
          <w:color w:val="28282A"/>
          <w:w w:val="105"/>
        </w:rPr>
        <w:t>средств</w:t>
      </w:r>
    </w:p>
    <w:p>
      <w:pPr>
        <w:pStyle w:val="BodyText"/>
        <w:spacing w:line="237" w:lineRule="auto" w:before="18"/>
        <w:ind w:left="185" w:right="186" w:firstLine="4"/>
      </w:pPr>
      <w:r>
        <w:rPr>
          <w:color w:val="28282A"/>
          <w:w w:val="105"/>
        </w:rPr>
        <w:t>фонда</w:t>
      </w:r>
      <w:r>
        <w:rPr>
          <w:color w:val="28282A"/>
          <w:spacing w:val="-23"/>
          <w:w w:val="105"/>
        </w:rPr>
        <w:t> </w:t>
      </w:r>
      <w:r>
        <w:rPr>
          <w:color w:val="28282A"/>
          <w:w w:val="105"/>
        </w:rPr>
        <w:t>оплаты</w:t>
      </w:r>
      <w:r>
        <w:rPr>
          <w:color w:val="28282A"/>
          <w:spacing w:val="-10"/>
          <w:w w:val="105"/>
        </w:rPr>
        <w:t> </w:t>
      </w:r>
      <w:r>
        <w:rPr>
          <w:color w:val="28282A"/>
          <w:w w:val="105"/>
        </w:rPr>
        <w:t>труда</w:t>
      </w:r>
      <w:r>
        <w:rPr>
          <w:color w:val="28282A"/>
          <w:spacing w:val="-15"/>
          <w:w w:val="105"/>
        </w:rPr>
        <w:t> </w:t>
      </w:r>
      <w:r>
        <w:rPr>
          <w:color w:val="28282A"/>
          <w:w w:val="105"/>
        </w:rPr>
        <w:t>медицинской</w:t>
      </w:r>
      <w:r>
        <w:rPr>
          <w:color w:val="28282A"/>
          <w:spacing w:val="-4"/>
          <w:w w:val="105"/>
        </w:rPr>
        <w:t> </w:t>
      </w:r>
      <w:r>
        <w:rPr>
          <w:color w:val="28282A"/>
          <w:w w:val="105"/>
        </w:rPr>
        <w:t>организации, сформированного</w:t>
      </w:r>
      <w:r>
        <w:rPr>
          <w:color w:val="28282A"/>
          <w:spacing w:val="-19"/>
          <w:w w:val="105"/>
        </w:rPr>
        <w:t> </w:t>
      </w:r>
      <w:r>
        <w:rPr>
          <w:color w:val="28282A"/>
          <w:w w:val="105"/>
        </w:rPr>
        <w:t>из</w:t>
      </w:r>
      <w:r>
        <w:rPr>
          <w:color w:val="28282A"/>
          <w:spacing w:val="-12"/>
          <w:w w:val="105"/>
        </w:rPr>
        <w:t> </w:t>
      </w:r>
      <w:r>
        <w:rPr>
          <w:color w:val="28282A"/>
          <w:w w:val="105"/>
        </w:rPr>
        <w:t>всех</w:t>
      </w:r>
      <w:r>
        <w:rPr>
          <w:color w:val="28282A"/>
          <w:spacing w:val="-19"/>
          <w:w w:val="105"/>
        </w:rPr>
        <w:t> </w:t>
      </w:r>
      <w:r>
        <w:rPr>
          <w:color w:val="28282A"/>
          <w:w w:val="105"/>
        </w:rPr>
        <w:t>источни­ ков, разрешенных законодательством Российской Федерации, в том числе</w:t>
      </w:r>
      <w:r>
        <w:rPr>
          <w:color w:val="28282A"/>
          <w:spacing w:val="9"/>
          <w:w w:val="105"/>
        </w:rPr>
        <w:t> </w:t>
      </w:r>
      <w:r>
        <w:rPr>
          <w:color w:val="28282A"/>
          <w:w w:val="105"/>
        </w:rPr>
        <w:t>средств</w:t>
      </w:r>
    </w:p>
    <w:p>
      <w:pPr>
        <w:spacing w:line="313" w:lineRule="exact" w:before="0"/>
        <w:ind w:left="177" w:right="0" w:firstLine="0"/>
        <w:jc w:val="left"/>
        <w:rPr>
          <w:sz w:val="39"/>
        </w:rPr>
      </w:pPr>
      <w:r>
        <w:rPr>
          <w:color w:val="28282A"/>
          <w:sz w:val="39"/>
        </w:rPr>
        <w:t>оме.</w:t>
      </w:r>
    </w:p>
    <w:p>
      <w:pPr>
        <w:pStyle w:val="ListParagraph"/>
        <w:numPr>
          <w:ilvl w:val="0"/>
          <w:numId w:val="19"/>
        </w:numPr>
        <w:tabs>
          <w:tab w:pos="1264" w:val="left" w:leader="none"/>
        </w:tabs>
        <w:spacing w:line="237" w:lineRule="auto" w:before="0" w:after="0"/>
        <w:ind w:left="185" w:right="175" w:firstLine="662"/>
        <w:jc w:val="both"/>
        <w:rPr>
          <w:color w:val="28282A"/>
          <w:sz w:val="26"/>
        </w:rPr>
      </w:pPr>
      <w:r>
        <w:rPr>
          <w:color w:val="28282A"/>
          <w:w w:val="105"/>
          <w:sz w:val="26"/>
        </w:rPr>
        <w:t>Комиссия</w:t>
      </w:r>
      <w:r>
        <w:rPr>
          <w:color w:val="28282A"/>
          <w:spacing w:val="-29"/>
          <w:w w:val="105"/>
          <w:sz w:val="26"/>
        </w:rPr>
        <w:t> </w:t>
      </w:r>
      <w:r>
        <w:rPr>
          <w:color w:val="28282A"/>
          <w:w w:val="105"/>
          <w:sz w:val="26"/>
        </w:rPr>
        <w:t>по</w:t>
      </w:r>
      <w:r>
        <w:rPr>
          <w:color w:val="28282A"/>
          <w:spacing w:val="-34"/>
          <w:w w:val="105"/>
          <w:sz w:val="26"/>
        </w:rPr>
        <w:t> </w:t>
      </w:r>
      <w:r>
        <w:rPr>
          <w:color w:val="28282A"/>
          <w:w w:val="105"/>
          <w:sz w:val="26"/>
        </w:rPr>
        <w:t>разработке</w:t>
      </w:r>
      <w:r>
        <w:rPr>
          <w:color w:val="28282A"/>
          <w:spacing w:val="-29"/>
          <w:w w:val="105"/>
          <w:sz w:val="26"/>
        </w:rPr>
        <w:t> </w:t>
      </w:r>
      <w:r>
        <w:rPr>
          <w:color w:val="28282A"/>
          <w:w w:val="105"/>
          <w:sz w:val="26"/>
        </w:rPr>
        <w:t>территориальной</w:t>
      </w:r>
      <w:r>
        <w:rPr>
          <w:color w:val="28282A"/>
          <w:spacing w:val="-42"/>
          <w:w w:val="105"/>
          <w:sz w:val="26"/>
        </w:rPr>
        <w:t> </w:t>
      </w:r>
      <w:r>
        <w:rPr>
          <w:color w:val="28282A"/>
          <w:w w:val="105"/>
          <w:sz w:val="26"/>
        </w:rPr>
        <w:t>программы</w:t>
      </w:r>
      <w:r>
        <w:rPr>
          <w:color w:val="28282A"/>
          <w:spacing w:val="-25"/>
          <w:w w:val="105"/>
          <w:sz w:val="26"/>
        </w:rPr>
        <w:t> </w:t>
      </w:r>
      <w:r>
        <w:rPr>
          <w:color w:val="28282A"/>
          <w:w w:val="105"/>
          <w:sz w:val="26"/>
        </w:rPr>
        <w:t>обязательного</w:t>
      </w:r>
      <w:r>
        <w:rPr>
          <w:color w:val="28282A"/>
          <w:spacing w:val="-23"/>
          <w:w w:val="105"/>
          <w:sz w:val="26"/>
        </w:rPr>
        <w:t> </w:t>
      </w:r>
      <w:r>
        <w:rPr>
          <w:color w:val="28282A"/>
          <w:w w:val="105"/>
          <w:sz w:val="26"/>
        </w:rPr>
        <w:t>меди­ цинского</w:t>
      </w:r>
      <w:r>
        <w:rPr>
          <w:color w:val="28282A"/>
          <w:spacing w:val="-22"/>
          <w:w w:val="105"/>
          <w:sz w:val="26"/>
        </w:rPr>
        <w:t> </w:t>
      </w:r>
      <w:r>
        <w:rPr>
          <w:color w:val="28282A"/>
          <w:w w:val="105"/>
          <w:sz w:val="26"/>
        </w:rPr>
        <w:t>страхования</w:t>
      </w:r>
      <w:r>
        <w:rPr>
          <w:color w:val="28282A"/>
          <w:spacing w:val="-13"/>
          <w:w w:val="105"/>
          <w:sz w:val="26"/>
        </w:rPr>
        <w:t> </w:t>
      </w:r>
      <w:r>
        <w:rPr>
          <w:color w:val="28282A"/>
          <w:w w:val="105"/>
          <w:sz w:val="26"/>
        </w:rPr>
        <w:t>Республики</w:t>
      </w:r>
      <w:r>
        <w:rPr>
          <w:color w:val="28282A"/>
          <w:spacing w:val="-17"/>
          <w:w w:val="105"/>
          <w:sz w:val="26"/>
        </w:rPr>
        <w:t> </w:t>
      </w:r>
      <w:r>
        <w:rPr>
          <w:color w:val="28282A"/>
          <w:w w:val="105"/>
          <w:sz w:val="26"/>
        </w:rPr>
        <w:t>Татарстан</w:t>
      </w:r>
      <w:r>
        <w:rPr>
          <w:color w:val="28282A"/>
          <w:spacing w:val="-19"/>
          <w:w w:val="105"/>
          <w:sz w:val="26"/>
        </w:rPr>
        <w:t> </w:t>
      </w:r>
      <w:r>
        <w:rPr>
          <w:color w:val="28282A"/>
          <w:w w:val="105"/>
          <w:sz w:val="26"/>
        </w:rPr>
        <w:t>осуществляет</w:t>
      </w:r>
      <w:r>
        <w:rPr>
          <w:color w:val="28282A"/>
          <w:spacing w:val="-14"/>
          <w:w w:val="105"/>
          <w:sz w:val="26"/>
        </w:rPr>
        <w:t> </w:t>
      </w:r>
      <w:r>
        <w:rPr>
          <w:color w:val="28282A"/>
          <w:w w:val="105"/>
          <w:sz w:val="26"/>
        </w:rPr>
        <w:t>распределение</w:t>
      </w:r>
      <w:r>
        <w:rPr>
          <w:color w:val="28282A"/>
          <w:spacing w:val="-15"/>
          <w:w w:val="105"/>
          <w:sz w:val="26"/>
        </w:rPr>
        <w:t> </w:t>
      </w:r>
      <w:r>
        <w:rPr>
          <w:color w:val="28282A"/>
          <w:w w:val="105"/>
          <w:sz w:val="26"/>
        </w:rPr>
        <w:t>объемов</w:t>
      </w:r>
    </w:p>
    <w:p>
      <w:pPr>
        <w:pStyle w:val="BodyText"/>
        <w:spacing w:line="313" w:lineRule="exact"/>
        <w:ind w:left="185"/>
        <w:jc w:val="left"/>
      </w:pPr>
      <w:r>
        <w:rPr>
          <w:color w:val="28282A"/>
        </w:rPr>
        <w:t>медицинской   помощи,  утвержденных   Территориальной  программой  </w:t>
      </w:r>
      <w:r>
        <w:rPr>
          <w:color w:val="28282A"/>
          <w:sz w:val="39"/>
        </w:rPr>
        <w:t>оме,</w:t>
      </w:r>
      <w:r>
        <w:rPr>
          <w:color w:val="28282A"/>
          <w:spacing w:val="-61"/>
          <w:sz w:val="39"/>
        </w:rPr>
        <w:t> </w:t>
      </w:r>
      <w:r>
        <w:rPr>
          <w:color w:val="28282A"/>
        </w:rPr>
        <w:t>между</w:t>
      </w:r>
    </w:p>
    <w:p>
      <w:pPr>
        <w:pStyle w:val="BodyText"/>
        <w:spacing w:line="168" w:lineRule="auto" w:before="53"/>
        <w:ind w:left="180" w:right="186" w:hanging="5"/>
        <w:jc w:val="left"/>
      </w:pPr>
      <w:r>
        <w:rPr>
          <w:color w:val="28282A"/>
          <w:w w:val="105"/>
        </w:rPr>
        <w:t>медицинскими организациями</w:t>
      </w:r>
      <w:r>
        <w:rPr>
          <w:color w:val="414242"/>
          <w:w w:val="105"/>
        </w:rPr>
        <w:t>, </w:t>
      </w:r>
      <w:r>
        <w:rPr>
          <w:color w:val="28282A"/>
          <w:w w:val="105"/>
        </w:rPr>
        <w:t>включая федеральные медицинские </w:t>
      </w:r>
      <w:r>
        <w:rPr>
          <w:color w:val="28282A"/>
          <w:spacing w:val="-3"/>
          <w:w w:val="105"/>
        </w:rPr>
        <w:t>организации</w:t>
      </w:r>
      <w:r>
        <w:rPr>
          <w:color w:val="414242"/>
          <w:spacing w:val="-3"/>
          <w:w w:val="105"/>
        </w:rPr>
        <w:t>, </w:t>
      </w:r>
      <w:r>
        <w:rPr>
          <w:color w:val="28282A"/>
          <w:w w:val="105"/>
        </w:rPr>
        <w:t>участвующими в реализации Территориальной программы </w:t>
      </w:r>
      <w:r>
        <w:rPr>
          <w:color w:val="28282A"/>
          <w:w w:val="105"/>
          <w:sz w:val="39"/>
        </w:rPr>
        <w:t>оме,</w:t>
      </w:r>
      <w:r>
        <w:rPr>
          <w:color w:val="28282A"/>
          <w:spacing w:val="-55"/>
          <w:w w:val="105"/>
          <w:sz w:val="39"/>
        </w:rPr>
        <w:t> </w:t>
      </w:r>
      <w:r>
        <w:rPr>
          <w:color w:val="28282A"/>
          <w:w w:val="105"/>
        </w:rPr>
        <w:t>за исключением</w:t>
      </w:r>
    </w:p>
    <w:p>
      <w:pPr>
        <w:pStyle w:val="BodyText"/>
        <w:spacing w:line="232" w:lineRule="auto" w:before="2"/>
        <w:ind w:left="175" w:right="184" w:firstLine="6"/>
      </w:pPr>
      <w:r>
        <w:rPr>
          <w:color w:val="28282A"/>
          <w:w w:val="105"/>
        </w:rPr>
        <w:t>объемов</w:t>
      </w:r>
      <w:r>
        <w:rPr>
          <w:color w:val="28282A"/>
          <w:spacing w:val="-13"/>
          <w:w w:val="105"/>
        </w:rPr>
        <w:t> </w:t>
      </w:r>
      <w:r>
        <w:rPr>
          <w:color w:val="28282A"/>
          <w:w w:val="105"/>
        </w:rPr>
        <w:t>и</w:t>
      </w:r>
      <w:r>
        <w:rPr>
          <w:color w:val="28282A"/>
          <w:spacing w:val="-7"/>
          <w:w w:val="105"/>
        </w:rPr>
        <w:t> </w:t>
      </w:r>
      <w:r>
        <w:rPr>
          <w:color w:val="28282A"/>
          <w:w w:val="105"/>
        </w:rPr>
        <w:t>соответствующих</w:t>
      </w:r>
      <w:r>
        <w:rPr>
          <w:color w:val="28282A"/>
          <w:spacing w:val="-17"/>
          <w:w w:val="105"/>
        </w:rPr>
        <w:t> </w:t>
      </w:r>
      <w:r>
        <w:rPr>
          <w:color w:val="28282A"/>
          <w:w w:val="105"/>
        </w:rPr>
        <w:t>им</w:t>
      </w:r>
      <w:r>
        <w:rPr>
          <w:color w:val="28282A"/>
          <w:spacing w:val="-12"/>
          <w:w w:val="105"/>
        </w:rPr>
        <w:t> </w:t>
      </w:r>
      <w:r>
        <w:rPr>
          <w:color w:val="28282A"/>
          <w:w w:val="105"/>
        </w:rPr>
        <w:t>финансовых</w:t>
      </w:r>
      <w:r>
        <w:rPr>
          <w:color w:val="28282A"/>
          <w:spacing w:val="-13"/>
          <w:w w:val="105"/>
        </w:rPr>
        <w:t> </w:t>
      </w:r>
      <w:r>
        <w:rPr>
          <w:color w:val="28282A"/>
          <w:w w:val="105"/>
        </w:rPr>
        <w:t>средств,</w:t>
      </w:r>
      <w:r>
        <w:rPr>
          <w:color w:val="28282A"/>
          <w:spacing w:val="-11"/>
          <w:w w:val="105"/>
        </w:rPr>
        <w:t> </w:t>
      </w:r>
      <w:r>
        <w:rPr>
          <w:color w:val="28282A"/>
          <w:w w:val="105"/>
        </w:rPr>
        <w:t>предназначенных</w:t>
      </w:r>
      <w:r>
        <w:rPr>
          <w:color w:val="28282A"/>
          <w:spacing w:val="-31"/>
          <w:w w:val="105"/>
        </w:rPr>
        <w:t> </w:t>
      </w:r>
      <w:r>
        <w:rPr>
          <w:color w:val="28282A"/>
          <w:w w:val="105"/>
        </w:rPr>
        <w:t>для</w:t>
      </w:r>
      <w:r>
        <w:rPr>
          <w:color w:val="28282A"/>
          <w:spacing w:val="-18"/>
          <w:w w:val="105"/>
        </w:rPr>
        <w:t> </w:t>
      </w:r>
      <w:r>
        <w:rPr>
          <w:color w:val="28282A"/>
          <w:w w:val="105"/>
        </w:rPr>
        <w:t>оплаты медицинской</w:t>
      </w:r>
      <w:r>
        <w:rPr>
          <w:color w:val="28282A"/>
          <w:spacing w:val="-18"/>
          <w:w w:val="105"/>
        </w:rPr>
        <w:t> </w:t>
      </w:r>
      <w:r>
        <w:rPr>
          <w:color w:val="28282A"/>
          <w:w w:val="105"/>
        </w:rPr>
        <w:t>помощи</w:t>
      </w:r>
      <w:r>
        <w:rPr>
          <w:color w:val="414242"/>
          <w:w w:val="105"/>
        </w:rPr>
        <w:t>,</w:t>
      </w:r>
      <w:r>
        <w:rPr>
          <w:color w:val="414242"/>
          <w:spacing w:val="-24"/>
          <w:w w:val="105"/>
        </w:rPr>
        <w:t> </w:t>
      </w:r>
      <w:r>
        <w:rPr>
          <w:color w:val="28282A"/>
          <w:w w:val="105"/>
        </w:rPr>
        <w:t>оказанной</w:t>
      </w:r>
      <w:r>
        <w:rPr>
          <w:color w:val="28282A"/>
          <w:spacing w:val="-24"/>
          <w:w w:val="105"/>
        </w:rPr>
        <w:t> </w:t>
      </w:r>
      <w:r>
        <w:rPr>
          <w:color w:val="28282A"/>
          <w:w w:val="105"/>
        </w:rPr>
        <w:t>за</w:t>
      </w:r>
      <w:r>
        <w:rPr>
          <w:color w:val="28282A"/>
          <w:spacing w:val="-30"/>
          <w:w w:val="105"/>
        </w:rPr>
        <w:t> </w:t>
      </w:r>
      <w:r>
        <w:rPr>
          <w:color w:val="28282A"/>
          <w:w w:val="105"/>
        </w:rPr>
        <w:t>пределами</w:t>
      </w:r>
      <w:r>
        <w:rPr>
          <w:color w:val="28282A"/>
          <w:spacing w:val="-25"/>
          <w:w w:val="105"/>
        </w:rPr>
        <w:t> </w:t>
      </w:r>
      <w:r>
        <w:rPr>
          <w:color w:val="28282A"/>
          <w:w w:val="105"/>
        </w:rPr>
        <w:t>Республики</w:t>
      </w:r>
      <w:r>
        <w:rPr>
          <w:color w:val="28282A"/>
          <w:spacing w:val="-21"/>
          <w:w w:val="105"/>
        </w:rPr>
        <w:t> </w:t>
      </w:r>
      <w:r>
        <w:rPr>
          <w:color w:val="28282A"/>
          <w:w w:val="105"/>
        </w:rPr>
        <w:t>Татарстан,</w:t>
      </w:r>
      <w:r>
        <w:rPr>
          <w:color w:val="28282A"/>
          <w:spacing w:val="-23"/>
          <w:w w:val="105"/>
        </w:rPr>
        <w:t> </w:t>
      </w:r>
      <w:r>
        <w:rPr>
          <w:color w:val="28282A"/>
          <w:w w:val="105"/>
        </w:rPr>
        <w:t>застрахован­ ным на территории Республики Татарстан</w:t>
      </w:r>
      <w:r>
        <w:rPr>
          <w:color w:val="28282A"/>
          <w:spacing w:val="-43"/>
          <w:w w:val="105"/>
        </w:rPr>
        <w:t> </w:t>
      </w:r>
      <w:r>
        <w:rPr>
          <w:color w:val="28282A"/>
          <w:w w:val="105"/>
        </w:rPr>
        <w:t>лицам.</w:t>
      </w:r>
    </w:p>
    <w:p>
      <w:pPr>
        <w:pStyle w:val="BodyText"/>
        <w:spacing w:line="168" w:lineRule="auto" w:before="82"/>
        <w:ind w:left="178" w:right="160" w:firstLine="676"/>
      </w:pPr>
      <w:r>
        <w:rPr>
          <w:color w:val="28282A"/>
          <w:w w:val="105"/>
        </w:rPr>
        <w:t>В целях оказания специализированной медицинской помоIЦИ в рамках ба­ зовой</w:t>
      </w:r>
      <w:r>
        <w:rPr>
          <w:color w:val="28282A"/>
          <w:spacing w:val="-22"/>
          <w:w w:val="105"/>
        </w:rPr>
        <w:t> </w:t>
      </w:r>
      <w:r>
        <w:rPr>
          <w:color w:val="28282A"/>
          <w:w w:val="105"/>
        </w:rPr>
        <w:t>(территориальной)</w:t>
      </w:r>
      <w:r>
        <w:rPr>
          <w:color w:val="28282A"/>
          <w:spacing w:val="-19"/>
          <w:w w:val="105"/>
        </w:rPr>
        <w:t> </w:t>
      </w:r>
      <w:r>
        <w:rPr>
          <w:color w:val="28282A"/>
          <w:w w:val="105"/>
        </w:rPr>
        <w:t>программы</w:t>
      </w:r>
      <w:r>
        <w:rPr>
          <w:color w:val="28282A"/>
          <w:spacing w:val="-10"/>
          <w:w w:val="105"/>
        </w:rPr>
        <w:t> </w:t>
      </w:r>
      <w:r>
        <w:rPr>
          <w:color w:val="28282A"/>
          <w:w w:val="105"/>
          <w:sz w:val="39"/>
        </w:rPr>
        <w:t>оме</w:t>
      </w:r>
      <w:r>
        <w:rPr>
          <w:color w:val="28282A"/>
          <w:spacing w:val="-58"/>
          <w:w w:val="105"/>
          <w:sz w:val="39"/>
        </w:rPr>
        <w:t> </w:t>
      </w:r>
      <w:r>
        <w:rPr>
          <w:color w:val="28282A"/>
          <w:w w:val="105"/>
        </w:rPr>
        <w:t>застрахованным</w:t>
      </w:r>
      <w:r>
        <w:rPr>
          <w:color w:val="28282A"/>
          <w:spacing w:val="-21"/>
          <w:w w:val="105"/>
        </w:rPr>
        <w:t> </w:t>
      </w:r>
      <w:r>
        <w:rPr>
          <w:color w:val="28282A"/>
          <w:w w:val="105"/>
        </w:rPr>
        <w:t>лицам</w:t>
      </w:r>
      <w:r>
        <w:rPr>
          <w:color w:val="28282A"/>
          <w:spacing w:val="-19"/>
          <w:w w:val="105"/>
        </w:rPr>
        <w:t> </w:t>
      </w:r>
      <w:r>
        <w:rPr>
          <w:color w:val="28282A"/>
          <w:w w:val="105"/>
        </w:rPr>
        <w:t>Комиссия</w:t>
      </w:r>
      <w:r>
        <w:rPr>
          <w:color w:val="28282A"/>
          <w:spacing w:val="-22"/>
          <w:w w:val="105"/>
        </w:rPr>
        <w:t> </w:t>
      </w:r>
      <w:r>
        <w:rPr>
          <w:color w:val="28282A"/>
          <w:w w:val="105"/>
        </w:rPr>
        <w:t>по</w:t>
      </w:r>
      <w:r>
        <w:rPr>
          <w:color w:val="28282A"/>
          <w:spacing w:val="-22"/>
          <w:w w:val="105"/>
        </w:rPr>
        <w:t> </w:t>
      </w:r>
      <w:r>
        <w:rPr>
          <w:color w:val="28282A"/>
          <w:spacing w:val="-9"/>
          <w:w w:val="105"/>
        </w:rPr>
        <w:t>раз</w:t>
      </w:r>
      <w:r>
        <w:rPr>
          <w:color w:val="05080A"/>
          <w:spacing w:val="-9"/>
          <w:w w:val="105"/>
        </w:rPr>
        <w:t>­</w:t>
      </w:r>
    </w:p>
    <w:p>
      <w:pPr>
        <w:pStyle w:val="BodyText"/>
        <w:spacing w:line="235" w:lineRule="auto"/>
        <w:ind w:left="170" w:right="159" w:firstLine="12"/>
      </w:pPr>
      <w:r>
        <w:rPr>
          <w:color w:val="28282A"/>
          <w:w w:val="105"/>
        </w:rPr>
        <w:t>работке</w:t>
      </w:r>
      <w:r>
        <w:rPr>
          <w:color w:val="28282A"/>
          <w:spacing w:val="-38"/>
          <w:w w:val="105"/>
        </w:rPr>
        <w:t> </w:t>
      </w:r>
      <w:r>
        <w:rPr>
          <w:color w:val="28282A"/>
          <w:w w:val="105"/>
        </w:rPr>
        <w:t>территориальной</w:t>
      </w:r>
      <w:r>
        <w:rPr>
          <w:color w:val="28282A"/>
          <w:spacing w:val="-43"/>
          <w:w w:val="105"/>
        </w:rPr>
        <w:t> </w:t>
      </w:r>
      <w:r>
        <w:rPr>
          <w:color w:val="28282A"/>
          <w:w w:val="105"/>
        </w:rPr>
        <w:t>программы</w:t>
      </w:r>
      <w:r>
        <w:rPr>
          <w:color w:val="28282A"/>
          <w:spacing w:val="-37"/>
          <w:w w:val="105"/>
        </w:rPr>
        <w:t> </w:t>
      </w:r>
      <w:r>
        <w:rPr>
          <w:color w:val="28282A"/>
          <w:w w:val="105"/>
        </w:rPr>
        <w:t>обязательного</w:t>
      </w:r>
      <w:r>
        <w:rPr>
          <w:color w:val="28282A"/>
          <w:spacing w:val="-31"/>
          <w:w w:val="105"/>
        </w:rPr>
        <w:t> </w:t>
      </w:r>
      <w:r>
        <w:rPr>
          <w:color w:val="28282A"/>
          <w:w w:val="105"/>
        </w:rPr>
        <w:t>медицинского</w:t>
      </w:r>
      <w:r>
        <w:rPr>
          <w:color w:val="28282A"/>
          <w:spacing w:val="-31"/>
          <w:w w:val="105"/>
        </w:rPr>
        <w:t> </w:t>
      </w:r>
      <w:r>
        <w:rPr>
          <w:color w:val="28282A"/>
          <w:w w:val="105"/>
        </w:rPr>
        <w:t>страхования</w:t>
      </w:r>
      <w:r>
        <w:rPr>
          <w:color w:val="28282A"/>
          <w:spacing w:val="-28"/>
          <w:w w:val="105"/>
        </w:rPr>
        <w:t> </w:t>
      </w:r>
      <w:r>
        <w:rPr>
          <w:color w:val="28282A"/>
          <w:w w:val="105"/>
        </w:rPr>
        <w:t>Рес</w:t>
      </w:r>
      <w:r>
        <w:rPr>
          <w:color w:val="05080A"/>
          <w:w w:val="105"/>
        </w:rPr>
        <w:t>­ </w:t>
      </w:r>
      <w:r>
        <w:rPr>
          <w:color w:val="28282A"/>
          <w:spacing w:val="-1"/>
          <w:w w:val="101"/>
        </w:rPr>
        <w:t>публик</w:t>
      </w:r>
      <w:r>
        <w:rPr>
          <w:color w:val="28282A"/>
          <w:w w:val="101"/>
        </w:rPr>
        <w:t>и</w:t>
      </w:r>
      <w:r>
        <w:rPr>
          <w:color w:val="28282A"/>
          <w:spacing w:val="18"/>
        </w:rPr>
        <w:t> </w:t>
      </w:r>
      <w:r>
        <w:rPr>
          <w:color w:val="28282A"/>
          <w:spacing w:val="-1"/>
          <w:w w:val="104"/>
        </w:rPr>
        <w:t>Татарста</w:t>
      </w:r>
      <w:r>
        <w:rPr>
          <w:color w:val="28282A"/>
          <w:w w:val="104"/>
        </w:rPr>
        <w:t>н</w:t>
      </w:r>
      <w:r>
        <w:rPr>
          <w:color w:val="28282A"/>
          <w:spacing w:val="12"/>
        </w:rPr>
        <w:t> </w:t>
      </w:r>
      <w:r>
        <w:rPr>
          <w:color w:val="28282A"/>
          <w:w w:val="102"/>
        </w:rPr>
        <w:t>устанавливает</w:t>
      </w:r>
      <w:r>
        <w:rPr>
          <w:color w:val="28282A"/>
          <w:spacing w:val="17"/>
        </w:rPr>
        <w:t> </w:t>
      </w:r>
      <w:r>
        <w:rPr>
          <w:color w:val="28282A"/>
          <w:spacing w:val="-1"/>
          <w:w w:val="103"/>
        </w:rPr>
        <w:t>планируемы</w:t>
      </w:r>
      <w:r>
        <w:rPr>
          <w:color w:val="28282A"/>
          <w:w w:val="103"/>
        </w:rPr>
        <w:t>е</w:t>
      </w:r>
      <w:r>
        <w:rPr>
          <w:color w:val="28282A"/>
          <w:spacing w:val="15"/>
        </w:rPr>
        <w:t> </w:t>
      </w:r>
      <w:r>
        <w:rPr>
          <w:color w:val="28282A"/>
          <w:w w:val="102"/>
        </w:rPr>
        <w:t>объемы</w:t>
      </w:r>
      <w:r>
        <w:rPr>
          <w:color w:val="28282A"/>
          <w:spacing w:val="20"/>
        </w:rPr>
        <w:t> </w:t>
      </w:r>
      <w:r>
        <w:rPr>
          <w:color w:val="28282A"/>
          <w:spacing w:val="-1"/>
          <w:w w:val="102"/>
        </w:rPr>
        <w:t>спец</w:t>
      </w:r>
      <w:r>
        <w:rPr>
          <w:color w:val="28282A"/>
          <w:spacing w:val="-3"/>
          <w:w w:val="102"/>
        </w:rPr>
        <w:t>и</w:t>
      </w:r>
      <w:r>
        <w:rPr>
          <w:color w:val="28282A"/>
          <w:spacing w:val="-1"/>
          <w:w w:val="110"/>
        </w:rPr>
        <w:t>ализированно</w:t>
      </w:r>
      <w:r>
        <w:rPr>
          <w:color w:val="28282A"/>
          <w:spacing w:val="-134"/>
          <w:w w:val="110"/>
        </w:rPr>
        <w:t>й</w:t>
      </w:r>
      <w:r>
        <w:rPr>
          <w:color w:val="414242"/>
          <w:w w:val="110"/>
        </w:rPr>
        <w:t>,</w:t>
      </w:r>
      <w:r>
        <w:rPr>
          <w:color w:val="414242"/>
          <w:spacing w:val="14"/>
        </w:rPr>
        <w:t> </w:t>
      </w:r>
      <w:r>
        <w:rPr>
          <w:color w:val="28282A"/>
          <w:w w:val="110"/>
        </w:rPr>
        <w:t>в</w:t>
      </w:r>
      <w:r>
        <w:rPr>
          <w:color w:val="28282A"/>
          <w:spacing w:val="4"/>
        </w:rPr>
        <w:t> </w:t>
      </w:r>
      <w:r>
        <w:rPr>
          <w:color w:val="28282A"/>
          <w:w w:val="105"/>
        </w:rPr>
        <w:t>том </w:t>
      </w:r>
      <w:r>
        <w:rPr>
          <w:color w:val="28282A"/>
          <w:w w:val="105"/>
        </w:rPr>
        <w:t>числе высокотехнологичной, медицинской помощи в разрезе профилей медицин­ ской</w:t>
      </w:r>
      <w:r>
        <w:rPr>
          <w:color w:val="28282A"/>
          <w:spacing w:val="-10"/>
          <w:w w:val="105"/>
        </w:rPr>
        <w:t> </w:t>
      </w:r>
      <w:r>
        <w:rPr>
          <w:color w:val="28282A"/>
          <w:w w:val="105"/>
        </w:rPr>
        <w:t>помощи,</w:t>
      </w:r>
      <w:r>
        <w:rPr>
          <w:color w:val="28282A"/>
          <w:spacing w:val="-14"/>
          <w:w w:val="105"/>
        </w:rPr>
        <w:t> </w:t>
      </w:r>
      <w:r>
        <w:rPr>
          <w:color w:val="28282A"/>
          <w:w w:val="105"/>
        </w:rPr>
        <w:t>а</w:t>
      </w:r>
      <w:r>
        <w:rPr>
          <w:color w:val="28282A"/>
          <w:spacing w:val="-6"/>
          <w:w w:val="105"/>
        </w:rPr>
        <w:t> </w:t>
      </w:r>
      <w:r>
        <w:rPr>
          <w:color w:val="28282A"/>
          <w:w w:val="105"/>
        </w:rPr>
        <w:t>также</w:t>
      </w:r>
      <w:r>
        <w:rPr>
          <w:color w:val="28282A"/>
          <w:spacing w:val="-14"/>
          <w:w w:val="105"/>
        </w:rPr>
        <w:t> </w:t>
      </w:r>
      <w:r>
        <w:rPr>
          <w:color w:val="28282A"/>
          <w:w w:val="105"/>
        </w:rPr>
        <w:t>допустимые</w:t>
      </w:r>
      <w:r>
        <w:rPr>
          <w:color w:val="28282A"/>
          <w:spacing w:val="-1"/>
          <w:w w:val="105"/>
        </w:rPr>
        <w:t> </w:t>
      </w:r>
      <w:r>
        <w:rPr>
          <w:color w:val="28282A"/>
          <w:w w:val="105"/>
        </w:rPr>
        <w:t>(возможные)</w:t>
      </w:r>
      <w:r>
        <w:rPr>
          <w:color w:val="28282A"/>
          <w:spacing w:val="-11"/>
          <w:w w:val="105"/>
        </w:rPr>
        <w:t> </w:t>
      </w:r>
      <w:r>
        <w:rPr>
          <w:color w:val="28282A"/>
          <w:w w:val="105"/>
        </w:rPr>
        <w:t>отклонения</w:t>
      </w:r>
      <w:r>
        <w:rPr>
          <w:color w:val="28282A"/>
          <w:spacing w:val="-9"/>
          <w:w w:val="105"/>
        </w:rPr>
        <w:t> </w:t>
      </w:r>
      <w:r>
        <w:rPr>
          <w:color w:val="28282A"/>
          <w:w w:val="105"/>
        </w:rPr>
        <w:t>в</w:t>
      </w:r>
      <w:r>
        <w:rPr>
          <w:color w:val="28282A"/>
          <w:spacing w:val="-10"/>
          <w:w w:val="105"/>
        </w:rPr>
        <w:t> </w:t>
      </w:r>
      <w:r>
        <w:rPr>
          <w:color w:val="28282A"/>
          <w:w w:val="105"/>
        </w:rPr>
        <w:t>процентах</w:t>
      </w:r>
      <w:r>
        <w:rPr>
          <w:color w:val="28282A"/>
          <w:spacing w:val="-12"/>
          <w:w w:val="105"/>
        </w:rPr>
        <w:t> </w:t>
      </w:r>
      <w:r>
        <w:rPr>
          <w:color w:val="28282A"/>
          <w:w w:val="105"/>
        </w:rPr>
        <w:t>(абсолют</w:t>
      </w:r>
      <w:r>
        <w:rPr>
          <w:color w:val="05080A"/>
          <w:w w:val="105"/>
        </w:rPr>
        <w:t>­ </w:t>
      </w:r>
      <w:r>
        <w:rPr>
          <w:color w:val="28282A"/>
          <w:w w:val="105"/>
        </w:rPr>
        <w:t>ных величинах) от установленных значений их исполнения (но не более 10 </w:t>
      </w:r>
      <w:r>
        <w:rPr>
          <w:color w:val="28282A"/>
          <w:spacing w:val="-12"/>
          <w:w w:val="105"/>
        </w:rPr>
        <w:t>процен</w:t>
      </w:r>
      <w:r>
        <w:rPr>
          <w:color w:val="05080A"/>
          <w:spacing w:val="-12"/>
          <w:w w:val="105"/>
        </w:rPr>
        <w:t>­ </w:t>
      </w:r>
      <w:r>
        <w:rPr>
          <w:color w:val="28282A"/>
          <w:spacing w:val="-9"/>
          <w:w w:val="105"/>
        </w:rPr>
        <w:t>тов</w:t>
      </w:r>
      <w:r>
        <w:rPr>
          <w:color w:val="414242"/>
          <w:spacing w:val="-9"/>
          <w:w w:val="105"/>
        </w:rPr>
        <w:t>, </w:t>
      </w:r>
      <w:r>
        <w:rPr>
          <w:color w:val="28282A"/>
          <w:w w:val="105"/>
        </w:rPr>
        <w:t>за исключением чрезвычайных ситуаций и рисков возникновения </w:t>
      </w:r>
      <w:r>
        <w:rPr>
          <w:color w:val="28282A"/>
          <w:spacing w:val="-11"/>
          <w:w w:val="105"/>
        </w:rPr>
        <w:t>чрезвычай</w:t>
      </w:r>
      <w:r>
        <w:rPr>
          <w:color w:val="05080A"/>
          <w:spacing w:val="-11"/>
          <w:w w:val="105"/>
        </w:rPr>
        <w:t>­ </w:t>
      </w:r>
      <w:r>
        <w:rPr>
          <w:color w:val="28282A"/>
          <w:w w:val="105"/>
        </w:rPr>
        <w:t>ных ситуаций), на которые Комиссией по разработке территориальной программы обязательного</w:t>
      </w:r>
      <w:r>
        <w:rPr>
          <w:color w:val="28282A"/>
          <w:spacing w:val="-26"/>
          <w:w w:val="105"/>
        </w:rPr>
        <w:t> </w:t>
      </w:r>
      <w:r>
        <w:rPr>
          <w:color w:val="28282A"/>
          <w:w w:val="105"/>
        </w:rPr>
        <w:t>медицинского</w:t>
      </w:r>
      <w:r>
        <w:rPr>
          <w:color w:val="28282A"/>
          <w:spacing w:val="-25"/>
          <w:w w:val="105"/>
        </w:rPr>
        <w:t> </w:t>
      </w:r>
      <w:r>
        <w:rPr>
          <w:color w:val="28282A"/>
          <w:w w:val="105"/>
        </w:rPr>
        <w:t>страхования</w:t>
      </w:r>
      <w:r>
        <w:rPr>
          <w:color w:val="28282A"/>
          <w:spacing w:val="-28"/>
          <w:w w:val="105"/>
        </w:rPr>
        <w:t> </w:t>
      </w:r>
      <w:r>
        <w:rPr>
          <w:color w:val="28282A"/>
          <w:w w:val="105"/>
        </w:rPr>
        <w:t>Республики</w:t>
      </w:r>
      <w:r>
        <w:rPr>
          <w:color w:val="28282A"/>
          <w:spacing w:val="-24"/>
          <w:w w:val="105"/>
        </w:rPr>
        <w:t> </w:t>
      </w:r>
      <w:r>
        <w:rPr>
          <w:color w:val="28282A"/>
          <w:w w:val="105"/>
        </w:rPr>
        <w:t>Татарстан</w:t>
      </w:r>
      <w:r>
        <w:rPr>
          <w:color w:val="28282A"/>
          <w:spacing w:val="-26"/>
          <w:w w:val="105"/>
        </w:rPr>
        <w:t> </w:t>
      </w:r>
      <w:r>
        <w:rPr>
          <w:color w:val="28282A"/>
          <w:w w:val="105"/>
        </w:rPr>
        <w:t>может</w:t>
      </w:r>
      <w:r>
        <w:rPr>
          <w:color w:val="28282A"/>
          <w:spacing w:val="-32"/>
          <w:w w:val="105"/>
        </w:rPr>
        <w:t> </w:t>
      </w:r>
      <w:r>
        <w:rPr>
          <w:color w:val="28282A"/>
          <w:w w:val="105"/>
        </w:rPr>
        <w:t>быть</w:t>
      </w:r>
      <w:r>
        <w:rPr>
          <w:color w:val="28282A"/>
          <w:spacing w:val="-39"/>
          <w:w w:val="105"/>
        </w:rPr>
        <w:t> </w:t>
      </w:r>
      <w:r>
        <w:rPr>
          <w:color w:val="28282A"/>
          <w:w w:val="105"/>
        </w:rPr>
        <w:t>приня­ то</w:t>
      </w:r>
      <w:r>
        <w:rPr>
          <w:color w:val="28282A"/>
          <w:spacing w:val="-17"/>
          <w:w w:val="105"/>
        </w:rPr>
        <w:t> </w:t>
      </w:r>
      <w:r>
        <w:rPr>
          <w:color w:val="28282A"/>
          <w:w w:val="105"/>
        </w:rPr>
        <w:t>решение</w:t>
      </w:r>
      <w:r>
        <w:rPr>
          <w:color w:val="28282A"/>
          <w:spacing w:val="-8"/>
          <w:w w:val="105"/>
        </w:rPr>
        <w:t> </w:t>
      </w:r>
      <w:r>
        <w:rPr>
          <w:color w:val="28282A"/>
          <w:w w:val="105"/>
        </w:rPr>
        <w:t>об</w:t>
      </w:r>
      <w:r>
        <w:rPr>
          <w:color w:val="28282A"/>
          <w:spacing w:val="-17"/>
          <w:w w:val="105"/>
        </w:rPr>
        <w:t> </w:t>
      </w:r>
      <w:r>
        <w:rPr>
          <w:color w:val="28282A"/>
          <w:w w:val="105"/>
        </w:rPr>
        <w:t>увеличении</w:t>
      </w:r>
      <w:r>
        <w:rPr>
          <w:color w:val="28282A"/>
          <w:spacing w:val="-1"/>
          <w:w w:val="105"/>
        </w:rPr>
        <w:t> </w:t>
      </w:r>
      <w:r>
        <w:rPr>
          <w:color w:val="28282A"/>
          <w:w w:val="105"/>
        </w:rPr>
        <w:t>объемов</w:t>
      </w:r>
      <w:r>
        <w:rPr>
          <w:color w:val="28282A"/>
          <w:spacing w:val="-17"/>
          <w:w w:val="105"/>
        </w:rPr>
        <w:t> </w:t>
      </w:r>
      <w:r>
        <w:rPr>
          <w:color w:val="28282A"/>
          <w:w w:val="105"/>
        </w:rPr>
        <w:t>специализированной,</w:t>
      </w:r>
      <w:r>
        <w:rPr>
          <w:color w:val="28282A"/>
          <w:spacing w:val="-24"/>
          <w:w w:val="105"/>
        </w:rPr>
        <w:t> </w:t>
      </w:r>
      <w:r>
        <w:rPr>
          <w:color w:val="28282A"/>
          <w:w w:val="105"/>
        </w:rPr>
        <w:t>в</w:t>
      </w:r>
      <w:r>
        <w:rPr>
          <w:color w:val="28282A"/>
          <w:spacing w:val="-6"/>
          <w:w w:val="105"/>
        </w:rPr>
        <w:t> </w:t>
      </w:r>
      <w:r>
        <w:rPr>
          <w:color w:val="28282A"/>
          <w:w w:val="105"/>
        </w:rPr>
        <w:t>том</w:t>
      </w:r>
      <w:r>
        <w:rPr>
          <w:color w:val="28282A"/>
          <w:spacing w:val="-8"/>
          <w:w w:val="105"/>
        </w:rPr>
        <w:t> </w:t>
      </w:r>
      <w:r>
        <w:rPr>
          <w:color w:val="28282A"/>
          <w:w w:val="105"/>
        </w:rPr>
        <w:t>числе</w:t>
      </w:r>
      <w:r>
        <w:rPr>
          <w:color w:val="28282A"/>
          <w:spacing w:val="-8"/>
          <w:w w:val="105"/>
        </w:rPr>
        <w:t> </w:t>
      </w:r>
      <w:r>
        <w:rPr>
          <w:color w:val="28282A"/>
          <w:spacing w:val="-3"/>
          <w:w w:val="105"/>
        </w:rPr>
        <w:t>высокотехно</w:t>
      </w:r>
      <w:r>
        <w:rPr>
          <w:color w:val="05080A"/>
          <w:spacing w:val="-3"/>
          <w:w w:val="105"/>
        </w:rPr>
        <w:t>­ </w:t>
      </w:r>
      <w:r>
        <w:rPr>
          <w:color w:val="28282A"/>
          <w:w w:val="105"/>
        </w:rPr>
        <w:t>логичной, медицинской</w:t>
      </w:r>
      <w:r>
        <w:rPr>
          <w:color w:val="28282A"/>
          <w:spacing w:val="-5"/>
          <w:w w:val="105"/>
        </w:rPr>
        <w:t> </w:t>
      </w:r>
      <w:r>
        <w:rPr>
          <w:color w:val="28282A"/>
          <w:w w:val="105"/>
        </w:rPr>
        <w:t>помощи.</w:t>
      </w:r>
    </w:p>
    <w:p>
      <w:pPr>
        <w:pStyle w:val="BodyText"/>
        <w:spacing w:line="232" w:lineRule="auto" w:before="36"/>
        <w:ind w:left="172" w:right="159" w:firstLine="672"/>
        <w:rPr>
          <w:b/>
          <w:sz w:val="27"/>
        </w:rPr>
      </w:pPr>
      <w:r>
        <w:rPr>
          <w:color w:val="28282A"/>
          <w:w w:val="105"/>
        </w:rPr>
        <w:t>Министерство здравоохранения Республики Татарстан осуществляет ведом­ ственный</w:t>
      </w:r>
      <w:r>
        <w:rPr>
          <w:color w:val="28282A"/>
          <w:spacing w:val="-23"/>
          <w:w w:val="105"/>
        </w:rPr>
        <w:t> </w:t>
      </w:r>
      <w:r>
        <w:rPr>
          <w:color w:val="28282A"/>
          <w:w w:val="105"/>
        </w:rPr>
        <w:t>контроль</w:t>
      </w:r>
      <w:r>
        <w:rPr>
          <w:color w:val="28282A"/>
          <w:spacing w:val="-21"/>
          <w:w w:val="105"/>
        </w:rPr>
        <w:t> </w:t>
      </w:r>
      <w:r>
        <w:rPr>
          <w:color w:val="28282A"/>
          <w:w w:val="105"/>
        </w:rPr>
        <w:t>за</w:t>
      </w:r>
      <w:r>
        <w:rPr>
          <w:color w:val="28282A"/>
          <w:spacing w:val="-22"/>
          <w:w w:val="105"/>
        </w:rPr>
        <w:t> </w:t>
      </w:r>
      <w:r>
        <w:rPr>
          <w:color w:val="28282A"/>
          <w:w w:val="105"/>
        </w:rPr>
        <w:t>деятельностью</w:t>
      </w:r>
      <w:r>
        <w:rPr>
          <w:color w:val="28282A"/>
          <w:spacing w:val="-10"/>
          <w:w w:val="105"/>
        </w:rPr>
        <w:t> </w:t>
      </w:r>
      <w:r>
        <w:rPr>
          <w:color w:val="28282A"/>
          <w:w w:val="105"/>
        </w:rPr>
        <w:t>подведомственных</w:t>
      </w:r>
      <w:r>
        <w:rPr>
          <w:color w:val="28282A"/>
          <w:spacing w:val="-31"/>
          <w:w w:val="105"/>
        </w:rPr>
        <w:t> </w:t>
      </w:r>
      <w:r>
        <w:rPr>
          <w:color w:val="28282A"/>
          <w:w w:val="105"/>
        </w:rPr>
        <w:t>медицинских</w:t>
      </w:r>
      <w:r>
        <w:rPr>
          <w:color w:val="28282A"/>
          <w:spacing w:val="-17"/>
          <w:w w:val="105"/>
        </w:rPr>
        <w:t> </w:t>
      </w:r>
      <w:r>
        <w:rPr>
          <w:color w:val="28282A"/>
          <w:w w:val="105"/>
        </w:rPr>
        <w:t>организаций в</w:t>
      </w:r>
      <w:r>
        <w:rPr>
          <w:color w:val="28282A"/>
          <w:spacing w:val="-10"/>
          <w:w w:val="105"/>
        </w:rPr>
        <w:t> </w:t>
      </w:r>
      <w:r>
        <w:rPr>
          <w:color w:val="28282A"/>
          <w:w w:val="105"/>
        </w:rPr>
        <w:t>части</w:t>
      </w:r>
      <w:r>
        <w:rPr>
          <w:color w:val="28282A"/>
          <w:spacing w:val="-18"/>
          <w:w w:val="105"/>
        </w:rPr>
        <w:t> </w:t>
      </w:r>
      <w:r>
        <w:rPr>
          <w:color w:val="28282A"/>
          <w:w w:val="105"/>
        </w:rPr>
        <w:t>обоснованности</w:t>
      </w:r>
      <w:r>
        <w:rPr>
          <w:color w:val="28282A"/>
          <w:spacing w:val="-24"/>
          <w:w w:val="105"/>
        </w:rPr>
        <w:t> </w:t>
      </w:r>
      <w:r>
        <w:rPr>
          <w:color w:val="28282A"/>
          <w:w w:val="105"/>
        </w:rPr>
        <w:t>и</w:t>
      </w:r>
      <w:r>
        <w:rPr>
          <w:color w:val="28282A"/>
          <w:spacing w:val="-18"/>
          <w:w w:val="105"/>
        </w:rPr>
        <w:t> </w:t>
      </w:r>
      <w:r>
        <w:rPr>
          <w:color w:val="28282A"/>
          <w:w w:val="105"/>
        </w:rPr>
        <w:t>полноты</w:t>
      </w:r>
      <w:r>
        <w:rPr>
          <w:color w:val="28282A"/>
          <w:spacing w:val="-21"/>
          <w:w w:val="105"/>
        </w:rPr>
        <w:t> </w:t>
      </w:r>
      <w:r>
        <w:rPr>
          <w:color w:val="28282A"/>
          <w:w w:val="105"/>
        </w:rPr>
        <w:t>случаев</w:t>
      </w:r>
      <w:r>
        <w:rPr>
          <w:color w:val="28282A"/>
          <w:spacing w:val="-20"/>
          <w:w w:val="105"/>
        </w:rPr>
        <w:t> </w:t>
      </w:r>
      <w:r>
        <w:rPr>
          <w:color w:val="28282A"/>
          <w:w w:val="105"/>
        </w:rPr>
        <w:t>оказания</w:t>
      </w:r>
      <w:r>
        <w:rPr>
          <w:color w:val="28282A"/>
          <w:spacing w:val="-21"/>
          <w:w w:val="105"/>
        </w:rPr>
        <w:t> </w:t>
      </w:r>
      <w:r>
        <w:rPr>
          <w:color w:val="28282A"/>
          <w:w w:val="105"/>
        </w:rPr>
        <w:t>специализированной</w:t>
      </w:r>
      <w:r>
        <w:rPr>
          <w:color w:val="28282A"/>
          <w:spacing w:val="-28"/>
          <w:w w:val="105"/>
        </w:rPr>
        <w:t> </w:t>
      </w:r>
      <w:r>
        <w:rPr>
          <w:color w:val="28282A"/>
          <w:w w:val="105"/>
        </w:rPr>
        <w:t>медицин­ </w:t>
      </w:r>
      <w:r>
        <w:rPr>
          <w:b/>
          <w:color w:val="28282A"/>
          <w:w w:val="105"/>
          <w:sz w:val="27"/>
        </w:rPr>
        <w:t>ской</w:t>
      </w:r>
      <w:r>
        <w:rPr>
          <w:b/>
          <w:color w:val="28282A"/>
          <w:spacing w:val="-22"/>
          <w:w w:val="105"/>
          <w:sz w:val="27"/>
        </w:rPr>
        <w:t> </w:t>
      </w:r>
      <w:r>
        <w:rPr>
          <w:b/>
          <w:color w:val="28282A"/>
          <w:w w:val="105"/>
          <w:sz w:val="27"/>
        </w:rPr>
        <w:t>помощи.</w:t>
      </w:r>
    </w:p>
    <w:p>
      <w:pPr>
        <w:pStyle w:val="BodyText"/>
        <w:spacing w:line="187" w:lineRule="auto" w:before="57"/>
        <w:ind w:left="167" w:right="159" w:firstLine="677"/>
      </w:pPr>
      <w:r>
        <w:rPr>
          <w:color w:val="28282A"/>
          <w:w w:val="105"/>
        </w:rPr>
        <w:t>Направление</w:t>
      </w:r>
      <w:r>
        <w:rPr>
          <w:color w:val="28282A"/>
          <w:spacing w:val="-12"/>
          <w:w w:val="105"/>
        </w:rPr>
        <w:t> </w:t>
      </w:r>
      <w:r>
        <w:rPr>
          <w:color w:val="28282A"/>
          <w:w w:val="105"/>
        </w:rPr>
        <w:t>на</w:t>
      </w:r>
      <w:r>
        <w:rPr>
          <w:color w:val="28282A"/>
          <w:spacing w:val="-12"/>
          <w:w w:val="105"/>
        </w:rPr>
        <w:t> </w:t>
      </w:r>
      <w:r>
        <w:rPr>
          <w:color w:val="28282A"/>
          <w:w w:val="105"/>
        </w:rPr>
        <w:t>оплату</w:t>
      </w:r>
      <w:r>
        <w:rPr>
          <w:color w:val="28282A"/>
          <w:spacing w:val="-15"/>
          <w:w w:val="105"/>
        </w:rPr>
        <w:t> </w:t>
      </w:r>
      <w:r>
        <w:rPr>
          <w:color w:val="28282A"/>
          <w:w w:val="105"/>
        </w:rPr>
        <w:t>содержания</w:t>
      </w:r>
      <w:r>
        <w:rPr>
          <w:color w:val="28282A"/>
          <w:spacing w:val="-12"/>
          <w:w w:val="105"/>
        </w:rPr>
        <w:t> </w:t>
      </w:r>
      <w:r>
        <w:rPr>
          <w:color w:val="28282A"/>
          <w:w w:val="105"/>
        </w:rPr>
        <w:t>неиспользуемого</w:t>
      </w:r>
      <w:r>
        <w:rPr>
          <w:color w:val="28282A"/>
          <w:spacing w:val="-18"/>
          <w:w w:val="105"/>
        </w:rPr>
        <w:t> </w:t>
      </w:r>
      <w:r>
        <w:rPr>
          <w:color w:val="28282A"/>
          <w:w w:val="105"/>
        </w:rPr>
        <w:t>коечного</w:t>
      </w:r>
      <w:r>
        <w:rPr>
          <w:color w:val="28282A"/>
          <w:spacing w:val="-21"/>
          <w:w w:val="105"/>
        </w:rPr>
        <w:t> </w:t>
      </w:r>
      <w:r>
        <w:rPr>
          <w:color w:val="28282A"/>
          <w:w w:val="105"/>
        </w:rPr>
        <w:t>фонда</w:t>
      </w:r>
      <w:r>
        <w:rPr>
          <w:color w:val="28282A"/>
          <w:spacing w:val="-22"/>
          <w:w w:val="105"/>
        </w:rPr>
        <w:t> </w:t>
      </w:r>
      <w:r>
        <w:rPr>
          <w:color w:val="28282A"/>
          <w:w w:val="105"/>
        </w:rPr>
        <w:t>средств </w:t>
      </w:r>
      <w:r>
        <w:rPr>
          <w:color w:val="28282A"/>
          <w:w w:val="105"/>
          <w:sz w:val="39"/>
        </w:rPr>
        <w:t>оме </w:t>
      </w:r>
      <w:r>
        <w:rPr>
          <w:color w:val="28282A"/>
          <w:w w:val="105"/>
        </w:rPr>
        <w:t>не допускается (</w:t>
      </w:r>
      <w:r>
        <w:rPr>
          <w:color w:val="414242"/>
          <w:w w:val="105"/>
        </w:rPr>
        <w:t>з</w:t>
      </w:r>
      <w:r>
        <w:rPr>
          <w:color w:val="28282A"/>
          <w:w w:val="105"/>
        </w:rPr>
        <w:t>а исключением простоя коек, свя</w:t>
      </w:r>
      <w:r>
        <w:rPr>
          <w:color w:val="414242"/>
          <w:w w:val="105"/>
        </w:rPr>
        <w:t>з</w:t>
      </w:r>
      <w:r>
        <w:rPr>
          <w:color w:val="28282A"/>
          <w:w w:val="105"/>
        </w:rPr>
        <w:t>анного с проведением</w:t>
      </w:r>
      <w:r>
        <w:rPr>
          <w:color w:val="28282A"/>
          <w:spacing w:val="-41"/>
          <w:w w:val="105"/>
        </w:rPr>
        <w:t> </w:t>
      </w:r>
      <w:r>
        <w:rPr>
          <w:color w:val="28282A"/>
          <w:w w:val="105"/>
        </w:rPr>
        <w:t>са­ </w:t>
      </w:r>
      <w:r>
        <w:rPr>
          <w:color w:val="28282A"/>
          <w:spacing w:val="-5"/>
          <w:w w:val="105"/>
        </w:rPr>
        <w:t>нитарно-эпидемио</w:t>
      </w:r>
      <w:r>
        <w:rPr>
          <w:color w:val="414242"/>
          <w:spacing w:val="-5"/>
          <w:w w:val="105"/>
        </w:rPr>
        <w:t>л</w:t>
      </w:r>
      <w:r>
        <w:rPr>
          <w:color w:val="28282A"/>
          <w:spacing w:val="-5"/>
          <w:w w:val="105"/>
        </w:rPr>
        <w:t>огических </w:t>
      </w:r>
      <w:r>
        <w:rPr>
          <w:color w:val="28282A"/>
          <w:spacing w:val="-7"/>
          <w:w w:val="105"/>
        </w:rPr>
        <w:t>мероприятий</w:t>
      </w:r>
      <w:r>
        <w:rPr>
          <w:color w:val="414242"/>
          <w:spacing w:val="-7"/>
          <w:w w:val="105"/>
        </w:rPr>
        <w:t>, </w:t>
      </w:r>
      <w:r>
        <w:rPr>
          <w:color w:val="28282A"/>
          <w:w w:val="105"/>
        </w:rPr>
        <w:t>а также расходов</w:t>
      </w:r>
      <w:r>
        <w:rPr>
          <w:color w:val="414242"/>
          <w:w w:val="105"/>
        </w:rPr>
        <w:t>, </w:t>
      </w:r>
      <w:r>
        <w:rPr>
          <w:color w:val="28282A"/>
          <w:spacing w:val="-8"/>
          <w:w w:val="105"/>
        </w:rPr>
        <w:t>связанны</w:t>
      </w:r>
      <w:r>
        <w:rPr>
          <w:color w:val="414242"/>
          <w:spacing w:val="-8"/>
          <w:w w:val="105"/>
        </w:rPr>
        <w:t>х </w:t>
      </w:r>
      <w:r>
        <w:rPr>
          <w:color w:val="28282A"/>
          <w:w w:val="105"/>
        </w:rPr>
        <w:t>с</w:t>
      </w:r>
      <w:r>
        <w:rPr>
          <w:color w:val="28282A"/>
          <w:spacing w:val="-9"/>
          <w:w w:val="105"/>
        </w:rPr>
        <w:t> </w:t>
      </w:r>
      <w:r>
        <w:rPr>
          <w:color w:val="28282A"/>
          <w:w w:val="105"/>
        </w:rPr>
        <w:t>оплатой</w:t>
      </w:r>
    </w:p>
    <w:p>
      <w:pPr>
        <w:pStyle w:val="BodyText"/>
        <w:spacing w:line="297" w:lineRule="exact" w:before="7"/>
        <w:ind w:left="179"/>
      </w:pPr>
      <w:r>
        <w:rPr>
          <w:color w:val="28282A"/>
          <w:w w:val="105"/>
        </w:rPr>
        <w:t>тру</w:t>
      </w:r>
      <w:r>
        <w:rPr>
          <w:color w:val="414242"/>
          <w:w w:val="105"/>
        </w:rPr>
        <w:t>д</w:t>
      </w:r>
      <w:r>
        <w:rPr>
          <w:color w:val="28282A"/>
          <w:w w:val="105"/>
        </w:rPr>
        <w:t>а медицинских работников).</w:t>
      </w:r>
    </w:p>
    <w:p>
      <w:pPr>
        <w:pStyle w:val="BodyText"/>
        <w:spacing w:line="297" w:lineRule="exact"/>
        <w:ind w:left="187" w:firstLine="657"/>
      </w:pPr>
      <w:r>
        <w:rPr>
          <w:color w:val="28282A"/>
          <w:w w:val="105"/>
        </w:rPr>
        <w:t>Не</w:t>
      </w:r>
      <w:r>
        <w:rPr>
          <w:color w:val="28282A"/>
          <w:spacing w:val="-6"/>
          <w:w w:val="105"/>
        </w:rPr>
        <w:t> </w:t>
      </w:r>
      <w:r>
        <w:rPr>
          <w:color w:val="28282A"/>
          <w:w w:val="105"/>
        </w:rPr>
        <w:t>реже</w:t>
      </w:r>
      <w:r>
        <w:rPr>
          <w:color w:val="28282A"/>
          <w:spacing w:val="-16"/>
          <w:w w:val="105"/>
        </w:rPr>
        <w:t> </w:t>
      </w:r>
      <w:r>
        <w:rPr>
          <w:color w:val="28282A"/>
          <w:w w:val="105"/>
        </w:rPr>
        <w:t>одного</w:t>
      </w:r>
      <w:r>
        <w:rPr>
          <w:color w:val="28282A"/>
          <w:spacing w:val="-16"/>
          <w:w w:val="105"/>
        </w:rPr>
        <w:t> </w:t>
      </w:r>
      <w:r>
        <w:rPr>
          <w:color w:val="28282A"/>
          <w:w w:val="105"/>
        </w:rPr>
        <w:t>раза</w:t>
      </w:r>
      <w:r>
        <w:rPr>
          <w:color w:val="28282A"/>
          <w:spacing w:val="-11"/>
          <w:w w:val="105"/>
        </w:rPr>
        <w:t> </w:t>
      </w:r>
      <w:r>
        <w:rPr>
          <w:color w:val="28282A"/>
          <w:w w:val="105"/>
        </w:rPr>
        <w:t>в</w:t>
      </w:r>
      <w:r>
        <w:rPr>
          <w:color w:val="28282A"/>
          <w:spacing w:val="-8"/>
          <w:w w:val="105"/>
        </w:rPr>
        <w:t> </w:t>
      </w:r>
      <w:r>
        <w:rPr>
          <w:color w:val="28282A"/>
          <w:w w:val="105"/>
        </w:rPr>
        <w:t>квартал</w:t>
      </w:r>
      <w:r>
        <w:rPr>
          <w:color w:val="28282A"/>
          <w:spacing w:val="3"/>
          <w:w w:val="105"/>
        </w:rPr>
        <w:t> </w:t>
      </w:r>
      <w:r>
        <w:rPr>
          <w:color w:val="28282A"/>
          <w:w w:val="105"/>
        </w:rPr>
        <w:t>Комиссия</w:t>
      </w:r>
      <w:r>
        <w:rPr>
          <w:color w:val="28282A"/>
          <w:spacing w:val="1"/>
          <w:w w:val="105"/>
        </w:rPr>
        <w:t> </w:t>
      </w:r>
      <w:r>
        <w:rPr>
          <w:color w:val="28282A"/>
          <w:w w:val="105"/>
        </w:rPr>
        <w:t>по</w:t>
      </w:r>
      <w:r>
        <w:rPr>
          <w:color w:val="28282A"/>
          <w:spacing w:val="-8"/>
          <w:w w:val="105"/>
        </w:rPr>
        <w:t> </w:t>
      </w:r>
      <w:r>
        <w:rPr>
          <w:color w:val="28282A"/>
          <w:w w:val="105"/>
        </w:rPr>
        <w:t>разработке</w:t>
      </w:r>
      <w:r>
        <w:rPr>
          <w:color w:val="28282A"/>
          <w:spacing w:val="-3"/>
          <w:w w:val="105"/>
        </w:rPr>
        <w:t> </w:t>
      </w:r>
      <w:r>
        <w:rPr>
          <w:color w:val="28282A"/>
          <w:w w:val="105"/>
        </w:rPr>
        <w:t>территориальной</w:t>
      </w:r>
      <w:r>
        <w:rPr>
          <w:color w:val="28282A"/>
          <w:spacing w:val="-21"/>
          <w:w w:val="105"/>
        </w:rPr>
        <w:t> </w:t>
      </w:r>
      <w:r>
        <w:rPr>
          <w:color w:val="28282A"/>
          <w:w w:val="105"/>
        </w:rPr>
        <w:t>про­</w:t>
      </w:r>
    </w:p>
    <w:p>
      <w:pPr>
        <w:pStyle w:val="BodyText"/>
        <w:spacing w:line="237" w:lineRule="auto" w:before="9"/>
        <w:ind w:left="170" w:right="168" w:firstLine="16"/>
      </w:pPr>
      <w:r>
        <w:rPr>
          <w:color w:val="28282A"/>
          <w:w w:val="105"/>
        </w:rPr>
        <w:t>граммы</w:t>
      </w:r>
      <w:r>
        <w:rPr>
          <w:color w:val="28282A"/>
          <w:spacing w:val="-21"/>
          <w:w w:val="105"/>
        </w:rPr>
        <w:t> </w:t>
      </w:r>
      <w:r>
        <w:rPr>
          <w:color w:val="28282A"/>
          <w:w w:val="105"/>
        </w:rPr>
        <w:t>обязательного</w:t>
      </w:r>
      <w:r>
        <w:rPr>
          <w:color w:val="28282A"/>
          <w:spacing w:val="-13"/>
          <w:w w:val="105"/>
        </w:rPr>
        <w:t> </w:t>
      </w:r>
      <w:r>
        <w:rPr>
          <w:color w:val="28282A"/>
          <w:w w:val="105"/>
        </w:rPr>
        <w:t>медицинского</w:t>
      </w:r>
      <w:r>
        <w:rPr>
          <w:color w:val="28282A"/>
          <w:spacing w:val="-10"/>
          <w:w w:val="105"/>
        </w:rPr>
        <w:t> </w:t>
      </w:r>
      <w:r>
        <w:rPr>
          <w:color w:val="28282A"/>
          <w:w w:val="105"/>
        </w:rPr>
        <w:t>страхования</w:t>
      </w:r>
      <w:r>
        <w:rPr>
          <w:color w:val="28282A"/>
          <w:spacing w:val="-13"/>
          <w:w w:val="105"/>
        </w:rPr>
        <w:t> </w:t>
      </w:r>
      <w:r>
        <w:rPr>
          <w:color w:val="28282A"/>
          <w:w w:val="105"/>
        </w:rPr>
        <w:t>Республики</w:t>
      </w:r>
      <w:r>
        <w:rPr>
          <w:color w:val="28282A"/>
          <w:spacing w:val="-18"/>
          <w:w w:val="105"/>
        </w:rPr>
        <w:t> </w:t>
      </w:r>
      <w:r>
        <w:rPr>
          <w:color w:val="28282A"/>
          <w:w w:val="105"/>
        </w:rPr>
        <w:t>Татарстан</w:t>
      </w:r>
      <w:r>
        <w:rPr>
          <w:color w:val="28282A"/>
          <w:spacing w:val="-16"/>
          <w:w w:val="105"/>
        </w:rPr>
        <w:t> </w:t>
      </w:r>
      <w:r>
        <w:rPr>
          <w:color w:val="28282A"/>
          <w:spacing w:val="-5"/>
          <w:w w:val="105"/>
        </w:rPr>
        <w:t>осуществ</w:t>
      </w:r>
      <w:r>
        <w:rPr>
          <w:color w:val="05080A"/>
          <w:spacing w:val="-5"/>
          <w:w w:val="105"/>
        </w:rPr>
        <w:t>­ </w:t>
      </w:r>
      <w:r>
        <w:rPr>
          <w:color w:val="28282A"/>
          <w:w w:val="105"/>
        </w:rPr>
        <w:t>ляет</w:t>
      </w:r>
      <w:r>
        <w:rPr>
          <w:color w:val="28282A"/>
          <w:spacing w:val="-30"/>
          <w:w w:val="105"/>
        </w:rPr>
        <w:t> </w:t>
      </w:r>
      <w:r>
        <w:rPr>
          <w:color w:val="28282A"/>
          <w:w w:val="105"/>
        </w:rPr>
        <w:t>оценку</w:t>
      </w:r>
      <w:r>
        <w:rPr>
          <w:color w:val="28282A"/>
          <w:spacing w:val="-26"/>
          <w:w w:val="105"/>
        </w:rPr>
        <w:t> </w:t>
      </w:r>
      <w:r>
        <w:rPr>
          <w:color w:val="28282A"/>
          <w:w w:val="105"/>
        </w:rPr>
        <w:t>исполнения</w:t>
      </w:r>
      <w:r>
        <w:rPr>
          <w:color w:val="28282A"/>
          <w:spacing w:val="-22"/>
          <w:w w:val="105"/>
        </w:rPr>
        <w:t> </w:t>
      </w:r>
      <w:r>
        <w:rPr>
          <w:color w:val="28282A"/>
          <w:w w:val="105"/>
        </w:rPr>
        <w:t>распределенных</w:t>
      </w:r>
      <w:r>
        <w:rPr>
          <w:color w:val="28282A"/>
          <w:spacing w:val="-34"/>
          <w:w w:val="105"/>
        </w:rPr>
        <w:t> </w:t>
      </w:r>
      <w:r>
        <w:rPr>
          <w:color w:val="28282A"/>
          <w:w w:val="105"/>
        </w:rPr>
        <w:t>объемов</w:t>
      </w:r>
      <w:r>
        <w:rPr>
          <w:color w:val="28282A"/>
          <w:spacing w:val="-26"/>
          <w:w w:val="105"/>
        </w:rPr>
        <w:t> </w:t>
      </w:r>
      <w:r>
        <w:rPr>
          <w:color w:val="28282A"/>
          <w:w w:val="105"/>
        </w:rPr>
        <w:t>медицинской</w:t>
      </w:r>
      <w:r>
        <w:rPr>
          <w:color w:val="28282A"/>
          <w:spacing w:val="-19"/>
          <w:w w:val="105"/>
        </w:rPr>
        <w:t> </w:t>
      </w:r>
      <w:r>
        <w:rPr>
          <w:color w:val="28282A"/>
          <w:w w:val="105"/>
        </w:rPr>
        <w:t>помоIЦИ,</w:t>
      </w:r>
      <w:r>
        <w:rPr>
          <w:color w:val="28282A"/>
          <w:spacing w:val="-21"/>
          <w:w w:val="105"/>
        </w:rPr>
        <w:t> </w:t>
      </w:r>
      <w:r>
        <w:rPr>
          <w:color w:val="28282A"/>
          <w:w w:val="105"/>
        </w:rPr>
        <w:t>проводит</w:t>
      </w:r>
    </w:p>
    <w:p>
      <w:pPr>
        <w:pStyle w:val="BodyText"/>
        <w:spacing w:line="308" w:lineRule="exact"/>
        <w:ind w:left="172"/>
        <w:jc w:val="left"/>
      </w:pPr>
      <w:r>
        <w:rPr>
          <w:color w:val="28282A"/>
          <w:spacing w:val="-9"/>
          <w:w w:val="105"/>
        </w:rPr>
        <w:t>анали</w:t>
      </w:r>
      <w:r>
        <w:rPr>
          <w:color w:val="414242"/>
          <w:spacing w:val="-9"/>
          <w:w w:val="105"/>
        </w:rPr>
        <w:t>з </w:t>
      </w:r>
      <w:r>
        <w:rPr>
          <w:color w:val="28282A"/>
          <w:spacing w:val="-5"/>
          <w:w w:val="105"/>
        </w:rPr>
        <w:t>ос</w:t>
      </w:r>
      <w:r>
        <w:rPr>
          <w:color w:val="414242"/>
          <w:spacing w:val="-5"/>
          <w:w w:val="105"/>
        </w:rPr>
        <w:t>т</w:t>
      </w:r>
      <w:r>
        <w:rPr>
          <w:color w:val="28282A"/>
          <w:spacing w:val="-5"/>
          <w:w w:val="105"/>
        </w:rPr>
        <w:t>атков </w:t>
      </w:r>
      <w:r>
        <w:rPr>
          <w:color w:val="28282A"/>
          <w:w w:val="105"/>
        </w:rPr>
        <w:t>средств </w:t>
      </w:r>
      <w:r>
        <w:rPr>
          <w:color w:val="28282A"/>
          <w:w w:val="105"/>
          <w:sz w:val="39"/>
        </w:rPr>
        <w:t>оме </w:t>
      </w:r>
      <w:r>
        <w:rPr>
          <w:color w:val="28282A"/>
          <w:w w:val="105"/>
        </w:rPr>
        <w:t>на счетах медицинских организаций, участвующих</w:t>
      </w:r>
      <w:r>
        <w:rPr>
          <w:color w:val="28282A"/>
          <w:spacing w:val="-31"/>
          <w:w w:val="105"/>
        </w:rPr>
        <w:t> </w:t>
      </w:r>
      <w:r>
        <w:rPr>
          <w:color w:val="28282A"/>
          <w:w w:val="105"/>
        </w:rPr>
        <w:t>в</w:t>
      </w:r>
    </w:p>
    <w:p>
      <w:pPr>
        <w:pStyle w:val="BodyText"/>
        <w:spacing w:line="237" w:lineRule="auto"/>
        <w:ind w:left="175" w:right="160" w:hanging="3"/>
      </w:pPr>
      <w:r>
        <w:rPr>
          <w:color w:val="28282A"/>
          <w:w w:val="105"/>
        </w:rPr>
        <w:t>Территориальной</w:t>
      </w:r>
      <w:r>
        <w:rPr>
          <w:color w:val="28282A"/>
          <w:spacing w:val="-25"/>
          <w:w w:val="105"/>
        </w:rPr>
        <w:t> </w:t>
      </w:r>
      <w:r>
        <w:rPr>
          <w:color w:val="28282A"/>
          <w:w w:val="105"/>
        </w:rPr>
        <w:t>программе</w:t>
      </w:r>
      <w:r>
        <w:rPr>
          <w:color w:val="28282A"/>
          <w:spacing w:val="-11"/>
          <w:w w:val="105"/>
        </w:rPr>
        <w:t> </w:t>
      </w:r>
      <w:r>
        <w:rPr>
          <w:color w:val="28282A"/>
          <w:w w:val="105"/>
        </w:rPr>
        <w:t>ОМС.</w:t>
      </w:r>
      <w:r>
        <w:rPr>
          <w:color w:val="28282A"/>
          <w:spacing w:val="-27"/>
          <w:w w:val="105"/>
        </w:rPr>
        <w:t> </w:t>
      </w:r>
      <w:r>
        <w:rPr>
          <w:color w:val="28282A"/>
          <w:w w:val="105"/>
        </w:rPr>
        <w:t>По</w:t>
      </w:r>
      <w:r>
        <w:rPr>
          <w:color w:val="28282A"/>
          <w:spacing w:val="-10"/>
          <w:w w:val="105"/>
        </w:rPr>
        <w:t> </w:t>
      </w:r>
      <w:r>
        <w:rPr>
          <w:color w:val="28282A"/>
          <w:w w:val="105"/>
        </w:rPr>
        <w:t>результатам</w:t>
      </w:r>
      <w:r>
        <w:rPr>
          <w:color w:val="28282A"/>
          <w:spacing w:val="-10"/>
          <w:w w:val="105"/>
        </w:rPr>
        <w:t> </w:t>
      </w:r>
      <w:r>
        <w:rPr>
          <w:color w:val="28282A"/>
          <w:w w:val="105"/>
        </w:rPr>
        <w:t>проведенной</w:t>
      </w:r>
      <w:r>
        <w:rPr>
          <w:color w:val="28282A"/>
          <w:spacing w:val="-2"/>
          <w:w w:val="105"/>
        </w:rPr>
        <w:t> </w:t>
      </w:r>
      <w:r>
        <w:rPr>
          <w:color w:val="28282A"/>
          <w:w w:val="105"/>
        </w:rPr>
        <w:t>оценки</w:t>
      </w:r>
      <w:r>
        <w:rPr>
          <w:color w:val="28282A"/>
          <w:spacing w:val="-17"/>
          <w:w w:val="105"/>
        </w:rPr>
        <w:t> </w:t>
      </w:r>
      <w:r>
        <w:rPr>
          <w:color w:val="28282A"/>
          <w:w w:val="105"/>
        </w:rPr>
        <w:t>и</w:t>
      </w:r>
      <w:r>
        <w:rPr>
          <w:color w:val="28282A"/>
          <w:spacing w:val="-13"/>
          <w:w w:val="105"/>
        </w:rPr>
        <w:t> </w:t>
      </w:r>
      <w:r>
        <w:rPr>
          <w:color w:val="28282A"/>
          <w:spacing w:val="-9"/>
          <w:w w:val="105"/>
        </w:rPr>
        <w:t>анали</w:t>
      </w:r>
      <w:r>
        <w:rPr>
          <w:color w:val="414242"/>
          <w:spacing w:val="-9"/>
          <w:w w:val="105"/>
        </w:rPr>
        <w:t>з</w:t>
      </w:r>
      <w:r>
        <w:rPr>
          <w:color w:val="28282A"/>
          <w:spacing w:val="-9"/>
          <w:w w:val="105"/>
        </w:rPr>
        <w:t>а</w:t>
      </w:r>
      <w:r>
        <w:rPr>
          <w:color w:val="28282A"/>
          <w:spacing w:val="-25"/>
          <w:w w:val="105"/>
        </w:rPr>
        <w:t> </w:t>
      </w:r>
      <w:r>
        <w:rPr>
          <w:color w:val="28282A"/>
          <w:w w:val="105"/>
        </w:rPr>
        <w:t>в целях обеспечения доступности для </w:t>
      </w:r>
      <w:r>
        <w:rPr>
          <w:color w:val="414242"/>
          <w:w w:val="105"/>
        </w:rPr>
        <w:t>з</w:t>
      </w:r>
      <w:r>
        <w:rPr>
          <w:color w:val="28282A"/>
          <w:w w:val="105"/>
        </w:rPr>
        <w:t>астра</w:t>
      </w:r>
      <w:r>
        <w:rPr>
          <w:color w:val="414242"/>
          <w:w w:val="105"/>
        </w:rPr>
        <w:t>х</w:t>
      </w:r>
      <w:r>
        <w:rPr>
          <w:color w:val="28282A"/>
          <w:w w:val="105"/>
        </w:rPr>
        <w:t>ованных лиц медицинской помощи и </w:t>
      </w:r>
      <w:r>
        <w:rPr>
          <w:color w:val="28282A"/>
          <w:spacing w:val="-4"/>
          <w:w w:val="105"/>
        </w:rPr>
        <w:t>не</w:t>
      </w:r>
      <w:r>
        <w:rPr>
          <w:color w:val="414242"/>
          <w:spacing w:val="-4"/>
          <w:w w:val="105"/>
        </w:rPr>
        <w:t>д</w:t>
      </w:r>
      <w:r>
        <w:rPr>
          <w:color w:val="28282A"/>
          <w:spacing w:val="-4"/>
          <w:w w:val="105"/>
        </w:rPr>
        <w:t>опущения </w:t>
      </w:r>
      <w:r>
        <w:rPr>
          <w:color w:val="28282A"/>
          <w:w w:val="105"/>
        </w:rPr>
        <w:t>формирования  у медицинских органи</w:t>
      </w:r>
      <w:r>
        <w:rPr>
          <w:color w:val="414242"/>
          <w:w w:val="105"/>
        </w:rPr>
        <w:t>з</w:t>
      </w:r>
      <w:r>
        <w:rPr>
          <w:color w:val="28282A"/>
          <w:w w:val="105"/>
        </w:rPr>
        <w:t>аций кредиторской</w:t>
      </w:r>
      <w:r>
        <w:rPr>
          <w:color w:val="28282A"/>
          <w:spacing w:val="-11"/>
          <w:w w:val="105"/>
        </w:rPr>
        <w:t> </w:t>
      </w:r>
      <w:r>
        <w:rPr>
          <w:color w:val="28282A"/>
          <w:w w:val="105"/>
        </w:rPr>
        <w:t>задолжен­</w:t>
      </w:r>
    </w:p>
    <w:p>
      <w:pPr>
        <w:pStyle w:val="BodyText"/>
        <w:spacing w:line="230" w:lineRule="auto" w:before="1"/>
        <w:ind w:left="172" w:right="158" w:firstLine="2"/>
      </w:pPr>
      <w:r>
        <w:rPr>
          <w:color w:val="28282A"/>
          <w:w w:val="105"/>
        </w:rPr>
        <w:t>ности Комиссия по разработке территориальной программы обя</w:t>
      </w:r>
      <w:r>
        <w:rPr>
          <w:color w:val="414242"/>
          <w:w w:val="105"/>
        </w:rPr>
        <w:t>з</w:t>
      </w:r>
      <w:r>
        <w:rPr>
          <w:color w:val="28282A"/>
          <w:w w:val="105"/>
        </w:rPr>
        <w:t>ательного меди­ цинского </w:t>
      </w:r>
      <w:r>
        <w:rPr>
          <w:color w:val="28282A"/>
          <w:spacing w:val="-3"/>
          <w:w w:val="105"/>
        </w:rPr>
        <w:t>стр</w:t>
      </w:r>
      <w:r>
        <w:rPr>
          <w:color w:val="414242"/>
          <w:spacing w:val="-3"/>
          <w:w w:val="105"/>
        </w:rPr>
        <w:t>ах</w:t>
      </w:r>
      <w:r>
        <w:rPr>
          <w:color w:val="28282A"/>
          <w:spacing w:val="-3"/>
          <w:w w:val="105"/>
        </w:rPr>
        <w:t>ования </w:t>
      </w:r>
      <w:r>
        <w:rPr>
          <w:color w:val="28282A"/>
          <w:w w:val="105"/>
        </w:rPr>
        <w:t>Республики Татарс</w:t>
      </w:r>
      <w:r>
        <w:rPr>
          <w:color w:val="28282A"/>
          <w:spacing w:val="-52"/>
          <w:w w:val="105"/>
        </w:rPr>
        <w:t> </w:t>
      </w:r>
      <w:r>
        <w:rPr>
          <w:color w:val="414242"/>
          <w:w w:val="105"/>
        </w:rPr>
        <w:t>т</w:t>
      </w:r>
      <w:r>
        <w:rPr>
          <w:color w:val="28282A"/>
          <w:w w:val="105"/>
        </w:rPr>
        <w:t>ан осуществляет при необ</w:t>
      </w:r>
      <w:r>
        <w:rPr>
          <w:color w:val="414242"/>
          <w:w w:val="105"/>
        </w:rPr>
        <w:t>х</w:t>
      </w:r>
      <w:r>
        <w:rPr>
          <w:color w:val="28282A"/>
          <w:w w:val="105"/>
        </w:rPr>
        <w:t>одимости пе­ </w:t>
      </w:r>
      <w:r>
        <w:rPr>
          <w:color w:val="28282A"/>
          <w:spacing w:val="-3"/>
          <w:w w:val="105"/>
        </w:rPr>
        <w:t>рер</w:t>
      </w:r>
      <w:r>
        <w:rPr>
          <w:color w:val="414242"/>
          <w:spacing w:val="-3"/>
          <w:w w:val="105"/>
        </w:rPr>
        <w:t>а</w:t>
      </w:r>
      <w:r>
        <w:rPr>
          <w:color w:val="28282A"/>
          <w:spacing w:val="-3"/>
          <w:w w:val="105"/>
        </w:rPr>
        <w:t>спределение </w:t>
      </w:r>
      <w:r>
        <w:rPr>
          <w:color w:val="28282A"/>
          <w:w w:val="105"/>
        </w:rPr>
        <w:t>объемов медицинской помощи, а также </w:t>
      </w:r>
      <w:r>
        <w:rPr>
          <w:color w:val="28282A"/>
          <w:spacing w:val="-4"/>
          <w:w w:val="105"/>
        </w:rPr>
        <w:t>принимае</w:t>
      </w:r>
      <w:r>
        <w:rPr>
          <w:color w:val="414242"/>
          <w:spacing w:val="-4"/>
          <w:w w:val="105"/>
        </w:rPr>
        <w:t>т </w:t>
      </w:r>
      <w:r>
        <w:rPr>
          <w:color w:val="28282A"/>
          <w:w w:val="105"/>
        </w:rPr>
        <w:t>иные решения в соо</w:t>
      </w:r>
      <w:r>
        <w:rPr>
          <w:color w:val="414242"/>
          <w:w w:val="105"/>
        </w:rPr>
        <w:t>т</w:t>
      </w:r>
      <w:r>
        <w:rPr>
          <w:color w:val="28282A"/>
          <w:w w:val="105"/>
        </w:rPr>
        <w:t>ветствии</w:t>
      </w:r>
      <w:r>
        <w:rPr>
          <w:color w:val="28282A"/>
          <w:spacing w:val="-51"/>
          <w:w w:val="105"/>
        </w:rPr>
        <w:t> </w:t>
      </w:r>
      <w:r>
        <w:rPr>
          <w:color w:val="28282A"/>
          <w:w w:val="105"/>
        </w:rPr>
        <w:t>с </w:t>
      </w:r>
      <w:r>
        <w:rPr>
          <w:color w:val="414242"/>
          <w:spacing w:val="-5"/>
          <w:w w:val="105"/>
        </w:rPr>
        <w:t>з</w:t>
      </w:r>
      <w:r>
        <w:rPr>
          <w:color w:val="28282A"/>
          <w:spacing w:val="-5"/>
          <w:w w:val="105"/>
        </w:rPr>
        <w:t>аконодательствомРоссийской </w:t>
      </w:r>
      <w:r>
        <w:rPr>
          <w:color w:val="28282A"/>
          <w:w w:val="105"/>
        </w:rPr>
        <w:t>Фе</w:t>
      </w:r>
      <w:r>
        <w:rPr>
          <w:color w:val="414242"/>
          <w:w w:val="105"/>
        </w:rPr>
        <w:t>д</w:t>
      </w:r>
      <w:r>
        <w:rPr>
          <w:color w:val="28282A"/>
          <w:w w:val="105"/>
        </w:rPr>
        <w:t>ерации.</w:t>
      </w:r>
    </w:p>
    <w:p>
      <w:pPr>
        <w:pStyle w:val="BodyText"/>
        <w:spacing w:line="163" w:lineRule="auto" w:before="73"/>
        <w:ind w:left="166" w:right="152" w:firstLine="669"/>
      </w:pPr>
      <w:r>
        <w:rPr>
          <w:color w:val="28282A"/>
          <w:w w:val="105"/>
        </w:rPr>
        <w:t>Медицинские </w:t>
      </w:r>
      <w:r>
        <w:rPr>
          <w:color w:val="28282A"/>
          <w:spacing w:val="-3"/>
          <w:w w:val="105"/>
        </w:rPr>
        <w:t>органи</w:t>
      </w:r>
      <w:r>
        <w:rPr>
          <w:color w:val="414242"/>
          <w:spacing w:val="-3"/>
          <w:w w:val="105"/>
        </w:rPr>
        <w:t>з</w:t>
      </w:r>
      <w:r>
        <w:rPr>
          <w:color w:val="28282A"/>
          <w:spacing w:val="-3"/>
          <w:w w:val="105"/>
        </w:rPr>
        <w:t>ации</w:t>
      </w:r>
      <w:r>
        <w:rPr>
          <w:color w:val="525254"/>
          <w:spacing w:val="-3"/>
          <w:w w:val="105"/>
        </w:rPr>
        <w:t>, </w:t>
      </w:r>
      <w:r>
        <w:rPr>
          <w:color w:val="28282A"/>
          <w:w w:val="105"/>
        </w:rPr>
        <w:t>оказываюIЦИе </w:t>
      </w:r>
      <w:r>
        <w:rPr>
          <w:color w:val="28282A"/>
          <w:spacing w:val="-9"/>
          <w:w w:val="105"/>
        </w:rPr>
        <w:t>неско</w:t>
      </w:r>
      <w:r>
        <w:rPr>
          <w:color w:val="414242"/>
          <w:spacing w:val="-9"/>
          <w:w w:val="105"/>
        </w:rPr>
        <w:t>л</w:t>
      </w:r>
      <w:r>
        <w:rPr>
          <w:color w:val="28282A"/>
          <w:spacing w:val="-9"/>
          <w:w w:val="105"/>
        </w:rPr>
        <w:t>ько </w:t>
      </w:r>
      <w:r>
        <w:rPr>
          <w:color w:val="28282A"/>
          <w:w w:val="105"/>
        </w:rPr>
        <w:t>видов медицинской по­ </w:t>
      </w:r>
      <w:r>
        <w:rPr>
          <w:color w:val="28282A"/>
          <w:spacing w:val="-6"/>
          <w:w w:val="105"/>
        </w:rPr>
        <w:t>мощи</w:t>
      </w:r>
      <w:r>
        <w:rPr>
          <w:color w:val="414242"/>
          <w:spacing w:val="-6"/>
          <w:w w:val="105"/>
        </w:rPr>
        <w:t>, </w:t>
      </w:r>
      <w:r>
        <w:rPr>
          <w:color w:val="28282A"/>
          <w:w w:val="105"/>
        </w:rPr>
        <w:t>не вправе </w:t>
      </w:r>
      <w:r>
        <w:rPr>
          <w:color w:val="28282A"/>
          <w:spacing w:val="-5"/>
          <w:w w:val="105"/>
        </w:rPr>
        <w:t>перераспре</w:t>
      </w:r>
      <w:r>
        <w:rPr>
          <w:color w:val="414242"/>
          <w:spacing w:val="-5"/>
          <w:w w:val="105"/>
        </w:rPr>
        <w:t>д</w:t>
      </w:r>
      <w:r>
        <w:rPr>
          <w:color w:val="28282A"/>
          <w:spacing w:val="-5"/>
          <w:w w:val="105"/>
        </w:rPr>
        <w:t>елять </w:t>
      </w:r>
      <w:r>
        <w:rPr>
          <w:color w:val="28282A"/>
          <w:w w:val="105"/>
        </w:rPr>
        <w:t>средства </w:t>
      </w:r>
      <w:r>
        <w:rPr>
          <w:color w:val="28282A"/>
          <w:w w:val="105"/>
          <w:sz w:val="39"/>
        </w:rPr>
        <w:t>оме, </w:t>
      </w:r>
      <w:r>
        <w:rPr>
          <w:color w:val="28282A"/>
          <w:w w:val="105"/>
        </w:rPr>
        <w:t>предназначенные для </w:t>
      </w:r>
      <w:r>
        <w:rPr>
          <w:color w:val="28282A"/>
          <w:spacing w:val="-5"/>
          <w:w w:val="105"/>
        </w:rPr>
        <w:t>ок</w:t>
      </w:r>
      <w:r>
        <w:rPr>
          <w:color w:val="414242"/>
          <w:spacing w:val="-5"/>
          <w:w w:val="105"/>
        </w:rPr>
        <w:t>аз</w:t>
      </w:r>
      <w:r>
        <w:rPr>
          <w:color w:val="28282A"/>
          <w:spacing w:val="-5"/>
          <w:w w:val="105"/>
        </w:rPr>
        <w:t>ания</w:t>
      </w:r>
    </w:p>
    <w:p>
      <w:pPr>
        <w:pStyle w:val="BodyText"/>
        <w:spacing w:line="230" w:lineRule="auto" w:before="6"/>
        <w:ind w:left="165" w:right="169" w:hanging="3"/>
      </w:pPr>
      <w:r>
        <w:rPr>
          <w:color w:val="28282A"/>
          <w:spacing w:val="-10"/>
          <w:w w:val="105"/>
        </w:rPr>
        <w:t>скорой</w:t>
      </w:r>
      <w:r>
        <w:rPr>
          <w:color w:val="414242"/>
          <w:spacing w:val="-10"/>
          <w:w w:val="105"/>
        </w:rPr>
        <w:t>, </w:t>
      </w:r>
      <w:r>
        <w:rPr>
          <w:color w:val="28282A"/>
          <w:w w:val="105"/>
        </w:rPr>
        <w:t>в </w:t>
      </w:r>
      <w:r>
        <w:rPr>
          <w:color w:val="414242"/>
          <w:spacing w:val="-3"/>
          <w:w w:val="105"/>
        </w:rPr>
        <w:t>т</w:t>
      </w:r>
      <w:r>
        <w:rPr>
          <w:color w:val="28282A"/>
          <w:spacing w:val="-3"/>
          <w:w w:val="105"/>
        </w:rPr>
        <w:t>ом </w:t>
      </w:r>
      <w:r>
        <w:rPr>
          <w:color w:val="28282A"/>
          <w:spacing w:val="-5"/>
          <w:w w:val="105"/>
        </w:rPr>
        <w:t>числ</w:t>
      </w:r>
      <w:r>
        <w:rPr>
          <w:color w:val="414242"/>
          <w:spacing w:val="-5"/>
          <w:w w:val="105"/>
        </w:rPr>
        <w:t>е </w:t>
      </w:r>
      <w:r>
        <w:rPr>
          <w:color w:val="28282A"/>
          <w:w w:val="105"/>
        </w:rPr>
        <w:t>скорой </w:t>
      </w:r>
      <w:r>
        <w:rPr>
          <w:color w:val="28282A"/>
          <w:spacing w:val="-3"/>
          <w:w w:val="105"/>
        </w:rPr>
        <w:t>специали</w:t>
      </w:r>
      <w:r>
        <w:rPr>
          <w:color w:val="414242"/>
          <w:spacing w:val="-3"/>
          <w:w w:val="105"/>
        </w:rPr>
        <w:t>з</w:t>
      </w:r>
      <w:r>
        <w:rPr>
          <w:color w:val="28282A"/>
          <w:spacing w:val="-3"/>
          <w:w w:val="105"/>
        </w:rPr>
        <w:t>ированной,медицинской </w:t>
      </w:r>
      <w:r>
        <w:rPr>
          <w:color w:val="28282A"/>
          <w:w w:val="105"/>
        </w:rPr>
        <w:t>помощи, и испо</w:t>
      </w:r>
      <w:r>
        <w:rPr>
          <w:color w:val="414242"/>
          <w:w w:val="105"/>
        </w:rPr>
        <w:t>л</w:t>
      </w:r>
      <w:r>
        <w:rPr>
          <w:color w:val="28282A"/>
          <w:w w:val="105"/>
        </w:rPr>
        <w:t>ь</w:t>
      </w:r>
      <w:r>
        <w:rPr>
          <w:color w:val="414242"/>
          <w:w w:val="105"/>
        </w:rPr>
        <w:t>з</w:t>
      </w:r>
      <w:r>
        <w:rPr>
          <w:color w:val="28282A"/>
          <w:w w:val="105"/>
        </w:rPr>
        <w:t>о­ в</w:t>
      </w:r>
      <w:r>
        <w:rPr>
          <w:color w:val="414242"/>
          <w:w w:val="105"/>
        </w:rPr>
        <w:t>ат</w:t>
      </w:r>
      <w:r>
        <w:rPr>
          <w:color w:val="28282A"/>
          <w:w w:val="105"/>
        </w:rPr>
        <w:t>ь их на </w:t>
      </w:r>
      <w:r>
        <w:rPr>
          <w:color w:val="28282A"/>
          <w:spacing w:val="-5"/>
          <w:w w:val="105"/>
        </w:rPr>
        <w:t>пре</w:t>
      </w:r>
      <w:r>
        <w:rPr>
          <w:color w:val="414242"/>
          <w:spacing w:val="-5"/>
          <w:w w:val="105"/>
        </w:rPr>
        <w:t>д</w:t>
      </w:r>
      <w:r>
        <w:rPr>
          <w:color w:val="28282A"/>
          <w:spacing w:val="-5"/>
          <w:w w:val="105"/>
        </w:rPr>
        <w:t>ос</w:t>
      </w:r>
      <w:r>
        <w:rPr>
          <w:color w:val="414242"/>
          <w:spacing w:val="-5"/>
          <w:w w:val="105"/>
        </w:rPr>
        <w:t>т</w:t>
      </w:r>
      <w:r>
        <w:rPr>
          <w:color w:val="28282A"/>
          <w:spacing w:val="-5"/>
          <w:w w:val="105"/>
        </w:rPr>
        <w:t>авление</w:t>
      </w:r>
      <w:r>
        <w:rPr>
          <w:color w:val="414242"/>
          <w:spacing w:val="-5"/>
          <w:w w:val="105"/>
        </w:rPr>
        <w:t>д</w:t>
      </w:r>
      <w:r>
        <w:rPr>
          <w:color w:val="28282A"/>
          <w:spacing w:val="-5"/>
          <w:w w:val="105"/>
        </w:rPr>
        <w:t>ругих </w:t>
      </w:r>
      <w:r>
        <w:rPr>
          <w:color w:val="28282A"/>
          <w:w w:val="105"/>
        </w:rPr>
        <w:t>видов медицинской помощи.</w:t>
      </w:r>
    </w:p>
    <w:p>
      <w:pPr>
        <w:spacing w:after="0" w:line="230" w:lineRule="auto"/>
        <w:sectPr>
          <w:pgSz w:w="11900" w:h="16840"/>
          <w:pgMar w:header="783" w:footer="0" w:top="1160" w:bottom="280" w:left="1240" w:right="620"/>
        </w:sectPr>
      </w:pPr>
    </w:p>
    <w:p>
      <w:pPr>
        <w:pStyle w:val="BodyText"/>
        <w:spacing w:before="1"/>
        <w:jc w:val="left"/>
        <w:rPr>
          <w:sz w:val="11"/>
        </w:rPr>
      </w:pPr>
    </w:p>
    <w:p>
      <w:pPr>
        <w:pStyle w:val="BodyText"/>
        <w:spacing w:line="247" w:lineRule="auto" w:before="90"/>
        <w:ind w:left="162" w:right="203" w:firstLine="678"/>
      </w:pPr>
      <w:r>
        <w:rPr>
          <w:color w:val="232626"/>
          <w:w w:val="105"/>
        </w:rPr>
        <w:t>Медицинские организации, оказывающие скорую медицинскую помощь, ве</w:t>
      </w:r>
      <w:r>
        <w:rPr>
          <w:color w:val="080A0A"/>
          <w:w w:val="105"/>
        </w:rPr>
        <w:t>­ </w:t>
      </w:r>
      <w:r>
        <w:rPr>
          <w:rFonts w:ascii="Arial" w:hAnsi="Arial"/>
          <w:color w:val="232626"/>
          <w:w w:val="105"/>
          <w:sz w:val="24"/>
        </w:rPr>
        <w:t>дут</w:t>
      </w:r>
      <w:r>
        <w:rPr>
          <w:rFonts w:ascii="Arial" w:hAnsi="Arial"/>
          <w:color w:val="232626"/>
          <w:spacing w:val="-19"/>
          <w:w w:val="105"/>
          <w:sz w:val="24"/>
        </w:rPr>
        <w:t> </w:t>
      </w:r>
      <w:r>
        <w:rPr>
          <w:color w:val="232626"/>
          <w:w w:val="105"/>
        </w:rPr>
        <w:t>учет</w:t>
      </w:r>
      <w:r>
        <w:rPr>
          <w:color w:val="232626"/>
          <w:spacing w:val="-5"/>
          <w:w w:val="105"/>
        </w:rPr>
        <w:t> </w:t>
      </w:r>
      <w:r>
        <w:rPr>
          <w:color w:val="232626"/>
          <w:w w:val="105"/>
        </w:rPr>
        <w:t>средств,</w:t>
      </w:r>
      <w:r>
        <w:rPr>
          <w:color w:val="232626"/>
          <w:spacing w:val="-8"/>
          <w:w w:val="105"/>
        </w:rPr>
        <w:t> </w:t>
      </w:r>
      <w:r>
        <w:rPr>
          <w:color w:val="232626"/>
          <w:w w:val="105"/>
        </w:rPr>
        <w:t>предоставляемых</w:t>
      </w:r>
      <w:r>
        <w:rPr>
          <w:color w:val="232626"/>
          <w:spacing w:val="-23"/>
          <w:w w:val="105"/>
        </w:rPr>
        <w:t> </w:t>
      </w:r>
      <w:r>
        <w:rPr>
          <w:color w:val="232626"/>
          <w:w w:val="105"/>
        </w:rPr>
        <w:t>на</w:t>
      </w:r>
      <w:r>
        <w:rPr>
          <w:color w:val="232626"/>
          <w:spacing w:val="-9"/>
          <w:w w:val="105"/>
        </w:rPr>
        <w:t> </w:t>
      </w:r>
      <w:r>
        <w:rPr>
          <w:color w:val="232626"/>
          <w:w w:val="105"/>
        </w:rPr>
        <w:t>оплату</w:t>
      </w:r>
      <w:r>
        <w:rPr>
          <w:color w:val="232626"/>
          <w:spacing w:val="-7"/>
          <w:w w:val="105"/>
        </w:rPr>
        <w:t> </w:t>
      </w:r>
      <w:r>
        <w:rPr>
          <w:color w:val="232626"/>
          <w:w w:val="105"/>
        </w:rPr>
        <w:t>скорой</w:t>
      </w:r>
      <w:r>
        <w:rPr>
          <w:color w:val="232626"/>
          <w:spacing w:val="6"/>
          <w:w w:val="105"/>
        </w:rPr>
        <w:t> </w:t>
      </w:r>
      <w:r>
        <w:rPr>
          <w:color w:val="232626"/>
          <w:w w:val="105"/>
        </w:rPr>
        <w:t>медицинской</w:t>
      </w:r>
      <w:r>
        <w:rPr>
          <w:color w:val="232626"/>
          <w:spacing w:val="7"/>
          <w:w w:val="105"/>
        </w:rPr>
        <w:t> </w:t>
      </w:r>
      <w:r>
        <w:rPr>
          <w:color w:val="232626"/>
          <w:w w:val="105"/>
        </w:rPr>
        <w:t>помощи</w:t>
      </w:r>
      <w:r>
        <w:rPr>
          <w:color w:val="232626"/>
          <w:spacing w:val="5"/>
          <w:w w:val="105"/>
        </w:rPr>
        <w:t> </w:t>
      </w:r>
      <w:r>
        <w:rPr>
          <w:color w:val="232626"/>
          <w:w w:val="105"/>
        </w:rPr>
        <w:t>за</w:t>
      </w:r>
      <w:r>
        <w:rPr>
          <w:color w:val="232626"/>
          <w:spacing w:val="-15"/>
          <w:w w:val="105"/>
        </w:rPr>
        <w:t> </w:t>
      </w:r>
      <w:r>
        <w:rPr>
          <w:color w:val="232626"/>
          <w:w w:val="105"/>
        </w:rPr>
        <w:t>счет бюджетных</w:t>
      </w:r>
      <w:r>
        <w:rPr>
          <w:color w:val="232626"/>
          <w:spacing w:val="-1"/>
          <w:w w:val="105"/>
        </w:rPr>
        <w:t> </w:t>
      </w:r>
      <w:r>
        <w:rPr>
          <w:color w:val="232626"/>
          <w:w w:val="105"/>
        </w:rPr>
        <w:t>ассигнований</w:t>
      </w:r>
      <w:r>
        <w:rPr>
          <w:color w:val="232626"/>
          <w:spacing w:val="-2"/>
          <w:w w:val="105"/>
        </w:rPr>
        <w:t> </w:t>
      </w:r>
      <w:r>
        <w:rPr>
          <w:color w:val="232626"/>
          <w:w w:val="105"/>
        </w:rPr>
        <w:t>бюджета Республики Татарстан</w:t>
      </w:r>
      <w:r>
        <w:rPr>
          <w:color w:val="232626"/>
          <w:spacing w:val="-10"/>
          <w:w w:val="105"/>
        </w:rPr>
        <w:t> </w:t>
      </w:r>
      <w:r>
        <w:rPr>
          <w:color w:val="232626"/>
          <w:w w:val="105"/>
        </w:rPr>
        <w:t>и</w:t>
      </w:r>
      <w:r>
        <w:rPr>
          <w:color w:val="232626"/>
          <w:spacing w:val="-14"/>
          <w:w w:val="105"/>
        </w:rPr>
        <w:t> </w:t>
      </w:r>
      <w:r>
        <w:rPr>
          <w:color w:val="232626"/>
          <w:w w:val="105"/>
        </w:rPr>
        <w:t>средств</w:t>
      </w:r>
      <w:r>
        <w:rPr>
          <w:color w:val="232626"/>
          <w:spacing w:val="-11"/>
          <w:w w:val="105"/>
        </w:rPr>
        <w:t> </w:t>
      </w:r>
      <w:r>
        <w:rPr>
          <w:color w:val="232626"/>
          <w:w w:val="105"/>
        </w:rPr>
        <w:t>ОМС,</w:t>
      </w:r>
      <w:r>
        <w:rPr>
          <w:color w:val="232626"/>
          <w:spacing w:val="-11"/>
          <w:w w:val="105"/>
        </w:rPr>
        <w:t> </w:t>
      </w:r>
      <w:r>
        <w:rPr>
          <w:color w:val="232626"/>
          <w:w w:val="105"/>
        </w:rPr>
        <w:t>а</w:t>
      </w:r>
      <w:r>
        <w:rPr>
          <w:color w:val="232626"/>
          <w:spacing w:val="-12"/>
          <w:w w:val="105"/>
        </w:rPr>
        <w:t> </w:t>
      </w:r>
      <w:r>
        <w:rPr>
          <w:color w:val="232626"/>
          <w:w w:val="105"/>
        </w:rPr>
        <w:t>также учет</w:t>
      </w:r>
      <w:r>
        <w:rPr>
          <w:color w:val="232626"/>
          <w:spacing w:val="-27"/>
          <w:w w:val="105"/>
        </w:rPr>
        <w:t> </w:t>
      </w:r>
      <w:r>
        <w:rPr>
          <w:color w:val="232626"/>
          <w:w w:val="105"/>
        </w:rPr>
        <w:t>расходов,</w:t>
      </w:r>
      <w:r>
        <w:rPr>
          <w:color w:val="232626"/>
          <w:spacing w:val="-20"/>
          <w:w w:val="105"/>
        </w:rPr>
        <w:t> </w:t>
      </w:r>
      <w:r>
        <w:rPr>
          <w:color w:val="232626"/>
          <w:w w:val="105"/>
        </w:rPr>
        <w:t>включая</w:t>
      </w:r>
      <w:r>
        <w:rPr>
          <w:color w:val="232626"/>
          <w:spacing w:val="-16"/>
          <w:w w:val="105"/>
        </w:rPr>
        <w:t> </w:t>
      </w:r>
      <w:r>
        <w:rPr>
          <w:color w:val="232626"/>
          <w:w w:val="105"/>
        </w:rPr>
        <w:t>расходы</w:t>
      </w:r>
      <w:r>
        <w:rPr>
          <w:color w:val="232626"/>
          <w:spacing w:val="-19"/>
          <w:w w:val="105"/>
        </w:rPr>
        <w:t> </w:t>
      </w:r>
      <w:r>
        <w:rPr>
          <w:color w:val="232626"/>
          <w:w w:val="105"/>
        </w:rPr>
        <w:t>на</w:t>
      </w:r>
      <w:r>
        <w:rPr>
          <w:color w:val="232626"/>
          <w:spacing w:val="-17"/>
          <w:w w:val="105"/>
        </w:rPr>
        <w:t> </w:t>
      </w:r>
      <w:r>
        <w:rPr>
          <w:color w:val="232626"/>
          <w:w w:val="105"/>
        </w:rPr>
        <w:t>оплату</w:t>
      </w:r>
      <w:r>
        <w:rPr>
          <w:color w:val="232626"/>
          <w:spacing w:val="-24"/>
          <w:w w:val="105"/>
        </w:rPr>
        <w:t> </w:t>
      </w:r>
      <w:r>
        <w:rPr>
          <w:color w:val="232626"/>
          <w:w w:val="105"/>
        </w:rPr>
        <w:t>труда</w:t>
      </w:r>
      <w:r>
        <w:rPr>
          <w:color w:val="232626"/>
          <w:spacing w:val="-25"/>
          <w:w w:val="105"/>
        </w:rPr>
        <w:t> </w:t>
      </w:r>
      <w:r>
        <w:rPr>
          <w:color w:val="232626"/>
          <w:w w:val="105"/>
        </w:rPr>
        <w:t>работников,</w:t>
      </w:r>
      <w:r>
        <w:rPr>
          <w:color w:val="232626"/>
          <w:spacing w:val="-17"/>
          <w:w w:val="105"/>
        </w:rPr>
        <w:t> </w:t>
      </w:r>
      <w:r>
        <w:rPr>
          <w:color w:val="232626"/>
          <w:w w:val="105"/>
        </w:rPr>
        <w:t>оказывающих</w:t>
      </w:r>
      <w:r>
        <w:rPr>
          <w:color w:val="232626"/>
          <w:spacing w:val="-26"/>
          <w:w w:val="105"/>
        </w:rPr>
        <w:t> </w:t>
      </w:r>
      <w:r>
        <w:rPr>
          <w:color w:val="232626"/>
          <w:w w:val="105"/>
        </w:rPr>
        <w:t>скорую медицинскую помощь. Направление средств, выделенных медицинской организа­ </w:t>
      </w:r>
      <w:r>
        <w:rPr>
          <w:rFonts w:ascii="Arial" w:hAnsi="Arial"/>
          <w:color w:val="232626"/>
          <w:w w:val="105"/>
          <w:sz w:val="24"/>
        </w:rPr>
        <w:t>ции </w:t>
      </w:r>
      <w:r>
        <w:rPr>
          <w:color w:val="232626"/>
          <w:w w:val="105"/>
        </w:rPr>
        <w:t>на оплату скорой медицинской помощи, на оплату расходов в целях оказания иных</w:t>
      </w:r>
      <w:r>
        <w:rPr>
          <w:color w:val="232626"/>
          <w:spacing w:val="-23"/>
          <w:w w:val="105"/>
        </w:rPr>
        <w:t> </w:t>
      </w:r>
      <w:r>
        <w:rPr>
          <w:color w:val="232626"/>
          <w:w w:val="105"/>
        </w:rPr>
        <w:t>видов</w:t>
      </w:r>
      <w:r>
        <w:rPr>
          <w:color w:val="232626"/>
          <w:spacing w:val="-7"/>
          <w:w w:val="105"/>
        </w:rPr>
        <w:t> </w:t>
      </w:r>
      <w:r>
        <w:rPr>
          <w:color w:val="232626"/>
          <w:w w:val="105"/>
        </w:rPr>
        <w:t>медицинской</w:t>
      </w:r>
      <w:r>
        <w:rPr>
          <w:color w:val="232626"/>
          <w:spacing w:val="-9"/>
          <w:w w:val="105"/>
        </w:rPr>
        <w:t> </w:t>
      </w:r>
      <w:r>
        <w:rPr>
          <w:color w:val="232626"/>
          <w:w w:val="105"/>
        </w:rPr>
        <w:t>помощи</w:t>
      </w:r>
      <w:r>
        <w:rPr>
          <w:color w:val="232626"/>
          <w:spacing w:val="-7"/>
          <w:w w:val="105"/>
        </w:rPr>
        <w:t> </w:t>
      </w:r>
      <w:r>
        <w:rPr>
          <w:color w:val="232626"/>
          <w:w w:val="105"/>
        </w:rPr>
        <w:t>не</w:t>
      </w:r>
      <w:r>
        <w:rPr>
          <w:color w:val="232626"/>
          <w:spacing w:val="-20"/>
          <w:w w:val="105"/>
        </w:rPr>
        <w:t> </w:t>
      </w:r>
      <w:r>
        <w:rPr>
          <w:color w:val="343436"/>
          <w:w w:val="105"/>
        </w:rPr>
        <w:t>допускается.</w:t>
      </w:r>
    </w:p>
    <w:p>
      <w:pPr>
        <w:pStyle w:val="BodyText"/>
        <w:spacing w:line="249" w:lineRule="auto" w:before="12"/>
        <w:ind w:left="169" w:right="169" w:firstLine="661"/>
      </w:pPr>
      <w:r>
        <w:rPr>
          <w:color w:val="232626"/>
          <w:w w:val="105"/>
        </w:rPr>
        <w:t>Министерство здравоохранения Республики Татарстан организует осущест­ вление</w:t>
      </w:r>
      <w:r>
        <w:rPr>
          <w:color w:val="232626"/>
          <w:spacing w:val="-22"/>
          <w:w w:val="105"/>
        </w:rPr>
        <w:t> </w:t>
      </w:r>
      <w:r>
        <w:rPr>
          <w:color w:val="232626"/>
          <w:w w:val="105"/>
        </w:rPr>
        <w:t>руководителями</w:t>
      </w:r>
      <w:r>
        <w:rPr>
          <w:color w:val="232626"/>
          <w:spacing w:val="-26"/>
          <w:w w:val="105"/>
        </w:rPr>
        <w:t> </w:t>
      </w:r>
      <w:r>
        <w:rPr>
          <w:color w:val="232626"/>
          <w:w w:val="105"/>
        </w:rPr>
        <w:t>медицинских</w:t>
      </w:r>
      <w:r>
        <w:rPr>
          <w:color w:val="232626"/>
          <w:spacing w:val="-12"/>
          <w:w w:val="105"/>
        </w:rPr>
        <w:t> </w:t>
      </w:r>
      <w:r>
        <w:rPr>
          <w:color w:val="232626"/>
          <w:w w:val="105"/>
        </w:rPr>
        <w:t>организаций</w:t>
      </w:r>
      <w:r>
        <w:rPr>
          <w:color w:val="232626"/>
          <w:spacing w:val="-8"/>
          <w:w w:val="105"/>
        </w:rPr>
        <w:t> </w:t>
      </w:r>
      <w:r>
        <w:rPr>
          <w:color w:val="232626"/>
          <w:w w:val="105"/>
        </w:rPr>
        <w:t>учета</w:t>
      </w:r>
      <w:r>
        <w:rPr>
          <w:color w:val="232626"/>
          <w:spacing w:val="-22"/>
          <w:w w:val="105"/>
        </w:rPr>
        <w:t> </w:t>
      </w:r>
      <w:r>
        <w:rPr>
          <w:color w:val="232626"/>
          <w:w w:val="105"/>
        </w:rPr>
        <w:t>и</w:t>
      </w:r>
      <w:r>
        <w:rPr>
          <w:color w:val="232626"/>
          <w:spacing w:val="-9"/>
          <w:w w:val="105"/>
        </w:rPr>
        <w:t> </w:t>
      </w:r>
      <w:r>
        <w:rPr>
          <w:color w:val="232626"/>
          <w:w w:val="105"/>
        </w:rPr>
        <w:t>анализа</w:t>
      </w:r>
      <w:r>
        <w:rPr>
          <w:color w:val="232626"/>
          <w:spacing w:val="-18"/>
          <w:w w:val="105"/>
        </w:rPr>
        <w:t> </w:t>
      </w:r>
      <w:r>
        <w:rPr>
          <w:color w:val="232626"/>
          <w:w w:val="105"/>
        </w:rPr>
        <w:t>нагрузки</w:t>
      </w:r>
      <w:r>
        <w:rPr>
          <w:color w:val="232626"/>
          <w:spacing w:val="-9"/>
          <w:w w:val="105"/>
        </w:rPr>
        <w:t> </w:t>
      </w:r>
      <w:r>
        <w:rPr>
          <w:color w:val="232626"/>
          <w:w w:val="105"/>
        </w:rPr>
        <w:t>на</w:t>
      </w:r>
      <w:r>
        <w:rPr>
          <w:color w:val="232626"/>
          <w:spacing w:val="-32"/>
          <w:w w:val="105"/>
        </w:rPr>
        <w:t> </w:t>
      </w:r>
      <w:r>
        <w:rPr>
          <w:color w:val="232626"/>
          <w:spacing w:val="-9"/>
          <w:w w:val="105"/>
        </w:rPr>
        <w:t>бри</w:t>
      </w:r>
      <w:r>
        <w:rPr>
          <w:color w:val="080A0A"/>
          <w:spacing w:val="-9"/>
          <w:w w:val="105"/>
        </w:rPr>
        <w:t>­ </w:t>
      </w:r>
      <w:r>
        <w:rPr>
          <w:color w:val="343436"/>
          <w:w w:val="105"/>
        </w:rPr>
        <w:t>гады </w:t>
      </w:r>
      <w:r>
        <w:rPr>
          <w:color w:val="232626"/>
          <w:w w:val="105"/>
        </w:rPr>
        <w:t>скорой медицинской помощи по количеству выездов в смену, времени и </w:t>
      </w:r>
      <w:r>
        <w:rPr>
          <w:color w:val="232626"/>
          <w:spacing w:val="-3"/>
          <w:w w:val="105"/>
        </w:rPr>
        <w:t>по</w:t>
      </w:r>
      <w:r>
        <w:rPr>
          <w:color w:val="080A0A"/>
          <w:spacing w:val="-3"/>
          <w:w w:val="105"/>
        </w:rPr>
        <w:t>­ </w:t>
      </w:r>
      <w:r>
        <w:rPr>
          <w:color w:val="232626"/>
          <w:w w:val="105"/>
        </w:rPr>
        <w:t>рядка</w:t>
      </w:r>
      <w:r>
        <w:rPr>
          <w:color w:val="232626"/>
          <w:spacing w:val="-38"/>
          <w:w w:val="105"/>
        </w:rPr>
        <w:t> </w:t>
      </w:r>
      <w:r>
        <w:rPr>
          <w:color w:val="232626"/>
          <w:w w:val="105"/>
        </w:rPr>
        <w:t>работы</w:t>
      </w:r>
      <w:r>
        <w:rPr>
          <w:color w:val="232626"/>
          <w:spacing w:val="-28"/>
          <w:w w:val="105"/>
        </w:rPr>
        <w:t> </w:t>
      </w:r>
      <w:r>
        <w:rPr>
          <w:color w:val="232626"/>
          <w:w w:val="105"/>
        </w:rPr>
        <w:t>бригад</w:t>
      </w:r>
      <w:r>
        <w:rPr>
          <w:color w:val="232626"/>
          <w:spacing w:val="-34"/>
          <w:w w:val="105"/>
        </w:rPr>
        <w:t> </w:t>
      </w:r>
      <w:r>
        <w:rPr>
          <w:color w:val="232626"/>
          <w:w w:val="105"/>
        </w:rPr>
        <w:t>скорой</w:t>
      </w:r>
      <w:r>
        <w:rPr>
          <w:color w:val="232626"/>
          <w:spacing w:val="-32"/>
          <w:w w:val="105"/>
        </w:rPr>
        <w:t> </w:t>
      </w:r>
      <w:r>
        <w:rPr>
          <w:color w:val="232626"/>
          <w:w w:val="105"/>
        </w:rPr>
        <w:t>медицинской</w:t>
      </w:r>
      <w:r>
        <w:rPr>
          <w:color w:val="232626"/>
          <w:spacing w:val="-20"/>
          <w:w w:val="105"/>
        </w:rPr>
        <w:t> </w:t>
      </w:r>
      <w:r>
        <w:rPr>
          <w:color w:val="232626"/>
          <w:w w:val="105"/>
        </w:rPr>
        <w:t>помощи</w:t>
      </w:r>
      <w:r>
        <w:rPr>
          <w:color w:val="232626"/>
          <w:spacing w:val="-36"/>
          <w:w w:val="105"/>
        </w:rPr>
        <w:t> </w:t>
      </w:r>
      <w:r>
        <w:rPr>
          <w:color w:val="232626"/>
          <w:w w:val="105"/>
        </w:rPr>
        <w:t>в</w:t>
      </w:r>
      <w:r>
        <w:rPr>
          <w:color w:val="232626"/>
          <w:spacing w:val="-29"/>
          <w:w w:val="105"/>
        </w:rPr>
        <w:t> </w:t>
      </w:r>
      <w:r>
        <w:rPr>
          <w:color w:val="232626"/>
          <w:w w:val="105"/>
        </w:rPr>
        <w:t>целях</w:t>
      </w:r>
      <w:r>
        <w:rPr>
          <w:color w:val="232626"/>
          <w:spacing w:val="-38"/>
          <w:w w:val="105"/>
        </w:rPr>
        <w:t> </w:t>
      </w:r>
      <w:r>
        <w:rPr>
          <w:color w:val="232626"/>
          <w:w w:val="105"/>
        </w:rPr>
        <w:t>принятия</w:t>
      </w:r>
      <w:r>
        <w:rPr>
          <w:color w:val="232626"/>
          <w:spacing w:val="-30"/>
          <w:w w:val="105"/>
        </w:rPr>
        <w:t> </w:t>
      </w:r>
      <w:r>
        <w:rPr>
          <w:color w:val="232626"/>
          <w:w w:val="105"/>
        </w:rPr>
        <w:t>управленческих решений.</w:t>
      </w:r>
    </w:p>
    <w:p>
      <w:pPr>
        <w:pStyle w:val="BodyText"/>
        <w:spacing w:line="252" w:lineRule="auto" w:before="5"/>
        <w:ind w:left="176" w:right="177" w:firstLine="658"/>
      </w:pPr>
      <w:r>
        <w:rPr>
          <w:color w:val="232626"/>
          <w:w w:val="105"/>
        </w:rPr>
        <w:t>Финансовое</w:t>
      </w:r>
      <w:r>
        <w:rPr>
          <w:color w:val="232626"/>
          <w:spacing w:val="-16"/>
          <w:w w:val="105"/>
        </w:rPr>
        <w:t> </w:t>
      </w:r>
      <w:r>
        <w:rPr>
          <w:color w:val="232626"/>
          <w:w w:val="105"/>
        </w:rPr>
        <w:t>обеспечение</w:t>
      </w:r>
      <w:r>
        <w:rPr>
          <w:color w:val="232626"/>
          <w:spacing w:val="-12"/>
          <w:w w:val="105"/>
        </w:rPr>
        <w:t> </w:t>
      </w:r>
      <w:r>
        <w:rPr>
          <w:color w:val="232626"/>
          <w:w w:val="105"/>
        </w:rPr>
        <w:t>скорой</w:t>
      </w:r>
      <w:r>
        <w:rPr>
          <w:color w:val="232626"/>
          <w:spacing w:val="-9"/>
          <w:w w:val="105"/>
        </w:rPr>
        <w:t> </w:t>
      </w:r>
      <w:r>
        <w:rPr>
          <w:color w:val="232626"/>
          <w:w w:val="105"/>
        </w:rPr>
        <w:t>медицинской</w:t>
      </w:r>
      <w:r>
        <w:rPr>
          <w:color w:val="232626"/>
          <w:spacing w:val="-4"/>
          <w:w w:val="105"/>
        </w:rPr>
        <w:t> </w:t>
      </w:r>
      <w:r>
        <w:rPr>
          <w:color w:val="232626"/>
          <w:w w:val="105"/>
        </w:rPr>
        <w:t>помощи</w:t>
      </w:r>
      <w:r>
        <w:rPr>
          <w:color w:val="232626"/>
          <w:spacing w:val="-17"/>
          <w:w w:val="105"/>
        </w:rPr>
        <w:t> </w:t>
      </w:r>
      <w:r>
        <w:rPr>
          <w:color w:val="232626"/>
          <w:w w:val="105"/>
        </w:rPr>
        <w:t>осуществляется</w:t>
      </w:r>
      <w:r>
        <w:rPr>
          <w:color w:val="232626"/>
          <w:spacing w:val="-24"/>
          <w:w w:val="105"/>
        </w:rPr>
        <w:t> </w:t>
      </w:r>
      <w:r>
        <w:rPr>
          <w:color w:val="232626"/>
          <w:w w:val="105"/>
        </w:rPr>
        <w:t>с</w:t>
      </w:r>
      <w:r>
        <w:rPr>
          <w:color w:val="232626"/>
          <w:spacing w:val="-18"/>
          <w:w w:val="105"/>
        </w:rPr>
        <w:t> </w:t>
      </w:r>
      <w:r>
        <w:rPr>
          <w:color w:val="232626"/>
          <w:spacing w:val="-8"/>
          <w:w w:val="105"/>
        </w:rPr>
        <w:t>уче</w:t>
      </w:r>
      <w:r>
        <w:rPr>
          <w:color w:val="080A0A"/>
          <w:spacing w:val="-8"/>
          <w:w w:val="105"/>
        </w:rPr>
        <w:t>­ </w:t>
      </w:r>
      <w:r>
        <w:rPr>
          <w:color w:val="232626"/>
          <w:w w:val="105"/>
        </w:rPr>
        <w:t>том положений пункта 3 статьи</w:t>
      </w:r>
      <w:r>
        <w:rPr>
          <w:color w:val="232626"/>
          <w:spacing w:val="8"/>
          <w:w w:val="105"/>
        </w:rPr>
        <w:t> </w:t>
      </w:r>
      <w:r>
        <w:rPr>
          <w:color w:val="232626"/>
          <w:w w:val="105"/>
        </w:rPr>
        <w:t>8 Федерального </w:t>
      </w:r>
      <w:r>
        <w:rPr>
          <w:color w:val="343436"/>
          <w:w w:val="105"/>
        </w:rPr>
        <w:t>закона </w:t>
      </w:r>
      <w:r>
        <w:rPr>
          <w:color w:val="232626"/>
          <w:w w:val="105"/>
        </w:rPr>
        <w:t>от 29 ноября </w:t>
      </w:r>
      <w:r>
        <w:rPr>
          <w:color w:val="232626"/>
          <w:spacing w:val="-5"/>
          <w:w w:val="105"/>
        </w:rPr>
        <w:t>201</w:t>
      </w:r>
      <w:r>
        <w:rPr>
          <w:rFonts w:ascii="Arial" w:hAnsi="Arial"/>
          <w:color w:val="232626"/>
          <w:spacing w:val="-5"/>
          <w:w w:val="105"/>
          <w:sz w:val="25"/>
        </w:rPr>
        <w:t>О </w:t>
      </w:r>
      <w:r>
        <w:rPr>
          <w:color w:val="343436"/>
          <w:w w:val="105"/>
        </w:rPr>
        <w:t>года</w:t>
      </w:r>
    </w:p>
    <w:p>
      <w:pPr>
        <w:pStyle w:val="BodyText"/>
        <w:spacing w:line="297" w:lineRule="exact"/>
        <w:ind w:left="158"/>
      </w:pPr>
      <w:r>
        <w:rPr>
          <w:rFonts w:ascii="Arial" w:hAnsi="Arial"/>
          <w:color w:val="232626"/>
          <w:sz w:val="25"/>
        </w:rPr>
        <w:t>№ </w:t>
      </w:r>
      <w:r>
        <w:rPr>
          <w:color w:val="232626"/>
        </w:rPr>
        <w:t>326-ФЗ </w:t>
      </w:r>
      <w:r>
        <w:rPr>
          <w:color w:val="343436"/>
        </w:rPr>
        <w:t>«Об </w:t>
      </w:r>
      <w:r>
        <w:rPr>
          <w:color w:val="232626"/>
        </w:rPr>
        <w:t>обязательном медицинском страховании в Российской Федерации».</w:t>
      </w:r>
    </w:p>
    <w:p>
      <w:pPr>
        <w:pStyle w:val="BodyText"/>
        <w:spacing w:line="237" w:lineRule="auto"/>
        <w:ind w:left="169" w:right="179" w:firstLine="665"/>
      </w:pPr>
      <w:r>
        <w:rPr>
          <w:color w:val="232626"/>
          <w:w w:val="105"/>
        </w:rPr>
        <w:t>Средства</w:t>
      </w:r>
      <w:r>
        <w:rPr>
          <w:color w:val="232626"/>
          <w:spacing w:val="-9"/>
          <w:w w:val="105"/>
        </w:rPr>
        <w:t> </w:t>
      </w:r>
      <w:r>
        <w:rPr>
          <w:color w:val="232626"/>
          <w:w w:val="105"/>
        </w:rPr>
        <w:t>нормированного</w:t>
      </w:r>
      <w:r>
        <w:rPr>
          <w:color w:val="232626"/>
          <w:spacing w:val="-19"/>
          <w:w w:val="105"/>
        </w:rPr>
        <w:t> </w:t>
      </w:r>
      <w:r>
        <w:rPr>
          <w:color w:val="232626"/>
          <w:w w:val="105"/>
        </w:rPr>
        <w:t>страхового</w:t>
      </w:r>
      <w:r>
        <w:rPr>
          <w:color w:val="232626"/>
          <w:spacing w:val="-7"/>
          <w:w w:val="105"/>
        </w:rPr>
        <w:t> </w:t>
      </w:r>
      <w:r>
        <w:rPr>
          <w:color w:val="343436"/>
          <w:w w:val="105"/>
        </w:rPr>
        <w:t>запаса</w:t>
      </w:r>
      <w:r>
        <w:rPr>
          <w:color w:val="343436"/>
          <w:spacing w:val="-15"/>
          <w:w w:val="105"/>
        </w:rPr>
        <w:t> </w:t>
      </w:r>
      <w:r>
        <w:rPr>
          <w:color w:val="232626"/>
          <w:w w:val="105"/>
        </w:rPr>
        <w:t>ТФОМС</w:t>
      </w:r>
      <w:r>
        <w:rPr>
          <w:color w:val="232626"/>
          <w:spacing w:val="-16"/>
          <w:w w:val="105"/>
        </w:rPr>
        <w:t> </w:t>
      </w:r>
      <w:r>
        <w:rPr>
          <w:color w:val="232626"/>
          <w:w w:val="105"/>
        </w:rPr>
        <w:t>Республики</w:t>
      </w:r>
      <w:r>
        <w:rPr>
          <w:color w:val="232626"/>
          <w:spacing w:val="-9"/>
          <w:w w:val="105"/>
        </w:rPr>
        <w:t> </w:t>
      </w:r>
      <w:r>
        <w:rPr>
          <w:color w:val="232626"/>
          <w:w w:val="105"/>
        </w:rPr>
        <w:t>Татарстан, предусмотренные</w:t>
      </w:r>
      <w:r>
        <w:rPr>
          <w:color w:val="232626"/>
          <w:spacing w:val="-41"/>
          <w:w w:val="105"/>
        </w:rPr>
        <w:t> </w:t>
      </w:r>
      <w:r>
        <w:rPr>
          <w:color w:val="232626"/>
          <w:w w:val="105"/>
        </w:rPr>
        <w:t>на</w:t>
      </w:r>
      <w:r>
        <w:rPr>
          <w:color w:val="232626"/>
          <w:spacing w:val="-31"/>
          <w:w w:val="105"/>
        </w:rPr>
        <w:t> </w:t>
      </w:r>
      <w:r>
        <w:rPr>
          <w:color w:val="232626"/>
          <w:w w:val="105"/>
        </w:rPr>
        <w:t>дополнительное</w:t>
      </w:r>
      <w:r>
        <w:rPr>
          <w:color w:val="232626"/>
          <w:spacing w:val="-45"/>
          <w:w w:val="105"/>
        </w:rPr>
        <w:t> </w:t>
      </w:r>
      <w:r>
        <w:rPr>
          <w:color w:val="232626"/>
          <w:w w:val="105"/>
        </w:rPr>
        <w:t>финансовое</w:t>
      </w:r>
      <w:r>
        <w:rPr>
          <w:color w:val="232626"/>
          <w:spacing w:val="-30"/>
          <w:w w:val="105"/>
        </w:rPr>
        <w:t> </w:t>
      </w:r>
      <w:r>
        <w:rPr>
          <w:color w:val="232626"/>
          <w:w w:val="105"/>
        </w:rPr>
        <w:t>обес</w:t>
      </w:r>
      <w:r>
        <w:rPr>
          <w:color w:val="080A0A"/>
          <w:w w:val="105"/>
        </w:rPr>
        <w:t>п</w:t>
      </w:r>
      <w:r>
        <w:rPr>
          <w:color w:val="232626"/>
          <w:w w:val="105"/>
        </w:rPr>
        <w:t>ечение</w:t>
      </w:r>
      <w:r>
        <w:rPr>
          <w:color w:val="232626"/>
          <w:spacing w:val="-35"/>
          <w:w w:val="105"/>
        </w:rPr>
        <w:t> </w:t>
      </w:r>
      <w:r>
        <w:rPr>
          <w:color w:val="232626"/>
          <w:w w:val="105"/>
        </w:rPr>
        <w:t>реализации</w:t>
      </w:r>
      <w:r>
        <w:rPr>
          <w:color w:val="232626"/>
          <w:spacing w:val="-29"/>
          <w:w w:val="105"/>
        </w:rPr>
        <w:t> </w:t>
      </w:r>
      <w:r>
        <w:rPr>
          <w:color w:val="232626"/>
          <w:w w:val="105"/>
        </w:rPr>
        <w:t>Террито­ риальной</w:t>
      </w:r>
      <w:r>
        <w:rPr>
          <w:color w:val="232626"/>
          <w:spacing w:val="-5"/>
          <w:w w:val="105"/>
        </w:rPr>
        <w:t> </w:t>
      </w:r>
      <w:r>
        <w:rPr>
          <w:color w:val="232626"/>
          <w:w w:val="105"/>
        </w:rPr>
        <w:t>программы</w:t>
      </w:r>
      <w:r>
        <w:rPr>
          <w:color w:val="232626"/>
          <w:spacing w:val="-10"/>
          <w:w w:val="105"/>
        </w:rPr>
        <w:t> </w:t>
      </w:r>
      <w:r>
        <w:rPr>
          <w:color w:val="232626"/>
          <w:w w:val="105"/>
        </w:rPr>
        <w:t>ОМС,</w:t>
      </w:r>
      <w:r>
        <w:rPr>
          <w:color w:val="232626"/>
          <w:spacing w:val="-21"/>
          <w:w w:val="105"/>
        </w:rPr>
        <w:t> </w:t>
      </w:r>
      <w:r>
        <w:rPr>
          <w:color w:val="232626"/>
          <w:w w:val="105"/>
        </w:rPr>
        <w:t>а</w:t>
      </w:r>
      <w:r>
        <w:rPr>
          <w:color w:val="232626"/>
          <w:spacing w:val="-7"/>
          <w:w w:val="105"/>
        </w:rPr>
        <w:t> </w:t>
      </w:r>
      <w:r>
        <w:rPr>
          <w:color w:val="343436"/>
          <w:w w:val="105"/>
        </w:rPr>
        <w:t>также</w:t>
      </w:r>
      <w:r>
        <w:rPr>
          <w:color w:val="343436"/>
          <w:spacing w:val="-7"/>
          <w:w w:val="105"/>
        </w:rPr>
        <w:t> </w:t>
      </w:r>
      <w:r>
        <w:rPr>
          <w:color w:val="232626"/>
          <w:w w:val="105"/>
        </w:rPr>
        <w:t>на</w:t>
      </w:r>
      <w:r>
        <w:rPr>
          <w:color w:val="232626"/>
          <w:spacing w:val="-7"/>
          <w:w w:val="105"/>
        </w:rPr>
        <w:t> </w:t>
      </w:r>
      <w:r>
        <w:rPr>
          <w:color w:val="232626"/>
          <w:w w:val="105"/>
        </w:rPr>
        <w:t>оплату</w:t>
      </w:r>
      <w:r>
        <w:rPr>
          <w:color w:val="232626"/>
          <w:spacing w:val="-7"/>
          <w:w w:val="105"/>
        </w:rPr>
        <w:t> </w:t>
      </w:r>
      <w:r>
        <w:rPr>
          <w:color w:val="232626"/>
          <w:w w:val="105"/>
        </w:rPr>
        <w:t>медицинской</w:t>
      </w:r>
      <w:r>
        <w:rPr>
          <w:color w:val="232626"/>
          <w:spacing w:val="-3"/>
          <w:w w:val="105"/>
        </w:rPr>
        <w:t> </w:t>
      </w:r>
      <w:r>
        <w:rPr>
          <w:color w:val="232626"/>
          <w:w w:val="105"/>
        </w:rPr>
        <w:t>помощи,</w:t>
      </w:r>
      <w:r>
        <w:rPr>
          <w:color w:val="232626"/>
          <w:spacing w:val="-11"/>
          <w:w w:val="105"/>
        </w:rPr>
        <w:t> </w:t>
      </w:r>
      <w:r>
        <w:rPr>
          <w:color w:val="232626"/>
          <w:w w:val="105"/>
        </w:rPr>
        <w:t>оказанной</w:t>
      </w:r>
      <w:r>
        <w:rPr>
          <w:color w:val="232626"/>
          <w:spacing w:val="3"/>
          <w:w w:val="105"/>
        </w:rPr>
        <w:t> </w:t>
      </w:r>
      <w:r>
        <w:rPr>
          <w:color w:val="343436"/>
          <w:spacing w:val="-4"/>
          <w:w w:val="105"/>
        </w:rPr>
        <w:t>за</w:t>
      </w:r>
      <w:r>
        <w:rPr>
          <w:color w:val="080A0A"/>
          <w:spacing w:val="-4"/>
          <w:w w:val="105"/>
        </w:rPr>
        <w:t>­ </w:t>
      </w:r>
      <w:r>
        <w:rPr>
          <w:color w:val="232626"/>
          <w:w w:val="105"/>
        </w:rPr>
        <w:t>страхованным mщам </w:t>
      </w:r>
      <w:r>
        <w:rPr>
          <w:color w:val="343436"/>
          <w:w w:val="105"/>
        </w:rPr>
        <w:t>за </w:t>
      </w:r>
      <w:r>
        <w:rPr>
          <w:color w:val="232626"/>
          <w:w w:val="105"/>
        </w:rPr>
        <w:t>пределами </w:t>
      </w:r>
      <w:r>
        <w:rPr>
          <w:color w:val="343436"/>
          <w:w w:val="105"/>
        </w:rPr>
        <w:t>территории </w:t>
      </w:r>
      <w:r>
        <w:rPr>
          <w:color w:val="232626"/>
          <w:w w:val="105"/>
        </w:rPr>
        <w:t>Республики Татарстан, в которой выдан полис ОМС,</w:t>
      </w:r>
      <w:r>
        <w:rPr>
          <w:color w:val="232626"/>
          <w:spacing w:val="-53"/>
          <w:w w:val="105"/>
        </w:rPr>
        <w:t> </w:t>
      </w:r>
      <w:r>
        <w:rPr>
          <w:color w:val="232626"/>
          <w:w w:val="105"/>
        </w:rPr>
        <w:t>могуr направляться медицинскими организациями на возмеще</w:t>
      </w:r>
      <w:r>
        <w:rPr>
          <w:color w:val="080A0A"/>
          <w:w w:val="105"/>
        </w:rPr>
        <w:t>­ </w:t>
      </w:r>
      <w:r>
        <w:rPr>
          <w:color w:val="232626"/>
          <w:w w:val="105"/>
        </w:rPr>
        <w:t>ние расходов </w:t>
      </w:r>
      <w:r>
        <w:rPr>
          <w:color w:val="343436"/>
          <w:w w:val="105"/>
        </w:rPr>
        <w:t>за </w:t>
      </w:r>
      <w:r>
        <w:rPr>
          <w:color w:val="232626"/>
          <w:w w:val="105"/>
        </w:rPr>
        <w:t>предоставленную медицинскую помощь по видам и условиям ее оказания</w:t>
      </w:r>
      <w:r>
        <w:rPr>
          <w:color w:val="232626"/>
          <w:spacing w:val="-8"/>
          <w:w w:val="105"/>
        </w:rPr>
        <w:t> </w:t>
      </w:r>
      <w:r>
        <w:rPr>
          <w:color w:val="232626"/>
          <w:w w:val="105"/>
        </w:rPr>
        <w:t>в</w:t>
      </w:r>
      <w:r>
        <w:rPr>
          <w:color w:val="232626"/>
          <w:spacing w:val="-7"/>
          <w:w w:val="105"/>
        </w:rPr>
        <w:t> </w:t>
      </w:r>
      <w:r>
        <w:rPr>
          <w:color w:val="232626"/>
          <w:w w:val="105"/>
        </w:rPr>
        <w:t>части</w:t>
      </w:r>
      <w:r>
        <w:rPr>
          <w:color w:val="232626"/>
          <w:spacing w:val="-21"/>
          <w:w w:val="105"/>
        </w:rPr>
        <w:t> </w:t>
      </w:r>
      <w:r>
        <w:rPr>
          <w:color w:val="232626"/>
          <w:w w:val="105"/>
        </w:rPr>
        <w:t>объемов</w:t>
      </w:r>
      <w:r>
        <w:rPr>
          <w:color w:val="232626"/>
          <w:spacing w:val="-11"/>
          <w:w w:val="105"/>
        </w:rPr>
        <w:t> </w:t>
      </w:r>
      <w:r>
        <w:rPr>
          <w:color w:val="232626"/>
          <w:w w:val="105"/>
        </w:rPr>
        <w:t>медицинской</w:t>
      </w:r>
      <w:r>
        <w:rPr>
          <w:color w:val="232626"/>
          <w:spacing w:val="2"/>
          <w:w w:val="105"/>
        </w:rPr>
        <w:t> </w:t>
      </w:r>
      <w:r>
        <w:rPr>
          <w:color w:val="232626"/>
          <w:w w:val="105"/>
        </w:rPr>
        <w:t>помощи,</w:t>
      </w:r>
      <w:r>
        <w:rPr>
          <w:color w:val="232626"/>
          <w:spacing w:val="-8"/>
          <w:w w:val="105"/>
        </w:rPr>
        <w:t> </w:t>
      </w:r>
      <w:r>
        <w:rPr>
          <w:color w:val="232626"/>
          <w:w w:val="105"/>
        </w:rPr>
        <w:t>превышающих</w:t>
      </w:r>
      <w:r>
        <w:rPr>
          <w:color w:val="232626"/>
          <w:spacing w:val="-10"/>
          <w:w w:val="105"/>
        </w:rPr>
        <w:t> </w:t>
      </w:r>
      <w:r>
        <w:rPr>
          <w:color w:val="232626"/>
          <w:w w:val="105"/>
        </w:rPr>
        <w:t>установленные</w:t>
      </w:r>
      <w:r>
        <w:rPr>
          <w:color w:val="232626"/>
          <w:spacing w:val="2"/>
          <w:w w:val="105"/>
        </w:rPr>
        <w:t> </w:t>
      </w:r>
      <w:r>
        <w:rPr>
          <w:color w:val="232626"/>
          <w:w w:val="105"/>
        </w:rPr>
        <w:t>им Комиссией</w:t>
      </w:r>
      <w:r>
        <w:rPr>
          <w:color w:val="232626"/>
          <w:spacing w:val="-40"/>
          <w:w w:val="105"/>
        </w:rPr>
        <w:t> </w:t>
      </w:r>
      <w:r>
        <w:rPr>
          <w:color w:val="232626"/>
          <w:w w:val="105"/>
        </w:rPr>
        <w:t>по</w:t>
      </w:r>
      <w:r>
        <w:rPr>
          <w:color w:val="232626"/>
          <w:spacing w:val="-47"/>
          <w:w w:val="105"/>
        </w:rPr>
        <w:t> </w:t>
      </w:r>
      <w:r>
        <w:rPr>
          <w:color w:val="232626"/>
          <w:w w:val="105"/>
        </w:rPr>
        <w:t>разработке</w:t>
      </w:r>
      <w:r>
        <w:rPr>
          <w:color w:val="232626"/>
          <w:spacing w:val="-41"/>
          <w:w w:val="105"/>
        </w:rPr>
        <w:t> </w:t>
      </w:r>
      <w:r>
        <w:rPr>
          <w:color w:val="343436"/>
          <w:w w:val="105"/>
        </w:rPr>
        <w:t>территориальной</w:t>
      </w:r>
      <w:r>
        <w:rPr>
          <w:color w:val="343436"/>
          <w:spacing w:val="-40"/>
          <w:w w:val="105"/>
        </w:rPr>
        <w:t> </w:t>
      </w:r>
      <w:r>
        <w:rPr>
          <w:color w:val="232626"/>
          <w:w w:val="105"/>
        </w:rPr>
        <w:t>программы</w:t>
      </w:r>
      <w:r>
        <w:rPr>
          <w:color w:val="232626"/>
          <w:spacing w:val="-36"/>
          <w:w w:val="105"/>
        </w:rPr>
        <w:t> </w:t>
      </w:r>
      <w:r>
        <w:rPr>
          <w:color w:val="232626"/>
          <w:w w:val="105"/>
        </w:rPr>
        <w:t>обязательного</w:t>
      </w:r>
      <w:r>
        <w:rPr>
          <w:color w:val="232626"/>
          <w:spacing w:val="-33"/>
          <w:w w:val="105"/>
        </w:rPr>
        <w:t> </w:t>
      </w:r>
      <w:r>
        <w:rPr>
          <w:color w:val="232626"/>
          <w:w w:val="105"/>
        </w:rPr>
        <w:t>медицинского страхования Республики</w:t>
      </w:r>
      <w:r>
        <w:rPr>
          <w:color w:val="232626"/>
          <w:spacing w:val="5"/>
          <w:w w:val="105"/>
        </w:rPr>
        <w:t> </w:t>
      </w:r>
      <w:r>
        <w:rPr>
          <w:color w:val="232626"/>
          <w:w w:val="105"/>
        </w:rPr>
        <w:t>Татарстан.</w:t>
      </w:r>
    </w:p>
    <w:p>
      <w:pPr>
        <w:pStyle w:val="BodyText"/>
        <w:spacing w:before="6"/>
        <w:jc w:val="left"/>
        <w:rPr>
          <w:sz w:val="25"/>
        </w:rPr>
      </w:pPr>
    </w:p>
    <w:p>
      <w:pPr>
        <w:pStyle w:val="ListParagraph"/>
        <w:numPr>
          <w:ilvl w:val="1"/>
          <w:numId w:val="2"/>
        </w:numPr>
        <w:tabs>
          <w:tab w:pos="2182" w:val="left" w:leader="none"/>
        </w:tabs>
        <w:spacing w:line="237" w:lineRule="auto" w:before="0" w:after="0"/>
        <w:ind w:left="1723" w:right="1765" w:firstLine="56"/>
        <w:jc w:val="left"/>
        <w:rPr>
          <w:color w:val="232626"/>
          <w:sz w:val="26"/>
        </w:rPr>
      </w:pPr>
      <w:r>
        <w:rPr>
          <w:color w:val="232626"/>
          <w:sz w:val="26"/>
        </w:rPr>
        <w:t>Целевые значения критериев доступности и качества медицинской помощи, оказываемой в рамках</w:t>
      </w:r>
      <w:r>
        <w:rPr>
          <w:color w:val="232626"/>
          <w:spacing w:val="-31"/>
          <w:sz w:val="26"/>
        </w:rPr>
        <w:t> </w:t>
      </w:r>
      <w:r>
        <w:rPr>
          <w:color w:val="232626"/>
          <w:sz w:val="26"/>
        </w:rPr>
        <w:t>Программы</w:t>
      </w:r>
    </w:p>
    <w:p>
      <w:pPr>
        <w:pStyle w:val="BodyText"/>
        <w:spacing w:before="1"/>
        <w:jc w:val="left"/>
        <w:rPr>
          <w:sz w:val="27"/>
        </w:rPr>
      </w:pPr>
    </w:p>
    <w:p>
      <w:pPr>
        <w:pStyle w:val="BodyText"/>
        <w:spacing w:line="228" w:lineRule="auto"/>
        <w:ind w:left="178" w:right="184" w:firstLine="660"/>
      </w:pPr>
      <w:r>
        <w:rPr>
          <w:color w:val="232626"/>
          <w:w w:val="105"/>
        </w:rPr>
        <w:t>Целевые </w:t>
      </w:r>
      <w:r>
        <w:rPr>
          <w:color w:val="343436"/>
          <w:w w:val="105"/>
        </w:rPr>
        <w:t>значения </w:t>
      </w:r>
      <w:r>
        <w:rPr>
          <w:color w:val="232626"/>
          <w:w w:val="105"/>
        </w:rPr>
        <w:t>критериев </w:t>
      </w:r>
      <w:r>
        <w:rPr>
          <w:color w:val="343436"/>
          <w:w w:val="105"/>
        </w:rPr>
        <w:t>доступности </w:t>
      </w:r>
      <w:r>
        <w:rPr>
          <w:color w:val="232626"/>
          <w:w w:val="105"/>
        </w:rPr>
        <w:t>и качества медицинской помощи, оказываемой в рамках Программы, приведены в приложении </w:t>
      </w:r>
      <w:r>
        <w:rPr>
          <w:rFonts w:ascii="Arial" w:hAnsi="Arial"/>
          <w:color w:val="232626"/>
          <w:w w:val="105"/>
          <w:sz w:val="25"/>
        </w:rPr>
        <w:t>№ </w:t>
      </w:r>
      <w:r>
        <w:rPr>
          <w:color w:val="232626"/>
          <w:w w:val="105"/>
        </w:rPr>
        <w:t>5 к Программе</w:t>
      </w:r>
      <w:r>
        <w:rPr>
          <w:color w:val="080A0A"/>
          <w:w w:val="105"/>
        </w:rPr>
        <w:t>.</w:t>
      </w:r>
    </w:p>
    <w:p>
      <w:pPr>
        <w:pStyle w:val="BodyText"/>
        <w:spacing w:line="235" w:lineRule="auto" w:before="14"/>
        <w:ind w:left="172" w:right="170" w:firstLine="662"/>
      </w:pPr>
      <w:r>
        <w:rPr>
          <w:color w:val="232626"/>
          <w:w w:val="105"/>
        </w:rPr>
        <w:t>Оценка </w:t>
      </w:r>
      <w:r>
        <w:rPr>
          <w:color w:val="343436"/>
          <w:w w:val="105"/>
        </w:rPr>
        <w:t>достижения </w:t>
      </w:r>
      <w:r>
        <w:rPr>
          <w:color w:val="232626"/>
          <w:w w:val="105"/>
        </w:rPr>
        <w:t>критериев </w:t>
      </w:r>
      <w:r>
        <w:rPr>
          <w:color w:val="343436"/>
          <w:w w:val="105"/>
        </w:rPr>
        <w:t>доступности </w:t>
      </w:r>
      <w:r>
        <w:rPr>
          <w:color w:val="232626"/>
          <w:w w:val="105"/>
        </w:rPr>
        <w:t>и качества</w:t>
      </w:r>
      <w:r>
        <w:rPr>
          <w:color w:val="232626"/>
          <w:spacing w:val="-49"/>
          <w:w w:val="105"/>
        </w:rPr>
        <w:t> </w:t>
      </w:r>
      <w:r>
        <w:rPr>
          <w:color w:val="232626"/>
          <w:w w:val="105"/>
        </w:rPr>
        <w:t>медицинской помощи осуществляется Министерством </w:t>
      </w:r>
      <w:r>
        <w:rPr>
          <w:color w:val="343436"/>
          <w:w w:val="105"/>
        </w:rPr>
        <w:t>здравоохранения </w:t>
      </w:r>
      <w:r>
        <w:rPr>
          <w:color w:val="232626"/>
          <w:w w:val="105"/>
        </w:rPr>
        <w:t>Республики Татарстан один раз в</w:t>
      </w:r>
      <w:r>
        <w:rPr>
          <w:color w:val="232626"/>
          <w:spacing w:val="-24"/>
          <w:w w:val="105"/>
        </w:rPr>
        <w:t> </w:t>
      </w:r>
      <w:r>
        <w:rPr>
          <w:color w:val="343436"/>
          <w:w w:val="105"/>
        </w:rPr>
        <w:t>полгода</w:t>
      </w:r>
      <w:r>
        <w:rPr>
          <w:color w:val="343436"/>
          <w:spacing w:val="-22"/>
          <w:w w:val="105"/>
        </w:rPr>
        <w:t> </w:t>
      </w:r>
      <w:r>
        <w:rPr>
          <w:color w:val="232626"/>
          <w:w w:val="105"/>
        </w:rPr>
        <w:t>с</w:t>
      </w:r>
      <w:r>
        <w:rPr>
          <w:color w:val="232626"/>
          <w:spacing w:val="-15"/>
          <w:w w:val="105"/>
        </w:rPr>
        <w:t> </w:t>
      </w:r>
      <w:r>
        <w:rPr>
          <w:color w:val="343436"/>
          <w:w w:val="105"/>
        </w:rPr>
        <w:t>направлением</w:t>
      </w:r>
      <w:r>
        <w:rPr>
          <w:color w:val="343436"/>
          <w:spacing w:val="-8"/>
          <w:w w:val="105"/>
        </w:rPr>
        <w:t> </w:t>
      </w:r>
      <w:r>
        <w:rPr>
          <w:color w:val="232626"/>
          <w:w w:val="105"/>
        </w:rPr>
        <w:t>соответствующих</w:t>
      </w:r>
      <w:r>
        <w:rPr>
          <w:color w:val="232626"/>
          <w:spacing w:val="-32"/>
          <w:w w:val="105"/>
        </w:rPr>
        <w:t> </w:t>
      </w:r>
      <w:r>
        <w:rPr>
          <w:color w:val="232626"/>
          <w:w w:val="105"/>
        </w:rPr>
        <w:t>данных</w:t>
      </w:r>
      <w:r>
        <w:rPr>
          <w:color w:val="232626"/>
          <w:spacing w:val="-22"/>
          <w:w w:val="105"/>
        </w:rPr>
        <w:t> </w:t>
      </w:r>
      <w:r>
        <w:rPr>
          <w:color w:val="232626"/>
          <w:w w:val="105"/>
        </w:rPr>
        <w:t>в</w:t>
      </w:r>
      <w:r>
        <w:rPr>
          <w:color w:val="232626"/>
          <w:spacing w:val="-15"/>
          <w:w w:val="105"/>
        </w:rPr>
        <w:t> </w:t>
      </w:r>
      <w:r>
        <w:rPr>
          <w:color w:val="232626"/>
          <w:w w:val="105"/>
        </w:rPr>
        <w:t>Министерство</w:t>
      </w:r>
      <w:r>
        <w:rPr>
          <w:color w:val="232626"/>
          <w:spacing w:val="-13"/>
          <w:w w:val="105"/>
        </w:rPr>
        <w:t> </w:t>
      </w:r>
      <w:r>
        <w:rPr>
          <w:color w:val="343436"/>
          <w:w w:val="105"/>
        </w:rPr>
        <w:t>здравоохране­ </w:t>
      </w:r>
      <w:r>
        <w:rPr>
          <w:color w:val="232626"/>
          <w:w w:val="105"/>
        </w:rPr>
        <w:t>ния Российской</w:t>
      </w:r>
      <w:r>
        <w:rPr>
          <w:color w:val="232626"/>
          <w:spacing w:val="-24"/>
          <w:w w:val="105"/>
        </w:rPr>
        <w:t> </w:t>
      </w:r>
      <w:r>
        <w:rPr>
          <w:color w:val="232626"/>
          <w:w w:val="105"/>
        </w:rPr>
        <w:t>Федерации</w:t>
      </w:r>
      <w:r>
        <w:rPr>
          <w:color w:val="080A0A"/>
          <w:w w:val="105"/>
        </w:rPr>
        <w:t>.</w:t>
      </w:r>
    </w:p>
    <w:p>
      <w:pPr>
        <w:pStyle w:val="BodyText"/>
        <w:spacing w:before="8"/>
        <w:jc w:val="left"/>
      </w:pPr>
    </w:p>
    <w:p>
      <w:pPr>
        <w:pStyle w:val="BodyText"/>
        <w:ind w:left="2885" w:right="2874"/>
        <w:jc w:val="center"/>
      </w:pPr>
      <w:r>
        <w:rPr>
          <w:color w:val="232626"/>
          <w:w w:val="105"/>
        </w:rPr>
        <w:t>Х. Иные</w:t>
      </w:r>
      <w:r>
        <w:rPr>
          <w:color w:val="232626"/>
          <w:spacing w:val="-53"/>
          <w:w w:val="105"/>
        </w:rPr>
        <w:t> </w:t>
      </w:r>
      <w:r>
        <w:rPr>
          <w:color w:val="232626"/>
          <w:w w:val="105"/>
        </w:rPr>
        <w:t>источники финансирования</w:t>
      </w:r>
    </w:p>
    <w:p>
      <w:pPr>
        <w:pStyle w:val="BodyText"/>
        <w:spacing w:before="1"/>
        <w:jc w:val="left"/>
      </w:pPr>
    </w:p>
    <w:p>
      <w:pPr>
        <w:pStyle w:val="BodyText"/>
        <w:spacing w:line="230" w:lineRule="auto"/>
        <w:ind w:left="174" w:right="186" w:firstLine="664"/>
      </w:pPr>
      <w:r>
        <w:rPr>
          <w:color w:val="232626"/>
          <w:w w:val="105"/>
        </w:rPr>
        <w:t>За</w:t>
      </w:r>
      <w:r>
        <w:rPr>
          <w:color w:val="232626"/>
          <w:spacing w:val="-25"/>
          <w:w w:val="105"/>
        </w:rPr>
        <w:t> </w:t>
      </w:r>
      <w:r>
        <w:rPr>
          <w:color w:val="232626"/>
          <w:w w:val="105"/>
        </w:rPr>
        <w:t>счет</w:t>
      </w:r>
      <w:r>
        <w:rPr>
          <w:color w:val="232626"/>
          <w:spacing w:val="-27"/>
          <w:w w:val="105"/>
        </w:rPr>
        <w:t> </w:t>
      </w:r>
      <w:r>
        <w:rPr>
          <w:color w:val="232626"/>
          <w:w w:val="105"/>
        </w:rPr>
        <w:t>бюджетных</w:t>
      </w:r>
      <w:r>
        <w:rPr>
          <w:color w:val="232626"/>
          <w:spacing w:val="-14"/>
          <w:w w:val="105"/>
        </w:rPr>
        <w:t> </w:t>
      </w:r>
      <w:r>
        <w:rPr>
          <w:color w:val="343436"/>
          <w:w w:val="105"/>
        </w:rPr>
        <w:t>ассигнований</w:t>
      </w:r>
      <w:r>
        <w:rPr>
          <w:color w:val="343436"/>
          <w:spacing w:val="-6"/>
          <w:w w:val="105"/>
        </w:rPr>
        <w:t> </w:t>
      </w:r>
      <w:r>
        <w:rPr>
          <w:color w:val="232626"/>
          <w:w w:val="105"/>
        </w:rPr>
        <w:t>бюджета</w:t>
      </w:r>
      <w:r>
        <w:rPr>
          <w:color w:val="232626"/>
          <w:spacing w:val="-13"/>
          <w:w w:val="105"/>
        </w:rPr>
        <w:t> </w:t>
      </w:r>
      <w:r>
        <w:rPr>
          <w:color w:val="232626"/>
          <w:w w:val="105"/>
        </w:rPr>
        <w:t>Федерального</w:t>
      </w:r>
      <w:r>
        <w:rPr>
          <w:color w:val="232626"/>
          <w:spacing w:val="-10"/>
          <w:w w:val="105"/>
        </w:rPr>
        <w:t> </w:t>
      </w:r>
      <w:r>
        <w:rPr>
          <w:color w:val="232626"/>
          <w:w w:val="105"/>
        </w:rPr>
        <w:t>фонда</w:t>
      </w:r>
      <w:r>
        <w:rPr>
          <w:color w:val="232626"/>
          <w:spacing w:val="-24"/>
          <w:w w:val="105"/>
        </w:rPr>
        <w:t> </w:t>
      </w:r>
      <w:r>
        <w:rPr>
          <w:color w:val="232626"/>
          <w:w w:val="105"/>
        </w:rPr>
        <w:t>обязательно­ </w:t>
      </w:r>
      <w:r>
        <w:rPr>
          <w:color w:val="343436"/>
          <w:w w:val="105"/>
        </w:rPr>
        <w:t>го</w:t>
      </w:r>
      <w:r>
        <w:rPr>
          <w:color w:val="343436"/>
          <w:spacing w:val="-41"/>
          <w:w w:val="105"/>
        </w:rPr>
        <w:t> </w:t>
      </w:r>
      <w:r>
        <w:rPr>
          <w:color w:val="232626"/>
          <w:w w:val="105"/>
        </w:rPr>
        <w:t>медицинского</w:t>
      </w:r>
      <w:r>
        <w:rPr>
          <w:color w:val="232626"/>
          <w:spacing w:val="-32"/>
          <w:w w:val="105"/>
        </w:rPr>
        <w:t> </w:t>
      </w:r>
      <w:r>
        <w:rPr>
          <w:color w:val="232626"/>
          <w:w w:val="105"/>
        </w:rPr>
        <w:t>страхования</w:t>
      </w:r>
      <w:r>
        <w:rPr>
          <w:color w:val="232626"/>
          <w:spacing w:val="-31"/>
          <w:w w:val="105"/>
        </w:rPr>
        <w:t> </w:t>
      </w:r>
      <w:r>
        <w:rPr>
          <w:color w:val="232626"/>
          <w:w w:val="105"/>
        </w:rPr>
        <w:t>осуществляется</w:t>
      </w:r>
      <w:r>
        <w:rPr>
          <w:color w:val="232626"/>
          <w:spacing w:val="-40"/>
          <w:w w:val="105"/>
        </w:rPr>
        <w:t> </w:t>
      </w:r>
      <w:r>
        <w:rPr>
          <w:color w:val="232626"/>
          <w:w w:val="105"/>
        </w:rPr>
        <w:t>финансовое</w:t>
      </w:r>
      <w:r>
        <w:rPr>
          <w:color w:val="232626"/>
          <w:spacing w:val="-31"/>
          <w:w w:val="105"/>
        </w:rPr>
        <w:t> </w:t>
      </w:r>
      <w:r>
        <w:rPr>
          <w:color w:val="232626"/>
          <w:w w:val="105"/>
        </w:rPr>
        <w:t>обеспечение</w:t>
      </w:r>
      <w:r>
        <w:rPr>
          <w:color w:val="232626"/>
          <w:spacing w:val="-27"/>
          <w:w w:val="105"/>
        </w:rPr>
        <w:t> </w:t>
      </w:r>
      <w:r>
        <w:rPr>
          <w:color w:val="232626"/>
          <w:w w:val="105"/>
        </w:rPr>
        <w:t>специализи­ рованной, в том числе высокотехнологичной, </w:t>
      </w:r>
      <w:r>
        <w:rPr>
          <w:color w:val="343436"/>
          <w:w w:val="105"/>
        </w:rPr>
        <w:t>медицинской </w:t>
      </w:r>
      <w:r>
        <w:rPr>
          <w:color w:val="232626"/>
          <w:w w:val="105"/>
        </w:rPr>
        <w:t>помощи, </w:t>
      </w:r>
      <w:r>
        <w:rPr>
          <w:color w:val="343436"/>
          <w:w w:val="105"/>
        </w:rPr>
        <w:t>оказываемой </w:t>
      </w:r>
      <w:r>
        <w:rPr>
          <w:color w:val="232626"/>
          <w:w w:val="105"/>
        </w:rPr>
        <w:t>федеральными </w:t>
      </w:r>
      <w:r>
        <w:rPr>
          <w:color w:val="343436"/>
          <w:w w:val="105"/>
        </w:rPr>
        <w:t>государственными</w:t>
      </w:r>
      <w:r>
        <w:rPr>
          <w:color w:val="343436"/>
          <w:spacing w:val="4"/>
          <w:w w:val="105"/>
        </w:rPr>
        <w:t> </w:t>
      </w:r>
      <w:r>
        <w:rPr>
          <w:color w:val="232626"/>
          <w:w w:val="105"/>
        </w:rPr>
        <w:t>учреждениями.</w:t>
      </w:r>
    </w:p>
    <w:p>
      <w:pPr>
        <w:pStyle w:val="BodyText"/>
        <w:spacing w:line="232" w:lineRule="auto" w:before="10"/>
        <w:ind w:left="167" w:right="168" w:firstLine="672"/>
      </w:pPr>
      <w:r>
        <w:rPr>
          <w:color w:val="232626"/>
          <w:w w:val="105"/>
        </w:rPr>
        <w:t>Проmозный объем специализированной, в том </w:t>
      </w:r>
      <w:r>
        <w:rPr>
          <w:color w:val="343436"/>
          <w:w w:val="105"/>
        </w:rPr>
        <w:t>числе </w:t>
      </w:r>
      <w:r>
        <w:rPr>
          <w:color w:val="232626"/>
          <w:w w:val="105"/>
        </w:rPr>
        <w:t>высокотехнологичной, медицинской</w:t>
      </w:r>
      <w:r>
        <w:rPr>
          <w:color w:val="232626"/>
          <w:spacing w:val="-9"/>
          <w:w w:val="105"/>
        </w:rPr>
        <w:t> </w:t>
      </w:r>
      <w:r>
        <w:rPr>
          <w:color w:val="232626"/>
          <w:w w:val="105"/>
        </w:rPr>
        <w:t>помощи,</w:t>
      </w:r>
      <w:r>
        <w:rPr>
          <w:color w:val="232626"/>
          <w:spacing w:val="-22"/>
          <w:w w:val="105"/>
        </w:rPr>
        <w:t> </w:t>
      </w:r>
      <w:r>
        <w:rPr>
          <w:color w:val="232626"/>
          <w:w w:val="105"/>
        </w:rPr>
        <w:t>оказываемой</w:t>
      </w:r>
      <w:r>
        <w:rPr>
          <w:color w:val="232626"/>
          <w:spacing w:val="-5"/>
          <w:w w:val="105"/>
        </w:rPr>
        <w:t> </w:t>
      </w:r>
      <w:r>
        <w:rPr>
          <w:color w:val="232626"/>
          <w:w w:val="105"/>
        </w:rPr>
        <w:t>в</w:t>
      </w:r>
      <w:r>
        <w:rPr>
          <w:color w:val="232626"/>
          <w:spacing w:val="-15"/>
          <w:w w:val="105"/>
        </w:rPr>
        <w:t> </w:t>
      </w:r>
      <w:r>
        <w:rPr>
          <w:color w:val="343436"/>
          <w:w w:val="105"/>
        </w:rPr>
        <w:t>стационарных</w:t>
      </w:r>
      <w:r>
        <w:rPr>
          <w:color w:val="343436"/>
          <w:spacing w:val="-13"/>
          <w:w w:val="105"/>
        </w:rPr>
        <w:t> </w:t>
      </w:r>
      <w:r>
        <w:rPr>
          <w:color w:val="232626"/>
          <w:w w:val="105"/>
        </w:rPr>
        <w:t>условиях</w:t>
      </w:r>
      <w:r>
        <w:rPr>
          <w:color w:val="232626"/>
          <w:spacing w:val="-18"/>
          <w:w w:val="105"/>
        </w:rPr>
        <w:t> </w:t>
      </w:r>
      <w:r>
        <w:rPr>
          <w:color w:val="232626"/>
          <w:w w:val="105"/>
        </w:rPr>
        <w:t>и</w:t>
      </w:r>
      <w:r>
        <w:rPr>
          <w:color w:val="232626"/>
          <w:spacing w:val="-12"/>
          <w:w w:val="105"/>
        </w:rPr>
        <w:t> </w:t>
      </w:r>
      <w:r>
        <w:rPr>
          <w:color w:val="343436"/>
          <w:w w:val="105"/>
        </w:rPr>
        <w:t>в</w:t>
      </w:r>
      <w:r>
        <w:rPr>
          <w:color w:val="343436"/>
          <w:spacing w:val="-16"/>
          <w:w w:val="105"/>
        </w:rPr>
        <w:t> </w:t>
      </w:r>
      <w:r>
        <w:rPr>
          <w:color w:val="343436"/>
          <w:w w:val="105"/>
        </w:rPr>
        <w:t>условиях</w:t>
      </w:r>
      <w:r>
        <w:rPr>
          <w:color w:val="343436"/>
          <w:spacing w:val="-17"/>
          <w:w w:val="105"/>
        </w:rPr>
        <w:t> </w:t>
      </w:r>
      <w:r>
        <w:rPr>
          <w:color w:val="343436"/>
          <w:w w:val="105"/>
        </w:rPr>
        <w:t>дневно­ го</w:t>
      </w:r>
      <w:r>
        <w:rPr>
          <w:color w:val="343436"/>
          <w:spacing w:val="-32"/>
          <w:w w:val="105"/>
        </w:rPr>
        <w:t> </w:t>
      </w:r>
      <w:r>
        <w:rPr>
          <w:color w:val="232626"/>
          <w:w w:val="105"/>
        </w:rPr>
        <w:t>стационара</w:t>
      </w:r>
      <w:r>
        <w:rPr>
          <w:color w:val="232626"/>
          <w:spacing w:val="-14"/>
          <w:w w:val="105"/>
        </w:rPr>
        <w:t> </w:t>
      </w:r>
      <w:r>
        <w:rPr>
          <w:color w:val="232626"/>
          <w:w w:val="105"/>
        </w:rPr>
        <w:t>федеральными</w:t>
      </w:r>
      <w:r>
        <w:rPr>
          <w:color w:val="232626"/>
          <w:spacing w:val="-13"/>
          <w:w w:val="105"/>
        </w:rPr>
        <w:t> </w:t>
      </w:r>
      <w:r>
        <w:rPr>
          <w:color w:val="232626"/>
          <w:w w:val="105"/>
        </w:rPr>
        <w:t>медицинскими</w:t>
      </w:r>
      <w:r>
        <w:rPr>
          <w:color w:val="232626"/>
          <w:spacing w:val="-13"/>
          <w:w w:val="105"/>
        </w:rPr>
        <w:t> </w:t>
      </w:r>
      <w:r>
        <w:rPr>
          <w:color w:val="343436"/>
          <w:w w:val="105"/>
        </w:rPr>
        <w:t>организациями</w:t>
      </w:r>
      <w:r>
        <w:rPr>
          <w:color w:val="343436"/>
          <w:spacing w:val="-14"/>
          <w:w w:val="105"/>
        </w:rPr>
        <w:t> </w:t>
      </w:r>
      <w:r>
        <w:rPr>
          <w:color w:val="343436"/>
          <w:w w:val="105"/>
        </w:rPr>
        <w:t>за</w:t>
      </w:r>
      <w:r>
        <w:rPr>
          <w:color w:val="343436"/>
          <w:spacing w:val="-22"/>
          <w:w w:val="105"/>
        </w:rPr>
        <w:t> </w:t>
      </w:r>
      <w:r>
        <w:rPr>
          <w:color w:val="343436"/>
          <w:w w:val="105"/>
        </w:rPr>
        <w:t>счет</w:t>
      </w:r>
      <w:r>
        <w:rPr>
          <w:color w:val="343436"/>
          <w:spacing w:val="-29"/>
          <w:w w:val="105"/>
        </w:rPr>
        <w:t> </w:t>
      </w:r>
      <w:r>
        <w:rPr>
          <w:color w:val="232626"/>
          <w:w w:val="105"/>
        </w:rPr>
        <w:t>средств</w:t>
      </w:r>
      <w:r>
        <w:rPr>
          <w:color w:val="232626"/>
          <w:spacing w:val="-27"/>
          <w:w w:val="105"/>
        </w:rPr>
        <w:t> </w:t>
      </w:r>
      <w:r>
        <w:rPr>
          <w:color w:val="343436"/>
          <w:w w:val="105"/>
        </w:rPr>
        <w:t>бюдже­ та </w:t>
      </w:r>
      <w:r>
        <w:rPr>
          <w:color w:val="232626"/>
          <w:w w:val="105"/>
        </w:rPr>
        <w:t>Федерального фонда обязательного медицинского страхования, приведен в</w:t>
      </w:r>
      <w:r>
        <w:rPr>
          <w:color w:val="232626"/>
          <w:spacing w:val="-39"/>
          <w:w w:val="105"/>
        </w:rPr>
        <w:t> </w:t>
      </w:r>
      <w:r>
        <w:rPr>
          <w:color w:val="232626"/>
          <w:w w:val="105"/>
        </w:rPr>
        <w:t>при­ ложении </w:t>
      </w:r>
      <w:r>
        <w:rPr>
          <w:rFonts w:ascii="Arial" w:hAnsi="Arial"/>
          <w:color w:val="232626"/>
          <w:w w:val="105"/>
          <w:sz w:val="24"/>
        </w:rPr>
        <w:t>№ </w:t>
      </w:r>
      <w:r>
        <w:rPr>
          <w:color w:val="232626"/>
          <w:w w:val="105"/>
        </w:rPr>
        <w:t>7 </w:t>
      </w:r>
      <w:r>
        <w:rPr>
          <w:color w:val="343436"/>
          <w:w w:val="105"/>
        </w:rPr>
        <w:t>к</w:t>
      </w:r>
      <w:r>
        <w:rPr>
          <w:color w:val="343436"/>
          <w:spacing w:val="-23"/>
          <w:w w:val="105"/>
        </w:rPr>
        <w:t> </w:t>
      </w:r>
      <w:r>
        <w:rPr>
          <w:color w:val="232626"/>
          <w:w w:val="105"/>
        </w:rPr>
        <w:t>Программе.</w:t>
      </w:r>
    </w:p>
    <w:p>
      <w:pPr>
        <w:spacing w:after="0" w:line="232" w:lineRule="auto"/>
        <w:sectPr>
          <w:pgSz w:w="11900" w:h="16840"/>
          <w:pgMar w:header="783" w:footer="0" w:top="1160" w:bottom="280" w:left="1240" w:right="620"/>
        </w:sectPr>
      </w:pPr>
    </w:p>
    <w:p>
      <w:pPr>
        <w:pStyle w:val="BodyText"/>
        <w:jc w:val="left"/>
        <w:rPr>
          <w:sz w:val="12"/>
        </w:rPr>
      </w:pPr>
    </w:p>
    <w:p>
      <w:pPr>
        <w:pStyle w:val="BodyText"/>
        <w:spacing w:line="249" w:lineRule="auto" w:before="90"/>
        <w:ind w:left="121" w:right="196" w:firstLine="668"/>
      </w:pPr>
      <w:r>
        <w:rPr>
          <w:color w:val="262828"/>
          <w:w w:val="105"/>
        </w:rPr>
        <w:t>Оказание медицинской помощи в экстренной форме пациентам во время по­ лучения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специализированной,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7"/>
          <w:w w:val="105"/>
        </w:rPr>
        <w:t> </w:t>
      </w:r>
      <w:r>
        <w:rPr>
          <w:color w:val="262828"/>
          <w:w w:val="105"/>
        </w:rPr>
        <w:t>том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числе</w:t>
      </w:r>
      <w:r>
        <w:rPr>
          <w:color w:val="262828"/>
          <w:spacing w:val="-8"/>
          <w:w w:val="105"/>
        </w:rPr>
        <w:t> </w:t>
      </w:r>
      <w:r>
        <w:rPr>
          <w:color w:val="262828"/>
          <w:w w:val="105"/>
        </w:rPr>
        <w:t>высокотехнологичной,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медицинской</w:t>
      </w:r>
      <w:r>
        <w:rPr>
          <w:color w:val="262828"/>
          <w:spacing w:val="15"/>
          <w:w w:val="105"/>
        </w:rPr>
        <w:t> </w:t>
      </w:r>
      <w:r>
        <w:rPr>
          <w:color w:val="262828"/>
          <w:w w:val="105"/>
        </w:rPr>
        <w:t>по­ мощи в плановой форме в федеральной медицинской организации осуществляется безотлагательно</w:t>
      </w:r>
      <w:r>
        <w:rPr>
          <w:color w:val="262828"/>
          <w:spacing w:val="-23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оплачивается</w:t>
      </w:r>
      <w:r>
        <w:rPr>
          <w:color w:val="262828"/>
          <w:spacing w:val="-8"/>
          <w:w w:val="105"/>
        </w:rPr>
        <w:t> </w:t>
      </w:r>
      <w:r>
        <w:rPr>
          <w:color w:val="262828"/>
          <w:w w:val="105"/>
        </w:rPr>
        <w:t>федеральной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медицинской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организации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Федераль­ ным фондом обязательного медицинского страхования по тарифам, </w:t>
      </w:r>
      <w:r>
        <w:rPr>
          <w:color w:val="262828"/>
          <w:spacing w:val="-3"/>
          <w:w w:val="105"/>
        </w:rPr>
        <w:t>устанавливае</w:t>
      </w:r>
      <w:r>
        <w:rPr>
          <w:color w:val="0F0E0F"/>
          <w:spacing w:val="-3"/>
          <w:w w:val="105"/>
        </w:rPr>
        <w:t>­ </w:t>
      </w:r>
      <w:r>
        <w:rPr>
          <w:color w:val="262828"/>
          <w:w w:val="105"/>
        </w:rPr>
        <w:t>мым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9"/>
          <w:w w:val="105"/>
        </w:rPr>
        <w:t> </w:t>
      </w:r>
      <w:r>
        <w:rPr>
          <w:color w:val="262828"/>
          <w:w w:val="105"/>
        </w:rPr>
        <w:t>соответствии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с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разделами</w:t>
      </w:r>
      <w:r>
        <w:rPr>
          <w:color w:val="262828"/>
          <w:spacing w:val="-13"/>
          <w:w w:val="105"/>
        </w:rPr>
        <w:t> </w:t>
      </w:r>
      <w:r>
        <w:rPr>
          <w:color w:val="262828"/>
          <w:w w:val="105"/>
        </w:rPr>
        <w:t>I</w:t>
      </w:r>
      <w:r>
        <w:rPr>
          <w:color w:val="262828"/>
          <w:spacing w:val="-4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Ш</w:t>
      </w:r>
      <w:r>
        <w:rPr>
          <w:color w:val="262828"/>
          <w:spacing w:val="-6"/>
          <w:w w:val="105"/>
        </w:rPr>
        <w:t> </w:t>
      </w:r>
      <w:r>
        <w:rPr>
          <w:color w:val="262828"/>
          <w:w w:val="105"/>
        </w:rPr>
        <w:t>приложения</w:t>
      </w:r>
      <w:r>
        <w:rPr>
          <w:color w:val="262828"/>
          <w:spacing w:val="-3"/>
          <w:w w:val="105"/>
        </w:rPr>
        <w:t> </w:t>
      </w:r>
      <w:r>
        <w:rPr>
          <w:color w:val="262828"/>
          <w:w w:val="105"/>
        </w:rPr>
        <w:t>№</w:t>
      </w:r>
      <w:r>
        <w:rPr>
          <w:color w:val="262828"/>
          <w:spacing w:val="-25"/>
          <w:w w:val="105"/>
        </w:rPr>
        <w:t> </w:t>
      </w:r>
      <w:r>
        <w:rPr>
          <w:color w:val="262828"/>
          <w:w w:val="105"/>
        </w:rPr>
        <w:t>1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21"/>
          <w:w w:val="105"/>
        </w:rPr>
        <w:t> </w:t>
      </w:r>
      <w:r>
        <w:rPr>
          <w:color w:val="262828"/>
          <w:w w:val="105"/>
        </w:rPr>
        <w:t>приложениями</w:t>
      </w:r>
      <w:r>
        <w:rPr>
          <w:color w:val="262828"/>
          <w:spacing w:val="-2"/>
          <w:w w:val="105"/>
        </w:rPr>
        <w:t> </w:t>
      </w:r>
      <w:r>
        <w:rPr>
          <w:color w:val="262828"/>
          <w:w w:val="105"/>
        </w:rPr>
        <w:t>№</w:t>
      </w:r>
      <w:r>
        <w:rPr>
          <w:color w:val="262828"/>
          <w:spacing w:val="3"/>
          <w:w w:val="105"/>
        </w:rPr>
        <w:t> </w:t>
      </w:r>
      <w:r>
        <w:rPr>
          <w:color w:val="262828"/>
          <w:w w:val="105"/>
        </w:rPr>
        <w:t>3</w:t>
      </w:r>
      <w:r>
        <w:rPr>
          <w:color w:val="262828"/>
          <w:spacing w:val="-5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2"/>
          <w:w w:val="105"/>
        </w:rPr>
        <w:t> </w:t>
      </w:r>
      <w:r>
        <w:rPr>
          <w:color w:val="262828"/>
          <w:w w:val="105"/>
        </w:rPr>
        <w:t>№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4 к</w:t>
      </w:r>
      <w:r>
        <w:rPr>
          <w:color w:val="262828"/>
          <w:spacing w:val="-23"/>
          <w:w w:val="105"/>
        </w:rPr>
        <w:t> </w:t>
      </w:r>
      <w:r>
        <w:rPr>
          <w:color w:val="262828"/>
          <w:w w:val="105"/>
        </w:rPr>
        <w:t>Программе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государственных</w:t>
      </w:r>
      <w:r>
        <w:rPr>
          <w:color w:val="262828"/>
          <w:spacing w:val="-35"/>
          <w:w w:val="105"/>
        </w:rPr>
        <w:t> </w:t>
      </w:r>
      <w:r>
        <w:rPr>
          <w:color w:val="262828"/>
          <w:w w:val="105"/>
        </w:rPr>
        <w:t>гарантий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бесплатного</w:t>
      </w:r>
      <w:r>
        <w:rPr>
          <w:color w:val="262828"/>
          <w:spacing w:val="-8"/>
          <w:w w:val="105"/>
        </w:rPr>
        <w:t> </w:t>
      </w:r>
      <w:r>
        <w:rPr>
          <w:color w:val="262828"/>
          <w:w w:val="105"/>
        </w:rPr>
        <w:t>оказания</w:t>
      </w:r>
      <w:r>
        <w:rPr>
          <w:color w:val="262828"/>
          <w:spacing w:val="-4"/>
          <w:w w:val="105"/>
        </w:rPr>
        <w:t> </w:t>
      </w:r>
      <w:r>
        <w:rPr>
          <w:color w:val="262828"/>
          <w:w w:val="105"/>
        </w:rPr>
        <w:t>гражданам</w:t>
      </w:r>
      <w:r>
        <w:rPr>
          <w:color w:val="262828"/>
          <w:spacing w:val="-4"/>
          <w:w w:val="105"/>
        </w:rPr>
        <w:t> </w:t>
      </w:r>
      <w:r>
        <w:rPr>
          <w:color w:val="262828"/>
          <w:spacing w:val="-5"/>
          <w:w w:val="105"/>
        </w:rPr>
        <w:t>медицин</w:t>
      </w:r>
      <w:r>
        <w:rPr>
          <w:color w:val="0F0E0F"/>
          <w:spacing w:val="-5"/>
          <w:w w:val="105"/>
        </w:rPr>
        <w:t>­ </w:t>
      </w:r>
      <w:r>
        <w:rPr>
          <w:color w:val="262828"/>
          <w:w w:val="105"/>
        </w:rPr>
        <w:t>ской помощи на 2025 год и на плановый период 2026 и 2027 годов, уrвержденной постановлением</w:t>
      </w:r>
      <w:r>
        <w:rPr>
          <w:color w:val="262828"/>
          <w:spacing w:val="-32"/>
          <w:w w:val="105"/>
        </w:rPr>
        <w:t> </w:t>
      </w:r>
      <w:r>
        <w:rPr>
          <w:color w:val="262828"/>
          <w:w w:val="105"/>
        </w:rPr>
        <w:t>Правительства</w:t>
      </w:r>
      <w:r>
        <w:rPr>
          <w:color w:val="262828"/>
          <w:spacing w:val="-16"/>
          <w:w w:val="105"/>
        </w:rPr>
        <w:t> </w:t>
      </w:r>
      <w:r>
        <w:rPr>
          <w:color w:val="262828"/>
          <w:w w:val="105"/>
        </w:rPr>
        <w:t>Российской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Федерации</w:t>
      </w:r>
      <w:r>
        <w:rPr>
          <w:color w:val="262828"/>
          <w:spacing w:val="-11"/>
          <w:w w:val="105"/>
        </w:rPr>
        <w:t> </w:t>
      </w:r>
      <w:r>
        <w:rPr>
          <w:color w:val="262828"/>
          <w:w w:val="105"/>
        </w:rPr>
        <w:t>от</w:t>
      </w:r>
      <w:r>
        <w:rPr>
          <w:color w:val="262828"/>
          <w:spacing w:val="-37"/>
          <w:w w:val="105"/>
        </w:rPr>
        <w:t> </w:t>
      </w:r>
      <w:r>
        <w:rPr>
          <w:color w:val="262828"/>
          <w:w w:val="105"/>
        </w:rPr>
        <w:t>27</w:t>
      </w:r>
      <w:r>
        <w:rPr>
          <w:color w:val="262828"/>
          <w:spacing w:val="-30"/>
          <w:w w:val="105"/>
        </w:rPr>
        <w:t> </w:t>
      </w:r>
      <w:r>
        <w:rPr>
          <w:color w:val="262828"/>
          <w:w w:val="105"/>
        </w:rPr>
        <w:t>декабря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2024</w:t>
      </w:r>
      <w:r>
        <w:rPr>
          <w:color w:val="262828"/>
          <w:spacing w:val="-22"/>
          <w:w w:val="105"/>
        </w:rPr>
        <w:t> </w:t>
      </w:r>
      <w:r>
        <w:rPr>
          <w:color w:val="262828"/>
          <w:w w:val="105"/>
        </w:rPr>
        <w:t>r.</w:t>
      </w:r>
      <w:r>
        <w:rPr>
          <w:color w:val="262828"/>
          <w:spacing w:val="-25"/>
          <w:w w:val="105"/>
        </w:rPr>
        <w:t> </w:t>
      </w:r>
      <w:r>
        <w:rPr>
          <w:rFonts w:ascii="Arial" w:hAnsi="Arial"/>
          <w:color w:val="262828"/>
          <w:w w:val="105"/>
          <w:sz w:val="25"/>
        </w:rPr>
        <w:t>№</w:t>
      </w:r>
      <w:r>
        <w:rPr>
          <w:rFonts w:ascii="Arial" w:hAnsi="Arial"/>
          <w:color w:val="262828"/>
          <w:spacing w:val="-17"/>
          <w:w w:val="105"/>
          <w:sz w:val="25"/>
        </w:rPr>
        <w:t> </w:t>
      </w:r>
      <w:r>
        <w:rPr>
          <w:color w:val="262828"/>
          <w:spacing w:val="-8"/>
          <w:w w:val="105"/>
        </w:rPr>
        <w:t>19</w:t>
      </w:r>
      <w:r>
        <w:rPr>
          <w:color w:val="0F0E0F"/>
          <w:spacing w:val="-8"/>
          <w:w w:val="105"/>
        </w:rPr>
        <w:t>4</w:t>
      </w:r>
      <w:r>
        <w:rPr>
          <w:color w:val="262828"/>
          <w:spacing w:val="-8"/>
          <w:w w:val="105"/>
        </w:rPr>
        <w:t>0</w:t>
      </w:r>
    </w:p>
    <w:p>
      <w:pPr>
        <w:pStyle w:val="BodyText"/>
        <w:spacing w:line="252" w:lineRule="auto" w:before="1"/>
        <w:ind w:left="126" w:right="199" w:firstLine="7"/>
      </w:pPr>
      <w:r>
        <w:rPr>
          <w:color w:val="262828"/>
          <w:w w:val="105"/>
        </w:rPr>
        <w:t>«О Программе государственных гарантий бесплатного оказания гражданам меди­ цинской помощи на 2025 год и на плановый период 2026 </w:t>
      </w:r>
      <w:r>
        <w:rPr>
          <w:rFonts w:ascii="Arial" w:hAnsi="Arial"/>
          <w:b/>
          <w:color w:val="262828"/>
          <w:w w:val="105"/>
          <w:sz w:val="24"/>
        </w:rPr>
        <w:t>и </w:t>
      </w:r>
      <w:r>
        <w:rPr>
          <w:color w:val="262828"/>
          <w:w w:val="105"/>
        </w:rPr>
        <w:t>2027 годов».</w:t>
      </w:r>
    </w:p>
    <w:p>
      <w:pPr>
        <w:pStyle w:val="BodyText"/>
        <w:spacing w:line="252" w:lineRule="auto"/>
        <w:ind w:left="132" w:right="175" w:firstLine="671"/>
      </w:pPr>
      <w:r>
        <w:rPr>
          <w:color w:val="262828"/>
          <w:w w:val="105"/>
        </w:rPr>
        <w:t>В случае выявления у пациента, которому оказывается специализированная медицинская</w:t>
      </w:r>
      <w:r>
        <w:rPr>
          <w:color w:val="262828"/>
          <w:spacing w:val="-28"/>
          <w:w w:val="105"/>
        </w:rPr>
        <w:t> </w:t>
      </w:r>
      <w:r>
        <w:rPr>
          <w:color w:val="262828"/>
          <w:w w:val="105"/>
        </w:rPr>
        <w:t>помощь</w:t>
      </w:r>
      <w:r>
        <w:rPr>
          <w:color w:val="262828"/>
          <w:spacing w:val="-33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37"/>
          <w:w w:val="105"/>
        </w:rPr>
        <w:t> </w:t>
      </w:r>
      <w:r>
        <w:rPr>
          <w:color w:val="262828"/>
          <w:w w:val="105"/>
        </w:rPr>
        <w:t>федеральной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медицинской</w:t>
      </w:r>
      <w:r>
        <w:rPr>
          <w:color w:val="262828"/>
          <w:spacing w:val="-27"/>
          <w:w w:val="105"/>
        </w:rPr>
        <w:t> </w:t>
      </w:r>
      <w:r>
        <w:rPr>
          <w:color w:val="262828"/>
          <w:w w:val="105"/>
        </w:rPr>
        <w:t>организации,</w:t>
      </w:r>
      <w:r>
        <w:rPr>
          <w:color w:val="262828"/>
          <w:spacing w:val="-30"/>
          <w:w w:val="105"/>
        </w:rPr>
        <w:t> </w:t>
      </w:r>
      <w:r>
        <w:rPr>
          <w:color w:val="262828"/>
          <w:w w:val="105"/>
        </w:rPr>
        <w:t>иного</w:t>
      </w:r>
      <w:r>
        <w:rPr>
          <w:color w:val="262828"/>
          <w:spacing w:val="-37"/>
          <w:w w:val="105"/>
        </w:rPr>
        <w:t> </w:t>
      </w:r>
      <w:r>
        <w:rPr>
          <w:color w:val="262828"/>
          <w:w w:val="105"/>
        </w:rPr>
        <w:t>заболевания</w:t>
      </w:r>
      <w:r>
        <w:rPr>
          <w:color w:val="262828"/>
          <w:spacing w:val="-38"/>
          <w:w w:val="105"/>
        </w:rPr>
        <w:t> </w:t>
      </w:r>
      <w:r>
        <w:rPr>
          <w:color w:val="262828"/>
          <w:w w:val="105"/>
        </w:rPr>
        <w:t>в стадии</w:t>
      </w:r>
      <w:r>
        <w:rPr>
          <w:color w:val="262828"/>
          <w:spacing w:val="-44"/>
          <w:w w:val="105"/>
        </w:rPr>
        <w:t> </w:t>
      </w:r>
      <w:r>
        <w:rPr>
          <w:color w:val="262828"/>
          <w:w w:val="105"/>
        </w:rPr>
        <w:t>декомпенсации</w:t>
      </w:r>
      <w:r>
        <w:rPr>
          <w:color w:val="262828"/>
          <w:spacing w:val="-34"/>
          <w:w w:val="105"/>
        </w:rPr>
        <w:t> </w:t>
      </w:r>
      <w:r>
        <w:rPr>
          <w:color w:val="262828"/>
          <w:w w:val="105"/>
        </w:rPr>
        <w:t>и</w:t>
      </w:r>
      <w:r>
        <w:rPr>
          <w:color w:val="262828"/>
          <w:spacing w:val="-38"/>
          <w:w w:val="105"/>
        </w:rPr>
        <w:t> </w:t>
      </w:r>
      <w:r>
        <w:rPr>
          <w:color w:val="262828"/>
          <w:w w:val="105"/>
        </w:rPr>
        <w:t>(или)</w:t>
      </w:r>
      <w:r>
        <w:rPr>
          <w:color w:val="262828"/>
          <w:spacing w:val="-48"/>
          <w:w w:val="105"/>
        </w:rPr>
        <w:t> </w:t>
      </w:r>
      <w:r>
        <w:rPr>
          <w:color w:val="262828"/>
          <w:w w:val="105"/>
        </w:rPr>
        <w:t>заболев3;Ния,</w:t>
      </w:r>
      <w:r>
        <w:rPr>
          <w:color w:val="262828"/>
          <w:spacing w:val="-34"/>
          <w:w w:val="105"/>
        </w:rPr>
        <w:t> </w:t>
      </w:r>
      <w:r>
        <w:rPr>
          <w:color w:val="262828"/>
          <w:w w:val="105"/>
        </w:rPr>
        <w:t>требующего</w:t>
      </w:r>
      <w:r>
        <w:rPr>
          <w:color w:val="262828"/>
          <w:spacing w:val="-37"/>
          <w:w w:val="105"/>
        </w:rPr>
        <w:t> </w:t>
      </w:r>
      <w:r>
        <w:rPr>
          <w:color w:val="262828"/>
          <w:w w:val="105"/>
        </w:rPr>
        <w:t>медицинского</w:t>
      </w:r>
      <w:r>
        <w:rPr>
          <w:color w:val="262828"/>
          <w:spacing w:val="-36"/>
          <w:w w:val="105"/>
        </w:rPr>
        <w:t> </w:t>
      </w:r>
      <w:r>
        <w:rPr>
          <w:color w:val="262828"/>
          <w:w w:val="105"/>
        </w:rPr>
        <w:t>наблюдения в стационарных условиях, не позволяющих оказать ему медицинскую помощь в плановой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форме</w:t>
      </w:r>
      <w:r>
        <w:rPr>
          <w:color w:val="262828"/>
          <w:spacing w:val="-26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19"/>
          <w:w w:val="105"/>
        </w:rPr>
        <w:t> </w:t>
      </w:r>
      <w:r>
        <w:rPr>
          <w:color w:val="262828"/>
          <w:w w:val="105"/>
        </w:rPr>
        <w:t>этой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федеральной</w:t>
      </w:r>
      <w:r>
        <w:rPr>
          <w:color w:val="262828"/>
          <w:spacing w:val="-3"/>
          <w:w w:val="105"/>
        </w:rPr>
        <w:t> </w:t>
      </w:r>
      <w:r>
        <w:rPr>
          <w:color w:val="262828"/>
          <w:w w:val="105"/>
        </w:rPr>
        <w:t>медицинской</w:t>
      </w:r>
      <w:r>
        <w:rPr>
          <w:color w:val="262828"/>
          <w:spacing w:val="-10"/>
          <w:w w:val="105"/>
        </w:rPr>
        <w:t> </w:t>
      </w:r>
      <w:r>
        <w:rPr>
          <w:color w:val="262828"/>
          <w:w w:val="105"/>
        </w:rPr>
        <w:t>организации,</w:t>
      </w:r>
      <w:r>
        <w:rPr>
          <w:color w:val="262828"/>
          <w:spacing w:val="-12"/>
          <w:w w:val="105"/>
        </w:rPr>
        <w:t> </w:t>
      </w:r>
      <w:r>
        <w:rPr>
          <w:color w:val="262828"/>
          <w:w w:val="105"/>
        </w:rPr>
        <w:t>а</w:t>
      </w:r>
      <w:r>
        <w:rPr>
          <w:color w:val="262828"/>
          <w:spacing w:val="-14"/>
          <w:w w:val="105"/>
        </w:rPr>
        <w:t> </w:t>
      </w:r>
      <w:r>
        <w:rPr>
          <w:color w:val="262828"/>
          <w:w w:val="105"/>
        </w:rPr>
        <w:t>также</w:t>
      </w:r>
      <w:r>
        <w:rPr>
          <w:color w:val="262828"/>
          <w:spacing w:val="-17"/>
          <w:w w:val="105"/>
        </w:rPr>
        <w:t> </w:t>
      </w:r>
      <w:r>
        <w:rPr>
          <w:color w:val="262828"/>
          <w:w w:val="105"/>
        </w:rPr>
        <w:t>в</w:t>
      </w:r>
      <w:r>
        <w:rPr>
          <w:color w:val="262828"/>
          <w:spacing w:val="-23"/>
          <w:w w:val="105"/>
        </w:rPr>
        <w:t> </w:t>
      </w:r>
      <w:r>
        <w:rPr>
          <w:color w:val="262828"/>
          <w:w w:val="105"/>
        </w:rPr>
        <w:t>случае</w:t>
      </w:r>
      <w:r>
        <w:rPr>
          <w:color w:val="262828"/>
          <w:spacing w:val="-27"/>
          <w:w w:val="105"/>
        </w:rPr>
        <w:t> </w:t>
      </w:r>
      <w:r>
        <w:rPr>
          <w:color w:val="262828"/>
          <w:spacing w:val="-5"/>
          <w:w w:val="105"/>
        </w:rPr>
        <w:t>от</w:t>
      </w:r>
      <w:r>
        <w:rPr>
          <w:color w:val="0F0E0F"/>
          <w:spacing w:val="-5"/>
          <w:w w:val="105"/>
        </w:rPr>
        <w:t>­ </w:t>
      </w:r>
      <w:r>
        <w:rPr>
          <w:color w:val="262828"/>
          <w:w w:val="105"/>
        </w:rPr>
        <w:t>суrствия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</w:t>
      </w:r>
      <w:r>
        <w:rPr>
          <w:rFonts w:ascii="Arial" w:hAnsi="Arial"/>
          <w:color w:val="262828"/>
          <w:w w:val="105"/>
          <w:sz w:val="25"/>
        </w:rPr>
        <w:t>иную</w:t>
      </w:r>
      <w:r>
        <w:rPr>
          <w:rFonts w:ascii="Arial" w:hAnsi="Arial"/>
          <w:color w:val="262828"/>
          <w:spacing w:val="-52"/>
          <w:w w:val="105"/>
          <w:sz w:val="25"/>
        </w:rPr>
        <w:t> </w:t>
      </w:r>
      <w:r>
        <w:rPr>
          <w:color w:val="262828"/>
          <w:w w:val="105"/>
        </w:rPr>
        <w:t>меДJЩИНскую организацию, оказывающую медицинскую </w:t>
      </w:r>
      <w:r>
        <w:rPr>
          <w:color w:val="262828"/>
          <w:spacing w:val="-9"/>
          <w:w w:val="105"/>
        </w:rPr>
        <w:t>по</w:t>
      </w:r>
      <w:r>
        <w:rPr>
          <w:color w:val="0F0E0F"/>
          <w:spacing w:val="-9"/>
          <w:w w:val="105"/>
        </w:rPr>
        <w:t>­ </w:t>
      </w:r>
      <w:r>
        <w:rPr>
          <w:color w:val="262828"/>
          <w:w w:val="105"/>
        </w:rPr>
        <w:t>мощь</w:t>
      </w:r>
      <w:r>
        <w:rPr>
          <w:color w:val="262828"/>
          <w:spacing w:val="-15"/>
          <w:w w:val="105"/>
        </w:rPr>
        <w:t> </w:t>
      </w:r>
      <w:r>
        <w:rPr>
          <w:color w:val="262828"/>
          <w:w w:val="105"/>
        </w:rPr>
        <w:t>по</w:t>
      </w:r>
      <w:r>
        <w:rPr>
          <w:color w:val="262828"/>
          <w:spacing w:val="-18"/>
          <w:w w:val="105"/>
        </w:rPr>
        <w:t> </w:t>
      </w:r>
      <w:r>
        <w:rPr>
          <w:color w:val="262828"/>
          <w:w w:val="105"/>
        </w:rPr>
        <w:t>соответствующему</w:t>
      </w:r>
      <w:r>
        <w:rPr>
          <w:color w:val="262828"/>
          <w:spacing w:val="-27"/>
          <w:w w:val="105"/>
        </w:rPr>
        <w:t> </w:t>
      </w:r>
      <w:r>
        <w:rPr>
          <w:color w:val="262828"/>
          <w:w w:val="105"/>
        </w:rPr>
        <w:t>профилю.</w:t>
      </w:r>
    </w:p>
    <w:p>
      <w:pPr>
        <w:spacing w:after="0" w:line="252" w:lineRule="auto"/>
        <w:sectPr>
          <w:pgSz w:w="11900" w:h="16840"/>
          <w:pgMar w:header="783" w:footer="0" w:top="1160" w:bottom="280" w:left="1240" w:right="620"/>
        </w:sectPr>
      </w:pPr>
    </w:p>
    <w:p>
      <w:pPr>
        <w:pStyle w:val="BodyText"/>
        <w:spacing w:before="8"/>
        <w:jc w:val="left"/>
        <w:rPr>
          <w:sz w:val="11"/>
        </w:rPr>
      </w:pPr>
    </w:p>
    <w:p>
      <w:pPr>
        <w:pStyle w:val="BodyText"/>
        <w:spacing w:line="297" w:lineRule="exact" w:before="90"/>
        <w:ind w:left="10774"/>
      </w:pPr>
      <w:r>
        <w:rPr>
          <w:color w:val="28282B"/>
          <w:w w:val="105"/>
        </w:rPr>
        <w:t>Приложение </w:t>
      </w:r>
      <w:r>
        <w:rPr>
          <w:rFonts w:ascii="Arial" w:hAnsi="Arial"/>
          <w:color w:val="28282B"/>
          <w:w w:val="105"/>
          <w:sz w:val="25"/>
        </w:rPr>
        <w:t>№</w:t>
      </w:r>
      <w:r>
        <w:rPr>
          <w:rFonts w:ascii="Arial" w:hAnsi="Arial"/>
          <w:color w:val="28282B"/>
          <w:spacing w:val="-35"/>
          <w:w w:val="105"/>
          <w:sz w:val="25"/>
        </w:rPr>
        <w:t> </w:t>
      </w:r>
      <w:r>
        <w:rPr>
          <w:color w:val="28282B"/>
          <w:w w:val="105"/>
        </w:rPr>
        <w:t>1</w:t>
      </w:r>
    </w:p>
    <w:p>
      <w:pPr>
        <w:pStyle w:val="BodyText"/>
        <w:spacing w:line="232" w:lineRule="auto" w:before="5"/>
        <w:ind w:left="10776" w:right="305" w:firstLine="6"/>
      </w:pPr>
      <w:r>
        <w:rPr>
          <w:smallCaps/>
          <w:color w:val="28282B"/>
          <w:w w:val="94"/>
        </w:rPr>
        <w:t>к</w:t>
      </w:r>
      <w:r>
        <w:rPr>
          <w:smallCaps w:val="0"/>
          <w:color w:val="28282B"/>
        </w:rPr>
        <w:t> </w:t>
      </w:r>
      <w:r>
        <w:rPr>
          <w:smallCaps w:val="0"/>
          <w:color w:val="28282B"/>
          <w:spacing w:val="23"/>
        </w:rPr>
        <w:t> </w:t>
      </w:r>
      <w:r>
        <w:rPr>
          <w:smallCaps w:val="0"/>
          <w:color w:val="18161C"/>
          <w:spacing w:val="-1"/>
          <w:w w:val="104"/>
        </w:rPr>
        <w:t>Программ</w:t>
      </w:r>
      <w:r>
        <w:rPr>
          <w:smallCaps w:val="0"/>
          <w:color w:val="18161C"/>
          <w:w w:val="104"/>
        </w:rPr>
        <w:t>е</w:t>
      </w:r>
      <w:r>
        <w:rPr>
          <w:smallCaps w:val="0"/>
          <w:color w:val="18161C"/>
        </w:rPr>
        <w:t>  </w:t>
      </w:r>
      <w:r>
        <w:rPr>
          <w:smallCaps w:val="0"/>
          <w:color w:val="18161C"/>
          <w:spacing w:val="-19"/>
        </w:rPr>
        <w:t> </w:t>
      </w:r>
      <w:r>
        <w:rPr>
          <w:smallCaps w:val="0"/>
          <w:color w:val="28282B"/>
          <w:spacing w:val="-1"/>
          <w:w w:val="104"/>
        </w:rPr>
        <w:t>гос</w:t>
      </w:r>
      <w:r>
        <w:rPr>
          <w:smallCaps w:val="0"/>
          <w:color w:val="28282B"/>
          <w:spacing w:val="-8"/>
          <w:w w:val="104"/>
        </w:rPr>
        <w:t>у</w:t>
      </w:r>
      <w:r>
        <w:rPr>
          <w:smallCaps w:val="0"/>
          <w:color w:val="424246"/>
          <w:spacing w:val="8"/>
          <w:w w:val="104"/>
        </w:rPr>
        <w:t>д</w:t>
      </w:r>
      <w:r>
        <w:rPr>
          <w:smallCaps w:val="0"/>
          <w:color w:val="28282B"/>
          <w:spacing w:val="-1"/>
          <w:w w:val="104"/>
        </w:rPr>
        <w:t>арственны</w:t>
      </w:r>
      <w:r>
        <w:rPr>
          <w:smallCaps w:val="0"/>
          <w:color w:val="28282B"/>
          <w:w w:val="104"/>
        </w:rPr>
        <w:t>х</w:t>
      </w:r>
      <w:r>
        <w:rPr>
          <w:smallCaps w:val="0"/>
          <w:color w:val="28282B"/>
        </w:rPr>
        <w:t>  </w:t>
      </w:r>
      <w:r>
        <w:rPr>
          <w:smallCaps w:val="0"/>
          <w:color w:val="28282B"/>
          <w:spacing w:val="-29"/>
        </w:rPr>
        <w:t> </w:t>
      </w:r>
      <w:r>
        <w:rPr>
          <w:smallCaps w:val="0"/>
          <w:color w:val="28282B"/>
          <w:spacing w:val="-1"/>
          <w:w w:val="104"/>
        </w:rPr>
        <w:t>га­ </w:t>
      </w:r>
      <w:r>
        <w:rPr>
          <w:smallCaps w:val="0"/>
          <w:color w:val="28282B"/>
          <w:w w:val="105"/>
        </w:rPr>
        <w:t>рантий</w:t>
      </w:r>
      <w:r>
        <w:rPr>
          <w:smallCaps w:val="0"/>
          <w:color w:val="28282B"/>
          <w:spacing w:val="27"/>
        </w:rPr>
        <w:t> </w:t>
      </w:r>
      <w:r>
        <w:rPr>
          <w:smallCaps w:val="0"/>
          <w:color w:val="28282B"/>
          <w:spacing w:val="-1"/>
          <w:w w:val="105"/>
        </w:rPr>
        <w:t>беспл</w:t>
      </w:r>
      <w:r>
        <w:rPr>
          <w:smallCaps w:val="0"/>
          <w:color w:val="28282B"/>
          <w:spacing w:val="1"/>
          <w:w w:val="105"/>
        </w:rPr>
        <w:t>а</w:t>
      </w:r>
      <w:r>
        <w:rPr>
          <w:smallCaps w:val="0"/>
          <w:color w:val="424246"/>
          <w:w w:val="110"/>
        </w:rPr>
        <w:t>т</w:t>
      </w:r>
      <w:r>
        <w:rPr>
          <w:smallCaps w:val="0"/>
          <w:color w:val="424246"/>
          <w:spacing w:val="-21"/>
          <w:w w:val="110"/>
        </w:rPr>
        <w:t>н</w:t>
      </w:r>
      <w:r>
        <w:rPr>
          <w:smallCaps w:val="0"/>
          <w:color w:val="28282B"/>
          <w:spacing w:val="4"/>
          <w:w w:val="110"/>
        </w:rPr>
        <w:t>о</w:t>
      </w:r>
      <w:r>
        <w:rPr>
          <w:smallCaps w:val="0"/>
          <w:color w:val="424246"/>
          <w:spacing w:val="-9"/>
          <w:w w:val="110"/>
        </w:rPr>
        <w:t>г</w:t>
      </w:r>
      <w:r>
        <w:rPr>
          <w:smallCaps w:val="0"/>
          <w:color w:val="28282B"/>
          <w:w w:val="110"/>
        </w:rPr>
        <w:t>о</w:t>
      </w:r>
      <w:r>
        <w:rPr>
          <w:smallCaps w:val="0"/>
          <w:color w:val="28282B"/>
          <w:spacing w:val="29"/>
        </w:rPr>
        <w:t> </w:t>
      </w:r>
      <w:r>
        <w:rPr>
          <w:smallCaps w:val="0"/>
          <w:color w:val="28282B"/>
          <w:w w:val="104"/>
        </w:rPr>
        <w:t>оказания</w:t>
      </w:r>
      <w:r>
        <w:rPr>
          <w:smallCaps w:val="0"/>
          <w:color w:val="28282B"/>
        </w:rPr>
        <w:t> </w:t>
      </w:r>
      <w:r>
        <w:rPr>
          <w:smallCaps w:val="0"/>
          <w:color w:val="28282B"/>
          <w:spacing w:val="-25"/>
        </w:rPr>
        <w:t> </w:t>
      </w:r>
      <w:r>
        <w:rPr>
          <w:smallCaps w:val="0"/>
          <w:color w:val="28282B"/>
          <w:spacing w:val="-1"/>
          <w:w w:val="108"/>
        </w:rPr>
        <w:t>граж­ </w:t>
      </w:r>
      <w:r>
        <w:rPr>
          <w:smallCaps w:val="0"/>
          <w:color w:val="28282B"/>
          <w:spacing w:val="-1"/>
          <w:w w:val="106"/>
        </w:rPr>
        <w:t>дана</w:t>
      </w:r>
      <w:r>
        <w:rPr>
          <w:smallCaps w:val="0"/>
          <w:color w:val="28282B"/>
          <w:w w:val="106"/>
        </w:rPr>
        <w:t>м</w:t>
      </w:r>
      <w:r>
        <w:rPr>
          <w:smallCaps w:val="0"/>
          <w:color w:val="28282B"/>
        </w:rPr>
        <w:t>   </w:t>
      </w:r>
      <w:r>
        <w:rPr>
          <w:smallCaps w:val="0"/>
          <w:color w:val="28282B"/>
          <w:spacing w:val="-2"/>
        </w:rPr>
        <w:t> </w:t>
      </w:r>
      <w:r>
        <w:rPr>
          <w:smallCaps w:val="0"/>
          <w:color w:val="28282B"/>
          <w:spacing w:val="-1"/>
          <w:w w:val="104"/>
        </w:rPr>
        <w:t>медицинско</w:t>
      </w:r>
      <w:r>
        <w:rPr>
          <w:smallCaps w:val="0"/>
          <w:color w:val="28282B"/>
          <w:w w:val="104"/>
        </w:rPr>
        <w:t>й</w:t>
      </w:r>
      <w:r>
        <w:rPr>
          <w:smallCaps w:val="0"/>
          <w:color w:val="28282B"/>
        </w:rPr>
        <w:t>   </w:t>
      </w:r>
      <w:r>
        <w:rPr>
          <w:smallCaps w:val="0"/>
          <w:color w:val="28282B"/>
          <w:spacing w:val="3"/>
        </w:rPr>
        <w:t> </w:t>
      </w:r>
      <w:r>
        <w:rPr>
          <w:smallCaps w:val="0"/>
          <w:color w:val="28282B"/>
          <w:spacing w:val="-1"/>
          <w:w w:val="103"/>
        </w:rPr>
        <w:t>помощ</w:t>
      </w:r>
      <w:r>
        <w:rPr>
          <w:smallCaps w:val="0"/>
          <w:color w:val="28282B"/>
          <w:w w:val="103"/>
        </w:rPr>
        <w:t>и</w:t>
      </w:r>
      <w:r>
        <w:rPr>
          <w:smallCaps w:val="0"/>
          <w:color w:val="28282B"/>
        </w:rPr>
        <w:t>   </w:t>
      </w:r>
      <w:r>
        <w:rPr>
          <w:smallCaps w:val="0"/>
          <w:color w:val="28282B"/>
          <w:spacing w:val="13"/>
        </w:rPr>
        <w:t> </w:t>
      </w:r>
      <w:r>
        <w:rPr>
          <w:smallCaps w:val="0"/>
          <w:color w:val="28282B"/>
          <w:spacing w:val="-1"/>
          <w:w w:val="103"/>
        </w:rPr>
        <w:t>на </w:t>
      </w:r>
      <w:r>
        <w:rPr>
          <w:smallCaps w:val="0"/>
          <w:color w:val="28282B"/>
          <w:w w:val="104"/>
        </w:rPr>
        <w:t>территории</w:t>
      </w:r>
      <w:r>
        <w:rPr>
          <w:smallCaps w:val="0"/>
          <w:color w:val="28282B"/>
        </w:rPr>
        <w:t>  </w:t>
      </w:r>
      <w:r>
        <w:rPr>
          <w:smallCaps w:val="0"/>
          <w:color w:val="28282B"/>
          <w:spacing w:val="-13"/>
        </w:rPr>
        <w:t> </w:t>
      </w:r>
      <w:r>
        <w:rPr>
          <w:smallCaps w:val="0"/>
          <w:color w:val="28282B"/>
          <w:spacing w:val="-1"/>
          <w:w w:val="104"/>
        </w:rPr>
        <w:t>Республик</w:t>
      </w:r>
      <w:r>
        <w:rPr>
          <w:smallCaps w:val="0"/>
          <w:color w:val="28282B"/>
          <w:w w:val="104"/>
        </w:rPr>
        <w:t>и</w:t>
      </w:r>
      <w:r>
        <w:rPr>
          <w:smallCaps w:val="0"/>
          <w:color w:val="28282B"/>
        </w:rPr>
        <w:t>  </w:t>
      </w:r>
      <w:r>
        <w:rPr>
          <w:smallCaps w:val="0"/>
          <w:color w:val="28282B"/>
          <w:spacing w:val="-18"/>
        </w:rPr>
        <w:t> </w:t>
      </w:r>
      <w:r>
        <w:rPr>
          <w:smallCaps w:val="0"/>
          <w:color w:val="28282B"/>
          <w:spacing w:val="-1"/>
          <w:w w:val="105"/>
        </w:rPr>
        <w:t>Татарстан н</w:t>
      </w:r>
      <w:r>
        <w:rPr>
          <w:smallCaps w:val="0"/>
          <w:color w:val="28282B"/>
          <w:w w:val="105"/>
        </w:rPr>
        <w:t>а</w:t>
      </w:r>
      <w:r>
        <w:rPr>
          <w:smallCaps w:val="0"/>
          <w:color w:val="28282B"/>
        </w:rPr>
        <w:t> </w:t>
      </w:r>
      <w:r>
        <w:rPr>
          <w:smallCaps w:val="0"/>
          <w:color w:val="28282B"/>
          <w:spacing w:val="-28"/>
        </w:rPr>
        <w:t> </w:t>
      </w:r>
      <w:r>
        <w:rPr>
          <w:smallCaps w:val="0"/>
          <w:color w:val="28282B"/>
          <w:w w:val="107"/>
        </w:rPr>
        <w:t>2025</w:t>
      </w:r>
      <w:r>
        <w:rPr>
          <w:smallCaps w:val="0"/>
          <w:color w:val="28282B"/>
        </w:rPr>
        <w:t> </w:t>
      </w:r>
      <w:r>
        <w:rPr>
          <w:smallCaps w:val="0"/>
          <w:color w:val="28282B"/>
          <w:spacing w:val="-22"/>
        </w:rPr>
        <w:t> </w:t>
      </w:r>
      <w:r>
        <w:rPr>
          <w:smallCaps w:val="0"/>
          <w:color w:val="28282B"/>
          <w:spacing w:val="-1"/>
          <w:w w:val="109"/>
        </w:rPr>
        <w:t>го</w:t>
      </w:r>
      <w:r>
        <w:rPr>
          <w:smallCaps w:val="0"/>
          <w:color w:val="28282B"/>
          <w:w w:val="109"/>
        </w:rPr>
        <w:t>д</w:t>
      </w:r>
      <w:r>
        <w:rPr>
          <w:smallCaps w:val="0"/>
          <w:color w:val="28282B"/>
          <w:spacing w:val="23"/>
        </w:rPr>
        <w:t> </w:t>
      </w:r>
      <w:r>
        <w:rPr>
          <w:smallCaps w:val="0"/>
          <w:color w:val="28282B"/>
          <w:w w:val="109"/>
        </w:rPr>
        <w:t>и</w:t>
      </w:r>
      <w:r>
        <w:rPr>
          <w:smallCaps w:val="0"/>
          <w:color w:val="28282B"/>
        </w:rPr>
        <w:t> </w:t>
      </w:r>
      <w:r>
        <w:rPr>
          <w:smallCaps w:val="0"/>
          <w:color w:val="28282B"/>
          <w:spacing w:val="-26"/>
        </w:rPr>
        <w:t> </w:t>
      </w:r>
      <w:r>
        <w:rPr>
          <w:smallCaps w:val="0"/>
          <w:color w:val="28282B"/>
          <w:spacing w:val="-1"/>
          <w:w w:val="109"/>
        </w:rPr>
        <w:t>н</w:t>
      </w:r>
      <w:r>
        <w:rPr>
          <w:smallCaps w:val="0"/>
          <w:color w:val="28282B"/>
          <w:w w:val="109"/>
        </w:rPr>
        <w:t>а</w:t>
      </w:r>
      <w:r>
        <w:rPr>
          <w:smallCaps w:val="0"/>
          <w:color w:val="28282B"/>
          <w:spacing w:val="27"/>
        </w:rPr>
        <w:t> </w:t>
      </w:r>
      <w:r>
        <w:rPr>
          <w:smallCaps w:val="0"/>
          <w:color w:val="28282B"/>
          <w:spacing w:val="-1"/>
          <w:w w:val="104"/>
        </w:rPr>
        <w:t>плановы</w:t>
      </w:r>
      <w:r>
        <w:rPr>
          <w:smallCaps w:val="0"/>
          <w:color w:val="28282B"/>
          <w:w w:val="104"/>
        </w:rPr>
        <w:t>й</w:t>
      </w:r>
      <w:r>
        <w:rPr>
          <w:smallCaps w:val="0"/>
          <w:color w:val="28282B"/>
        </w:rPr>
        <w:t> </w:t>
      </w:r>
      <w:r>
        <w:rPr>
          <w:smallCaps w:val="0"/>
          <w:color w:val="28282B"/>
          <w:spacing w:val="-13"/>
        </w:rPr>
        <w:t> </w:t>
      </w:r>
      <w:r>
        <w:rPr>
          <w:smallCaps w:val="0"/>
          <w:color w:val="28282B"/>
          <w:spacing w:val="-1"/>
          <w:w w:val="104"/>
        </w:rPr>
        <w:t>пери</w:t>
      </w:r>
      <w:r>
        <w:rPr>
          <w:smallCaps w:val="0"/>
          <w:color w:val="28282B"/>
          <w:spacing w:val="5"/>
          <w:w w:val="104"/>
        </w:rPr>
        <w:t>о</w:t>
      </w:r>
      <w:r>
        <w:rPr>
          <w:smallCaps w:val="0"/>
          <w:color w:val="424246"/>
          <w:w w:val="104"/>
        </w:rPr>
        <w:t>д </w:t>
      </w:r>
      <w:r>
        <w:rPr>
          <w:smallCaps w:val="0"/>
          <w:color w:val="28282B"/>
          <w:w w:val="105"/>
        </w:rPr>
        <w:t>2026</w:t>
      </w:r>
      <w:r>
        <w:rPr>
          <w:smallCaps w:val="0"/>
          <w:color w:val="28282B"/>
          <w:spacing w:val="-5"/>
        </w:rPr>
        <w:t> </w:t>
      </w:r>
      <w:r>
        <w:rPr>
          <w:smallCaps w:val="0"/>
          <w:color w:val="28282B"/>
          <w:w w:val="105"/>
        </w:rPr>
        <w:t>и</w:t>
      </w:r>
      <w:r>
        <w:rPr>
          <w:smallCaps w:val="0"/>
          <w:color w:val="28282B"/>
          <w:spacing w:val="-3"/>
        </w:rPr>
        <w:t> </w:t>
      </w:r>
      <w:r>
        <w:rPr>
          <w:smallCaps w:val="0"/>
          <w:color w:val="28282B"/>
          <w:w w:val="107"/>
        </w:rPr>
        <w:t>2027</w:t>
      </w:r>
      <w:r>
        <w:rPr>
          <w:smallCaps w:val="0"/>
          <w:color w:val="28282B"/>
          <w:spacing w:val="-4"/>
        </w:rPr>
        <w:t> </w:t>
      </w:r>
      <w:r>
        <w:rPr>
          <w:smallCaps w:val="0"/>
          <w:color w:val="28282B"/>
          <w:spacing w:val="-1"/>
          <w:w w:val="107"/>
        </w:rPr>
        <w:t>г</w:t>
      </w:r>
      <w:r>
        <w:rPr>
          <w:smallCaps w:val="0"/>
          <w:color w:val="28282B"/>
          <w:spacing w:val="-7"/>
          <w:w w:val="107"/>
        </w:rPr>
        <w:t>о</w:t>
      </w:r>
      <w:r>
        <w:rPr>
          <w:smallCaps w:val="0"/>
          <w:color w:val="424246"/>
          <w:spacing w:val="-6"/>
          <w:w w:val="107"/>
        </w:rPr>
        <w:t>д</w:t>
      </w:r>
      <w:r>
        <w:rPr>
          <w:smallCaps w:val="0"/>
          <w:color w:val="28282B"/>
          <w:w w:val="107"/>
        </w:rPr>
        <w:t>ов</w:t>
      </w:r>
    </w:p>
    <w:p>
      <w:pPr>
        <w:pStyle w:val="BodyText"/>
        <w:spacing w:before="8"/>
        <w:jc w:val="left"/>
        <w:rPr>
          <w:sz w:val="25"/>
        </w:rPr>
      </w:pPr>
    </w:p>
    <w:p>
      <w:pPr>
        <w:pStyle w:val="BodyText"/>
        <w:spacing w:line="297" w:lineRule="exact"/>
        <w:ind w:left="6968" w:right="7225"/>
        <w:jc w:val="center"/>
      </w:pPr>
      <w:r>
        <w:rPr>
          <w:color w:val="28282B"/>
          <w:w w:val="105"/>
        </w:rPr>
        <w:t>Перечень</w:t>
      </w:r>
    </w:p>
    <w:p>
      <w:pPr>
        <w:pStyle w:val="BodyText"/>
        <w:spacing w:line="232" w:lineRule="auto" w:before="6"/>
        <w:ind w:left="2030" w:right="2291" w:firstLine="12"/>
        <w:jc w:val="center"/>
      </w:pPr>
      <w:r>
        <w:rPr>
          <w:color w:val="28282B"/>
          <w:w w:val="105"/>
        </w:rPr>
        <w:t>медицинских</w:t>
      </w:r>
      <w:r>
        <w:rPr>
          <w:color w:val="28282B"/>
          <w:spacing w:val="-14"/>
          <w:w w:val="105"/>
        </w:rPr>
        <w:t> </w:t>
      </w:r>
      <w:r>
        <w:rPr>
          <w:color w:val="28282B"/>
          <w:spacing w:val="2"/>
          <w:w w:val="105"/>
        </w:rPr>
        <w:t>органи</w:t>
      </w:r>
      <w:r>
        <w:rPr>
          <w:color w:val="424246"/>
          <w:spacing w:val="2"/>
          <w:w w:val="105"/>
        </w:rPr>
        <w:t>з</w:t>
      </w:r>
      <w:r>
        <w:rPr>
          <w:color w:val="28282B"/>
          <w:spacing w:val="2"/>
          <w:w w:val="105"/>
        </w:rPr>
        <w:t>аций</w:t>
      </w:r>
      <w:r>
        <w:rPr>
          <w:color w:val="424246"/>
          <w:spacing w:val="2"/>
          <w:w w:val="105"/>
        </w:rPr>
        <w:t>,</w:t>
      </w:r>
      <w:r>
        <w:rPr>
          <w:color w:val="424246"/>
          <w:spacing w:val="-22"/>
          <w:w w:val="105"/>
        </w:rPr>
        <w:t> </w:t>
      </w:r>
      <w:r>
        <w:rPr>
          <w:color w:val="28282B"/>
          <w:w w:val="105"/>
        </w:rPr>
        <w:t>участвующих</w:t>
      </w:r>
      <w:r>
        <w:rPr>
          <w:color w:val="28282B"/>
          <w:spacing w:val="-21"/>
          <w:w w:val="105"/>
        </w:rPr>
        <w:t> </w:t>
      </w:r>
      <w:r>
        <w:rPr>
          <w:color w:val="28282B"/>
          <w:w w:val="105"/>
        </w:rPr>
        <w:t>в</w:t>
      </w:r>
      <w:r>
        <w:rPr>
          <w:color w:val="28282B"/>
          <w:spacing w:val="-22"/>
          <w:w w:val="105"/>
        </w:rPr>
        <w:t> </w:t>
      </w:r>
      <w:r>
        <w:rPr>
          <w:color w:val="28282B"/>
          <w:w w:val="105"/>
        </w:rPr>
        <w:t>реализации</w:t>
      </w:r>
      <w:r>
        <w:rPr>
          <w:color w:val="28282B"/>
          <w:spacing w:val="-19"/>
          <w:w w:val="105"/>
        </w:rPr>
        <w:t> </w:t>
      </w:r>
      <w:r>
        <w:rPr>
          <w:color w:val="18161C"/>
          <w:w w:val="105"/>
        </w:rPr>
        <w:t>Программы</w:t>
      </w:r>
      <w:r>
        <w:rPr>
          <w:color w:val="18161C"/>
          <w:spacing w:val="-11"/>
          <w:w w:val="105"/>
        </w:rPr>
        <w:t> </w:t>
      </w:r>
      <w:r>
        <w:rPr>
          <w:color w:val="28282B"/>
          <w:w w:val="105"/>
        </w:rPr>
        <w:t>государственных</w:t>
      </w:r>
      <w:r>
        <w:rPr>
          <w:color w:val="28282B"/>
          <w:spacing w:val="-34"/>
          <w:w w:val="105"/>
        </w:rPr>
        <w:t> </w:t>
      </w:r>
      <w:r>
        <w:rPr>
          <w:color w:val="28282B"/>
          <w:w w:val="105"/>
        </w:rPr>
        <w:t>гарантий бесплатного</w:t>
      </w:r>
      <w:r>
        <w:rPr>
          <w:color w:val="28282B"/>
          <w:spacing w:val="-13"/>
          <w:w w:val="105"/>
        </w:rPr>
        <w:t> </w:t>
      </w:r>
      <w:r>
        <w:rPr>
          <w:color w:val="28282B"/>
          <w:w w:val="105"/>
        </w:rPr>
        <w:t>ок</w:t>
      </w:r>
      <w:r>
        <w:rPr>
          <w:color w:val="424246"/>
          <w:w w:val="105"/>
        </w:rPr>
        <w:t>аз</w:t>
      </w:r>
      <w:r>
        <w:rPr>
          <w:color w:val="28282B"/>
          <w:w w:val="105"/>
        </w:rPr>
        <w:t>ания</w:t>
      </w:r>
      <w:r>
        <w:rPr>
          <w:color w:val="28282B"/>
          <w:spacing w:val="-4"/>
          <w:w w:val="105"/>
        </w:rPr>
        <w:t> </w:t>
      </w:r>
      <w:r>
        <w:rPr>
          <w:color w:val="28282B"/>
          <w:w w:val="105"/>
        </w:rPr>
        <w:t>гражданам</w:t>
      </w:r>
      <w:r>
        <w:rPr>
          <w:color w:val="28282B"/>
          <w:spacing w:val="-17"/>
          <w:w w:val="105"/>
        </w:rPr>
        <w:t> </w:t>
      </w:r>
      <w:r>
        <w:rPr>
          <w:color w:val="28282B"/>
          <w:w w:val="105"/>
        </w:rPr>
        <w:t>медицинской</w:t>
      </w:r>
      <w:r>
        <w:rPr>
          <w:color w:val="28282B"/>
          <w:spacing w:val="-15"/>
          <w:w w:val="105"/>
        </w:rPr>
        <w:t> </w:t>
      </w:r>
      <w:r>
        <w:rPr>
          <w:color w:val="28282B"/>
          <w:w w:val="105"/>
        </w:rPr>
        <w:t>помощи</w:t>
      </w:r>
      <w:r>
        <w:rPr>
          <w:color w:val="28282B"/>
          <w:spacing w:val="-14"/>
          <w:w w:val="105"/>
        </w:rPr>
        <w:t> </w:t>
      </w:r>
      <w:r>
        <w:rPr>
          <w:color w:val="18161C"/>
          <w:w w:val="105"/>
        </w:rPr>
        <w:t>на</w:t>
      </w:r>
      <w:r>
        <w:rPr>
          <w:color w:val="18161C"/>
          <w:spacing w:val="-22"/>
          <w:w w:val="105"/>
        </w:rPr>
        <w:t> </w:t>
      </w:r>
      <w:r>
        <w:rPr>
          <w:color w:val="28282B"/>
          <w:w w:val="105"/>
        </w:rPr>
        <w:t>территории</w:t>
      </w:r>
      <w:r>
        <w:rPr>
          <w:color w:val="28282B"/>
          <w:spacing w:val="-12"/>
          <w:w w:val="105"/>
        </w:rPr>
        <w:t> </w:t>
      </w:r>
      <w:r>
        <w:rPr>
          <w:color w:val="28282B"/>
          <w:w w:val="105"/>
        </w:rPr>
        <w:t>Республики</w:t>
      </w:r>
      <w:r>
        <w:rPr>
          <w:color w:val="28282B"/>
          <w:spacing w:val="-23"/>
          <w:w w:val="105"/>
        </w:rPr>
        <w:t> </w:t>
      </w:r>
      <w:r>
        <w:rPr>
          <w:color w:val="28282B"/>
          <w:w w:val="105"/>
        </w:rPr>
        <w:t>Татарс</w:t>
      </w:r>
      <w:r>
        <w:rPr>
          <w:color w:val="424246"/>
          <w:w w:val="105"/>
        </w:rPr>
        <w:t>т</w:t>
      </w:r>
      <w:r>
        <w:rPr>
          <w:color w:val="28282B"/>
          <w:w w:val="105"/>
        </w:rPr>
        <w:t>ан на</w:t>
      </w:r>
      <w:r>
        <w:rPr>
          <w:color w:val="28282B"/>
          <w:spacing w:val="-4"/>
          <w:w w:val="105"/>
        </w:rPr>
        <w:t> </w:t>
      </w:r>
      <w:r>
        <w:rPr>
          <w:color w:val="28282B"/>
          <w:w w:val="105"/>
        </w:rPr>
        <w:t>2025</w:t>
      </w:r>
      <w:r>
        <w:rPr>
          <w:color w:val="28282B"/>
          <w:spacing w:val="3"/>
          <w:w w:val="105"/>
        </w:rPr>
        <w:t> </w:t>
      </w:r>
      <w:r>
        <w:rPr>
          <w:color w:val="28282B"/>
          <w:w w:val="105"/>
        </w:rPr>
        <w:t>год</w:t>
      </w:r>
      <w:r>
        <w:rPr>
          <w:color w:val="28282B"/>
          <w:spacing w:val="-18"/>
          <w:w w:val="105"/>
        </w:rPr>
        <w:t> </w:t>
      </w:r>
      <w:r>
        <w:rPr>
          <w:color w:val="28282B"/>
          <w:w w:val="105"/>
        </w:rPr>
        <w:t>и на</w:t>
      </w:r>
      <w:r>
        <w:rPr>
          <w:color w:val="28282B"/>
          <w:spacing w:val="-16"/>
          <w:w w:val="105"/>
        </w:rPr>
        <w:t> </w:t>
      </w:r>
      <w:r>
        <w:rPr>
          <w:color w:val="28282B"/>
          <w:w w:val="105"/>
        </w:rPr>
        <w:t>плановый</w:t>
      </w:r>
      <w:r>
        <w:rPr>
          <w:color w:val="28282B"/>
          <w:spacing w:val="-2"/>
          <w:w w:val="105"/>
        </w:rPr>
        <w:t> </w:t>
      </w:r>
      <w:r>
        <w:rPr>
          <w:color w:val="28282B"/>
          <w:w w:val="105"/>
        </w:rPr>
        <w:t>период</w:t>
      </w:r>
      <w:r>
        <w:rPr>
          <w:color w:val="28282B"/>
          <w:spacing w:val="-6"/>
          <w:w w:val="105"/>
        </w:rPr>
        <w:t> </w:t>
      </w:r>
      <w:r>
        <w:rPr>
          <w:color w:val="28282B"/>
          <w:w w:val="105"/>
        </w:rPr>
        <w:t>2026</w:t>
      </w:r>
      <w:r>
        <w:rPr>
          <w:color w:val="28282B"/>
          <w:spacing w:val="-11"/>
          <w:w w:val="105"/>
        </w:rPr>
        <w:t> </w:t>
      </w:r>
      <w:r>
        <w:rPr>
          <w:color w:val="28282B"/>
          <w:w w:val="105"/>
        </w:rPr>
        <w:t>и</w:t>
      </w:r>
      <w:r>
        <w:rPr>
          <w:color w:val="28282B"/>
          <w:spacing w:val="-11"/>
          <w:w w:val="105"/>
        </w:rPr>
        <w:t> </w:t>
      </w:r>
      <w:r>
        <w:rPr>
          <w:color w:val="28282B"/>
          <w:w w:val="105"/>
        </w:rPr>
        <w:t>2027</w:t>
      </w:r>
      <w:r>
        <w:rPr>
          <w:color w:val="28282B"/>
          <w:spacing w:val="-9"/>
          <w:w w:val="105"/>
        </w:rPr>
        <w:t> </w:t>
      </w:r>
      <w:r>
        <w:rPr>
          <w:color w:val="28282B"/>
          <w:w w:val="105"/>
        </w:rPr>
        <w:t>годов,</w:t>
      </w:r>
      <w:r>
        <w:rPr>
          <w:color w:val="28282B"/>
          <w:spacing w:val="-10"/>
          <w:w w:val="105"/>
        </w:rPr>
        <w:t> </w:t>
      </w:r>
      <w:r>
        <w:rPr>
          <w:color w:val="28282B"/>
          <w:w w:val="105"/>
        </w:rPr>
        <w:t>в</w:t>
      </w:r>
      <w:r>
        <w:rPr>
          <w:color w:val="28282B"/>
          <w:spacing w:val="-4"/>
          <w:w w:val="105"/>
        </w:rPr>
        <w:t> </w:t>
      </w:r>
      <w:r>
        <w:rPr>
          <w:color w:val="28282B"/>
          <w:w w:val="105"/>
        </w:rPr>
        <w:t>том</w:t>
      </w:r>
      <w:r>
        <w:rPr>
          <w:color w:val="28282B"/>
          <w:spacing w:val="-17"/>
          <w:w w:val="105"/>
        </w:rPr>
        <w:t> </w:t>
      </w:r>
      <w:r>
        <w:rPr>
          <w:color w:val="424246"/>
          <w:w w:val="105"/>
        </w:rPr>
        <w:t>ч</w:t>
      </w:r>
      <w:r>
        <w:rPr>
          <w:color w:val="28282B"/>
          <w:w w:val="105"/>
        </w:rPr>
        <w:t>исле</w:t>
      </w:r>
      <w:r>
        <w:rPr>
          <w:color w:val="28282B"/>
          <w:spacing w:val="-13"/>
          <w:w w:val="105"/>
        </w:rPr>
        <w:t> </w:t>
      </w:r>
      <w:r>
        <w:rPr>
          <w:color w:val="28282B"/>
          <w:w w:val="105"/>
        </w:rPr>
        <w:t>территориальной</w:t>
      </w:r>
      <w:r>
        <w:rPr>
          <w:color w:val="28282B"/>
          <w:spacing w:val="-18"/>
          <w:w w:val="105"/>
        </w:rPr>
        <w:t> </w:t>
      </w:r>
      <w:r>
        <w:rPr>
          <w:color w:val="18161C"/>
          <w:w w:val="105"/>
        </w:rPr>
        <w:t>программы </w:t>
      </w:r>
      <w:r>
        <w:rPr>
          <w:color w:val="28282B"/>
          <w:w w:val="105"/>
        </w:rPr>
        <w:t>об</w:t>
      </w:r>
      <w:r>
        <w:rPr>
          <w:color w:val="424246"/>
          <w:w w:val="105"/>
        </w:rPr>
        <w:t>я</w:t>
      </w:r>
      <w:r>
        <w:rPr>
          <w:color w:val="28282B"/>
          <w:w w:val="105"/>
        </w:rPr>
        <w:t>зательного медицинского страхования</w:t>
      </w:r>
      <w:r>
        <w:rPr>
          <w:color w:val="424246"/>
          <w:w w:val="105"/>
        </w:rPr>
        <w:t>, </w:t>
      </w:r>
      <w:r>
        <w:rPr>
          <w:color w:val="28282B"/>
          <w:w w:val="105"/>
        </w:rPr>
        <w:t>и перечень </w:t>
      </w:r>
      <w:r>
        <w:rPr>
          <w:color w:val="28282B"/>
          <w:spacing w:val="-4"/>
          <w:w w:val="105"/>
        </w:rPr>
        <w:t>меди</w:t>
      </w:r>
      <w:r>
        <w:rPr>
          <w:color w:val="424246"/>
          <w:spacing w:val="-4"/>
          <w:w w:val="105"/>
        </w:rPr>
        <w:t>ц</w:t>
      </w:r>
      <w:r>
        <w:rPr>
          <w:color w:val="28282B"/>
          <w:spacing w:val="-4"/>
          <w:w w:val="105"/>
        </w:rPr>
        <w:t>инских </w:t>
      </w:r>
      <w:r>
        <w:rPr>
          <w:color w:val="28282B"/>
          <w:spacing w:val="-6"/>
          <w:w w:val="105"/>
        </w:rPr>
        <w:t>организаций</w:t>
      </w:r>
      <w:r>
        <w:rPr>
          <w:color w:val="424246"/>
          <w:spacing w:val="-6"/>
          <w:w w:val="105"/>
        </w:rPr>
        <w:t>, </w:t>
      </w:r>
      <w:r>
        <w:rPr>
          <w:color w:val="18161C"/>
          <w:w w:val="105"/>
        </w:rPr>
        <w:t>проводящих профилактические </w:t>
      </w:r>
      <w:r>
        <w:rPr>
          <w:color w:val="28282B"/>
          <w:w w:val="105"/>
        </w:rPr>
        <w:t>медицинские осмотры и </w:t>
      </w:r>
      <w:r>
        <w:rPr>
          <w:color w:val="28282B"/>
          <w:spacing w:val="-7"/>
          <w:w w:val="105"/>
        </w:rPr>
        <w:t>диспансеризацию</w:t>
      </w:r>
      <w:r>
        <w:rPr>
          <w:color w:val="424246"/>
          <w:spacing w:val="-7"/>
          <w:w w:val="105"/>
        </w:rPr>
        <w:t>, </w:t>
      </w:r>
      <w:r>
        <w:rPr>
          <w:color w:val="28282B"/>
          <w:w w:val="105"/>
        </w:rPr>
        <w:t>в том числе углубленную диспансеризацию</w:t>
      </w:r>
      <w:r>
        <w:rPr>
          <w:color w:val="424246"/>
          <w:w w:val="105"/>
        </w:rPr>
        <w:t>, </w:t>
      </w:r>
      <w:r>
        <w:rPr>
          <w:color w:val="28282B"/>
          <w:w w:val="105"/>
        </w:rPr>
        <w:t>в 2025</w:t>
      </w:r>
      <w:r>
        <w:rPr>
          <w:color w:val="28282B"/>
          <w:spacing w:val="-13"/>
          <w:w w:val="105"/>
        </w:rPr>
        <w:t> </w:t>
      </w:r>
      <w:r>
        <w:rPr>
          <w:color w:val="28282B"/>
          <w:spacing w:val="-5"/>
          <w:w w:val="105"/>
        </w:rPr>
        <w:t>го</w:t>
      </w:r>
      <w:r>
        <w:rPr>
          <w:color w:val="424246"/>
          <w:spacing w:val="-5"/>
          <w:w w:val="105"/>
        </w:rPr>
        <w:t>ду</w:t>
      </w:r>
    </w:p>
    <w:p>
      <w:pPr>
        <w:pStyle w:val="BodyText"/>
        <w:spacing w:after="1"/>
        <w:jc w:val="left"/>
        <w:rPr>
          <w:sz w:val="24"/>
        </w:rPr>
      </w:pPr>
    </w:p>
    <w:tbl>
      <w:tblPr>
        <w:tblW w:w="0" w:type="auto"/>
        <w:jc w:val="left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4"/>
        <w:gridCol w:w="836"/>
        <w:gridCol w:w="2867"/>
        <w:gridCol w:w="1377"/>
        <w:gridCol w:w="1368"/>
        <w:gridCol w:w="1102"/>
        <w:gridCol w:w="950"/>
        <w:gridCol w:w="969"/>
        <w:gridCol w:w="1102"/>
        <w:gridCol w:w="1102"/>
        <w:gridCol w:w="1093"/>
        <w:gridCol w:w="960"/>
        <w:gridCol w:w="837"/>
      </w:tblGrid>
      <w:tr>
        <w:trPr>
          <w:trHeight w:val="226" w:hRule="atLeast"/>
        </w:trPr>
        <w:tc>
          <w:tcPr>
            <w:tcW w:w="494" w:type="dxa"/>
            <w:vMerge w:val="restart"/>
          </w:tcPr>
          <w:p>
            <w:pPr>
              <w:pStyle w:val="TableParagraph"/>
              <w:spacing w:line="168" w:lineRule="exact" w:before="53"/>
              <w:ind w:left="148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color w:val="424246"/>
                <w:w w:val="107"/>
                <w:sz w:val="15"/>
              </w:rPr>
              <w:t>№</w:t>
            </w:r>
          </w:p>
          <w:p>
            <w:pPr>
              <w:pStyle w:val="TableParagraph"/>
              <w:spacing w:line="202" w:lineRule="exact"/>
              <w:ind w:left="137"/>
              <w:rPr>
                <w:sz w:val="18"/>
              </w:rPr>
            </w:pPr>
            <w:r>
              <w:rPr>
                <w:color w:val="5D5B5E"/>
                <w:w w:val="105"/>
                <w:sz w:val="18"/>
              </w:rPr>
              <w:t>п/</w:t>
            </w:r>
            <w:r>
              <w:rPr>
                <w:color w:val="424246"/>
                <w:w w:val="105"/>
                <w:sz w:val="18"/>
              </w:rPr>
              <w:t>п</w:t>
            </w:r>
          </w:p>
        </w:tc>
        <w:tc>
          <w:tcPr>
            <w:tcW w:w="836" w:type="dxa"/>
            <w:vMerge w:val="restart"/>
          </w:tcPr>
          <w:p>
            <w:pPr>
              <w:pStyle w:val="TableParagraph"/>
              <w:spacing w:line="232" w:lineRule="auto" w:before="21"/>
              <w:ind w:left="134" w:right="75" w:firstLine="1"/>
              <w:jc w:val="center"/>
              <w:rPr>
                <w:sz w:val="18"/>
              </w:rPr>
            </w:pPr>
            <w:r>
              <w:rPr>
                <w:color w:val="424246"/>
                <w:w w:val="105"/>
                <w:sz w:val="18"/>
              </w:rPr>
              <w:t>Код </w:t>
            </w:r>
            <w:r>
              <w:rPr>
                <w:color w:val="424246"/>
                <w:spacing w:val="-9"/>
                <w:w w:val="105"/>
                <w:sz w:val="18"/>
              </w:rPr>
              <w:t>меди</w:t>
            </w:r>
            <w:r>
              <w:rPr>
                <w:color w:val="18161C"/>
                <w:spacing w:val="-9"/>
                <w:w w:val="105"/>
                <w:sz w:val="18"/>
              </w:rPr>
              <w:t>- </w:t>
            </w:r>
            <w:r>
              <w:rPr>
                <w:color w:val="424246"/>
                <w:w w:val="105"/>
                <w:sz w:val="16"/>
              </w:rPr>
              <w:t>цин</w:t>
            </w:r>
            <w:r>
              <w:rPr>
                <w:color w:val="5D5B5E"/>
                <w:w w:val="105"/>
                <w:sz w:val="16"/>
              </w:rPr>
              <w:t>- </w:t>
            </w:r>
            <w:r>
              <w:rPr>
                <w:color w:val="424246"/>
                <w:w w:val="105"/>
                <w:sz w:val="18"/>
              </w:rPr>
              <w:t>ской </w:t>
            </w:r>
            <w:r>
              <w:rPr>
                <w:color w:val="424246"/>
                <w:spacing w:val="-2"/>
                <w:w w:val="105"/>
                <w:sz w:val="18"/>
              </w:rPr>
              <w:t>орrан</w:t>
            </w:r>
            <w:r>
              <w:rPr>
                <w:color w:val="28282B"/>
                <w:spacing w:val="-2"/>
                <w:w w:val="105"/>
                <w:sz w:val="18"/>
              </w:rPr>
              <w:t>и- </w:t>
            </w:r>
            <w:r>
              <w:rPr>
                <w:color w:val="28282B"/>
                <w:spacing w:val="-4"/>
                <w:w w:val="105"/>
                <w:sz w:val="18"/>
              </w:rPr>
              <w:t>з</w:t>
            </w:r>
            <w:r>
              <w:rPr>
                <w:color w:val="424246"/>
                <w:spacing w:val="-4"/>
                <w:w w:val="105"/>
                <w:sz w:val="18"/>
              </w:rPr>
              <w:t>ации </w:t>
            </w:r>
            <w:r>
              <w:rPr>
                <w:color w:val="424246"/>
                <w:w w:val="105"/>
                <w:sz w:val="18"/>
              </w:rPr>
              <w:t>по</w:t>
            </w:r>
            <w:r>
              <w:rPr>
                <w:rFonts w:ascii="Arial" w:hAnsi="Arial"/>
                <w:color w:val="424246"/>
                <w:w w:val="105"/>
                <w:sz w:val="16"/>
              </w:rPr>
              <w:t>ре,- </w:t>
            </w:r>
            <w:r>
              <w:rPr>
                <w:color w:val="424246"/>
                <w:w w:val="105"/>
                <w:sz w:val="18"/>
              </w:rPr>
              <w:t>естру</w:t>
            </w:r>
          </w:p>
        </w:tc>
        <w:tc>
          <w:tcPr>
            <w:tcW w:w="2867" w:type="dxa"/>
            <w:vMerge w:val="restart"/>
          </w:tcPr>
          <w:p>
            <w:pPr>
              <w:pStyle w:val="TableParagraph"/>
              <w:spacing w:before="26"/>
              <w:ind w:left="76" w:right="49"/>
              <w:jc w:val="center"/>
              <w:rPr>
                <w:rFonts w:ascii="Arial" w:hAnsi="Arial"/>
                <w:sz w:val="15"/>
              </w:rPr>
            </w:pPr>
            <w:r>
              <w:rPr>
                <w:color w:val="424246"/>
                <w:sz w:val="18"/>
              </w:rPr>
              <w:t>Наиме</w:t>
            </w:r>
            <w:r>
              <w:rPr>
                <w:color w:val="28282B"/>
                <w:sz w:val="18"/>
              </w:rPr>
              <w:t>н</w:t>
            </w:r>
            <w:r>
              <w:rPr>
                <w:color w:val="424246"/>
                <w:sz w:val="18"/>
              </w:rPr>
              <w:t>ование </w:t>
            </w:r>
            <w:r>
              <w:rPr>
                <w:color w:val="28282B"/>
                <w:sz w:val="18"/>
              </w:rPr>
              <w:t>м</w:t>
            </w:r>
            <w:r>
              <w:rPr>
                <w:color w:val="424246"/>
                <w:sz w:val="18"/>
              </w:rPr>
              <w:t>едици:вс</w:t>
            </w:r>
            <w:r>
              <w:rPr>
                <w:color w:val="28282B"/>
                <w:sz w:val="18"/>
              </w:rPr>
              <w:t>к</w:t>
            </w:r>
            <w:r>
              <w:rPr>
                <w:color w:val="424246"/>
                <w:sz w:val="18"/>
              </w:rPr>
              <w:t>ой </w:t>
            </w:r>
            <w:r>
              <w:rPr>
                <w:rFonts w:ascii="Arial" w:hAnsi="Arial"/>
                <w:color w:val="424246"/>
                <w:sz w:val="15"/>
              </w:rPr>
              <w:t>opra </w:t>
            </w:r>
            <w:r>
              <w:rPr>
                <w:rFonts w:ascii="Arial" w:hAnsi="Arial"/>
                <w:color w:val="28282B"/>
                <w:sz w:val="15"/>
              </w:rPr>
              <w:t>•</w:t>
            </w:r>
          </w:p>
          <w:p>
            <w:pPr>
              <w:pStyle w:val="TableParagraph"/>
              <w:spacing w:before="1"/>
              <w:ind w:left="55" w:right="49"/>
              <w:jc w:val="center"/>
              <w:rPr>
                <w:sz w:val="16"/>
              </w:rPr>
            </w:pPr>
            <w:r>
              <w:rPr>
                <w:color w:val="424246"/>
                <w:w w:val="110"/>
                <w:sz w:val="16"/>
              </w:rPr>
              <w:t>низации</w:t>
            </w:r>
          </w:p>
        </w:tc>
        <w:tc>
          <w:tcPr>
            <w:tcW w:w="10860" w:type="dxa"/>
            <w:gridSpan w:val="10"/>
          </w:tcPr>
          <w:p>
            <w:pPr>
              <w:pStyle w:val="TableParagraph"/>
              <w:spacing w:line="204" w:lineRule="exact"/>
              <w:ind w:left="4872" w:right="4876"/>
              <w:jc w:val="center"/>
              <w:rPr>
                <w:sz w:val="18"/>
              </w:rPr>
            </w:pPr>
            <w:r>
              <w:rPr>
                <w:color w:val="28282B"/>
                <w:w w:val="105"/>
                <w:sz w:val="18"/>
              </w:rPr>
              <w:t>В то</w:t>
            </w:r>
            <w:r>
              <w:rPr>
                <w:color w:val="424246"/>
                <w:w w:val="105"/>
                <w:sz w:val="18"/>
              </w:rPr>
              <w:t>м числе</w:t>
            </w:r>
            <w:r>
              <w:rPr>
                <w:color w:val="18161C"/>
                <w:w w:val="105"/>
                <w:sz w:val="18"/>
              </w:rPr>
              <w:t>•</w:t>
            </w:r>
          </w:p>
        </w:tc>
      </w:tr>
      <w:tr>
        <w:trPr>
          <w:trHeight w:val="188" w:hRule="atLeast"/>
        </w:trPr>
        <w:tc>
          <w:tcPr>
            <w:tcW w:w="4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 w:val="restart"/>
          </w:tcPr>
          <w:p>
            <w:pPr>
              <w:pStyle w:val="TableParagraph"/>
              <w:spacing w:line="228" w:lineRule="auto" w:before="34"/>
              <w:ind w:left="136" w:right="104" w:firstLine="19"/>
              <w:jc w:val="center"/>
              <w:rPr>
                <w:sz w:val="18"/>
              </w:rPr>
            </w:pPr>
            <w:r>
              <w:rPr>
                <w:color w:val="28282B"/>
                <w:spacing w:val="-2"/>
                <w:sz w:val="18"/>
              </w:rPr>
              <w:t>о</w:t>
            </w:r>
            <w:r>
              <w:rPr>
                <w:color w:val="424246"/>
                <w:spacing w:val="-2"/>
                <w:sz w:val="18"/>
              </w:rPr>
              <w:t>существтпо- </w:t>
            </w:r>
            <w:r>
              <w:rPr>
                <w:color w:val="424246"/>
                <w:sz w:val="18"/>
              </w:rPr>
              <w:t>щelt деятель- </w:t>
            </w:r>
            <w:r>
              <w:rPr>
                <w:color w:val="424246"/>
                <w:w w:val="95"/>
                <w:sz w:val="18"/>
              </w:rPr>
              <w:t>иосrь </w:t>
            </w:r>
            <w:r>
              <w:rPr>
                <w:color w:val="28282B"/>
                <w:w w:val="95"/>
                <w:sz w:val="18"/>
              </w:rPr>
              <w:t>в</w:t>
            </w:r>
            <w:r>
              <w:rPr>
                <w:color w:val="28282B"/>
                <w:spacing w:val="-29"/>
                <w:w w:val="95"/>
                <w:sz w:val="18"/>
              </w:rPr>
              <w:t> </w:t>
            </w:r>
            <w:r>
              <w:rPr>
                <w:color w:val="28282B"/>
                <w:w w:val="95"/>
                <w:sz w:val="18"/>
              </w:rPr>
              <w:t>р</w:t>
            </w:r>
            <w:r>
              <w:rPr>
                <w:color w:val="424246"/>
                <w:w w:val="95"/>
                <w:sz w:val="18"/>
              </w:rPr>
              <w:t>аы:ках </w:t>
            </w:r>
            <w:r>
              <w:rPr>
                <w:color w:val="28282B"/>
                <w:spacing w:val="-4"/>
                <w:w w:val="75"/>
                <w:sz w:val="18"/>
              </w:rPr>
              <w:t>ВЬШ</w:t>
            </w:r>
            <w:r>
              <w:rPr>
                <w:color w:val="424246"/>
                <w:spacing w:val="-4"/>
                <w:w w:val="75"/>
                <w:sz w:val="18"/>
              </w:rPr>
              <w:t>ОJПlе</w:t>
            </w:r>
            <w:r>
              <w:rPr>
                <w:color w:val="28282B"/>
                <w:spacing w:val="-4"/>
                <w:w w:val="75"/>
                <w:sz w:val="18"/>
              </w:rPr>
              <w:t>НИ.11</w:t>
            </w:r>
          </w:p>
          <w:p>
            <w:pPr>
              <w:pStyle w:val="TableParagraph"/>
              <w:spacing w:line="230" w:lineRule="auto" w:before="1"/>
              <w:ind w:left="117" w:right="117" w:firstLine="53"/>
              <w:jc w:val="center"/>
              <w:rPr>
                <w:sz w:val="18"/>
              </w:rPr>
            </w:pPr>
            <w:r>
              <w:rPr>
                <w:color w:val="424246"/>
                <w:spacing w:val="-10"/>
                <w:sz w:val="18"/>
              </w:rPr>
              <w:t>rосуда</w:t>
            </w:r>
            <w:r>
              <w:rPr>
                <w:color w:val="28282B"/>
                <w:spacing w:val="-10"/>
                <w:sz w:val="18"/>
              </w:rPr>
              <w:t>р</w:t>
            </w:r>
            <w:r>
              <w:rPr>
                <w:color w:val="424246"/>
                <w:spacing w:val="-10"/>
                <w:sz w:val="18"/>
              </w:rPr>
              <w:t>стве</w:t>
            </w:r>
            <w:r>
              <w:rPr>
                <w:color w:val="28282B"/>
                <w:spacing w:val="-10"/>
                <w:sz w:val="18"/>
              </w:rPr>
              <w:t>н- </w:t>
            </w:r>
            <w:r>
              <w:rPr>
                <w:color w:val="28282B"/>
                <w:w w:val="80"/>
                <w:sz w:val="18"/>
              </w:rPr>
              <w:t>н</w:t>
            </w:r>
            <w:r>
              <w:rPr>
                <w:color w:val="424246"/>
                <w:w w:val="80"/>
                <w:sz w:val="18"/>
              </w:rPr>
              <w:t>оrо задаНИ.11 </w:t>
            </w:r>
            <w:r>
              <w:rPr>
                <w:color w:val="424246"/>
                <w:spacing w:val="-8"/>
                <w:w w:val="80"/>
                <w:sz w:val="18"/>
              </w:rPr>
              <w:t>за </w:t>
            </w:r>
            <w:r>
              <w:rPr>
                <w:color w:val="424246"/>
                <w:sz w:val="18"/>
              </w:rPr>
              <w:t>счет средств бюджетных </w:t>
            </w:r>
            <w:r>
              <w:rPr>
                <w:color w:val="424246"/>
                <w:w w:val="70"/>
                <w:sz w:val="18"/>
              </w:rPr>
              <w:t>8ССШ"RОВ8НИЙ</w:t>
            </w:r>
          </w:p>
          <w:p>
            <w:pPr>
              <w:pStyle w:val="TableParagraph"/>
              <w:spacing w:line="220" w:lineRule="auto" w:before="1"/>
              <w:ind w:left="196" w:right="142"/>
              <w:jc w:val="center"/>
              <w:rPr>
                <w:sz w:val="18"/>
              </w:rPr>
            </w:pPr>
            <w:r>
              <w:rPr>
                <w:color w:val="424246"/>
                <w:spacing w:val="-3"/>
                <w:sz w:val="18"/>
              </w:rPr>
              <w:t>б</w:t>
            </w:r>
            <w:r>
              <w:rPr>
                <w:color w:val="28282B"/>
                <w:spacing w:val="-3"/>
                <w:sz w:val="18"/>
              </w:rPr>
              <w:t>ю</w:t>
            </w:r>
            <w:r>
              <w:rPr>
                <w:color w:val="424246"/>
                <w:spacing w:val="-3"/>
                <w:sz w:val="18"/>
              </w:rPr>
              <w:t>джета</w:t>
            </w:r>
            <w:r>
              <w:rPr>
                <w:color w:val="28282B"/>
                <w:spacing w:val="-3"/>
                <w:sz w:val="18"/>
              </w:rPr>
              <w:t>Р</w:t>
            </w:r>
            <w:r>
              <w:rPr>
                <w:color w:val="424246"/>
                <w:spacing w:val="-3"/>
                <w:sz w:val="18"/>
              </w:rPr>
              <w:t>ее- </w:t>
            </w:r>
            <w:r>
              <w:rPr>
                <w:color w:val="424246"/>
                <w:w w:val="90"/>
                <w:sz w:val="18"/>
              </w:rPr>
              <w:t>публи:к:и</w:t>
            </w:r>
            <w:r>
              <w:rPr>
                <w:color w:val="424246"/>
                <w:spacing w:val="-8"/>
                <w:w w:val="90"/>
                <w:sz w:val="18"/>
              </w:rPr>
              <w:t> </w:t>
            </w:r>
            <w:r>
              <w:rPr>
                <w:color w:val="424246"/>
                <w:w w:val="90"/>
                <w:sz w:val="18"/>
              </w:rPr>
              <w:t>Та-</w:t>
            </w:r>
          </w:p>
          <w:p>
            <w:pPr>
              <w:pStyle w:val="TableParagraph"/>
              <w:spacing w:line="176" w:lineRule="exact"/>
              <w:ind w:left="178" w:right="142"/>
              <w:jc w:val="center"/>
              <w:rPr>
                <w:sz w:val="18"/>
              </w:rPr>
            </w:pPr>
            <w:r>
              <w:rPr>
                <w:color w:val="424246"/>
                <w:sz w:val="18"/>
              </w:rPr>
              <w:t>тарстав</w:t>
            </w:r>
          </w:p>
        </w:tc>
        <w:tc>
          <w:tcPr>
            <w:tcW w:w="1368" w:type="dxa"/>
            <w:vMerge w:val="restart"/>
          </w:tcPr>
          <w:p>
            <w:pPr>
              <w:pStyle w:val="TableParagraph"/>
              <w:spacing w:line="230" w:lineRule="auto" w:before="23"/>
              <w:ind w:left="142" w:right="113"/>
              <w:jc w:val="center"/>
              <w:rPr>
                <w:sz w:val="18"/>
              </w:rPr>
            </w:pPr>
            <w:r>
              <w:rPr>
                <w:color w:val="424246"/>
                <w:spacing w:val="-5"/>
                <w:sz w:val="18"/>
              </w:rPr>
              <w:t>осуще</w:t>
            </w:r>
            <w:r>
              <w:rPr>
                <w:color w:val="28282B"/>
                <w:spacing w:val="-5"/>
                <w:sz w:val="18"/>
              </w:rPr>
              <w:t>ств</w:t>
            </w:r>
            <w:r>
              <w:rPr>
                <w:color w:val="424246"/>
                <w:spacing w:val="-5"/>
                <w:sz w:val="18"/>
              </w:rPr>
              <w:t>ляю- </w:t>
            </w:r>
            <w:r>
              <w:rPr>
                <w:color w:val="424246"/>
                <w:sz w:val="18"/>
              </w:rPr>
              <w:t>ще</w:t>
            </w:r>
            <w:r>
              <w:rPr>
                <w:color w:val="28282B"/>
                <w:sz w:val="18"/>
              </w:rPr>
              <w:t>й </w:t>
            </w:r>
            <w:r>
              <w:rPr>
                <w:color w:val="424246"/>
                <w:sz w:val="18"/>
              </w:rPr>
              <w:t>деятель- ностьвсфере</w:t>
            </w:r>
            <w:r>
              <w:rPr>
                <w:color w:val="424246"/>
                <w:spacing w:val="45"/>
                <w:sz w:val="18"/>
              </w:rPr>
              <w:t> </w:t>
            </w:r>
            <w:r>
              <w:rPr>
                <w:color w:val="28282B"/>
                <w:w w:val="85"/>
                <w:sz w:val="18"/>
              </w:rPr>
              <w:t>о </w:t>
            </w:r>
            <w:r>
              <w:rPr>
                <w:color w:val="424246"/>
                <w:w w:val="85"/>
                <w:sz w:val="18"/>
              </w:rPr>
              <w:t>б</w:t>
            </w:r>
            <w:r>
              <w:rPr>
                <w:color w:val="424246"/>
                <w:spacing w:val="-20"/>
                <w:w w:val="85"/>
                <w:sz w:val="18"/>
              </w:rPr>
              <w:t> </w:t>
            </w:r>
            <w:r>
              <w:rPr>
                <w:color w:val="424246"/>
                <w:spacing w:val="-3"/>
                <w:w w:val="85"/>
                <w:sz w:val="18"/>
              </w:rPr>
              <w:t>.11Зательво</w:t>
            </w:r>
            <w:r>
              <w:rPr>
                <w:color w:val="28282B"/>
                <w:spacing w:val="-3"/>
                <w:w w:val="85"/>
                <w:sz w:val="18"/>
              </w:rPr>
              <w:t>rо </w:t>
            </w:r>
            <w:r>
              <w:rPr>
                <w:color w:val="28282B"/>
                <w:spacing w:val="-4"/>
                <w:w w:val="95"/>
                <w:sz w:val="18"/>
              </w:rPr>
              <w:t>м</w:t>
            </w:r>
            <w:r>
              <w:rPr>
                <w:color w:val="424246"/>
                <w:spacing w:val="-4"/>
                <w:w w:val="95"/>
                <w:sz w:val="18"/>
              </w:rPr>
              <w:t>е</w:t>
            </w:r>
            <w:r>
              <w:rPr>
                <w:color w:val="28282B"/>
                <w:spacing w:val="-4"/>
                <w:w w:val="95"/>
                <w:sz w:val="18"/>
              </w:rPr>
              <w:t>ди:цив</w:t>
            </w:r>
            <w:r>
              <w:rPr>
                <w:color w:val="424246"/>
                <w:spacing w:val="-4"/>
                <w:w w:val="95"/>
                <w:sz w:val="18"/>
              </w:rPr>
              <w:t>скоrо </w:t>
            </w:r>
            <w:r>
              <w:rPr>
                <w:color w:val="424246"/>
                <w:spacing w:val="-4"/>
                <w:sz w:val="18"/>
              </w:rPr>
              <w:t>страх</w:t>
            </w:r>
            <w:r>
              <w:rPr>
                <w:color w:val="28282B"/>
                <w:spacing w:val="-4"/>
                <w:sz w:val="18"/>
              </w:rPr>
              <w:t>ования</w:t>
            </w:r>
          </w:p>
        </w:tc>
        <w:tc>
          <w:tcPr>
            <w:tcW w:w="8115" w:type="dxa"/>
            <w:gridSpan w:val="8"/>
            <w:tcBorders>
              <w:bottom w:val="single" w:sz="8" w:space="0" w:color="000000"/>
            </w:tcBorders>
          </w:tcPr>
          <w:p>
            <w:pPr>
              <w:pStyle w:val="TableParagraph"/>
              <w:spacing w:line="161" w:lineRule="exact" w:before="7"/>
              <w:ind w:left="3793" w:right="3768"/>
              <w:jc w:val="center"/>
              <w:rPr>
                <w:sz w:val="19"/>
              </w:rPr>
            </w:pPr>
            <w:r>
              <w:rPr>
                <w:color w:val="424246"/>
                <w:w w:val="105"/>
                <w:sz w:val="19"/>
              </w:rPr>
              <w:t>изяих</w:t>
            </w:r>
          </w:p>
        </w:tc>
      </w:tr>
      <w:tr>
        <w:trPr>
          <w:trHeight w:val="274" w:hRule="atLeast"/>
        </w:trPr>
        <w:tc>
          <w:tcPr>
            <w:tcW w:w="4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 w:val="restart"/>
            <w:tcBorders>
              <w:top w:val="single" w:sz="8" w:space="0" w:color="000000"/>
            </w:tcBorders>
          </w:tcPr>
          <w:p>
            <w:pPr>
              <w:pStyle w:val="TableParagraph"/>
              <w:spacing w:line="232" w:lineRule="auto" w:before="69"/>
              <w:ind w:left="189" w:right="162" w:firstLine="22"/>
              <w:jc w:val="center"/>
              <w:rPr>
                <w:sz w:val="18"/>
              </w:rPr>
            </w:pPr>
            <w:r>
              <w:rPr>
                <w:color w:val="424246"/>
                <w:spacing w:val="-6"/>
                <w:sz w:val="18"/>
              </w:rPr>
              <w:t>про</w:t>
            </w:r>
            <w:r>
              <w:rPr>
                <w:color w:val="28282B"/>
                <w:spacing w:val="-6"/>
                <w:sz w:val="18"/>
              </w:rPr>
              <w:t>во</w:t>
            </w:r>
            <w:r>
              <w:rPr>
                <w:color w:val="424246"/>
                <w:spacing w:val="-6"/>
                <w:sz w:val="18"/>
              </w:rPr>
              <w:t>дя- </w:t>
            </w:r>
            <w:r>
              <w:rPr>
                <w:color w:val="424246"/>
                <w:spacing w:val="-5"/>
                <w:sz w:val="18"/>
              </w:rPr>
              <w:t>ще</w:t>
            </w:r>
            <w:r>
              <w:rPr>
                <w:color w:val="28282B"/>
                <w:spacing w:val="-5"/>
                <w:sz w:val="18"/>
              </w:rPr>
              <w:t>й </w:t>
            </w:r>
            <w:r>
              <w:rPr>
                <w:rFonts w:ascii="Arial" w:hAnsi="Arial"/>
                <w:color w:val="424246"/>
                <w:sz w:val="15"/>
              </w:rPr>
              <w:t>про- </w:t>
            </w:r>
            <w:r>
              <w:rPr>
                <w:rFonts w:ascii="Arial" w:hAnsi="Arial"/>
                <w:color w:val="28282B"/>
                <w:spacing w:val="-12"/>
                <w:sz w:val="17"/>
              </w:rPr>
              <w:t>ф</w:t>
            </w:r>
            <w:r>
              <w:rPr>
                <w:rFonts w:ascii="Arial" w:hAnsi="Arial"/>
                <w:color w:val="424246"/>
                <w:spacing w:val="-12"/>
                <w:sz w:val="17"/>
              </w:rPr>
              <w:t>ил</w:t>
            </w:r>
            <w:r>
              <w:rPr>
                <w:rFonts w:ascii="Arial" w:hAnsi="Arial"/>
                <w:color w:val="28282B"/>
                <w:spacing w:val="-12"/>
                <w:sz w:val="17"/>
              </w:rPr>
              <w:t>ак</w:t>
            </w:r>
            <w:r>
              <w:rPr>
                <w:rFonts w:ascii="Arial" w:hAnsi="Arial"/>
                <w:color w:val="424246"/>
                <w:spacing w:val="-12"/>
                <w:sz w:val="17"/>
              </w:rPr>
              <w:t>- </w:t>
            </w:r>
            <w:r>
              <w:rPr>
                <w:color w:val="28282B"/>
                <w:spacing w:val="-3"/>
                <w:sz w:val="18"/>
              </w:rPr>
              <w:t>тич</w:t>
            </w:r>
            <w:r>
              <w:rPr>
                <w:color w:val="424246"/>
                <w:spacing w:val="-3"/>
                <w:sz w:val="18"/>
              </w:rPr>
              <w:t>есхве </w:t>
            </w:r>
            <w:r>
              <w:rPr>
                <w:b/>
                <w:color w:val="28282B"/>
                <w:spacing w:val="-5"/>
                <w:w w:val="90"/>
                <w:sz w:val="18"/>
              </w:rPr>
              <w:t>м</w:t>
            </w:r>
            <w:r>
              <w:rPr>
                <w:b/>
                <w:color w:val="424246"/>
                <w:spacing w:val="-5"/>
                <w:w w:val="90"/>
                <w:sz w:val="18"/>
              </w:rPr>
              <w:t>е</w:t>
            </w:r>
            <w:r>
              <w:rPr>
                <w:b/>
                <w:color w:val="28282B"/>
                <w:spacing w:val="-5"/>
                <w:w w:val="90"/>
                <w:sz w:val="18"/>
              </w:rPr>
              <w:t>ди:цив- </w:t>
            </w:r>
            <w:r>
              <w:rPr>
                <w:color w:val="28282B"/>
                <w:spacing w:val="-6"/>
                <w:w w:val="90"/>
                <w:sz w:val="18"/>
              </w:rPr>
              <w:t>СIСИ</w:t>
            </w:r>
            <w:r>
              <w:rPr>
                <w:color w:val="424246"/>
                <w:spacing w:val="-6"/>
                <w:w w:val="90"/>
                <w:sz w:val="18"/>
              </w:rPr>
              <w:t>е</w:t>
            </w:r>
          </w:p>
          <w:p>
            <w:pPr>
              <w:pStyle w:val="TableParagraph"/>
              <w:spacing w:line="225" w:lineRule="auto"/>
              <w:ind w:left="174" w:right="118" w:hanging="24"/>
              <w:jc w:val="both"/>
              <w:rPr>
                <w:sz w:val="18"/>
              </w:rPr>
            </w:pPr>
            <w:r>
              <w:rPr>
                <w:color w:val="28282B"/>
                <w:sz w:val="18"/>
              </w:rPr>
              <w:t>осм</w:t>
            </w:r>
            <w:r>
              <w:rPr>
                <w:color w:val="424246"/>
                <w:sz w:val="18"/>
              </w:rPr>
              <w:t>о</w:t>
            </w:r>
            <w:r>
              <w:rPr>
                <w:color w:val="28282B"/>
                <w:sz w:val="18"/>
              </w:rPr>
              <w:t>трыи </w:t>
            </w:r>
            <w:r>
              <w:rPr>
                <w:color w:val="424246"/>
                <w:sz w:val="18"/>
              </w:rPr>
              <w:t>диспаясе- </w:t>
            </w:r>
            <w:r>
              <w:rPr>
                <w:color w:val="28282B"/>
                <w:sz w:val="18"/>
              </w:rPr>
              <w:t>ризацию</w:t>
            </w:r>
          </w:p>
        </w:tc>
        <w:tc>
          <w:tcPr>
            <w:tcW w:w="1919" w:type="dxa"/>
            <w:gridSpan w:val="2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190" w:lineRule="exact" w:before="64"/>
              <w:ind w:left="513"/>
              <w:rPr>
                <w:sz w:val="18"/>
              </w:rPr>
            </w:pPr>
            <w:r>
              <w:rPr>
                <w:color w:val="28282B"/>
                <w:w w:val="110"/>
                <w:sz w:val="18"/>
              </w:rPr>
              <w:t>в </w:t>
            </w:r>
            <w:r>
              <w:rPr>
                <w:color w:val="424246"/>
                <w:w w:val="110"/>
                <w:sz w:val="18"/>
              </w:rPr>
              <w:t>то</w:t>
            </w:r>
            <w:r>
              <w:rPr>
                <w:color w:val="28282B"/>
                <w:w w:val="110"/>
                <w:sz w:val="18"/>
              </w:rPr>
              <w:t>м чи</w:t>
            </w:r>
            <w:r>
              <w:rPr>
                <w:color w:val="424246"/>
                <w:w w:val="110"/>
                <w:sz w:val="18"/>
              </w:rPr>
              <w:t>сле</w:t>
            </w:r>
          </w:p>
        </w:tc>
        <w:tc>
          <w:tcPr>
            <w:tcW w:w="1102" w:type="dxa"/>
            <w:vMerge w:val="restart"/>
            <w:tcBorders>
              <w:top w:val="single" w:sz="8" w:space="0" w:color="000000"/>
            </w:tcBorders>
          </w:tcPr>
          <w:p>
            <w:pPr>
              <w:pStyle w:val="TableParagraph"/>
              <w:spacing w:line="230" w:lineRule="auto" w:before="61"/>
              <w:ind w:left="170" w:right="111" w:hanging="21"/>
              <w:jc w:val="center"/>
              <w:rPr>
                <w:b/>
                <w:sz w:val="18"/>
              </w:rPr>
            </w:pPr>
            <w:r>
              <w:rPr>
                <w:color w:val="424246"/>
                <w:sz w:val="18"/>
              </w:rPr>
              <w:t>проводя- </w:t>
            </w:r>
            <w:r>
              <w:rPr>
                <w:color w:val="28282B"/>
                <w:w w:val="105"/>
                <w:sz w:val="18"/>
              </w:rPr>
              <w:t>щей</w:t>
            </w:r>
            <w:r>
              <w:rPr>
                <w:color w:val="424246"/>
                <w:w w:val="105"/>
                <w:sz w:val="18"/>
              </w:rPr>
              <w:t>ди</w:t>
            </w:r>
            <w:r>
              <w:rPr>
                <w:color w:val="28282B"/>
                <w:w w:val="105"/>
                <w:sz w:val="18"/>
              </w:rPr>
              <w:t>с- </w:t>
            </w:r>
            <w:r>
              <w:rPr>
                <w:color w:val="424246"/>
                <w:spacing w:val="-6"/>
                <w:w w:val="105"/>
                <w:sz w:val="18"/>
              </w:rPr>
              <w:t>пансе</w:t>
            </w:r>
            <w:r>
              <w:rPr>
                <w:color w:val="28282B"/>
                <w:spacing w:val="-6"/>
                <w:w w:val="105"/>
                <w:sz w:val="18"/>
              </w:rPr>
              <w:t>р</w:t>
            </w:r>
            <w:r>
              <w:rPr>
                <w:color w:val="424246"/>
                <w:spacing w:val="-6"/>
                <w:w w:val="105"/>
                <w:sz w:val="18"/>
              </w:rPr>
              <w:t>ное </w:t>
            </w:r>
            <w:r>
              <w:rPr>
                <w:color w:val="424246"/>
                <w:spacing w:val="-7"/>
                <w:w w:val="105"/>
                <w:sz w:val="18"/>
              </w:rPr>
              <w:t>наб</w:t>
            </w:r>
            <w:r>
              <w:rPr>
                <w:color w:val="28282B"/>
                <w:spacing w:val="-7"/>
                <w:w w:val="105"/>
                <w:sz w:val="18"/>
              </w:rPr>
              <w:t>лю</w:t>
            </w:r>
            <w:r>
              <w:rPr>
                <w:color w:val="424246"/>
                <w:spacing w:val="-7"/>
                <w:w w:val="105"/>
                <w:sz w:val="18"/>
              </w:rPr>
              <w:t>де- </w:t>
            </w:r>
            <w:r>
              <w:rPr>
                <w:b/>
                <w:color w:val="424246"/>
                <w:w w:val="105"/>
                <w:sz w:val="18"/>
              </w:rPr>
              <w:t>ние</w:t>
            </w:r>
          </w:p>
        </w:tc>
        <w:tc>
          <w:tcPr>
            <w:tcW w:w="1102" w:type="dxa"/>
            <w:vMerge w:val="restart"/>
            <w:tcBorders>
              <w:top w:val="single" w:sz="8" w:space="0" w:color="000000"/>
            </w:tcBorders>
          </w:tcPr>
          <w:p>
            <w:pPr>
              <w:pStyle w:val="TableParagraph"/>
              <w:spacing w:line="230" w:lineRule="auto" w:before="61"/>
              <w:ind w:left="160" w:right="138" w:firstLine="10"/>
              <w:jc w:val="center"/>
              <w:rPr>
                <w:sz w:val="18"/>
              </w:rPr>
            </w:pPr>
            <w:r>
              <w:rPr>
                <w:color w:val="28282B"/>
                <w:spacing w:val="-7"/>
                <w:w w:val="105"/>
                <w:sz w:val="18"/>
              </w:rPr>
              <w:t>про</w:t>
            </w:r>
            <w:r>
              <w:rPr>
                <w:color w:val="424246"/>
                <w:spacing w:val="-7"/>
                <w:w w:val="105"/>
                <w:sz w:val="18"/>
              </w:rPr>
              <w:t>во</w:t>
            </w:r>
            <w:r>
              <w:rPr>
                <w:color w:val="28282B"/>
                <w:spacing w:val="-7"/>
                <w:w w:val="105"/>
                <w:sz w:val="18"/>
              </w:rPr>
              <w:t>дя</w:t>
            </w:r>
            <w:r>
              <w:rPr>
                <w:color w:val="424246"/>
                <w:spacing w:val="-7"/>
                <w:w w:val="105"/>
                <w:sz w:val="18"/>
              </w:rPr>
              <w:t>- </w:t>
            </w:r>
            <w:r>
              <w:rPr>
                <w:color w:val="28282B"/>
                <w:spacing w:val="-7"/>
                <w:w w:val="105"/>
                <w:sz w:val="18"/>
              </w:rPr>
              <w:t>щ</w:t>
            </w:r>
            <w:r>
              <w:rPr>
                <w:color w:val="424246"/>
                <w:spacing w:val="-7"/>
                <w:w w:val="105"/>
                <w:sz w:val="18"/>
              </w:rPr>
              <w:t>ей</w:t>
            </w:r>
            <w:r>
              <w:rPr>
                <w:color w:val="28282B"/>
                <w:spacing w:val="-7"/>
                <w:w w:val="105"/>
                <w:sz w:val="18"/>
              </w:rPr>
              <w:t>м</w:t>
            </w:r>
            <w:r>
              <w:rPr>
                <w:color w:val="424246"/>
                <w:spacing w:val="-7"/>
                <w:w w:val="105"/>
                <w:sz w:val="18"/>
              </w:rPr>
              <w:t>еди</w:t>
            </w:r>
            <w:r>
              <w:rPr>
                <w:color w:val="28282B"/>
                <w:spacing w:val="-7"/>
                <w:w w:val="105"/>
                <w:sz w:val="18"/>
              </w:rPr>
              <w:t>-</w:t>
            </w:r>
          </w:p>
          <w:p>
            <w:pPr>
              <w:pStyle w:val="TableParagraph"/>
              <w:spacing w:line="261" w:lineRule="auto" w:before="41"/>
              <w:ind w:left="180" w:right="143"/>
              <w:jc w:val="center"/>
              <w:rPr>
                <w:sz w:val="16"/>
              </w:rPr>
            </w:pPr>
            <w:r>
              <w:rPr>
                <w:rFonts w:ascii="Arial" w:hAnsi="Arial"/>
                <w:color w:val="28282B"/>
                <w:w w:val="110"/>
                <w:sz w:val="13"/>
              </w:rPr>
              <w:t>I.DП/</w:t>
            </w:r>
            <w:r>
              <w:rPr>
                <w:rFonts w:ascii="Arial" w:hAnsi="Arial"/>
                <w:color w:val="424246"/>
                <w:w w:val="110"/>
                <w:sz w:val="13"/>
              </w:rPr>
              <w:t>CxyIO </w:t>
            </w:r>
            <w:r>
              <w:rPr>
                <w:color w:val="424246"/>
                <w:w w:val="115"/>
                <w:sz w:val="16"/>
              </w:rPr>
              <w:t>реаб</w:t>
            </w:r>
            <w:r>
              <w:rPr>
                <w:color w:val="28282B"/>
                <w:w w:val="115"/>
                <w:sz w:val="16"/>
              </w:rPr>
              <w:t>юm</w:t>
            </w:r>
            <w:r>
              <w:rPr>
                <w:color w:val="424246"/>
                <w:w w:val="115"/>
                <w:sz w:val="16"/>
              </w:rPr>
              <w:t>-</w:t>
            </w:r>
            <w:r>
              <w:rPr>
                <w:color w:val="28282B"/>
                <w:w w:val="115"/>
                <w:sz w:val="16"/>
              </w:rPr>
              <w:t> тацню</w:t>
            </w:r>
          </w:p>
        </w:tc>
        <w:tc>
          <w:tcPr>
            <w:tcW w:w="2890" w:type="dxa"/>
            <w:gridSpan w:val="3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00" w:lineRule="exact" w:before="54"/>
              <w:ind w:left="964" w:right="961"/>
              <w:jc w:val="center"/>
              <w:rPr>
                <w:sz w:val="18"/>
              </w:rPr>
            </w:pPr>
            <w:r>
              <w:rPr>
                <w:color w:val="28282B"/>
                <w:sz w:val="18"/>
              </w:rPr>
              <w:t>в </w:t>
            </w:r>
            <w:r>
              <w:rPr>
                <w:color w:val="424246"/>
                <w:sz w:val="18"/>
              </w:rPr>
              <w:t>то</w:t>
            </w:r>
            <w:r>
              <w:rPr>
                <w:color w:val="28282B"/>
                <w:sz w:val="18"/>
              </w:rPr>
              <w:t>м </w:t>
            </w:r>
            <w:r>
              <w:rPr>
                <w:color w:val="424246"/>
                <w:sz w:val="18"/>
              </w:rPr>
              <w:t>числе</w:t>
            </w:r>
          </w:p>
        </w:tc>
      </w:tr>
      <w:tr>
        <w:trPr>
          <w:trHeight w:val="141" w:hRule="atLeast"/>
        </w:trPr>
        <w:tc>
          <w:tcPr>
            <w:tcW w:w="4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69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37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699" w:hRule="atLeast"/>
        </w:trPr>
        <w:tc>
          <w:tcPr>
            <w:tcW w:w="4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15" w:lineRule="exact"/>
              <w:ind w:left="85" w:right="48"/>
              <w:jc w:val="center"/>
              <w:rPr>
                <w:sz w:val="18"/>
              </w:rPr>
            </w:pPr>
            <w:r>
              <w:rPr>
                <w:color w:val="424246"/>
                <w:spacing w:val="-6"/>
                <w:w w:val="105"/>
                <w:sz w:val="18"/>
              </w:rPr>
              <w:t>углубле</w:t>
            </w:r>
            <w:r>
              <w:rPr>
                <w:color w:val="28282B"/>
                <w:spacing w:val="-6"/>
                <w:w w:val="105"/>
                <w:sz w:val="18"/>
              </w:rPr>
              <w:t>н</w:t>
            </w:r>
            <w:r>
              <w:rPr>
                <w:color w:val="5D5B5E"/>
                <w:spacing w:val="-6"/>
                <w:w w:val="105"/>
                <w:sz w:val="18"/>
              </w:rPr>
              <w:t>-</w:t>
            </w:r>
          </w:p>
          <w:p>
            <w:pPr>
              <w:pStyle w:val="TableParagraph"/>
              <w:spacing w:line="225" w:lineRule="auto" w:before="6"/>
              <w:ind w:left="85" w:right="20"/>
              <w:jc w:val="center"/>
              <w:rPr>
                <w:sz w:val="18"/>
              </w:rPr>
            </w:pPr>
            <w:r>
              <w:rPr>
                <w:color w:val="28282B"/>
                <w:sz w:val="18"/>
              </w:rPr>
              <w:t>ную</w:t>
            </w:r>
            <w:r>
              <w:rPr>
                <w:color w:val="424246"/>
                <w:sz w:val="18"/>
              </w:rPr>
              <w:t>дис- </w:t>
            </w:r>
            <w:r>
              <w:rPr>
                <w:color w:val="424246"/>
                <w:spacing w:val="-5"/>
                <w:sz w:val="18"/>
              </w:rPr>
              <w:t>п</w:t>
            </w:r>
            <w:r>
              <w:rPr>
                <w:color w:val="28282B"/>
                <w:spacing w:val="-5"/>
                <w:sz w:val="18"/>
              </w:rPr>
              <w:t>ая </w:t>
            </w:r>
            <w:r>
              <w:rPr>
                <w:color w:val="28282B"/>
                <w:spacing w:val="-8"/>
                <w:sz w:val="18"/>
              </w:rPr>
              <w:t>се</w:t>
            </w:r>
            <w:r>
              <w:rPr>
                <w:color w:val="424246"/>
                <w:spacing w:val="-8"/>
                <w:sz w:val="18"/>
              </w:rPr>
              <w:t>- </w:t>
            </w:r>
            <w:r>
              <w:rPr>
                <w:color w:val="424246"/>
                <w:spacing w:val="-4"/>
                <w:w w:val="80"/>
                <w:sz w:val="18"/>
              </w:rPr>
              <w:t>р</w:t>
            </w:r>
            <w:r>
              <w:rPr>
                <w:color w:val="28282B"/>
                <w:spacing w:val="-4"/>
                <w:w w:val="80"/>
                <w:sz w:val="18"/>
              </w:rPr>
              <w:t>ИЗ8ЦИЮ</w:t>
            </w:r>
          </w:p>
        </w:tc>
        <w:tc>
          <w:tcPr>
            <w:tcW w:w="96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10" w:lineRule="exact"/>
              <w:ind w:left="108" w:right="58"/>
              <w:jc w:val="center"/>
              <w:rPr>
                <w:sz w:val="18"/>
              </w:rPr>
            </w:pPr>
            <w:r>
              <w:rPr>
                <w:color w:val="424246"/>
                <w:w w:val="105"/>
                <w:sz w:val="16"/>
              </w:rPr>
              <w:t>для</w:t>
            </w:r>
            <w:r>
              <w:rPr>
                <w:color w:val="424246"/>
                <w:spacing w:val="19"/>
                <w:w w:val="105"/>
                <w:sz w:val="16"/>
              </w:rPr>
              <w:t> </w:t>
            </w:r>
            <w:r>
              <w:rPr>
                <w:color w:val="28282B"/>
                <w:spacing w:val="-4"/>
                <w:w w:val="105"/>
                <w:sz w:val="18"/>
              </w:rPr>
              <w:t>о</w:t>
            </w:r>
            <w:r>
              <w:rPr>
                <w:color w:val="424246"/>
                <w:spacing w:val="-4"/>
                <w:w w:val="105"/>
                <w:sz w:val="18"/>
              </w:rPr>
              <w:t>це</w:t>
            </w:r>
            <w:r>
              <w:rPr>
                <w:color w:val="28282B"/>
                <w:spacing w:val="-4"/>
                <w:w w:val="105"/>
                <w:sz w:val="18"/>
              </w:rPr>
              <w:t>п-</w:t>
            </w:r>
          </w:p>
          <w:p>
            <w:pPr>
              <w:pStyle w:val="TableParagraph"/>
              <w:spacing w:line="199" w:lineRule="exact"/>
              <w:ind w:left="108" w:right="55"/>
              <w:jc w:val="center"/>
              <w:rPr>
                <w:sz w:val="18"/>
              </w:rPr>
            </w:pPr>
            <w:r>
              <w:rPr>
                <w:color w:val="424246"/>
                <w:w w:val="105"/>
                <w:sz w:val="18"/>
              </w:rPr>
              <w:t>ки</w:t>
            </w:r>
            <w:r>
              <w:rPr>
                <w:color w:val="424246"/>
                <w:spacing w:val="-28"/>
                <w:w w:val="105"/>
                <w:sz w:val="18"/>
              </w:rPr>
              <w:t> </w:t>
            </w:r>
            <w:r>
              <w:rPr>
                <w:color w:val="424246"/>
                <w:spacing w:val="-4"/>
                <w:w w:val="105"/>
                <w:sz w:val="18"/>
              </w:rPr>
              <w:t>ре</w:t>
            </w:r>
            <w:r>
              <w:rPr>
                <w:color w:val="28282B"/>
                <w:spacing w:val="-4"/>
                <w:w w:val="105"/>
                <w:sz w:val="18"/>
              </w:rPr>
              <w:t>про-</w:t>
            </w:r>
          </w:p>
          <w:p>
            <w:pPr>
              <w:pStyle w:val="TableParagraph"/>
              <w:spacing w:line="235" w:lineRule="auto" w:before="32"/>
              <w:ind w:left="117" w:right="99" w:firstLine="3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color w:val="424246"/>
                <w:w w:val="105"/>
                <w:sz w:val="15"/>
              </w:rPr>
              <w:t>дук- </w:t>
            </w:r>
            <w:r>
              <w:rPr>
                <w:color w:val="424246"/>
                <w:w w:val="105"/>
                <w:sz w:val="18"/>
              </w:rPr>
              <w:t>тивя</w:t>
            </w:r>
            <w:r>
              <w:rPr>
                <w:color w:val="28282B"/>
                <w:w w:val="105"/>
                <w:sz w:val="18"/>
              </w:rPr>
              <w:t>о</w:t>
            </w:r>
            <w:r>
              <w:rPr>
                <w:color w:val="424246"/>
                <w:w w:val="105"/>
                <w:sz w:val="18"/>
              </w:rPr>
              <w:t>rо </w:t>
            </w:r>
            <w:r>
              <w:rPr>
                <w:color w:val="424246"/>
                <w:spacing w:val="-6"/>
                <w:sz w:val="18"/>
              </w:rPr>
              <w:t>здо</w:t>
            </w:r>
            <w:r>
              <w:rPr>
                <w:color w:val="28282B"/>
                <w:spacing w:val="-6"/>
                <w:sz w:val="18"/>
              </w:rPr>
              <w:t>ров</w:t>
            </w:r>
            <w:r>
              <w:rPr>
                <w:color w:val="424246"/>
                <w:spacing w:val="-6"/>
                <w:sz w:val="18"/>
              </w:rPr>
              <w:t>ЫI </w:t>
            </w:r>
            <w:r>
              <w:rPr>
                <w:b/>
                <w:color w:val="28282B"/>
                <w:spacing w:val="-3"/>
                <w:w w:val="95"/>
                <w:sz w:val="18"/>
              </w:rPr>
              <w:t>ж</w:t>
            </w:r>
            <w:r>
              <w:rPr>
                <w:b/>
                <w:color w:val="424246"/>
                <w:spacing w:val="-3"/>
                <w:w w:val="95"/>
                <w:sz w:val="18"/>
              </w:rPr>
              <w:t>еmцини </w:t>
            </w:r>
            <w:r>
              <w:rPr>
                <w:rFonts w:ascii="Arial" w:hAnsi="Arial"/>
                <w:b/>
                <w:color w:val="424246"/>
                <w:w w:val="105"/>
                <w:sz w:val="16"/>
              </w:rPr>
              <w:t>мужчин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06" w:lineRule="exact"/>
              <w:ind w:left="187"/>
              <w:rPr>
                <w:sz w:val="18"/>
              </w:rPr>
            </w:pPr>
            <w:r>
              <w:rPr>
                <w:color w:val="28282B"/>
                <w:w w:val="110"/>
                <w:sz w:val="18"/>
              </w:rPr>
              <w:t>в</w:t>
            </w:r>
            <w:r>
              <w:rPr>
                <w:color w:val="28282B"/>
                <w:spacing w:val="-41"/>
                <w:w w:val="110"/>
                <w:sz w:val="18"/>
              </w:rPr>
              <w:t> </w:t>
            </w:r>
            <w:r>
              <w:rPr>
                <w:color w:val="424246"/>
                <w:spacing w:val="-8"/>
                <w:w w:val="110"/>
                <w:sz w:val="18"/>
              </w:rPr>
              <w:t>ам</w:t>
            </w:r>
            <w:r>
              <w:rPr>
                <w:color w:val="28282B"/>
                <w:spacing w:val="-8"/>
                <w:w w:val="110"/>
                <w:sz w:val="18"/>
              </w:rPr>
              <w:t>б</w:t>
            </w:r>
            <w:r>
              <w:rPr>
                <w:color w:val="424246"/>
                <w:spacing w:val="-8"/>
                <w:w w:val="110"/>
                <w:sz w:val="18"/>
              </w:rPr>
              <w:t>у</w:t>
            </w:r>
            <w:r>
              <w:rPr>
                <w:color w:val="28282B"/>
                <w:spacing w:val="-8"/>
                <w:w w:val="110"/>
                <w:sz w:val="18"/>
              </w:rPr>
              <w:t>л</w:t>
            </w:r>
            <w:r>
              <w:rPr>
                <w:color w:val="424246"/>
                <w:spacing w:val="-8"/>
                <w:w w:val="110"/>
                <w:sz w:val="18"/>
              </w:rPr>
              <w:t>а</w:t>
            </w:r>
            <w:r>
              <w:rPr>
                <w:color w:val="28282B"/>
                <w:spacing w:val="-8"/>
                <w:w w:val="110"/>
                <w:sz w:val="18"/>
              </w:rPr>
              <w:t>-</w:t>
            </w:r>
          </w:p>
          <w:p>
            <w:pPr>
              <w:pStyle w:val="TableParagraph"/>
              <w:spacing w:line="220" w:lineRule="auto" w:before="9"/>
              <w:ind w:left="200" w:firstLine="66"/>
              <w:rPr>
                <w:sz w:val="18"/>
              </w:rPr>
            </w:pPr>
            <w:r>
              <w:rPr>
                <w:color w:val="424246"/>
                <w:spacing w:val="-6"/>
                <w:sz w:val="18"/>
              </w:rPr>
              <w:t>то</w:t>
            </w:r>
            <w:r>
              <w:rPr>
                <w:color w:val="28282B"/>
                <w:spacing w:val="-6"/>
                <w:sz w:val="18"/>
              </w:rPr>
              <w:t>р</w:t>
            </w:r>
            <w:r>
              <w:rPr>
                <w:color w:val="424246"/>
                <w:spacing w:val="-6"/>
                <w:sz w:val="18"/>
              </w:rPr>
              <w:t>ных </w:t>
            </w:r>
            <w:r>
              <w:rPr>
                <w:color w:val="424246"/>
                <w:spacing w:val="-6"/>
                <w:w w:val="90"/>
                <w:sz w:val="18"/>
              </w:rPr>
              <w:t>усл</w:t>
            </w:r>
            <w:r>
              <w:rPr>
                <w:color w:val="28282B"/>
                <w:spacing w:val="-6"/>
                <w:w w:val="90"/>
                <w:sz w:val="18"/>
              </w:rPr>
              <w:t>овиюс:</w:t>
            </w:r>
          </w:p>
        </w:tc>
        <w:tc>
          <w:tcPr>
            <w:tcW w:w="96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01" w:lineRule="exact"/>
              <w:ind w:left="99" w:right="70"/>
              <w:jc w:val="center"/>
              <w:rPr>
                <w:sz w:val="18"/>
              </w:rPr>
            </w:pPr>
            <w:r>
              <w:rPr>
                <w:color w:val="424246"/>
                <w:sz w:val="18"/>
              </w:rPr>
              <w:t>в услови-</w:t>
            </w:r>
          </w:p>
          <w:p>
            <w:pPr>
              <w:pStyle w:val="TableParagraph"/>
              <w:spacing w:line="228" w:lineRule="auto"/>
              <w:ind w:left="157" w:right="135" w:firstLine="13"/>
              <w:jc w:val="center"/>
              <w:rPr>
                <w:sz w:val="18"/>
              </w:rPr>
            </w:pPr>
            <w:r>
              <w:rPr>
                <w:color w:val="424246"/>
                <w:w w:val="105"/>
                <w:sz w:val="18"/>
              </w:rPr>
              <w:t>ях</w:t>
            </w:r>
            <w:r>
              <w:rPr>
                <w:color w:val="424246"/>
                <w:spacing w:val="-22"/>
                <w:w w:val="105"/>
                <w:sz w:val="18"/>
              </w:rPr>
              <w:t> </w:t>
            </w:r>
            <w:r>
              <w:rPr>
                <w:color w:val="424246"/>
                <w:spacing w:val="-7"/>
                <w:w w:val="105"/>
                <w:sz w:val="18"/>
              </w:rPr>
              <w:t>дне</w:t>
            </w:r>
            <w:r>
              <w:rPr>
                <w:color w:val="28282B"/>
                <w:spacing w:val="-7"/>
                <w:w w:val="105"/>
                <w:sz w:val="18"/>
              </w:rPr>
              <w:t>в- </w:t>
            </w:r>
            <w:r>
              <w:rPr>
                <w:color w:val="424246"/>
                <w:w w:val="105"/>
                <w:sz w:val="18"/>
              </w:rPr>
              <w:t>пых</w:t>
            </w:r>
            <w:r>
              <w:rPr>
                <w:color w:val="424246"/>
                <w:spacing w:val="-33"/>
                <w:w w:val="105"/>
                <w:sz w:val="18"/>
              </w:rPr>
              <w:t> </w:t>
            </w:r>
            <w:r>
              <w:rPr>
                <w:color w:val="424246"/>
                <w:spacing w:val="-6"/>
                <w:w w:val="105"/>
                <w:sz w:val="18"/>
              </w:rPr>
              <w:t>ста</w:t>
            </w:r>
            <w:r>
              <w:rPr>
                <w:color w:val="18161C"/>
                <w:spacing w:val="-6"/>
                <w:w w:val="105"/>
                <w:sz w:val="18"/>
              </w:rPr>
              <w:t>- </w:t>
            </w:r>
            <w:r>
              <w:rPr>
                <w:color w:val="424246"/>
                <w:spacing w:val="-8"/>
                <w:w w:val="105"/>
                <w:sz w:val="18"/>
              </w:rPr>
              <w:t>цио</w:t>
            </w:r>
            <w:r>
              <w:rPr>
                <w:color w:val="28282B"/>
                <w:spacing w:val="-8"/>
                <w:w w:val="105"/>
                <w:sz w:val="18"/>
              </w:rPr>
              <w:t>- </w:t>
            </w:r>
            <w:r>
              <w:rPr>
                <w:color w:val="424246"/>
                <w:w w:val="105"/>
                <w:sz w:val="18"/>
              </w:rPr>
              <w:t>варов</w:t>
            </w:r>
          </w:p>
        </w:tc>
        <w:tc>
          <w:tcPr>
            <w:tcW w:w="83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96" w:lineRule="exact"/>
              <w:ind w:left="116" w:right="105"/>
              <w:jc w:val="center"/>
              <w:rPr>
                <w:sz w:val="18"/>
              </w:rPr>
            </w:pPr>
            <w:r>
              <w:rPr>
                <w:color w:val="424246"/>
                <w:sz w:val="18"/>
              </w:rPr>
              <w:t>в</w:t>
            </w:r>
            <w:r>
              <w:rPr>
                <w:color w:val="424246"/>
                <w:spacing w:val="12"/>
                <w:sz w:val="18"/>
              </w:rPr>
              <w:t> </w:t>
            </w:r>
            <w:r>
              <w:rPr>
                <w:color w:val="424246"/>
                <w:spacing w:val="-6"/>
                <w:sz w:val="18"/>
              </w:rPr>
              <w:t>уело</w:t>
            </w:r>
            <w:r>
              <w:rPr>
                <w:color w:val="18161C"/>
                <w:spacing w:val="-6"/>
                <w:sz w:val="18"/>
              </w:rPr>
              <w:t>-</w:t>
            </w:r>
          </w:p>
          <w:p>
            <w:pPr>
              <w:pStyle w:val="TableParagraph"/>
              <w:spacing w:line="225" w:lineRule="auto" w:before="6"/>
              <w:ind w:left="128" w:right="62" w:hanging="26"/>
              <w:jc w:val="center"/>
              <w:rPr>
                <w:sz w:val="18"/>
              </w:rPr>
            </w:pPr>
            <w:r>
              <w:rPr>
                <w:color w:val="424246"/>
                <w:w w:val="105"/>
                <w:sz w:val="18"/>
              </w:rPr>
              <w:t>внях </w:t>
            </w:r>
            <w:r>
              <w:rPr>
                <w:color w:val="28282B"/>
                <w:spacing w:val="-3"/>
                <w:w w:val="105"/>
                <w:sz w:val="18"/>
              </w:rPr>
              <w:t>кр</w:t>
            </w:r>
            <w:r>
              <w:rPr>
                <w:color w:val="424246"/>
                <w:spacing w:val="-3"/>
                <w:w w:val="105"/>
                <w:sz w:val="18"/>
              </w:rPr>
              <w:t>угло- </w:t>
            </w:r>
            <w:r>
              <w:rPr>
                <w:color w:val="424246"/>
                <w:w w:val="105"/>
                <w:sz w:val="18"/>
              </w:rPr>
              <w:t>суточ-</w:t>
            </w:r>
          </w:p>
          <w:p>
            <w:pPr>
              <w:pStyle w:val="TableParagraph"/>
              <w:spacing w:line="126" w:lineRule="exact" w:before="70"/>
              <w:ind w:left="116" w:right="93"/>
              <w:jc w:val="center"/>
              <w:rPr>
                <w:rFonts w:ascii="Arial" w:hAnsi="Arial"/>
                <w:sz w:val="11"/>
              </w:rPr>
            </w:pPr>
            <w:r>
              <w:rPr>
                <w:rFonts w:ascii="Arial" w:hAnsi="Arial"/>
                <w:color w:val="424246"/>
                <w:w w:val="110"/>
                <w:sz w:val="11"/>
              </w:rPr>
              <w:t>НЬ1Х</w:t>
            </w:r>
          </w:p>
          <w:p>
            <w:pPr>
              <w:pStyle w:val="TableParagraph"/>
              <w:spacing w:line="230" w:lineRule="auto" w:before="6"/>
              <w:ind w:left="116" w:right="105"/>
              <w:jc w:val="center"/>
              <w:rPr>
                <w:sz w:val="18"/>
              </w:rPr>
            </w:pPr>
            <w:r>
              <w:rPr>
                <w:color w:val="424246"/>
                <w:sz w:val="18"/>
              </w:rPr>
              <w:t>стацио</w:t>
            </w:r>
            <w:r>
              <w:rPr>
                <w:color w:val="5D5B5E"/>
                <w:sz w:val="18"/>
              </w:rPr>
              <w:t>- </w:t>
            </w:r>
            <w:r>
              <w:rPr>
                <w:color w:val="424246"/>
                <w:w w:val="105"/>
                <w:sz w:val="18"/>
              </w:rPr>
              <w:t>паров</w:t>
            </w:r>
          </w:p>
        </w:tc>
      </w:tr>
      <w:tr>
        <w:trPr>
          <w:trHeight w:val="226" w:hRule="atLeast"/>
        </w:trPr>
        <w:tc>
          <w:tcPr>
            <w:tcW w:w="494" w:type="dxa"/>
          </w:tcPr>
          <w:p>
            <w:pPr>
              <w:pStyle w:val="TableParagraph"/>
              <w:spacing w:before="16"/>
              <w:ind w:left="33"/>
              <w:jc w:val="center"/>
              <w:rPr>
                <w:sz w:val="16"/>
              </w:rPr>
            </w:pPr>
            <w:r>
              <w:rPr>
                <w:color w:val="424246"/>
                <w:w w:val="100"/>
                <w:sz w:val="16"/>
              </w:rPr>
              <w:t>1</w:t>
            </w:r>
          </w:p>
        </w:tc>
        <w:tc>
          <w:tcPr>
            <w:tcW w:w="836" w:type="dxa"/>
          </w:tcPr>
          <w:p>
            <w:pPr>
              <w:pStyle w:val="TableParagraph"/>
              <w:spacing w:before="16"/>
              <w:ind w:left="24"/>
              <w:jc w:val="center"/>
              <w:rPr>
                <w:sz w:val="16"/>
              </w:rPr>
            </w:pPr>
            <w:r>
              <w:rPr>
                <w:color w:val="5D5B5E"/>
                <w:w w:val="100"/>
                <w:sz w:val="16"/>
              </w:rPr>
              <w:t>2</w:t>
            </w:r>
          </w:p>
        </w:tc>
        <w:tc>
          <w:tcPr>
            <w:tcW w:w="2867" w:type="dxa"/>
          </w:tcPr>
          <w:p>
            <w:pPr>
              <w:pStyle w:val="TableParagraph"/>
              <w:spacing w:line="181" w:lineRule="exact" w:before="25"/>
              <w:ind w:right="1"/>
              <w:jc w:val="center"/>
              <w:rPr>
                <w:sz w:val="16"/>
              </w:rPr>
            </w:pPr>
            <w:r>
              <w:rPr>
                <w:color w:val="424246"/>
                <w:w w:val="100"/>
                <w:sz w:val="16"/>
              </w:rPr>
              <w:t>3</w:t>
            </w:r>
          </w:p>
        </w:tc>
        <w:tc>
          <w:tcPr>
            <w:tcW w:w="1377" w:type="dxa"/>
          </w:tcPr>
          <w:p>
            <w:pPr>
              <w:pStyle w:val="TableParagraph"/>
              <w:spacing w:before="25"/>
              <w:ind w:left="19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424246"/>
                <w:w w:val="100"/>
                <w:sz w:val="15"/>
              </w:rPr>
              <w:t>4</w:t>
            </w:r>
          </w:p>
        </w:tc>
        <w:tc>
          <w:tcPr>
            <w:tcW w:w="1368" w:type="dxa"/>
          </w:tcPr>
          <w:p>
            <w:pPr>
              <w:pStyle w:val="TableParagraph"/>
              <w:spacing w:line="204" w:lineRule="exact"/>
              <w:ind w:left="25"/>
              <w:jc w:val="center"/>
              <w:rPr>
                <w:i/>
                <w:sz w:val="18"/>
              </w:rPr>
            </w:pPr>
            <w:r>
              <w:rPr>
                <w:i/>
                <w:color w:val="28282B"/>
                <w:w w:val="100"/>
                <w:sz w:val="18"/>
              </w:rPr>
              <w:t>5</w:t>
            </w:r>
          </w:p>
        </w:tc>
        <w:tc>
          <w:tcPr>
            <w:tcW w:w="1102" w:type="dxa"/>
          </w:tcPr>
          <w:p>
            <w:pPr>
              <w:pStyle w:val="TableParagraph"/>
              <w:spacing w:before="15"/>
              <w:ind w:left="502"/>
              <w:rPr>
                <w:rFonts w:ascii="Arial"/>
                <w:sz w:val="16"/>
              </w:rPr>
            </w:pPr>
            <w:r>
              <w:rPr>
                <w:rFonts w:ascii="Arial"/>
                <w:color w:val="424246"/>
                <w:w w:val="100"/>
                <w:sz w:val="16"/>
              </w:rPr>
              <w:t>6</w:t>
            </w:r>
          </w:p>
        </w:tc>
        <w:tc>
          <w:tcPr>
            <w:tcW w:w="950" w:type="dxa"/>
          </w:tcPr>
          <w:p>
            <w:pPr>
              <w:pStyle w:val="TableParagraph"/>
              <w:spacing w:line="192" w:lineRule="exact"/>
              <w:ind w:left="23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424246"/>
                <w:w w:val="100"/>
                <w:sz w:val="17"/>
              </w:rPr>
              <w:t>7</w:t>
            </w:r>
          </w:p>
        </w:tc>
        <w:tc>
          <w:tcPr>
            <w:tcW w:w="969" w:type="dxa"/>
          </w:tcPr>
          <w:p>
            <w:pPr>
              <w:pStyle w:val="TableParagraph"/>
              <w:spacing w:before="15"/>
              <w:ind w:left="33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424246"/>
                <w:w w:val="100"/>
                <w:sz w:val="15"/>
              </w:rPr>
              <w:t>8</w:t>
            </w:r>
          </w:p>
        </w:tc>
        <w:tc>
          <w:tcPr>
            <w:tcW w:w="1102" w:type="dxa"/>
          </w:tcPr>
          <w:p>
            <w:pPr>
              <w:pStyle w:val="TableParagraph"/>
              <w:spacing w:before="15"/>
              <w:ind w:left="12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28282B"/>
                <w:w w:val="100"/>
                <w:sz w:val="15"/>
              </w:rPr>
              <w:t>9</w:t>
            </w:r>
          </w:p>
        </w:tc>
        <w:tc>
          <w:tcPr>
            <w:tcW w:w="1102" w:type="dxa"/>
          </w:tcPr>
          <w:p>
            <w:pPr>
              <w:pStyle w:val="TableParagraph"/>
              <w:spacing w:line="181" w:lineRule="exact"/>
              <w:ind w:left="468"/>
              <w:rPr>
                <w:sz w:val="16"/>
              </w:rPr>
            </w:pPr>
            <w:r>
              <w:rPr>
                <w:color w:val="424246"/>
                <w:sz w:val="16"/>
              </w:rPr>
              <w:t>10</w:t>
            </w:r>
          </w:p>
        </w:tc>
        <w:tc>
          <w:tcPr>
            <w:tcW w:w="1093" w:type="dxa"/>
          </w:tcPr>
          <w:p>
            <w:pPr>
              <w:pStyle w:val="TableParagraph"/>
              <w:spacing w:line="181" w:lineRule="exact"/>
              <w:ind w:left="92" w:right="96"/>
              <w:jc w:val="center"/>
              <w:rPr>
                <w:sz w:val="16"/>
              </w:rPr>
            </w:pPr>
            <w:r>
              <w:rPr>
                <w:color w:val="424246"/>
                <w:sz w:val="16"/>
              </w:rPr>
              <w:t>11</w:t>
            </w:r>
          </w:p>
        </w:tc>
        <w:tc>
          <w:tcPr>
            <w:tcW w:w="960" w:type="dxa"/>
          </w:tcPr>
          <w:p>
            <w:pPr>
              <w:pStyle w:val="TableParagraph"/>
              <w:spacing w:line="172" w:lineRule="exact"/>
              <w:ind w:left="80" w:right="70"/>
              <w:jc w:val="center"/>
              <w:rPr>
                <w:sz w:val="16"/>
              </w:rPr>
            </w:pPr>
            <w:r>
              <w:rPr>
                <w:color w:val="424246"/>
                <w:sz w:val="16"/>
              </w:rPr>
              <w:t>12</w:t>
            </w:r>
          </w:p>
        </w:tc>
        <w:tc>
          <w:tcPr>
            <w:tcW w:w="837" w:type="dxa"/>
          </w:tcPr>
          <w:p>
            <w:pPr>
              <w:pStyle w:val="TableParagraph"/>
              <w:spacing w:line="172" w:lineRule="exact"/>
              <w:ind w:left="116" w:right="100"/>
              <w:jc w:val="center"/>
              <w:rPr>
                <w:sz w:val="16"/>
              </w:rPr>
            </w:pPr>
            <w:r>
              <w:rPr>
                <w:color w:val="424246"/>
                <w:sz w:val="16"/>
              </w:rPr>
              <w:t>13</w:t>
            </w:r>
          </w:p>
        </w:tc>
      </w:tr>
      <w:tr>
        <w:trPr>
          <w:trHeight w:val="768" w:hRule="atLeast"/>
        </w:trPr>
        <w:tc>
          <w:tcPr>
            <w:tcW w:w="494" w:type="dxa"/>
          </w:tcPr>
          <w:p>
            <w:pPr>
              <w:pStyle w:val="TableParagraph"/>
              <w:spacing w:before="25"/>
              <w:ind w:left="51" w:right="16"/>
              <w:jc w:val="center"/>
              <w:rPr>
                <w:sz w:val="16"/>
              </w:rPr>
            </w:pPr>
            <w:r>
              <w:rPr>
                <w:color w:val="424246"/>
                <w:sz w:val="16"/>
              </w:rPr>
              <w:t>1.</w:t>
            </w:r>
          </w:p>
        </w:tc>
        <w:tc>
          <w:tcPr>
            <w:tcW w:w="836" w:type="dxa"/>
          </w:tcPr>
          <w:p>
            <w:pPr>
              <w:pStyle w:val="TableParagraph"/>
              <w:spacing w:before="25"/>
              <w:ind w:left="126" w:right="73"/>
              <w:jc w:val="center"/>
              <w:rPr>
                <w:sz w:val="16"/>
              </w:rPr>
            </w:pPr>
            <w:r>
              <w:rPr>
                <w:color w:val="424246"/>
                <w:w w:val="110"/>
                <w:sz w:val="16"/>
              </w:rPr>
              <w:t>166602</w:t>
            </w:r>
          </w:p>
        </w:tc>
        <w:tc>
          <w:tcPr>
            <w:tcW w:w="2867" w:type="dxa"/>
          </w:tcPr>
          <w:p>
            <w:pPr>
              <w:pStyle w:val="TableParagraph"/>
              <w:spacing w:line="225" w:lineRule="auto" w:before="17"/>
              <w:ind w:left="105" w:right="61" w:firstLine="3"/>
              <w:jc w:val="both"/>
              <w:rPr>
                <w:sz w:val="18"/>
              </w:rPr>
            </w:pPr>
            <w:r>
              <w:rPr>
                <w:color w:val="28282B"/>
                <w:sz w:val="16"/>
              </w:rPr>
              <w:t>Г</w:t>
            </w:r>
            <w:r>
              <w:rPr>
                <w:color w:val="424246"/>
                <w:sz w:val="16"/>
              </w:rPr>
              <w:t>АУЗ</w:t>
            </w:r>
            <w:r>
              <w:rPr>
                <w:color w:val="424246"/>
                <w:position w:val="6"/>
                <w:sz w:val="11"/>
              </w:rPr>
              <w:t>1 </w:t>
            </w:r>
            <w:r>
              <w:rPr>
                <w:color w:val="424246"/>
                <w:sz w:val="17"/>
              </w:rPr>
              <w:t>&lt;(Детская </w:t>
            </w:r>
            <w:r>
              <w:rPr>
                <w:color w:val="424246"/>
                <w:sz w:val="18"/>
              </w:rPr>
              <w:t>республиканская клшшческая больница Мииистер- </w:t>
            </w:r>
            <w:r>
              <w:rPr>
                <w:color w:val="424246"/>
                <w:w w:val="90"/>
                <w:sz w:val="18"/>
              </w:rPr>
              <w:t>сrва здравоохравеИИ.11 </w:t>
            </w:r>
            <w:r>
              <w:rPr>
                <w:color w:val="28282B"/>
                <w:w w:val="90"/>
                <w:sz w:val="18"/>
              </w:rPr>
              <w:t>Р</w:t>
            </w:r>
            <w:r>
              <w:rPr>
                <w:color w:val="424246"/>
                <w:w w:val="90"/>
                <w:sz w:val="18"/>
              </w:rPr>
              <w:t>ес </w:t>
            </w:r>
            <w:r>
              <w:rPr>
                <w:color w:val="424246"/>
                <w:spacing w:val="-4"/>
                <w:w w:val="90"/>
                <w:sz w:val="18"/>
              </w:rPr>
              <w:t>пуб</w:t>
            </w:r>
            <w:r>
              <w:rPr>
                <w:color w:val="28282B"/>
                <w:spacing w:val="-4"/>
                <w:w w:val="90"/>
                <w:sz w:val="18"/>
              </w:rPr>
              <w:t>JIИ)(И</w:t>
            </w:r>
          </w:p>
          <w:p>
            <w:pPr>
              <w:pStyle w:val="TableParagraph"/>
              <w:spacing w:line="144" w:lineRule="exact" w:before="4"/>
              <w:ind w:left="108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28282B"/>
                <w:w w:val="95"/>
                <w:sz w:val="16"/>
              </w:rPr>
              <w:t>Т </w:t>
            </w:r>
            <w:r>
              <w:rPr>
                <w:rFonts w:ascii="Arial" w:hAnsi="Arial"/>
                <w:color w:val="424246"/>
                <w:w w:val="95"/>
                <w:sz w:val="16"/>
              </w:rPr>
              <w:t>атаnстаm&gt;</w:t>
            </w:r>
            <w:r>
              <w:rPr>
                <w:rFonts w:ascii="Arial" w:hAnsi="Arial"/>
                <w:color w:val="28282B"/>
                <w:w w:val="95"/>
                <w:sz w:val="16"/>
              </w:rPr>
              <w:t>••</w:t>
            </w:r>
          </w:p>
        </w:tc>
        <w:tc>
          <w:tcPr>
            <w:tcW w:w="1377" w:type="dxa"/>
          </w:tcPr>
          <w:p>
            <w:pPr>
              <w:pStyle w:val="TableParagraph"/>
              <w:spacing w:before="25"/>
              <w:ind w:left="19"/>
              <w:jc w:val="center"/>
              <w:rPr>
                <w:sz w:val="16"/>
              </w:rPr>
            </w:pPr>
            <w:r>
              <w:rPr>
                <w:color w:val="424246"/>
                <w:w w:val="98"/>
                <w:sz w:val="16"/>
              </w:rPr>
              <w:t>1</w:t>
            </w:r>
          </w:p>
        </w:tc>
        <w:tc>
          <w:tcPr>
            <w:tcW w:w="1368" w:type="dxa"/>
          </w:tcPr>
          <w:p>
            <w:pPr>
              <w:pStyle w:val="TableParagraph"/>
              <w:spacing w:before="16"/>
              <w:ind w:left="27"/>
              <w:jc w:val="center"/>
              <w:rPr>
                <w:sz w:val="16"/>
              </w:rPr>
            </w:pPr>
            <w:r>
              <w:rPr>
                <w:color w:val="424246"/>
                <w:w w:val="98"/>
                <w:sz w:val="16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spacing w:before="16"/>
              <w:ind w:left="509"/>
              <w:rPr>
                <w:sz w:val="16"/>
              </w:rPr>
            </w:pPr>
            <w:r>
              <w:rPr>
                <w:color w:val="28282B"/>
                <w:w w:val="98"/>
                <w:sz w:val="16"/>
              </w:rPr>
              <w:t>1</w:t>
            </w:r>
          </w:p>
        </w:tc>
        <w:tc>
          <w:tcPr>
            <w:tcW w:w="9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spacing w:line="181" w:lineRule="exact"/>
              <w:ind w:left="506"/>
              <w:rPr>
                <w:sz w:val="16"/>
              </w:rPr>
            </w:pPr>
            <w:r>
              <w:rPr>
                <w:color w:val="424246"/>
                <w:w w:val="98"/>
                <w:sz w:val="16"/>
              </w:rPr>
              <w:t>1</w:t>
            </w:r>
          </w:p>
        </w:tc>
        <w:tc>
          <w:tcPr>
            <w:tcW w:w="1093" w:type="dxa"/>
          </w:tcPr>
          <w:p>
            <w:pPr>
              <w:pStyle w:val="TableParagraph"/>
              <w:spacing w:line="181" w:lineRule="exact"/>
              <w:ind w:left="26"/>
              <w:jc w:val="center"/>
              <w:rPr>
                <w:sz w:val="16"/>
              </w:rPr>
            </w:pPr>
            <w:r>
              <w:rPr>
                <w:color w:val="424246"/>
                <w:w w:val="98"/>
                <w:sz w:val="16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169" w:lineRule="exact"/>
              <w:ind w:left="31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424246"/>
                <w:w w:val="98"/>
                <w:sz w:val="15"/>
              </w:rPr>
              <w:t>1</w:t>
            </w:r>
          </w:p>
        </w:tc>
        <w:tc>
          <w:tcPr>
            <w:tcW w:w="837" w:type="dxa"/>
          </w:tcPr>
          <w:p>
            <w:pPr>
              <w:pStyle w:val="TableParagraph"/>
              <w:spacing w:line="172" w:lineRule="exact"/>
              <w:ind w:left="11"/>
              <w:jc w:val="center"/>
              <w:rPr>
                <w:sz w:val="16"/>
              </w:rPr>
            </w:pPr>
            <w:r>
              <w:rPr>
                <w:color w:val="424246"/>
                <w:w w:val="98"/>
                <w:sz w:val="16"/>
              </w:rPr>
              <w:t>1</w:t>
            </w:r>
          </w:p>
        </w:tc>
      </w:tr>
    </w:tbl>
    <w:p>
      <w:pPr>
        <w:pStyle w:val="BodyText"/>
        <w:jc w:val="left"/>
        <w:rPr>
          <w:sz w:val="25"/>
        </w:rPr>
      </w:pPr>
      <w:r>
        <w:rPr/>
        <w:pict>
          <v:shape style="position:absolute;margin-left:56.955727pt;margin-top:16.865749pt;width:136.7pt;height:.1pt;mso-position-horizontal-relative:page;mso-position-vertical-relative:paragraph;z-index:-251649024;mso-wrap-distance-left:0;mso-wrap-distance-right:0" coordorigin="1139,337" coordsize="2734,0" path="m1139,337l3873,337e" filled="false" stroked="true" strokeweight=".950184pt" strokecolor="#000000">
            <v:path arrowok="t"/>
            <v:stroke dashstyle="solid"/>
            <w10:wrap type="topAndBottom"/>
          </v:shape>
        </w:pict>
      </w:r>
    </w:p>
    <w:p>
      <w:pPr>
        <w:spacing w:before="59"/>
        <w:ind w:left="804" w:right="0" w:firstLine="0"/>
        <w:jc w:val="left"/>
        <w:rPr>
          <w:sz w:val="19"/>
        </w:rPr>
      </w:pPr>
      <w:r>
        <w:rPr>
          <w:color w:val="5D5B5E"/>
          <w:sz w:val="20"/>
        </w:rPr>
        <w:t>' </w:t>
      </w:r>
      <w:r>
        <w:rPr>
          <w:color w:val="424246"/>
          <w:spacing w:val="-5"/>
          <w:sz w:val="20"/>
        </w:rPr>
        <w:t>Списо</w:t>
      </w:r>
      <w:r>
        <w:rPr>
          <w:color w:val="28282B"/>
          <w:spacing w:val="-5"/>
          <w:sz w:val="20"/>
        </w:rPr>
        <w:t>к </w:t>
      </w:r>
      <w:r>
        <w:rPr>
          <w:color w:val="28282B"/>
          <w:spacing w:val="-9"/>
          <w:sz w:val="20"/>
        </w:rPr>
        <w:t>и</w:t>
      </w:r>
      <w:r>
        <w:rPr>
          <w:color w:val="424246"/>
          <w:spacing w:val="-9"/>
          <w:sz w:val="20"/>
        </w:rPr>
        <w:t>с</w:t>
      </w:r>
      <w:r>
        <w:rPr>
          <w:color w:val="28282B"/>
          <w:spacing w:val="-9"/>
          <w:sz w:val="20"/>
        </w:rPr>
        <w:t>п</w:t>
      </w:r>
      <w:r>
        <w:rPr>
          <w:color w:val="424246"/>
          <w:spacing w:val="-9"/>
          <w:sz w:val="20"/>
        </w:rPr>
        <w:t>ользова </w:t>
      </w:r>
      <w:r>
        <w:rPr>
          <w:color w:val="424246"/>
          <w:sz w:val="20"/>
        </w:rPr>
        <w:t>mы:х </w:t>
      </w:r>
      <w:r>
        <w:rPr>
          <w:color w:val="424246"/>
          <w:spacing w:val="-6"/>
          <w:sz w:val="20"/>
        </w:rPr>
        <w:t>со</w:t>
      </w:r>
      <w:r>
        <w:rPr>
          <w:color w:val="28282B"/>
          <w:spacing w:val="-6"/>
          <w:sz w:val="20"/>
        </w:rPr>
        <w:t>кр</w:t>
      </w:r>
      <w:r>
        <w:rPr>
          <w:color w:val="424246"/>
          <w:spacing w:val="-6"/>
          <w:sz w:val="20"/>
        </w:rPr>
        <w:t>аще</w:t>
      </w:r>
      <w:r>
        <w:rPr>
          <w:color w:val="28282B"/>
          <w:spacing w:val="-6"/>
          <w:sz w:val="20"/>
        </w:rPr>
        <w:t>ний </w:t>
      </w:r>
      <w:r>
        <w:rPr>
          <w:color w:val="424246"/>
          <w:sz w:val="20"/>
        </w:rPr>
        <w:t>- </w:t>
      </w:r>
      <w:r>
        <w:rPr>
          <w:color w:val="28282B"/>
          <w:spacing w:val="-4"/>
          <w:sz w:val="20"/>
        </w:rPr>
        <w:t>н</w:t>
      </w:r>
      <w:r>
        <w:rPr>
          <w:color w:val="424246"/>
          <w:spacing w:val="-4"/>
          <w:sz w:val="20"/>
        </w:rPr>
        <w:t>а </w:t>
      </w:r>
      <w:r>
        <w:rPr>
          <w:color w:val="424246"/>
          <w:spacing w:val="-3"/>
          <w:sz w:val="19"/>
        </w:rPr>
        <w:t>стр</w:t>
      </w:r>
      <w:r>
        <w:rPr>
          <w:color w:val="28282B"/>
          <w:spacing w:val="-3"/>
          <w:sz w:val="19"/>
        </w:rPr>
        <w:t>.1</w:t>
      </w:r>
      <w:r>
        <w:rPr>
          <w:color w:val="424246"/>
          <w:spacing w:val="-3"/>
          <w:sz w:val="19"/>
        </w:rPr>
        <w:t>2.</w:t>
      </w:r>
    </w:p>
    <w:p>
      <w:pPr>
        <w:spacing w:after="0"/>
        <w:jc w:val="left"/>
        <w:rPr>
          <w:sz w:val="19"/>
        </w:rPr>
        <w:sectPr>
          <w:headerReference w:type="default" r:id="rId29"/>
          <w:pgSz w:w="16840" w:h="11900" w:orient="landscape"/>
          <w:pgMar w:header="0" w:footer="0" w:top="1100" w:bottom="280" w:left="1020" w:right="480"/>
        </w:sectPr>
      </w:pPr>
    </w:p>
    <w:p>
      <w:pPr>
        <w:pStyle w:val="BodyText"/>
        <w:spacing w:before="3" w:after="1"/>
        <w:jc w:val="left"/>
        <w:rPr>
          <w:sz w:val="28"/>
        </w:rPr>
      </w:pPr>
    </w:p>
    <w:tbl>
      <w:tblPr>
        <w:tblW w:w="0" w:type="auto"/>
        <w:jc w:val="left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4"/>
        <w:gridCol w:w="846"/>
        <w:gridCol w:w="2861"/>
        <w:gridCol w:w="1369"/>
        <w:gridCol w:w="1379"/>
        <w:gridCol w:w="1103"/>
        <w:gridCol w:w="960"/>
        <w:gridCol w:w="960"/>
        <w:gridCol w:w="1103"/>
        <w:gridCol w:w="1103"/>
        <w:gridCol w:w="1103"/>
        <w:gridCol w:w="960"/>
        <w:gridCol w:w="817"/>
      </w:tblGrid>
      <w:tr>
        <w:trPr>
          <w:trHeight w:val="255" w:hRule="atLeast"/>
        </w:trPr>
        <w:tc>
          <w:tcPr>
            <w:tcW w:w="49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14" w:lineRule="exact" w:before="22"/>
              <w:ind w:left="22"/>
              <w:jc w:val="center"/>
              <w:rPr>
                <w:rFonts w:ascii="Courier New"/>
                <w:sz w:val="19"/>
              </w:rPr>
            </w:pPr>
            <w:r>
              <w:rPr>
                <w:rFonts w:ascii="Courier New"/>
                <w:color w:val="3D3F41"/>
                <w:w w:val="110"/>
                <w:sz w:val="19"/>
              </w:rPr>
              <w:t>2</w:t>
            </w:r>
          </w:p>
        </w:tc>
        <w:tc>
          <w:tcPr>
            <w:tcW w:w="286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4" w:lineRule="exact" w:before="22"/>
              <w:ind w:right="29"/>
              <w:jc w:val="center"/>
              <w:rPr>
                <w:rFonts w:ascii="Courier New"/>
                <w:sz w:val="19"/>
              </w:rPr>
            </w:pPr>
            <w:r>
              <w:rPr>
                <w:rFonts w:ascii="Courier New"/>
                <w:color w:val="3D3F41"/>
                <w:w w:val="110"/>
                <w:sz w:val="19"/>
              </w:rPr>
              <w:t>3</w:t>
            </w:r>
          </w:p>
        </w:tc>
        <w:tc>
          <w:tcPr>
            <w:tcW w:w="136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30"/>
              <w:ind w:left="25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3D3F41"/>
                <w:w w:val="110"/>
                <w:sz w:val="15"/>
              </w:rPr>
              <w:t>4</w:t>
            </w:r>
          </w:p>
        </w:tc>
        <w:tc>
          <w:tcPr>
            <w:tcW w:w="1379" w:type="dxa"/>
          </w:tcPr>
          <w:p>
            <w:pPr>
              <w:pStyle w:val="TableParagraph"/>
              <w:spacing w:before="2"/>
              <w:ind w:left="21"/>
              <w:jc w:val="center"/>
              <w:rPr>
                <w:i/>
                <w:sz w:val="18"/>
              </w:rPr>
            </w:pPr>
            <w:r>
              <w:rPr>
                <w:i/>
                <w:color w:val="3D3F41"/>
                <w:w w:val="105"/>
                <w:sz w:val="18"/>
              </w:rPr>
              <w:t>5</w:t>
            </w:r>
          </w:p>
        </w:tc>
        <w:tc>
          <w:tcPr>
            <w:tcW w:w="1103" w:type="dxa"/>
          </w:tcPr>
          <w:p>
            <w:pPr>
              <w:pStyle w:val="TableParagraph"/>
              <w:spacing w:before="20"/>
              <w:ind w:right="6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3D3F41"/>
                <w:w w:val="105"/>
                <w:sz w:val="16"/>
              </w:rPr>
              <w:t>6</w:t>
            </w:r>
          </w:p>
        </w:tc>
        <w:tc>
          <w:tcPr>
            <w:tcW w:w="960" w:type="dxa"/>
          </w:tcPr>
          <w:p>
            <w:pPr>
              <w:pStyle w:val="TableParagraph"/>
              <w:spacing w:before="11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505254"/>
                <w:w w:val="105"/>
                <w:sz w:val="16"/>
              </w:rPr>
              <w:t>7</w:t>
            </w:r>
          </w:p>
        </w:tc>
        <w:tc>
          <w:tcPr>
            <w:tcW w:w="960" w:type="dxa"/>
          </w:tcPr>
          <w:p>
            <w:pPr>
              <w:pStyle w:val="TableParagraph"/>
              <w:spacing w:before="20"/>
              <w:ind w:right="4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3D3F41"/>
                <w:w w:val="105"/>
                <w:sz w:val="15"/>
              </w:rPr>
              <w:t>8</w:t>
            </w:r>
          </w:p>
        </w:tc>
        <w:tc>
          <w:tcPr>
            <w:tcW w:w="1103" w:type="dxa"/>
          </w:tcPr>
          <w:p>
            <w:pPr>
              <w:pStyle w:val="TableParagraph"/>
              <w:spacing w:before="1"/>
              <w:ind w:right="4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3D3F41"/>
                <w:w w:val="105"/>
                <w:sz w:val="17"/>
              </w:rPr>
              <w:t>9</w:t>
            </w:r>
          </w:p>
        </w:tc>
        <w:tc>
          <w:tcPr>
            <w:tcW w:w="1103" w:type="dxa"/>
          </w:tcPr>
          <w:p>
            <w:pPr>
              <w:pStyle w:val="TableParagraph"/>
              <w:spacing w:line="188" w:lineRule="exact"/>
              <w:ind w:left="435" w:right="427"/>
              <w:jc w:val="center"/>
              <w:rPr>
                <w:sz w:val="17"/>
              </w:rPr>
            </w:pPr>
            <w:r>
              <w:rPr>
                <w:color w:val="3D3F41"/>
                <w:w w:val="105"/>
                <w:sz w:val="17"/>
              </w:rPr>
              <w:t>10</w:t>
            </w:r>
          </w:p>
        </w:tc>
        <w:tc>
          <w:tcPr>
            <w:tcW w:w="1103" w:type="dxa"/>
          </w:tcPr>
          <w:p>
            <w:pPr>
              <w:pStyle w:val="TableParagraph"/>
              <w:spacing w:line="188" w:lineRule="exact"/>
              <w:ind w:left="434" w:right="428"/>
              <w:jc w:val="center"/>
              <w:rPr>
                <w:sz w:val="17"/>
              </w:rPr>
            </w:pPr>
            <w:r>
              <w:rPr>
                <w:color w:val="3D3F41"/>
                <w:w w:val="105"/>
                <w:sz w:val="17"/>
              </w:rPr>
              <w:t>11</w:t>
            </w:r>
          </w:p>
        </w:tc>
        <w:tc>
          <w:tcPr>
            <w:tcW w:w="960" w:type="dxa"/>
          </w:tcPr>
          <w:p>
            <w:pPr>
              <w:pStyle w:val="TableParagraph"/>
              <w:spacing w:line="179" w:lineRule="exact"/>
              <w:ind w:left="368" w:right="353"/>
              <w:jc w:val="center"/>
              <w:rPr>
                <w:sz w:val="17"/>
              </w:rPr>
            </w:pPr>
            <w:r>
              <w:rPr>
                <w:color w:val="3D3F41"/>
                <w:w w:val="105"/>
                <w:sz w:val="17"/>
              </w:rPr>
              <w:t>12</w:t>
            </w:r>
          </w:p>
        </w:tc>
        <w:tc>
          <w:tcPr>
            <w:tcW w:w="81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8" w:lineRule="exact"/>
              <w:ind w:left="301" w:right="281"/>
              <w:jc w:val="center"/>
              <w:rPr>
                <w:sz w:val="17"/>
              </w:rPr>
            </w:pPr>
            <w:r>
              <w:rPr>
                <w:color w:val="505254"/>
                <w:w w:val="105"/>
                <w:sz w:val="17"/>
              </w:rPr>
              <w:t>13</w:t>
            </w:r>
          </w:p>
        </w:tc>
      </w:tr>
      <w:tr>
        <w:trPr>
          <w:trHeight w:val="370" w:hRule="atLeast"/>
        </w:trPr>
        <w:tc>
          <w:tcPr>
            <w:tcW w:w="49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80" w:right="81"/>
              <w:jc w:val="center"/>
              <w:rPr>
                <w:sz w:val="16"/>
              </w:rPr>
            </w:pPr>
            <w:r>
              <w:rPr>
                <w:color w:val="505254"/>
                <w:w w:val="105"/>
                <w:sz w:val="16"/>
              </w:rPr>
              <w:t>2.</w:t>
            </w:r>
          </w:p>
        </w:tc>
        <w:tc>
          <w:tcPr>
            <w:tcW w:w="84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2"/>
              <w:ind w:left="131" w:right="109"/>
              <w:jc w:val="center"/>
              <w:rPr>
                <w:sz w:val="17"/>
              </w:rPr>
            </w:pPr>
            <w:r>
              <w:rPr>
                <w:color w:val="3D3F41"/>
                <w:w w:val="105"/>
                <w:sz w:val="17"/>
              </w:rPr>
              <w:t>166637</w:t>
            </w:r>
          </w:p>
        </w:tc>
        <w:tc>
          <w:tcPr>
            <w:tcW w:w="286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2" w:lineRule="exact"/>
              <w:ind w:left="96"/>
              <w:rPr>
                <w:sz w:val="17"/>
              </w:rPr>
            </w:pPr>
            <w:r>
              <w:rPr>
                <w:color w:val="3D3F41"/>
                <w:sz w:val="17"/>
              </w:rPr>
              <w:t>ГАУЗ </w:t>
            </w:r>
            <w:r>
              <w:rPr>
                <w:color w:val="505254"/>
                <w:sz w:val="18"/>
              </w:rPr>
              <w:t>«МежреrиовальНЬIЙ </w:t>
            </w:r>
            <w:r>
              <w:rPr>
                <w:color w:val="3D3F41"/>
                <w:sz w:val="17"/>
              </w:rPr>
              <w:t>клини­</w:t>
            </w:r>
          </w:p>
          <w:p>
            <w:pPr>
              <w:pStyle w:val="TableParagraph"/>
              <w:spacing w:line="158" w:lineRule="exact"/>
              <w:ind w:left="95"/>
              <w:rPr>
                <w:sz w:val="18"/>
              </w:rPr>
            </w:pPr>
            <w:r>
              <w:rPr>
                <w:color w:val="3D3F41"/>
                <w:sz w:val="18"/>
              </w:rPr>
              <w:t>ко-диагностический цеВТD»·•</w:t>
            </w:r>
          </w:p>
        </w:tc>
        <w:tc>
          <w:tcPr>
            <w:tcW w:w="1369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779" w:hRule="atLeast"/>
        </w:trPr>
        <w:tc>
          <w:tcPr>
            <w:tcW w:w="49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78" w:right="81"/>
              <w:jc w:val="center"/>
              <w:rPr>
                <w:sz w:val="18"/>
              </w:rPr>
            </w:pPr>
            <w:r>
              <w:rPr>
                <w:color w:val="505254"/>
                <w:w w:val="95"/>
                <w:sz w:val="18"/>
              </w:rPr>
              <w:t>3.</w:t>
            </w:r>
          </w:p>
        </w:tc>
        <w:tc>
          <w:tcPr>
            <w:tcW w:w="84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2"/>
              <w:ind w:left="135" w:right="109"/>
              <w:jc w:val="center"/>
              <w:rPr>
                <w:sz w:val="17"/>
              </w:rPr>
            </w:pPr>
            <w:r>
              <w:rPr>
                <w:color w:val="3D3F41"/>
                <w:sz w:val="17"/>
              </w:rPr>
              <w:t>166601</w:t>
            </w:r>
          </w:p>
        </w:tc>
        <w:tc>
          <w:tcPr>
            <w:tcW w:w="286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2" w:lineRule="auto" w:before="7"/>
              <w:ind w:left="92" w:firstLine="3"/>
              <w:rPr>
                <w:sz w:val="18"/>
              </w:rPr>
            </w:pPr>
            <w:r>
              <w:rPr>
                <w:color w:val="282A2B"/>
                <w:sz w:val="17"/>
              </w:rPr>
              <w:t>ГА</w:t>
            </w:r>
            <w:r>
              <w:rPr>
                <w:color w:val="3D3F41"/>
                <w:sz w:val="17"/>
              </w:rPr>
              <w:t>УЗ </w:t>
            </w:r>
            <w:r>
              <w:rPr>
                <w:color w:val="3D3F41"/>
                <w:sz w:val="18"/>
              </w:rPr>
              <w:t>«Республmсанская клиниче­ ская болыпща Министерства эдра­</w:t>
            </w:r>
          </w:p>
          <w:p>
            <w:pPr>
              <w:pStyle w:val="TableParagraph"/>
              <w:spacing w:line="172" w:lineRule="exact" w:before="24"/>
              <w:ind w:left="92" w:firstLine="1"/>
              <w:rPr>
                <w:sz w:val="18"/>
              </w:rPr>
            </w:pPr>
            <w:r>
              <w:rPr>
                <w:color w:val="3D3F41"/>
                <w:w w:val="95"/>
                <w:sz w:val="18"/>
              </w:rPr>
              <w:t>воохравеНИ1 </w:t>
            </w:r>
            <w:r>
              <w:rPr>
                <w:color w:val="282A2B"/>
                <w:w w:val="95"/>
                <w:sz w:val="18"/>
              </w:rPr>
              <w:t>РеспубJIВКИ </w:t>
            </w:r>
            <w:r>
              <w:rPr>
                <w:color w:val="3D3F41"/>
                <w:w w:val="95"/>
                <w:sz w:val="18"/>
              </w:rPr>
              <w:t>Татар­ </w:t>
            </w:r>
            <w:r>
              <w:rPr>
                <w:color w:val="3D3F41"/>
                <w:sz w:val="18"/>
              </w:rPr>
              <w:t>стан»</w:t>
            </w:r>
            <w:r>
              <w:rPr>
                <w:color w:val="0A0C0F"/>
                <w:sz w:val="18"/>
              </w:rPr>
              <w:t>"</w:t>
            </w:r>
            <w:r>
              <w:rPr>
                <w:color w:val="505254"/>
                <w:sz w:val="18"/>
              </w:rPr>
              <w:t>· </w:t>
            </w:r>
            <w:r>
              <w:rPr>
                <w:color w:val="282A2B"/>
                <w:sz w:val="18"/>
              </w:rPr>
              <w:t>...</w:t>
            </w:r>
          </w:p>
        </w:tc>
        <w:tc>
          <w:tcPr>
            <w:tcW w:w="1369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564" w:hRule="atLeast"/>
        </w:trPr>
        <w:tc>
          <w:tcPr>
            <w:tcW w:w="494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83" w:right="81"/>
              <w:jc w:val="center"/>
              <w:rPr>
                <w:sz w:val="16"/>
              </w:rPr>
            </w:pPr>
            <w:r>
              <w:rPr>
                <w:color w:val="505254"/>
                <w:w w:val="110"/>
                <w:sz w:val="16"/>
              </w:rPr>
              <w:t>4.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12"/>
              <w:ind w:left="138" w:right="107"/>
              <w:jc w:val="center"/>
              <w:rPr>
                <w:sz w:val="17"/>
              </w:rPr>
            </w:pPr>
            <w:r>
              <w:rPr>
                <w:color w:val="3D3F41"/>
                <w:sz w:val="17"/>
              </w:rPr>
              <w:t>166219</w:t>
            </w:r>
          </w:p>
        </w:tc>
        <w:tc>
          <w:tcPr>
            <w:tcW w:w="2861" w:type="dxa"/>
            <w:tcBorders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200" w:lineRule="exact" w:before="10"/>
              <w:ind w:left="92" w:right="83" w:firstLine="3"/>
              <w:jc w:val="both"/>
              <w:rPr>
                <w:sz w:val="18"/>
              </w:rPr>
            </w:pPr>
            <w:r>
              <w:rPr>
                <w:color w:val="3D3F41"/>
                <w:sz w:val="17"/>
              </w:rPr>
              <w:t>ГАУЗ </w:t>
            </w:r>
            <w:r>
              <w:rPr>
                <w:color w:val="505254"/>
                <w:sz w:val="18"/>
              </w:rPr>
              <w:t>«Республиканская </w:t>
            </w:r>
            <w:r>
              <w:rPr>
                <w:color w:val="3D3F41"/>
                <w:sz w:val="18"/>
              </w:rPr>
              <w:t>клиниче­ ская инфекционная больница вме- вн </w:t>
            </w:r>
            <w:r>
              <w:rPr>
                <w:color w:val="282A2B"/>
                <w:sz w:val="18"/>
              </w:rPr>
              <w:t>• </w:t>
            </w:r>
            <w:r>
              <w:rPr>
                <w:color w:val="3D3F41"/>
                <w:sz w:val="18"/>
              </w:rPr>
              <w:t>аАФ.Агаdюнова»</w:t>
            </w:r>
          </w:p>
        </w:tc>
        <w:tc>
          <w:tcPr>
            <w:tcW w:w="1369" w:type="dxa"/>
            <w:tcBorders>
              <w:left w:val="single" w:sz="4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79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7" w:type="dxa"/>
            <w:tcBorders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938" w:hRule="atLeast"/>
        </w:trPr>
        <w:tc>
          <w:tcPr>
            <w:tcW w:w="494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94" w:right="81"/>
              <w:jc w:val="center"/>
              <w:rPr>
                <w:i/>
                <w:sz w:val="17"/>
              </w:rPr>
            </w:pPr>
            <w:r>
              <w:rPr>
                <w:i/>
                <w:color w:val="505254"/>
                <w:sz w:val="17"/>
              </w:rPr>
              <w:t>5.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4" w:space="0" w:color="000000"/>
            </w:tcBorders>
          </w:tcPr>
          <w:p>
            <w:pPr>
              <w:pStyle w:val="TableParagraph"/>
              <w:spacing w:line="167" w:lineRule="exact"/>
              <w:ind w:left="136" w:right="109"/>
              <w:jc w:val="center"/>
              <w:rPr>
                <w:sz w:val="17"/>
              </w:rPr>
            </w:pPr>
            <w:r>
              <w:rPr>
                <w:color w:val="505254"/>
                <w:w w:val="105"/>
                <w:sz w:val="17"/>
              </w:rPr>
              <w:t>166203</w:t>
            </w:r>
          </w:p>
        </w:tc>
        <w:tc>
          <w:tcPr>
            <w:tcW w:w="2861" w:type="dxa"/>
            <w:tcBorders>
              <w:top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165" w:lineRule="exact"/>
              <w:ind w:left="96"/>
              <w:jc w:val="both"/>
              <w:rPr>
                <w:sz w:val="18"/>
              </w:rPr>
            </w:pPr>
            <w:r>
              <w:rPr>
                <w:color w:val="3D3F41"/>
                <w:sz w:val="17"/>
              </w:rPr>
              <w:t>ГАУЗ </w:t>
            </w:r>
            <w:r>
              <w:rPr>
                <w:color w:val="505254"/>
                <w:sz w:val="18"/>
              </w:rPr>
              <w:t>«Республmсанская</w:t>
            </w:r>
            <w:r>
              <w:rPr>
                <w:color w:val="505254"/>
                <w:spacing w:val="-6"/>
                <w:sz w:val="18"/>
              </w:rPr>
              <w:t> </w:t>
            </w:r>
            <w:r>
              <w:rPr>
                <w:color w:val="3D3F41"/>
                <w:sz w:val="18"/>
              </w:rPr>
              <w:t>клиниче­</w:t>
            </w:r>
          </w:p>
          <w:p>
            <w:pPr>
              <w:pStyle w:val="TableParagraph"/>
              <w:spacing w:line="225" w:lineRule="auto" w:before="6"/>
              <w:ind w:left="96" w:right="87" w:hanging="4"/>
              <w:jc w:val="both"/>
              <w:rPr>
                <w:sz w:val="17"/>
              </w:rPr>
            </w:pPr>
            <w:r>
              <w:rPr>
                <w:color w:val="3D3F41"/>
                <w:w w:val="95"/>
                <w:sz w:val="18"/>
              </w:rPr>
              <w:t>ская офтальмологическая больница </w:t>
            </w:r>
            <w:r>
              <w:rPr>
                <w:color w:val="3D3F41"/>
                <w:sz w:val="18"/>
              </w:rPr>
              <w:t>Минисrерства эдравоохравен:ия </w:t>
            </w:r>
            <w:r>
              <w:rPr>
                <w:color w:val="3D3F41"/>
                <w:w w:val="95"/>
                <w:sz w:val="18"/>
              </w:rPr>
              <w:t>РеспубЛИkЯ </w:t>
            </w:r>
            <w:r>
              <w:rPr>
                <w:color w:val="282A2B"/>
                <w:w w:val="95"/>
                <w:sz w:val="18"/>
              </w:rPr>
              <w:t>Т n-арстаи  </w:t>
            </w:r>
            <w:r>
              <w:rPr>
                <w:color w:val="3D3F41"/>
                <w:w w:val="95"/>
                <w:sz w:val="18"/>
              </w:rPr>
              <w:t>имени</w:t>
            </w:r>
            <w:r>
              <w:rPr>
                <w:color w:val="3D3F41"/>
                <w:spacing w:val="-20"/>
                <w:w w:val="95"/>
                <w:sz w:val="18"/>
              </w:rPr>
              <w:t> </w:t>
            </w:r>
            <w:r>
              <w:rPr>
                <w:color w:val="3D3F41"/>
                <w:w w:val="95"/>
                <w:sz w:val="17"/>
              </w:rPr>
              <w:t>про</w:t>
            </w:r>
            <w:r>
              <w:rPr>
                <w:color w:val="0A0C0F"/>
                <w:w w:val="95"/>
                <w:sz w:val="17"/>
              </w:rPr>
              <w:t>­</w:t>
            </w:r>
          </w:p>
          <w:p>
            <w:pPr>
              <w:pStyle w:val="TableParagraph"/>
              <w:spacing w:line="163" w:lineRule="exact"/>
              <w:ind w:left="97"/>
              <w:jc w:val="both"/>
              <w:rPr>
                <w:sz w:val="18"/>
              </w:rPr>
            </w:pPr>
            <w:r>
              <w:rPr>
                <w:color w:val="3D3F41"/>
                <w:spacing w:val="-1"/>
                <w:w w:val="95"/>
                <w:sz w:val="18"/>
              </w:rPr>
              <w:t>mессоо</w:t>
            </w:r>
            <w:r>
              <w:rPr>
                <w:color w:val="3D3F41"/>
                <w:w w:val="95"/>
                <w:sz w:val="18"/>
              </w:rPr>
              <w:t>а</w:t>
            </w:r>
            <w:r>
              <w:rPr>
                <w:color w:val="3D3F41"/>
                <w:spacing w:val="-19"/>
                <w:sz w:val="18"/>
              </w:rPr>
              <w:t> </w:t>
            </w:r>
            <w:r>
              <w:rPr>
                <w:color w:val="505254"/>
                <w:spacing w:val="-1"/>
                <w:w w:val="109"/>
                <w:sz w:val="18"/>
              </w:rPr>
              <w:t>Е.</w:t>
            </w:r>
            <w:r>
              <w:rPr>
                <w:color w:val="505254"/>
                <w:spacing w:val="-14"/>
                <w:w w:val="109"/>
                <w:sz w:val="18"/>
              </w:rPr>
              <w:t>В</w:t>
            </w:r>
            <w:r>
              <w:rPr>
                <w:color w:val="505254"/>
                <w:spacing w:val="-122"/>
                <w:w w:val="103"/>
                <w:sz w:val="18"/>
              </w:rPr>
              <w:t>А</w:t>
            </w:r>
            <w:r>
              <w:rPr>
                <w:color w:val="505254"/>
                <w:w w:val="109"/>
                <w:sz w:val="18"/>
              </w:rPr>
              <w:t>.</w:t>
            </w:r>
            <w:r>
              <w:rPr>
                <w:color w:val="505254"/>
                <w:sz w:val="18"/>
              </w:rPr>
              <w:t> </w:t>
            </w:r>
            <w:r>
              <w:rPr>
                <w:color w:val="505254"/>
                <w:spacing w:val="-18"/>
                <w:sz w:val="18"/>
              </w:rPr>
              <w:t> </w:t>
            </w:r>
            <w:r>
              <w:rPr>
                <w:color w:val="505254"/>
                <w:spacing w:val="-1"/>
                <w:w w:val="103"/>
                <w:sz w:val="18"/>
              </w:rPr>
              <w:t>даюока</w:t>
            </w:r>
            <w:r>
              <w:rPr>
                <w:color w:val="505254"/>
                <w:spacing w:val="-31"/>
                <w:w w:val="103"/>
                <w:sz w:val="18"/>
              </w:rPr>
              <w:t>»</w:t>
            </w:r>
            <w:r>
              <w:rPr>
                <w:color w:val="0A0C0F"/>
                <w:w w:val="103"/>
                <w:sz w:val="18"/>
              </w:rPr>
              <w:t>"</w:t>
            </w:r>
          </w:p>
        </w:tc>
        <w:tc>
          <w:tcPr>
            <w:tcW w:w="1369" w:type="dxa"/>
            <w:tcBorders>
              <w:top w:val="single" w:sz="12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79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7" w:type="dxa"/>
            <w:tcBorders>
              <w:top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969" w:hRule="atLeast"/>
        </w:trPr>
        <w:tc>
          <w:tcPr>
            <w:tcW w:w="49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86" w:right="81"/>
              <w:jc w:val="center"/>
              <w:rPr>
                <w:sz w:val="17"/>
              </w:rPr>
            </w:pPr>
            <w:r>
              <w:rPr>
                <w:color w:val="505254"/>
                <w:w w:val="105"/>
                <w:sz w:val="17"/>
              </w:rPr>
              <w:t>6</w:t>
            </w:r>
            <w:r>
              <w:rPr>
                <w:color w:val="707275"/>
                <w:w w:val="105"/>
                <w:sz w:val="17"/>
              </w:rPr>
              <w:t>.</w:t>
            </w:r>
          </w:p>
        </w:tc>
        <w:tc>
          <w:tcPr>
            <w:tcW w:w="846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6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2" w:lineRule="auto" w:before="7"/>
              <w:ind w:left="92" w:right="81" w:firstLine="3"/>
              <w:jc w:val="both"/>
              <w:rPr>
                <w:sz w:val="18"/>
              </w:rPr>
            </w:pPr>
            <w:r>
              <w:rPr>
                <w:color w:val="3D3F41"/>
                <w:w w:val="95"/>
                <w:sz w:val="17"/>
              </w:rPr>
              <w:t>ГАУЗ </w:t>
            </w:r>
            <w:r>
              <w:rPr>
                <w:color w:val="505254"/>
                <w:w w:val="95"/>
                <w:sz w:val="18"/>
              </w:rPr>
              <w:t>«Республmсанс1&lt;а1 </w:t>
            </w:r>
            <w:r>
              <w:rPr>
                <w:color w:val="3D3F41"/>
                <w:w w:val="95"/>
                <w:sz w:val="18"/>
              </w:rPr>
              <w:t>юпmиче­ </w:t>
            </w:r>
            <w:r>
              <w:rPr>
                <w:color w:val="3D3F41"/>
                <w:sz w:val="18"/>
              </w:rPr>
              <w:t>ская психиатрическая больница им.ахад.В.М.Бехтерева Мшmстер­</w:t>
            </w:r>
          </w:p>
          <w:p>
            <w:pPr>
              <w:pStyle w:val="TableParagraph"/>
              <w:spacing w:line="190" w:lineRule="exact" w:before="8"/>
              <w:ind w:left="93" w:right="99" w:hanging="1"/>
              <w:jc w:val="both"/>
              <w:rPr>
                <w:sz w:val="18"/>
              </w:rPr>
            </w:pPr>
            <w:r>
              <w:rPr>
                <w:rFonts w:ascii="Arial" w:hAnsi="Arial"/>
                <w:color w:val="3D3F41"/>
                <w:w w:val="90"/>
                <w:sz w:val="15"/>
              </w:rPr>
              <w:t>ства </w:t>
            </w:r>
            <w:r>
              <w:rPr>
                <w:color w:val="3D3F41"/>
                <w:w w:val="90"/>
                <w:sz w:val="18"/>
              </w:rPr>
              <w:t>эдравоохранеНЮI РеспубJIИХИ </w:t>
            </w:r>
            <w:r>
              <w:rPr>
                <w:color w:val="3D3F41"/>
                <w:sz w:val="18"/>
              </w:rPr>
              <w:t>Татарстан»</w:t>
            </w:r>
          </w:p>
        </w:tc>
        <w:tc>
          <w:tcPr>
            <w:tcW w:w="1369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751" w:hRule="atLeast"/>
        </w:trPr>
        <w:tc>
          <w:tcPr>
            <w:tcW w:w="49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9" w:lineRule="exact"/>
              <w:ind w:left="86" w:right="81"/>
              <w:jc w:val="center"/>
              <w:rPr>
                <w:sz w:val="17"/>
              </w:rPr>
            </w:pPr>
            <w:r>
              <w:rPr>
                <w:color w:val="505254"/>
                <w:sz w:val="17"/>
              </w:rPr>
              <w:t>7.</w:t>
            </w:r>
          </w:p>
        </w:tc>
        <w:tc>
          <w:tcPr>
            <w:tcW w:w="84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89" w:lineRule="exact"/>
              <w:ind w:left="138" w:right="102"/>
              <w:jc w:val="center"/>
              <w:rPr>
                <w:sz w:val="17"/>
              </w:rPr>
            </w:pPr>
            <w:r>
              <w:rPr>
                <w:color w:val="3D3F41"/>
                <w:w w:val="105"/>
                <w:sz w:val="17"/>
              </w:rPr>
              <w:t>166205</w:t>
            </w:r>
          </w:p>
        </w:tc>
        <w:tc>
          <w:tcPr>
            <w:tcW w:w="286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9" w:lineRule="exact"/>
              <w:ind w:left="96"/>
              <w:rPr>
                <w:sz w:val="19"/>
              </w:rPr>
            </w:pPr>
            <w:r>
              <w:rPr>
                <w:color w:val="3D3F41"/>
                <w:spacing w:val="-1"/>
                <w:w w:val="105"/>
                <w:sz w:val="17"/>
              </w:rPr>
              <w:t>ГАУ</w:t>
            </w:r>
            <w:r>
              <w:rPr>
                <w:color w:val="3D3F41"/>
                <w:w w:val="105"/>
                <w:sz w:val="17"/>
              </w:rPr>
              <w:t>З</w:t>
            </w:r>
            <w:r>
              <w:rPr>
                <w:color w:val="3D3F41"/>
                <w:sz w:val="17"/>
              </w:rPr>
              <w:t> </w:t>
            </w:r>
            <w:r>
              <w:rPr>
                <w:color w:val="3D3F41"/>
                <w:spacing w:val="14"/>
                <w:sz w:val="17"/>
              </w:rPr>
              <w:t> </w:t>
            </w:r>
            <w:r>
              <w:rPr>
                <w:color w:val="505254"/>
                <w:w w:val="105"/>
                <w:sz w:val="18"/>
              </w:rPr>
              <w:t>«Респу</w:t>
            </w:r>
            <w:r>
              <w:rPr>
                <w:color w:val="505254"/>
                <w:spacing w:val="-78"/>
                <w:w w:val="105"/>
                <w:sz w:val="18"/>
              </w:rPr>
              <w:t>б</w:t>
            </w:r>
            <w:r>
              <w:rPr>
                <w:color w:val="505254"/>
                <w:w w:val="98"/>
                <w:sz w:val="18"/>
              </w:rPr>
              <w:t>лиюшс</w:t>
            </w:r>
            <w:r>
              <w:rPr>
                <w:color w:val="505254"/>
                <w:spacing w:val="-23"/>
                <w:w w:val="98"/>
                <w:sz w:val="18"/>
              </w:rPr>
              <w:t>к</w:t>
            </w:r>
            <w:r>
              <w:rPr>
                <w:color w:val="282A2B"/>
                <w:spacing w:val="-1"/>
                <w:w w:val="110"/>
                <w:sz w:val="18"/>
              </w:rPr>
              <w:t>а</w:t>
            </w:r>
            <w:r>
              <w:rPr>
                <w:color w:val="282A2B"/>
                <w:w w:val="110"/>
                <w:sz w:val="18"/>
              </w:rPr>
              <w:t>я</w:t>
            </w:r>
            <w:r>
              <w:rPr>
                <w:color w:val="282A2B"/>
                <w:sz w:val="18"/>
              </w:rPr>
              <w:t> </w:t>
            </w:r>
            <w:r>
              <w:rPr>
                <w:color w:val="282A2B"/>
                <w:spacing w:val="-4"/>
                <w:sz w:val="18"/>
              </w:rPr>
              <w:t> </w:t>
            </w:r>
            <w:r>
              <w:rPr>
                <w:color w:val="3D3F41"/>
                <w:spacing w:val="-1"/>
                <w:w w:val="95"/>
                <w:sz w:val="19"/>
              </w:rPr>
              <w:t>стомато­</w:t>
            </w:r>
          </w:p>
          <w:p>
            <w:pPr>
              <w:pStyle w:val="TableParagraph"/>
              <w:spacing w:line="194" w:lineRule="exact"/>
              <w:ind w:left="98"/>
              <w:rPr>
                <w:b/>
                <w:sz w:val="18"/>
              </w:rPr>
            </w:pPr>
            <w:r>
              <w:rPr>
                <w:color w:val="505254"/>
                <w:sz w:val="18"/>
              </w:rPr>
              <w:t>логическая   </w:t>
            </w:r>
            <w:r>
              <w:rPr>
                <w:color w:val="282A2B"/>
                <w:sz w:val="18"/>
              </w:rPr>
              <w:t>поликлиника </w:t>
            </w:r>
            <w:r>
              <w:rPr>
                <w:color w:val="282A2B"/>
                <w:spacing w:val="33"/>
                <w:sz w:val="18"/>
              </w:rPr>
              <w:t> </w:t>
            </w:r>
            <w:r>
              <w:rPr>
                <w:b/>
                <w:color w:val="3D3F41"/>
                <w:spacing w:val="-10"/>
                <w:sz w:val="18"/>
              </w:rPr>
              <w:t>М</w:t>
            </w:r>
            <w:r>
              <w:rPr>
                <w:b/>
                <w:color w:val="0A0C0F"/>
                <w:spacing w:val="-10"/>
                <w:sz w:val="18"/>
              </w:rPr>
              <w:t>.</w:t>
            </w:r>
            <w:r>
              <w:rPr>
                <w:b/>
                <w:color w:val="3D3F41"/>
                <w:spacing w:val="-10"/>
                <w:sz w:val="18"/>
              </w:rPr>
              <w:t>иви</w:t>
            </w:r>
            <w:r>
              <w:rPr>
                <w:b/>
                <w:color w:val="0A0C0F"/>
                <w:spacing w:val="-10"/>
                <w:sz w:val="18"/>
              </w:rPr>
              <w:t>­</w:t>
            </w:r>
          </w:p>
          <w:p>
            <w:pPr>
              <w:pStyle w:val="TableParagraph"/>
              <w:spacing w:line="185" w:lineRule="exact"/>
              <w:ind w:left="92"/>
              <w:rPr>
                <w:sz w:val="18"/>
              </w:rPr>
            </w:pPr>
            <w:r>
              <w:rPr>
                <w:color w:val="3D3F41"/>
                <w:sz w:val="18"/>
              </w:rPr>
              <w:t>стерства </w:t>
            </w:r>
            <w:r>
              <w:rPr>
                <w:color w:val="505254"/>
                <w:sz w:val="18"/>
              </w:rPr>
              <w:t>здравоохранения</w:t>
            </w:r>
            <w:r>
              <w:rPr>
                <w:color w:val="505254"/>
                <w:spacing w:val="-1"/>
                <w:sz w:val="18"/>
              </w:rPr>
              <w:t> </w:t>
            </w:r>
            <w:r>
              <w:rPr>
                <w:color w:val="3D3F41"/>
                <w:sz w:val="18"/>
              </w:rPr>
              <w:t>Респуб­</w:t>
            </w:r>
          </w:p>
          <w:p>
            <w:pPr>
              <w:pStyle w:val="TableParagraph"/>
              <w:spacing w:line="163" w:lineRule="exact"/>
              <w:ind w:left="97"/>
              <w:rPr>
                <w:sz w:val="18"/>
              </w:rPr>
            </w:pPr>
            <w:r>
              <w:rPr>
                <w:rFonts w:ascii="Arial" w:hAnsi="Arial"/>
                <w:color w:val="3D3F41"/>
                <w:w w:val="105"/>
                <w:sz w:val="14"/>
              </w:rPr>
              <w:t>люси </w:t>
            </w:r>
            <w:r>
              <w:rPr>
                <w:color w:val="3D3F41"/>
                <w:w w:val="105"/>
                <w:sz w:val="18"/>
              </w:rPr>
              <w:t>Татарстан»•••</w:t>
            </w:r>
          </w:p>
        </w:tc>
        <w:tc>
          <w:tcPr>
            <w:tcW w:w="1369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5" w:hRule="atLeast"/>
        </w:trPr>
        <w:tc>
          <w:tcPr>
            <w:tcW w:w="49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79" w:right="81"/>
              <w:jc w:val="center"/>
              <w:rPr>
                <w:sz w:val="17"/>
              </w:rPr>
            </w:pPr>
            <w:r>
              <w:rPr>
                <w:color w:val="505254"/>
                <w:sz w:val="17"/>
              </w:rPr>
              <w:t>8.</w:t>
            </w:r>
          </w:p>
        </w:tc>
        <w:tc>
          <w:tcPr>
            <w:tcW w:w="846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6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20" w:lineRule="auto" w:before="25"/>
              <w:ind w:left="104" w:hanging="9"/>
              <w:rPr>
                <w:sz w:val="18"/>
              </w:rPr>
            </w:pPr>
            <w:r>
              <w:rPr>
                <w:color w:val="3D3F41"/>
                <w:sz w:val="17"/>
              </w:rPr>
              <w:t>ГАУЗ </w:t>
            </w:r>
            <w:r>
              <w:rPr>
                <w:color w:val="3D3F41"/>
                <w:sz w:val="18"/>
              </w:rPr>
              <w:t>«Республиканский детский </w:t>
            </w:r>
            <w:r>
              <w:rPr>
                <w:color w:val="3D3F41"/>
                <w:w w:val="95"/>
                <w:sz w:val="18"/>
              </w:rPr>
              <w:t>психоневролоnr&lt;1ескийсанаторий»</w:t>
            </w:r>
          </w:p>
        </w:tc>
        <w:tc>
          <w:tcPr>
            <w:tcW w:w="1369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916" w:hRule="atLeast"/>
        </w:trPr>
        <w:tc>
          <w:tcPr>
            <w:tcW w:w="494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212" w:lineRule="exact"/>
              <w:ind w:left="114" w:right="81"/>
              <w:jc w:val="center"/>
              <w:rPr>
                <w:sz w:val="19"/>
              </w:rPr>
            </w:pPr>
            <w:r>
              <w:rPr>
                <w:color w:val="505254"/>
                <w:w w:val="105"/>
                <w:sz w:val="19"/>
              </w:rPr>
              <w:t>9.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12"/>
              <w:ind w:left="138" w:right="93"/>
              <w:jc w:val="center"/>
              <w:rPr>
                <w:sz w:val="17"/>
              </w:rPr>
            </w:pPr>
            <w:r>
              <w:rPr>
                <w:color w:val="505254"/>
                <w:sz w:val="17"/>
              </w:rPr>
              <w:t>166208</w:t>
            </w:r>
          </w:p>
        </w:tc>
        <w:tc>
          <w:tcPr>
            <w:tcW w:w="2861" w:type="dxa"/>
            <w:tcBorders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216" w:lineRule="auto" w:before="19"/>
              <w:ind w:left="97" w:right="80" w:hanging="2"/>
              <w:jc w:val="both"/>
              <w:rPr>
                <w:sz w:val="18"/>
              </w:rPr>
            </w:pPr>
            <w:r>
              <w:rPr>
                <w:color w:val="3D3F41"/>
                <w:sz w:val="17"/>
              </w:rPr>
              <w:t>ГАУЗ </w:t>
            </w:r>
            <w:r>
              <w:rPr>
                <w:color w:val="505254"/>
                <w:sz w:val="18"/>
              </w:rPr>
              <w:t>«Республиканский </w:t>
            </w:r>
            <w:r>
              <w:rPr>
                <w:color w:val="3D3F41"/>
                <w:sz w:val="18"/>
              </w:rPr>
              <w:t>клиниче­ ский 1&lt;0жно-венеролоnr&lt;1еский диспансер Министерства </w:t>
            </w:r>
            <w:r>
              <w:rPr>
                <w:color w:val="505254"/>
                <w:sz w:val="18"/>
              </w:rPr>
              <w:t>здраво</w:t>
            </w:r>
            <w:r>
              <w:rPr>
                <w:color w:val="0A0C0F"/>
                <w:sz w:val="18"/>
              </w:rPr>
              <w:t>­</w:t>
            </w:r>
          </w:p>
          <w:p>
            <w:pPr>
              <w:pStyle w:val="TableParagraph"/>
              <w:tabs>
                <w:tab w:pos="1375" w:val="left" w:leader="none"/>
              </w:tabs>
              <w:spacing w:line="180" w:lineRule="exact" w:before="19"/>
              <w:ind w:left="104" w:right="83" w:hanging="3"/>
              <w:jc w:val="both"/>
              <w:rPr>
                <w:sz w:val="17"/>
              </w:rPr>
            </w:pPr>
            <w:r>
              <w:rPr>
                <w:color w:val="3D3F41"/>
                <w:w w:val="90"/>
                <w:sz w:val="18"/>
              </w:rPr>
              <w:t>охране11Ю1 РеспубJIВКИ Татарстан </w:t>
            </w:r>
            <w:r>
              <w:rPr>
                <w:color w:val="3D3F41"/>
                <w:spacing w:val="-5"/>
                <w:sz w:val="18"/>
              </w:rPr>
              <w:t>имени"</w:t>
              <w:tab/>
            </w:r>
            <w:r>
              <w:rPr>
                <w:color w:val="3D3F41"/>
                <w:sz w:val="18"/>
              </w:rPr>
              <w:t>а</w:t>
            </w:r>
            <w:r>
              <w:rPr>
                <w:color w:val="3D3F41"/>
                <w:spacing w:val="1"/>
                <w:sz w:val="18"/>
              </w:rPr>
              <w:t> </w:t>
            </w:r>
            <w:r>
              <w:rPr>
                <w:color w:val="3D3F41"/>
                <w:sz w:val="17"/>
              </w:rPr>
              <w:t>А.Г.Ге»"</w:t>
            </w:r>
          </w:p>
        </w:tc>
        <w:tc>
          <w:tcPr>
            <w:tcW w:w="1369" w:type="dxa"/>
            <w:tcBorders>
              <w:left w:val="single" w:sz="4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79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7" w:type="dxa"/>
            <w:tcBorders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867" w:hRule="atLeast"/>
        </w:trPr>
        <w:tc>
          <w:tcPr>
            <w:tcW w:w="494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2" w:lineRule="exact"/>
              <w:ind w:left="129" w:right="73"/>
              <w:jc w:val="center"/>
              <w:rPr>
                <w:sz w:val="17"/>
              </w:rPr>
            </w:pPr>
            <w:r>
              <w:rPr>
                <w:color w:val="505254"/>
                <w:w w:val="105"/>
                <w:sz w:val="17"/>
              </w:rPr>
              <w:t>10.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4" w:space="0" w:color="000000"/>
            </w:tcBorders>
          </w:tcPr>
          <w:p>
            <w:pPr>
              <w:pStyle w:val="TableParagraph"/>
              <w:spacing w:line="172" w:lineRule="exact"/>
              <w:ind w:left="138" w:right="93"/>
              <w:jc w:val="center"/>
              <w:rPr>
                <w:sz w:val="17"/>
              </w:rPr>
            </w:pPr>
            <w:r>
              <w:rPr>
                <w:color w:val="505254"/>
                <w:sz w:val="17"/>
              </w:rPr>
              <w:t>166703</w:t>
            </w:r>
          </w:p>
        </w:tc>
        <w:tc>
          <w:tcPr>
            <w:tcW w:w="2861" w:type="dxa"/>
            <w:tcBorders>
              <w:top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line="161" w:lineRule="exact"/>
              <w:ind w:left="105"/>
              <w:jc w:val="both"/>
              <w:rPr>
                <w:sz w:val="18"/>
              </w:rPr>
            </w:pPr>
            <w:r>
              <w:rPr>
                <w:color w:val="505254"/>
                <w:sz w:val="17"/>
              </w:rPr>
              <w:t>ГАУЗ</w:t>
            </w:r>
            <w:r>
              <w:rPr>
                <w:color w:val="505254"/>
                <w:spacing w:val="-17"/>
                <w:sz w:val="17"/>
              </w:rPr>
              <w:t> </w:t>
            </w:r>
            <w:r>
              <w:rPr>
                <w:color w:val="505254"/>
                <w:sz w:val="18"/>
              </w:rPr>
              <w:t>«Респубmnсанский</w:t>
            </w:r>
            <w:r>
              <w:rPr>
                <w:color w:val="505254"/>
                <w:spacing w:val="-22"/>
                <w:sz w:val="18"/>
              </w:rPr>
              <w:t> </w:t>
            </w:r>
            <w:r>
              <w:rPr>
                <w:color w:val="3D3F41"/>
                <w:sz w:val="18"/>
              </w:rPr>
              <w:t>клиниче­</w:t>
            </w:r>
          </w:p>
          <w:p>
            <w:pPr>
              <w:pStyle w:val="TableParagraph"/>
              <w:spacing w:line="216" w:lineRule="auto" w:before="3"/>
              <w:ind w:left="105" w:right="68" w:hanging="4"/>
              <w:jc w:val="both"/>
              <w:rPr>
                <w:sz w:val="17"/>
              </w:rPr>
            </w:pPr>
            <w:r>
              <w:rPr>
                <w:color w:val="3D3F41"/>
                <w:sz w:val="18"/>
              </w:rPr>
              <w:t>ский онхологический диспансер Министерства здравоохранения Республики Татарстан имени</w:t>
            </w:r>
            <w:r>
              <w:rPr>
                <w:color w:val="3D3F41"/>
                <w:spacing w:val="-3"/>
                <w:sz w:val="18"/>
              </w:rPr>
              <w:t> </w:t>
            </w:r>
            <w:r>
              <w:rPr>
                <w:color w:val="3D3F41"/>
                <w:spacing w:val="-8"/>
                <w:sz w:val="17"/>
              </w:rPr>
              <w:t>про</w:t>
            </w:r>
            <w:r>
              <w:rPr>
                <w:color w:val="0A0C0F"/>
                <w:spacing w:val="-8"/>
                <w:sz w:val="17"/>
              </w:rPr>
              <w:t>·</w:t>
            </w:r>
          </w:p>
          <w:p>
            <w:pPr>
              <w:pStyle w:val="TableParagraph"/>
              <w:spacing w:line="124" w:lineRule="exact"/>
              <w:ind w:left="107"/>
              <w:jc w:val="both"/>
              <w:rPr>
                <w:sz w:val="19"/>
              </w:rPr>
            </w:pPr>
            <w:r>
              <w:rPr>
                <w:color w:val="3D3F41"/>
                <w:sz w:val="19"/>
              </w:rPr>
              <w:t>тессооа М.З.Сиrала»••</w:t>
            </w:r>
          </w:p>
        </w:tc>
        <w:tc>
          <w:tcPr>
            <w:tcW w:w="1369" w:type="dxa"/>
            <w:tcBorders>
              <w:top w:val="single" w:sz="12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79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7" w:type="dxa"/>
            <w:tcBorders>
              <w:top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560" w:hRule="atLeast"/>
        </w:trPr>
        <w:tc>
          <w:tcPr>
            <w:tcW w:w="49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129" w:right="81"/>
              <w:jc w:val="center"/>
              <w:rPr>
                <w:sz w:val="17"/>
              </w:rPr>
            </w:pPr>
            <w:r>
              <w:rPr>
                <w:color w:val="505254"/>
                <w:w w:val="110"/>
                <w:sz w:val="17"/>
              </w:rPr>
              <w:t>11.</w:t>
            </w:r>
          </w:p>
        </w:tc>
        <w:tc>
          <w:tcPr>
            <w:tcW w:w="846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6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9" w:lineRule="exact" w:before="12"/>
              <w:ind w:left="102" w:firstLine="3"/>
              <w:rPr>
                <w:sz w:val="18"/>
              </w:rPr>
            </w:pPr>
            <w:r>
              <w:rPr>
                <w:color w:val="3D3F41"/>
                <w:sz w:val="17"/>
              </w:rPr>
              <w:t>ГАУЗ </w:t>
            </w:r>
            <w:r>
              <w:rPr>
                <w:color w:val="505254"/>
                <w:sz w:val="18"/>
              </w:rPr>
              <w:t>«Республmсанский </w:t>
            </w:r>
            <w:r>
              <w:rPr>
                <w:color w:val="3D3F41"/>
                <w:sz w:val="18"/>
              </w:rPr>
              <w:t>клиниче­</w:t>
            </w:r>
          </w:p>
          <w:p>
            <w:pPr>
              <w:pStyle w:val="TableParagraph"/>
              <w:spacing w:line="180" w:lineRule="exact" w:before="16"/>
              <w:ind w:left="104" w:hanging="3"/>
              <w:rPr>
                <w:sz w:val="18"/>
              </w:rPr>
            </w:pPr>
            <w:r>
              <w:rPr>
                <w:color w:val="3D3F41"/>
                <w:w w:val="95"/>
                <w:sz w:val="18"/>
              </w:rPr>
              <w:t>ский противотуберкулеэНЬIЙ дис­ </w:t>
            </w:r>
            <w:r>
              <w:rPr>
                <w:color w:val="3D3F41"/>
                <w:sz w:val="18"/>
              </w:rPr>
              <w:t>пансер»</w:t>
            </w:r>
          </w:p>
        </w:tc>
        <w:tc>
          <w:tcPr>
            <w:tcW w:w="1369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705" w:hRule="atLeast"/>
        </w:trPr>
        <w:tc>
          <w:tcPr>
            <w:tcW w:w="49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1" w:lineRule="exact"/>
              <w:ind w:left="129" w:right="81"/>
              <w:jc w:val="center"/>
              <w:rPr>
                <w:sz w:val="17"/>
              </w:rPr>
            </w:pPr>
            <w:r>
              <w:rPr>
                <w:color w:val="505254"/>
                <w:w w:val="110"/>
                <w:sz w:val="17"/>
              </w:rPr>
              <w:t>12.</w:t>
            </w:r>
          </w:p>
        </w:tc>
        <w:tc>
          <w:tcPr>
            <w:tcW w:w="846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6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20" w:lineRule="auto"/>
              <w:ind w:left="102" w:right="60" w:firstLine="3"/>
              <w:jc w:val="both"/>
              <w:rPr>
                <w:sz w:val="18"/>
              </w:rPr>
            </w:pPr>
            <w:r>
              <w:rPr>
                <w:color w:val="282A2B"/>
                <w:sz w:val="17"/>
              </w:rPr>
              <w:t>ГАУЗ </w:t>
            </w:r>
            <w:r>
              <w:rPr>
                <w:color w:val="3D3F41"/>
                <w:sz w:val="18"/>
              </w:rPr>
              <w:t>«Республиканский клиниче­ ский наркологический диспансер Министерства </w:t>
            </w:r>
            <w:r>
              <w:rPr>
                <w:color w:val="505254"/>
                <w:sz w:val="18"/>
              </w:rPr>
              <w:t>эдравоохравеНЮ1</w:t>
            </w:r>
          </w:p>
          <w:p>
            <w:pPr>
              <w:pStyle w:val="TableParagraph"/>
              <w:spacing w:line="124" w:lineRule="exact"/>
              <w:ind w:left="105"/>
              <w:jc w:val="both"/>
              <w:rPr>
                <w:sz w:val="18"/>
              </w:rPr>
            </w:pPr>
            <w:r>
              <w:rPr>
                <w:color w:val="3D3F41"/>
                <w:sz w:val="18"/>
              </w:rPr>
              <w:t>Республики Татарстан»</w:t>
            </w:r>
          </w:p>
        </w:tc>
        <w:tc>
          <w:tcPr>
            <w:tcW w:w="1369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550" w:hRule="atLeast"/>
        </w:trPr>
        <w:tc>
          <w:tcPr>
            <w:tcW w:w="49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129" w:right="81"/>
              <w:jc w:val="center"/>
              <w:rPr>
                <w:sz w:val="17"/>
              </w:rPr>
            </w:pPr>
            <w:r>
              <w:rPr>
                <w:color w:val="505254"/>
                <w:w w:val="110"/>
                <w:sz w:val="17"/>
              </w:rPr>
              <w:t>13.</w:t>
            </w:r>
          </w:p>
        </w:tc>
        <w:tc>
          <w:tcPr>
            <w:tcW w:w="84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31"/>
              <w:ind w:left="138" w:right="88"/>
              <w:jc w:val="center"/>
              <w:rPr>
                <w:sz w:val="17"/>
              </w:rPr>
            </w:pPr>
            <w:r>
              <w:rPr>
                <w:color w:val="505254"/>
                <w:sz w:val="17"/>
              </w:rPr>
              <w:t>166206</w:t>
            </w:r>
          </w:p>
        </w:tc>
        <w:tc>
          <w:tcPr>
            <w:tcW w:w="286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08" w:lineRule="auto" w:before="43"/>
              <w:ind w:left="102" w:firstLine="3"/>
              <w:rPr>
                <w:sz w:val="18"/>
              </w:rPr>
            </w:pPr>
            <w:r>
              <w:rPr>
                <w:color w:val="282A2B"/>
                <w:sz w:val="17"/>
              </w:rPr>
              <w:t>ГАУЗ </w:t>
            </w:r>
            <w:r>
              <w:rPr>
                <w:color w:val="505254"/>
                <w:sz w:val="18"/>
              </w:rPr>
              <w:t>«</w:t>
            </w:r>
            <w:r>
              <w:rPr>
                <w:color w:val="282A2B"/>
                <w:sz w:val="18"/>
              </w:rPr>
              <w:t>Респуб.JIШW1ский </w:t>
            </w:r>
            <w:r>
              <w:rPr>
                <w:color w:val="3D3F41"/>
                <w:sz w:val="18"/>
              </w:rPr>
              <w:t>цепrр обществеиного </w:t>
            </w:r>
            <w:r>
              <w:rPr>
                <w:color w:val="505254"/>
                <w:sz w:val="18"/>
              </w:rPr>
              <w:t>эдоровЬJ1 </w:t>
            </w:r>
            <w:r>
              <w:rPr>
                <w:color w:val="3D3F41"/>
                <w:sz w:val="18"/>
              </w:rPr>
              <w:t>и меди­</w:t>
            </w:r>
          </w:p>
          <w:p>
            <w:pPr>
              <w:pStyle w:val="TableParagraph"/>
              <w:spacing w:line="127" w:lineRule="exact"/>
              <w:ind w:left="104"/>
              <w:rPr>
                <w:sz w:val="18"/>
              </w:rPr>
            </w:pPr>
            <w:r>
              <w:rPr>
                <w:color w:val="3D3F41"/>
                <w:sz w:val="18"/>
              </w:rPr>
              <w:t>цинской пnnmилажтики»</w:t>
            </w:r>
          </w:p>
        </w:tc>
        <w:tc>
          <w:tcPr>
            <w:tcW w:w="1369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7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headerReference w:type="default" r:id="rId30"/>
          <w:pgSz w:w="16840" w:h="11900" w:orient="landscape"/>
          <w:pgMar w:header="810" w:footer="0" w:top="1040" w:bottom="280" w:left="1020" w:right="480"/>
          <w:pgNumType w:start="2"/>
        </w:sectPr>
      </w:pPr>
    </w:p>
    <w:p>
      <w:pPr>
        <w:pStyle w:val="BodyText"/>
        <w:spacing w:before="4"/>
        <w:jc w:val="left"/>
        <w:rPr>
          <w:sz w:val="22"/>
        </w:rPr>
      </w:pPr>
    </w:p>
    <w:tbl>
      <w:tblPr>
        <w:tblW w:w="0" w:type="auto"/>
        <w:jc w:val="left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3"/>
        <w:gridCol w:w="844"/>
        <w:gridCol w:w="2854"/>
        <w:gridCol w:w="1375"/>
        <w:gridCol w:w="1366"/>
        <w:gridCol w:w="1101"/>
        <w:gridCol w:w="959"/>
        <w:gridCol w:w="959"/>
        <w:gridCol w:w="1111"/>
        <w:gridCol w:w="1092"/>
        <w:gridCol w:w="1101"/>
        <w:gridCol w:w="959"/>
        <w:gridCol w:w="826"/>
      </w:tblGrid>
      <w:tr>
        <w:trPr>
          <w:trHeight w:val="245" w:hRule="atLeast"/>
        </w:trPr>
        <w:tc>
          <w:tcPr>
            <w:tcW w:w="493" w:type="dxa"/>
          </w:tcPr>
          <w:p>
            <w:pPr>
              <w:pStyle w:val="TableParagraph"/>
              <w:spacing w:before="25"/>
              <w:ind w:left="44"/>
              <w:jc w:val="center"/>
              <w:rPr>
                <w:sz w:val="16"/>
              </w:rPr>
            </w:pPr>
            <w:r>
              <w:rPr>
                <w:color w:val="3F4142"/>
                <w:w w:val="90"/>
                <w:sz w:val="16"/>
              </w:rPr>
              <w:t>1</w:t>
            </w:r>
          </w:p>
        </w:tc>
        <w:tc>
          <w:tcPr>
            <w:tcW w:w="844" w:type="dxa"/>
          </w:tcPr>
          <w:p>
            <w:pPr>
              <w:pStyle w:val="TableParagraph"/>
              <w:spacing w:before="25"/>
              <w:ind w:left="27"/>
              <w:jc w:val="center"/>
              <w:rPr>
                <w:sz w:val="16"/>
              </w:rPr>
            </w:pPr>
            <w:r>
              <w:rPr>
                <w:color w:val="545457"/>
                <w:w w:val="90"/>
                <w:sz w:val="16"/>
              </w:rPr>
              <w:t>2</w:t>
            </w:r>
          </w:p>
        </w:tc>
        <w:tc>
          <w:tcPr>
            <w:tcW w:w="2854" w:type="dxa"/>
          </w:tcPr>
          <w:p>
            <w:pPr>
              <w:pStyle w:val="TableParagraph"/>
              <w:spacing w:before="35"/>
              <w:ind w:left="2"/>
              <w:jc w:val="center"/>
              <w:rPr>
                <w:sz w:val="16"/>
              </w:rPr>
            </w:pPr>
            <w:r>
              <w:rPr>
                <w:color w:val="3F4142"/>
                <w:w w:val="90"/>
                <w:sz w:val="16"/>
              </w:rPr>
              <w:t>3</w:t>
            </w:r>
          </w:p>
        </w:tc>
        <w:tc>
          <w:tcPr>
            <w:tcW w:w="1375" w:type="dxa"/>
          </w:tcPr>
          <w:p>
            <w:pPr>
              <w:pStyle w:val="TableParagraph"/>
              <w:spacing w:before="24"/>
              <w:ind w:left="651"/>
              <w:rPr>
                <w:rFonts w:ascii="Arial"/>
                <w:sz w:val="16"/>
              </w:rPr>
            </w:pPr>
            <w:r>
              <w:rPr>
                <w:rFonts w:ascii="Arial"/>
                <w:color w:val="3F4142"/>
                <w:w w:val="90"/>
                <w:sz w:val="16"/>
              </w:rPr>
              <w:t>4</w:t>
            </w:r>
          </w:p>
        </w:tc>
        <w:tc>
          <w:tcPr>
            <w:tcW w:w="1366" w:type="dxa"/>
          </w:tcPr>
          <w:p>
            <w:pPr>
              <w:pStyle w:val="TableParagraph"/>
              <w:spacing w:before="6"/>
              <w:ind w:left="646"/>
              <w:rPr>
                <w:i/>
                <w:sz w:val="18"/>
              </w:rPr>
            </w:pPr>
            <w:r>
              <w:rPr>
                <w:i/>
                <w:color w:val="3F4142"/>
                <w:w w:val="90"/>
                <w:sz w:val="18"/>
              </w:rPr>
              <w:t>5</w:t>
            </w:r>
          </w:p>
        </w:tc>
        <w:tc>
          <w:tcPr>
            <w:tcW w:w="1101" w:type="dxa"/>
          </w:tcPr>
          <w:p>
            <w:pPr>
              <w:pStyle w:val="TableParagraph"/>
              <w:spacing w:before="25"/>
              <w:ind w:left="27"/>
              <w:jc w:val="center"/>
              <w:rPr>
                <w:sz w:val="16"/>
              </w:rPr>
            </w:pPr>
            <w:r>
              <w:rPr>
                <w:color w:val="3F4142"/>
                <w:w w:val="90"/>
                <w:sz w:val="16"/>
              </w:rPr>
              <w:t>6</w:t>
            </w:r>
          </w:p>
        </w:tc>
        <w:tc>
          <w:tcPr>
            <w:tcW w:w="959" w:type="dxa"/>
          </w:tcPr>
          <w:p>
            <w:pPr>
              <w:pStyle w:val="TableParagraph"/>
              <w:spacing w:before="25"/>
              <w:ind w:right="408"/>
              <w:jc w:val="right"/>
              <w:rPr>
                <w:sz w:val="16"/>
              </w:rPr>
            </w:pPr>
            <w:r>
              <w:rPr>
                <w:color w:val="3F4142"/>
                <w:w w:val="90"/>
                <w:sz w:val="16"/>
              </w:rPr>
              <w:t>7</w:t>
            </w:r>
          </w:p>
        </w:tc>
        <w:tc>
          <w:tcPr>
            <w:tcW w:w="959" w:type="dxa"/>
          </w:tcPr>
          <w:p>
            <w:pPr>
              <w:pStyle w:val="TableParagraph"/>
              <w:spacing w:before="25"/>
              <w:ind w:right="413"/>
              <w:jc w:val="right"/>
              <w:rPr>
                <w:sz w:val="16"/>
              </w:rPr>
            </w:pPr>
            <w:r>
              <w:rPr>
                <w:color w:val="3F4142"/>
                <w:w w:val="90"/>
                <w:sz w:val="16"/>
              </w:rPr>
              <w:t>8</w:t>
            </w:r>
          </w:p>
        </w:tc>
        <w:tc>
          <w:tcPr>
            <w:tcW w:w="1111" w:type="dxa"/>
          </w:tcPr>
          <w:p>
            <w:pPr>
              <w:pStyle w:val="TableParagraph"/>
              <w:spacing w:before="25"/>
              <w:ind w:right="497"/>
              <w:jc w:val="right"/>
              <w:rPr>
                <w:sz w:val="16"/>
              </w:rPr>
            </w:pPr>
            <w:r>
              <w:rPr>
                <w:color w:val="3F4142"/>
                <w:w w:val="90"/>
                <w:sz w:val="16"/>
              </w:rPr>
              <w:t>9</w:t>
            </w:r>
          </w:p>
        </w:tc>
        <w:tc>
          <w:tcPr>
            <w:tcW w:w="1092" w:type="dxa"/>
          </w:tcPr>
          <w:p>
            <w:pPr>
              <w:pStyle w:val="TableParagraph"/>
              <w:spacing w:before="25"/>
              <w:ind w:left="146" w:right="147"/>
              <w:jc w:val="center"/>
              <w:rPr>
                <w:sz w:val="16"/>
              </w:rPr>
            </w:pPr>
            <w:r>
              <w:rPr>
                <w:color w:val="3F4142"/>
                <w:sz w:val="16"/>
              </w:rPr>
              <w:t>10</w:t>
            </w:r>
          </w:p>
        </w:tc>
        <w:tc>
          <w:tcPr>
            <w:tcW w:w="1101" w:type="dxa"/>
          </w:tcPr>
          <w:p>
            <w:pPr>
              <w:pStyle w:val="TableParagraph"/>
              <w:spacing w:before="25"/>
              <w:ind w:left="137" w:right="132"/>
              <w:jc w:val="center"/>
              <w:rPr>
                <w:sz w:val="16"/>
              </w:rPr>
            </w:pPr>
            <w:r>
              <w:rPr>
                <w:color w:val="3F4142"/>
                <w:sz w:val="16"/>
              </w:rPr>
              <w:t>11</w:t>
            </w:r>
          </w:p>
        </w:tc>
        <w:tc>
          <w:tcPr>
            <w:tcW w:w="959" w:type="dxa"/>
          </w:tcPr>
          <w:p>
            <w:pPr>
              <w:pStyle w:val="TableParagraph"/>
              <w:spacing w:before="25"/>
              <w:ind w:left="342" w:right="330"/>
              <w:jc w:val="center"/>
              <w:rPr>
                <w:sz w:val="16"/>
              </w:rPr>
            </w:pPr>
            <w:r>
              <w:rPr>
                <w:color w:val="3F4142"/>
                <w:sz w:val="16"/>
              </w:rPr>
              <w:t>12</w:t>
            </w:r>
          </w:p>
        </w:tc>
        <w:tc>
          <w:tcPr>
            <w:tcW w:w="826" w:type="dxa"/>
          </w:tcPr>
          <w:p>
            <w:pPr>
              <w:pStyle w:val="TableParagraph"/>
              <w:spacing w:before="25"/>
              <w:ind w:left="195" w:right="167"/>
              <w:jc w:val="center"/>
              <w:rPr>
                <w:sz w:val="16"/>
              </w:rPr>
            </w:pPr>
            <w:r>
              <w:rPr>
                <w:color w:val="3F4142"/>
                <w:sz w:val="16"/>
              </w:rPr>
              <w:t>13</w:t>
            </w:r>
          </w:p>
        </w:tc>
      </w:tr>
      <w:tr>
        <w:trPr>
          <w:trHeight w:val="966" w:hRule="atLeast"/>
        </w:trPr>
        <w:tc>
          <w:tcPr>
            <w:tcW w:w="493" w:type="dxa"/>
          </w:tcPr>
          <w:p>
            <w:pPr>
              <w:pStyle w:val="TableParagraph"/>
              <w:spacing w:before="6"/>
              <w:ind w:left="108" w:right="70"/>
              <w:jc w:val="center"/>
              <w:rPr>
                <w:sz w:val="16"/>
              </w:rPr>
            </w:pPr>
            <w:r>
              <w:rPr>
                <w:color w:val="3F4142"/>
                <w:sz w:val="16"/>
              </w:rPr>
              <w:t>14.</w:t>
            </w:r>
          </w:p>
        </w:tc>
        <w:tc>
          <w:tcPr>
            <w:tcW w:w="84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54" w:type="dxa"/>
          </w:tcPr>
          <w:p>
            <w:pPr>
              <w:pStyle w:val="TableParagraph"/>
              <w:spacing w:line="225" w:lineRule="auto" w:before="7"/>
              <w:ind w:left="108" w:right="26"/>
              <w:jc w:val="both"/>
              <w:rPr>
                <w:sz w:val="18"/>
              </w:rPr>
            </w:pPr>
            <w:r>
              <w:rPr>
                <w:color w:val="2F2D31"/>
                <w:sz w:val="18"/>
              </w:rPr>
              <w:t>ГАУЗ </w:t>
            </w:r>
            <w:r>
              <w:rPr>
                <w:color w:val="3F4142"/>
                <w:spacing w:val="-8"/>
                <w:sz w:val="18"/>
              </w:rPr>
              <w:t>«</w:t>
            </w:r>
            <w:r>
              <w:rPr>
                <w:color w:val="1F1F21"/>
                <w:spacing w:val="-8"/>
                <w:sz w:val="18"/>
              </w:rPr>
              <w:t>Р</w:t>
            </w:r>
            <w:r>
              <w:rPr>
                <w:color w:val="3F4142"/>
                <w:spacing w:val="-8"/>
                <w:sz w:val="18"/>
              </w:rPr>
              <w:t>еспубликанский </w:t>
            </w:r>
            <w:r>
              <w:rPr>
                <w:color w:val="1F1F21"/>
                <w:spacing w:val="-4"/>
                <w:sz w:val="18"/>
              </w:rPr>
              <w:t>ц</w:t>
            </w:r>
            <w:r>
              <w:rPr>
                <w:color w:val="3F4142"/>
                <w:spacing w:val="-4"/>
                <w:sz w:val="18"/>
              </w:rPr>
              <w:t>ентр </w:t>
            </w:r>
            <w:r>
              <w:rPr>
                <w:color w:val="2F2D31"/>
                <w:sz w:val="18"/>
              </w:rPr>
              <w:t>по </w:t>
            </w:r>
            <w:r>
              <w:rPr>
                <w:color w:val="3F4142"/>
                <w:sz w:val="18"/>
              </w:rPr>
              <w:t>профилахтихе</w:t>
            </w:r>
            <w:r>
              <w:rPr>
                <w:color w:val="3F4142"/>
                <w:spacing w:val="-5"/>
                <w:sz w:val="18"/>
              </w:rPr>
              <w:t> </w:t>
            </w:r>
            <w:r>
              <w:rPr>
                <w:color w:val="3F4142"/>
                <w:sz w:val="18"/>
              </w:rPr>
              <w:t>и</w:t>
            </w:r>
            <w:r>
              <w:rPr>
                <w:color w:val="3F4142"/>
                <w:spacing w:val="-12"/>
                <w:sz w:val="18"/>
              </w:rPr>
              <w:t> </w:t>
            </w:r>
            <w:r>
              <w:rPr>
                <w:b/>
                <w:color w:val="2F2D31"/>
                <w:sz w:val="18"/>
              </w:rPr>
              <w:t>борьбе</w:t>
            </w:r>
            <w:r>
              <w:rPr>
                <w:b/>
                <w:color w:val="2F2D31"/>
                <w:spacing w:val="-13"/>
                <w:sz w:val="18"/>
              </w:rPr>
              <w:t> </w:t>
            </w:r>
            <w:r>
              <w:rPr>
                <w:color w:val="3F4142"/>
                <w:sz w:val="18"/>
              </w:rPr>
              <w:t>со</w:t>
            </w:r>
            <w:r>
              <w:rPr>
                <w:color w:val="3F4142"/>
                <w:spacing w:val="-21"/>
                <w:sz w:val="18"/>
              </w:rPr>
              <w:t> </w:t>
            </w:r>
            <w:r>
              <w:rPr>
                <w:color w:val="3F4142"/>
                <w:sz w:val="18"/>
              </w:rPr>
              <w:t>СПИД</w:t>
            </w:r>
            <w:r>
              <w:rPr>
                <w:color w:val="3F4142"/>
                <w:spacing w:val="-26"/>
                <w:sz w:val="18"/>
              </w:rPr>
              <w:t> </w:t>
            </w:r>
            <w:r>
              <w:rPr>
                <w:color w:val="3F4142"/>
                <w:sz w:val="18"/>
              </w:rPr>
              <w:t>и инфекциоШ!Ыми</w:t>
            </w:r>
            <w:r>
              <w:rPr>
                <w:color w:val="3F4142"/>
                <w:spacing w:val="6"/>
                <w:sz w:val="18"/>
              </w:rPr>
              <w:t> </w:t>
            </w:r>
            <w:r>
              <w:rPr>
                <w:color w:val="3F4142"/>
                <w:sz w:val="18"/>
              </w:rPr>
              <w:t>заболеваниями</w:t>
            </w:r>
          </w:p>
          <w:p>
            <w:pPr>
              <w:pStyle w:val="TableParagraph"/>
              <w:spacing w:line="190" w:lineRule="exact" w:before="20"/>
              <w:ind w:left="110" w:right="26"/>
              <w:jc w:val="both"/>
              <w:rPr>
                <w:sz w:val="18"/>
              </w:rPr>
            </w:pPr>
            <w:r>
              <w:rPr>
                <w:color w:val="2F2D31"/>
                <w:w w:val="95"/>
                <w:position w:val="1"/>
                <w:sz w:val="18"/>
              </w:rPr>
              <w:t>Мин.истерсrва </w:t>
            </w:r>
            <w:r>
              <w:rPr>
                <w:color w:val="3F4142"/>
                <w:w w:val="95"/>
                <w:sz w:val="18"/>
              </w:rPr>
              <w:t>здравоохранеНИJ1 </w:t>
            </w:r>
            <w:r>
              <w:rPr>
                <w:color w:val="3F4142"/>
                <w:sz w:val="18"/>
              </w:rPr>
              <w:t>Pecnv6ЛИJC11 Татаостая»</w:t>
            </w:r>
          </w:p>
        </w:tc>
        <w:tc>
          <w:tcPr>
            <w:tcW w:w="1375" w:type="dxa"/>
          </w:tcPr>
          <w:p>
            <w:pPr>
              <w:pStyle w:val="TableParagraph"/>
              <w:spacing w:before="6"/>
              <w:ind w:left="652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1</w:t>
            </w:r>
          </w:p>
        </w:tc>
        <w:tc>
          <w:tcPr>
            <w:tcW w:w="136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534" w:hRule="atLeast"/>
        </w:trPr>
        <w:tc>
          <w:tcPr>
            <w:tcW w:w="493" w:type="dxa"/>
          </w:tcPr>
          <w:p>
            <w:pPr>
              <w:pStyle w:val="TableParagraph"/>
              <w:spacing w:line="166" w:lineRule="exact"/>
              <w:ind w:left="108" w:right="52"/>
              <w:jc w:val="center"/>
              <w:rPr>
                <w:sz w:val="16"/>
              </w:rPr>
            </w:pPr>
            <w:r>
              <w:rPr>
                <w:color w:val="3F4142"/>
                <w:sz w:val="16"/>
              </w:rPr>
              <w:t>15.</w:t>
            </w:r>
          </w:p>
        </w:tc>
        <w:tc>
          <w:tcPr>
            <w:tcW w:w="844" w:type="dxa"/>
          </w:tcPr>
          <w:p>
            <w:pPr>
              <w:pStyle w:val="TableParagraph"/>
              <w:spacing w:line="166" w:lineRule="exact"/>
              <w:ind w:left="140" w:right="71"/>
              <w:jc w:val="center"/>
              <w:rPr>
                <w:sz w:val="16"/>
              </w:rPr>
            </w:pPr>
            <w:r>
              <w:rPr>
                <w:color w:val="545457"/>
                <w:w w:val="110"/>
                <w:sz w:val="16"/>
              </w:rPr>
              <w:t>160208</w:t>
            </w:r>
          </w:p>
        </w:tc>
        <w:tc>
          <w:tcPr>
            <w:tcW w:w="2854" w:type="dxa"/>
          </w:tcPr>
          <w:p>
            <w:pPr>
              <w:pStyle w:val="TableParagraph"/>
              <w:tabs>
                <w:tab w:pos="830" w:val="left" w:leader="none"/>
                <w:tab w:pos="2003" w:val="left" w:leader="none"/>
              </w:tabs>
              <w:spacing w:line="99" w:lineRule="exact"/>
              <w:ind w:left="109"/>
              <w:rPr>
                <w:sz w:val="18"/>
              </w:rPr>
            </w:pPr>
            <w:r>
              <w:rPr>
                <w:color w:val="3F4142"/>
                <w:position w:val="1"/>
                <w:sz w:val="18"/>
              </w:rPr>
              <w:t>ГАУЗ</w:t>
              <w:tab/>
            </w:r>
            <w:r>
              <w:rPr>
                <w:color w:val="3F4142"/>
                <w:w w:val="95"/>
                <w:sz w:val="18"/>
              </w:rPr>
              <w:t>Респубmnси</w:t>
              <w:tab/>
            </w:r>
            <w:r>
              <w:rPr>
                <w:color w:val="3F4142"/>
                <w:sz w:val="18"/>
              </w:rPr>
              <w:t>Татарстан</w:t>
            </w:r>
          </w:p>
          <w:p>
            <w:pPr>
              <w:pStyle w:val="TableParagraph"/>
              <w:spacing w:line="329" w:lineRule="exact"/>
              <w:ind w:left="107"/>
              <w:rPr>
                <w:sz w:val="18"/>
              </w:rPr>
            </w:pPr>
            <w:r>
              <w:rPr>
                <w:color w:val="545457"/>
                <w:w w:val="95"/>
                <w:sz w:val="18"/>
              </w:rPr>
              <w:t>«Больни</w:t>
            </w:r>
            <w:r>
              <w:rPr>
                <w:color w:val="545457"/>
                <w:spacing w:val="-69"/>
                <w:w w:val="95"/>
                <w:sz w:val="18"/>
              </w:rPr>
              <w:t>ц</w:t>
            </w:r>
            <w:r>
              <w:rPr>
                <w:rFonts w:ascii="Arial" w:hAnsi="Arial"/>
                <w:color w:val="3F4142"/>
                <w:spacing w:val="-21"/>
                <w:w w:val="74"/>
                <w:position w:val="-8"/>
                <w:sz w:val="43"/>
              </w:rPr>
              <w:t>.</w:t>
            </w:r>
            <w:r>
              <w:rPr>
                <w:color w:val="545457"/>
                <w:spacing w:val="-56"/>
                <w:w w:val="95"/>
                <w:sz w:val="18"/>
              </w:rPr>
              <w:t>а</w:t>
            </w:r>
            <w:r>
              <w:rPr>
                <w:rFonts w:ascii="Arial" w:hAnsi="Arial"/>
                <w:color w:val="3F4142"/>
                <w:w w:val="74"/>
                <w:position w:val="-8"/>
                <w:sz w:val="43"/>
              </w:rPr>
              <w:t>.</w:t>
            </w:r>
            <w:r>
              <w:rPr>
                <w:rFonts w:ascii="Arial" w:hAnsi="Arial"/>
                <w:color w:val="3F4142"/>
                <w:spacing w:val="11"/>
                <w:position w:val="-8"/>
                <w:sz w:val="43"/>
              </w:rPr>
              <w:t> </w:t>
            </w:r>
            <w:r>
              <w:rPr>
                <w:color w:val="3F4142"/>
                <w:spacing w:val="-1"/>
                <w:w w:val="99"/>
                <w:sz w:val="18"/>
              </w:rPr>
              <w:t>скоро</w:t>
            </w:r>
            <w:r>
              <w:rPr>
                <w:color w:val="3F4142"/>
                <w:w w:val="99"/>
                <w:sz w:val="18"/>
              </w:rPr>
              <w:t>й</w:t>
            </w:r>
            <w:r>
              <w:rPr>
                <w:color w:val="3F4142"/>
                <w:sz w:val="18"/>
              </w:rPr>
              <w:t>   </w:t>
            </w:r>
            <w:r>
              <w:rPr>
                <w:color w:val="3F4142"/>
                <w:spacing w:val="5"/>
                <w:sz w:val="18"/>
              </w:rPr>
              <w:t> </w:t>
            </w:r>
            <w:r>
              <w:rPr>
                <w:color w:val="3F4142"/>
                <w:spacing w:val="-1"/>
                <w:w w:val="96"/>
                <w:sz w:val="18"/>
              </w:rPr>
              <w:t>медицинской</w:t>
            </w:r>
          </w:p>
          <w:p>
            <w:pPr>
              <w:pStyle w:val="TableParagraph"/>
              <w:spacing w:line="87" w:lineRule="exact"/>
              <w:ind w:left="109"/>
              <w:rPr>
                <w:sz w:val="18"/>
              </w:rPr>
            </w:pPr>
            <w:r>
              <w:rPr>
                <w:color w:val="3F4142"/>
                <w:w w:val="80"/>
                <w:sz w:val="18"/>
              </w:rPr>
              <w:t>ПОМОЩИ))</w:t>
            </w:r>
          </w:p>
        </w:tc>
        <w:tc>
          <w:tcPr>
            <w:tcW w:w="1375" w:type="dxa"/>
          </w:tcPr>
          <w:p>
            <w:pPr>
              <w:pStyle w:val="TableParagraph"/>
              <w:spacing w:line="176" w:lineRule="exact"/>
              <w:ind w:left="653"/>
              <w:rPr>
                <w:sz w:val="16"/>
              </w:rPr>
            </w:pPr>
            <w:r>
              <w:rPr>
                <w:color w:val="3F4142"/>
                <w:w w:val="97"/>
                <w:sz w:val="16"/>
              </w:rPr>
              <w:t>1</w:t>
            </w:r>
          </w:p>
        </w:tc>
        <w:tc>
          <w:tcPr>
            <w:tcW w:w="1366" w:type="dxa"/>
          </w:tcPr>
          <w:p>
            <w:pPr>
              <w:pStyle w:val="TableParagraph"/>
              <w:spacing w:line="176" w:lineRule="exact"/>
              <w:ind w:left="644"/>
              <w:rPr>
                <w:sz w:val="16"/>
              </w:rPr>
            </w:pPr>
            <w:r>
              <w:rPr>
                <w:color w:val="3F4142"/>
                <w:w w:val="97"/>
                <w:sz w:val="16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spacing w:line="164" w:lineRule="exact"/>
              <w:ind w:left="53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3F4142"/>
                <w:w w:val="97"/>
                <w:sz w:val="15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spacing w:line="166" w:lineRule="exact"/>
              <w:ind w:left="38"/>
              <w:jc w:val="center"/>
              <w:rPr>
                <w:sz w:val="16"/>
              </w:rPr>
            </w:pPr>
            <w:r>
              <w:rPr>
                <w:color w:val="545457"/>
                <w:w w:val="97"/>
                <w:sz w:val="16"/>
              </w:rPr>
              <w:t>1</w:t>
            </w:r>
          </w:p>
        </w:tc>
      </w:tr>
      <w:tr>
        <w:trPr>
          <w:trHeight w:val="378" w:hRule="atLeast"/>
        </w:trPr>
        <w:tc>
          <w:tcPr>
            <w:tcW w:w="493" w:type="dxa"/>
          </w:tcPr>
          <w:p>
            <w:pPr>
              <w:pStyle w:val="TableParagraph"/>
              <w:spacing w:before="16"/>
              <w:ind w:left="71" w:right="81"/>
              <w:jc w:val="center"/>
              <w:rPr>
                <w:sz w:val="16"/>
              </w:rPr>
            </w:pPr>
            <w:r>
              <w:rPr>
                <w:color w:val="3F4142"/>
                <w:w w:val="85"/>
                <w:sz w:val="16"/>
              </w:rPr>
              <w:t>16.</w:t>
            </w:r>
          </w:p>
        </w:tc>
        <w:tc>
          <w:tcPr>
            <w:tcW w:w="844" w:type="dxa"/>
          </w:tcPr>
          <w:p>
            <w:pPr>
              <w:pStyle w:val="TableParagraph"/>
              <w:spacing w:before="16"/>
              <w:ind w:left="121" w:right="71"/>
              <w:jc w:val="center"/>
              <w:rPr>
                <w:sz w:val="16"/>
              </w:rPr>
            </w:pPr>
            <w:r>
              <w:rPr>
                <w:color w:val="3F4142"/>
                <w:w w:val="105"/>
                <w:sz w:val="16"/>
              </w:rPr>
              <w:t>161201</w:t>
            </w:r>
          </w:p>
        </w:tc>
        <w:tc>
          <w:tcPr>
            <w:tcW w:w="2854" w:type="dxa"/>
          </w:tcPr>
          <w:p>
            <w:pPr>
              <w:pStyle w:val="TableParagraph"/>
              <w:tabs>
                <w:tab w:pos="754" w:val="left" w:leader="none"/>
                <w:tab w:pos="1834" w:val="left" w:leader="none"/>
              </w:tabs>
              <w:spacing w:line="200" w:lineRule="exact" w:before="15"/>
              <w:ind w:left="106" w:right="82" w:firstLine="2"/>
              <w:rPr>
                <w:sz w:val="18"/>
              </w:rPr>
            </w:pPr>
            <w:r>
              <w:rPr>
                <w:color w:val="3F4142"/>
                <w:sz w:val="18"/>
              </w:rPr>
              <w:t>ГАУЗ</w:t>
              <w:tab/>
            </w:r>
            <w:r>
              <w:rPr>
                <w:color w:val="545457"/>
                <w:w w:val="85"/>
                <w:sz w:val="18"/>
              </w:rPr>
              <w:t>&lt;&lt;Аr])ызская</w:t>
              <w:tab/>
            </w:r>
            <w:r>
              <w:rPr>
                <w:color w:val="2F2D31"/>
                <w:spacing w:val="-1"/>
                <w:w w:val="95"/>
                <w:sz w:val="18"/>
              </w:rPr>
              <w:t>центральная </w:t>
            </w:r>
            <w:r>
              <w:rPr>
                <w:color w:val="2F2D31"/>
                <w:sz w:val="18"/>
              </w:rPr>
              <w:t>оайонная</w:t>
            </w:r>
            <w:r>
              <w:rPr>
                <w:color w:val="2F2D31"/>
                <w:spacing w:val="-5"/>
                <w:sz w:val="18"/>
              </w:rPr>
              <w:t> </w:t>
            </w:r>
            <w:r>
              <w:rPr>
                <w:color w:val="3F4142"/>
                <w:sz w:val="18"/>
              </w:rPr>
              <w:t>болыuща»</w:t>
            </w:r>
          </w:p>
        </w:tc>
        <w:tc>
          <w:tcPr>
            <w:tcW w:w="1375" w:type="dxa"/>
          </w:tcPr>
          <w:p>
            <w:pPr>
              <w:pStyle w:val="TableParagraph"/>
              <w:spacing w:before="25"/>
              <w:ind w:left="653"/>
              <w:rPr>
                <w:sz w:val="16"/>
              </w:rPr>
            </w:pPr>
            <w:r>
              <w:rPr>
                <w:color w:val="3F4142"/>
                <w:w w:val="95"/>
                <w:sz w:val="16"/>
              </w:rPr>
              <w:t>1</w:t>
            </w:r>
          </w:p>
        </w:tc>
        <w:tc>
          <w:tcPr>
            <w:tcW w:w="1366" w:type="dxa"/>
          </w:tcPr>
          <w:p>
            <w:pPr>
              <w:pStyle w:val="TableParagraph"/>
              <w:spacing w:before="25"/>
              <w:ind w:left="653"/>
              <w:rPr>
                <w:sz w:val="16"/>
              </w:rPr>
            </w:pPr>
            <w:r>
              <w:rPr>
                <w:color w:val="2F2D31"/>
                <w:w w:val="95"/>
                <w:sz w:val="16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spacing w:before="25"/>
              <w:ind w:left="45"/>
              <w:jc w:val="center"/>
              <w:rPr>
                <w:sz w:val="16"/>
              </w:rPr>
            </w:pPr>
            <w:r>
              <w:rPr>
                <w:color w:val="2F2D31"/>
                <w:w w:val="95"/>
                <w:sz w:val="16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spacing w:before="25"/>
              <w:ind w:right="399"/>
              <w:jc w:val="right"/>
              <w:rPr>
                <w:sz w:val="16"/>
              </w:rPr>
            </w:pPr>
            <w:r>
              <w:rPr>
                <w:color w:val="2F2D31"/>
                <w:w w:val="95"/>
                <w:sz w:val="16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spacing w:before="25"/>
              <w:ind w:right="486"/>
              <w:jc w:val="right"/>
              <w:rPr>
                <w:sz w:val="16"/>
              </w:rPr>
            </w:pPr>
            <w:r>
              <w:rPr>
                <w:color w:val="3F4142"/>
                <w:w w:val="95"/>
                <w:sz w:val="16"/>
              </w:rPr>
              <w:t>1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31" w:hRule="atLeast"/>
        </w:trPr>
        <w:tc>
          <w:tcPr>
            <w:tcW w:w="49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54" w:lineRule="exact"/>
              <w:ind w:left="143" w:right="84"/>
              <w:jc w:val="center"/>
              <w:rPr>
                <w:sz w:val="16"/>
              </w:rPr>
            </w:pPr>
            <w:r>
              <w:rPr>
                <w:color w:val="3F4142"/>
                <w:sz w:val="16"/>
              </w:rPr>
              <w:t>17.</w:t>
            </w:r>
          </w:p>
        </w:tc>
        <w:tc>
          <w:tcPr>
            <w:tcW w:w="844" w:type="dxa"/>
          </w:tcPr>
          <w:p>
            <w:pPr>
              <w:pStyle w:val="TableParagraph"/>
              <w:spacing w:line="154" w:lineRule="exact"/>
              <w:ind w:left="135" w:right="71"/>
              <w:jc w:val="center"/>
              <w:rPr>
                <w:sz w:val="16"/>
              </w:rPr>
            </w:pPr>
            <w:r>
              <w:rPr>
                <w:color w:val="545457"/>
                <w:w w:val="110"/>
                <w:sz w:val="16"/>
              </w:rPr>
              <w:t>161202</w:t>
            </w:r>
          </w:p>
        </w:tc>
        <w:tc>
          <w:tcPr>
            <w:tcW w:w="2854" w:type="dxa"/>
          </w:tcPr>
          <w:p>
            <w:pPr>
              <w:pStyle w:val="TableParagraph"/>
              <w:spacing w:line="154" w:lineRule="exact"/>
              <w:ind w:left="113"/>
              <w:rPr>
                <w:sz w:val="18"/>
              </w:rPr>
            </w:pPr>
            <w:r>
              <w:rPr>
                <w:color w:val="2F2D31"/>
                <w:w w:val="95"/>
                <w:sz w:val="18"/>
              </w:rPr>
              <w:t>ЧУЗ </w:t>
            </w:r>
            <w:r>
              <w:rPr>
                <w:color w:val="3F4142"/>
                <w:w w:val="95"/>
                <w:sz w:val="18"/>
              </w:rPr>
              <w:t>«Больница «РЖД-Медицина.&gt;&gt;</w:t>
            </w:r>
          </w:p>
          <w:p>
            <w:pPr>
              <w:pStyle w:val="TableParagraph"/>
              <w:spacing w:line="158" w:lineRule="exact"/>
              <w:ind w:left="110"/>
              <w:rPr>
                <w:sz w:val="18"/>
              </w:rPr>
            </w:pPr>
            <w:r>
              <w:rPr>
                <w:color w:val="3F4142"/>
                <w:w w:val="105"/>
                <w:sz w:val="18"/>
              </w:rPr>
              <w:t>гооода </w:t>
            </w:r>
            <w:r>
              <w:rPr>
                <w:color w:val="2F2D31"/>
                <w:w w:val="105"/>
                <w:sz w:val="18"/>
              </w:rPr>
              <w:t>Иж</w:t>
            </w:r>
            <w:r>
              <w:rPr>
                <w:color w:val="545457"/>
                <w:w w:val="105"/>
                <w:sz w:val="18"/>
              </w:rPr>
              <w:t>евск»</w:t>
            </w:r>
          </w:p>
        </w:tc>
        <w:tc>
          <w:tcPr>
            <w:tcW w:w="137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154" w:lineRule="exact"/>
              <w:ind w:left="653"/>
              <w:rPr>
                <w:sz w:val="16"/>
              </w:rPr>
            </w:pPr>
            <w:r>
              <w:rPr>
                <w:color w:val="2F2D31"/>
                <w:w w:val="88"/>
                <w:sz w:val="16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spacing w:line="154" w:lineRule="exact"/>
              <w:ind w:left="40"/>
              <w:jc w:val="center"/>
              <w:rPr>
                <w:sz w:val="16"/>
              </w:rPr>
            </w:pPr>
            <w:r>
              <w:rPr>
                <w:color w:val="2F2D31"/>
                <w:w w:val="88"/>
                <w:sz w:val="16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spacing w:line="156" w:lineRule="exact"/>
              <w:ind w:right="409"/>
              <w:jc w:val="right"/>
              <w:rPr>
                <w:sz w:val="17"/>
              </w:rPr>
            </w:pPr>
            <w:r>
              <w:rPr>
                <w:color w:val="2F2D31"/>
                <w:w w:val="88"/>
                <w:sz w:val="17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spacing w:line="156" w:lineRule="exact"/>
              <w:ind w:right="488"/>
              <w:jc w:val="right"/>
              <w:rPr>
                <w:sz w:val="17"/>
              </w:rPr>
            </w:pPr>
            <w:r>
              <w:rPr>
                <w:color w:val="3F4142"/>
                <w:w w:val="88"/>
                <w:sz w:val="17"/>
              </w:rPr>
              <w:t>1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78" w:hRule="atLeast"/>
        </w:trPr>
        <w:tc>
          <w:tcPr>
            <w:tcW w:w="493" w:type="dxa"/>
          </w:tcPr>
          <w:p>
            <w:pPr>
              <w:pStyle w:val="TableParagraph"/>
              <w:spacing w:before="16"/>
              <w:ind w:left="108" w:right="57"/>
              <w:jc w:val="center"/>
              <w:rPr>
                <w:sz w:val="16"/>
              </w:rPr>
            </w:pPr>
            <w:r>
              <w:rPr>
                <w:color w:val="545457"/>
                <w:w w:val="105"/>
                <w:sz w:val="16"/>
              </w:rPr>
              <w:t>18.</w:t>
            </w:r>
          </w:p>
        </w:tc>
        <w:tc>
          <w:tcPr>
            <w:tcW w:w="8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6"/>
              <w:ind w:left="121" w:right="71"/>
              <w:jc w:val="center"/>
              <w:rPr>
                <w:sz w:val="16"/>
              </w:rPr>
            </w:pPr>
            <w:r>
              <w:rPr>
                <w:color w:val="3F4142"/>
                <w:w w:val="105"/>
                <w:sz w:val="16"/>
              </w:rPr>
              <w:t>161001</w:t>
            </w:r>
          </w:p>
        </w:tc>
        <w:tc>
          <w:tcPr>
            <w:tcW w:w="2854" w:type="dxa"/>
          </w:tcPr>
          <w:p>
            <w:pPr>
              <w:pStyle w:val="TableParagraph"/>
              <w:tabs>
                <w:tab w:pos="1834" w:val="left" w:leader="none"/>
              </w:tabs>
              <w:spacing w:line="190" w:lineRule="exact" w:before="23"/>
              <w:ind w:left="113" w:right="72" w:hanging="5"/>
              <w:rPr>
                <w:sz w:val="18"/>
              </w:rPr>
            </w:pPr>
            <w:r>
              <w:rPr>
                <w:color w:val="3F4142"/>
                <w:sz w:val="18"/>
              </w:rPr>
              <w:t>ГАУЗ </w:t>
            </w:r>
            <w:r>
              <w:rPr>
                <w:color w:val="3F4142"/>
                <w:spacing w:val="5"/>
                <w:sz w:val="18"/>
              </w:rPr>
              <w:t> </w:t>
            </w:r>
            <w:r>
              <w:rPr>
                <w:color w:val="545457"/>
                <w:spacing w:val="-5"/>
                <w:sz w:val="18"/>
              </w:rPr>
              <w:t>«Азнахаевс</w:t>
            </w:r>
            <w:r>
              <w:rPr>
                <w:color w:val="545457"/>
                <w:spacing w:val="16"/>
                <w:sz w:val="18"/>
              </w:rPr>
              <w:t> </w:t>
            </w:r>
            <w:r>
              <w:rPr>
                <w:color w:val="2F2D31"/>
                <w:sz w:val="18"/>
              </w:rPr>
              <w:t>.</w:t>
              <w:tab/>
            </w:r>
            <w:r>
              <w:rPr>
                <w:color w:val="2F2D31"/>
                <w:spacing w:val="-1"/>
                <w:w w:val="95"/>
                <w:sz w:val="18"/>
              </w:rPr>
              <w:t>центральная </w:t>
            </w:r>
            <w:r>
              <w:rPr>
                <w:color w:val="2F2D31"/>
                <w:sz w:val="18"/>
              </w:rPr>
              <w:t>районная</w:t>
            </w:r>
            <w:r>
              <w:rPr>
                <w:color w:val="2F2D31"/>
                <w:spacing w:val="-6"/>
                <w:sz w:val="18"/>
              </w:rPr>
              <w:t> </w:t>
            </w:r>
            <w:r>
              <w:rPr>
                <w:color w:val="3F4142"/>
                <w:sz w:val="18"/>
              </w:rPr>
              <w:t>больница»</w:t>
            </w:r>
          </w:p>
        </w:tc>
        <w:tc>
          <w:tcPr>
            <w:tcW w:w="1375" w:type="dxa"/>
          </w:tcPr>
          <w:p>
            <w:pPr>
              <w:pStyle w:val="TableParagraph"/>
              <w:spacing w:before="16"/>
              <w:ind w:left="653"/>
              <w:rPr>
                <w:sz w:val="16"/>
              </w:rPr>
            </w:pPr>
            <w:r>
              <w:rPr>
                <w:color w:val="3F4142"/>
                <w:w w:val="96"/>
                <w:sz w:val="16"/>
              </w:rPr>
              <w:t>1</w:t>
            </w:r>
          </w:p>
        </w:tc>
        <w:tc>
          <w:tcPr>
            <w:tcW w:w="1366" w:type="dxa"/>
          </w:tcPr>
          <w:p>
            <w:pPr>
              <w:pStyle w:val="TableParagraph"/>
              <w:spacing w:before="16"/>
              <w:ind w:left="653"/>
              <w:rPr>
                <w:sz w:val="16"/>
              </w:rPr>
            </w:pPr>
            <w:r>
              <w:rPr>
                <w:color w:val="3F4142"/>
                <w:w w:val="96"/>
                <w:sz w:val="16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spacing w:before="16"/>
              <w:ind w:left="46"/>
              <w:jc w:val="center"/>
              <w:rPr>
                <w:sz w:val="16"/>
              </w:rPr>
            </w:pPr>
            <w:r>
              <w:rPr>
                <w:color w:val="3F4142"/>
                <w:w w:val="96"/>
                <w:sz w:val="16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spacing w:before="16"/>
              <w:ind w:right="406"/>
              <w:jc w:val="right"/>
              <w:rPr>
                <w:sz w:val="16"/>
              </w:rPr>
            </w:pPr>
            <w:r>
              <w:rPr>
                <w:color w:val="2F2D31"/>
                <w:w w:val="96"/>
                <w:sz w:val="16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spacing w:before="6"/>
              <w:ind w:right="485"/>
              <w:jc w:val="right"/>
              <w:rPr>
                <w:sz w:val="16"/>
              </w:rPr>
            </w:pPr>
            <w:r>
              <w:rPr>
                <w:color w:val="2F2D31"/>
                <w:w w:val="96"/>
                <w:sz w:val="16"/>
              </w:rPr>
              <w:t>1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43" w:hRule="atLeast"/>
        </w:trPr>
        <w:tc>
          <w:tcPr>
            <w:tcW w:w="493" w:type="dxa"/>
          </w:tcPr>
          <w:p>
            <w:pPr>
              <w:pStyle w:val="TableParagraph"/>
              <w:spacing w:line="175" w:lineRule="exact"/>
              <w:ind w:left="108" w:right="79"/>
              <w:jc w:val="center"/>
              <w:rPr>
                <w:sz w:val="16"/>
              </w:rPr>
            </w:pPr>
            <w:r>
              <w:rPr>
                <w:color w:val="545457"/>
                <w:sz w:val="16"/>
              </w:rPr>
              <w:t>19.</w:t>
            </w:r>
          </w:p>
        </w:tc>
        <w:tc>
          <w:tcPr>
            <w:tcW w:w="8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75" w:lineRule="exact"/>
              <w:ind w:left="68" w:right="71"/>
              <w:jc w:val="center"/>
              <w:rPr>
                <w:sz w:val="16"/>
              </w:rPr>
            </w:pPr>
            <w:r>
              <w:rPr>
                <w:color w:val="1F1F21"/>
                <w:sz w:val="16"/>
              </w:rPr>
              <w:t>1</w:t>
            </w:r>
            <w:r>
              <w:rPr>
                <w:color w:val="3F4142"/>
                <w:sz w:val="16"/>
              </w:rPr>
              <w:t>61301</w:t>
            </w:r>
          </w:p>
        </w:tc>
        <w:tc>
          <w:tcPr>
            <w:tcW w:w="2854" w:type="dxa"/>
          </w:tcPr>
          <w:p>
            <w:pPr>
              <w:pStyle w:val="TableParagraph"/>
              <w:spacing w:line="180" w:lineRule="exact"/>
              <w:ind w:left="109"/>
              <w:rPr>
                <w:sz w:val="18"/>
              </w:rPr>
            </w:pPr>
            <w:r>
              <w:rPr>
                <w:color w:val="3F4142"/>
                <w:w w:val="105"/>
                <w:sz w:val="18"/>
              </w:rPr>
              <w:t>ГАУЗ «А.ксубаевс . центральная</w:t>
            </w:r>
          </w:p>
          <w:p>
            <w:pPr>
              <w:pStyle w:val="TableParagraph"/>
              <w:spacing w:line="143" w:lineRule="exact"/>
              <w:ind w:left="106"/>
              <w:rPr>
                <w:sz w:val="18"/>
              </w:rPr>
            </w:pPr>
            <w:r>
              <w:rPr>
                <w:color w:val="3F4142"/>
                <w:sz w:val="18"/>
              </w:rPr>
              <w:t>оайонная больница»</w:t>
            </w:r>
          </w:p>
        </w:tc>
        <w:tc>
          <w:tcPr>
            <w:tcW w:w="1375" w:type="dxa"/>
          </w:tcPr>
          <w:p>
            <w:pPr>
              <w:pStyle w:val="TableParagraph"/>
              <w:ind w:left="653"/>
              <w:rPr>
                <w:sz w:val="16"/>
              </w:rPr>
            </w:pPr>
            <w:r>
              <w:rPr>
                <w:color w:val="3F4142"/>
                <w:w w:val="96"/>
                <w:sz w:val="16"/>
              </w:rPr>
              <w:t>1</w:t>
            </w:r>
          </w:p>
        </w:tc>
        <w:tc>
          <w:tcPr>
            <w:tcW w:w="1366" w:type="dxa"/>
          </w:tcPr>
          <w:p>
            <w:pPr>
              <w:pStyle w:val="TableParagraph"/>
              <w:spacing w:line="175" w:lineRule="exact"/>
              <w:ind w:left="653"/>
              <w:rPr>
                <w:sz w:val="16"/>
              </w:rPr>
            </w:pPr>
            <w:r>
              <w:rPr>
                <w:color w:val="3F4142"/>
                <w:w w:val="96"/>
                <w:sz w:val="16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spacing w:line="175" w:lineRule="exact"/>
              <w:ind w:left="46"/>
              <w:jc w:val="center"/>
              <w:rPr>
                <w:sz w:val="16"/>
              </w:rPr>
            </w:pPr>
            <w:r>
              <w:rPr>
                <w:color w:val="3F4142"/>
                <w:w w:val="96"/>
                <w:sz w:val="16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spacing w:line="177" w:lineRule="exact"/>
              <w:ind w:right="403"/>
              <w:jc w:val="right"/>
              <w:rPr>
                <w:sz w:val="17"/>
              </w:rPr>
            </w:pPr>
            <w:r>
              <w:rPr>
                <w:color w:val="1F1F21"/>
                <w:w w:val="96"/>
                <w:sz w:val="17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spacing w:line="166" w:lineRule="exact"/>
              <w:ind w:right="485"/>
              <w:jc w:val="right"/>
              <w:rPr>
                <w:sz w:val="16"/>
              </w:rPr>
            </w:pPr>
            <w:r>
              <w:rPr>
                <w:color w:val="3F4142"/>
                <w:w w:val="96"/>
                <w:sz w:val="16"/>
              </w:rPr>
              <w:t>1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78" w:hRule="atLeast"/>
        </w:trPr>
        <w:tc>
          <w:tcPr>
            <w:tcW w:w="493" w:type="dxa"/>
          </w:tcPr>
          <w:p>
            <w:pPr>
              <w:pStyle w:val="TableParagraph"/>
              <w:spacing w:before="16"/>
              <w:ind w:left="103" w:right="81"/>
              <w:jc w:val="center"/>
              <w:rPr>
                <w:sz w:val="16"/>
              </w:rPr>
            </w:pPr>
            <w:r>
              <w:rPr>
                <w:color w:val="545457"/>
                <w:sz w:val="16"/>
              </w:rPr>
              <w:t>20.</w:t>
            </w:r>
          </w:p>
        </w:tc>
        <w:tc>
          <w:tcPr>
            <w:tcW w:w="844" w:type="dxa"/>
          </w:tcPr>
          <w:p>
            <w:pPr>
              <w:pStyle w:val="TableParagraph"/>
              <w:spacing w:before="16"/>
              <w:ind w:left="121" w:right="71"/>
              <w:jc w:val="center"/>
              <w:rPr>
                <w:sz w:val="16"/>
              </w:rPr>
            </w:pPr>
            <w:r>
              <w:rPr>
                <w:color w:val="3F4142"/>
                <w:w w:val="105"/>
                <w:sz w:val="16"/>
              </w:rPr>
              <w:t>161401</w:t>
            </w:r>
          </w:p>
        </w:tc>
        <w:tc>
          <w:tcPr>
            <w:tcW w:w="2854" w:type="dxa"/>
          </w:tcPr>
          <w:p>
            <w:pPr>
              <w:pStyle w:val="TableParagraph"/>
              <w:spacing w:line="138" w:lineRule="exact"/>
              <w:ind w:left="109"/>
              <w:rPr>
                <w:sz w:val="18"/>
              </w:rPr>
            </w:pPr>
            <w:r>
              <w:rPr>
                <w:color w:val="3F4142"/>
                <w:sz w:val="18"/>
              </w:rPr>
              <w:t>ГАУЗ </w:t>
            </w:r>
            <w:r>
              <w:rPr>
                <w:color w:val="545457"/>
                <w:sz w:val="18"/>
              </w:rPr>
              <w:t>«Ахrаяышская </w:t>
            </w:r>
            <w:r>
              <w:rPr>
                <w:color w:val="3F4142"/>
                <w:sz w:val="18"/>
              </w:rPr>
              <w:t>центральнwr</w:t>
            </w:r>
          </w:p>
          <w:p>
            <w:pPr>
              <w:pStyle w:val="TableParagraph"/>
              <w:spacing w:line="220" w:lineRule="exact"/>
              <w:ind w:left="113"/>
              <w:rPr>
                <w:rFonts w:ascii="Arial" w:hAnsi="Arial"/>
                <w:sz w:val="43"/>
              </w:rPr>
            </w:pPr>
            <w:r>
              <w:rPr>
                <w:color w:val="2F2D31"/>
                <w:w w:val="94"/>
                <w:sz w:val="18"/>
              </w:rPr>
              <w:t>районная</w:t>
            </w:r>
            <w:r>
              <w:rPr>
                <w:color w:val="2F2D31"/>
                <w:spacing w:val="-2"/>
                <w:sz w:val="18"/>
              </w:rPr>
              <w:t> </w:t>
            </w:r>
            <w:r>
              <w:rPr>
                <w:color w:val="3F4142"/>
                <w:spacing w:val="-1"/>
                <w:w w:val="95"/>
                <w:sz w:val="18"/>
              </w:rPr>
              <w:t>больница</w:t>
            </w:r>
            <w:r>
              <w:rPr>
                <w:color w:val="3F4142"/>
                <w:spacing w:val="-84"/>
                <w:w w:val="95"/>
                <w:sz w:val="18"/>
              </w:rPr>
              <w:t>»</w:t>
            </w:r>
            <w:r>
              <w:rPr>
                <w:rFonts w:ascii="Arial" w:hAnsi="Arial"/>
                <w:color w:val="1F1F21"/>
                <w:spacing w:val="-1"/>
                <w:w w:val="62"/>
                <w:position w:val="-10"/>
                <w:sz w:val="43"/>
              </w:rPr>
              <w:t>...</w:t>
            </w:r>
          </w:p>
        </w:tc>
        <w:tc>
          <w:tcPr>
            <w:tcW w:w="1375" w:type="dxa"/>
          </w:tcPr>
          <w:p>
            <w:pPr>
              <w:pStyle w:val="TableParagraph"/>
              <w:spacing w:before="16"/>
              <w:ind w:left="652"/>
              <w:rPr>
                <w:sz w:val="17"/>
              </w:rPr>
            </w:pPr>
            <w:r>
              <w:rPr>
                <w:color w:val="3F4142"/>
                <w:w w:val="94"/>
                <w:sz w:val="17"/>
              </w:rPr>
              <w:t>1</w:t>
            </w:r>
          </w:p>
        </w:tc>
        <w:tc>
          <w:tcPr>
            <w:tcW w:w="1366" w:type="dxa"/>
          </w:tcPr>
          <w:p>
            <w:pPr>
              <w:pStyle w:val="TableParagraph"/>
              <w:spacing w:before="6"/>
              <w:ind w:left="643"/>
              <w:rPr>
                <w:sz w:val="17"/>
              </w:rPr>
            </w:pPr>
            <w:r>
              <w:rPr>
                <w:color w:val="2F2D31"/>
                <w:w w:val="94"/>
                <w:sz w:val="17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spacing w:before="16"/>
              <w:ind w:left="45"/>
              <w:jc w:val="center"/>
              <w:rPr>
                <w:sz w:val="16"/>
              </w:rPr>
            </w:pPr>
            <w:r>
              <w:rPr>
                <w:color w:val="1F1F21"/>
                <w:w w:val="94"/>
                <w:sz w:val="16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spacing w:before="6"/>
              <w:ind w:right="404"/>
              <w:jc w:val="right"/>
              <w:rPr>
                <w:sz w:val="17"/>
              </w:rPr>
            </w:pPr>
            <w:r>
              <w:rPr>
                <w:color w:val="1F1F21"/>
                <w:w w:val="94"/>
                <w:sz w:val="17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spacing w:before="6"/>
              <w:ind w:right="483"/>
              <w:jc w:val="right"/>
              <w:rPr>
                <w:sz w:val="17"/>
              </w:rPr>
            </w:pPr>
            <w:r>
              <w:rPr>
                <w:color w:val="3F4142"/>
                <w:w w:val="94"/>
                <w:sz w:val="17"/>
              </w:rPr>
              <w:t>1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8" w:hRule="atLeast"/>
        </w:trPr>
        <w:tc>
          <w:tcPr>
            <w:tcW w:w="493" w:type="dxa"/>
          </w:tcPr>
          <w:p>
            <w:pPr>
              <w:pStyle w:val="TableParagraph"/>
              <w:spacing w:line="143" w:lineRule="exact" w:before="16"/>
              <w:ind w:left="103" w:right="81"/>
              <w:jc w:val="center"/>
              <w:rPr>
                <w:sz w:val="16"/>
              </w:rPr>
            </w:pPr>
            <w:r>
              <w:rPr>
                <w:color w:val="3F4142"/>
                <w:sz w:val="16"/>
              </w:rPr>
              <w:t>21.</w:t>
            </w:r>
          </w:p>
        </w:tc>
        <w:tc>
          <w:tcPr>
            <w:tcW w:w="844" w:type="dxa"/>
          </w:tcPr>
          <w:p>
            <w:pPr>
              <w:pStyle w:val="TableParagraph"/>
              <w:spacing w:line="143" w:lineRule="exact" w:before="16"/>
              <w:ind w:left="115" w:right="71"/>
              <w:jc w:val="center"/>
              <w:rPr>
                <w:sz w:val="16"/>
              </w:rPr>
            </w:pPr>
            <w:r>
              <w:rPr>
                <w:color w:val="2F2D31"/>
                <w:sz w:val="16"/>
              </w:rPr>
              <w:t>16140 </w:t>
            </w:r>
            <w:r>
              <w:rPr>
                <w:color w:val="545457"/>
                <w:sz w:val="16"/>
              </w:rPr>
              <w:t>2</w:t>
            </w:r>
          </w:p>
        </w:tc>
        <w:tc>
          <w:tcPr>
            <w:tcW w:w="2854" w:type="dxa"/>
          </w:tcPr>
          <w:p>
            <w:pPr>
              <w:pStyle w:val="TableParagraph"/>
              <w:spacing w:line="159" w:lineRule="exact"/>
              <w:ind w:left="106"/>
              <w:rPr>
                <w:sz w:val="18"/>
              </w:rPr>
            </w:pPr>
            <w:r>
              <w:rPr>
                <w:color w:val="3F4142"/>
                <w:w w:val="105"/>
                <w:sz w:val="18"/>
              </w:rPr>
              <w:t>ООО </w:t>
            </w:r>
            <w:r>
              <w:rPr>
                <w:color w:val="545457"/>
                <w:w w:val="105"/>
                <w:sz w:val="18"/>
              </w:rPr>
              <w:t>«Стоматоло</w:t>
            </w:r>
            <w:r>
              <w:rPr>
                <w:color w:val="2F2D31"/>
                <w:w w:val="105"/>
                <w:sz w:val="18"/>
              </w:rPr>
              <w:t>г</w:t>
            </w:r>
            <w:r>
              <w:rPr>
                <w:color w:val="545457"/>
                <w:w w:val="105"/>
                <w:sz w:val="18"/>
              </w:rPr>
              <w:t>»</w:t>
            </w:r>
          </w:p>
        </w:tc>
        <w:tc>
          <w:tcPr>
            <w:tcW w:w="1375" w:type="dxa"/>
          </w:tcPr>
          <w:p>
            <w:pPr>
              <w:pStyle w:val="TableParagraph"/>
              <w:spacing w:line="133" w:lineRule="exact" w:before="25"/>
              <w:ind w:left="653"/>
              <w:rPr>
                <w:sz w:val="16"/>
              </w:rPr>
            </w:pPr>
            <w:r>
              <w:rPr>
                <w:color w:val="545457"/>
                <w:w w:val="62"/>
                <w:sz w:val="16"/>
              </w:rPr>
              <w:t>1</w:t>
            </w:r>
          </w:p>
        </w:tc>
        <w:tc>
          <w:tcPr>
            <w:tcW w:w="1366" w:type="dxa"/>
          </w:tcPr>
          <w:p>
            <w:pPr>
              <w:pStyle w:val="TableParagraph"/>
              <w:spacing w:line="143" w:lineRule="exact" w:before="16"/>
              <w:ind w:left="653"/>
              <w:rPr>
                <w:sz w:val="16"/>
              </w:rPr>
            </w:pPr>
            <w:r>
              <w:rPr>
                <w:color w:val="3F4142"/>
                <w:w w:val="62"/>
                <w:sz w:val="16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368" w:hRule="atLeast"/>
        </w:trPr>
        <w:tc>
          <w:tcPr>
            <w:tcW w:w="493" w:type="dxa"/>
          </w:tcPr>
          <w:p>
            <w:pPr>
              <w:pStyle w:val="TableParagraph"/>
              <w:spacing w:before="16"/>
              <w:ind w:left="40" w:right="81"/>
              <w:jc w:val="center"/>
              <w:rPr>
                <w:sz w:val="16"/>
              </w:rPr>
            </w:pPr>
            <w:r>
              <w:rPr>
                <w:color w:val="545457"/>
                <w:w w:val="70"/>
                <w:sz w:val="16"/>
              </w:rPr>
              <w:t>22.</w:t>
            </w:r>
          </w:p>
        </w:tc>
        <w:tc>
          <w:tcPr>
            <w:tcW w:w="844" w:type="dxa"/>
          </w:tcPr>
          <w:p>
            <w:pPr>
              <w:pStyle w:val="TableParagraph"/>
              <w:spacing w:before="16"/>
              <w:ind w:left="121" w:right="71"/>
              <w:jc w:val="center"/>
              <w:rPr>
                <w:sz w:val="16"/>
              </w:rPr>
            </w:pPr>
            <w:r>
              <w:rPr>
                <w:color w:val="3F4142"/>
                <w:w w:val="105"/>
                <w:sz w:val="16"/>
              </w:rPr>
              <w:t>161501</w:t>
            </w:r>
          </w:p>
        </w:tc>
        <w:tc>
          <w:tcPr>
            <w:tcW w:w="2854" w:type="dxa"/>
          </w:tcPr>
          <w:p>
            <w:pPr>
              <w:pStyle w:val="TableParagraph"/>
              <w:spacing w:line="275" w:lineRule="exact"/>
              <w:ind w:left="98"/>
              <w:rPr>
                <w:sz w:val="18"/>
              </w:rPr>
            </w:pPr>
            <w:r>
              <w:rPr>
                <w:rFonts w:ascii="Arial" w:hAnsi="Arial"/>
                <w:color w:val="3F4142"/>
                <w:w w:val="105"/>
                <w:sz w:val="22"/>
              </w:rPr>
              <w:t>r</w:t>
            </w:r>
            <w:r>
              <w:rPr>
                <w:rFonts w:ascii="Arial" w:hAnsi="Arial"/>
                <w:color w:val="3F4142"/>
                <w:spacing w:val="-31"/>
                <w:sz w:val="22"/>
              </w:rPr>
              <w:t> </w:t>
            </w:r>
            <w:r>
              <w:rPr>
                <w:color w:val="3F4142"/>
                <w:spacing w:val="-21"/>
                <w:w w:val="110"/>
                <w:sz w:val="18"/>
              </w:rPr>
              <w:t>А</w:t>
            </w:r>
            <w:r>
              <w:rPr>
                <w:color w:val="3F4142"/>
                <w:w w:val="103"/>
                <w:sz w:val="18"/>
              </w:rPr>
              <w:t>УЗ</w:t>
            </w:r>
            <w:r>
              <w:rPr>
                <w:color w:val="3F4142"/>
                <w:sz w:val="18"/>
              </w:rPr>
              <w:t> </w:t>
            </w:r>
            <w:r>
              <w:rPr>
                <w:color w:val="3F4142"/>
                <w:spacing w:val="-3"/>
                <w:sz w:val="18"/>
              </w:rPr>
              <w:t> </w:t>
            </w:r>
            <w:r>
              <w:rPr>
                <w:b/>
                <w:color w:val="545457"/>
                <w:w w:val="89"/>
                <w:sz w:val="18"/>
              </w:rPr>
              <w:t>«Алексеевск</w:t>
            </w:r>
            <w:r>
              <w:rPr>
                <w:b/>
                <w:color w:val="545457"/>
                <w:spacing w:val="-71"/>
                <w:w w:val="89"/>
                <w:sz w:val="18"/>
              </w:rPr>
              <w:t>а</w:t>
            </w:r>
            <w:r>
              <w:rPr>
                <w:rFonts w:ascii="Arial" w:hAnsi="Arial"/>
                <w:color w:val="1F1F21"/>
                <w:spacing w:val="-23"/>
                <w:w w:val="80"/>
                <w:position w:val="-9"/>
                <w:sz w:val="42"/>
              </w:rPr>
              <w:t>.</w:t>
            </w:r>
            <w:r>
              <w:rPr>
                <w:b/>
                <w:color w:val="545457"/>
                <w:spacing w:val="-65"/>
                <w:w w:val="89"/>
                <w:sz w:val="18"/>
              </w:rPr>
              <w:t>я</w:t>
            </w:r>
            <w:r>
              <w:rPr>
                <w:rFonts w:ascii="Arial" w:hAnsi="Arial"/>
                <w:color w:val="1F1F21"/>
                <w:spacing w:val="-64"/>
                <w:w w:val="80"/>
                <w:position w:val="-9"/>
                <w:sz w:val="42"/>
              </w:rPr>
              <w:t>.</w:t>
            </w:r>
            <w:r>
              <w:rPr>
                <w:rFonts w:ascii="Arial" w:hAnsi="Arial"/>
                <w:color w:val="3F4142"/>
                <w:w w:val="80"/>
                <w:position w:val="-9"/>
                <w:sz w:val="42"/>
              </w:rPr>
              <w:t>.</w:t>
            </w:r>
            <w:r>
              <w:rPr>
                <w:rFonts w:ascii="Arial" w:hAnsi="Arial"/>
                <w:color w:val="3F4142"/>
                <w:spacing w:val="-63"/>
                <w:position w:val="-9"/>
                <w:sz w:val="42"/>
              </w:rPr>
              <w:t> </w:t>
            </w:r>
            <w:r>
              <w:rPr>
                <w:color w:val="3F4142"/>
                <w:spacing w:val="-1"/>
                <w:w w:val="96"/>
                <w:sz w:val="18"/>
              </w:rPr>
              <w:t>центральная</w:t>
            </w:r>
          </w:p>
          <w:p>
            <w:pPr>
              <w:pStyle w:val="TableParagraph"/>
              <w:spacing w:line="73" w:lineRule="exact"/>
              <w:ind w:left="106"/>
              <w:rPr>
                <w:sz w:val="18"/>
              </w:rPr>
            </w:pPr>
            <w:r>
              <w:rPr>
                <w:color w:val="3F4142"/>
                <w:sz w:val="18"/>
              </w:rPr>
              <w:t>оайонная больюща.&gt;&gt;</w:t>
            </w:r>
          </w:p>
        </w:tc>
        <w:tc>
          <w:tcPr>
            <w:tcW w:w="1375" w:type="dxa"/>
          </w:tcPr>
          <w:p>
            <w:pPr>
              <w:pStyle w:val="TableParagraph"/>
              <w:spacing w:before="16"/>
              <w:ind w:left="653"/>
              <w:rPr>
                <w:sz w:val="16"/>
              </w:rPr>
            </w:pPr>
            <w:r>
              <w:rPr>
                <w:color w:val="545457"/>
                <w:w w:val="96"/>
                <w:sz w:val="16"/>
              </w:rPr>
              <w:t>1</w:t>
            </w:r>
          </w:p>
        </w:tc>
        <w:tc>
          <w:tcPr>
            <w:tcW w:w="1366" w:type="dxa"/>
          </w:tcPr>
          <w:p>
            <w:pPr>
              <w:pStyle w:val="TableParagraph"/>
              <w:spacing w:before="6"/>
              <w:ind w:left="652"/>
              <w:rPr>
                <w:sz w:val="17"/>
              </w:rPr>
            </w:pPr>
            <w:r>
              <w:rPr>
                <w:color w:val="545457"/>
                <w:w w:val="96"/>
                <w:sz w:val="17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spacing w:before="16"/>
              <w:ind w:left="46"/>
              <w:jc w:val="center"/>
              <w:rPr>
                <w:sz w:val="16"/>
              </w:rPr>
            </w:pPr>
            <w:r>
              <w:rPr>
                <w:color w:val="3F4142"/>
                <w:w w:val="96"/>
                <w:sz w:val="16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spacing w:before="16"/>
              <w:ind w:right="406"/>
              <w:jc w:val="right"/>
              <w:rPr>
                <w:sz w:val="16"/>
              </w:rPr>
            </w:pPr>
            <w:r>
              <w:rPr>
                <w:color w:val="1F1F21"/>
                <w:w w:val="96"/>
                <w:sz w:val="16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spacing w:before="6"/>
              <w:ind w:right="485"/>
              <w:jc w:val="right"/>
              <w:rPr>
                <w:sz w:val="16"/>
              </w:rPr>
            </w:pPr>
            <w:r>
              <w:rPr>
                <w:color w:val="2F2D31"/>
                <w:w w:val="96"/>
                <w:sz w:val="16"/>
              </w:rPr>
              <w:t>1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767" w:hRule="atLeast"/>
        </w:trPr>
        <w:tc>
          <w:tcPr>
            <w:tcW w:w="493" w:type="dxa"/>
          </w:tcPr>
          <w:p>
            <w:pPr>
              <w:pStyle w:val="TableParagraph"/>
              <w:spacing w:before="16"/>
              <w:ind w:left="76" w:right="81"/>
              <w:jc w:val="center"/>
              <w:rPr>
                <w:sz w:val="16"/>
              </w:rPr>
            </w:pPr>
            <w:r>
              <w:rPr>
                <w:color w:val="545457"/>
                <w:w w:val="90"/>
                <w:sz w:val="16"/>
              </w:rPr>
              <w:t>23.</w:t>
            </w:r>
          </w:p>
        </w:tc>
        <w:tc>
          <w:tcPr>
            <w:tcW w:w="844" w:type="dxa"/>
          </w:tcPr>
          <w:p>
            <w:pPr>
              <w:pStyle w:val="TableParagraph"/>
              <w:spacing w:before="16"/>
              <w:ind w:left="121" w:right="71"/>
              <w:jc w:val="center"/>
              <w:rPr>
                <w:sz w:val="16"/>
              </w:rPr>
            </w:pPr>
            <w:r>
              <w:rPr>
                <w:color w:val="2F2D31"/>
                <w:w w:val="105"/>
                <w:sz w:val="16"/>
              </w:rPr>
              <w:t>161601</w:t>
            </w:r>
          </w:p>
        </w:tc>
        <w:tc>
          <w:tcPr>
            <w:tcW w:w="2854" w:type="dxa"/>
          </w:tcPr>
          <w:p>
            <w:pPr>
              <w:pStyle w:val="TableParagraph"/>
              <w:spacing w:line="230" w:lineRule="auto" w:before="4"/>
              <w:ind w:left="102" w:right="46" w:hanging="3"/>
              <w:rPr>
                <w:sz w:val="18"/>
              </w:rPr>
            </w:pPr>
            <w:r>
              <w:rPr>
                <w:color w:val="3F4142"/>
                <w:sz w:val="18"/>
              </w:rPr>
              <w:t>ГАУЗ </w:t>
            </w:r>
            <w:r>
              <w:rPr>
                <w:color w:val="545457"/>
                <w:spacing w:val="-3"/>
                <w:sz w:val="18"/>
              </w:rPr>
              <w:t>«</w:t>
            </w:r>
            <w:r>
              <w:rPr>
                <w:color w:val="2F2D31"/>
                <w:spacing w:val="-3"/>
                <w:sz w:val="18"/>
              </w:rPr>
              <w:t>Базаряо</w:t>
            </w:r>
            <w:r>
              <w:rPr>
                <w:color w:val="545457"/>
                <w:spacing w:val="-3"/>
                <w:sz w:val="18"/>
              </w:rPr>
              <w:t>-</w:t>
            </w:r>
            <w:r>
              <w:rPr>
                <w:color w:val="2F2D31"/>
                <w:spacing w:val="-3"/>
                <w:sz w:val="18"/>
              </w:rPr>
              <w:t>Матакская </w:t>
            </w:r>
            <w:r>
              <w:rPr>
                <w:color w:val="3F4142"/>
                <w:sz w:val="18"/>
              </w:rPr>
              <w:t>цен- тральная районная большща</w:t>
            </w:r>
            <w:r>
              <w:rPr>
                <w:color w:val="3F4142"/>
                <w:spacing w:val="7"/>
                <w:sz w:val="18"/>
              </w:rPr>
              <w:t> </w:t>
            </w:r>
            <w:r>
              <w:rPr>
                <w:color w:val="3F4142"/>
                <w:sz w:val="18"/>
              </w:rPr>
              <w:t>д.m,,.</w:t>
            </w:r>
          </w:p>
          <w:p>
            <w:pPr>
              <w:pStyle w:val="TableParagraph"/>
              <w:spacing w:line="265" w:lineRule="exact"/>
              <w:ind w:left="108"/>
              <w:rPr>
                <w:sz w:val="18"/>
              </w:rPr>
            </w:pPr>
            <w:r>
              <w:rPr>
                <w:color w:val="3F4142"/>
                <w:spacing w:val="-1"/>
                <w:w w:val="95"/>
                <w:sz w:val="18"/>
              </w:rPr>
              <w:t>кеев</w:t>
            </w:r>
            <w:r>
              <w:rPr>
                <w:color w:val="3F4142"/>
                <w:spacing w:val="-74"/>
                <w:w w:val="95"/>
                <w:sz w:val="18"/>
              </w:rPr>
              <w:t>с</w:t>
            </w:r>
            <w:r>
              <w:rPr>
                <w:color w:val="2F2D31"/>
                <w:w w:val="70"/>
                <w:position w:val="-8"/>
                <w:sz w:val="39"/>
              </w:rPr>
              <w:t>.</w:t>
            </w:r>
            <w:r>
              <w:rPr>
                <w:color w:val="2F2D31"/>
                <w:spacing w:val="-64"/>
                <w:w w:val="70"/>
                <w:position w:val="-8"/>
                <w:sz w:val="39"/>
              </w:rPr>
              <w:t>.</w:t>
            </w:r>
            <w:r>
              <w:rPr>
                <w:color w:val="3F4142"/>
                <w:spacing w:val="-21"/>
                <w:w w:val="95"/>
                <w:sz w:val="18"/>
              </w:rPr>
              <w:t>к</w:t>
            </w:r>
            <w:r>
              <w:rPr>
                <w:color w:val="2F2D31"/>
                <w:spacing w:val="-49"/>
                <w:w w:val="70"/>
                <w:position w:val="-8"/>
                <w:sz w:val="39"/>
              </w:rPr>
              <w:t>.</w:t>
            </w:r>
            <w:r>
              <w:rPr>
                <w:color w:val="3F4142"/>
                <w:spacing w:val="-1"/>
                <w:w w:val="95"/>
                <w:sz w:val="18"/>
              </w:rPr>
              <w:t>ог</w:t>
            </w:r>
            <w:r>
              <w:rPr>
                <w:color w:val="3F4142"/>
                <w:w w:val="95"/>
                <w:sz w:val="18"/>
              </w:rPr>
              <w:t>о</w:t>
            </w:r>
            <w:r>
              <w:rPr>
                <w:color w:val="3F4142"/>
                <w:sz w:val="18"/>
              </w:rPr>
              <w:t>   </w:t>
            </w:r>
            <w:r>
              <w:rPr>
                <w:color w:val="3F4142"/>
                <w:spacing w:val="-4"/>
                <w:sz w:val="18"/>
              </w:rPr>
              <w:t> </w:t>
            </w:r>
            <w:r>
              <w:rPr>
                <w:color w:val="3F4142"/>
                <w:spacing w:val="-1"/>
                <w:w w:val="99"/>
                <w:sz w:val="18"/>
              </w:rPr>
              <w:t>муниципальног</w:t>
            </w:r>
            <w:r>
              <w:rPr>
                <w:color w:val="3F4142"/>
                <w:w w:val="99"/>
                <w:sz w:val="18"/>
              </w:rPr>
              <w:t>о</w:t>
            </w:r>
            <w:r>
              <w:rPr>
                <w:color w:val="3F4142"/>
                <w:sz w:val="18"/>
              </w:rPr>
              <w:t>   </w:t>
            </w:r>
            <w:r>
              <w:rPr>
                <w:color w:val="3F4142"/>
                <w:spacing w:val="-18"/>
                <w:sz w:val="18"/>
              </w:rPr>
              <w:t> </w:t>
            </w:r>
            <w:r>
              <w:rPr>
                <w:color w:val="3F4142"/>
                <w:w w:val="102"/>
                <w:sz w:val="18"/>
              </w:rPr>
              <w:t>рай-</w:t>
            </w:r>
          </w:p>
          <w:p>
            <w:pPr>
              <w:pStyle w:val="TableParagraph"/>
              <w:spacing w:line="80" w:lineRule="exact"/>
              <w:ind w:left="97"/>
              <w:rPr>
                <w:sz w:val="18"/>
              </w:rPr>
            </w:pPr>
            <w:r>
              <w:rPr>
                <w:color w:val="3F4142"/>
                <w:sz w:val="18"/>
              </w:rPr>
              <w:t>она»</w:t>
            </w:r>
          </w:p>
        </w:tc>
        <w:tc>
          <w:tcPr>
            <w:tcW w:w="1375" w:type="dxa"/>
          </w:tcPr>
          <w:p>
            <w:pPr>
              <w:pStyle w:val="TableParagraph"/>
              <w:spacing w:before="16"/>
              <w:ind w:left="653"/>
              <w:rPr>
                <w:sz w:val="16"/>
              </w:rPr>
            </w:pPr>
            <w:r>
              <w:rPr>
                <w:color w:val="3F4142"/>
                <w:w w:val="101"/>
                <w:sz w:val="16"/>
              </w:rPr>
              <w:t>1</w:t>
            </w:r>
          </w:p>
        </w:tc>
        <w:tc>
          <w:tcPr>
            <w:tcW w:w="1366" w:type="dxa"/>
          </w:tcPr>
          <w:p>
            <w:pPr>
              <w:pStyle w:val="TableParagraph"/>
              <w:spacing w:before="16"/>
              <w:ind w:left="653"/>
              <w:rPr>
                <w:sz w:val="16"/>
              </w:rPr>
            </w:pPr>
            <w:r>
              <w:rPr>
                <w:color w:val="3F4142"/>
                <w:w w:val="101"/>
                <w:sz w:val="16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spacing w:before="16"/>
              <w:ind w:left="50"/>
              <w:jc w:val="center"/>
              <w:rPr>
                <w:sz w:val="16"/>
              </w:rPr>
            </w:pPr>
            <w:r>
              <w:rPr>
                <w:color w:val="3F4142"/>
                <w:w w:val="101"/>
                <w:sz w:val="16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spacing w:before="16"/>
              <w:ind w:right="393"/>
              <w:jc w:val="right"/>
              <w:rPr>
                <w:sz w:val="16"/>
              </w:rPr>
            </w:pPr>
            <w:r>
              <w:rPr>
                <w:color w:val="2F2D31"/>
                <w:w w:val="101"/>
                <w:sz w:val="16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spacing w:before="6"/>
              <w:ind w:right="481"/>
              <w:jc w:val="right"/>
              <w:rPr>
                <w:sz w:val="16"/>
              </w:rPr>
            </w:pPr>
            <w:r>
              <w:rPr>
                <w:color w:val="3F4142"/>
                <w:w w:val="101"/>
                <w:sz w:val="16"/>
              </w:rPr>
              <w:t>1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97" w:hRule="atLeast"/>
        </w:trPr>
        <w:tc>
          <w:tcPr>
            <w:tcW w:w="493" w:type="dxa"/>
          </w:tcPr>
          <w:p>
            <w:pPr>
              <w:pStyle w:val="TableParagraph"/>
              <w:spacing w:before="16"/>
              <w:ind w:left="56" w:right="81"/>
              <w:jc w:val="center"/>
              <w:rPr>
                <w:sz w:val="16"/>
              </w:rPr>
            </w:pPr>
            <w:r>
              <w:rPr>
                <w:color w:val="545457"/>
                <w:w w:val="80"/>
                <w:sz w:val="16"/>
              </w:rPr>
              <w:t>24.</w:t>
            </w:r>
          </w:p>
        </w:tc>
        <w:tc>
          <w:tcPr>
            <w:tcW w:w="844" w:type="dxa"/>
          </w:tcPr>
          <w:p>
            <w:pPr>
              <w:pStyle w:val="TableParagraph"/>
              <w:spacing w:before="16"/>
              <w:ind w:left="130" w:right="71"/>
              <w:jc w:val="center"/>
              <w:rPr>
                <w:sz w:val="16"/>
              </w:rPr>
            </w:pPr>
            <w:r>
              <w:rPr>
                <w:color w:val="3F4142"/>
                <w:w w:val="110"/>
                <w:sz w:val="16"/>
              </w:rPr>
              <w:t>161602</w:t>
            </w:r>
          </w:p>
        </w:tc>
        <w:tc>
          <w:tcPr>
            <w:tcW w:w="2854" w:type="dxa"/>
          </w:tcPr>
          <w:p>
            <w:pPr>
              <w:pStyle w:val="TableParagraph"/>
              <w:spacing w:line="200" w:lineRule="exact" w:before="5"/>
              <w:ind w:left="99" w:right="82" w:firstLine="6"/>
              <w:rPr>
                <w:b/>
                <w:sz w:val="18"/>
              </w:rPr>
            </w:pPr>
            <w:r>
              <w:rPr>
                <w:color w:val="3F4142"/>
                <w:sz w:val="18"/>
              </w:rPr>
              <w:t>000 </w:t>
            </w:r>
            <w:r>
              <w:rPr>
                <w:color w:val="545457"/>
                <w:sz w:val="18"/>
              </w:rPr>
              <w:t>«Межрайонный </w:t>
            </w:r>
            <w:r>
              <w:rPr>
                <w:color w:val="3F4142"/>
                <w:sz w:val="18"/>
              </w:rPr>
              <w:t>центр </w:t>
            </w:r>
            <w:r>
              <w:rPr>
                <w:color w:val="2F2D31"/>
                <w:sz w:val="18"/>
              </w:rPr>
              <w:t>глаз•</w:t>
            </w:r>
            <w:r>
              <w:rPr>
                <w:color w:val="3F4142"/>
                <w:sz w:val="18"/>
              </w:rPr>
              <w:t> пой хирургии- </w:t>
            </w:r>
            <w:r>
              <w:rPr>
                <w:b/>
                <w:color w:val="3F4142"/>
                <w:sz w:val="18"/>
              </w:rPr>
              <w:t>Хузангаево»</w:t>
            </w:r>
          </w:p>
        </w:tc>
        <w:tc>
          <w:tcPr>
            <w:tcW w:w="137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before="16"/>
              <w:ind w:left="644"/>
              <w:rPr>
                <w:sz w:val="16"/>
              </w:rPr>
            </w:pPr>
            <w:r>
              <w:rPr>
                <w:color w:val="3F4142"/>
                <w:w w:val="99"/>
                <w:sz w:val="16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51" w:hRule="atLeast"/>
        </w:trPr>
        <w:tc>
          <w:tcPr>
            <w:tcW w:w="493" w:type="dxa"/>
          </w:tcPr>
          <w:p>
            <w:pPr>
              <w:pStyle w:val="TableParagraph"/>
              <w:spacing w:line="173" w:lineRule="exact"/>
              <w:ind w:left="95" w:right="81"/>
              <w:jc w:val="center"/>
              <w:rPr>
                <w:sz w:val="16"/>
              </w:rPr>
            </w:pPr>
            <w:r>
              <w:rPr>
                <w:color w:val="545457"/>
                <w:sz w:val="16"/>
              </w:rPr>
              <w:t>25.</w:t>
            </w:r>
          </w:p>
        </w:tc>
        <w:tc>
          <w:tcPr>
            <w:tcW w:w="844" w:type="dxa"/>
          </w:tcPr>
          <w:p>
            <w:pPr>
              <w:pStyle w:val="TableParagraph"/>
              <w:spacing w:line="173" w:lineRule="exact"/>
              <w:ind w:left="99" w:right="71"/>
              <w:jc w:val="center"/>
              <w:rPr>
                <w:sz w:val="16"/>
              </w:rPr>
            </w:pPr>
            <w:r>
              <w:rPr>
                <w:color w:val="2F2D31"/>
                <w:sz w:val="16"/>
              </w:rPr>
              <w:t>1604 1</w:t>
            </w:r>
            <w:r>
              <w:rPr>
                <w:color w:val="545457"/>
                <w:sz w:val="16"/>
              </w:rPr>
              <w:t>9</w:t>
            </w:r>
          </w:p>
        </w:tc>
        <w:tc>
          <w:tcPr>
            <w:tcW w:w="2854" w:type="dxa"/>
          </w:tcPr>
          <w:p>
            <w:pPr>
              <w:pStyle w:val="TableParagraph"/>
              <w:spacing w:line="174" w:lineRule="exact"/>
              <w:ind w:left="100"/>
              <w:rPr>
                <w:sz w:val="18"/>
              </w:rPr>
            </w:pPr>
            <w:r>
              <w:rPr>
                <w:color w:val="3F4142"/>
                <w:sz w:val="18"/>
              </w:rPr>
              <w:t>ГАУЗ </w:t>
            </w:r>
            <w:r>
              <w:rPr>
                <w:b/>
                <w:color w:val="3F4142"/>
                <w:sz w:val="18"/>
              </w:rPr>
              <w:t>«Альметьевская </w:t>
            </w:r>
            <w:r>
              <w:rPr>
                <w:color w:val="2F2D31"/>
                <w:sz w:val="18"/>
              </w:rPr>
              <w:t>городская</w:t>
            </w:r>
          </w:p>
          <w:p>
            <w:pPr>
              <w:pStyle w:val="TableParagraph"/>
              <w:spacing w:line="158" w:lineRule="exact"/>
              <w:ind w:left="109"/>
              <w:rPr>
                <w:sz w:val="16"/>
              </w:rPr>
            </w:pPr>
            <w:r>
              <w:rPr>
                <w:color w:val="3F4142"/>
                <w:w w:val="75"/>
                <w:sz w:val="18"/>
              </w:rPr>
              <w:t>ПОЛШ&lt;JIИНИ](З № </w:t>
            </w:r>
            <w:r>
              <w:rPr>
                <w:color w:val="3F4142"/>
                <w:w w:val="75"/>
                <w:sz w:val="16"/>
              </w:rPr>
              <w:t>3»</w:t>
            </w:r>
          </w:p>
        </w:tc>
        <w:tc>
          <w:tcPr>
            <w:tcW w:w="1375" w:type="dxa"/>
          </w:tcPr>
          <w:p>
            <w:pPr>
              <w:pStyle w:val="TableParagraph"/>
              <w:spacing w:line="175" w:lineRule="exact"/>
              <w:ind w:left="652"/>
              <w:rPr>
                <w:sz w:val="17"/>
              </w:rPr>
            </w:pPr>
            <w:r>
              <w:rPr>
                <w:color w:val="3F4142"/>
                <w:w w:val="97"/>
                <w:sz w:val="17"/>
              </w:rPr>
              <w:t>1</w:t>
            </w:r>
          </w:p>
        </w:tc>
        <w:tc>
          <w:tcPr>
            <w:tcW w:w="1366" w:type="dxa"/>
          </w:tcPr>
          <w:p>
            <w:pPr>
              <w:pStyle w:val="TableParagraph"/>
              <w:spacing w:line="175" w:lineRule="exact"/>
              <w:ind w:left="652"/>
              <w:rPr>
                <w:sz w:val="17"/>
              </w:rPr>
            </w:pPr>
            <w:r>
              <w:rPr>
                <w:color w:val="3F4142"/>
                <w:w w:val="97"/>
                <w:sz w:val="17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spacing w:line="164" w:lineRule="exact"/>
              <w:ind w:left="47"/>
              <w:jc w:val="center"/>
              <w:rPr>
                <w:sz w:val="16"/>
              </w:rPr>
            </w:pPr>
            <w:r>
              <w:rPr>
                <w:color w:val="1F1F21"/>
                <w:w w:val="97"/>
                <w:sz w:val="16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spacing w:line="166" w:lineRule="exact"/>
              <w:ind w:right="402"/>
              <w:jc w:val="right"/>
              <w:rPr>
                <w:sz w:val="17"/>
              </w:rPr>
            </w:pPr>
            <w:r>
              <w:rPr>
                <w:color w:val="1F1F21"/>
                <w:w w:val="97"/>
                <w:sz w:val="17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spacing w:line="166" w:lineRule="exact"/>
              <w:ind w:right="403"/>
              <w:jc w:val="right"/>
              <w:rPr>
                <w:sz w:val="17"/>
              </w:rPr>
            </w:pPr>
            <w:r>
              <w:rPr>
                <w:color w:val="3F4142"/>
                <w:w w:val="97"/>
                <w:sz w:val="17"/>
              </w:rPr>
              <w:t>1</w:t>
            </w:r>
          </w:p>
        </w:tc>
        <w:tc>
          <w:tcPr>
            <w:tcW w:w="1111" w:type="dxa"/>
          </w:tcPr>
          <w:p>
            <w:pPr>
              <w:pStyle w:val="TableParagraph"/>
              <w:spacing w:line="154" w:lineRule="exact"/>
              <w:ind w:right="475"/>
              <w:jc w:val="right"/>
              <w:rPr>
                <w:sz w:val="16"/>
              </w:rPr>
            </w:pPr>
            <w:r>
              <w:rPr>
                <w:color w:val="2F2D31"/>
                <w:w w:val="97"/>
                <w:sz w:val="16"/>
              </w:rPr>
              <w:t>1</w:t>
            </w:r>
          </w:p>
        </w:tc>
        <w:tc>
          <w:tcPr>
            <w:tcW w:w="1092" w:type="dxa"/>
          </w:tcPr>
          <w:p>
            <w:pPr>
              <w:pStyle w:val="TableParagraph"/>
              <w:spacing w:line="156" w:lineRule="exact"/>
              <w:ind w:left="29"/>
              <w:jc w:val="center"/>
              <w:rPr>
                <w:sz w:val="17"/>
              </w:rPr>
            </w:pPr>
            <w:r>
              <w:rPr>
                <w:color w:val="3F4142"/>
                <w:w w:val="97"/>
                <w:sz w:val="17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spacing w:line="154" w:lineRule="exact"/>
              <w:ind w:left="21"/>
              <w:jc w:val="center"/>
              <w:rPr>
                <w:sz w:val="16"/>
              </w:rPr>
            </w:pPr>
            <w:r>
              <w:rPr>
                <w:color w:val="545457"/>
                <w:w w:val="97"/>
                <w:sz w:val="16"/>
              </w:rPr>
              <w:t>1</w:t>
            </w:r>
          </w:p>
        </w:tc>
        <w:tc>
          <w:tcPr>
            <w:tcW w:w="82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567" w:hRule="atLeast"/>
        </w:trPr>
        <w:tc>
          <w:tcPr>
            <w:tcW w:w="493" w:type="dxa"/>
          </w:tcPr>
          <w:p>
            <w:pPr>
              <w:pStyle w:val="TableParagraph"/>
              <w:spacing w:before="16"/>
              <w:ind w:left="48" w:right="81"/>
              <w:jc w:val="center"/>
              <w:rPr>
                <w:sz w:val="16"/>
              </w:rPr>
            </w:pPr>
            <w:r>
              <w:rPr>
                <w:color w:val="545457"/>
                <w:w w:val="75"/>
                <w:sz w:val="16"/>
              </w:rPr>
              <w:t>26.</w:t>
            </w:r>
          </w:p>
        </w:tc>
        <w:tc>
          <w:tcPr>
            <w:tcW w:w="844" w:type="dxa"/>
          </w:tcPr>
          <w:p>
            <w:pPr>
              <w:pStyle w:val="TableParagraph"/>
              <w:spacing w:before="16"/>
              <w:ind w:left="135" w:right="71"/>
              <w:jc w:val="center"/>
              <w:rPr>
                <w:sz w:val="16"/>
              </w:rPr>
            </w:pPr>
            <w:r>
              <w:rPr>
                <w:color w:val="2F2D31"/>
                <w:w w:val="110"/>
                <w:sz w:val="16"/>
              </w:rPr>
              <w:t>160404</w:t>
            </w:r>
          </w:p>
        </w:tc>
        <w:tc>
          <w:tcPr>
            <w:tcW w:w="2854" w:type="dxa"/>
          </w:tcPr>
          <w:p>
            <w:pPr>
              <w:pStyle w:val="TableParagraph"/>
              <w:tabs>
                <w:tab w:pos="773" w:val="left" w:leader="none"/>
                <w:tab w:pos="2177" w:val="left" w:leader="none"/>
              </w:tabs>
              <w:spacing w:line="230" w:lineRule="auto" w:before="4"/>
              <w:ind w:left="110" w:right="64" w:hanging="11"/>
              <w:rPr>
                <w:sz w:val="18"/>
              </w:rPr>
            </w:pPr>
            <w:r>
              <w:rPr>
                <w:color w:val="3F4142"/>
                <w:sz w:val="18"/>
              </w:rPr>
              <w:t>ГАУЗ</w:t>
              <w:tab/>
            </w:r>
            <w:r>
              <w:rPr>
                <w:b/>
                <w:color w:val="545457"/>
                <w:spacing w:val="-9"/>
                <w:sz w:val="18"/>
              </w:rPr>
              <w:t>«Ал</w:t>
            </w:r>
            <w:r>
              <w:rPr>
                <w:b/>
                <w:color w:val="2F2D31"/>
                <w:spacing w:val="-9"/>
                <w:sz w:val="18"/>
              </w:rPr>
              <w:t>ьметьевская</w:t>
              <w:tab/>
            </w:r>
            <w:r>
              <w:rPr>
                <w:color w:val="3F4142"/>
                <w:spacing w:val="-3"/>
                <w:sz w:val="18"/>
              </w:rPr>
              <w:t>детская </w:t>
            </w:r>
            <w:r>
              <w:rPr>
                <w:color w:val="3F4142"/>
                <w:sz w:val="18"/>
              </w:rPr>
              <w:t>городская больница с перинаталь-</w:t>
            </w:r>
          </w:p>
          <w:p>
            <w:pPr>
              <w:pStyle w:val="TableParagraph"/>
              <w:spacing w:line="147" w:lineRule="exact"/>
              <w:ind w:left="110"/>
              <w:rPr>
                <w:sz w:val="18"/>
              </w:rPr>
            </w:pPr>
            <w:r>
              <w:rPr>
                <w:color w:val="3F4142"/>
                <w:w w:val="95"/>
                <w:sz w:val="12"/>
              </w:rPr>
              <w:t>ИЫМ </w:t>
            </w:r>
            <w:r>
              <w:rPr>
                <w:color w:val="3F4142"/>
                <w:w w:val="95"/>
                <w:sz w:val="18"/>
              </w:rPr>
              <w:t>цеJПDО.11))</w:t>
            </w:r>
          </w:p>
        </w:tc>
        <w:tc>
          <w:tcPr>
            <w:tcW w:w="1375" w:type="dxa"/>
          </w:tcPr>
          <w:p>
            <w:pPr>
              <w:pStyle w:val="TableParagraph"/>
              <w:spacing w:before="16"/>
              <w:ind w:left="653"/>
              <w:rPr>
                <w:sz w:val="16"/>
              </w:rPr>
            </w:pPr>
            <w:r>
              <w:rPr>
                <w:color w:val="545457"/>
                <w:w w:val="100"/>
                <w:sz w:val="16"/>
              </w:rPr>
              <w:t>1</w:t>
            </w:r>
          </w:p>
        </w:tc>
        <w:tc>
          <w:tcPr>
            <w:tcW w:w="1366" w:type="dxa"/>
          </w:tcPr>
          <w:p>
            <w:pPr>
              <w:pStyle w:val="TableParagraph"/>
              <w:spacing w:before="6"/>
              <w:ind w:left="653"/>
              <w:rPr>
                <w:sz w:val="16"/>
              </w:rPr>
            </w:pPr>
            <w:r>
              <w:rPr>
                <w:color w:val="3F4142"/>
                <w:w w:val="100"/>
                <w:sz w:val="16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spacing w:line="193" w:lineRule="exact"/>
              <w:ind w:left="33"/>
              <w:jc w:val="center"/>
              <w:rPr>
                <w:sz w:val="17"/>
              </w:rPr>
            </w:pPr>
            <w:r>
              <w:rPr>
                <w:color w:val="2F2D31"/>
                <w:w w:val="100"/>
                <w:sz w:val="17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97" w:hRule="atLeast"/>
        </w:trPr>
        <w:tc>
          <w:tcPr>
            <w:tcW w:w="493" w:type="dxa"/>
          </w:tcPr>
          <w:p>
            <w:pPr>
              <w:pStyle w:val="TableParagraph"/>
              <w:spacing w:before="16"/>
              <w:ind w:left="54" w:right="81"/>
              <w:jc w:val="center"/>
              <w:rPr>
                <w:sz w:val="16"/>
              </w:rPr>
            </w:pPr>
            <w:r>
              <w:rPr>
                <w:color w:val="545457"/>
                <w:w w:val="80"/>
                <w:sz w:val="16"/>
              </w:rPr>
              <w:t>27.</w:t>
            </w:r>
          </w:p>
        </w:tc>
        <w:tc>
          <w:tcPr>
            <w:tcW w:w="844" w:type="dxa"/>
          </w:tcPr>
          <w:p>
            <w:pPr>
              <w:pStyle w:val="TableParagraph"/>
              <w:spacing w:before="25"/>
              <w:ind w:left="65" w:right="71"/>
              <w:jc w:val="center"/>
              <w:rPr>
                <w:sz w:val="16"/>
              </w:rPr>
            </w:pPr>
            <w:r>
              <w:rPr>
                <w:color w:val="2F2D31"/>
                <w:w w:val="80"/>
                <w:sz w:val="16"/>
              </w:rPr>
              <w:t>1604 </w:t>
            </w:r>
            <w:r>
              <w:rPr>
                <w:color w:val="545457"/>
                <w:w w:val="80"/>
                <w:sz w:val="16"/>
              </w:rPr>
              <w:t>07</w:t>
            </w:r>
          </w:p>
        </w:tc>
        <w:tc>
          <w:tcPr>
            <w:tcW w:w="2854" w:type="dxa"/>
          </w:tcPr>
          <w:p>
            <w:pPr>
              <w:pStyle w:val="TableParagraph"/>
              <w:tabs>
                <w:tab w:pos="754" w:val="left" w:leader="none"/>
              </w:tabs>
              <w:spacing w:line="205" w:lineRule="exact"/>
              <w:ind w:left="100"/>
              <w:rPr>
                <w:sz w:val="17"/>
              </w:rPr>
            </w:pPr>
            <w:r>
              <w:rPr>
                <w:color w:val="3F4142"/>
                <w:sz w:val="18"/>
              </w:rPr>
              <w:t>ГАУЗ</w:t>
              <w:tab/>
            </w:r>
            <w:r>
              <w:rPr>
                <w:b/>
                <w:color w:val="545457"/>
                <w:spacing w:val="-5"/>
                <w:position w:val="1"/>
                <w:sz w:val="18"/>
              </w:rPr>
              <w:t>«Альметьевс</w:t>
            </w:r>
            <w:r>
              <w:rPr>
                <w:b/>
                <w:color w:val="2F2D31"/>
                <w:spacing w:val="-5"/>
                <w:position w:val="1"/>
                <w:sz w:val="18"/>
              </w:rPr>
              <w:t>кая</w:t>
            </w:r>
            <w:r>
              <w:rPr>
                <w:b/>
                <w:color w:val="2F2D31"/>
                <w:spacing w:val="23"/>
                <w:position w:val="1"/>
                <w:sz w:val="18"/>
              </w:rPr>
              <w:t> </w:t>
            </w:r>
            <w:r>
              <w:rPr>
                <w:color w:val="3F4142"/>
                <w:position w:val="1"/>
                <w:sz w:val="17"/>
              </w:rPr>
              <w:t>станция</w:t>
            </w:r>
          </w:p>
          <w:p>
            <w:pPr>
              <w:pStyle w:val="TableParagraph"/>
              <w:spacing w:line="172" w:lineRule="exact"/>
              <w:ind w:left="96"/>
              <w:rPr>
                <w:sz w:val="18"/>
              </w:rPr>
            </w:pPr>
            <w:r>
              <w:rPr>
                <w:color w:val="3F4142"/>
                <w:w w:val="80"/>
                <w:sz w:val="18"/>
              </w:rPr>
              <w:t>СКОDОЙ </w:t>
            </w:r>
            <w:r>
              <w:rPr>
                <w:color w:val="2F2D31"/>
                <w:w w:val="80"/>
                <w:sz w:val="18"/>
              </w:rPr>
              <w:t>1,t</w:t>
            </w:r>
            <w:r>
              <w:rPr>
                <w:color w:val="545457"/>
                <w:w w:val="80"/>
                <w:sz w:val="18"/>
              </w:rPr>
              <w:t>еД ИЦИПСХОЙ</w:t>
            </w:r>
            <w:r>
              <w:rPr>
                <w:color w:val="3F4142"/>
                <w:w w:val="80"/>
                <w:sz w:val="18"/>
              </w:rPr>
              <w:t>ПОМОЩИ&gt;&gt;</w:t>
            </w:r>
          </w:p>
        </w:tc>
        <w:tc>
          <w:tcPr>
            <w:tcW w:w="1375" w:type="dxa"/>
          </w:tcPr>
          <w:p>
            <w:pPr>
              <w:pStyle w:val="TableParagraph"/>
              <w:spacing w:before="16"/>
              <w:ind w:left="653"/>
              <w:rPr>
                <w:sz w:val="16"/>
              </w:rPr>
            </w:pPr>
            <w:r>
              <w:rPr>
                <w:color w:val="3F4142"/>
                <w:w w:val="105"/>
                <w:sz w:val="16"/>
              </w:rPr>
              <w:t>1</w:t>
            </w:r>
          </w:p>
        </w:tc>
        <w:tc>
          <w:tcPr>
            <w:tcW w:w="1366" w:type="dxa"/>
          </w:tcPr>
          <w:p>
            <w:pPr>
              <w:pStyle w:val="TableParagraph"/>
              <w:spacing w:before="16"/>
              <w:ind w:left="653"/>
              <w:rPr>
                <w:sz w:val="16"/>
              </w:rPr>
            </w:pPr>
            <w:r>
              <w:rPr>
                <w:color w:val="3F4142"/>
                <w:w w:val="105"/>
                <w:sz w:val="16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30" w:hRule="atLeast"/>
        </w:trPr>
        <w:tc>
          <w:tcPr>
            <w:tcW w:w="49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1" w:lineRule="exact"/>
              <w:ind w:left="108" w:right="79"/>
              <w:jc w:val="center"/>
              <w:rPr>
                <w:sz w:val="16"/>
              </w:rPr>
            </w:pPr>
            <w:r>
              <w:rPr>
                <w:color w:val="545457"/>
                <w:w w:val="75"/>
                <w:sz w:val="16"/>
              </w:rPr>
              <w:t>28 </w:t>
            </w:r>
            <w:r>
              <w:rPr>
                <w:color w:val="727272"/>
                <w:w w:val="75"/>
                <w:sz w:val="16"/>
              </w:rPr>
              <w:t>.</w:t>
            </w:r>
          </w:p>
        </w:tc>
        <w:tc>
          <w:tcPr>
            <w:tcW w:w="8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1" w:lineRule="exact"/>
              <w:ind w:left="135" w:right="71"/>
              <w:jc w:val="center"/>
              <w:rPr>
                <w:sz w:val="16"/>
              </w:rPr>
            </w:pPr>
            <w:r>
              <w:rPr>
                <w:color w:val="3F4142"/>
                <w:w w:val="110"/>
                <w:sz w:val="16"/>
              </w:rPr>
              <w:t>160410</w:t>
            </w:r>
          </w:p>
        </w:tc>
        <w:tc>
          <w:tcPr>
            <w:tcW w:w="2854" w:type="dxa"/>
          </w:tcPr>
          <w:p>
            <w:pPr>
              <w:pStyle w:val="TableParagraph"/>
              <w:spacing w:line="240" w:lineRule="exact"/>
              <w:ind w:left="100"/>
              <w:rPr>
                <w:sz w:val="18"/>
              </w:rPr>
            </w:pPr>
            <w:r>
              <w:rPr>
                <w:color w:val="3F4142"/>
                <w:spacing w:val="-1"/>
                <w:w w:val="99"/>
                <w:sz w:val="18"/>
              </w:rPr>
              <w:t>ГАУ</w:t>
            </w:r>
            <w:r>
              <w:rPr>
                <w:color w:val="3F4142"/>
                <w:w w:val="99"/>
                <w:sz w:val="18"/>
              </w:rPr>
              <w:t>З</w:t>
            </w:r>
            <w:r>
              <w:rPr>
                <w:color w:val="3F4142"/>
                <w:sz w:val="18"/>
              </w:rPr>
              <w:t>  </w:t>
            </w:r>
            <w:r>
              <w:rPr>
                <w:color w:val="3F4142"/>
                <w:w w:val="97"/>
                <w:sz w:val="18"/>
              </w:rPr>
              <w:t>«Альметьевска</w:t>
            </w:r>
            <w:r>
              <w:rPr>
                <w:color w:val="3F4142"/>
                <w:spacing w:val="-33"/>
                <w:w w:val="97"/>
                <w:sz w:val="18"/>
              </w:rPr>
              <w:t>я</w:t>
            </w:r>
            <w:r>
              <w:rPr>
                <w:color w:val="2F2D31"/>
                <w:w w:val="74"/>
                <w:position w:val="-8"/>
                <w:sz w:val="39"/>
              </w:rPr>
              <w:t>.</w:t>
            </w:r>
            <w:r>
              <w:rPr>
                <w:color w:val="2F2D31"/>
                <w:spacing w:val="-29"/>
                <w:w w:val="74"/>
                <w:position w:val="-8"/>
                <w:sz w:val="39"/>
              </w:rPr>
              <w:t>.</w:t>
            </w:r>
            <w:r>
              <w:rPr>
                <w:color w:val="3F4142"/>
                <w:spacing w:val="-51"/>
                <w:w w:val="98"/>
                <w:sz w:val="18"/>
              </w:rPr>
              <w:t>с</w:t>
            </w:r>
            <w:r>
              <w:rPr>
                <w:color w:val="2F2D31"/>
                <w:spacing w:val="-23"/>
                <w:w w:val="74"/>
                <w:position w:val="-8"/>
                <w:sz w:val="39"/>
              </w:rPr>
              <w:t>.</w:t>
            </w:r>
            <w:r>
              <w:rPr>
                <w:color w:val="3F4142"/>
                <w:spacing w:val="-1"/>
                <w:w w:val="98"/>
                <w:sz w:val="18"/>
              </w:rPr>
              <w:t>томатоло-</w:t>
            </w:r>
          </w:p>
          <w:p>
            <w:pPr>
              <w:pStyle w:val="TableParagraph"/>
              <w:spacing w:line="71" w:lineRule="exact"/>
              <w:ind w:left="92"/>
              <w:rPr>
                <w:sz w:val="18"/>
              </w:rPr>
            </w:pPr>
            <w:r>
              <w:rPr>
                <w:color w:val="3F4142"/>
                <w:w w:val="90"/>
                <w:sz w:val="18"/>
              </w:rPr>
              <w:t>!'И'lеская ПОЛИХЛИНИJСа)&gt;</w:t>
            </w:r>
          </w:p>
        </w:tc>
        <w:tc>
          <w:tcPr>
            <w:tcW w:w="1375" w:type="dxa"/>
          </w:tcPr>
          <w:p>
            <w:pPr>
              <w:pStyle w:val="TableParagraph"/>
              <w:spacing w:line="171" w:lineRule="exact"/>
              <w:ind w:left="653"/>
              <w:rPr>
                <w:sz w:val="16"/>
              </w:rPr>
            </w:pPr>
            <w:r>
              <w:rPr>
                <w:color w:val="3F4142"/>
                <w:w w:val="98"/>
                <w:sz w:val="16"/>
              </w:rPr>
              <w:t>1</w:t>
            </w:r>
          </w:p>
        </w:tc>
        <w:tc>
          <w:tcPr>
            <w:tcW w:w="1366" w:type="dxa"/>
          </w:tcPr>
          <w:p>
            <w:pPr>
              <w:pStyle w:val="TableParagraph"/>
              <w:spacing w:line="171" w:lineRule="exact"/>
              <w:ind w:left="653"/>
              <w:rPr>
                <w:sz w:val="16"/>
              </w:rPr>
            </w:pPr>
            <w:r>
              <w:rPr>
                <w:color w:val="2F2D31"/>
                <w:w w:val="98"/>
                <w:sz w:val="16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16" w:hRule="atLeast"/>
        </w:trPr>
        <w:tc>
          <w:tcPr>
            <w:tcW w:w="49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5"/>
              <w:ind w:left="45" w:right="81"/>
              <w:jc w:val="center"/>
              <w:rPr>
                <w:sz w:val="16"/>
              </w:rPr>
            </w:pPr>
            <w:r>
              <w:rPr>
                <w:color w:val="545457"/>
                <w:w w:val="85"/>
                <w:sz w:val="16"/>
              </w:rPr>
              <w:t>29.</w:t>
            </w:r>
          </w:p>
        </w:tc>
        <w:tc>
          <w:tcPr>
            <w:tcW w:w="8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5"/>
              <w:ind w:left="121" w:right="71"/>
              <w:jc w:val="center"/>
              <w:rPr>
                <w:sz w:val="16"/>
              </w:rPr>
            </w:pPr>
            <w:r>
              <w:rPr>
                <w:color w:val="545457"/>
                <w:w w:val="105"/>
                <w:sz w:val="16"/>
              </w:rPr>
              <w:t>160401</w:t>
            </w:r>
          </w:p>
        </w:tc>
        <w:tc>
          <w:tcPr>
            <w:tcW w:w="2854" w:type="dxa"/>
          </w:tcPr>
          <w:p>
            <w:pPr>
              <w:pStyle w:val="TableParagraph"/>
              <w:spacing w:line="214" w:lineRule="exact"/>
              <w:ind w:left="89"/>
              <w:rPr>
                <w:sz w:val="18"/>
              </w:rPr>
            </w:pPr>
            <w:r>
              <w:rPr>
                <w:rFonts w:ascii="Arial" w:hAnsi="Arial"/>
                <w:color w:val="3F4142"/>
                <w:sz w:val="22"/>
              </w:rPr>
              <w:t>r </w:t>
            </w:r>
            <w:r>
              <w:rPr>
                <w:color w:val="2F2D31"/>
                <w:sz w:val="18"/>
              </w:rPr>
              <w:t>АУЗ </w:t>
            </w:r>
            <w:r>
              <w:rPr>
                <w:color w:val="545457"/>
                <w:spacing w:val="-6"/>
                <w:sz w:val="18"/>
              </w:rPr>
              <w:t>«Альметье</w:t>
            </w:r>
            <w:r>
              <w:rPr>
                <w:color w:val="2F2D31"/>
                <w:spacing w:val="-6"/>
                <w:sz w:val="18"/>
              </w:rPr>
              <w:t>вская </w:t>
            </w:r>
            <w:r>
              <w:rPr>
                <w:color w:val="3F4142"/>
                <w:sz w:val="18"/>
              </w:rPr>
              <w:t>центральная</w:t>
            </w:r>
          </w:p>
          <w:p>
            <w:pPr>
              <w:pStyle w:val="TableParagraph"/>
              <w:spacing w:line="182" w:lineRule="exact"/>
              <w:ind w:left="104"/>
              <w:rPr>
                <w:sz w:val="18"/>
              </w:rPr>
            </w:pPr>
            <w:r>
              <w:rPr>
                <w:color w:val="3F4142"/>
                <w:sz w:val="18"/>
              </w:rPr>
              <w:t>районная больница»</w:t>
            </w:r>
          </w:p>
        </w:tc>
        <w:tc>
          <w:tcPr>
            <w:tcW w:w="1375" w:type="dxa"/>
          </w:tcPr>
          <w:p>
            <w:pPr>
              <w:pStyle w:val="TableParagraph"/>
              <w:spacing w:before="35"/>
              <w:ind w:left="653"/>
              <w:rPr>
                <w:sz w:val="16"/>
              </w:rPr>
            </w:pPr>
            <w:r>
              <w:rPr>
                <w:color w:val="3F4142"/>
                <w:w w:val="96"/>
                <w:sz w:val="16"/>
              </w:rPr>
              <w:t>1</w:t>
            </w:r>
          </w:p>
        </w:tc>
        <w:tc>
          <w:tcPr>
            <w:tcW w:w="1366" w:type="dxa"/>
          </w:tcPr>
          <w:p>
            <w:pPr>
              <w:pStyle w:val="TableParagraph"/>
              <w:spacing w:before="16"/>
              <w:ind w:left="643"/>
              <w:rPr>
                <w:sz w:val="17"/>
              </w:rPr>
            </w:pPr>
            <w:r>
              <w:rPr>
                <w:color w:val="3F4142"/>
                <w:w w:val="96"/>
                <w:sz w:val="17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spacing w:before="25"/>
              <w:ind w:left="46"/>
              <w:jc w:val="center"/>
              <w:rPr>
                <w:sz w:val="16"/>
              </w:rPr>
            </w:pPr>
            <w:r>
              <w:rPr>
                <w:color w:val="1F1F21"/>
                <w:w w:val="96"/>
                <w:sz w:val="16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spacing w:before="16"/>
              <w:ind w:right="406"/>
              <w:jc w:val="right"/>
              <w:rPr>
                <w:sz w:val="16"/>
              </w:rPr>
            </w:pPr>
            <w:r>
              <w:rPr>
                <w:color w:val="3F4142"/>
                <w:w w:val="96"/>
                <w:sz w:val="16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spacing w:before="16"/>
              <w:ind w:right="409"/>
              <w:jc w:val="right"/>
              <w:rPr>
                <w:sz w:val="16"/>
              </w:rPr>
            </w:pPr>
            <w:r>
              <w:rPr>
                <w:color w:val="3F4142"/>
                <w:w w:val="96"/>
                <w:sz w:val="16"/>
              </w:rPr>
              <w:t>1</w:t>
            </w:r>
          </w:p>
        </w:tc>
        <w:tc>
          <w:tcPr>
            <w:tcW w:w="1111" w:type="dxa"/>
          </w:tcPr>
          <w:p>
            <w:pPr>
              <w:pStyle w:val="TableParagraph"/>
              <w:spacing w:before="16"/>
              <w:ind w:right="475"/>
              <w:jc w:val="right"/>
              <w:rPr>
                <w:sz w:val="16"/>
              </w:rPr>
            </w:pPr>
            <w:r>
              <w:rPr>
                <w:color w:val="3F4142"/>
                <w:w w:val="96"/>
                <w:sz w:val="16"/>
              </w:rPr>
              <w:t>1</w:t>
            </w:r>
          </w:p>
        </w:tc>
        <w:tc>
          <w:tcPr>
            <w:tcW w:w="1092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529" w:hRule="atLeast"/>
        </w:trPr>
        <w:tc>
          <w:tcPr>
            <w:tcW w:w="49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71" w:lineRule="exact"/>
              <w:ind w:left="99" w:right="81"/>
              <w:jc w:val="center"/>
              <w:rPr>
                <w:sz w:val="16"/>
              </w:rPr>
            </w:pPr>
            <w:r>
              <w:rPr>
                <w:color w:val="545457"/>
                <w:sz w:val="16"/>
              </w:rPr>
              <w:t>30.</w:t>
            </w:r>
          </w:p>
        </w:tc>
        <w:tc>
          <w:tcPr>
            <w:tcW w:w="8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71" w:lineRule="exact"/>
              <w:ind w:left="121" w:right="71"/>
              <w:jc w:val="center"/>
              <w:rPr>
                <w:sz w:val="16"/>
              </w:rPr>
            </w:pPr>
            <w:r>
              <w:rPr>
                <w:color w:val="545457"/>
                <w:w w:val="110"/>
                <w:sz w:val="16"/>
              </w:rPr>
              <w:t>160425</w:t>
            </w:r>
          </w:p>
        </w:tc>
        <w:tc>
          <w:tcPr>
            <w:tcW w:w="2854" w:type="dxa"/>
          </w:tcPr>
          <w:p>
            <w:pPr>
              <w:pStyle w:val="TableParagraph"/>
              <w:spacing w:line="167" w:lineRule="exact"/>
              <w:ind w:left="100"/>
              <w:rPr>
                <w:sz w:val="18"/>
              </w:rPr>
            </w:pPr>
            <w:r>
              <w:rPr>
                <w:color w:val="2F2D31"/>
                <w:sz w:val="18"/>
              </w:rPr>
              <w:t>ГАУЗ </w:t>
            </w:r>
            <w:r>
              <w:rPr>
                <w:color w:val="545457"/>
                <w:sz w:val="18"/>
              </w:rPr>
              <w:t>«Альметьевский </w:t>
            </w:r>
            <w:r>
              <w:rPr>
                <w:color w:val="1F1F21"/>
                <w:sz w:val="18"/>
              </w:rPr>
              <w:t>ц</w:t>
            </w:r>
            <w:r>
              <w:rPr>
                <w:color w:val="3F4142"/>
                <w:sz w:val="18"/>
              </w:rPr>
              <w:t>ентр об-</w:t>
            </w:r>
          </w:p>
          <w:p>
            <w:pPr>
              <w:pStyle w:val="TableParagraph"/>
              <w:spacing w:line="200" w:lineRule="exact"/>
              <w:ind w:left="97" w:firstLine="11"/>
              <w:rPr>
                <w:sz w:val="18"/>
              </w:rPr>
            </w:pPr>
            <w:r>
              <w:rPr>
                <w:color w:val="3F4142"/>
                <w:sz w:val="18"/>
              </w:rPr>
              <w:t>щественноrо здоровья </w:t>
            </w:r>
            <w:r>
              <w:rPr>
                <w:color w:val="2F2D31"/>
                <w:sz w:val="18"/>
              </w:rPr>
              <w:t>и </w:t>
            </w:r>
            <w:r>
              <w:rPr>
                <w:color w:val="3F4142"/>
                <w:sz w:val="18"/>
              </w:rPr>
              <w:t>медицип• ской пооd&gt;илактихю&gt;</w:t>
            </w:r>
          </w:p>
        </w:tc>
        <w:tc>
          <w:tcPr>
            <w:tcW w:w="137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spacing w:line="164" w:lineRule="exact"/>
              <w:ind w:left="652"/>
              <w:rPr>
                <w:sz w:val="17"/>
              </w:rPr>
            </w:pPr>
            <w:r>
              <w:rPr>
                <w:color w:val="3F4142"/>
                <w:w w:val="106"/>
                <w:sz w:val="17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2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26" w:hRule="atLeast"/>
        </w:trPr>
        <w:tc>
          <w:tcPr>
            <w:tcW w:w="4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82" w:lineRule="exact"/>
              <w:ind w:left="81" w:right="81"/>
              <w:jc w:val="center"/>
              <w:rPr>
                <w:sz w:val="16"/>
              </w:rPr>
            </w:pPr>
            <w:r>
              <w:rPr>
                <w:color w:val="545457"/>
                <w:w w:val="95"/>
                <w:sz w:val="16"/>
              </w:rPr>
              <w:t>31.</w:t>
            </w:r>
          </w:p>
        </w:tc>
        <w:tc>
          <w:tcPr>
            <w:tcW w:w="8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82" w:lineRule="exact"/>
              <w:ind w:left="135" w:right="71"/>
              <w:jc w:val="center"/>
              <w:rPr>
                <w:sz w:val="16"/>
              </w:rPr>
            </w:pPr>
            <w:r>
              <w:rPr>
                <w:color w:val="545457"/>
                <w:w w:val="110"/>
                <w:sz w:val="16"/>
              </w:rPr>
              <w:t>160002</w:t>
            </w:r>
          </w:p>
        </w:tc>
        <w:tc>
          <w:tcPr>
            <w:tcW w:w="28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2" w:lineRule="exact"/>
              <w:ind w:left="100"/>
              <w:rPr>
                <w:sz w:val="18"/>
              </w:rPr>
            </w:pPr>
            <w:r>
              <w:rPr>
                <w:color w:val="3F4142"/>
                <w:sz w:val="18"/>
              </w:rPr>
              <w:t>ГАУЗ </w:t>
            </w:r>
            <w:r>
              <w:rPr>
                <w:color w:val="545457"/>
                <w:sz w:val="18"/>
              </w:rPr>
              <w:t>«Альметьевская </w:t>
            </w:r>
            <w:r>
              <w:rPr>
                <w:color w:val="3F4142"/>
                <w:sz w:val="18"/>
              </w:rPr>
              <w:t>межрайон</w:t>
            </w:r>
            <w:r>
              <w:rPr>
                <w:color w:val="1F1F21"/>
                <w:sz w:val="18"/>
              </w:rPr>
              <w:t>-</w:t>
            </w:r>
          </w:p>
          <w:p>
            <w:pPr>
              <w:pStyle w:val="TableParagraph"/>
              <w:spacing w:line="203" w:lineRule="exact"/>
              <w:ind w:left="108"/>
              <w:rPr>
                <w:rFonts w:ascii="Arial" w:hAnsi="Arial"/>
                <w:sz w:val="14"/>
              </w:rPr>
            </w:pPr>
            <w:r>
              <w:rPr>
                <w:color w:val="3F4142"/>
                <w:spacing w:val="-1"/>
                <w:w w:val="96"/>
                <w:sz w:val="18"/>
              </w:rPr>
              <w:t>на</w:t>
            </w:r>
            <w:r>
              <w:rPr>
                <w:color w:val="3F4142"/>
                <w:w w:val="96"/>
                <w:sz w:val="18"/>
              </w:rPr>
              <w:t>я</w:t>
            </w:r>
            <w:r>
              <w:rPr>
                <w:color w:val="3F4142"/>
                <w:spacing w:val="-10"/>
                <w:sz w:val="18"/>
              </w:rPr>
              <w:t> </w:t>
            </w:r>
            <w:r>
              <w:rPr>
                <w:color w:val="3F4142"/>
                <w:spacing w:val="-1"/>
                <w:w w:val="97"/>
                <w:sz w:val="18"/>
              </w:rPr>
              <w:t>многопрофильна</w:t>
            </w:r>
            <w:r>
              <w:rPr>
                <w:color w:val="3F4142"/>
                <w:w w:val="97"/>
                <w:sz w:val="18"/>
              </w:rPr>
              <w:t>я</w:t>
            </w:r>
            <w:r>
              <w:rPr>
                <w:color w:val="3F4142"/>
                <w:spacing w:val="-25"/>
                <w:sz w:val="18"/>
              </w:rPr>
              <w:t> </w:t>
            </w:r>
            <w:r>
              <w:rPr>
                <w:color w:val="3F4142"/>
                <w:spacing w:val="-1"/>
                <w:w w:val="110"/>
                <w:sz w:val="18"/>
              </w:rPr>
              <w:t>бол</w:t>
            </w:r>
            <w:r>
              <w:rPr>
                <w:color w:val="3F4142"/>
                <w:spacing w:val="-35"/>
                <w:w w:val="110"/>
                <w:sz w:val="18"/>
              </w:rPr>
              <w:t>ь</w:t>
            </w:r>
            <w:r>
              <w:rPr>
                <w:color w:val="3F4142"/>
                <w:spacing w:val="-1"/>
                <w:w w:val="99"/>
                <w:sz w:val="18"/>
              </w:rPr>
              <w:t>ни</w:t>
            </w:r>
            <w:r>
              <w:rPr>
                <w:color w:val="3F4142"/>
                <w:spacing w:val="-14"/>
                <w:w w:val="99"/>
                <w:sz w:val="18"/>
              </w:rPr>
              <w:t>ц</w:t>
            </w:r>
            <w:r>
              <w:rPr>
                <w:color w:val="3F4142"/>
                <w:spacing w:val="-1"/>
                <w:w w:val="55"/>
                <w:sz w:val="18"/>
              </w:rPr>
              <w:t>а.</w:t>
            </w:r>
            <w:r>
              <w:rPr>
                <w:color w:val="3F4142"/>
                <w:spacing w:val="-25"/>
                <w:w w:val="55"/>
                <w:sz w:val="18"/>
              </w:rPr>
              <w:t>&gt;</w:t>
            </w:r>
            <w:r>
              <w:rPr>
                <w:rFonts w:ascii="Arial" w:hAnsi="Arial"/>
                <w:color w:val="3F4142"/>
                <w:w w:val="55"/>
                <w:sz w:val="14"/>
              </w:rPr>
              <w:t>►</w:t>
            </w:r>
          </w:p>
        </w:tc>
        <w:tc>
          <w:tcPr>
            <w:tcW w:w="1375" w:type="dxa"/>
          </w:tcPr>
          <w:p>
            <w:pPr>
              <w:pStyle w:val="TableParagraph"/>
              <w:spacing w:line="182" w:lineRule="exact"/>
              <w:ind w:left="653"/>
              <w:rPr>
                <w:sz w:val="16"/>
              </w:rPr>
            </w:pPr>
            <w:r>
              <w:rPr>
                <w:color w:val="3F4142"/>
                <w:w w:val="105"/>
                <w:sz w:val="16"/>
              </w:rPr>
              <w:t>1</w:t>
            </w:r>
          </w:p>
        </w:tc>
        <w:tc>
          <w:tcPr>
            <w:tcW w:w="1366" w:type="dxa"/>
          </w:tcPr>
          <w:p>
            <w:pPr>
              <w:pStyle w:val="TableParagraph"/>
              <w:spacing w:line="172" w:lineRule="exact"/>
              <w:ind w:left="653"/>
              <w:rPr>
                <w:sz w:val="16"/>
              </w:rPr>
            </w:pPr>
            <w:r>
              <w:rPr>
                <w:color w:val="3F4142"/>
                <w:w w:val="105"/>
                <w:sz w:val="16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spacing w:line="172" w:lineRule="exact"/>
              <w:ind w:left="53"/>
              <w:jc w:val="center"/>
              <w:rPr>
                <w:sz w:val="16"/>
              </w:rPr>
            </w:pPr>
            <w:r>
              <w:rPr>
                <w:color w:val="3F4142"/>
                <w:w w:val="105"/>
                <w:sz w:val="16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spacing w:line="163" w:lineRule="exact"/>
              <w:ind w:right="389"/>
              <w:jc w:val="right"/>
              <w:rPr>
                <w:sz w:val="16"/>
              </w:rPr>
            </w:pPr>
            <w:r>
              <w:rPr>
                <w:color w:val="545457"/>
                <w:w w:val="105"/>
                <w:sz w:val="16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spacing w:line="163" w:lineRule="exact"/>
              <w:ind w:right="468"/>
              <w:jc w:val="right"/>
              <w:rPr>
                <w:sz w:val="16"/>
              </w:rPr>
            </w:pPr>
            <w:r>
              <w:rPr>
                <w:color w:val="545457"/>
                <w:w w:val="105"/>
                <w:sz w:val="16"/>
              </w:rPr>
              <w:t>1</w:t>
            </w:r>
          </w:p>
        </w:tc>
        <w:tc>
          <w:tcPr>
            <w:tcW w:w="1092" w:type="dxa"/>
          </w:tcPr>
          <w:p>
            <w:pPr>
              <w:pStyle w:val="TableParagraph"/>
              <w:spacing w:line="153" w:lineRule="exact"/>
              <w:ind w:left="33"/>
              <w:jc w:val="center"/>
              <w:rPr>
                <w:sz w:val="16"/>
              </w:rPr>
            </w:pPr>
            <w:r>
              <w:rPr>
                <w:color w:val="545457"/>
                <w:w w:val="105"/>
                <w:sz w:val="16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spacing w:line="144" w:lineRule="exact"/>
              <w:ind w:left="25"/>
              <w:jc w:val="center"/>
              <w:rPr>
                <w:sz w:val="16"/>
              </w:rPr>
            </w:pPr>
            <w:r>
              <w:rPr>
                <w:color w:val="545457"/>
                <w:w w:val="105"/>
                <w:sz w:val="16"/>
              </w:rPr>
              <w:t>1</w:t>
            </w:r>
          </w:p>
        </w:tc>
      </w:tr>
    </w:tbl>
    <w:p>
      <w:pPr>
        <w:spacing w:after="0" w:line="144" w:lineRule="exact"/>
        <w:jc w:val="center"/>
        <w:rPr>
          <w:sz w:val="16"/>
        </w:rPr>
        <w:sectPr>
          <w:pgSz w:w="16840" w:h="11900" w:orient="landscape"/>
          <w:pgMar w:header="810" w:footer="0" w:top="1080" w:bottom="280" w:left="1020" w:right="480"/>
        </w:sectPr>
      </w:pPr>
    </w:p>
    <w:p>
      <w:pPr>
        <w:pStyle w:val="BodyText"/>
        <w:spacing w:before="1"/>
        <w:jc w:val="left"/>
        <w:rPr>
          <w:sz w:val="19"/>
        </w:rPr>
      </w:pPr>
    </w:p>
    <w:tbl>
      <w:tblPr>
        <w:tblW w:w="0" w:type="auto"/>
        <w:jc w:val="left"/>
        <w:tblInd w:w="1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856"/>
        <w:gridCol w:w="2852"/>
        <w:gridCol w:w="1388"/>
        <w:gridCol w:w="1369"/>
        <w:gridCol w:w="1103"/>
        <w:gridCol w:w="960"/>
        <w:gridCol w:w="970"/>
        <w:gridCol w:w="1103"/>
        <w:gridCol w:w="1103"/>
        <w:gridCol w:w="1103"/>
        <w:gridCol w:w="951"/>
        <w:gridCol w:w="837"/>
      </w:tblGrid>
      <w:tr>
        <w:trPr>
          <w:trHeight w:val="245" w:hRule="atLeast"/>
        </w:trPr>
        <w:tc>
          <w:tcPr>
            <w:tcW w:w="485" w:type="dxa"/>
          </w:tcPr>
          <w:p>
            <w:pPr>
              <w:pStyle w:val="TableParagraph"/>
              <w:spacing w:line="143" w:lineRule="exact" w:before="83"/>
              <w:ind w:left="25"/>
              <w:jc w:val="center"/>
              <w:rPr>
                <w:sz w:val="16"/>
              </w:rPr>
            </w:pPr>
            <w:r>
              <w:rPr>
                <w:color w:val="424446"/>
                <w:w w:val="55"/>
                <w:sz w:val="16"/>
              </w:rPr>
              <w:t>1</w:t>
            </w:r>
          </w:p>
        </w:tc>
        <w:tc>
          <w:tcPr>
            <w:tcW w:w="856" w:type="dxa"/>
          </w:tcPr>
          <w:p>
            <w:pPr>
              <w:pStyle w:val="TableParagraph"/>
              <w:spacing w:line="143" w:lineRule="exact" w:before="83"/>
              <w:ind w:left="26"/>
              <w:jc w:val="center"/>
              <w:rPr>
                <w:sz w:val="16"/>
              </w:rPr>
            </w:pPr>
            <w:r>
              <w:rPr>
                <w:color w:val="424446"/>
                <w:w w:val="55"/>
                <w:sz w:val="16"/>
              </w:rPr>
              <w:t>2</w:t>
            </w:r>
          </w:p>
        </w:tc>
        <w:tc>
          <w:tcPr>
            <w:tcW w:w="2852" w:type="dxa"/>
          </w:tcPr>
          <w:p>
            <w:pPr>
              <w:pStyle w:val="TableParagraph"/>
              <w:spacing w:line="143" w:lineRule="exact" w:before="83"/>
              <w:ind w:right="17"/>
              <w:jc w:val="center"/>
              <w:rPr>
                <w:sz w:val="16"/>
              </w:rPr>
            </w:pPr>
            <w:r>
              <w:rPr>
                <w:color w:val="424446"/>
                <w:w w:val="55"/>
                <w:sz w:val="16"/>
              </w:rPr>
              <w:t>3</w:t>
            </w:r>
          </w:p>
        </w:tc>
        <w:tc>
          <w:tcPr>
            <w:tcW w:w="1388" w:type="dxa"/>
          </w:tcPr>
          <w:p>
            <w:pPr>
              <w:pStyle w:val="TableParagraph"/>
              <w:spacing w:line="162" w:lineRule="exact" w:before="64"/>
              <w:ind w:left="659"/>
              <w:rPr>
                <w:sz w:val="16"/>
              </w:rPr>
            </w:pPr>
            <w:r>
              <w:rPr>
                <w:color w:val="424446"/>
                <w:w w:val="55"/>
                <w:sz w:val="16"/>
              </w:rPr>
              <w:t>4</w:t>
            </w:r>
          </w:p>
        </w:tc>
        <w:tc>
          <w:tcPr>
            <w:tcW w:w="1369" w:type="dxa"/>
          </w:tcPr>
          <w:p>
            <w:pPr>
              <w:pStyle w:val="TableParagraph"/>
              <w:spacing w:line="190" w:lineRule="exact" w:before="36"/>
              <w:ind w:left="46"/>
              <w:jc w:val="center"/>
              <w:rPr>
                <w:i/>
                <w:sz w:val="19"/>
              </w:rPr>
            </w:pPr>
            <w:r>
              <w:rPr>
                <w:i/>
                <w:color w:val="424446"/>
                <w:w w:val="99"/>
                <w:sz w:val="19"/>
              </w:rPr>
              <w:t>5</w:t>
            </w:r>
          </w:p>
        </w:tc>
        <w:tc>
          <w:tcPr>
            <w:tcW w:w="1103" w:type="dxa"/>
          </w:tcPr>
          <w:p>
            <w:pPr>
              <w:pStyle w:val="TableParagraph"/>
              <w:spacing w:line="162" w:lineRule="exact" w:before="64"/>
              <w:ind w:left="511"/>
              <w:rPr>
                <w:sz w:val="16"/>
              </w:rPr>
            </w:pPr>
            <w:r>
              <w:rPr>
                <w:color w:val="424446"/>
                <w:w w:val="99"/>
                <w:sz w:val="16"/>
              </w:rPr>
              <w:t>6</w:t>
            </w:r>
          </w:p>
        </w:tc>
        <w:tc>
          <w:tcPr>
            <w:tcW w:w="960" w:type="dxa"/>
          </w:tcPr>
          <w:p>
            <w:pPr>
              <w:pStyle w:val="TableParagraph"/>
              <w:spacing w:line="171" w:lineRule="exact" w:before="54"/>
              <w:ind w:left="436"/>
              <w:rPr>
                <w:sz w:val="16"/>
              </w:rPr>
            </w:pPr>
            <w:r>
              <w:rPr>
                <w:color w:val="424446"/>
                <w:w w:val="99"/>
                <w:sz w:val="16"/>
              </w:rPr>
              <w:t>7</w:t>
            </w:r>
          </w:p>
        </w:tc>
        <w:tc>
          <w:tcPr>
            <w:tcW w:w="970" w:type="dxa"/>
          </w:tcPr>
          <w:p>
            <w:pPr>
              <w:pStyle w:val="TableParagraph"/>
              <w:spacing w:line="181" w:lineRule="exact" w:before="45"/>
              <w:ind w:left="432"/>
              <w:rPr>
                <w:sz w:val="16"/>
              </w:rPr>
            </w:pPr>
            <w:r>
              <w:rPr>
                <w:color w:val="424446"/>
                <w:w w:val="99"/>
                <w:sz w:val="16"/>
              </w:rPr>
              <w:t>8</w:t>
            </w:r>
          </w:p>
        </w:tc>
        <w:tc>
          <w:tcPr>
            <w:tcW w:w="1103" w:type="dxa"/>
          </w:tcPr>
          <w:p>
            <w:pPr>
              <w:pStyle w:val="TableParagraph"/>
              <w:spacing w:line="181" w:lineRule="exact" w:before="45"/>
              <w:ind w:left="492"/>
              <w:rPr>
                <w:sz w:val="16"/>
              </w:rPr>
            </w:pPr>
            <w:r>
              <w:rPr>
                <w:color w:val="424446"/>
                <w:w w:val="99"/>
                <w:sz w:val="16"/>
              </w:rPr>
              <w:t>9</w:t>
            </w:r>
          </w:p>
        </w:tc>
        <w:tc>
          <w:tcPr>
            <w:tcW w:w="1103" w:type="dxa"/>
          </w:tcPr>
          <w:p>
            <w:pPr>
              <w:pStyle w:val="TableParagraph"/>
              <w:spacing w:before="35"/>
              <w:ind w:left="135" w:right="145"/>
              <w:jc w:val="center"/>
              <w:rPr>
                <w:sz w:val="16"/>
              </w:rPr>
            </w:pPr>
            <w:r>
              <w:rPr>
                <w:color w:val="424446"/>
                <w:sz w:val="16"/>
              </w:rPr>
              <w:t>10</w:t>
            </w:r>
          </w:p>
        </w:tc>
        <w:tc>
          <w:tcPr>
            <w:tcW w:w="1103" w:type="dxa"/>
          </w:tcPr>
          <w:p>
            <w:pPr>
              <w:pStyle w:val="TableParagraph"/>
              <w:spacing w:before="35"/>
              <w:ind w:right="462"/>
              <w:jc w:val="right"/>
              <w:rPr>
                <w:sz w:val="16"/>
              </w:rPr>
            </w:pPr>
            <w:r>
              <w:rPr>
                <w:color w:val="424446"/>
                <w:w w:val="95"/>
                <w:sz w:val="16"/>
              </w:rPr>
              <w:t>11</w:t>
            </w:r>
          </w:p>
        </w:tc>
        <w:tc>
          <w:tcPr>
            <w:tcW w:w="95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45" w:right="68"/>
              <w:jc w:val="center"/>
              <w:rPr>
                <w:sz w:val="16"/>
              </w:rPr>
            </w:pPr>
            <w:r>
              <w:rPr>
                <w:color w:val="424446"/>
                <w:sz w:val="16"/>
              </w:rPr>
              <w:t>12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325"/>
              <w:rPr>
                <w:sz w:val="16"/>
              </w:rPr>
            </w:pPr>
            <w:r>
              <w:rPr>
                <w:color w:val="424446"/>
                <w:sz w:val="16"/>
              </w:rPr>
              <w:t>13</w:t>
            </w:r>
          </w:p>
        </w:tc>
      </w:tr>
      <w:tr>
        <w:trPr>
          <w:trHeight w:val="769" w:hRule="atLeast"/>
        </w:trPr>
        <w:tc>
          <w:tcPr>
            <w:tcW w:w="485" w:type="dxa"/>
          </w:tcPr>
          <w:p>
            <w:pPr>
              <w:pStyle w:val="TableParagraph"/>
              <w:spacing w:before="64"/>
              <w:ind w:left="154"/>
              <w:rPr>
                <w:sz w:val="16"/>
              </w:rPr>
            </w:pPr>
            <w:r>
              <w:rPr>
                <w:color w:val="424446"/>
                <w:sz w:val="16"/>
              </w:rPr>
              <w:t>32</w:t>
            </w:r>
            <w:r>
              <w:rPr>
                <w:color w:val="5B5D60"/>
                <w:sz w:val="16"/>
              </w:rPr>
              <w:t>.</w:t>
            </w:r>
          </w:p>
        </w:tc>
        <w:tc>
          <w:tcPr>
            <w:tcW w:w="856" w:type="dxa"/>
          </w:tcPr>
          <w:p>
            <w:pPr>
              <w:pStyle w:val="TableParagraph"/>
              <w:spacing w:before="64"/>
              <w:ind w:left="198"/>
              <w:rPr>
                <w:sz w:val="16"/>
              </w:rPr>
            </w:pPr>
            <w:r>
              <w:rPr>
                <w:color w:val="424446"/>
                <w:w w:val="110"/>
                <w:sz w:val="16"/>
              </w:rPr>
              <w:t>160402</w:t>
            </w:r>
          </w:p>
        </w:tc>
        <w:tc>
          <w:tcPr>
            <w:tcW w:w="2852" w:type="dxa"/>
          </w:tcPr>
          <w:p>
            <w:pPr>
              <w:pStyle w:val="TableParagraph"/>
              <w:tabs>
                <w:tab w:pos="2361" w:val="left" w:leader="none"/>
              </w:tabs>
              <w:spacing w:line="199" w:lineRule="exact" w:before="44"/>
              <w:ind w:left="117"/>
              <w:rPr>
                <w:sz w:val="17"/>
              </w:rPr>
            </w:pPr>
            <w:r>
              <w:rPr>
                <w:rFonts w:ascii="Arial" w:hAnsi="Arial"/>
                <w:color w:val="424446"/>
                <w:sz w:val="16"/>
              </w:rPr>
              <w:t>JП1У</w:t>
            </w:r>
            <w:r>
              <w:rPr>
                <w:rFonts w:ascii="Arial" w:hAnsi="Arial"/>
                <w:color w:val="424446"/>
                <w:spacing w:val="6"/>
                <w:sz w:val="16"/>
              </w:rPr>
              <w:t> </w:t>
            </w:r>
            <w:r>
              <w:rPr>
                <w:color w:val="424446"/>
                <w:sz w:val="18"/>
              </w:rPr>
              <w:t>«Меди:ко-саmrrарная</w:t>
              <w:tab/>
            </w:r>
            <w:r>
              <w:rPr>
                <w:color w:val="424446"/>
                <w:position w:val="1"/>
                <w:sz w:val="17"/>
              </w:rPr>
              <w:t>часrь</w:t>
            </w:r>
          </w:p>
          <w:p>
            <w:pPr>
              <w:pStyle w:val="TableParagraph"/>
              <w:spacing w:line="195" w:lineRule="exact"/>
              <w:ind w:left="115"/>
              <w:rPr>
                <w:sz w:val="18"/>
              </w:rPr>
            </w:pPr>
            <w:r>
              <w:rPr>
                <w:color w:val="424446"/>
                <w:w w:val="95"/>
                <w:sz w:val="18"/>
              </w:rPr>
              <w:t>открытого  </w:t>
            </w:r>
            <w:r>
              <w:rPr>
                <w:color w:val="2F3134"/>
                <w:w w:val="95"/>
                <w:sz w:val="18"/>
              </w:rPr>
              <w:t>акционерного </w:t>
            </w:r>
            <w:r>
              <w:rPr>
                <w:color w:val="2F3134"/>
                <w:spacing w:val="1"/>
                <w:w w:val="95"/>
                <w:sz w:val="18"/>
              </w:rPr>
              <w:t> </w:t>
            </w:r>
            <w:r>
              <w:rPr>
                <w:color w:val="424446"/>
                <w:w w:val="95"/>
                <w:sz w:val="18"/>
              </w:rPr>
              <w:t>общества</w:t>
            </w:r>
          </w:p>
          <w:p>
            <w:pPr>
              <w:pStyle w:val="TableParagraph"/>
              <w:spacing w:line="200" w:lineRule="exact" w:before="5"/>
              <w:ind w:left="115"/>
              <w:rPr>
                <w:sz w:val="18"/>
              </w:rPr>
            </w:pPr>
            <w:r>
              <w:rPr>
                <w:color w:val="424446"/>
                <w:sz w:val="18"/>
              </w:rPr>
              <w:t>«Татнефть» </w:t>
            </w:r>
            <w:r>
              <w:rPr>
                <w:color w:val="2F3134"/>
                <w:sz w:val="18"/>
              </w:rPr>
              <w:t>и </w:t>
            </w:r>
            <w:r>
              <w:rPr>
                <w:color w:val="424446"/>
                <w:sz w:val="18"/>
              </w:rPr>
              <w:t>rорода Аль</w:t>
            </w:r>
            <w:r>
              <w:rPr>
                <w:color w:val="1A1C1F"/>
                <w:sz w:val="18"/>
              </w:rPr>
              <w:t>м</w:t>
            </w:r>
            <w:r>
              <w:rPr>
                <w:color w:val="424446"/>
                <w:sz w:val="18"/>
              </w:rPr>
              <w:t>етьев</w:t>
            </w:r>
            <w:r>
              <w:rPr>
                <w:color w:val="1A1C1F"/>
                <w:sz w:val="18"/>
              </w:rPr>
              <w:t>- </w:t>
            </w:r>
            <w:r>
              <w:rPr>
                <w:color w:val="424446"/>
                <w:sz w:val="18"/>
              </w:rPr>
              <w:t>ска»</w:t>
            </w:r>
          </w:p>
        </w:tc>
        <w:tc>
          <w:tcPr>
            <w:tcW w:w="138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69" w:type="dxa"/>
          </w:tcPr>
          <w:p>
            <w:pPr>
              <w:pStyle w:val="TableParagraph"/>
              <w:spacing w:before="45"/>
              <w:ind w:left="54"/>
              <w:jc w:val="center"/>
              <w:rPr>
                <w:sz w:val="16"/>
              </w:rPr>
            </w:pPr>
            <w:r>
              <w:rPr>
                <w:color w:val="2F3134"/>
                <w:w w:val="110"/>
                <w:sz w:val="16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3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05" w:hRule="atLeast"/>
        </w:trPr>
        <w:tc>
          <w:tcPr>
            <w:tcW w:w="485" w:type="dxa"/>
          </w:tcPr>
          <w:p>
            <w:pPr>
              <w:pStyle w:val="TableParagraph"/>
              <w:spacing w:line="85" w:lineRule="exact"/>
              <w:ind w:left="154"/>
              <w:rPr>
                <w:sz w:val="16"/>
              </w:rPr>
            </w:pPr>
            <w:r>
              <w:rPr>
                <w:color w:val="5B5D60"/>
                <w:sz w:val="16"/>
              </w:rPr>
              <w:t>33 </w:t>
            </w:r>
            <w:r>
              <w:rPr>
                <w:color w:val="2F3134"/>
                <w:sz w:val="16"/>
              </w:rPr>
              <w:t>.</w:t>
            </w:r>
          </w:p>
        </w:tc>
        <w:tc>
          <w:tcPr>
            <w:tcW w:w="856" w:type="dxa"/>
          </w:tcPr>
          <w:p>
            <w:pPr>
              <w:pStyle w:val="TableParagraph"/>
              <w:spacing w:line="85" w:lineRule="exact"/>
              <w:ind w:left="198"/>
              <w:rPr>
                <w:sz w:val="16"/>
              </w:rPr>
            </w:pPr>
            <w:r>
              <w:rPr>
                <w:color w:val="424446"/>
                <w:w w:val="110"/>
                <w:sz w:val="16"/>
              </w:rPr>
              <w:t>160232</w:t>
            </w:r>
          </w:p>
        </w:tc>
        <w:tc>
          <w:tcPr>
            <w:tcW w:w="2852" w:type="dxa"/>
          </w:tcPr>
          <w:p>
            <w:pPr>
              <w:pStyle w:val="TableParagraph"/>
              <w:spacing w:line="85" w:lineRule="exact"/>
              <w:ind w:left="115"/>
              <w:rPr>
                <w:sz w:val="18"/>
              </w:rPr>
            </w:pPr>
            <w:r>
              <w:rPr>
                <w:color w:val="424446"/>
                <w:w w:val="105"/>
                <w:sz w:val="18"/>
              </w:rPr>
              <w:t>000 «МРТЭкс"""сс</w:t>
            </w:r>
            <w:r>
              <w:rPr>
                <w:color w:val="5B5D60"/>
                <w:w w:val="105"/>
                <w:sz w:val="18"/>
              </w:rPr>
              <w:t>»</w:t>
            </w:r>
          </w:p>
        </w:tc>
        <w:tc>
          <w:tcPr>
            <w:tcW w:w="138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369" w:type="dxa"/>
          </w:tcPr>
          <w:p>
            <w:pPr>
              <w:pStyle w:val="TableParagraph"/>
              <w:spacing w:line="85" w:lineRule="exact"/>
              <w:ind w:left="52"/>
              <w:jc w:val="center"/>
              <w:rPr>
                <w:sz w:val="16"/>
              </w:rPr>
            </w:pPr>
            <w:r>
              <w:rPr>
                <w:color w:val="424446"/>
                <w:w w:val="107"/>
                <w:sz w:val="16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970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951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83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179" w:hRule="atLeast"/>
        </w:trPr>
        <w:tc>
          <w:tcPr>
            <w:tcW w:w="485" w:type="dxa"/>
          </w:tcPr>
          <w:p>
            <w:pPr>
              <w:pStyle w:val="TableParagraph"/>
              <w:spacing w:line="95" w:lineRule="exact" w:before="64"/>
              <w:ind w:left="154"/>
              <w:rPr>
                <w:sz w:val="16"/>
              </w:rPr>
            </w:pPr>
            <w:r>
              <w:rPr>
                <w:color w:val="5B5D60"/>
                <w:w w:val="105"/>
                <w:sz w:val="16"/>
              </w:rPr>
              <w:t>3</w:t>
            </w:r>
            <w:r>
              <w:rPr>
                <w:color w:val="424446"/>
                <w:w w:val="105"/>
                <w:sz w:val="16"/>
              </w:rPr>
              <w:t>4.</w:t>
            </w:r>
          </w:p>
        </w:tc>
        <w:tc>
          <w:tcPr>
            <w:tcW w:w="856" w:type="dxa"/>
          </w:tcPr>
          <w:p>
            <w:pPr>
              <w:pStyle w:val="TableParagraph"/>
              <w:spacing w:line="95" w:lineRule="exact" w:before="64"/>
              <w:ind w:left="208"/>
              <w:rPr>
                <w:sz w:val="16"/>
              </w:rPr>
            </w:pPr>
            <w:r>
              <w:rPr>
                <w:color w:val="424446"/>
                <w:w w:val="105"/>
                <w:sz w:val="16"/>
              </w:rPr>
              <w:t>166254</w:t>
            </w:r>
          </w:p>
        </w:tc>
        <w:tc>
          <w:tcPr>
            <w:tcW w:w="2852" w:type="dxa"/>
          </w:tcPr>
          <w:p>
            <w:pPr>
              <w:pStyle w:val="TableParagraph"/>
              <w:spacing w:line="133" w:lineRule="exact" w:before="26"/>
              <w:ind w:left="115"/>
              <w:rPr>
                <w:sz w:val="18"/>
              </w:rPr>
            </w:pPr>
            <w:r>
              <w:rPr>
                <w:color w:val="424446"/>
                <w:sz w:val="18"/>
              </w:rPr>
              <w:t>ООО «Фармf'рVtп!))</w:t>
            </w:r>
          </w:p>
        </w:tc>
        <w:tc>
          <w:tcPr>
            <w:tcW w:w="138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69" w:type="dxa"/>
          </w:tcPr>
          <w:p>
            <w:pPr>
              <w:pStyle w:val="TableParagraph"/>
              <w:spacing w:line="114" w:lineRule="exact" w:before="45"/>
              <w:ind w:left="38"/>
              <w:jc w:val="center"/>
              <w:rPr>
                <w:sz w:val="16"/>
              </w:rPr>
            </w:pPr>
            <w:r>
              <w:rPr>
                <w:color w:val="2F3134"/>
                <w:w w:val="90"/>
                <w:sz w:val="16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7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379" w:hRule="atLeast"/>
        </w:trPr>
        <w:tc>
          <w:tcPr>
            <w:tcW w:w="485" w:type="dxa"/>
          </w:tcPr>
          <w:p>
            <w:pPr>
              <w:pStyle w:val="TableParagraph"/>
              <w:spacing w:before="64"/>
              <w:ind w:left="154"/>
              <w:rPr>
                <w:sz w:val="16"/>
              </w:rPr>
            </w:pPr>
            <w:r>
              <w:rPr>
                <w:color w:val="5B5D60"/>
                <w:sz w:val="16"/>
              </w:rPr>
              <w:t>3</w:t>
            </w:r>
            <w:r>
              <w:rPr>
                <w:color w:val="424446"/>
                <w:sz w:val="16"/>
              </w:rPr>
              <w:t>5 </w:t>
            </w:r>
            <w:r>
              <w:rPr>
                <w:color w:val="6B6E70"/>
                <w:sz w:val="16"/>
              </w:rPr>
              <w:t>.</w:t>
            </w:r>
          </w:p>
        </w:tc>
        <w:tc>
          <w:tcPr>
            <w:tcW w:w="856" w:type="dxa"/>
          </w:tcPr>
          <w:p>
            <w:pPr>
              <w:pStyle w:val="TableParagraph"/>
              <w:spacing w:before="64"/>
              <w:ind w:left="208"/>
              <w:rPr>
                <w:sz w:val="16"/>
              </w:rPr>
            </w:pPr>
            <w:r>
              <w:rPr>
                <w:color w:val="424446"/>
                <w:w w:val="105"/>
                <w:sz w:val="16"/>
              </w:rPr>
              <w:t>160409</w:t>
            </w:r>
          </w:p>
        </w:tc>
        <w:tc>
          <w:tcPr>
            <w:tcW w:w="2852" w:type="dxa"/>
          </w:tcPr>
          <w:p>
            <w:pPr>
              <w:pStyle w:val="TableParagraph"/>
              <w:tabs>
                <w:tab w:pos="952" w:val="left" w:leader="none"/>
                <w:tab w:pos="2293" w:val="left" w:leader="none"/>
              </w:tabs>
              <w:spacing w:line="190" w:lineRule="exact" w:before="61"/>
              <w:ind w:left="118" w:right="51" w:hanging="1"/>
              <w:rPr>
                <w:sz w:val="18"/>
              </w:rPr>
            </w:pPr>
            <w:r>
              <w:rPr>
                <w:color w:val="2F3134"/>
                <w:sz w:val="18"/>
              </w:rPr>
              <w:t>ПАО</w:t>
              <w:tab/>
            </w:r>
            <w:r>
              <w:rPr>
                <w:color w:val="424446"/>
                <w:position w:val="1"/>
                <w:sz w:val="18"/>
              </w:rPr>
              <w:t>«Татнефть»</w:t>
              <w:tab/>
            </w:r>
            <w:r>
              <w:rPr>
                <w:color w:val="2F3134"/>
                <w:spacing w:val="-4"/>
                <w:w w:val="90"/>
                <w:position w:val="1"/>
                <w:sz w:val="18"/>
              </w:rPr>
              <w:t>имеIШ </w:t>
            </w:r>
            <w:r>
              <w:rPr>
                <w:color w:val="2F3134"/>
                <w:sz w:val="18"/>
              </w:rPr>
              <w:t>В.Л.Шаmииа</w:t>
            </w:r>
          </w:p>
        </w:tc>
        <w:tc>
          <w:tcPr>
            <w:tcW w:w="138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69" w:type="dxa"/>
          </w:tcPr>
          <w:p>
            <w:pPr>
              <w:pStyle w:val="TableParagraph"/>
              <w:spacing w:before="45"/>
              <w:ind w:left="38"/>
              <w:jc w:val="center"/>
              <w:rPr>
                <w:sz w:val="16"/>
              </w:rPr>
            </w:pPr>
            <w:r>
              <w:rPr>
                <w:color w:val="424446"/>
                <w:w w:val="89"/>
                <w:sz w:val="16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spacing w:before="15"/>
              <w:ind w:right="26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424446"/>
                <w:w w:val="89"/>
                <w:sz w:val="16"/>
              </w:rPr>
              <w:t>l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37" w:type="dxa"/>
          </w:tcPr>
          <w:p>
            <w:pPr>
              <w:pStyle w:val="TableParagraph"/>
              <w:spacing w:before="7"/>
              <w:ind w:left="363"/>
              <w:rPr>
                <w:sz w:val="16"/>
              </w:rPr>
            </w:pPr>
            <w:r>
              <w:rPr>
                <w:color w:val="424446"/>
                <w:w w:val="89"/>
                <w:sz w:val="16"/>
              </w:rPr>
              <w:t>1</w:t>
            </w:r>
          </w:p>
        </w:tc>
      </w:tr>
      <w:tr>
        <w:trPr>
          <w:trHeight w:val="107" w:hRule="atLeast"/>
        </w:trPr>
        <w:tc>
          <w:tcPr>
            <w:tcW w:w="485" w:type="dxa"/>
          </w:tcPr>
          <w:p>
            <w:pPr>
              <w:pStyle w:val="TableParagraph"/>
              <w:spacing w:line="86" w:lineRule="exact" w:before="2"/>
              <w:ind w:left="154"/>
              <w:rPr>
                <w:sz w:val="16"/>
              </w:rPr>
            </w:pPr>
            <w:r>
              <w:rPr>
                <w:color w:val="5B5D60"/>
                <w:sz w:val="16"/>
              </w:rPr>
              <w:t>3</w:t>
            </w:r>
            <w:r>
              <w:rPr>
                <w:color w:val="424446"/>
                <w:sz w:val="16"/>
              </w:rPr>
              <w:t>6.</w:t>
            </w:r>
          </w:p>
        </w:tc>
        <w:tc>
          <w:tcPr>
            <w:tcW w:w="856" w:type="dxa"/>
          </w:tcPr>
          <w:p>
            <w:pPr>
              <w:pStyle w:val="TableParagraph"/>
              <w:spacing w:line="88" w:lineRule="exact"/>
              <w:ind w:left="198"/>
              <w:rPr>
                <w:sz w:val="16"/>
              </w:rPr>
            </w:pPr>
            <w:r>
              <w:rPr>
                <w:color w:val="424446"/>
                <w:w w:val="110"/>
                <w:sz w:val="16"/>
              </w:rPr>
              <w:t>160047</w:t>
            </w:r>
          </w:p>
        </w:tc>
        <w:tc>
          <w:tcPr>
            <w:tcW w:w="2852" w:type="dxa"/>
          </w:tcPr>
          <w:p>
            <w:pPr>
              <w:pStyle w:val="TableParagraph"/>
              <w:spacing w:line="88" w:lineRule="exact"/>
              <w:ind w:left="115"/>
              <w:rPr>
                <w:sz w:val="18"/>
              </w:rPr>
            </w:pPr>
            <w:r>
              <w:rPr>
                <w:color w:val="424446"/>
                <w:sz w:val="18"/>
              </w:rPr>
              <w:t>ООО «Ваоикоза нет»</w:t>
            </w:r>
          </w:p>
        </w:tc>
        <w:tc>
          <w:tcPr>
            <w:tcW w:w="1388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369" w:type="dxa"/>
          </w:tcPr>
          <w:p>
            <w:pPr>
              <w:pStyle w:val="TableParagraph"/>
              <w:spacing w:line="88" w:lineRule="exact"/>
              <w:ind w:left="46"/>
              <w:jc w:val="center"/>
              <w:rPr>
                <w:sz w:val="16"/>
              </w:rPr>
            </w:pPr>
            <w:r>
              <w:rPr>
                <w:color w:val="424446"/>
                <w:w w:val="100"/>
                <w:sz w:val="16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970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837" w:type="dxa"/>
          </w:tcPr>
          <w:p>
            <w:pPr>
              <w:pStyle w:val="TableParagraph"/>
              <w:rPr>
                <w:sz w:val="4"/>
              </w:rPr>
            </w:pPr>
          </w:p>
        </w:tc>
      </w:tr>
      <w:tr>
        <w:trPr>
          <w:trHeight w:val="379" w:hRule="atLeast"/>
        </w:trPr>
        <w:tc>
          <w:tcPr>
            <w:tcW w:w="485" w:type="dxa"/>
          </w:tcPr>
          <w:p>
            <w:pPr>
              <w:pStyle w:val="TableParagraph"/>
              <w:spacing w:before="64"/>
              <w:ind w:left="154"/>
              <w:rPr>
                <w:sz w:val="16"/>
              </w:rPr>
            </w:pPr>
            <w:r>
              <w:rPr>
                <w:color w:val="5B5D60"/>
                <w:sz w:val="16"/>
              </w:rPr>
              <w:t>37.</w:t>
            </w:r>
          </w:p>
        </w:tc>
        <w:tc>
          <w:tcPr>
            <w:tcW w:w="856" w:type="dxa"/>
          </w:tcPr>
          <w:p>
            <w:pPr>
              <w:pStyle w:val="TableParagraph"/>
              <w:spacing w:before="64"/>
              <w:ind w:left="198"/>
              <w:rPr>
                <w:sz w:val="16"/>
              </w:rPr>
            </w:pPr>
            <w:r>
              <w:rPr>
                <w:color w:val="424446"/>
                <w:sz w:val="16"/>
              </w:rPr>
              <w:t>16 1</w:t>
            </w:r>
            <w:r>
              <w:rPr>
                <w:color w:val="5B5D60"/>
                <w:sz w:val="16"/>
              </w:rPr>
              <w:t>7</w:t>
            </w:r>
            <w:r>
              <w:rPr>
                <w:color w:val="424446"/>
                <w:sz w:val="16"/>
              </w:rPr>
              <w:t>01</w:t>
            </w:r>
          </w:p>
        </w:tc>
        <w:tc>
          <w:tcPr>
            <w:tcW w:w="2852" w:type="dxa"/>
          </w:tcPr>
          <w:p>
            <w:pPr>
              <w:pStyle w:val="TableParagraph"/>
              <w:spacing w:line="319" w:lineRule="exact"/>
              <w:ind w:left="118"/>
              <w:rPr>
                <w:sz w:val="18"/>
              </w:rPr>
            </w:pPr>
            <w:r>
              <w:rPr>
                <w:color w:val="2F3134"/>
                <w:spacing w:val="-1"/>
                <w:w w:val="97"/>
                <w:sz w:val="18"/>
              </w:rPr>
              <w:t>ГАУ</w:t>
            </w:r>
            <w:r>
              <w:rPr>
                <w:color w:val="2F3134"/>
                <w:w w:val="97"/>
                <w:sz w:val="18"/>
              </w:rPr>
              <w:t>З</w:t>
            </w:r>
            <w:r>
              <w:rPr>
                <w:color w:val="2F3134"/>
                <w:sz w:val="18"/>
              </w:rPr>
              <w:t>  </w:t>
            </w:r>
            <w:r>
              <w:rPr>
                <w:color w:val="2F3134"/>
                <w:spacing w:val="3"/>
                <w:sz w:val="18"/>
              </w:rPr>
              <w:t> </w:t>
            </w:r>
            <w:r>
              <w:rPr>
                <w:color w:val="424446"/>
                <w:w w:val="94"/>
                <w:sz w:val="18"/>
              </w:rPr>
              <w:t>«Аластовск</w:t>
            </w:r>
            <w:r>
              <w:rPr>
                <w:color w:val="424446"/>
                <w:spacing w:val="-36"/>
                <w:w w:val="94"/>
                <w:sz w:val="18"/>
              </w:rPr>
              <w:t>а</w:t>
            </w:r>
            <w:r>
              <w:rPr>
                <w:rFonts w:ascii="Arial" w:hAnsi="Arial"/>
                <w:color w:val="1A1C1F"/>
                <w:spacing w:val="-40"/>
                <w:w w:val="64"/>
                <w:position w:val="-9"/>
                <w:sz w:val="42"/>
              </w:rPr>
              <w:t>.</w:t>
            </w:r>
            <w:r>
              <w:rPr>
                <w:color w:val="424446"/>
                <w:spacing w:val="-39"/>
                <w:w w:val="94"/>
                <w:sz w:val="18"/>
              </w:rPr>
              <w:t>я</w:t>
            </w:r>
            <w:r>
              <w:rPr>
                <w:rFonts w:ascii="Arial" w:hAnsi="Arial"/>
                <w:color w:val="1A1C1F"/>
                <w:spacing w:val="-1"/>
                <w:w w:val="64"/>
                <w:position w:val="-9"/>
                <w:sz w:val="42"/>
              </w:rPr>
              <w:t>.</w:t>
            </w:r>
            <w:r>
              <w:rPr>
                <w:rFonts w:ascii="Arial" w:hAnsi="Arial"/>
                <w:color w:val="1A1C1F"/>
                <w:w w:val="64"/>
                <w:position w:val="-9"/>
                <w:sz w:val="42"/>
              </w:rPr>
              <w:t>.</w:t>
            </w:r>
            <w:r>
              <w:rPr>
                <w:rFonts w:ascii="Arial" w:hAnsi="Arial"/>
                <w:color w:val="1A1C1F"/>
                <w:spacing w:val="-79"/>
                <w:position w:val="-9"/>
                <w:sz w:val="42"/>
              </w:rPr>
              <w:t> </w:t>
            </w:r>
            <w:r>
              <w:rPr>
                <w:color w:val="424446"/>
                <w:spacing w:val="-1"/>
                <w:w w:val="96"/>
                <w:position w:val="1"/>
                <w:sz w:val="18"/>
              </w:rPr>
              <w:t>центральная</w:t>
            </w:r>
          </w:p>
          <w:p>
            <w:pPr>
              <w:pStyle w:val="TableParagraph"/>
              <w:spacing w:line="40" w:lineRule="exact"/>
              <w:ind w:left="131"/>
              <w:rPr>
                <w:sz w:val="18"/>
              </w:rPr>
            </w:pPr>
            <w:r>
              <w:rPr>
                <w:color w:val="424446"/>
                <w:sz w:val="18"/>
              </w:rPr>
              <w:t>районная больница»</w:t>
            </w:r>
          </w:p>
        </w:tc>
        <w:tc>
          <w:tcPr>
            <w:tcW w:w="1388" w:type="dxa"/>
          </w:tcPr>
          <w:p>
            <w:pPr>
              <w:pStyle w:val="TableParagraph"/>
              <w:spacing w:before="54"/>
              <w:ind w:left="672"/>
              <w:rPr>
                <w:sz w:val="16"/>
              </w:rPr>
            </w:pPr>
            <w:r>
              <w:rPr>
                <w:color w:val="424446"/>
                <w:w w:val="96"/>
                <w:sz w:val="16"/>
              </w:rPr>
              <w:t>1</w:t>
            </w:r>
          </w:p>
        </w:tc>
        <w:tc>
          <w:tcPr>
            <w:tcW w:w="1369" w:type="dxa"/>
          </w:tcPr>
          <w:p>
            <w:pPr>
              <w:pStyle w:val="TableParagraph"/>
              <w:spacing w:before="45"/>
              <w:ind w:left="43"/>
              <w:jc w:val="center"/>
              <w:rPr>
                <w:sz w:val="16"/>
              </w:rPr>
            </w:pPr>
            <w:r>
              <w:rPr>
                <w:color w:val="2F3134"/>
                <w:w w:val="96"/>
                <w:sz w:val="16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spacing w:before="45"/>
              <w:ind w:left="519"/>
              <w:rPr>
                <w:sz w:val="16"/>
              </w:rPr>
            </w:pPr>
            <w:r>
              <w:rPr>
                <w:color w:val="424446"/>
                <w:w w:val="96"/>
                <w:sz w:val="16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before="34"/>
              <w:ind w:left="450"/>
              <w:rPr>
                <w:rFonts w:ascii="Arial"/>
                <w:sz w:val="16"/>
              </w:rPr>
            </w:pPr>
            <w:r>
              <w:rPr>
                <w:rFonts w:ascii="Arial"/>
                <w:color w:val="424446"/>
                <w:w w:val="96"/>
                <w:sz w:val="16"/>
              </w:rPr>
              <w:t>l</w:t>
            </w:r>
          </w:p>
        </w:tc>
        <w:tc>
          <w:tcPr>
            <w:tcW w:w="97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spacing w:before="16"/>
              <w:ind w:left="497"/>
              <w:rPr>
                <w:sz w:val="17"/>
              </w:rPr>
            </w:pPr>
            <w:r>
              <w:rPr>
                <w:color w:val="424446"/>
                <w:w w:val="96"/>
                <w:sz w:val="17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3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9" w:hRule="atLeast"/>
        </w:trPr>
        <w:tc>
          <w:tcPr>
            <w:tcW w:w="485" w:type="dxa"/>
          </w:tcPr>
          <w:p>
            <w:pPr>
              <w:pStyle w:val="TableParagraph"/>
              <w:spacing w:before="54"/>
              <w:ind w:left="154"/>
              <w:rPr>
                <w:sz w:val="16"/>
              </w:rPr>
            </w:pPr>
            <w:r>
              <w:rPr>
                <w:color w:val="5B5D60"/>
                <w:w w:val="75"/>
                <w:sz w:val="16"/>
              </w:rPr>
              <w:t>3 </w:t>
            </w:r>
            <w:r>
              <w:rPr>
                <w:color w:val="424446"/>
                <w:w w:val="75"/>
                <w:sz w:val="16"/>
              </w:rPr>
              <w:t>8.</w:t>
            </w:r>
          </w:p>
        </w:tc>
        <w:tc>
          <w:tcPr>
            <w:tcW w:w="856" w:type="dxa"/>
          </w:tcPr>
          <w:p>
            <w:pPr>
              <w:pStyle w:val="TableParagraph"/>
              <w:spacing w:before="54"/>
              <w:ind w:left="208"/>
              <w:rPr>
                <w:sz w:val="16"/>
              </w:rPr>
            </w:pPr>
            <w:r>
              <w:rPr>
                <w:color w:val="424446"/>
                <w:w w:val="105"/>
                <w:sz w:val="16"/>
              </w:rPr>
              <w:t>161801</w:t>
            </w:r>
          </w:p>
        </w:tc>
        <w:tc>
          <w:tcPr>
            <w:tcW w:w="2852" w:type="dxa"/>
          </w:tcPr>
          <w:p>
            <w:pPr>
              <w:pStyle w:val="TableParagraph"/>
              <w:spacing w:line="309" w:lineRule="exact"/>
              <w:ind w:left="118"/>
              <w:rPr>
                <w:sz w:val="18"/>
              </w:rPr>
            </w:pPr>
            <w:r>
              <w:rPr>
                <w:color w:val="2F3134"/>
                <w:spacing w:val="-1"/>
                <w:w w:val="97"/>
                <w:sz w:val="18"/>
              </w:rPr>
              <w:t>ГАУ</w:t>
            </w:r>
            <w:r>
              <w:rPr>
                <w:color w:val="2F3134"/>
                <w:w w:val="97"/>
                <w:sz w:val="18"/>
              </w:rPr>
              <w:t>З</w:t>
            </w:r>
            <w:r>
              <w:rPr>
                <w:color w:val="2F3134"/>
                <w:spacing w:val="17"/>
                <w:sz w:val="18"/>
              </w:rPr>
              <w:t> </w:t>
            </w:r>
            <w:r>
              <w:rPr>
                <w:color w:val="424446"/>
                <w:w w:val="93"/>
                <w:sz w:val="18"/>
              </w:rPr>
              <w:t>«Арск</w:t>
            </w:r>
            <w:r>
              <w:rPr>
                <w:color w:val="424446"/>
                <w:spacing w:val="-2"/>
                <w:w w:val="93"/>
                <w:sz w:val="18"/>
              </w:rPr>
              <w:t>а</w:t>
            </w:r>
            <w:r>
              <w:rPr>
                <w:rFonts w:ascii="Arial" w:hAnsi="Arial"/>
                <w:color w:val="1A1C1F"/>
                <w:spacing w:val="-74"/>
                <w:w w:val="64"/>
                <w:position w:val="-9"/>
                <w:sz w:val="42"/>
              </w:rPr>
              <w:t>.</w:t>
            </w:r>
            <w:r>
              <w:rPr>
                <w:color w:val="424446"/>
                <w:spacing w:val="-4"/>
                <w:w w:val="93"/>
                <w:sz w:val="18"/>
              </w:rPr>
              <w:t>я</w:t>
            </w:r>
            <w:r>
              <w:rPr>
                <w:rFonts w:ascii="Arial" w:hAnsi="Arial"/>
                <w:color w:val="1A1C1F"/>
                <w:spacing w:val="-11"/>
                <w:w w:val="64"/>
                <w:position w:val="-9"/>
                <w:sz w:val="42"/>
              </w:rPr>
              <w:t>.</w:t>
            </w:r>
            <w:r>
              <w:rPr>
                <w:color w:val="424446"/>
                <w:spacing w:val="-83"/>
                <w:w w:val="96"/>
                <w:sz w:val="18"/>
              </w:rPr>
              <w:t>ц</w:t>
            </w:r>
            <w:r>
              <w:rPr>
                <w:rFonts w:ascii="Arial" w:hAnsi="Arial"/>
                <w:color w:val="1A1C1F"/>
                <w:spacing w:val="7"/>
                <w:w w:val="64"/>
                <w:position w:val="-9"/>
                <w:sz w:val="42"/>
              </w:rPr>
              <w:t>.</w:t>
            </w:r>
            <w:r>
              <w:rPr>
                <w:color w:val="424446"/>
                <w:spacing w:val="-1"/>
                <w:w w:val="96"/>
                <w:sz w:val="18"/>
              </w:rPr>
              <w:t>ентральна</w:t>
            </w:r>
            <w:r>
              <w:rPr>
                <w:color w:val="424446"/>
                <w:w w:val="96"/>
                <w:sz w:val="18"/>
              </w:rPr>
              <w:t>я</w:t>
            </w:r>
            <w:r>
              <w:rPr>
                <w:color w:val="424446"/>
                <w:sz w:val="18"/>
              </w:rPr>
              <w:t> </w:t>
            </w:r>
            <w:r>
              <w:rPr>
                <w:color w:val="424446"/>
                <w:spacing w:val="-14"/>
                <w:sz w:val="18"/>
              </w:rPr>
              <w:t> </w:t>
            </w:r>
            <w:r>
              <w:rPr>
                <w:color w:val="424446"/>
                <w:w w:val="110"/>
                <w:sz w:val="18"/>
              </w:rPr>
              <w:t>рай</w:t>
            </w:r>
            <w:r>
              <w:rPr>
                <w:color w:val="424446"/>
                <w:spacing w:val="-47"/>
                <w:w w:val="110"/>
                <w:sz w:val="18"/>
              </w:rPr>
              <w:t>о</w:t>
            </w:r>
            <w:r>
              <w:rPr>
                <w:color w:val="1A1C1F"/>
                <w:spacing w:val="-1"/>
                <w:w w:val="110"/>
                <w:sz w:val="18"/>
              </w:rPr>
              <w:t>н-</w:t>
            </w:r>
          </w:p>
          <w:p>
            <w:pPr>
              <w:pStyle w:val="TableParagraph"/>
              <w:spacing w:line="40" w:lineRule="exact"/>
              <w:ind w:left="127"/>
              <w:rPr>
                <w:sz w:val="18"/>
              </w:rPr>
            </w:pPr>
            <w:r>
              <w:rPr>
                <w:color w:val="2F3134"/>
                <w:sz w:val="18"/>
              </w:rPr>
              <w:t>ная </w:t>
            </w:r>
            <w:r>
              <w:rPr>
                <w:color w:val="424446"/>
                <w:sz w:val="18"/>
              </w:rPr>
              <w:t>болыmца»</w:t>
            </w:r>
          </w:p>
        </w:tc>
        <w:tc>
          <w:tcPr>
            <w:tcW w:w="1388" w:type="dxa"/>
          </w:tcPr>
          <w:p>
            <w:pPr>
              <w:pStyle w:val="TableParagraph"/>
              <w:spacing w:before="45"/>
              <w:ind w:left="672"/>
              <w:rPr>
                <w:sz w:val="16"/>
              </w:rPr>
            </w:pPr>
            <w:r>
              <w:rPr>
                <w:color w:val="424446"/>
                <w:w w:val="110"/>
                <w:sz w:val="16"/>
              </w:rPr>
              <w:t>1</w:t>
            </w:r>
          </w:p>
        </w:tc>
        <w:tc>
          <w:tcPr>
            <w:tcW w:w="1369" w:type="dxa"/>
          </w:tcPr>
          <w:p>
            <w:pPr>
              <w:pStyle w:val="TableParagraph"/>
              <w:spacing w:before="35"/>
              <w:ind w:left="54"/>
              <w:jc w:val="center"/>
              <w:rPr>
                <w:sz w:val="16"/>
              </w:rPr>
            </w:pPr>
            <w:r>
              <w:rPr>
                <w:color w:val="2F3134"/>
                <w:w w:val="110"/>
                <w:sz w:val="16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spacing w:before="26"/>
              <w:ind w:left="518"/>
              <w:rPr>
                <w:sz w:val="17"/>
              </w:rPr>
            </w:pPr>
            <w:r>
              <w:rPr>
                <w:color w:val="424446"/>
                <w:w w:val="110"/>
                <w:sz w:val="17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before="26"/>
              <w:ind w:left="441"/>
              <w:rPr>
                <w:sz w:val="17"/>
              </w:rPr>
            </w:pPr>
            <w:r>
              <w:rPr>
                <w:color w:val="424446"/>
                <w:w w:val="110"/>
                <w:sz w:val="17"/>
              </w:rPr>
              <w:t>1</w:t>
            </w:r>
          </w:p>
        </w:tc>
        <w:tc>
          <w:tcPr>
            <w:tcW w:w="97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spacing w:before="15"/>
              <w:ind w:left="516"/>
              <w:rPr>
                <w:rFonts w:ascii="Arial"/>
                <w:sz w:val="16"/>
              </w:rPr>
            </w:pPr>
            <w:r>
              <w:rPr>
                <w:rFonts w:ascii="Arial"/>
                <w:color w:val="424446"/>
                <w:w w:val="110"/>
                <w:sz w:val="16"/>
              </w:rPr>
              <w:t>l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3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88" w:hRule="atLeast"/>
        </w:trPr>
        <w:tc>
          <w:tcPr>
            <w:tcW w:w="485" w:type="dxa"/>
          </w:tcPr>
          <w:p>
            <w:pPr>
              <w:pStyle w:val="TableParagraph"/>
              <w:spacing w:before="64"/>
              <w:ind w:left="154"/>
              <w:rPr>
                <w:sz w:val="16"/>
              </w:rPr>
            </w:pPr>
            <w:r>
              <w:rPr>
                <w:color w:val="5B5D60"/>
                <w:w w:val="75"/>
                <w:sz w:val="16"/>
              </w:rPr>
              <w:t>3 </w:t>
            </w:r>
            <w:r>
              <w:rPr>
                <w:color w:val="424446"/>
                <w:w w:val="75"/>
                <w:sz w:val="16"/>
              </w:rPr>
              <w:t>9 </w:t>
            </w:r>
            <w:r>
              <w:rPr>
                <w:color w:val="6B6E70"/>
                <w:w w:val="75"/>
                <w:sz w:val="16"/>
              </w:rPr>
              <w:t>.</w:t>
            </w:r>
          </w:p>
        </w:tc>
        <w:tc>
          <w:tcPr>
            <w:tcW w:w="856" w:type="dxa"/>
          </w:tcPr>
          <w:p>
            <w:pPr>
              <w:pStyle w:val="TableParagraph"/>
              <w:spacing w:before="64"/>
              <w:ind w:left="208"/>
              <w:rPr>
                <w:sz w:val="16"/>
              </w:rPr>
            </w:pPr>
            <w:r>
              <w:rPr>
                <w:color w:val="424446"/>
                <w:w w:val="105"/>
                <w:sz w:val="16"/>
              </w:rPr>
              <w:t>161901</w:t>
            </w:r>
          </w:p>
        </w:tc>
        <w:tc>
          <w:tcPr>
            <w:tcW w:w="2852" w:type="dxa"/>
          </w:tcPr>
          <w:p>
            <w:pPr>
              <w:pStyle w:val="TableParagraph"/>
              <w:spacing w:line="328" w:lineRule="exact"/>
              <w:ind w:left="127"/>
              <w:rPr>
                <w:sz w:val="18"/>
              </w:rPr>
            </w:pPr>
            <w:r>
              <w:rPr>
                <w:color w:val="2F3134"/>
                <w:spacing w:val="-1"/>
                <w:w w:val="97"/>
                <w:sz w:val="18"/>
              </w:rPr>
              <w:t>ГАУ</w:t>
            </w:r>
            <w:r>
              <w:rPr>
                <w:color w:val="2F3134"/>
                <w:w w:val="97"/>
                <w:sz w:val="18"/>
              </w:rPr>
              <w:t>З</w:t>
            </w:r>
            <w:r>
              <w:rPr>
                <w:color w:val="2F3134"/>
                <w:sz w:val="18"/>
              </w:rPr>
              <w:t>   </w:t>
            </w:r>
            <w:r>
              <w:rPr>
                <w:color w:val="2F3134"/>
                <w:spacing w:val="15"/>
                <w:sz w:val="18"/>
              </w:rPr>
              <w:t> </w:t>
            </w:r>
            <w:r>
              <w:rPr>
                <w:color w:val="5B5D60"/>
                <w:spacing w:val="-8"/>
                <w:w w:val="97"/>
                <w:position w:val="1"/>
                <w:sz w:val="18"/>
              </w:rPr>
              <w:t>«</w:t>
            </w:r>
            <w:r>
              <w:rPr>
                <w:color w:val="424446"/>
                <w:spacing w:val="-1"/>
                <w:w w:val="103"/>
                <w:position w:val="1"/>
                <w:sz w:val="18"/>
              </w:rPr>
              <w:t>Атяип</w:t>
            </w:r>
            <w:r>
              <w:rPr>
                <w:color w:val="424446"/>
                <w:spacing w:val="-34"/>
                <w:w w:val="103"/>
                <w:position w:val="1"/>
                <w:sz w:val="18"/>
              </w:rPr>
              <w:t>с</w:t>
            </w:r>
            <w:r>
              <w:rPr>
                <w:color w:val="424446"/>
                <w:spacing w:val="-1"/>
                <w:w w:val="100"/>
                <w:position w:val="1"/>
                <w:sz w:val="18"/>
              </w:rPr>
              <w:t>ка</w:t>
            </w:r>
            <w:r>
              <w:rPr>
                <w:color w:val="424446"/>
                <w:spacing w:val="-71"/>
                <w:w w:val="100"/>
                <w:position w:val="1"/>
                <w:sz w:val="18"/>
              </w:rPr>
              <w:t>я</w:t>
            </w:r>
            <w:r>
              <w:rPr>
                <w:rFonts w:ascii="Arial" w:hAnsi="Arial"/>
                <w:color w:val="424446"/>
                <w:spacing w:val="-1"/>
                <w:w w:val="58"/>
                <w:position w:val="-9"/>
                <w:sz w:val="46"/>
              </w:rPr>
              <w:t>..</w:t>
            </w:r>
            <w:r>
              <w:rPr>
                <w:rFonts w:ascii="Arial" w:hAnsi="Arial"/>
                <w:color w:val="424446"/>
                <w:w w:val="58"/>
                <w:position w:val="-9"/>
                <w:sz w:val="46"/>
              </w:rPr>
              <w:t>.</w:t>
            </w:r>
            <w:r>
              <w:rPr>
                <w:rFonts w:ascii="Arial" w:hAnsi="Arial"/>
                <w:color w:val="424446"/>
                <w:spacing w:val="-75"/>
                <w:position w:val="-9"/>
                <w:sz w:val="46"/>
              </w:rPr>
              <w:t> </w:t>
            </w:r>
            <w:r>
              <w:rPr>
                <w:color w:val="424446"/>
                <w:spacing w:val="-1"/>
                <w:w w:val="95"/>
                <w:position w:val="1"/>
                <w:sz w:val="18"/>
              </w:rPr>
              <w:t>центральная</w:t>
            </w:r>
          </w:p>
          <w:p>
            <w:pPr>
              <w:pStyle w:val="TableParagraph"/>
              <w:spacing w:line="41" w:lineRule="exact"/>
              <w:ind w:left="115"/>
              <w:rPr>
                <w:sz w:val="18"/>
              </w:rPr>
            </w:pPr>
            <w:r>
              <w:rPr>
                <w:color w:val="424446"/>
                <w:sz w:val="18"/>
              </w:rPr>
              <w:t>оайонная болъюща»</w:t>
            </w:r>
          </w:p>
        </w:tc>
        <w:tc>
          <w:tcPr>
            <w:tcW w:w="1388" w:type="dxa"/>
          </w:tcPr>
          <w:p>
            <w:pPr>
              <w:pStyle w:val="TableParagraph"/>
              <w:spacing w:before="53"/>
              <w:ind w:left="680"/>
              <w:rPr>
                <w:rFonts w:ascii="Arial"/>
                <w:sz w:val="16"/>
              </w:rPr>
            </w:pPr>
            <w:r>
              <w:rPr>
                <w:rFonts w:ascii="Arial"/>
                <w:color w:val="424446"/>
                <w:w w:val="95"/>
                <w:sz w:val="16"/>
              </w:rPr>
              <w:t>l</w:t>
            </w:r>
          </w:p>
        </w:tc>
        <w:tc>
          <w:tcPr>
            <w:tcW w:w="1369" w:type="dxa"/>
          </w:tcPr>
          <w:p>
            <w:pPr>
              <w:pStyle w:val="TableParagraph"/>
              <w:spacing w:before="35"/>
              <w:ind w:left="45"/>
              <w:jc w:val="center"/>
              <w:rPr>
                <w:sz w:val="17"/>
              </w:rPr>
            </w:pPr>
            <w:r>
              <w:rPr>
                <w:color w:val="2F3134"/>
                <w:w w:val="95"/>
                <w:sz w:val="17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spacing w:before="35"/>
              <w:ind w:left="528"/>
              <w:rPr>
                <w:sz w:val="16"/>
              </w:rPr>
            </w:pPr>
            <w:r>
              <w:rPr>
                <w:color w:val="424446"/>
                <w:w w:val="95"/>
                <w:sz w:val="16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before="16"/>
              <w:ind w:left="440"/>
              <w:rPr>
                <w:sz w:val="18"/>
              </w:rPr>
            </w:pPr>
            <w:r>
              <w:rPr>
                <w:color w:val="424446"/>
                <w:w w:val="95"/>
                <w:sz w:val="18"/>
              </w:rPr>
              <w:t>1</w:t>
            </w:r>
          </w:p>
        </w:tc>
        <w:tc>
          <w:tcPr>
            <w:tcW w:w="97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spacing w:before="26"/>
              <w:ind w:left="508"/>
              <w:rPr>
                <w:sz w:val="16"/>
              </w:rPr>
            </w:pPr>
            <w:r>
              <w:rPr>
                <w:color w:val="424446"/>
                <w:w w:val="95"/>
                <w:sz w:val="16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3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79" w:hRule="atLeast"/>
        </w:trPr>
        <w:tc>
          <w:tcPr>
            <w:tcW w:w="485" w:type="dxa"/>
          </w:tcPr>
          <w:p>
            <w:pPr>
              <w:pStyle w:val="TableParagraph"/>
              <w:spacing w:before="54"/>
              <w:ind w:left="158"/>
              <w:rPr>
                <w:sz w:val="16"/>
              </w:rPr>
            </w:pPr>
            <w:r>
              <w:rPr>
                <w:color w:val="424446"/>
                <w:w w:val="70"/>
                <w:sz w:val="16"/>
              </w:rPr>
              <w:t>40 </w:t>
            </w:r>
            <w:r>
              <w:rPr>
                <w:color w:val="5B5D60"/>
                <w:w w:val="70"/>
                <w:sz w:val="16"/>
              </w:rPr>
              <w:t>.</w:t>
            </w:r>
          </w:p>
        </w:tc>
        <w:tc>
          <w:tcPr>
            <w:tcW w:w="856" w:type="dxa"/>
          </w:tcPr>
          <w:p>
            <w:pPr>
              <w:pStyle w:val="TableParagraph"/>
              <w:spacing w:before="54"/>
              <w:ind w:left="208"/>
              <w:rPr>
                <w:sz w:val="16"/>
              </w:rPr>
            </w:pPr>
            <w:r>
              <w:rPr>
                <w:color w:val="424446"/>
                <w:w w:val="105"/>
                <w:sz w:val="16"/>
              </w:rPr>
              <w:t>162101</w:t>
            </w:r>
          </w:p>
        </w:tc>
        <w:tc>
          <w:tcPr>
            <w:tcW w:w="2852" w:type="dxa"/>
          </w:tcPr>
          <w:p>
            <w:pPr>
              <w:pStyle w:val="TableParagraph"/>
              <w:spacing w:line="314" w:lineRule="exact"/>
              <w:ind w:left="118"/>
              <w:rPr>
                <w:sz w:val="18"/>
              </w:rPr>
            </w:pPr>
            <w:r>
              <w:rPr>
                <w:color w:val="424446"/>
                <w:spacing w:val="-1"/>
                <w:w w:val="97"/>
                <w:sz w:val="18"/>
              </w:rPr>
              <w:t>ГАУ</w:t>
            </w:r>
            <w:r>
              <w:rPr>
                <w:color w:val="424446"/>
                <w:w w:val="97"/>
                <w:sz w:val="18"/>
              </w:rPr>
              <w:t>З</w:t>
            </w:r>
            <w:r>
              <w:rPr>
                <w:color w:val="424446"/>
                <w:sz w:val="18"/>
              </w:rPr>
              <w:t>   </w:t>
            </w:r>
            <w:r>
              <w:rPr>
                <w:color w:val="424446"/>
                <w:spacing w:val="-4"/>
                <w:sz w:val="18"/>
              </w:rPr>
              <w:t> </w:t>
            </w:r>
            <w:r>
              <w:rPr>
                <w:color w:val="424446"/>
                <w:w w:val="95"/>
                <w:position w:val="1"/>
                <w:sz w:val="18"/>
              </w:rPr>
              <w:t>«Бавmmск</w:t>
            </w:r>
            <w:r>
              <w:rPr>
                <w:color w:val="424446"/>
                <w:spacing w:val="-6"/>
                <w:w w:val="95"/>
                <w:position w:val="1"/>
                <w:sz w:val="18"/>
              </w:rPr>
              <w:t>а</w:t>
            </w:r>
            <w:r>
              <w:rPr>
                <w:rFonts w:ascii="Arial" w:hAnsi="Arial"/>
                <w:color w:val="1A1C1F"/>
                <w:spacing w:val="-69"/>
                <w:w w:val="58"/>
                <w:position w:val="-9"/>
                <w:sz w:val="46"/>
              </w:rPr>
              <w:t>.</w:t>
            </w:r>
            <w:r>
              <w:rPr>
                <w:color w:val="424446"/>
                <w:spacing w:val="-11"/>
                <w:w w:val="95"/>
                <w:position w:val="1"/>
                <w:sz w:val="18"/>
              </w:rPr>
              <w:t>я</w:t>
            </w:r>
            <w:r>
              <w:rPr>
                <w:rFonts w:ascii="Arial" w:hAnsi="Arial"/>
                <w:color w:val="1A1C1F"/>
                <w:spacing w:val="-1"/>
                <w:w w:val="58"/>
                <w:position w:val="-9"/>
                <w:sz w:val="46"/>
              </w:rPr>
              <w:t>.</w:t>
            </w:r>
            <w:r>
              <w:rPr>
                <w:rFonts w:ascii="Arial" w:hAnsi="Arial"/>
                <w:color w:val="1A1C1F"/>
                <w:w w:val="58"/>
                <w:position w:val="-9"/>
                <w:sz w:val="46"/>
              </w:rPr>
              <w:t>.</w:t>
            </w:r>
            <w:r>
              <w:rPr>
                <w:rFonts w:ascii="Arial" w:hAnsi="Arial"/>
                <w:color w:val="1A1C1F"/>
                <w:spacing w:val="-75"/>
                <w:position w:val="-9"/>
                <w:sz w:val="46"/>
              </w:rPr>
              <w:t> </w:t>
            </w:r>
            <w:r>
              <w:rPr>
                <w:color w:val="2F3134"/>
                <w:spacing w:val="-1"/>
                <w:w w:val="95"/>
                <w:position w:val="1"/>
                <w:sz w:val="18"/>
              </w:rPr>
              <w:t>центральная</w:t>
            </w:r>
          </w:p>
          <w:p>
            <w:pPr>
              <w:pStyle w:val="TableParagraph"/>
              <w:spacing w:line="45" w:lineRule="exact"/>
              <w:ind w:left="131"/>
              <w:rPr>
                <w:sz w:val="18"/>
              </w:rPr>
            </w:pPr>
            <w:r>
              <w:rPr>
                <w:color w:val="424446"/>
                <w:sz w:val="18"/>
              </w:rPr>
              <w:t>районная больmща»</w:t>
            </w:r>
          </w:p>
        </w:tc>
        <w:tc>
          <w:tcPr>
            <w:tcW w:w="1388" w:type="dxa"/>
          </w:tcPr>
          <w:p>
            <w:pPr>
              <w:pStyle w:val="TableParagraph"/>
              <w:spacing w:before="35"/>
              <w:ind w:left="672"/>
              <w:rPr>
                <w:sz w:val="16"/>
              </w:rPr>
            </w:pPr>
            <w:r>
              <w:rPr>
                <w:color w:val="424446"/>
                <w:w w:val="95"/>
                <w:sz w:val="16"/>
              </w:rPr>
              <w:t>1</w:t>
            </w:r>
          </w:p>
        </w:tc>
        <w:tc>
          <w:tcPr>
            <w:tcW w:w="1369" w:type="dxa"/>
          </w:tcPr>
          <w:p>
            <w:pPr>
              <w:pStyle w:val="TableParagraph"/>
              <w:spacing w:before="26"/>
              <w:ind w:left="45"/>
              <w:jc w:val="center"/>
              <w:rPr>
                <w:sz w:val="17"/>
              </w:rPr>
            </w:pPr>
            <w:r>
              <w:rPr>
                <w:color w:val="424446"/>
                <w:w w:val="95"/>
                <w:sz w:val="17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spacing w:before="16"/>
              <w:ind w:left="518"/>
              <w:rPr>
                <w:sz w:val="17"/>
              </w:rPr>
            </w:pPr>
            <w:r>
              <w:rPr>
                <w:color w:val="424446"/>
                <w:w w:val="95"/>
                <w:sz w:val="17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before="16"/>
              <w:ind w:left="441"/>
              <w:rPr>
                <w:sz w:val="17"/>
              </w:rPr>
            </w:pPr>
            <w:r>
              <w:rPr>
                <w:color w:val="5B5D60"/>
                <w:w w:val="95"/>
                <w:sz w:val="17"/>
              </w:rPr>
              <w:t>1</w:t>
            </w:r>
          </w:p>
        </w:tc>
        <w:tc>
          <w:tcPr>
            <w:tcW w:w="97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spacing w:before="7"/>
              <w:ind w:left="507"/>
              <w:rPr>
                <w:sz w:val="17"/>
              </w:rPr>
            </w:pPr>
            <w:r>
              <w:rPr>
                <w:color w:val="424446"/>
                <w:w w:val="95"/>
                <w:sz w:val="17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3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88" w:hRule="atLeast"/>
        </w:trPr>
        <w:tc>
          <w:tcPr>
            <w:tcW w:w="485" w:type="dxa"/>
          </w:tcPr>
          <w:p>
            <w:pPr>
              <w:pStyle w:val="TableParagraph"/>
              <w:spacing w:before="45"/>
              <w:ind w:left="158"/>
              <w:rPr>
                <w:sz w:val="16"/>
              </w:rPr>
            </w:pPr>
            <w:r>
              <w:rPr>
                <w:color w:val="424446"/>
                <w:w w:val="70"/>
                <w:sz w:val="16"/>
              </w:rPr>
              <w:t>41 </w:t>
            </w:r>
            <w:r>
              <w:rPr>
                <w:color w:val="5B5D60"/>
                <w:w w:val="70"/>
                <w:sz w:val="16"/>
              </w:rPr>
              <w:t>.</w:t>
            </w:r>
          </w:p>
        </w:tc>
        <w:tc>
          <w:tcPr>
            <w:tcW w:w="856" w:type="dxa"/>
          </w:tcPr>
          <w:p>
            <w:pPr>
              <w:pStyle w:val="TableParagraph"/>
              <w:spacing w:before="45"/>
              <w:ind w:left="208"/>
              <w:rPr>
                <w:sz w:val="16"/>
              </w:rPr>
            </w:pPr>
            <w:r>
              <w:rPr>
                <w:color w:val="424446"/>
                <w:w w:val="70"/>
                <w:sz w:val="16"/>
              </w:rPr>
              <w:t>16 </w:t>
            </w:r>
            <w:r>
              <w:rPr>
                <w:color w:val="5B5D60"/>
                <w:w w:val="70"/>
                <w:sz w:val="16"/>
              </w:rPr>
              <w:t>2 </w:t>
            </w:r>
            <w:r>
              <w:rPr>
                <w:color w:val="424446"/>
                <w:w w:val="70"/>
                <w:sz w:val="16"/>
              </w:rPr>
              <w:t>205</w:t>
            </w:r>
          </w:p>
        </w:tc>
        <w:tc>
          <w:tcPr>
            <w:tcW w:w="2852" w:type="dxa"/>
          </w:tcPr>
          <w:p>
            <w:pPr>
              <w:pStyle w:val="TableParagraph"/>
              <w:tabs>
                <w:tab w:pos="1847" w:val="left" w:leader="none"/>
              </w:tabs>
              <w:spacing w:line="172" w:lineRule="exact" w:before="66"/>
              <w:ind w:left="124" w:right="65" w:firstLine="2"/>
              <w:rPr>
                <w:sz w:val="18"/>
              </w:rPr>
            </w:pPr>
            <w:r>
              <w:rPr>
                <w:color w:val="424446"/>
                <w:sz w:val="18"/>
              </w:rPr>
              <w:t>ГАУЗ </w:t>
            </w:r>
            <w:r>
              <w:rPr>
                <w:color w:val="424446"/>
                <w:spacing w:val="3"/>
                <w:sz w:val="18"/>
              </w:rPr>
              <w:t> </w:t>
            </w:r>
            <w:r>
              <w:rPr>
                <w:color w:val="5B5D60"/>
                <w:spacing w:val="-3"/>
                <w:sz w:val="18"/>
              </w:rPr>
              <w:t>«</w:t>
            </w:r>
            <w:r>
              <w:rPr>
                <w:color w:val="2F3134"/>
                <w:spacing w:val="-3"/>
                <w:sz w:val="18"/>
              </w:rPr>
              <w:t>Бапrасинс</w:t>
            </w:r>
            <w:r>
              <w:rPr>
                <w:color w:val="2F3134"/>
                <w:spacing w:val="2"/>
                <w:sz w:val="18"/>
              </w:rPr>
              <w:t> </w:t>
            </w:r>
            <w:r>
              <w:rPr>
                <w:color w:val="2F3134"/>
                <w:sz w:val="18"/>
              </w:rPr>
              <w:t>.</w:t>
              <w:tab/>
            </w:r>
            <w:r>
              <w:rPr>
                <w:color w:val="424446"/>
                <w:spacing w:val="-1"/>
                <w:w w:val="95"/>
                <w:sz w:val="18"/>
              </w:rPr>
              <w:t>центральная </w:t>
            </w:r>
            <w:r>
              <w:rPr>
                <w:color w:val="2F3134"/>
                <w:sz w:val="18"/>
              </w:rPr>
              <w:t>оайонная</w:t>
            </w:r>
            <w:r>
              <w:rPr>
                <w:color w:val="2F3134"/>
                <w:spacing w:val="-7"/>
                <w:sz w:val="18"/>
              </w:rPr>
              <w:t> </w:t>
            </w:r>
            <w:r>
              <w:rPr>
                <w:color w:val="424446"/>
                <w:sz w:val="18"/>
              </w:rPr>
              <w:t>больница»</w:t>
            </w:r>
          </w:p>
        </w:tc>
        <w:tc>
          <w:tcPr>
            <w:tcW w:w="1388" w:type="dxa"/>
          </w:tcPr>
          <w:p>
            <w:pPr>
              <w:pStyle w:val="TableParagraph"/>
              <w:spacing w:before="16"/>
              <w:ind w:left="671"/>
              <w:rPr>
                <w:sz w:val="17"/>
              </w:rPr>
            </w:pPr>
            <w:r>
              <w:rPr>
                <w:color w:val="424446"/>
                <w:w w:val="95"/>
                <w:sz w:val="17"/>
              </w:rPr>
              <w:t>1</w:t>
            </w:r>
          </w:p>
        </w:tc>
        <w:tc>
          <w:tcPr>
            <w:tcW w:w="1369" w:type="dxa"/>
          </w:tcPr>
          <w:p>
            <w:pPr>
              <w:pStyle w:val="TableParagraph"/>
              <w:spacing w:before="16"/>
              <w:ind w:left="45"/>
              <w:jc w:val="center"/>
              <w:rPr>
                <w:sz w:val="17"/>
              </w:rPr>
            </w:pPr>
            <w:r>
              <w:rPr>
                <w:color w:val="2F3134"/>
                <w:w w:val="95"/>
                <w:sz w:val="17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spacing w:before="15"/>
              <w:ind w:left="527"/>
              <w:rPr>
                <w:rFonts w:ascii="Arial"/>
                <w:sz w:val="16"/>
              </w:rPr>
            </w:pPr>
            <w:r>
              <w:rPr>
                <w:rFonts w:ascii="Arial"/>
                <w:color w:val="424446"/>
                <w:w w:val="95"/>
                <w:sz w:val="16"/>
              </w:rPr>
              <w:t>l</w:t>
            </w:r>
          </w:p>
        </w:tc>
        <w:tc>
          <w:tcPr>
            <w:tcW w:w="960" w:type="dxa"/>
          </w:tcPr>
          <w:p>
            <w:pPr>
              <w:pStyle w:val="TableParagraph"/>
              <w:spacing w:before="16"/>
              <w:ind w:left="442"/>
              <w:rPr>
                <w:sz w:val="16"/>
              </w:rPr>
            </w:pPr>
            <w:r>
              <w:rPr>
                <w:color w:val="424446"/>
                <w:w w:val="95"/>
                <w:sz w:val="16"/>
              </w:rPr>
              <w:t>1</w:t>
            </w:r>
          </w:p>
        </w:tc>
        <w:tc>
          <w:tcPr>
            <w:tcW w:w="97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spacing w:before="7"/>
              <w:ind w:left="508"/>
              <w:rPr>
                <w:sz w:val="16"/>
              </w:rPr>
            </w:pPr>
            <w:r>
              <w:rPr>
                <w:color w:val="424446"/>
                <w:w w:val="95"/>
                <w:sz w:val="16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3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29" w:hRule="atLeast"/>
        </w:trPr>
        <w:tc>
          <w:tcPr>
            <w:tcW w:w="485" w:type="dxa"/>
          </w:tcPr>
          <w:p>
            <w:pPr>
              <w:pStyle w:val="TableParagraph"/>
              <w:spacing w:line="169" w:lineRule="exact"/>
              <w:ind w:left="158"/>
              <w:rPr>
                <w:sz w:val="16"/>
              </w:rPr>
            </w:pPr>
            <w:r>
              <w:rPr>
                <w:color w:val="424446"/>
                <w:sz w:val="16"/>
              </w:rPr>
              <w:t>4</w:t>
            </w:r>
            <w:r>
              <w:rPr>
                <w:color w:val="5B5D60"/>
                <w:sz w:val="16"/>
              </w:rPr>
              <w:t>2 </w:t>
            </w:r>
            <w:r>
              <w:rPr>
                <w:color w:val="424446"/>
                <w:sz w:val="16"/>
              </w:rPr>
              <w:t>.</w:t>
            </w:r>
          </w:p>
        </w:tc>
        <w:tc>
          <w:tcPr>
            <w:tcW w:w="856" w:type="dxa"/>
          </w:tcPr>
          <w:p>
            <w:pPr>
              <w:pStyle w:val="TableParagraph"/>
              <w:spacing w:line="169" w:lineRule="exact"/>
              <w:ind w:left="208"/>
              <w:rPr>
                <w:sz w:val="16"/>
              </w:rPr>
            </w:pPr>
            <w:r>
              <w:rPr>
                <w:color w:val="2F3134"/>
                <w:w w:val="105"/>
                <w:sz w:val="16"/>
              </w:rPr>
              <w:t>160501</w:t>
            </w:r>
          </w:p>
        </w:tc>
        <w:tc>
          <w:tcPr>
            <w:tcW w:w="2852" w:type="dxa"/>
          </w:tcPr>
          <w:p>
            <w:pPr>
              <w:pStyle w:val="TableParagraph"/>
              <w:spacing w:line="165" w:lineRule="exact"/>
              <w:ind w:left="118"/>
              <w:rPr>
                <w:sz w:val="18"/>
              </w:rPr>
            </w:pPr>
            <w:r>
              <w:rPr>
                <w:color w:val="424446"/>
                <w:sz w:val="18"/>
              </w:rPr>
              <w:t>ГАУЗ «Бугулъмин</w:t>
            </w:r>
            <w:r>
              <w:rPr>
                <w:color w:val="1A1C1F"/>
                <w:sz w:val="18"/>
              </w:rPr>
              <w:t>.</w:t>
            </w:r>
            <w:r>
              <w:rPr>
                <w:color w:val="424446"/>
                <w:sz w:val="18"/>
              </w:rPr>
              <w:t>ск </w:t>
            </w:r>
            <w:r>
              <w:rPr>
                <w:color w:val="2F3134"/>
                <w:sz w:val="18"/>
              </w:rPr>
              <w:t>центральная</w:t>
            </w:r>
          </w:p>
          <w:p>
            <w:pPr>
              <w:pStyle w:val="TableParagraph"/>
              <w:spacing w:line="144" w:lineRule="exact"/>
              <w:ind w:left="124"/>
              <w:rPr>
                <w:sz w:val="18"/>
              </w:rPr>
            </w:pPr>
            <w:r>
              <w:rPr>
                <w:color w:val="424446"/>
                <w:w w:val="95"/>
                <w:sz w:val="18"/>
              </w:rPr>
              <w:t>оайонная</w:t>
            </w:r>
            <w:r>
              <w:rPr>
                <w:color w:val="424446"/>
                <w:spacing w:val="-11"/>
                <w:sz w:val="18"/>
              </w:rPr>
              <w:t> </w:t>
            </w:r>
            <w:r>
              <w:rPr>
                <w:color w:val="424446"/>
                <w:spacing w:val="-1"/>
                <w:w w:val="105"/>
                <w:sz w:val="18"/>
              </w:rPr>
              <w:t>больниц</w:t>
            </w:r>
            <w:r>
              <w:rPr>
                <w:color w:val="424446"/>
                <w:spacing w:val="-75"/>
                <w:w w:val="105"/>
                <w:sz w:val="18"/>
              </w:rPr>
              <w:t>а</w:t>
            </w:r>
            <w:r>
              <w:rPr>
                <w:color w:val="5B5D60"/>
                <w:w w:val="107"/>
                <w:sz w:val="18"/>
              </w:rPr>
              <w:t>»</w:t>
            </w:r>
          </w:p>
        </w:tc>
        <w:tc>
          <w:tcPr>
            <w:tcW w:w="1388" w:type="dxa"/>
          </w:tcPr>
          <w:p>
            <w:pPr>
              <w:pStyle w:val="TableParagraph"/>
              <w:spacing w:line="160" w:lineRule="exact"/>
              <w:ind w:left="672"/>
              <w:rPr>
                <w:sz w:val="16"/>
              </w:rPr>
            </w:pPr>
            <w:r>
              <w:rPr>
                <w:color w:val="424446"/>
                <w:w w:val="95"/>
                <w:sz w:val="16"/>
              </w:rPr>
              <w:t>1</w:t>
            </w:r>
          </w:p>
        </w:tc>
        <w:tc>
          <w:tcPr>
            <w:tcW w:w="1369" w:type="dxa"/>
          </w:tcPr>
          <w:p>
            <w:pPr>
              <w:pStyle w:val="TableParagraph"/>
              <w:spacing w:line="150" w:lineRule="exact"/>
              <w:ind w:left="42"/>
              <w:jc w:val="center"/>
              <w:rPr>
                <w:sz w:val="16"/>
              </w:rPr>
            </w:pPr>
            <w:r>
              <w:rPr>
                <w:color w:val="424446"/>
                <w:w w:val="95"/>
                <w:sz w:val="16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spacing w:line="153" w:lineRule="exact"/>
              <w:ind w:left="527"/>
              <w:rPr>
                <w:sz w:val="17"/>
              </w:rPr>
            </w:pPr>
            <w:r>
              <w:rPr>
                <w:color w:val="424446"/>
                <w:w w:val="95"/>
                <w:sz w:val="17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141" w:lineRule="exact"/>
              <w:ind w:left="442"/>
              <w:rPr>
                <w:sz w:val="16"/>
              </w:rPr>
            </w:pPr>
            <w:r>
              <w:rPr>
                <w:color w:val="424446"/>
                <w:w w:val="95"/>
                <w:sz w:val="16"/>
              </w:rPr>
              <w:t>1</w:t>
            </w:r>
          </w:p>
        </w:tc>
        <w:tc>
          <w:tcPr>
            <w:tcW w:w="970" w:type="dxa"/>
          </w:tcPr>
          <w:p>
            <w:pPr>
              <w:pStyle w:val="TableParagraph"/>
              <w:spacing w:line="141" w:lineRule="exact"/>
              <w:ind w:left="442"/>
              <w:rPr>
                <w:sz w:val="16"/>
              </w:rPr>
            </w:pPr>
            <w:r>
              <w:rPr>
                <w:color w:val="424446"/>
                <w:w w:val="95"/>
                <w:sz w:val="16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spacing w:line="131" w:lineRule="exact"/>
              <w:ind w:left="508"/>
              <w:rPr>
                <w:sz w:val="16"/>
              </w:rPr>
            </w:pPr>
            <w:r>
              <w:rPr>
                <w:color w:val="424446"/>
                <w:w w:val="95"/>
                <w:sz w:val="16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3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41" w:hRule="atLeast"/>
        </w:trPr>
        <w:tc>
          <w:tcPr>
            <w:tcW w:w="485" w:type="dxa"/>
          </w:tcPr>
          <w:p>
            <w:pPr>
              <w:pStyle w:val="TableParagraph"/>
              <w:spacing w:line="114" w:lineRule="exact" w:before="7"/>
              <w:ind w:left="158"/>
              <w:rPr>
                <w:sz w:val="16"/>
              </w:rPr>
            </w:pPr>
            <w:r>
              <w:rPr>
                <w:color w:val="424446"/>
                <w:w w:val="105"/>
                <w:sz w:val="16"/>
              </w:rPr>
              <w:t>4</w:t>
            </w:r>
            <w:r>
              <w:rPr>
                <w:color w:val="5B5D60"/>
                <w:w w:val="105"/>
                <w:sz w:val="16"/>
              </w:rPr>
              <w:t>3</w:t>
            </w:r>
            <w:r>
              <w:rPr>
                <w:color w:val="424446"/>
                <w:w w:val="105"/>
                <w:sz w:val="16"/>
              </w:rPr>
              <w:t>.</w:t>
            </w:r>
          </w:p>
        </w:tc>
        <w:tc>
          <w:tcPr>
            <w:tcW w:w="856" w:type="dxa"/>
          </w:tcPr>
          <w:p>
            <w:pPr>
              <w:pStyle w:val="TableParagraph"/>
              <w:spacing w:line="114" w:lineRule="exact" w:before="7"/>
              <w:ind w:left="208"/>
              <w:rPr>
                <w:sz w:val="16"/>
              </w:rPr>
            </w:pPr>
            <w:r>
              <w:rPr>
                <w:color w:val="424446"/>
                <w:w w:val="110"/>
                <w:sz w:val="16"/>
              </w:rPr>
              <w:t>160502</w:t>
            </w:r>
          </w:p>
        </w:tc>
        <w:tc>
          <w:tcPr>
            <w:tcW w:w="2852" w:type="dxa"/>
          </w:tcPr>
          <w:p>
            <w:pPr>
              <w:pStyle w:val="TableParagraph"/>
              <w:spacing w:line="121" w:lineRule="exact"/>
              <w:ind w:left="124"/>
              <w:rPr>
                <w:sz w:val="18"/>
              </w:rPr>
            </w:pPr>
            <w:r>
              <w:rPr>
                <w:color w:val="424446"/>
                <w:sz w:val="18"/>
              </w:rPr>
              <w:t>ООО </w:t>
            </w:r>
            <w:r>
              <w:rPr>
                <w:color w:val="5B5D60"/>
                <w:sz w:val="18"/>
              </w:rPr>
              <w:t>«</w:t>
            </w:r>
            <w:r>
              <w:rPr>
                <w:color w:val="79807E"/>
                <w:sz w:val="18"/>
              </w:rPr>
              <w:t>:</w:t>
            </w:r>
            <w:r>
              <w:rPr>
                <w:color w:val="424446"/>
                <w:sz w:val="18"/>
              </w:rPr>
              <w:t>М</w:t>
            </w:r>
            <w:r>
              <w:rPr>
                <w:color w:val="5B5D60"/>
                <w:sz w:val="18"/>
              </w:rPr>
              <w:t>е</w:t>
            </w:r>
            <w:r>
              <w:rPr>
                <w:color w:val="424446"/>
                <w:sz w:val="18"/>
              </w:rPr>
              <w:t>дсrом</w:t>
            </w:r>
            <w:r>
              <w:rPr>
                <w:color w:val="5B5D60"/>
                <w:sz w:val="18"/>
              </w:rPr>
              <w:t>»</w:t>
            </w:r>
          </w:p>
        </w:tc>
        <w:tc>
          <w:tcPr>
            <w:tcW w:w="1388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369" w:type="dxa"/>
          </w:tcPr>
          <w:p>
            <w:pPr>
              <w:pStyle w:val="TableParagraph"/>
              <w:spacing w:line="121" w:lineRule="exact"/>
              <w:ind w:left="53"/>
              <w:jc w:val="center"/>
              <w:rPr>
                <w:sz w:val="17"/>
              </w:rPr>
            </w:pPr>
            <w:r>
              <w:rPr>
                <w:color w:val="424446"/>
                <w:w w:val="105"/>
                <w:sz w:val="17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7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37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350" w:hRule="atLeast"/>
        </w:trPr>
        <w:tc>
          <w:tcPr>
            <w:tcW w:w="485" w:type="dxa"/>
          </w:tcPr>
          <w:p>
            <w:pPr>
              <w:pStyle w:val="TableParagraph"/>
              <w:spacing w:before="26"/>
              <w:ind w:left="158"/>
              <w:rPr>
                <w:sz w:val="17"/>
              </w:rPr>
            </w:pPr>
            <w:r>
              <w:rPr>
                <w:color w:val="424446"/>
                <w:w w:val="105"/>
                <w:sz w:val="17"/>
              </w:rPr>
              <w:t>44</w:t>
            </w:r>
            <w:r>
              <w:rPr>
                <w:color w:val="6B6E70"/>
                <w:w w:val="105"/>
                <w:sz w:val="17"/>
              </w:rPr>
              <w:t>.</w:t>
            </w:r>
          </w:p>
        </w:tc>
        <w:tc>
          <w:tcPr>
            <w:tcW w:w="856" w:type="dxa"/>
          </w:tcPr>
          <w:p>
            <w:pPr>
              <w:pStyle w:val="TableParagraph"/>
              <w:spacing w:before="35"/>
              <w:ind w:left="208"/>
              <w:rPr>
                <w:sz w:val="16"/>
              </w:rPr>
            </w:pPr>
            <w:r>
              <w:rPr>
                <w:color w:val="424446"/>
                <w:w w:val="105"/>
                <w:sz w:val="16"/>
              </w:rPr>
              <w:t>162001</w:t>
            </w:r>
          </w:p>
        </w:tc>
        <w:tc>
          <w:tcPr>
            <w:tcW w:w="2852" w:type="dxa"/>
          </w:tcPr>
          <w:p>
            <w:pPr>
              <w:pStyle w:val="TableParagraph"/>
              <w:spacing w:line="172" w:lineRule="exact" w:before="56"/>
              <w:ind w:left="124" w:right="-17" w:firstLine="2"/>
              <w:rPr>
                <w:sz w:val="18"/>
              </w:rPr>
            </w:pPr>
            <w:r>
              <w:rPr>
                <w:color w:val="424446"/>
                <w:sz w:val="18"/>
              </w:rPr>
              <w:t>ГАУЗ </w:t>
            </w:r>
            <w:r>
              <w:rPr>
                <w:color w:val="5B5D60"/>
                <w:sz w:val="18"/>
              </w:rPr>
              <w:t>«</w:t>
            </w:r>
            <w:r>
              <w:rPr>
                <w:color w:val="424446"/>
                <w:sz w:val="18"/>
              </w:rPr>
              <w:t>Бу mская</w:t>
            </w:r>
            <w:r>
              <w:rPr>
                <w:color w:val="2F3134"/>
                <w:sz w:val="18"/>
              </w:rPr>
              <w:t>•• </w:t>
            </w:r>
            <w:r>
              <w:rPr>
                <w:color w:val="424446"/>
                <w:sz w:val="18"/>
              </w:rPr>
              <w:t>ентральная </w:t>
            </w:r>
            <w:r>
              <w:rPr>
                <w:color w:val="2F3134"/>
                <w:sz w:val="18"/>
              </w:rPr>
              <w:t>рай- </w:t>
            </w:r>
            <w:r>
              <w:rPr>
                <w:color w:val="424446"/>
                <w:sz w:val="18"/>
              </w:rPr>
              <w:t>онная больница»</w:t>
            </w:r>
          </w:p>
        </w:tc>
        <w:tc>
          <w:tcPr>
            <w:tcW w:w="1388" w:type="dxa"/>
          </w:tcPr>
          <w:p>
            <w:pPr>
              <w:pStyle w:val="TableParagraph"/>
              <w:spacing w:before="26"/>
              <w:ind w:left="672"/>
              <w:rPr>
                <w:sz w:val="16"/>
              </w:rPr>
            </w:pPr>
            <w:r>
              <w:rPr>
                <w:color w:val="424446"/>
                <w:w w:val="102"/>
                <w:sz w:val="16"/>
              </w:rPr>
              <w:t>1</w:t>
            </w:r>
          </w:p>
        </w:tc>
        <w:tc>
          <w:tcPr>
            <w:tcW w:w="1369" w:type="dxa"/>
          </w:tcPr>
          <w:p>
            <w:pPr>
              <w:pStyle w:val="TableParagraph"/>
              <w:spacing w:before="16"/>
              <w:ind w:left="67"/>
              <w:jc w:val="center"/>
              <w:rPr>
                <w:sz w:val="16"/>
              </w:rPr>
            </w:pPr>
            <w:r>
              <w:rPr>
                <w:color w:val="424446"/>
                <w:w w:val="102"/>
                <w:sz w:val="16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spacing w:before="7"/>
              <w:ind w:left="528"/>
              <w:rPr>
                <w:sz w:val="16"/>
              </w:rPr>
            </w:pPr>
            <w:r>
              <w:rPr>
                <w:color w:val="424446"/>
                <w:w w:val="102"/>
                <w:sz w:val="16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before="7"/>
              <w:ind w:left="442"/>
              <w:rPr>
                <w:sz w:val="16"/>
              </w:rPr>
            </w:pPr>
            <w:r>
              <w:rPr>
                <w:color w:val="424446"/>
                <w:w w:val="102"/>
                <w:sz w:val="16"/>
              </w:rPr>
              <w:t>1</w:t>
            </w:r>
          </w:p>
        </w:tc>
        <w:tc>
          <w:tcPr>
            <w:tcW w:w="970" w:type="dxa"/>
          </w:tcPr>
          <w:p>
            <w:pPr>
              <w:pStyle w:val="TableParagraph"/>
              <w:spacing w:before="7"/>
              <w:ind w:left="442"/>
              <w:rPr>
                <w:sz w:val="16"/>
              </w:rPr>
            </w:pPr>
            <w:r>
              <w:rPr>
                <w:color w:val="424446"/>
                <w:w w:val="102"/>
                <w:sz w:val="16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spacing w:line="181" w:lineRule="exact"/>
              <w:ind w:left="508"/>
              <w:rPr>
                <w:sz w:val="16"/>
              </w:rPr>
            </w:pPr>
            <w:r>
              <w:rPr>
                <w:color w:val="424446"/>
                <w:w w:val="102"/>
                <w:sz w:val="16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3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91" w:hRule="atLeast"/>
        </w:trPr>
        <w:tc>
          <w:tcPr>
            <w:tcW w:w="485" w:type="dxa"/>
          </w:tcPr>
          <w:p>
            <w:pPr>
              <w:pStyle w:val="TableParagraph"/>
              <w:spacing w:line="179" w:lineRule="exact"/>
              <w:ind w:left="158"/>
              <w:rPr>
                <w:sz w:val="16"/>
              </w:rPr>
            </w:pPr>
            <w:r>
              <w:rPr>
                <w:color w:val="424446"/>
                <w:sz w:val="16"/>
              </w:rPr>
              <w:t>4</w:t>
            </w:r>
            <w:r>
              <w:rPr>
                <w:color w:val="5B5D60"/>
                <w:sz w:val="16"/>
              </w:rPr>
              <w:t>5.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52" w:type="dxa"/>
          </w:tcPr>
          <w:p>
            <w:pPr>
              <w:pStyle w:val="TableParagraph"/>
              <w:tabs>
                <w:tab w:pos="1084" w:val="left" w:leader="none"/>
                <w:tab w:pos="1652" w:val="left" w:leader="none"/>
              </w:tabs>
              <w:spacing w:line="208" w:lineRule="auto"/>
              <w:ind w:left="124" w:right="28" w:firstLine="2"/>
              <w:rPr>
                <w:sz w:val="18"/>
              </w:rPr>
            </w:pPr>
            <w:r>
              <w:rPr>
                <w:color w:val="424446"/>
                <w:sz w:val="18"/>
              </w:rPr>
              <w:t>ГАУЗ «Респубmп&lt;анский детский санаторий</w:t>
              <w:tab/>
              <w:t>села</w:t>
              <w:tab/>
            </w:r>
            <w:r>
              <w:rPr>
                <w:color w:val="424446"/>
                <w:spacing w:val="-1"/>
                <w:w w:val="95"/>
                <w:sz w:val="18"/>
              </w:rPr>
              <w:t>Черки-Киль.цу-</w:t>
            </w:r>
          </w:p>
          <w:p>
            <w:pPr>
              <w:pStyle w:val="TableParagraph"/>
              <w:spacing w:line="122" w:lineRule="exact"/>
              <w:ind w:left="131"/>
              <w:rPr>
                <w:sz w:val="18"/>
              </w:rPr>
            </w:pPr>
            <w:r>
              <w:rPr>
                <w:color w:val="424446"/>
                <w:sz w:val="18"/>
              </w:rPr>
              <w:t>разы»</w:t>
            </w:r>
          </w:p>
        </w:tc>
        <w:tc>
          <w:tcPr>
            <w:tcW w:w="1388" w:type="dxa"/>
          </w:tcPr>
          <w:p>
            <w:pPr>
              <w:pStyle w:val="TableParagraph"/>
              <w:spacing w:line="160" w:lineRule="exact"/>
              <w:ind w:left="681"/>
              <w:rPr>
                <w:sz w:val="16"/>
              </w:rPr>
            </w:pPr>
            <w:r>
              <w:rPr>
                <w:color w:val="424446"/>
                <w:w w:val="98"/>
                <w:sz w:val="16"/>
              </w:rPr>
              <w:t>1</w:t>
            </w:r>
          </w:p>
        </w:tc>
        <w:tc>
          <w:tcPr>
            <w:tcW w:w="13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3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88" w:hRule="atLeast"/>
        </w:trPr>
        <w:tc>
          <w:tcPr>
            <w:tcW w:w="485" w:type="dxa"/>
          </w:tcPr>
          <w:p>
            <w:pPr>
              <w:pStyle w:val="TableParagraph"/>
              <w:spacing w:before="35"/>
              <w:ind w:left="167"/>
              <w:rPr>
                <w:sz w:val="16"/>
              </w:rPr>
            </w:pPr>
            <w:r>
              <w:rPr>
                <w:color w:val="5B5D60"/>
                <w:sz w:val="16"/>
              </w:rPr>
              <w:t>46.</w:t>
            </w:r>
          </w:p>
        </w:tc>
        <w:tc>
          <w:tcPr>
            <w:tcW w:w="856" w:type="dxa"/>
          </w:tcPr>
          <w:p>
            <w:pPr>
              <w:pStyle w:val="TableParagraph"/>
              <w:spacing w:before="45"/>
              <w:ind w:left="208"/>
              <w:rPr>
                <w:sz w:val="16"/>
              </w:rPr>
            </w:pPr>
            <w:r>
              <w:rPr>
                <w:color w:val="424446"/>
                <w:w w:val="105"/>
                <w:sz w:val="16"/>
              </w:rPr>
              <w:t>162301</w:t>
            </w:r>
          </w:p>
        </w:tc>
        <w:tc>
          <w:tcPr>
            <w:tcW w:w="2852" w:type="dxa"/>
          </w:tcPr>
          <w:p>
            <w:pPr>
              <w:pStyle w:val="TableParagraph"/>
              <w:spacing w:line="190" w:lineRule="exact" w:before="32"/>
              <w:ind w:left="127"/>
              <w:rPr>
                <w:sz w:val="18"/>
              </w:rPr>
            </w:pPr>
            <w:r>
              <w:rPr>
                <w:color w:val="2F3134"/>
                <w:sz w:val="18"/>
              </w:rPr>
              <w:t>ГАУЗ </w:t>
            </w:r>
            <w:r>
              <w:rPr>
                <w:color w:val="5B5D60"/>
                <w:spacing w:val="-6"/>
                <w:sz w:val="18"/>
              </w:rPr>
              <w:t>«</w:t>
            </w:r>
            <w:r>
              <w:rPr>
                <w:color w:val="424446"/>
                <w:spacing w:val="-6"/>
                <w:sz w:val="18"/>
              </w:rPr>
              <w:t>Верхнеуслонская </w:t>
            </w:r>
            <w:r>
              <w:rPr>
                <w:color w:val="2F3134"/>
                <w:sz w:val="18"/>
              </w:rPr>
              <w:t>централь- </w:t>
            </w:r>
            <w:r>
              <w:rPr>
                <w:color w:val="424446"/>
                <w:sz w:val="18"/>
              </w:rPr>
              <w:t>ная </w:t>
            </w:r>
            <w:r>
              <w:rPr>
                <w:color w:val="2F3134"/>
                <w:sz w:val="18"/>
              </w:rPr>
              <w:t>оайоmrая больница»</w:t>
            </w:r>
          </w:p>
        </w:tc>
        <w:tc>
          <w:tcPr>
            <w:tcW w:w="1388" w:type="dxa"/>
          </w:tcPr>
          <w:p>
            <w:pPr>
              <w:pStyle w:val="TableParagraph"/>
              <w:spacing w:before="7"/>
              <w:ind w:left="679"/>
              <w:rPr>
                <w:sz w:val="18"/>
              </w:rPr>
            </w:pPr>
            <w:r>
              <w:rPr>
                <w:color w:val="424446"/>
                <w:w w:val="96"/>
                <w:sz w:val="18"/>
              </w:rPr>
              <w:t>1</w:t>
            </w:r>
          </w:p>
        </w:tc>
        <w:tc>
          <w:tcPr>
            <w:tcW w:w="1369" w:type="dxa"/>
          </w:tcPr>
          <w:p>
            <w:pPr>
              <w:pStyle w:val="TableParagraph"/>
              <w:spacing w:before="16"/>
              <w:ind w:left="62"/>
              <w:jc w:val="center"/>
              <w:rPr>
                <w:sz w:val="16"/>
              </w:rPr>
            </w:pPr>
            <w:r>
              <w:rPr>
                <w:color w:val="424446"/>
                <w:w w:val="96"/>
                <w:sz w:val="16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spacing w:before="15"/>
              <w:ind w:left="537"/>
              <w:rPr>
                <w:rFonts w:ascii="Arial"/>
                <w:sz w:val="16"/>
              </w:rPr>
            </w:pPr>
            <w:r>
              <w:rPr>
                <w:rFonts w:ascii="Arial"/>
                <w:color w:val="2F3134"/>
                <w:w w:val="96"/>
                <w:sz w:val="16"/>
              </w:rPr>
              <w:t>l</w:t>
            </w:r>
          </w:p>
        </w:tc>
        <w:tc>
          <w:tcPr>
            <w:tcW w:w="960" w:type="dxa"/>
          </w:tcPr>
          <w:p>
            <w:pPr>
              <w:pStyle w:val="TableParagraph"/>
              <w:spacing w:before="7"/>
              <w:ind w:left="452"/>
              <w:rPr>
                <w:sz w:val="16"/>
              </w:rPr>
            </w:pPr>
            <w:r>
              <w:rPr>
                <w:color w:val="424446"/>
                <w:w w:val="96"/>
                <w:sz w:val="16"/>
              </w:rPr>
              <w:t>1</w:t>
            </w:r>
          </w:p>
        </w:tc>
        <w:tc>
          <w:tcPr>
            <w:tcW w:w="97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spacing w:line="186" w:lineRule="exact"/>
              <w:ind w:left="506"/>
              <w:rPr>
                <w:sz w:val="18"/>
              </w:rPr>
            </w:pPr>
            <w:r>
              <w:rPr>
                <w:color w:val="424446"/>
                <w:w w:val="96"/>
                <w:sz w:val="18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3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37" w:hRule="atLeast"/>
        </w:trPr>
        <w:tc>
          <w:tcPr>
            <w:tcW w:w="485" w:type="dxa"/>
          </w:tcPr>
          <w:p>
            <w:pPr>
              <w:pStyle w:val="TableParagraph"/>
              <w:spacing w:line="177" w:lineRule="exact"/>
              <w:ind w:left="167"/>
              <w:rPr>
                <w:sz w:val="16"/>
              </w:rPr>
            </w:pPr>
            <w:r>
              <w:rPr>
                <w:color w:val="424446"/>
                <w:sz w:val="16"/>
              </w:rPr>
              <w:t>47.</w:t>
            </w:r>
          </w:p>
        </w:tc>
        <w:tc>
          <w:tcPr>
            <w:tcW w:w="856" w:type="dxa"/>
          </w:tcPr>
          <w:p>
            <w:pPr>
              <w:pStyle w:val="TableParagraph"/>
              <w:spacing w:line="177" w:lineRule="exact"/>
              <w:ind w:left="208"/>
              <w:rPr>
                <w:sz w:val="16"/>
              </w:rPr>
            </w:pPr>
            <w:r>
              <w:rPr>
                <w:color w:val="424446"/>
                <w:w w:val="105"/>
                <w:sz w:val="16"/>
              </w:rPr>
              <w:t>162401</w:t>
            </w:r>
          </w:p>
        </w:tc>
        <w:tc>
          <w:tcPr>
            <w:tcW w:w="2852" w:type="dxa"/>
          </w:tcPr>
          <w:p>
            <w:pPr>
              <w:pStyle w:val="TableParagraph"/>
              <w:spacing w:line="168" w:lineRule="exact"/>
              <w:ind w:left="127"/>
              <w:rPr>
                <w:sz w:val="18"/>
              </w:rPr>
            </w:pPr>
            <w:r>
              <w:rPr>
                <w:color w:val="2F3134"/>
                <w:sz w:val="18"/>
              </w:rPr>
              <w:t>ГАУЗ </w:t>
            </w:r>
            <w:r>
              <w:rPr>
                <w:color w:val="424446"/>
                <w:sz w:val="18"/>
              </w:rPr>
              <w:t>«Высокоrорск. центральная</w:t>
            </w:r>
          </w:p>
          <w:p>
            <w:pPr>
              <w:pStyle w:val="TableParagraph"/>
              <w:spacing w:line="148" w:lineRule="exact"/>
              <w:ind w:left="124"/>
              <w:rPr>
                <w:sz w:val="18"/>
              </w:rPr>
            </w:pPr>
            <w:r>
              <w:rPr>
                <w:color w:val="424446"/>
                <w:sz w:val="18"/>
              </w:rPr>
              <w:t>оайонная болъmща»</w:t>
            </w:r>
          </w:p>
        </w:tc>
        <w:tc>
          <w:tcPr>
            <w:tcW w:w="1388" w:type="dxa"/>
          </w:tcPr>
          <w:p>
            <w:pPr>
              <w:pStyle w:val="TableParagraph"/>
              <w:spacing w:line="167" w:lineRule="exact"/>
              <w:ind w:left="681"/>
              <w:rPr>
                <w:sz w:val="16"/>
              </w:rPr>
            </w:pPr>
            <w:r>
              <w:rPr>
                <w:color w:val="424446"/>
                <w:w w:val="96"/>
                <w:sz w:val="16"/>
              </w:rPr>
              <w:t>1</w:t>
            </w:r>
          </w:p>
        </w:tc>
        <w:tc>
          <w:tcPr>
            <w:tcW w:w="1369" w:type="dxa"/>
          </w:tcPr>
          <w:p>
            <w:pPr>
              <w:pStyle w:val="TableParagraph"/>
              <w:spacing w:line="158" w:lineRule="exact"/>
              <w:ind w:left="62"/>
              <w:jc w:val="center"/>
              <w:rPr>
                <w:sz w:val="16"/>
              </w:rPr>
            </w:pPr>
            <w:r>
              <w:rPr>
                <w:color w:val="424446"/>
                <w:w w:val="96"/>
                <w:sz w:val="16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spacing w:line="151" w:lineRule="exact"/>
              <w:ind w:left="527"/>
              <w:rPr>
                <w:sz w:val="17"/>
              </w:rPr>
            </w:pPr>
            <w:r>
              <w:rPr>
                <w:color w:val="424446"/>
                <w:w w:val="96"/>
                <w:sz w:val="17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148" w:lineRule="exact"/>
              <w:ind w:left="452"/>
              <w:rPr>
                <w:sz w:val="16"/>
              </w:rPr>
            </w:pPr>
            <w:r>
              <w:rPr>
                <w:color w:val="2F3134"/>
                <w:w w:val="96"/>
                <w:sz w:val="16"/>
              </w:rPr>
              <w:t>1</w:t>
            </w:r>
          </w:p>
        </w:tc>
        <w:tc>
          <w:tcPr>
            <w:tcW w:w="97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spacing w:line="129" w:lineRule="exact"/>
              <w:ind w:left="517"/>
              <w:rPr>
                <w:sz w:val="16"/>
              </w:rPr>
            </w:pPr>
            <w:r>
              <w:rPr>
                <w:color w:val="2F3134"/>
                <w:w w:val="96"/>
                <w:sz w:val="16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3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41" w:hRule="atLeast"/>
        </w:trPr>
        <w:tc>
          <w:tcPr>
            <w:tcW w:w="485" w:type="dxa"/>
          </w:tcPr>
          <w:p>
            <w:pPr>
              <w:pStyle w:val="TableParagraph"/>
              <w:spacing w:line="105" w:lineRule="exact" w:before="16"/>
              <w:ind w:left="167"/>
              <w:rPr>
                <w:sz w:val="16"/>
              </w:rPr>
            </w:pPr>
            <w:r>
              <w:rPr>
                <w:color w:val="424446"/>
                <w:sz w:val="16"/>
              </w:rPr>
              <w:t>48 </w:t>
            </w:r>
            <w:r>
              <w:rPr>
                <w:color w:val="5B5D60"/>
                <w:sz w:val="16"/>
              </w:rPr>
              <w:t>.</w:t>
            </w:r>
          </w:p>
        </w:tc>
        <w:tc>
          <w:tcPr>
            <w:tcW w:w="8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05" w:lineRule="exact" w:before="16"/>
              <w:ind w:left="208"/>
              <w:rPr>
                <w:sz w:val="16"/>
              </w:rPr>
            </w:pPr>
            <w:r>
              <w:rPr>
                <w:color w:val="424446"/>
                <w:w w:val="110"/>
                <w:sz w:val="16"/>
              </w:rPr>
              <w:t>162402</w:t>
            </w:r>
          </w:p>
        </w:tc>
        <w:tc>
          <w:tcPr>
            <w:tcW w:w="2852" w:type="dxa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1603" w:val="left" w:leader="none"/>
              </w:tabs>
              <w:spacing w:line="121" w:lineRule="exact"/>
              <w:ind w:left="124"/>
              <w:rPr>
                <w:sz w:val="18"/>
              </w:rPr>
            </w:pPr>
            <w:r>
              <w:rPr>
                <w:color w:val="424446"/>
                <w:sz w:val="18"/>
              </w:rPr>
              <w:t>000 </w:t>
            </w:r>
            <w:r>
              <w:rPr>
                <w:color w:val="424446"/>
                <w:spacing w:val="24"/>
                <w:sz w:val="18"/>
              </w:rPr>
              <w:t> </w:t>
            </w:r>
            <w:r>
              <w:rPr>
                <w:color w:val="424446"/>
                <w:sz w:val="18"/>
              </w:rPr>
              <w:t>«Пентn</w:t>
            </w:r>
            <w:r>
              <w:rPr>
                <w:color w:val="424446"/>
                <w:spacing w:val="-4"/>
                <w:sz w:val="18"/>
              </w:rPr>
              <w:t> </w:t>
            </w:r>
            <w:r>
              <w:rPr>
                <w:color w:val="424446"/>
                <w:sz w:val="18"/>
              </w:rPr>
              <w:t>Н</w:t>
              <w:tab/>
              <w:t>лоmи</w:t>
            </w:r>
            <w:r>
              <w:rPr>
                <w:color w:val="5B5D60"/>
                <w:sz w:val="18"/>
              </w:rPr>
              <w:t>»</w:t>
            </w:r>
          </w:p>
        </w:tc>
        <w:tc>
          <w:tcPr>
            <w:tcW w:w="1388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369" w:type="dxa"/>
          </w:tcPr>
          <w:p>
            <w:pPr>
              <w:pStyle w:val="TableParagraph"/>
              <w:spacing w:line="121" w:lineRule="exact"/>
              <w:ind w:left="65"/>
              <w:jc w:val="center"/>
              <w:rPr>
                <w:sz w:val="16"/>
              </w:rPr>
            </w:pPr>
            <w:r>
              <w:rPr>
                <w:color w:val="424446"/>
                <w:w w:val="100"/>
                <w:sz w:val="16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7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37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360" w:hRule="atLeast"/>
        </w:trPr>
        <w:tc>
          <w:tcPr>
            <w:tcW w:w="485" w:type="dxa"/>
          </w:tcPr>
          <w:p>
            <w:pPr>
              <w:pStyle w:val="TableParagraph"/>
              <w:spacing w:before="35"/>
              <w:ind w:left="167"/>
              <w:rPr>
                <w:sz w:val="16"/>
              </w:rPr>
            </w:pPr>
            <w:r>
              <w:rPr>
                <w:color w:val="424446"/>
                <w:sz w:val="16"/>
              </w:rPr>
              <w:t>4</w:t>
            </w:r>
            <w:r>
              <w:rPr>
                <w:color w:val="5B5D60"/>
                <w:sz w:val="16"/>
              </w:rPr>
              <w:t>9.</w:t>
            </w:r>
          </w:p>
        </w:tc>
        <w:tc>
          <w:tcPr>
            <w:tcW w:w="85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5"/>
              <w:ind w:left="217"/>
              <w:rPr>
                <w:sz w:val="16"/>
              </w:rPr>
            </w:pPr>
            <w:r>
              <w:rPr>
                <w:color w:val="424446"/>
                <w:sz w:val="16"/>
              </w:rPr>
              <w:t>16</w:t>
            </w:r>
            <w:r>
              <w:rPr>
                <w:color w:val="5B5D60"/>
                <w:sz w:val="16"/>
              </w:rPr>
              <w:t>2</w:t>
            </w:r>
            <w:r>
              <w:rPr>
                <w:color w:val="424446"/>
                <w:sz w:val="16"/>
              </w:rPr>
              <w:t>50 1</w:t>
            </w:r>
          </w:p>
        </w:tc>
        <w:tc>
          <w:tcPr>
            <w:tcW w:w="285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2" w:lineRule="exact" w:before="56"/>
              <w:ind w:left="136" w:right="65" w:hanging="9"/>
              <w:rPr>
                <w:sz w:val="18"/>
              </w:rPr>
            </w:pPr>
            <w:r>
              <w:rPr>
                <w:color w:val="424446"/>
                <w:spacing w:val="-6"/>
                <w:sz w:val="18"/>
              </w:rPr>
              <w:t>ГАУЗ </w:t>
            </w:r>
            <w:r>
              <w:rPr>
                <w:color w:val="5B5D60"/>
                <w:spacing w:val="-15"/>
                <w:sz w:val="18"/>
              </w:rPr>
              <w:t>«</w:t>
            </w:r>
            <w:r>
              <w:rPr>
                <w:color w:val="424446"/>
                <w:spacing w:val="-15"/>
                <w:sz w:val="18"/>
              </w:rPr>
              <w:t>Дрожжановск</w:t>
            </w:r>
            <w:r>
              <w:rPr>
                <w:color w:val="1A1C1F"/>
                <w:spacing w:val="-15"/>
                <w:sz w:val="18"/>
              </w:rPr>
              <w:t>,</w:t>
            </w:r>
            <w:r>
              <w:rPr>
                <w:color w:val="424446"/>
                <w:spacing w:val="-15"/>
                <w:sz w:val="18"/>
              </w:rPr>
              <w:t>а</w:t>
            </w:r>
            <w:r>
              <w:rPr>
                <w:color w:val="1A1C1F"/>
                <w:spacing w:val="-15"/>
                <w:sz w:val="18"/>
              </w:rPr>
              <w:t>. </w:t>
            </w:r>
            <w:r>
              <w:rPr>
                <w:color w:val="424446"/>
                <w:sz w:val="18"/>
              </w:rPr>
              <w:t>я ентраль- ная оайонная</w:t>
            </w:r>
            <w:r>
              <w:rPr>
                <w:color w:val="424446"/>
                <w:spacing w:val="-24"/>
                <w:sz w:val="18"/>
              </w:rPr>
              <w:t> </w:t>
            </w:r>
            <w:r>
              <w:rPr>
                <w:color w:val="424446"/>
                <w:sz w:val="18"/>
              </w:rPr>
              <w:t>больница»</w:t>
            </w:r>
          </w:p>
          <w:p>
            <w:pPr>
              <w:pStyle w:val="TableParagraph"/>
              <w:spacing w:line="61" w:lineRule="exact"/>
              <w:ind w:left="1191" w:right="1327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color w:val="424446"/>
                <w:w w:val="75"/>
                <w:sz w:val="42"/>
              </w:rPr>
              <w:t>...</w:t>
            </w:r>
          </w:p>
        </w:tc>
        <w:tc>
          <w:tcPr>
            <w:tcW w:w="1388" w:type="dxa"/>
          </w:tcPr>
          <w:p>
            <w:pPr>
              <w:pStyle w:val="TableParagraph"/>
              <w:spacing w:before="16"/>
              <w:ind w:left="681"/>
              <w:rPr>
                <w:sz w:val="16"/>
              </w:rPr>
            </w:pPr>
            <w:r>
              <w:rPr>
                <w:color w:val="424446"/>
                <w:w w:val="101"/>
                <w:sz w:val="16"/>
              </w:rPr>
              <w:t>1</w:t>
            </w:r>
          </w:p>
        </w:tc>
        <w:tc>
          <w:tcPr>
            <w:tcW w:w="1369" w:type="dxa"/>
          </w:tcPr>
          <w:p>
            <w:pPr>
              <w:pStyle w:val="TableParagraph"/>
              <w:spacing w:before="7"/>
              <w:ind w:left="66"/>
              <w:jc w:val="center"/>
              <w:rPr>
                <w:sz w:val="16"/>
              </w:rPr>
            </w:pPr>
            <w:r>
              <w:rPr>
                <w:color w:val="424446"/>
                <w:w w:val="101"/>
                <w:sz w:val="16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spacing w:before="6"/>
              <w:ind w:left="537"/>
              <w:rPr>
                <w:rFonts w:ascii="Arial"/>
                <w:sz w:val="16"/>
              </w:rPr>
            </w:pPr>
            <w:r>
              <w:rPr>
                <w:rFonts w:ascii="Arial"/>
                <w:color w:val="424446"/>
                <w:w w:val="101"/>
                <w:sz w:val="16"/>
              </w:rPr>
              <w:t>l</w:t>
            </w:r>
          </w:p>
        </w:tc>
        <w:tc>
          <w:tcPr>
            <w:tcW w:w="960" w:type="dxa"/>
          </w:tcPr>
          <w:p>
            <w:pPr>
              <w:pStyle w:val="TableParagraph"/>
              <w:spacing w:line="181" w:lineRule="exact"/>
              <w:ind w:left="452"/>
              <w:rPr>
                <w:sz w:val="16"/>
              </w:rPr>
            </w:pPr>
            <w:r>
              <w:rPr>
                <w:color w:val="2F3134"/>
                <w:w w:val="101"/>
                <w:sz w:val="16"/>
              </w:rPr>
              <w:t>1</w:t>
            </w:r>
          </w:p>
        </w:tc>
        <w:tc>
          <w:tcPr>
            <w:tcW w:w="97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spacing w:line="169" w:lineRule="exact"/>
              <w:ind w:left="529"/>
              <w:rPr>
                <w:rFonts w:ascii="Arial"/>
                <w:sz w:val="15"/>
              </w:rPr>
            </w:pPr>
            <w:r>
              <w:rPr>
                <w:rFonts w:ascii="Arial"/>
                <w:color w:val="424446"/>
                <w:w w:val="101"/>
                <w:sz w:val="15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3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9" w:hRule="atLeast"/>
        </w:trPr>
        <w:tc>
          <w:tcPr>
            <w:tcW w:w="485" w:type="dxa"/>
          </w:tcPr>
          <w:p>
            <w:pPr>
              <w:pStyle w:val="TableParagraph"/>
              <w:spacing w:line="109" w:lineRule="exact"/>
              <w:ind w:left="172"/>
              <w:rPr>
                <w:sz w:val="16"/>
              </w:rPr>
            </w:pPr>
            <w:r>
              <w:rPr>
                <w:color w:val="424446"/>
                <w:sz w:val="16"/>
              </w:rPr>
              <w:t>50</w:t>
            </w:r>
            <w:r>
              <w:rPr>
                <w:color w:val="6B6E70"/>
                <w:sz w:val="16"/>
              </w:rPr>
              <w:t>.</w:t>
            </w:r>
          </w:p>
        </w:tc>
        <w:tc>
          <w:tcPr>
            <w:tcW w:w="8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09" w:lineRule="exact"/>
              <w:ind w:left="217"/>
              <w:rPr>
                <w:sz w:val="16"/>
              </w:rPr>
            </w:pPr>
            <w:r>
              <w:rPr>
                <w:color w:val="424446"/>
                <w:w w:val="105"/>
                <w:sz w:val="16"/>
              </w:rPr>
              <w:t>160608</w:t>
            </w:r>
          </w:p>
        </w:tc>
        <w:tc>
          <w:tcPr>
            <w:tcW w:w="2852" w:type="dxa"/>
          </w:tcPr>
          <w:p>
            <w:pPr>
              <w:pStyle w:val="TableParagraph"/>
              <w:spacing w:line="96" w:lineRule="exact"/>
              <w:ind w:left="129"/>
              <w:rPr>
                <w:sz w:val="18"/>
              </w:rPr>
            </w:pPr>
            <w:r>
              <w:rPr>
                <w:color w:val="2F3134"/>
                <w:w w:val="95"/>
                <w:sz w:val="18"/>
              </w:rPr>
              <w:t>АО </w:t>
            </w:r>
            <w:r>
              <w:rPr>
                <w:color w:val="424446"/>
                <w:w w:val="95"/>
                <w:sz w:val="18"/>
              </w:rPr>
              <w:t>«Стоматологическая </w:t>
            </w:r>
            <w:r>
              <w:rPr>
                <w:color w:val="2F3134"/>
                <w:w w:val="95"/>
                <w:sz w:val="18"/>
              </w:rPr>
              <w:t>поЛИIUПI-</w:t>
            </w:r>
          </w:p>
          <w:p>
            <w:pPr>
              <w:pStyle w:val="TableParagraph"/>
              <w:spacing w:line="134" w:lineRule="exact"/>
              <w:ind w:left="136"/>
              <w:rPr>
                <w:sz w:val="18"/>
              </w:rPr>
            </w:pPr>
            <w:r>
              <w:rPr>
                <w:color w:val="424446"/>
                <w:sz w:val="18"/>
              </w:rPr>
              <w:t>пика «А.лСтом»</w:t>
            </w:r>
          </w:p>
        </w:tc>
        <w:tc>
          <w:tcPr>
            <w:tcW w:w="1388" w:type="dxa"/>
          </w:tcPr>
          <w:p>
            <w:pPr>
              <w:pStyle w:val="TableParagraph"/>
              <w:spacing w:line="100" w:lineRule="exact"/>
              <w:ind w:left="681"/>
              <w:rPr>
                <w:sz w:val="16"/>
              </w:rPr>
            </w:pPr>
            <w:r>
              <w:rPr>
                <w:color w:val="424446"/>
                <w:w w:val="78"/>
                <w:sz w:val="16"/>
              </w:rPr>
              <w:t>1</w:t>
            </w:r>
          </w:p>
        </w:tc>
        <w:tc>
          <w:tcPr>
            <w:tcW w:w="1369" w:type="dxa"/>
          </w:tcPr>
          <w:p>
            <w:pPr>
              <w:pStyle w:val="TableParagraph"/>
              <w:spacing w:line="90" w:lineRule="exact"/>
              <w:ind w:left="48"/>
              <w:jc w:val="center"/>
              <w:rPr>
                <w:sz w:val="16"/>
              </w:rPr>
            </w:pPr>
            <w:r>
              <w:rPr>
                <w:color w:val="5B5D60"/>
                <w:w w:val="78"/>
                <w:sz w:val="16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3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88" w:hRule="atLeast"/>
        </w:trPr>
        <w:tc>
          <w:tcPr>
            <w:tcW w:w="485" w:type="dxa"/>
          </w:tcPr>
          <w:p>
            <w:pPr>
              <w:pStyle w:val="TableParagraph"/>
              <w:spacing w:before="26"/>
              <w:ind w:left="172"/>
              <w:rPr>
                <w:sz w:val="16"/>
              </w:rPr>
            </w:pPr>
            <w:r>
              <w:rPr>
                <w:color w:val="424446"/>
                <w:w w:val="75"/>
                <w:sz w:val="16"/>
              </w:rPr>
              <w:t>51 </w:t>
            </w:r>
            <w:r>
              <w:rPr>
                <w:color w:val="5B5D60"/>
                <w:w w:val="75"/>
                <w:sz w:val="16"/>
              </w:rPr>
              <w:t>.</w:t>
            </w:r>
          </w:p>
        </w:tc>
        <w:tc>
          <w:tcPr>
            <w:tcW w:w="85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6"/>
              <w:ind w:left="208"/>
              <w:rPr>
                <w:sz w:val="16"/>
              </w:rPr>
            </w:pPr>
            <w:r>
              <w:rPr>
                <w:color w:val="424446"/>
                <w:w w:val="75"/>
                <w:sz w:val="16"/>
              </w:rPr>
              <w:t>16060 </w:t>
            </w:r>
            <w:r>
              <w:rPr>
                <w:color w:val="5B5D60"/>
                <w:w w:val="75"/>
                <w:sz w:val="16"/>
              </w:rPr>
              <w:t>1</w:t>
            </w:r>
          </w:p>
        </w:tc>
        <w:tc>
          <w:tcPr>
            <w:tcW w:w="2852" w:type="dxa"/>
          </w:tcPr>
          <w:p>
            <w:pPr>
              <w:pStyle w:val="TableParagraph"/>
              <w:spacing w:line="180" w:lineRule="exact" w:before="31"/>
              <w:ind w:left="134" w:firstLine="2"/>
              <w:rPr>
                <w:sz w:val="18"/>
              </w:rPr>
            </w:pPr>
            <w:r>
              <w:rPr>
                <w:color w:val="424446"/>
                <w:sz w:val="18"/>
              </w:rPr>
              <w:t>ГАУЗ </w:t>
            </w:r>
            <w:r>
              <w:rPr>
                <w:color w:val="5B5D60"/>
                <w:position w:val="1"/>
                <w:sz w:val="18"/>
              </w:rPr>
              <w:t>«</w:t>
            </w:r>
            <w:r>
              <w:rPr>
                <w:color w:val="424446"/>
                <w:position w:val="1"/>
                <w:sz w:val="18"/>
              </w:rPr>
              <w:t>Елабужская цеmралъная </w:t>
            </w:r>
            <w:r>
              <w:rPr>
                <w:color w:val="424446"/>
                <w:sz w:val="18"/>
              </w:rPr>
              <w:t>оайонная больюща»</w:t>
            </w:r>
          </w:p>
        </w:tc>
        <w:tc>
          <w:tcPr>
            <w:tcW w:w="1388" w:type="dxa"/>
          </w:tcPr>
          <w:p>
            <w:pPr>
              <w:pStyle w:val="TableParagraph"/>
              <w:spacing w:before="7"/>
              <w:ind w:left="691"/>
              <w:rPr>
                <w:sz w:val="16"/>
              </w:rPr>
            </w:pPr>
            <w:r>
              <w:rPr>
                <w:color w:val="424446"/>
                <w:w w:val="99"/>
                <w:sz w:val="16"/>
              </w:rPr>
              <w:t>1</w:t>
            </w:r>
          </w:p>
        </w:tc>
        <w:tc>
          <w:tcPr>
            <w:tcW w:w="1369" w:type="dxa"/>
          </w:tcPr>
          <w:p>
            <w:pPr>
              <w:pStyle w:val="TableParagraph"/>
              <w:spacing w:line="193" w:lineRule="exact"/>
              <w:ind w:left="67"/>
              <w:jc w:val="center"/>
              <w:rPr>
                <w:sz w:val="17"/>
              </w:rPr>
            </w:pPr>
            <w:r>
              <w:rPr>
                <w:color w:val="424446"/>
                <w:w w:val="99"/>
                <w:sz w:val="17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spacing w:line="181" w:lineRule="exact"/>
              <w:ind w:left="528"/>
              <w:rPr>
                <w:sz w:val="16"/>
              </w:rPr>
            </w:pPr>
            <w:r>
              <w:rPr>
                <w:color w:val="424446"/>
                <w:w w:val="99"/>
                <w:sz w:val="16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172" w:lineRule="exact"/>
              <w:ind w:left="452"/>
              <w:rPr>
                <w:sz w:val="16"/>
              </w:rPr>
            </w:pPr>
            <w:r>
              <w:rPr>
                <w:color w:val="424446"/>
                <w:w w:val="99"/>
                <w:sz w:val="16"/>
              </w:rPr>
              <w:t>1</w:t>
            </w:r>
          </w:p>
        </w:tc>
        <w:tc>
          <w:tcPr>
            <w:tcW w:w="970" w:type="dxa"/>
          </w:tcPr>
          <w:p>
            <w:pPr>
              <w:pStyle w:val="TableParagraph"/>
              <w:spacing w:line="174" w:lineRule="exact"/>
              <w:ind w:left="450"/>
              <w:rPr>
                <w:sz w:val="17"/>
              </w:rPr>
            </w:pPr>
            <w:r>
              <w:rPr>
                <w:color w:val="424446"/>
                <w:w w:val="99"/>
                <w:sz w:val="17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spacing w:line="159" w:lineRule="exact"/>
              <w:ind w:left="529"/>
              <w:rPr>
                <w:rFonts w:ascii="Arial"/>
                <w:sz w:val="15"/>
              </w:rPr>
            </w:pPr>
            <w:r>
              <w:rPr>
                <w:rFonts w:ascii="Arial"/>
                <w:color w:val="2F3134"/>
                <w:w w:val="99"/>
                <w:sz w:val="15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3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39" w:hRule="atLeast"/>
        </w:trPr>
        <w:tc>
          <w:tcPr>
            <w:tcW w:w="48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19" w:lineRule="exact"/>
              <w:ind w:left="172"/>
              <w:rPr>
                <w:sz w:val="16"/>
              </w:rPr>
            </w:pPr>
            <w:r>
              <w:rPr>
                <w:color w:val="424446"/>
                <w:sz w:val="16"/>
              </w:rPr>
              <w:t>52.</w:t>
            </w:r>
          </w:p>
        </w:tc>
        <w:tc>
          <w:tcPr>
            <w:tcW w:w="8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19" w:lineRule="exact"/>
              <w:ind w:left="208"/>
              <w:rPr>
                <w:sz w:val="16"/>
              </w:rPr>
            </w:pPr>
            <w:r>
              <w:rPr>
                <w:color w:val="424446"/>
                <w:w w:val="110"/>
                <w:sz w:val="16"/>
              </w:rPr>
              <w:t>160610</w:t>
            </w:r>
          </w:p>
        </w:tc>
        <w:tc>
          <w:tcPr>
            <w:tcW w:w="2852" w:type="dxa"/>
          </w:tcPr>
          <w:p>
            <w:pPr>
              <w:pStyle w:val="TableParagraph"/>
              <w:spacing w:line="119" w:lineRule="exact"/>
              <w:ind w:left="124"/>
              <w:rPr>
                <w:sz w:val="18"/>
              </w:rPr>
            </w:pPr>
            <w:r>
              <w:rPr>
                <w:color w:val="424446"/>
                <w:sz w:val="18"/>
              </w:rPr>
              <w:t>ООО «Коистал.л К.линию&gt;</w:t>
            </w:r>
          </w:p>
        </w:tc>
        <w:tc>
          <w:tcPr>
            <w:tcW w:w="138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369" w:type="dxa"/>
          </w:tcPr>
          <w:p>
            <w:pPr>
              <w:pStyle w:val="TableParagraph"/>
              <w:spacing w:line="119" w:lineRule="exact"/>
              <w:ind w:left="54"/>
              <w:jc w:val="center"/>
              <w:rPr>
                <w:sz w:val="17"/>
              </w:rPr>
            </w:pPr>
            <w:r>
              <w:rPr>
                <w:color w:val="424446"/>
                <w:w w:val="84"/>
                <w:sz w:val="17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7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5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37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369" w:hRule="atLeast"/>
        </w:trPr>
        <w:tc>
          <w:tcPr>
            <w:tcW w:w="48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5"/>
              <w:ind w:left="172"/>
              <w:rPr>
                <w:sz w:val="16"/>
              </w:rPr>
            </w:pPr>
            <w:r>
              <w:rPr>
                <w:color w:val="424446"/>
                <w:w w:val="95"/>
                <w:sz w:val="16"/>
              </w:rPr>
              <w:t>53.</w:t>
            </w:r>
          </w:p>
        </w:tc>
        <w:tc>
          <w:tcPr>
            <w:tcW w:w="85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6"/>
              <w:ind w:left="217"/>
              <w:rPr>
                <w:sz w:val="16"/>
              </w:rPr>
            </w:pPr>
            <w:r>
              <w:rPr>
                <w:color w:val="424446"/>
                <w:w w:val="105"/>
                <w:sz w:val="16"/>
              </w:rPr>
              <w:t>160611</w:t>
            </w:r>
          </w:p>
        </w:tc>
        <w:tc>
          <w:tcPr>
            <w:tcW w:w="2852" w:type="dxa"/>
          </w:tcPr>
          <w:p>
            <w:pPr>
              <w:pStyle w:val="TableParagraph"/>
              <w:spacing w:line="200" w:lineRule="exact" w:before="15"/>
              <w:ind w:left="137" w:hanging="13"/>
              <w:rPr>
                <w:sz w:val="18"/>
              </w:rPr>
            </w:pPr>
            <w:r>
              <w:rPr>
                <w:color w:val="424446"/>
                <w:sz w:val="18"/>
              </w:rPr>
              <w:t>ООО </w:t>
            </w:r>
            <w:r>
              <w:rPr>
                <w:color w:val="5B5D60"/>
                <w:sz w:val="18"/>
              </w:rPr>
              <w:t>«</w:t>
            </w:r>
            <w:r>
              <w:rPr>
                <w:color w:val="2F3134"/>
                <w:sz w:val="18"/>
              </w:rPr>
              <w:t>Центр </w:t>
            </w:r>
            <w:r>
              <w:rPr>
                <w:color w:val="424446"/>
                <w:sz w:val="18"/>
              </w:rPr>
              <w:t>глазной хирургии - Елабvга</w:t>
            </w:r>
            <w:r>
              <w:rPr>
                <w:color w:val="5B5D60"/>
                <w:sz w:val="18"/>
              </w:rPr>
              <w:t>»</w:t>
            </w:r>
          </w:p>
        </w:tc>
        <w:tc>
          <w:tcPr>
            <w:tcW w:w="138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69" w:type="dxa"/>
          </w:tcPr>
          <w:p>
            <w:pPr>
              <w:pStyle w:val="TableParagraph"/>
              <w:spacing w:before="7"/>
              <w:ind w:left="63"/>
              <w:jc w:val="center"/>
              <w:rPr>
                <w:sz w:val="16"/>
              </w:rPr>
            </w:pPr>
            <w:r>
              <w:rPr>
                <w:color w:val="424446"/>
                <w:w w:val="97"/>
                <w:sz w:val="16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7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3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43" w:hRule="atLeast"/>
        </w:trPr>
        <w:tc>
          <w:tcPr>
            <w:tcW w:w="485" w:type="dxa"/>
          </w:tcPr>
          <w:p>
            <w:pPr>
              <w:pStyle w:val="TableParagraph"/>
              <w:spacing w:line="174" w:lineRule="exact"/>
              <w:ind w:left="172"/>
              <w:rPr>
                <w:sz w:val="16"/>
              </w:rPr>
            </w:pPr>
            <w:r>
              <w:rPr>
                <w:color w:val="424446"/>
                <w:w w:val="105"/>
                <w:sz w:val="16"/>
              </w:rPr>
              <w:t>54.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208"/>
              <w:rPr>
                <w:sz w:val="16"/>
              </w:rPr>
            </w:pPr>
            <w:r>
              <w:rPr>
                <w:color w:val="424446"/>
                <w:w w:val="110"/>
                <w:sz w:val="16"/>
              </w:rPr>
              <w:t>161101</w:t>
            </w:r>
          </w:p>
        </w:tc>
        <w:tc>
          <w:tcPr>
            <w:tcW w:w="2852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79" w:lineRule="exact"/>
              <w:ind w:left="147"/>
              <w:rPr>
                <w:sz w:val="18"/>
              </w:rPr>
            </w:pPr>
            <w:r>
              <w:rPr>
                <w:color w:val="424446"/>
                <w:w w:val="95"/>
                <w:sz w:val="18"/>
              </w:rPr>
              <w:t>ГАУЗ &lt;&lt;3аинская</w:t>
            </w:r>
            <w:r>
              <w:rPr>
                <w:color w:val="2F3134"/>
                <w:w w:val="95"/>
                <w:sz w:val="18"/>
              </w:rPr>
              <w:t>••:ентралъная рай</w:t>
            </w:r>
            <w:r>
              <w:rPr>
                <w:w w:val="95"/>
                <w:sz w:val="18"/>
              </w:rPr>
              <w:t>-</w:t>
            </w:r>
          </w:p>
          <w:p>
            <w:pPr>
              <w:pStyle w:val="TableParagraph"/>
              <w:spacing w:line="144" w:lineRule="exact"/>
              <w:ind w:left="134"/>
              <w:rPr>
                <w:sz w:val="18"/>
              </w:rPr>
            </w:pPr>
            <w:r>
              <w:rPr>
                <w:color w:val="2F3134"/>
                <w:sz w:val="18"/>
              </w:rPr>
              <w:t>онная большща»</w:t>
            </w:r>
          </w:p>
        </w:tc>
        <w:tc>
          <w:tcPr>
            <w:tcW w:w="1388" w:type="dxa"/>
          </w:tcPr>
          <w:p>
            <w:pPr>
              <w:pStyle w:val="TableParagraph"/>
              <w:spacing w:line="159" w:lineRule="exact"/>
              <w:ind w:left="689"/>
              <w:rPr>
                <w:sz w:val="18"/>
              </w:rPr>
            </w:pPr>
            <w:r>
              <w:rPr>
                <w:color w:val="2F3134"/>
                <w:w w:val="107"/>
                <w:sz w:val="18"/>
              </w:rPr>
              <w:t>1</w:t>
            </w:r>
          </w:p>
        </w:tc>
        <w:tc>
          <w:tcPr>
            <w:tcW w:w="1369" w:type="dxa"/>
          </w:tcPr>
          <w:p>
            <w:pPr>
              <w:pStyle w:val="TableParagraph"/>
              <w:spacing w:line="145" w:lineRule="exact"/>
              <w:ind w:left="71"/>
              <w:jc w:val="center"/>
              <w:rPr>
                <w:sz w:val="16"/>
              </w:rPr>
            </w:pPr>
            <w:r>
              <w:rPr>
                <w:color w:val="424446"/>
                <w:w w:val="107"/>
                <w:sz w:val="16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spacing w:line="148" w:lineRule="exact"/>
              <w:ind w:left="527"/>
              <w:rPr>
                <w:sz w:val="17"/>
              </w:rPr>
            </w:pPr>
            <w:r>
              <w:rPr>
                <w:color w:val="424446"/>
                <w:w w:val="107"/>
                <w:sz w:val="17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136" w:lineRule="exact"/>
              <w:ind w:left="452"/>
              <w:rPr>
                <w:sz w:val="16"/>
              </w:rPr>
            </w:pPr>
            <w:r>
              <w:rPr>
                <w:color w:val="424446"/>
                <w:w w:val="107"/>
                <w:sz w:val="16"/>
              </w:rPr>
              <w:t>1</w:t>
            </w:r>
          </w:p>
        </w:tc>
        <w:tc>
          <w:tcPr>
            <w:tcW w:w="97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spacing w:line="119" w:lineRule="exact"/>
              <w:ind w:left="516"/>
              <w:rPr>
                <w:sz w:val="17"/>
              </w:rPr>
            </w:pPr>
            <w:r>
              <w:rPr>
                <w:color w:val="2F3134"/>
                <w:w w:val="107"/>
                <w:sz w:val="17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3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98" w:hRule="atLeast"/>
        </w:trPr>
        <w:tc>
          <w:tcPr>
            <w:tcW w:w="485" w:type="dxa"/>
          </w:tcPr>
          <w:p>
            <w:pPr>
              <w:pStyle w:val="TableParagraph"/>
              <w:spacing w:before="26"/>
              <w:ind w:left="172"/>
              <w:rPr>
                <w:sz w:val="16"/>
              </w:rPr>
            </w:pPr>
            <w:r>
              <w:rPr>
                <w:color w:val="424446"/>
                <w:sz w:val="16"/>
              </w:rPr>
              <w:t>55 </w:t>
            </w:r>
            <w:r>
              <w:rPr>
                <w:color w:val="5B5D60"/>
                <w:sz w:val="16"/>
              </w:rPr>
              <w:t>.</w:t>
            </w:r>
          </w:p>
        </w:tc>
        <w:tc>
          <w:tcPr>
            <w:tcW w:w="85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6"/>
              <w:ind w:left="208"/>
              <w:rPr>
                <w:sz w:val="16"/>
              </w:rPr>
            </w:pPr>
            <w:r>
              <w:rPr>
                <w:color w:val="424446"/>
                <w:w w:val="110"/>
                <w:sz w:val="16"/>
              </w:rPr>
              <w:t>160701</w:t>
            </w:r>
          </w:p>
        </w:tc>
        <w:tc>
          <w:tcPr>
            <w:tcW w:w="2852" w:type="dxa"/>
          </w:tcPr>
          <w:p>
            <w:pPr>
              <w:pStyle w:val="TableParagraph"/>
              <w:spacing w:line="172" w:lineRule="exact" w:before="47"/>
              <w:ind w:left="136"/>
              <w:rPr>
                <w:sz w:val="18"/>
              </w:rPr>
            </w:pPr>
            <w:r>
              <w:rPr>
                <w:color w:val="424446"/>
                <w:sz w:val="18"/>
              </w:rPr>
              <w:t>ГАУЗ </w:t>
            </w:r>
            <w:r>
              <w:rPr>
                <w:color w:val="424446"/>
                <w:spacing w:val="-10"/>
                <w:sz w:val="18"/>
              </w:rPr>
              <w:t>&lt;&lt;Зе</w:t>
            </w:r>
            <w:r>
              <w:rPr>
                <w:color w:val="5B5D60"/>
                <w:spacing w:val="-10"/>
                <w:sz w:val="18"/>
              </w:rPr>
              <w:t>л</w:t>
            </w:r>
            <w:r>
              <w:rPr>
                <w:color w:val="424446"/>
                <w:spacing w:val="-10"/>
                <w:sz w:val="18"/>
              </w:rPr>
              <w:t>енодольская</w:t>
            </w:r>
            <w:r>
              <w:rPr>
                <w:color w:val="1A1C1F"/>
                <w:spacing w:val="-10"/>
                <w:sz w:val="18"/>
              </w:rPr>
              <w:t>.. </w:t>
            </w:r>
            <w:r>
              <w:rPr>
                <w:color w:val="424446"/>
                <w:sz w:val="18"/>
              </w:rPr>
              <w:t>ентраль- ная </w:t>
            </w:r>
            <w:r>
              <w:rPr>
                <w:color w:val="2F3134"/>
                <w:sz w:val="18"/>
              </w:rPr>
              <w:t>оайо!ПWI больница»</w:t>
            </w:r>
          </w:p>
        </w:tc>
        <w:tc>
          <w:tcPr>
            <w:tcW w:w="1388" w:type="dxa"/>
          </w:tcPr>
          <w:p>
            <w:pPr>
              <w:pStyle w:val="TableParagraph"/>
              <w:spacing w:before="7"/>
              <w:ind w:left="691"/>
              <w:rPr>
                <w:sz w:val="16"/>
              </w:rPr>
            </w:pPr>
            <w:r>
              <w:rPr>
                <w:color w:val="424446"/>
                <w:w w:val="106"/>
                <w:sz w:val="16"/>
              </w:rPr>
              <w:t>1</w:t>
            </w:r>
          </w:p>
        </w:tc>
        <w:tc>
          <w:tcPr>
            <w:tcW w:w="1369" w:type="dxa"/>
          </w:tcPr>
          <w:p>
            <w:pPr>
              <w:pStyle w:val="TableParagraph"/>
              <w:spacing w:line="183" w:lineRule="exact"/>
              <w:ind w:left="92"/>
              <w:jc w:val="center"/>
              <w:rPr>
                <w:sz w:val="17"/>
              </w:rPr>
            </w:pPr>
            <w:r>
              <w:rPr>
                <w:color w:val="2F3134"/>
                <w:w w:val="106"/>
                <w:sz w:val="17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spacing w:line="186" w:lineRule="exact"/>
              <w:ind w:left="535"/>
              <w:rPr>
                <w:sz w:val="18"/>
              </w:rPr>
            </w:pPr>
            <w:r>
              <w:rPr>
                <w:color w:val="424446"/>
                <w:w w:val="106"/>
                <w:sz w:val="18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172" w:lineRule="exact"/>
              <w:ind w:left="452"/>
              <w:rPr>
                <w:sz w:val="16"/>
              </w:rPr>
            </w:pPr>
            <w:r>
              <w:rPr>
                <w:color w:val="2F3134"/>
                <w:w w:val="106"/>
                <w:sz w:val="16"/>
              </w:rPr>
              <w:t>1</w:t>
            </w:r>
          </w:p>
        </w:tc>
        <w:tc>
          <w:tcPr>
            <w:tcW w:w="970" w:type="dxa"/>
          </w:tcPr>
          <w:p>
            <w:pPr>
              <w:pStyle w:val="TableParagraph"/>
              <w:spacing w:line="164" w:lineRule="exact"/>
              <w:ind w:left="450"/>
              <w:rPr>
                <w:sz w:val="17"/>
              </w:rPr>
            </w:pPr>
            <w:r>
              <w:rPr>
                <w:color w:val="2F3134"/>
                <w:w w:val="106"/>
                <w:sz w:val="17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spacing w:line="164" w:lineRule="exact"/>
              <w:ind w:left="516"/>
              <w:rPr>
                <w:sz w:val="17"/>
              </w:rPr>
            </w:pPr>
            <w:r>
              <w:rPr>
                <w:color w:val="424446"/>
                <w:w w:val="106"/>
                <w:sz w:val="17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spacing w:line="155" w:lineRule="exact"/>
              <w:ind w:left="49"/>
              <w:jc w:val="center"/>
              <w:rPr>
                <w:sz w:val="17"/>
              </w:rPr>
            </w:pPr>
            <w:r>
              <w:rPr>
                <w:color w:val="424446"/>
                <w:w w:val="106"/>
                <w:sz w:val="17"/>
              </w:rPr>
              <w:t>1</w:t>
            </w:r>
          </w:p>
        </w:tc>
        <w:tc>
          <w:tcPr>
            <w:tcW w:w="1103" w:type="dxa"/>
          </w:tcPr>
          <w:p>
            <w:pPr>
              <w:pStyle w:val="TableParagraph"/>
              <w:spacing w:line="143" w:lineRule="exact"/>
              <w:ind w:right="469"/>
              <w:jc w:val="right"/>
              <w:rPr>
                <w:sz w:val="16"/>
              </w:rPr>
            </w:pPr>
            <w:r>
              <w:rPr>
                <w:color w:val="2F3134"/>
                <w:w w:val="106"/>
                <w:sz w:val="16"/>
              </w:rPr>
              <w:t>1</w:t>
            </w:r>
          </w:p>
        </w:tc>
        <w:tc>
          <w:tcPr>
            <w:tcW w:w="95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37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6840" w:h="11900" w:orient="landscape"/>
          <w:pgMar w:header="810" w:footer="0" w:top="1080" w:bottom="280" w:left="1020" w:right="480"/>
        </w:sectPr>
      </w:pPr>
    </w:p>
    <w:p>
      <w:pPr>
        <w:pStyle w:val="BodyText"/>
        <w:spacing w:before="9" w:after="1"/>
        <w:jc w:val="left"/>
        <w:rPr>
          <w:sz w:val="23"/>
        </w:rPr>
      </w:pPr>
    </w:p>
    <w:tbl>
      <w:tblPr>
        <w:tblW w:w="0" w:type="auto"/>
        <w:jc w:val="left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5"/>
        <w:gridCol w:w="847"/>
        <w:gridCol w:w="2846"/>
        <w:gridCol w:w="1370"/>
        <w:gridCol w:w="1380"/>
        <w:gridCol w:w="1085"/>
        <w:gridCol w:w="961"/>
        <w:gridCol w:w="971"/>
        <w:gridCol w:w="1085"/>
        <w:gridCol w:w="1104"/>
        <w:gridCol w:w="1094"/>
        <w:gridCol w:w="961"/>
        <w:gridCol w:w="818"/>
      </w:tblGrid>
      <w:tr>
        <w:trPr>
          <w:trHeight w:val="227" w:hRule="atLeast"/>
        </w:trPr>
        <w:tc>
          <w:tcPr>
            <w:tcW w:w="495" w:type="dxa"/>
          </w:tcPr>
          <w:p>
            <w:pPr>
              <w:pStyle w:val="TableParagraph"/>
              <w:spacing w:line="205" w:lineRule="exact"/>
              <w:ind w:left="35"/>
              <w:jc w:val="center"/>
              <w:rPr>
                <w:sz w:val="18"/>
              </w:rPr>
            </w:pPr>
            <w:r>
              <w:rPr>
                <w:color w:val="444649"/>
                <w:w w:val="96"/>
                <w:sz w:val="18"/>
              </w:rPr>
              <w:t>1</w:t>
            </w:r>
          </w:p>
        </w:tc>
        <w:tc>
          <w:tcPr>
            <w:tcW w:w="847" w:type="dxa"/>
          </w:tcPr>
          <w:p>
            <w:pPr>
              <w:pStyle w:val="TableParagraph"/>
              <w:spacing w:line="205" w:lineRule="exact"/>
              <w:ind w:left="41"/>
              <w:jc w:val="center"/>
              <w:rPr>
                <w:sz w:val="18"/>
              </w:rPr>
            </w:pPr>
            <w:r>
              <w:rPr>
                <w:color w:val="444649"/>
                <w:w w:val="96"/>
                <w:sz w:val="18"/>
              </w:rPr>
              <w:t>2</w:t>
            </w:r>
          </w:p>
        </w:tc>
        <w:tc>
          <w:tcPr>
            <w:tcW w:w="2846" w:type="dxa"/>
          </w:tcPr>
          <w:p>
            <w:pPr>
              <w:pStyle w:val="TableParagraph"/>
              <w:spacing w:line="205" w:lineRule="exact"/>
              <w:ind w:left="16"/>
              <w:jc w:val="center"/>
              <w:rPr>
                <w:sz w:val="18"/>
              </w:rPr>
            </w:pPr>
            <w:r>
              <w:rPr>
                <w:color w:val="444649"/>
                <w:w w:val="96"/>
                <w:sz w:val="18"/>
              </w:rPr>
              <w:t>3</w:t>
            </w:r>
          </w:p>
        </w:tc>
        <w:tc>
          <w:tcPr>
            <w:tcW w:w="1370" w:type="dxa"/>
          </w:tcPr>
          <w:p>
            <w:pPr>
              <w:pStyle w:val="TableParagraph"/>
              <w:spacing w:line="195" w:lineRule="exact"/>
              <w:ind w:left="73"/>
              <w:jc w:val="center"/>
              <w:rPr>
                <w:sz w:val="18"/>
              </w:rPr>
            </w:pPr>
            <w:r>
              <w:rPr>
                <w:color w:val="444649"/>
                <w:w w:val="96"/>
                <w:sz w:val="18"/>
              </w:rPr>
              <w:t>4</w:t>
            </w:r>
          </w:p>
        </w:tc>
        <w:tc>
          <w:tcPr>
            <w:tcW w:w="1380" w:type="dxa"/>
          </w:tcPr>
          <w:p>
            <w:pPr>
              <w:pStyle w:val="TableParagraph"/>
              <w:spacing w:line="193" w:lineRule="exact"/>
              <w:ind w:left="34"/>
              <w:jc w:val="center"/>
              <w:rPr>
                <w:i/>
                <w:sz w:val="17"/>
              </w:rPr>
            </w:pPr>
            <w:r>
              <w:rPr>
                <w:i/>
                <w:color w:val="444649"/>
                <w:w w:val="96"/>
                <w:sz w:val="17"/>
              </w:rPr>
              <w:t>5</w:t>
            </w:r>
          </w:p>
        </w:tc>
        <w:tc>
          <w:tcPr>
            <w:tcW w:w="1085" w:type="dxa"/>
          </w:tcPr>
          <w:p>
            <w:pPr>
              <w:pStyle w:val="TableParagraph"/>
              <w:spacing w:line="195" w:lineRule="exact"/>
              <w:ind w:right="458"/>
              <w:jc w:val="right"/>
              <w:rPr>
                <w:sz w:val="18"/>
              </w:rPr>
            </w:pPr>
            <w:r>
              <w:rPr>
                <w:color w:val="2F3133"/>
                <w:w w:val="96"/>
                <w:sz w:val="18"/>
              </w:rPr>
              <w:t>6</w:t>
            </w:r>
          </w:p>
        </w:tc>
        <w:tc>
          <w:tcPr>
            <w:tcW w:w="961" w:type="dxa"/>
          </w:tcPr>
          <w:p>
            <w:pPr>
              <w:pStyle w:val="TableParagraph"/>
              <w:spacing w:line="195" w:lineRule="exact"/>
              <w:ind w:left="451"/>
              <w:rPr>
                <w:sz w:val="18"/>
              </w:rPr>
            </w:pPr>
            <w:r>
              <w:rPr>
                <w:color w:val="444649"/>
                <w:w w:val="96"/>
                <w:sz w:val="18"/>
              </w:rPr>
              <w:t>7</w:t>
            </w:r>
          </w:p>
        </w:tc>
        <w:tc>
          <w:tcPr>
            <w:tcW w:w="971" w:type="dxa"/>
          </w:tcPr>
          <w:p>
            <w:pPr>
              <w:pStyle w:val="TableParagraph"/>
              <w:spacing w:line="195" w:lineRule="exact"/>
              <w:ind w:left="41"/>
              <w:jc w:val="center"/>
              <w:rPr>
                <w:sz w:val="18"/>
              </w:rPr>
            </w:pPr>
            <w:r>
              <w:rPr>
                <w:color w:val="444649"/>
                <w:w w:val="96"/>
                <w:sz w:val="18"/>
              </w:rPr>
              <w:t>8</w:t>
            </w:r>
          </w:p>
        </w:tc>
        <w:tc>
          <w:tcPr>
            <w:tcW w:w="1085" w:type="dxa"/>
          </w:tcPr>
          <w:p>
            <w:pPr>
              <w:pStyle w:val="TableParagraph"/>
              <w:spacing w:line="195" w:lineRule="exact"/>
              <w:ind w:left="508"/>
              <w:rPr>
                <w:sz w:val="18"/>
              </w:rPr>
            </w:pPr>
            <w:r>
              <w:rPr>
                <w:color w:val="444649"/>
                <w:w w:val="96"/>
                <w:sz w:val="18"/>
              </w:rPr>
              <w:t>9</w:t>
            </w:r>
          </w:p>
        </w:tc>
        <w:tc>
          <w:tcPr>
            <w:tcW w:w="1104" w:type="dxa"/>
          </w:tcPr>
          <w:p>
            <w:pPr>
              <w:pStyle w:val="TableParagraph"/>
              <w:spacing w:line="195" w:lineRule="exact"/>
              <w:ind w:left="175" w:right="91"/>
              <w:jc w:val="center"/>
              <w:rPr>
                <w:sz w:val="18"/>
              </w:rPr>
            </w:pPr>
            <w:r>
              <w:rPr>
                <w:color w:val="444649"/>
                <w:w w:val="105"/>
                <w:sz w:val="18"/>
              </w:rPr>
              <w:t>10</w:t>
            </w:r>
          </w:p>
        </w:tc>
        <w:tc>
          <w:tcPr>
            <w:tcW w:w="1094" w:type="dxa"/>
          </w:tcPr>
          <w:p>
            <w:pPr>
              <w:pStyle w:val="TableParagraph"/>
              <w:spacing w:line="195" w:lineRule="exact"/>
              <w:ind w:left="476"/>
              <w:rPr>
                <w:sz w:val="18"/>
              </w:rPr>
            </w:pPr>
            <w:r>
              <w:rPr>
                <w:color w:val="444649"/>
                <w:w w:val="110"/>
                <w:sz w:val="18"/>
              </w:rPr>
              <w:t>11</w:t>
            </w:r>
          </w:p>
        </w:tc>
        <w:tc>
          <w:tcPr>
            <w:tcW w:w="961" w:type="dxa"/>
          </w:tcPr>
          <w:p>
            <w:pPr>
              <w:pStyle w:val="TableParagraph"/>
              <w:spacing w:line="176" w:lineRule="exact"/>
              <w:ind w:left="128" w:right="46"/>
              <w:jc w:val="center"/>
              <w:rPr>
                <w:sz w:val="18"/>
              </w:rPr>
            </w:pPr>
            <w:r>
              <w:rPr>
                <w:color w:val="444649"/>
                <w:w w:val="110"/>
                <w:sz w:val="18"/>
              </w:rPr>
              <w:t>]2</w:t>
            </w:r>
          </w:p>
        </w:tc>
        <w:tc>
          <w:tcPr>
            <w:tcW w:w="818" w:type="dxa"/>
          </w:tcPr>
          <w:p>
            <w:pPr>
              <w:pStyle w:val="TableParagraph"/>
              <w:spacing w:line="195" w:lineRule="exact"/>
              <w:ind w:left="353"/>
              <w:rPr>
                <w:sz w:val="18"/>
              </w:rPr>
            </w:pPr>
            <w:r>
              <w:rPr>
                <w:color w:val="2F3133"/>
                <w:sz w:val="18"/>
              </w:rPr>
              <w:t>1</w:t>
            </w:r>
            <w:r>
              <w:rPr>
                <w:color w:val="5E6062"/>
                <w:sz w:val="18"/>
              </w:rPr>
              <w:t>3</w:t>
            </w:r>
          </w:p>
        </w:tc>
      </w:tr>
      <w:tr>
        <w:trPr>
          <w:trHeight w:val="379" w:hRule="atLeast"/>
        </w:trPr>
        <w:tc>
          <w:tcPr>
            <w:tcW w:w="495" w:type="dxa"/>
          </w:tcPr>
          <w:p>
            <w:pPr>
              <w:pStyle w:val="TableParagraph"/>
              <w:spacing w:before="7"/>
              <w:ind w:left="42" w:right="7"/>
              <w:jc w:val="center"/>
              <w:rPr>
                <w:i/>
                <w:sz w:val="17"/>
              </w:rPr>
            </w:pPr>
            <w:r>
              <w:rPr>
                <w:i/>
                <w:color w:val="444649"/>
                <w:sz w:val="17"/>
              </w:rPr>
              <w:t>56.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left="114" w:right="60"/>
              <w:jc w:val="center"/>
              <w:rPr>
                <w:sz w:val="18"/>
              </w:rPr>
            </w:pPr>
            <w:r>
              <w:rPr>
                <w:color w:val="2F3133"/>
                <w:sz w:val="18"/>
              </w:rPr>
              <w:t>162601</w:t>
            </w:r>
          </w:p>
        </w:tc>
        <w:tc>
          <w:tcPr>
            <w:tcW w:w="2846" w:type="dxa"/>
          </w:tcPr>
          <w:p>
            <w:pPr>
              <w:pStyle w:val="TableParagraph"/>
              <w:spacing w:line="282" w:lineRule="exact"/>
              <w:ind w:left="110"/>
              <w:rPr>
                <w:sz w:val="18"/>
              </w:rPr>
            </w:pPr>
            <w:r>
              <w:rPr>
                <w:color w:val="2F3133"/>
                <w:spacing w:val="-1"/>
                <w:w w:val="97"/>
                <w:position w:val="1"/>
                <w:sz w:val="18"/>
              </w:rPr>
              <w:t>ГАУ</w:t>
            </w:r>
            <w:r>
              <w:rPr>
                <w:color w:val="2F3133"/>
                <w:w w:val="97"/>
                <w:position w:val="1"/>
                <w:sz w:val="18"/>
              </w:rPr>
              <w:t>З</w:t>
            </w:r>
            <w:r>
              <w:rPr>
                <w:color w:val="2F3133"/>
                <w:position w:val="1"/>
                <w:sz w:val="18"/>
              </w:rPr>
              <w:t>   </w:t>
            </w:r>
            <w:r>
              <w:rPr>
                <w:color w:val="2F3133"/>
                <w:spacing w:val="15"/>
                <w:position w:val="1"/>
                <w:sz w:val="18"/>
              </w:rPr>
              <w:t> </w:t>
            </w:r>
            <w:r>
              <w:rPr>
                <w:color w:val="444649"/>
                <w:w w:val="84"/>
                <w:sz w:val="18"/>
              </w:rPr>
              <w:t>«Кайб</w:t>
            </w:r>
            <w:r>
              <w:rPr>
                <w:color w:val="444649"/>
                <w:spacing w:val="-1"/>
                <w:w w:val="84"/>
                <w:sz w:val="18"/>
              </w:rPr>
              <w:t>ШJХа</w:t>
            </w:r>
            <w:r>
              <w:rPr>
                <w:color w:val="444649"/>
                <w:spacing w:val="-45"/>
                <w:w w:val="84"/>
                <w:sz w:val="18"/>
              </w:rPr>
              <w:t>я</w:t>
            </w:r>
            <w:r>
              <w:rPr>
                <w:rFonts w:ascii="Arial" w:hAnsi="Arial"/>
                <w:color w:val="1C181F"/>
                <w:spacing w:val="-1"/>
                <w:w w:val="97"/>
                <w:position w:val="-9"/>
                <w:sz w:val="38"/>
              </w:rPr>
              <w:t>.</w:t>
            </w:r>
            <w:r>
              <w:rPr>
                <w:rFonts w:ascii="Arial" w:hAnsi="Arial"/>
                <w:color w:val="1C181F"/>
                <w:spacing w:val="-82"/>
                <w:w w:val="97"/>
                <w:position w:val="-9"/>
                <w:sz w:val="38"/>
              </w:rPr>
              <w:t>.</w:t>
            </w:r>
            <w:r>
              <w:rPr>
                <w:rFonts w:ascii="Arial" w:hAnsi="Arial"/>
                <w:w w:val="97"/>
                <w:position w:val="-9"/>
                <w:sz w:val="38"/>
              </w:rPr>
              <w:t>.</w:t>
            </w:r>
            <w:r>
              <w:rPr>
                <w:rFonts w:ascii="Arial" w:hAnsi="Arial"/>
                <w:spacing w:val="-64"/>
                <w:position w:val="-9"/>
                <w:sz w:val="38"/>
              </w:rPr>
              <w:t> </w:t>
            </w:r>
            <w:r>
              <w:rPr>
                <w:color w:val="2F3133"/>
                <w:spacing w:val="-1"/>
                <w:w w:val="95"/>
                <w:sz w:val="18"/>
              </w:rPr>
              <w:t>центральная</w:t>
            </w:r>
          </w:p>
          <w:p>
            <w:pPr>
              <w:pStyle w:val="TableParagraph"/>
              <w:spacing w:line="78" w:lineRule="exact"/>
              <w:ind w:left="114"/>
              <w:rPr>
                <w:sz w:val="18"/>
              </w:rPr>
            </w:pPr>
            <w:r>
              <w:rPr>
                <w:color w:val="444649"/>
                <w:sz w:val="18"/>
              </w:rPr>
              <w:t>районная большща»</w:t>
            </w:r>
          </w:p>
        </w:tc>
        <w:tc>
          <w:tcPr>
            <w:tcW w:w="1370" w:type="dxa"/>
          </w:tcPr>
          <w:p>
            <w:pPr>
              <w:pStyle w:val="TableParagraph"/>
              <w:spacing w:line="205" w:lineRule="exact"/>
              <w:ind w:left="77"/>
              <w:jc w:val="center"/>
              <w:rPr>
                <w:sz w:val="18"/>
              </w:rPr>
            </w:pPr>
            <w:r>
              <w:rPr>
                <w:color w:val="2F3133"/>
                <w:w w:val="98"/>
                <w:sz w:val="18"/>
              </w:rPr>
              <w:t>1</w:t>
            </w:r>
          </w:p>
        </w:tc>
        <w:tc>
          <w:tcPr>
            <w:tcW w:w="1380" w:type="dxa"/>
          </w:tcPr>
          <w:p>
            <w:pPr>
              <w:pStyle w:val="TableParagraph"/>
              <w:spacing w:line="205" w:lineRule="exact"/>
              <w:ind w:left="49"/>
              <w:jc w:val="center"/>
              <w:rPr>
                <w:sz w:val="18"/>
              </w:rPr>
            </w:pPr>
            <w:r>
              <w:rPr>
                <w:color w:val="444649"/>
                <w:w w:val="98"/>
                <w:sz w:val="18"/>
              </w:rPr>
              <w:t>1</w:t>
            </w:r>
          </w:p>
        </w:tc>
        <w:tc>
          <w:tcPr>
            <w:tcW w:w="1085" w:type="dxa"/>
          </w:tcPr>
          <w:p>
            <w:pPr>
              <w:pStyle w:val="TableParagraph"/>
              <w:spacing w:line="205" w:lineRule="exact"/>
              <w:ind w:right="451"/>
              <w:jc w:val="right"/>
              <w:rPr>
                <w:sz w:val="18"/>
              </w:rPr>
            </w:pPr>
            <w:r>
              <w:rPr>
                <w:color w:val="2F3133"/>
                <w:w w:val="98"/>
                <w:sz w:val="18"/>
              </w:rPr>
              <w:t>1</w:t>
            </w:r>
          </w:p>
        </w:tc>
        <w:tc>
          <w:tcPr>
            <w:tcW w:w="961" w:type="dxa"/>
          </w:tcPr>
          <w:p>
            <w:pPr>
              <w:pStyle w:val="TableParagraph"/>
              <w:spacing w:line="205" w:lineRule="exact"/>
              <w:ind w:left="456"/>
              <w:rPr>
                <w:sz w:val="18"/>
              </w:rPr>
            </w:pPr>
            <w:r>
              <w:rPr>
                <w:color w:val="2F3133"/>
                <w:w w:val="98"/>
                <w:sz w:val="18"/>
              </w:rPr>
              <w:t>1</w:t>
            </w:r>
          </w:p>
        </w:tc>
        <w:tc>
          <w:tcPr>
            <w:tcW w:w="9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spacing w:line="205" w:lineRule="exact"/>
              <w:ind w:left="513"/>
              <w:rPr>
                <w:sz w:val="18"/>
              </w:rPr>
            </w:pPr>
            <w:r>
              <w:rPr>
                <w:color w:val="2F3133"/>
                <w:w w:val="98"/>
                <w:sz w:val="18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89" w:hRule="atLeast"/>
        </w:trPr>
        <w:tc>
          <w:tcPr>
            <w:tcW w:w="495" w:type="dxa"/>
          </w:tcPr>
          <w:p>
            <w:pPr>
              <w:pStyle w:val="TableParagraph"/>
              <w:spacing w:before="7"/>
              <w:ind w:left="65" w:right="7"/>
              <w:jc w:val="center"/>
              <w:rPr>
                <w:sz w:val="18"/>
              </w:rPr>
            </w:pPr>
            <w:r>
              <w:rPr>
                <w:color w:val="444649"/>
                <w:w w:val="105"/>
                <w:sz w:val="18"/>
              </w:rPr>
              <w:t>57.</w:t>
            </w:r>
          </w:p>
        </w:tc>
        <w:tc>
          <w:tcPr>
            <w:tcW w:w="847" w:type="dxa"/>
          </w:tcPr>
          <w:p>
            <w:pPr>
              <w:pStyle w:val="TableParagraph"/>
              <w:spacing w:line="205" w:lineRule="exact"/>
              <w:ind w:left="114" w:right="60"/>
              <w:jc w:val="center"/>
              <w:rPr>
                <w:sz w:val="18"/>
              </w:rPr>
            </w:pPr>
            <w:r>
              <w:rPr>
                <w:color w:val="444649"/>
                <w:sz w:val="18"/>
              </w:rPr>
              <w:t>162701</w:t>
            </w:r>
          </w:p>
        </w:tc>
        <w:tc>
          <w:tcPr>
            <w:tcW w:w="2846" w:type="dxa"/>
          </w:tcPr>
          <w:p>
            <w:pPr>
              <w:pStyle w:val="TableParagraph"/>
              <w:spacing w:line="286" w:lineRule="exact"/>
              <w:ind w:left="110"/>
              <w:rPr>
                <w:sz w:val="18"/>
              </w:rPr>
            </w:pPr>
            <w:r>
              <w:rPr>
                <w:color w:val="2F3133"/>
                <w:spacing w:val="-1"/>
                <w:w w:val="97"/>
                <w:sz w:val="18"/>
              </w:rPr>
              <w:t>ГАУ</w:t>
            </w:r>
            <w:r>
              <w:rPr>
                <w:color w:val="2F3133"/>
                <w:w w:val="97"/>
                <w:sz w:val="18"/>
              </w:rPr>
              <w:t>З</w:t>
            </w:r>
            <w:r>
              <w:rPr>
                <w:color w:val="2F3133"/>
                <w:sz w:val="18"/>
              </w:rPr>
              <w:t>   </w:t>
            </w:r>
            <w:r>
              <w:rPr>
                <w:color w:val="2F3133"/>
                <w:spacing w:val="-14"/>
                <w:sz w:val="18"/>
              </w:rPr>
              <w:t> </w:t>
            </w:r>
            <w:r>
              <w:rPr>
                <w:color w:val="444649"/>
                <w:w w:val="89"/>
                <w:sz w:val="18"/>
              </w:rPr>
              <w:t>«Кам:ско-</w:t>
            </w:r>
            <w:r>
              <w:rPr>
                <w:color w:val="444649"/>
                <w:spacing w:val="-5"/>
                <w:w w:val="89"/>
                <w:sz w:val="18"/>
              </w:rPr>
              <w:t>У</w:t>
            </w:r>
            <w:r>
              <w:rPr>
                <w:color w:val="444649"/>
                <w:spacing w:val="-1"/>
                <w:w w:val="96"/>
                <w:sz w:val="18"/>
              </w:rPr>
              <w:t>стьинска</w:t>
            </w:r>
            <w:r>
              <w:rPr>
                <w:color w:val="444649"/>
                <w:spacing w:val="13"/>
                <w:w w:val="96"/>
                <w:sz w:val="18"/>
              </w:rPr>
              <w:t>я</w:t>
            </w:r>
            <w:r>
              <w:rPr>
                <w:rFonts w:ascii="Arial" w:hAnsi="Arial"/>
                <w:color w:val="2F3133"/>
                <w:spacing w:val="-1"/>
                <w:w w:val="67"/>
                <w:position w:val="-9"/>
                <w:sz w:val="42"/>
              </w:rPr>
              <w:t>..</w:t>
            </w:r>
            <w:r>
              <w:rPr>
                <w:rFonts w:ascii="Arial" w:hAnsi="Arial"/>
                <w:color w:val="2F3133"/>
                <w:spacing w:val="-68"/>
                <w:w w:val="67"/>
                <w:position w:val="-9"/>
                <w:sz w:val="42"/>
              </w:rPr>
              <w:t>.</w:t>
            </w:r>
            <w:r>
              <w:rPr>
                <w:color w:val="444649"/>
                <w:spacing w:val="-1"/>
                <w:w w:val="96"/>
                <w:sz w:val="18"/>
              </w:rPr>
              <w:t>це</w:t>
            </w:r>
            <w:r>
              <w:rPr>
                <w:color w:val="444649"/>
                <w:w w:val="96"/>
                <w:sz w:val="18"/>
              </w:rPr>
              <w:t>н</w:t>
            </w:r>
            <w:r>
              <w:rPr>
                <w:color w:val="1C181F"/>
                <w:w w:val="96"/>
                <w:sz w:val="18"/>
              </w:rPr>
              <w:t>-</w:t>
            </w:r>
          </w:p>
          <w:p>
            <w:pPr>
              <w:pStyle w:val="TableParagraph"/>
              <w:spacing w:line="83" w:lineRule="exact"/>
              <w:ind w:left="112"/>
              <w:rPr>
                <w:sz w:val="18"/>
              </w:rPr>
            </w:pPr>
            <w:r>
              <w:rPr>
                <w:color w:val="2F3133"/>
                <w:sz w:val="18"/>
              </w:rPr>
              <w:t>тРальная районная </w:t>
            </w:r>
            <w:r>
              <w:rPr>
                <w:color w:val="444649"/>
                <w:sz w:val="18"/>
              </w:rPr>
              <w:t>больница»</w:t>
            </w:r>
          </w:p>
        </w:tc>
        <w:tc>
          <w:tcPr>
            <w:tcW w:w="1370" w:type="dxa"/>
          </w:tcPr>
          <w:p>
            <w:pPr>
              <w:pStyle w:val="TableParagraph"/>
              <w:spacing w:before="17"/>
              <w:ind w:left="72"/>
              <w:jc w:val="center"/>
              <w:rPr>
                <w:sz w:val="17"/>
              </w:rPr>
            </w:pPr>
            <w:r>
              <w:rPr>
                <w:color w:val="444649"/>
                <w:w w:val="96"/>
                <w:sz w:val="17"/>
              </w:rPr>
              <w:t>1</w:t>
            </w:r>
          </w:p>
        </w:tc>
        <w:tc>
          <w:tcPr>
            <w:tcW w:w="1380" w:type="dxa"/>
          </w:tcPr>
          <w:p>
            <w:pPr>
              <w:pStyle w:val="TableParagraph"/>
              <w:spacing w:line="205" w:lineRule="exact"/>
              <w:ind w:left="47"/>
              <w:jc w:val="center"/>
              <w:rPr>
                <w:sz w:val="18"/>
              </w:rPr>
            </w:pPr>
            <w:r>
              <w:rPr>
                <w:color w:val="2F3133"/>
                <w:w w:val="96"/>
                <w:sz w:val="18"/>
              </w:rPr>
              <w:t>1</w:t>
            </w:r>
          </w:p>
        </w:tc>
        <w:tc>
          <w:tcPr>
            <w:tcW w:w="1085" w:type="dxa"/>
          </w:tcPr>
          <w:p>
            <w:pPr>
              <w:pStyle w:val="TableParagraph"/>
              <w:spacing w:before="17"/>
              <w:ind w:right="456"/>
              <w:jc w:val="right"/>
              <w:rPr>
                <w:sz w:val="17"/>
              </w:rPr>
            </w:pPr>
            <w:r>
              <w:rPr>
                <w:color w:val="2F3133"/>
                <w:w w:val="96"/>
                <w:sz w:val="17"/>
              </w:rPr>
              <w:t>1</w:t>
            </w:r>
          </w:p>
        </w:tc>
        <w:tc>
          <w:tcPr>
            <w:tcW w:w="961" w:type="dxa"/>
          </w:tcPr>
          <w:p>
            <w:pPr>
              <w:pStyle w:val="TableParagraph"/>
              <w:spacing w:line="205" w:lineRule="exact"/>
              <w:ind w:left="456"/>
              <w:rPr>
                <w:sz w:val="18"/>
              </w:rPr>
            </w:pPr>
            <w:r>
              <w:rPr>
                <w:color w:val="2F3133"/>
                <w:w w:val="96"/>
                <w:sz w:val="18"/>
              </w:rPr>
              <w:t>1</w:t>
            </w:r>
          </w:p>
        </w:tc>
        <w:tc>
          <w:tcPr>
            <w:tcW w:w="9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spacing w:line="205" w:lineRule="exact"/>
              <w:ind w:left="513"/>
              <w:rPr>
                <w:sz w:val="18"/>
              </w:rPr>
            </w:pPr>
            <w:r>
              <w:rPr>
                <w:color w:val="444649"/>
                <w:w w:val="96"/>
                <w:sz w:val="18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70" w:hRule="atLeast"/>
        </w:trPr>
        <w:tc>
          <w:tcPr>
            <w:tcW w:w="495" w:type="dxa"/>
          </w:tcPr>
          <w:p>
            <w:pPr>
              <w:pStyle w:val="TableParagraph"/>
              <w:spacing w:line="205" w:lineRule="exact"/>
              <w:ind w:left="34" w:right="7"/>
              <w:jc w:val="center"/>
              <w:rPr>
                <w:sz w:val="18"/>
              </w:rPr>
            </w:pPr>
            <w:r>
              <w:rPr>
                <w:color w:val="444649"/>
                <w:w w:val="75"/>
                <w:sz w:val="18"/>
              </w:rPr>
              <w:t>58 </w:t>
            </w:r>
            <w:r>
              <w:rPr>
                <w:color w:val="5E6062"/>
                <w:w w:val="75"/>
                <w:sz w:val="18"/>
              </w:rPr>
              <w:t>.</w:t>
            </w:r>
          </w:p>
        </w:tc>
        <w:tc>
          <w:tcPr>
            <w:tcW w:w="847" w:type="dxa"/>
          </w:tcPr>
          <w:p>
            <w:pPr>
              <w:pStyle w:val="TableParagraph"/>
              <w:spacing w:line="205" w:lineRule="exact"/>
              <w:ind w:left="104" w:right="69"/>
              <w:jc w:val="center"/>
              <w:rPr>
                <w:sz w:val="18"/>
              </w:rPr>
            </w:pPr>
            <w:r>
              <w:rPr>
                <w:color w:val="444649"/>
                <w:sz w:val="18"/>
              </w:rPr>
              <w:t>162801</w:t>
            </w:r>
          </w:p>
        </w:tc>
        <w:tc>
          <w:tcPr>
            <w:tcW w:w="2846" w:type="dxa"/>
          </w:tcPr>
          <w:p>
            <w:pPr>
              <w:pStyle w:val="TableParagraph"/>
              <w:tabs>
                <w:tab w:pos="1655" w:val="left" w:leader="none"/>
              </w:tabs>
              <w:spacing w:line="222" w:lineRule="exact"/>
              <w:ind w:left="110"/>
              <w:rPr>
                <w:sz w:val="18"/>
              </w:rPr>
            </w:pPr>
            <w:r>
              <w:rPr>
                <w:color w:val="444649"/>
                <w:sz w:val="18"/>
              </w:rPr>
              <w:t>ГАУЗ  </w:t>
            </w:r>
            <w:r>
              <w:rPr>
                <w:color w:val="444649"/>
                <w:spacing w:val="18"/>
                <w:sz w:val="18"/>
              </w:rPr>
              <w:t> </w:t>
            </w:r>
            <w:r>
              <w:rPr>
                <w:color w:val="5E6062"/>
                <w:spacing w:val="-5"/>
                <w:position w:val="-3"/>
                <w:sz w:val="18"/>
              </w:rPr>
              <w:t>«</w:t>
            </w:r>
            <w:r>
              <w:rPr>
                <w:color w:val="444649"/>
                <w:spacing w:val="-5"/>
                <w:position w:val="-3"/>
                <w:sz w:val="18"/>
              </w:rPr>
              <w:t>Кукморс</w:t>
              <w:tab/>
            </w:r>
            <w:r>
              <w:rPr>
                <w:color w:val="1C181F"/>
                <w:position w:val="-3"/>
                <w:sz w:val="18"/>
              </w:rPr>
              <w:t>••</w:t>
            </w:r>
            <w:r>
              <w:rPr>
                <w:color w:val="1C181F"/>
                <w:spacing w:val="-17"/>
                <w:position w:val="-3"/>
                <w:sz w:val="18"/>
              </w:rPr>
              <w:t> </w:t>
            </w:r>
            <w:r>
              <w:rPr>
                <w:color w:val="2F3133"/>
                <w:sz w:val="18"/>
              </w:rPr>
              <w:t>центральная</w:t>
            </w:r>
          </w:p>
          <w:p>
            <w:pPr>
              <w:pStyle w:val="TableParagraph"/>
              <w:spacing w:line="129" w:lineRule="exact"/>
              <w:ind w:left="104"/>
              <w:rPr>
                <w:sz w:val="18"/>
              </w:rPr>
            </w:pPr>
            <w:r>
              <w:rPr>
                <w:rFonts w:ascii="Arial" w:hAnsi="Arial"/>
                <w:color w:val="444649"/>
                <w:sz w:val="12"/>
              </w:rPr>
              <w:t>DЗЙORRВJI </w:t>
            </w:r>
            <w:r>
              <w:rPr>
                <w:color w:val="444649"/>
                <w:sz w:val="18"/>
              </w:rPr>
              <w:t>больюща»</w:t>
            </w:r>
          </w:p>
        </w:tc>
        <w:tc>
          <w:tcPr>
            <w:tcW w:w="1370" w:type="dxa"/>
          </w:tcPr>
          <w:p>
            <w:pPr>
              <w:pStyle w:val="TableParagraph"/>
              <w:spacing w:line="205" w:lineRule="exact"/>
              <w:ind w:left="74"/>
              <w:jc w:val="center"/>
              <w:rPr>
                <w:sz w:val="18"/>
              </w:rPr>
            </w:pPr>
            <w:r>
              <w:rPr>
                <w:color w:val="444649"/>
                <w:w w:val="95"/>
                <w:sz w:val="18"/>
              </w:rPr>
              <w:t>1</w:t>
            </w:r>
          </w:p>
        </w:tc>
        <w:tc>
          <w:tcPr>
            <w:tcW w:w="1380" w:type="dxa"/>
          </w:tcPr>
          <w:p>
            <w:pPr>
              <w:pStyle w:val="TableParagraph"/>
              <w:spacing w:line="205" w:lineRule="exact"/>
              <w:ind w:left="68"/>
              <w:jc w:val="center"/>
              <w:rPr>
                <w:sz w:val="18"/>
              </w:rPr>
            </w:pPr>
            <w:r>
              <w:rPr>
                <w:color w:val="444649"/>
                <w:w w:val="98"/>
                <w:sz w:val="18"/>
              </w:rPr>
              <w:t>1</w:t>
            </w:r>
          </w:p>
        </w:tc>
        <w:tc>
          <w:tcPr>
            <w:tcW w:w="1085" w:type="dxa"/>
          </w:tcPr>
          <w:p>
            <w:pPr>
              <w:pStyle w:val="TableParagraph"/>
              <w:spacing w:line="205" w:lineRule="exact"/>
              <w:ind w:right="451"/>
              <w:jc w:val="right"/>
              <w:rPr>
                <w:sz w:val="18"/>
              </w:rPr>
            </w:pPr>
            <w:r>
              <w:rPr>
                <w:color w:val="2F3133"/>
                <w:w w:val="98"/>
                <w:sz w:val="18"/>
              </w:rPr>
              <w:t>1</w:t>
            </w:r>
          </w:p>
        </w:tc>
        <w:tc>
          <w:tcPr>
            <w:tcW w:w="961" w:type="dxa"/>
          </w:tcPr>
          <w:p>
            <w:pPr>
              <w:pStyle w:val="TableParagraph"/>
              <w:spacing w:line="205" w:lineRule="exact"/>
              <w:ind w:left="456"/>
              <w:rPr>
                <w:sz w:val="18"/>
              </w:rPr>
            </w:pPr>
            <w:r>
              <w:rPr>
                <w:color w:val="2F3133"/>
                <w:w w:val="98"/>
                <w:sz w:val="18"/>
              </w:rPr>
              <w:t>1</w:t>
            </w:r>
          </w:p>
        </w:tc>
        <w:tc>
          <w:tcPr>
            <w:tcW w:w="9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spacing w:line="195" w:lineRule="exact"/>
              <w:ind w:left="513"/>
              <w:rPr>
                <w:sz w:val="18"/>
              </w:rPr>
            </w:pPr>
            <w:r>
              <w:rPr>
                <w:color w:val="2F3133"/>
                <w:w w:val="98"/>
                <w:sz w:val="18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70" w:hRule="atLeast"/>
        </w:trPr>
        <w:tc>
          <w:tcPr>
            <w:tcW w:w="495" w:type="dxa"/>
          </w:tcPr>
          <w:p>
            <w:pPr>
              <w:pStyle w:val="TableParagraph"/>
              <w:spacing w:before="7"/>
              <w:ind w:left="40" w:right="7"/>
              <w:jc w:val="center"/>
              <w:rPr>
                <w:i/>
                <w:sz w:val="17"/>
              </w:rPr>
            </w:pPr>
            <w:r>
              <w:rPr>
                <w:i/>
                <w:color w:val="444649"/>
                <w:sz w:val="17"/>
              </w:rPr>
              <w:t>59.</w:t>
            </w:r>
          </w:p>
        </w:tc>
        <w:tc>
          <w:tcPr>
            <w:tcW w:w="8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5" w:lineRule="exact"/>
              <w:ind w:left="114" w:right="68"/>
              <w:jc w:val="center"/>
              <w:rPr>
                <w:sz w:val="18"/>
              </w:rPr>
            </w:pPr>
            <w:r>
              <w:rPr>
                <w:color w:val="444649"/>
                <w:sz w:val="18"/>
              </w:rPr>
              <w:t>162901</w:t>
            </w:r>
          </w:p>
        </w:tc>
        <w:tc>
          <w:tcPr>
            <w:tcW w:w="2846" w:type="dxa"/>
          </w:tcPr>
          <w:p>
            <w:pPr>
              <w:pStyle w:val="TableParagraph"/>
              <w:spacing w:line="272" w:lineRule="exact"/>
              <w:ind w:left="110"/>
              <w:rPr>
                <w:sz w:val="18"/>
              </w:rPr>
            </w:pPr>
            <w:r>
              <w:rPr>
                <w:color w:val="444649"/>
                <w:spacing w:val="-1"/>
                <w:w w:val="97"/>
                <w:sz w:val="18"/>
              </w:rPr>
              <w:t>ГАУ</w:t>
            </w:r>
            <w:r>
              <w:rPr>
                <w:color w:val="444649"/>
                <w:w w:val="97"/>
                <w:sz w:val="18"/>
              </w:rPr>
              <w:t>З</w:t>
            </w:r>
            <w:r>
              <w:rPr>
                <w:color w:val="444649"/>
                <w:sz w:val="18"/>
              </w:rPr>
              <w:t>  </w:t>
            </w:r>
            <w:r>
              <w:rPr>
                <w:color w:val="444649"/>
                <w:spacing w:val="12"/>
                <w:sz w:val="18"/>
              </w:rPr>
              <w:t> </w:t>
            </w:r>
            <w:r>
              <w:rPr>
                <w:color w:val="444649"/>
                <w:w w:val="94"/>
                <w:sz w:val="18"/>
              </w:rPr>
              <w:t>«Лаишевск</w:t>
            </w:r>
            <w:r>
              <w:rPr>
                <w:color w:val="444649"/>
                <w:spacing w:val="-25"/>
                <w:w w:val="94"/>
                <w:sz w:val="18"/>
              </w:rPr>
              <w:t>а</w:t>
            </w:r>
            <w:r>
              <w:rPr>
                <w:rFonts w:ascii="Arial" w:hAnsi="Arial"/>
                <w:color w:val="2F3133"/>
                <w:spacing w:val="-51"/>
                <w:w w:val="64"/>
                <w:position w:val="-9"/>
                <w:sz w:val="42"/>
              </w:rPr>
              <w:t>.</w:t>
            </w:r>
            <w:r>
              <w:rPr>
                <w:color w:val="444649"/>
                <w:spacing w:val="-29"/>
                <w:w w:val="94"/>
                <w:sz w:val="18"/>
              </w:rPr>
              <w:t>я</w:t>
            </w:r>
            <w:r>
              <w:rPr>
                <w:rFonts w:ascii="Arial" w:hAnsi="Arial"/>
                <w:color w:val="2F3133"/>
                <w:spacing w:val="-1"/>
                <w:w w:val="64"/>
                <w:position w:val="-9"/>
                <w:sz w:val="42"/>
              </w:rPr>
              <w:t>.</w:t>
            </w:r>
            <w:r>
              <w:rPr>
                <w:rFonts w:ascii="Arial" w:hAnsi="Arial"/>
                <w:color w:val="2F3133"/>
                <w:w w:val="64"/>
                <w:position w:val="-9"/>
                <w:sz w:val="42"/>
              </w:rPr>
              <w:t>.</w:t>
            </w:r>
            <w:r>
              <w:rPr>
                <w:rFonts w:ascii="Arial" w:hAnsi="Arial"/>
                <w:color w:val="2F3133"/>
                <w:spacing w:val="-69"/>
                <w:position w:val="-9"/>
                <w:sz w:val="42"/>
              </w:rPr>
              <w:t> </w:t>
            </w:r>
            <w:r>
              <w:rPr>
                <w:color w:val="2F3133"/>
                <w:spacing w:val="-1"/>
                <w:w w:val="97"/>
                <w:sz w:val="18"/>
              </w:rPr>
              <w:t>цеятральная</w:t>
            </w:r>
          </w:p>
          <w:p>
            <w:pPr>
              <w:pStyle w:val="TableParagraph"/>
              <w:spacing w:line="78" w:lineRule="exact"/>
              <w:ind w:left="107"/>
              <w:rPr>
                <w:sz w:val="18"/>
              </w:rPr>
            </w:pPr>
            <w:r>
              <w:rPr>
                <w:color w:val="444649"/>
                <w:sz w:val="18"/>
              </w:rPr>
              <w:t>оайонная больница&gt;,</w:t>
            </w:r>
          </w:p>
        </w:tc>
        <w:tc>
          <w:tcPr>
            <w:tcW w:w="13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6"/>
              <w:ind w:left="52"/>
              <w:jc w:val="center"/>
              <w:rPr>
                <w:sz w:val="16"/>
              </w:rPr>
            </w:pPr>
            <w:r>
              <w:rPr>
                <w:color w:val="2F3133"/>
                <w:w w:val="97"/>
                <w:sz w:val="16"/>
              </w:rPr>
              <w:t>1</w:t>
            </w:r>
          </w:p>
        </w:tc>
        <w:tc>
          <w:tcPr>
            <w:tcW w:w="1380" w:type="dxa"/>
          </w:tcPr>
          <w:p>
            <w:pPr>
              <w:pStyle w:val="TableParagraph"/>
              <w:spacing w:line="205" w:lineRule="exact"/>
              <w:ind w:left="48"/>
              <w:jc w:val="center"/>
              <w:rPr>
                <w:sz w:val="18"/>
              </w:rPr>
            </w:pPr>
            <w:r>
              <w:rPr>
                <w:color w:val="444649"/>
                <w:w w:val="97"/>
                <w:sz w:val="18"/>
              </w:rPr>
              <w:t>1</w:t>
            </w:r>
          </w:p>
        </w:tc>
        <w:tc>
          <w:tcPr>
            <w:tcW w:w="1085" w:type="dxa"/>
          </w:tcPr>
          <w:p>
            <w:pPr>
              <w:pStyle w:val="TableParagraph"/>
              <w:spacing w:line="195" w:lineRule="exact"/>
              <w:ind w:right="452"/>
              <w:jc w:val="right"/>
              <w:rPr>
                <w:sz w:val="18"/>
              </w:rPr>
            </w:pPr>
            <w:r>
              <w:rPr>
                <w:color w:val="2F3133"/>
                <w:w w:val="97"/>
                <w:sz w:val="18"/>
              </w:rPr>
              <w:t>1</w:t>
            </w:r>
          </w:p>
        </w:tc>
        <w:tc>
          <w:tcPr>
            <w:tcW w:w="961" w:type="dxa"/>
          </w:tcPr>
          <w:p>
            <w:pPr>
              <w:pStyle w:val="TableParagraph"/>
              <w:spacing w:line="195" w:lineRule="exact"/>
              <w:ind w:left="456"/>
              <w:rPr>
                <w:sz w:val="18"/>
              </w:rPr>
            </w:pPr>
            <w:r>
              <w:rPr>
                <w:color w:val="444649"/>
                <w:w w:val="97"/>
                <w:sz w:val="18"/>
              </w:rPr>
              <w:t>1</w:t>
            </w:r>
          </w:p>
        </w:tc>
        <w:tc>
          <w:tcPr>
            <w:tcW w:w="9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spacing w:line="195" w:lineRule="exact"/>
              <w:ind w:left="513"/>
              <w:rPr>
                <w:sz w:val="18"/>
              </w:rPr>
            </w:pPr>
            <w:r>
              <w:rPr>
                <w:color w:val="444649"/>
                <w:w w:val="97"/>
                <w:sz w:val="18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70" w:hRule="atLeast"/>
        </w:trPr>
        <w:tc>
          <w:tcPr>
            <w:tcW w:w="495" w:type="dxa"/>
          </w:tcPr>
          <w:p>
            <w:pPr>
              <w:pStyle w:val="TableParagraph"/>
              <w:spacing w:line="205" w:lineRule="exact"/>
              <w:ind w:left="34" w:right="7"/>
              <w:jc w:val="center"/>
              <w:rPr>
                <w:sz w:val="18"/>
              </w:rPr>
            </w:pPr>
            <w:r>
              <w:rPr>
                <w:color w:val="444649"/>
                <w:w w:val="75"/>
                <w:sz w:val="18"/>
              </w:rPr>
              <w:t>60 </w:t>
            </w:r>
            <w:r>
              <w:rPr>
                <w:color w:val="5E6062"/>
                <w:w w:val="75"/>
                <w:sz w:val="18"/>
              </w:rPr>
              <w:t>.</w:t>
            </w:r>
          </w:p>
        </w:tc>
        <w:tc>
          <w:tcPr>
            <w:tcW w:w="8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85" w:right="69"/>
              <w:jc w:val="center"/>
              <w:rPr>
                <w:sz w:val="18"/>
              </w:rPr>
            </w:pPr>
            <w:r>
              <w:rPr>
                <w:color w:val="444649"/>
                <w:w w:val="75"/>
                <w:sz w:val="18"/>
              </w:rPr>
              <w:t>16080 </w:t>
            </w:r>
            <w:r>
              <w:rPr>
                <w:color w:val="5E6062"/>
                <w:w w:val="75"/>
                <w:sz w:val="18"/>
              </w:rPr>
              <w:t>1</w:t>
            </w:r>
          </w:p>
        </w:tc>
        <w:tc>
          <w:tcPr>
            <w:tcW w:w="2846" w:type="dxa"/>
          </w:tcPr>
          <w:p>
            <w:pPr>
              <w:pStyle w:val="TableParagraph"/>
              <w:spacing w:line="190" w:lineRule="exact" w:before="14"/>
              <w:ind w:left="107" w:firstLine="2"/>
              <w:rPr>
                <w:sz w:val="18"/>
              </w:rPr>
            </w:pPr>
            <w:r>
              <w:rPr>
                <w:color w:val="2F3133"/>
                <w:sz w:val="18"/>
              </w:rPr>
              <w:t>Г АУЗ </w:t>
            </w:r>
            <w:r>
              <w:rPr>
                <w:color w:val="444649"/>
                <w:sz w:val="18"/>
              </w:rPr>
              <w:t>«Ленвногорс цеятральпая </w:t>
            </w:r>
            <w:r>
              <w:rPr>
                <w:color w:val="2F3133"/>
                <w:sz w:val="18"/>
              </w:rPr>
              <w:t>оайонная </w:t>
            </w:r>
            <w:r>
              <w:rPr>
                <w:color w:val="444649"/>
                <w:sz w:val="18"/>
              </w:rPr>
              <w:t>боm.К1Ща&gt;1</w:t>
            </w:r>
          </w:p>
        </w:tc>
        <w:tc>
          <w:tcPr>
            <w:tcW w:w="13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77"/>
              <w:jc w:val="center"/>
              <w:rPr>
                <w:sz w:val="18"/>
              </w:rPr>
            </w:pPr>
            <w:r>
              <w:rPr>
                <w:color w:val="444649"/>
                <w:w w:val="98"/>
                <w:sz w:val="18"/>
              </w:rPr>
              <w:t>1</w:t>
            </w:r>
          </w:p>
        </w:tc>
        <w:tc>
          <w:tcPr>
            <w:tcW w:w="1380" w:type="dxa"/>
          </w:tcPr>
          <w:p>
            <w:pPr>
              <w:pStyle w:val="TableParagraph"/>
              <w:spacing w:line="205" w:lineRule="exact"/>
              <w:ind w:left="49"/>
              <w:jc w:val="center"/>
              <w:rPr>
                <w:sz w:val="18"/>
              </w:rPr>
            </w:pPr>
            <w:r>
              <w:rPr>
                <w:color w:val="444649"/>
                <w:w w:val="98"/>
                <w:sz w:val="18"/>
              </w:rPr>
              <w:t>1</w:t>
            </w:r>
          </w:p>
        </w:tc>
        <w:tc>
          <w:tcPr>
            <w:tcW w:w="1085" w:type="dxa"/>
          </w:tcPr>
          <w:p>
            <w:pPr>
              <w:pStyle w:val="TableParagraph"/>
              <w:spacing w:line="205" w:lineRule="exact"/>
              <w:ind w:right="451"/>
              <w:jc w:val="right"/>
              <w:rPr>
                <w:sz w:val="18"/>
              </w:rPr>
            </w:pPr>
            <w:r>
              <w:rPr>
                <w:color w:val="2F3133"/>
                <w:w w:val="98"/>
                <w:sz w:val="18"/>
              </w:rPr>
              <w:t>1</w:t>
            </w:r>
          </w:p>
        </w:tc>
        <w:tc>
          <w:tcPr>
            <w:tcW w:w="961" w:type="dxa"/>
          </w:tcPr>
          <w:p>
            <w:pPr>
              <w:pStyle w:val="TableParagraph"/>
              <w:spacing w:line="193" w:lineRule="exact"/>
              <w:ind w:left="457"/>
              <w:rPr>
                <w:sz w:val="17"/>
              </w:rPr>
            </w:pPr>
            <w:r>
              <w:rPr>
                <w:color w:val="444649"/>
                <w:w w:val="98"/>
                <w:sz w:val="17"/>
              </w:rPr>
              <w:t>1</w:t>
            </w:r>
          </w:p>
        </w:tc>
        <w:tc>
          <w:tcPr>
            <w:tcW w:w="971" w:type="dxa"/>
          </w:tcPr>
          <w:p>
            <w:pPr>
              <w:pStyle w:val="TableParagraph"/>
              <w:spacing w:line="193" w:lineRule="exact"/>
              <w:ind w:left="58"/>
              <w:jc w:val="center"/>
              <w:rPr>
                <w:sz w:val="17"/>
              </w:rPr>
            </w:pPr>
            <w:r>
              <w:rPr>
                <w:color w:val="444649"/>
                <w:w w:val="98"/>
                <w:sz w:val="17"/>
              </w:rPr>
              <w:t>1</w:t>
            </w:r>
          </w:p>
        </w:tc>
        <w:tc>
          <w:tcPr>
            <w:tcW w:w="1085" w:type="dxa"/>
          </w:tcPr>
          <w:p>
            <w:pPr>
              <w:pStyle w:val="TableParagraph"/>
              <w:spacing w:line="195" w:lineRule="exact"/>
              <w:ind w:left="513"/>
              <w:rPr>
                <w:sz w:val="18"/>
              </w:rPr>
            </w:pPr>
            <w:r>
              <w:rPr>
                <w:color w:val="444649"/>
                <w:w w:val="98"/>
                <w:sz w:val="18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46" w:hRule="atLeast"/>
        </w:trPr>
        <w:tc>
          <w:tcPr>
            <w:tcW w:w="495" w:type="dxa"/>
          </w:tcPr>
          <w:p>
            <w:pPr>
              <w:pStyle w:val="TableParagraph"/>
              <w:spacing w:line="181" w:lineRule="exact"/>
              <w:ind w:left="39" w:right="7"/>
              <w:jc w:val="center"/>
              <w:rPr>
                <w:sz w:val="18"/>
              </w:rPr>
            </w:pPr>
            <w:r>
              <w:rPr>
                <w:color w:val="444649"/>
                <w:w w:val="85"/>
                <w:sz w:val="18"/>
              </w:rPr>
              <w:t>61 </w:t>
            </w:r>
            <w:r>
              <w:rPr>
                <w:color w:val="5E6062"/>
                <w:w w:val="85"/>
                <w:sz w:val="18"/>
              </w:rPr>
              <w:t>.</w:t>
            </w:r>
          </w:p>
        </w:tc>
        <w:tc>
          <w:tcPr>
            <w:tcW w:w="847" w:type="dxa"/>
          </w:tcPr>
          <w:p>
            <w:pPr>
              <w:pStyle w:val="TableParagraph"/>
              <w:spacing w:line="181" w:lineRule="exact"/>
              <w:ind w:left="114" w:right="60"/>
              <w:jc w:val="center"/>
              <w:rPr>
                <w:sz w:val="18"/>
              </w:rPr>
            </w:pPr>
            <w:r>
              <w:rPr>
                <w:color w:val="444649"/>
                <w:sz w:val="18"/>
              </w:rPr>
              <w:t>163001</w:t>
            </w:r>
          </w:p>
        </w:tc>
        <w:tc>
          <w:tcPr>
            <w:tcW w:w="2846" w:type="dxa"/>
          </w:tcPr>
          <w:p>
            <w:pPr>
              <w:pStyle w:val="TableParagraph"/>
              <w:spacing w:line="182" w:lineRule="exact" w:before="6"/>
              <w:ind w:left="114" w:hanging="5"/>
              <w:rPr>
                <w:sz w:val="18"/>
              </w:rPr>
            </w:pPr>
            <w:r>
              <w:rPr>
                <w:color w:val="444649"/>
                <w:sz w:val="18"/>
              </w:rPr>
              <w:t>ГАУЗ «Мамадышс центральная </w:t>
            </w:r>
            <w:r>
              <w:rPr>
                <w:color w:val="2F3133"/>
                <w:sz w:val="18"/>
              </w:rPr>
              <w:t>районная </w:t>
            </w:r>
            <w:r>
              <w:rPr>
                <w:color w:val="444649"/>
                <w:sz w:val="18"/>
              </w:rPr>
              <w:t>больница&gt;</w:t>
            </w:r>
          </w:p>
        </w:tc>
        <w:tc>
          <w:tcPr>
            <w:tcW w:w="1370" w:type="dxa"/>
          </w:tcPr>
          <w:p>
            <w:pPr>
              <w:pStyle w:val="TableParagraph"/>
              <w:spacing w:line="179" w:lineRule="exact"/>
              <w:ind w:left="54"/>
              <w:jc w:val="center"/>
              <w:rPr>
                <w:sz w:val="17"/>
              </w:rPr>
            </w:pPr>
            <w:r>
              <w:rPr>
                <w:color w:val="444649"/>
                <w:w w:val="97"/>
                <w:sz w:val="17"/>
              </w:rPr>
              <w:t>1</w:t>
            </w:r>
          </w:p>
        </w:tc>
        <w:tc>
          <w:tcPr>
            <w:tcW w:w="1380" w:type="dxa"/>
          </w:tcPr>
          <w:p>
            <w:pPr>
              <w:pStyle w:val="TableParagraph"/>
              <w:spacing w:line="181" w:lineRule="exact"/>
              <w:ind w:left="48"/>
              <w:jc w:val="center"/>
              <w:rPr>
                <w:sz w:val="18"/>
              </w:rPr>
            </w:pPr>
            <w:r>
              <w:rPr>
                <w:color w:val="2F3133"/>
                <w:w w:val="97"/>
                <w:sz w:val="18"/>
              </w:rPr>
              <w:t>1</w:t>
            </w:r>
          </w:p>
        </w:tc>
        <w:tc>
          <w:tcPr>
            <w:tcW w:w="1085" w:type="dxa"/>
          </w:tcPr>
          <w:p>
            <w:pPr>
              <w:pStyle w:val="TableParagraph"/>
              <w:spacing w:line="169" w:lineRule="exact"/>
              <w:ind w:right="455"/>
              <w:jc w:val="right"/>
              <w:rPr>
                <w:sz w:val="17"/>
              </w:rPr>
            </w:pPr>
            <w:r>
              <w:rPr>
                <w:color w:val="2F3133"/>
                <w:w w:val="97"/>
                <w:sz w:val="17"/>
              </w:rPr>
              <w:t>1</w:t>
            </w:r>
          </w:p>
        </w:tc>
        <w:tc>
          <w:tcPr>
            <w:tcW w:w="961" w:type="dxa"/>
          </w:tcPr>
          <w:p>
            <w:pPr>
              <w:pStyle w:val="TableParagraph"/>
              <w:spacing w:line="169" w:lineRule="exact"/>
              <w:ind w:left="457"/>
              <w:rPr>
                <w:sz w:val="17"/>
              </w:rPr>
            </w:pPr>
            <w:r>
              <w:rPr>
                <w:color w:val="2F3133"/>
                <w:w w:val="97"/>
                <w:sz w:val="17"/>
              </w:rPr>
              <w:t>1</w:t>
            </w:r>
          </w:p>
        </w:tc>
        <w:tc>
          <w:tcPr>
            <w:tcW w:w="9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spacing w:line="172" w:lineRule="exact"/>
              <w:ind w:left="513"/>
              <w:rPr>
                <w:sz w:val="18"/>
              </w:rPr>
            </w:pPr>
            <w:r>
              <w:rPr>
                <w:color w:val="444649"/>
                <w:w w:val="97"/>
                <w:sz w:val="18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line="172" w:lineRule="exact"/>
              <w:ind w:left="60"/>
              <w:jc w:val="center"/>
              <w:rPr>
                <w:sz w:val="18"/>
              </w:rPr>
            </w:pPr>
            <w:r>
              <w:rPr>
                <w:color w:val="444649"/>
                <w:w w:val="97"/>
                <w:sz w:val="18"/>
              </w:rPr>
              <w:t>1</w:t>
            </w:r>
          </w:p>
        </w:tc>
        <w:tc>
          <w:tcPr>
            <w:tcW w:w="1094" w:type="dxa"/>
          </w:tcPr>
          <w:p>
            <w:pPr>
              <w:pStyle w:val="TableParagraph"/>
              <w:spacing w:line="162" w:lineRule="exact"/>
              <w:ind w:left="523"/>
              <w:rPr>
                <w:sz w:val="18"/>
              </w:rPr>
            </w:pPr>
            <w:r>
              <w:rPr>
                <w:color w:val="444649"/>
                <w:w w:val="98"/>
                <w:sz w:val="18"/>
              </w:rPr>
              <w:t>1</w:t>
            </w:r>
          </w:p>
        </w:tc>
        <w:tc>
          <w:tcPr>
            <w:tcW w:w="961" w:type="dxa"/>
          </w:tcPr>
          <w:p>
            <w:pPr>
              <w:pStyle w:val="TableParagraph"/>
              <w:spacing w:line="160" w:lineRule="exact"/>
              <w:ind w:left="51"/>
              <w:jc w:val="center"/>
              <w:rPr>
                <w:sz w:val="17"/>
              </w:rPr>
            </w:pPr>
            <w:r>
              <w:rPr>
                <w:color w:val="444649"/>
                <w:w w:val="98"/>
                <w:sz w:val="17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55" w:hRule="atLeast"/>
        </w:trPr>
        <w:tc>
          <w:tcPr>
            <w:tcW w:w="495" w:type="dxa"/>
          </w:tcPr>
          <w:p>
            <w:pPr>
              <w:pStyle w:val="TableParagraph"/>
              <w:spacing w:line="181" w:lineRule="exact"/>
              <w:ind w:left="47" w:right="7"/>
              <w:jc w:val="center"/>
              <w:rPr>
                <w:sz w:val="18"/>
              </w:rPr>
            </w:pPr>
            <w:r>
              <w:rPr>
                <w:color w:val="444649"/>
                <w:sz w:val="18"/>
              </w:rPr>
              <w:t>62</w:t>
            </w:r>
            <w:r>
              <w:rPr>
                <w:color w:val="5E6062"/>
                <w:sz w:val="18"/>
              </w:rPr>
              <w:t>.</w:t>
            </w:r>
          </w:p>
        </w:tc>
        <w:tc>
          <w:tcPr>
            <w:tcW w:w="847" w:type="dxa"/>
          </w:tcPr>
          <w:p>
            <w:pPr>
              <w:pStyle w:val="TableParagraph"/>
              <w:spacing w:line="181" w:lineRule="exact"/>
              <w:ind w:left="112" w:right="69"/>
              <w:jc w:val="center"/>
              <w:rPr>
                <w:sz w:val="18"/>
              </w:rPr>
            </w:pPr>
            <w:r>
              <w:rPr>
                <w:color w:val="444649"/>
                <w:sz w:val="18"/>
              </w:rPr>
              <w:t>16310]</w:t>
            </w:r>
          </w:p>
        </w:tc>
        <w:tc>
          <w:tcPr>
            <w:tcW w:w="2846" w:type="dxa"/>
          </w:tcPr>
          <w:p>
            <w:pPr>
              <w:pStyle w:val="TableParagraph"/>
              <w:spacing w:line="173" w:lineRule="exact"/>
              <w:ind w:left="110"/>
              <w:rPr>
                <w:sz w:val="18"/>
              </w:rPr>
            </w:pPr>
            <w:r>
              <w:rPr>
                <w:color w:val="444649"/>
                <w:w w:val="95"/>
                <w:sz w:val="18"/>
              </w:rPr>
              <w:t>ГАУЗ «Менделеевская цеятраnъная</w:t>
            </w:r>
          </w:p>
          <w:p>
            <w:pPr>
              <w:pStyle w:val="TableParagraph"/>
              <w:spacing w:line="163" w:lineRule="exact"/>
              <w:ind w:left="114"/>
              <w:rPr>
                <w:sz w:val="18"/>
              </w:rPr>
            </w:pPr>
            <w:r>
              <w:rPr>
                <w:color w:val="444649"/>
                <w:sz w:val="18"/>
              </w:rPr>
              <w:t>районная больница&gt;,</w:t>
            </w:r>
          </w:p>
        </w:tc>
        <w:tc>
          <w:tcPr>
            <w:tcW w:w="1370" w:type="dxa"/>
          </w:tcPr>
          <w:p>
            <w:pPr>
              <w:pStyle w:val="TableParagraph"/>
              <w:spacing w:line="181" w:lineRule="exact"/>
              <w:ind w:left="57"/>
              <w:jc w:val="center"/>
              <w:rPr>
                <w:sz w:val="18"/>
              </w:rPr>
            </w:pPr>
            <w:r>
              <w:rPr>
                <w:color w:val="444649"/>
                <w:w w:val="97"/>
                <w:sz w:val="18"/>
              </w:rPr>
              <w:t>1</w:t>
            </w:r>
          </w:p>
        </w:tc>
        <w:tc>
          <w:tcPr>
            <w:tcW w:w="1380" w:type="dxa"/>
          </w:tcPr>
          <w:p>
            <w:pPr>
              <w:pStyle w:val="TableParagraph"/>
              <w:spacing w:line="179" w:lineRule="exact"/>
              <w:ind w:left="46"/>
              <w:jc w:val="center"/>
              <w:rPr>
                <w:sz w:val="17"/>
              </w:rPr>
            </w:pPr>
            <w:r>
              <w:rPr>
                <w:color w:val="444649"/>
                <w:w w:val="97"/>
                <w:sz w:val="17"/>
              </w:rPr>
              <w:t>1</w:t>
            </w:r>
          </w:p>
        </w:tc>
        <w:tc>
          <w:tcPr>
            <w:tcW w:w="1085" w:type="dxa"/>
          </w:tcPr>
          <w:p>
            <w:pPr>
              <w:pStyle w:val="TableParagraph"/>
              <w:spacing w:line="179" w:lineRule="exact"/>
              <w:ind w:right="455"/>
              <w:jc w:val="right"/>
              <w:rPr>
                <w:sz w:val="17"/>
              </w:rPr>
            </w:pPr>
            <w:r>
              <w:rPr>
                <w:color w:val="444649"/>
                <w:w w:val="97"/>
                <w:sz w:val="17"/>
              </w:rPr>
              <w:t>1</w:t>
            </w:r>
          </w:p>
        </w:tc>
        <w:tc>
          <w:tcPr>
            <w:tcW w:w="961" w:type="dxa"/>
          </w:tcPr>
          <w:p>
            <w:pPr>
              <w:pStyle w:val="TableParagraph"/>
              <w:spacing w:line="177" w:lineRule="exact"/>
              <w:ind w:left="448"/>
              <w:rPr>
                <w:sz w:val="16"/>
              </w:rPr>
            </w:pPr>
            <w:r>
              <w:rPr>
                <w:color w:val="444649"/>
                <w:w w:val="97"/>
                <w:sz w:val="16"/>
              </w:rPr>
              <w:t>1</w:t>
            </w:r>
          </w:p>
        </w:tc>
        <w:tc>
          <w:tcPr>
            <w:tcW w:w="9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spacing w:line="142" w:lineRule="exact"/>
              <w:ind w:left="520"/>
              <w:rPr>
                <w:sz w:val="13"/>
              </w:rPr>
            </w:pPr>
            <w:r>
              <w:rPr>
                <w:color w:val="444649"/>
                <w:w w:val="97"/>
                <w:sz w:val="13"/>
              </w:rPr>
              <w:t>]</w:t>
            </w:r>
          </w:p>
        </w:tc>
        <w:tc>
          <w:tcPr>
            <w:tcW w:w="110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70" w:hRule="atLeast"/>
        </w:trPr>
        <w:tc>
          <w:tcPr>
            <w:tcW w:w="495" w:type="dxa"/>
          </w:tcPr>
          <w:p>
            <w:pPr>
              <w:pStyle w:val="TableParagraph"/>
              <w:spacing w:line="205" w:lineRule="exact"/>
              <w:ind w:left="35" w:right="7"/>
              <w:jc w:val="center"/>
              <w:rPr>
                <w:sz w:val="18"/>
              </w:rPr>
            </w:pPr>
            <w:r>
              <w:rPr>
                <w:color w:val="5E6062"/>
                <w:sz w:val="18"/>
              </w:rPr>
              <w:t>6 </w:t>
            </w:r>
            <w:r>
              <w:rPr>
                <w:color w:val="444649"/>
                <w:sz w:val="18"/>
              </w:rPr>
              <w:t>3</w:t>
            </w:r>
            <w:r>
              <w:rPr>
                <w:color w:val="5E6062"/>
                <w:sz w:val="18"/>
              </w:rPr>
              <w:t>.</w:t>
            </w:r>
          </w:p>
        </w:tc>
        <w:tc>
          <w:tcPr>
            <w:tcW w:w="8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6" w:type="dxa"/>
          </w:tcPr>
          <w:p>
            <w:pPr>
              <w:pStyle w:val="TableParagraph"/>
              <w:spacing w:line="278" w:lineRule="exact"/>
              <w:ind w:left="107"/>
              <w:rPr>
                <w:sz w:val="18"/>
              </w:rPr>
            </w:pPr>
            <w:r>
              <w:rPr>
                <w:color w:val="444649"/>
                <w:spacing w:val="-1"/>
                <w:w w:val="99"/>
                <w:sz w:val="18"/>
              </w:rPr>
              <w:t>ОО</w:t>
            </w:r>
            <w:r>
              <w:rPr>
                <w:color w:val="444649"/>
                <w:w w:val="99"/>
                <w:sz w:val="18"/>
              </w:rPr>
              <w:t>О</w:t>
            </w:r>
            <w:r>
              <w:rPr>
                <w:color w:val="444649"/>
                <w:sz w:val="18"/>
              </w:rPr>
              <w:t>  </w:t>
            </w:r>
            <w:r>
              <w:rPr>
                <w:color w:val="444649"/>
                <w:spacing w:val="10"/>
                <w:sz w:val="18"/>
              </w:rPr>
              <w:t> </w:t>
            </w:r>
            <w:r>
              <w:rPr>
                <w:color w:val="444649"/>
                <w:w w:val="96"/>
                <w:position w:val="1"/>
                <w:sz w:val="18"/>
              </w:rPr>
              <w:t>«Стомат</w:t>
            </w:r>
            <w:r>
              <w:rPr>
                <w:color w:val="444649"/>
                <w:spacing w:val="-36"/>
                <w:w w:val="96"/>
                <w:position w:val="1"/>
                <w:sz w:val="18"/>
              </w:rPr>
              <w:t>о</w:t>
            </w:r>
            <w:r>
              <w:rPr>
                <w:color w:val="2F3133"/>
                <w:spacing w:val="-37"/>
                <w:w w:val="67"/>
                <w:position w:val="-8"/>
                <w:sz w:val="43"/>
              </w:rPr>
              <w:t>.</w:t>
            </w:r>
            <w:r>
              <w:rPr>
                <w:color w:val="444649"/>
                <w:spacing w:val="-50"/>
                <w:w w:val="96"/>
                <w:position w:val="1"/>
                <w:sz w:val="18"/>
              </w:rPr>
              <w:t>л</w:t>
            </w:r>
            <w:r>
              <w:rPr>
                <w:color w:val="2F3133"/>
                <w:spacing w:val="-23"/>
                <w:w w:val="67"/>
                <w:position w:val="-8"/>
                <w:sz w:val="43"/>
              </w:rPr>
              <w:t>.</w:t>
            </w:r>
            <w:r>
              <w:rPr>
                <w:color w:val="444649"/>
                <w:spacing w:val="-65"/>
                <w:w w:val="96"/>
                <w:position w:val="1"/>
                <w:sz w:val="18"/>
              </w:rPr>
              <w:t>о</w:t>
            </w:r>
            <w:r>
              <w:rPr>
                <w:color w:val="2F3133"/>
                <w:spacing w:val="-9"/>
                <w:w w:val="67"/>
                <w:position w:val="-8"/>
                <w:sz w:val="43"/>
              </w:rPr>
              <w:t>.</w:t>
            </w:r>
            <w:r>
              <w:rPr>
                <w:color w:val="444649"/>
                <w:w w:val="96"/>
                <w:position w:val="1"/>
                <w:sz w:val="18"/>
              </w:rPr>
              <w:t>гическая</w:t>
            </w:r>
            <w:r>
              <w:rPr>
                <w:color w:val="444649"/>
                <w:position w:val="1"/>
                <w:sz w:val="18"/>
              </w:rPr>
              <w:t>  </w:t>
            </w:r>
            <w:r>
              <w:rPr>
                <w:color w:val="444649"/>
                <w:spacing w:val="16"/>
                <w:position w:val="1"/>
                <w:sz w:val="18"/>
              </w:rPr>
              <w:t> </w:t>
            </w:r>
            <w:r>
              <w:rPr>
                <w:color w:val="2F3133"/>
                <w:spacing w:val="-1"/>
                <w:w w:val="101"/>
                <w:position w:val="1"/>
                <w:sz w:val="18"/>
              </w:rPr>
              <w:t>поли-</w:t>
            </w:r>
          </w:p>
          <w:p>
            <w:pPr>
              <w:pStyle w:val="TableParagraph"/>
              <w:spacing w:line="72" w:lineRule="exact"/>
              <w:ind w:left="109"/>
              <w:rPr>
                <w:sz w:val="18"/>
              </w:rPr>
            </w:pPr>
            <w:r>
              <w:rPr>
                <w:color w:val="444649"/>
                <w:sz w:val="18"/>
              </w:rPr>
              <w:t>клюmха «Пе!ПЗ)I</w:t>
            </w:r>
          </w:p>
        </w:tc>
        <w:tc>
          <w:tcPr>
            <w:tcW w:w="1370" w:type="dxa"/>
          </w:tcPr>
          <w:p>
            <w:pPr>
              <w:pStyle w:val="TableParagraph"/>
              <w:spacing w:line="205" w:lineRule="exact"/>
              <w:ind w:left="60"/>
              <w:jc w:val="center"/>
              <w:rPr>
                <w:sz w:val="18"/>
              </w:rPr>
            </w:pPr>
            <w:r>
              <w:rPr>
                <w:color w:val="444649"/>
                <w:w w:val="101"/>
                <w:sz w:val="18"/>
              </w:rPr>
              <w:t>1</w:t>
            </w:r>
          </w:p>
        </w:tc>
        <w:tc>
          <w:tcPr>
            <w:tcW w:w="13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08" w:hRule="atLeast"/>
        </w:trPr>
        <w:tc>
          <w:tcPr>
            <w:tcW w:w="495" w:type="dxa"/>
          </w:tcPr>
          <w:p>
            <w:pPr>
              <w:pStyle w:val="TableParagraph"/>
              <w:spacing w:before="7"/>
              <w:ind w:left="53" w:right="7"/>
              <w:jc w:val="center"/>
              <w:rPr>
                <w:sz w:val="18"/>
              </w:rPr>
            </w:pPr>
            <w:r>
              <w:rPr>
                <w:color w:val="444649"/>
                <w:w w:val="105"/>
                <w:sz w:val="18"/>
              </w:rPr>
              <w:t>64</w:t>
            </w:r>
            <w:r>
              <w:rPr>
                <w:color w:val="5E6062"/>
                <w:w w:val="105"/>
                <w:sz w:val="18"/>
              </w:rPr>
              <w:t>.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left="114" w:right="68"/>
              <w:jc w:val="center"/>
              <w:rPr>
                <w:sz w:val="18"/>
              </w:rPr>
            </w:pPr>
            <w:r>
              <w:rPr>
                <w:color w:val="444649"/>
                <w:w w:val="105"/>
                <w:sz w:val="18"/>
              </w:rPr>
              <w:t>16320</w:t>
            </w:r>
            <w:r>
              <w:rPr>
                <w:color w:val="5E6062"/>
                <w:w w:val="105"/>
                <w:sz w:val="18"/>
              </w:rPr>
              <w:t>1</w:t>
            </w:r>
          </w:p>
        </w:tc>
        <w:tc>
          <w:tcPr>
            <w:tcW w:w="2846" w:type="dxa"/>
          </w:tcPr>
          <w:p>
            <w:pPr>
              <w:pStyle w:val="TableParagraph"/>
              <w:spacing w:line="182" w:lineRule="exact" w:before="39"/>
              <w:ind w:left="104" w:hanging="5"/>
              <w:rPr>
                <w:sz w:val="18"/>
              </w:rPr>
            </w:pPr>
            <w:r>
              <w:rPr>
                <w:color w:val="444649"/>
                <w:sz w:val="18"/>
              </w:rPr>
              <w:t>ГАУЗ «Мепзелииск . центральная районная болышца&gt;1</w:t>
            </w:r>
          </w:p>
        </w:tc>
        <w:tc>
          <w:tcPr>
            <w:tcW w:w="1370" w:type="dxa"/>
          </w:tcPr>
          <w:p>
            <w:pPr>
              <w:pStyle w:val="TableParagraph"/>
              <w:spacing w:before="7"/>
              <w:ind w:left="56"/>
              <w:jc w:val="center"/>
              <w:rPr>
                <w:sz w:val="18"/>
              </w:rPr>
            </w:pPr>
            <w:r>
              <w:rPr>
                <w:color w:val="444649"/>
                <w:w w:val="96"/>
                <w:sz w:val="18"/>
              </w:rPr>
              <w:t>1</w:t>
            </w:r>
          </w:p>
        </w:tc>
        <w:tc>
          <w:tcPr>
            <w:tcW w:w="1380" w:type="dxa"/>
          </w:tcPr>
          <w:p>
            <w:pPr>
              <w:pStyle w:val="TableParagraph"/>
              <w:spacing w:before="7"/>
              <w:ind w:left="45"/>
              <w:jc w:val="center"/>
              <w:rPr>
                <w:sz w:val="17"/>
              </w:rPr>
            </w:pPr>
            <w:r>
              <w:rPr>
                <w:color w:val="444649"/>
                <w:w w:val="96"/>
                <w:sz w:val="17"/>
              </w:rPr>
              <w:t>1</w:t>
            </w:r>
          </w:p>
        </w:tc>
        <w:tc>
          <w:tcPr>
            <w:tcW w:w="1085" w:type="dxa"/>
          </w:tcPr>
          <w:p>
            <w:pPr>
              <w:pStyle w:val="TableParagraph"/>
              <w:spacing w:before="7"/>
              <w:ind w:right="456"/>
              <w:jc w:val="right"/>
              <w:rPr>
                <w:sz w:val="17"/>
              </w:rPr>
            </w:pPr>
            <w:r>
              <w:rPr>
                <w:color w:val="444649"/>
                <w:w w:val="96"/>
                <w:sz w:val="17"/>
              </w:rPr>
              <w:t>1</w:t>
            </w:r>
          </w:p>
        </w:tc>
        <w:tc>
          <w:tcPr>
            <w:tcW w:w="961" w:type="dxa"/>
          </w:tcPr>
          <w:p>
            <w:pPr>
              <w:pStyle w:val="TableParagraph"/>
              <w:spacing w:line="205" w:lineRule="exact"/>
              <w:ind w:left="446"/>
              <w:rPr>
                <w:sz w:val="18"/>
              </w:rPr>
            </w:pPr>
            <w:r>
              <w:rPr>
                <w:color w:val="444649"/>
                <w:w w:val="96"/>
                <w:sz w:val="18"/>
              </w:rPr>
              <w:t>1</w:t>
            </w:r>
          </w:p>
        </w:tc>
        <w:tc>
          <w:tcPr>
            <w:tcW w:w="9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spacing w:line="193" w:lineRule="exact"/>
              <w:ind w:left="514"/>
              <w:rPr>
                <w:sz w:val="17"/>
              </w:rPr>
            </w:pPr>
            <w:r>
              <w:rPr>
                <w:color w:val="444649"/>
                <w:w w:val="96"/>
                <w:sz w:val="17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60" w:hRule="atLeast"/>
        </w:trPr>
        <w:tc>
          <w:tcPr>
            <w:tcW w:w="495" w:type="dxa"/>
          </w:tcPr>
          <w:p>
            <w:pPr>
              <w:pStyle w:val="TableParagraph"/>
              <w:spacing w:line="174" w:lineRule="exact"/>
              <w:ind w:left="46" w:right="7"/>
              <w:jc w:val="center"/>
              <w:rPr>
                <w:i/>
                <w:sz w:val="17"/>
              </w:rPr>
            </w:pPr>
            <w:r>
              <w:rPr>
                <w:i/>
                <w:color w:val="444649"/>
                <w:w w:val="95"/>
                <w:sz w:val="17"/>
              </w:rPr>
              <w:t>65 </w:t>
            </w:r>
            <w:r>
              <w:rPr>
                <w:i/>
                <w:color w:val="5E6062"/>
                <w:w w:val="95"/>
                <w:sz w:val="17"/>
              </w:rPr>
              <w:t>.</w:t>
            </w:r>
          </w:p>
        </w:tc>
        <w:tc>
          <w:tcPr>
            <w:tcW w:w="847" w:type="dxa"/>
          </w:tcPr>
          <w:p>
            <w:pPr>
              <w:pStyle w:val="TableParagraph"/>
              <w:spacing w:line="176" w:lineRule="exact"/>
              <w:ind w:left="104" w:right="69"/>
              <w:jc w:val="center"/>
              <w:rPr>
                <w:sz w:val="18"/>
              </w:rPr>
            </w:pPr>
            <w:r>
              <w:rPr>
                <w:color w:val="444649"/>
                <w:sz w:val="18"/>
              </w:rPr>
              <w:t>163301</w:t>
            </w:r>
          </w:p>
        </w:tc>
        <w:tc>
          <w:tcPr>
            <w:tcW w:w="2846" w:type="dxa"/>
          </w:tcPr>
          <w:p>
            <w:pPr>
              <w:pStyle w:val="TableParagraph"/>
              <w:spacing w:line="182" w:lineRule="exact" w:before="1"/>
              <w:ind w:left="114" w:right="-3" w:hanging="5"/>
              <w:rPr>
                <w:sz w:val="18"/>
              </w:rPr>
            </w:pPr>
            <w:r>
              <w:rPr>
                <w:color w:val="444649"/>
                <w:sz w:val="18"/>
              </w:rPr>
              <w:t>ГАУЗ «Мусmомовск_ центральная </w:t>
            </w:r>
            <w:r>
              <w:rPr>
                <w:color w:val="2F3133"/>
                <w:sz w:val="18"/>
              </w:rPr>
              <w:t>районная </w:t>
            </w:r>
            <w:r>
              <w:rPr>
                <w:color w:val="444649"/>
                <w:sz w:val="18"/>
              </w:rPr>
              <w:t>больница&gt;,</w:t>
            </w:r>
          </w:p>
        </w:tc>
        <w:tc>
          <w:tcPr>
            <w:tcW w:w="1370" w:type="dxa"/>
          </w:tcPr>
          <w:p>
            <w:pPr>
              <w:pStyle w:val="TableParagraph"/>
              <w:spacing w:line="172" w:lineRule="exact"/>
              <w:ind w:left="51"/>
              <w:jc w:val="center"/>
              <w:rPr>
                <w:sz w:val="16"/>
              </w:rPr>
            </w:pPr>
            <w:r>
              <w:rPr>
                <w:color w:val="444649"/>
                <w:w w:val="96"/>
                <w:sz w:val="16"/>
              </w:rPr>
              <w:t>1</w:t>
            </w:r>
          </w:p>
        </w:tc>
        <w:tc>
          <w:tcPr>
            <w:tcW w:w="1380" w:type="dxa"/>
          </w:tcPr>
          <w:p>
            <w:pPr>
              <w:pStyle w:val="TableParagraph"/>
              <w:spacing w:line="174" w:lineRule="exact"/>
              <w:ind w:left="45"/>
              <w:jc w:val="center"/>
              <w:rPr>
                <w:sz w:val="17"/>
              </w:rPr>
            </w:pPr>
            <w:r>
              <w:rPr>
                <w:color w:val="2F3133"/>
                <w:w w:val="96"/>
                <w:sz w:val="17"/>
              </w:rPr>
              <w:t>1</w:t>
            </w:r>
          </w:p>
        </w:tc>
        <w:tc>
          <w:tcPr>
            <w:tcW w:w="1085" w:type="dxa"/>
          </w:tcPr>
          <w:p>
            <w:pPr>
              <w:pStyle w:val="TableParagraph"/>
              <w:spacing w:line="165" w:lineRule="exact"/>
              <w:ind w:right="456"/>
              <w:jc w:val="right"/>
              <w:rPr>
                <w:sz w:val="17"/>
              </w:rPr>
            </w:pPr>
            <w:r>
              <w:rPr>
                <w:color w:val="2F3133"/>
                <w:w w:val="96"/>
                <w:sz w:val="17"/>
              </w:rPr>
              <w:t>1</w:t>
            </w:r>
          </w:p>
        </w:tc>
        <w:tc>
          <w:tcPr>
            <w:tcW w:w="961" w:type="dxa"/>
          </w:tcPr>
          <w:p>
            <w:pPr>
              <w:pStyle w:val="TableParagraph"/>
              <w:spacing w:line="167" w:lineRule="exact"/>
              <w:ind w:left="446"/>
              <w:rPr>
                <w:sz w:val="18"/>
              </w:rPr>
            </w:pPr>
            <w:r>
              <w:rPr>
                <w:color w:val="444649"/>
                <w:w w:val="96"/>
                <w:sz w:val="18"/>
              </w:rPr>
              <w:t>1</w:t>
            </w:r>
          </w:p>
        </w:tc>
        <w:tc>
          <w:tcPr>
            <w:tcW w:w="9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spacing w:line="153" w:lineRule="exact"/>
              <w:ind w:left="506"/>
              <w:rPr>
                <w:sz w:val="16"/>
              </w:rPr>
            </w:pPr>
            <w:r>
              <w:rPr>
                <w:color w:val="444649"/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7" w:hRule="atLeast"/>
        </w:trPr>
        <w:tc>
          <w:tcPr>
            <w:tcW w:w="4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2" w:lineRule="exact"/>
              <w:ind w:left="45" w:right="7"/>
              <w:jc w:val="center"/>
              <w:rPr>
                <w:sz w:val="18"/>
              </w:rPr>
            </w:pPr>
            <w:r>
              <w:rPr>
                <w:color w:val="444649"/>
                <w:sz w:val="18"/>
              </w:rPr>
              <w:t>66 </w:t>
            </w:r>
            <w:r>
              <w:rPr>
                <w:color w:val="5E6062"/>
                <w:sz w:val="18"/>
              </w:rPr>
              <w:t>.</w:t>
            </w:r>
          </w:p>
        </w:tc>
        <w:tc>
          <w:tcPr>
            <w:tcW w:w="84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2" w:lineRule="exact"/>
              <w:ind w:left="144" w:right="102"/>
              <w:jc w:val="center"/>
              <w:rPr>
                <w:sz w:val="18"/>
              </w:rPr>
            </w:pPr>
            <w:r>
              <w:rPr>
                <w:color w:val="2F3133"/>
                <w:sz w:val="18"/>
              </w:rPr>
              <w:t>160306</w:t>
            </w:r>
          </w:p>
        </w:tc>
        <w:tc>
          <w:tcPr>
            <w:tcW w:w="284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73" w:lineRule="exact"/>
              <w:ind w:left="110"/>
              <w:rPr>
                <w:sz w:val="18"/>
              </w:rPr>
            </w:pPr>
            <w:r>
              <w:rPr>
                <w:color w:val="444649"/>
                <w:sz w:val="18"/>
              </w:rPr>
              <w:t>ГАУЗ «Детский центр </w:t>
            </w:r>
            <w:r>
              <w:rPr>
                <w:color w:val="2F3133"/>
                <w:sz w:val="18"/>
              </w:rPr>
              <w:t>медв:ци:я</w:t>
            </w:r>
            <w:r>
              <w:rPr>
                <w:sz w:val="18"/>
              </w:rPr>
              <w:t>-</w:t>
            </w:r>
          </w:p>
          <w:p>
            <w:pPr>
              <w:pStyle w:val="TableParagraph"/>
              <w:spacing w:line="144" w:lineRule="exact"/>
              <w:ind w:left="117"/>
              <w:rPr>
                <w:sz w:val="18"/>
              </w:rPr>
            </w:pPr>
            <w:r>
              <w:rPr>
                <w:color w:val="444649"/>
                <w:sz w:val="18"/>
              </w:rPr>
              <w:t>ской nеябил:ятациm,</w:t>
            </w:r>
          </w:p>
        </w:tc>
        <w:tc>
          <w:tcPr>
            <w:tcW w:w="1370" w:type="dxa"/>
          </w:tcPr>
          <w:p>
            <w:pPr>
              <w:pStyle w:val="TableParagraph"/>
              <w:spacing w:line="177" w:lineRule="exact"/>
              <w:ind w:left="44"/>
              <w:jc w:val="center"/>
              <w:rPr>
                <w:sz w:val="16"/>
              </w:rPr>
            </w:pPr>
            <w:r>
              <w:rPr>
                <w:color w:val="444649"/>
                <w:w w:val="88"/>
                <w:sz w:val="16"/>
              </w:rPr>
              <w:t>1</w:t>
            </w:r>
          </w:p>
        </w:tc>
        <w:tc>
          <w:tcPr>
            <w:tcW w:w="1380" w:type="dxa"/>
          </w:tcPr>
          <w:p>
            <w:pPr>
              <w:pStyle w:val="TableParagraph"/>
              <w:spacing w:line="179" w:lineRule="exact"/>
              <w:ind w:left="38"/>
              <w:jc w:val="center"/>
              <w:rPr>
                <w:sz w:val="17"/>
              </w:rPr>
            </w:pPr>
            <w:r>
              <w:rPr>
                <w:color w:val="444649"/>
                <w:w w:val="88"/>
                <w:sz w:val="17"/>
              </w:rPr>
              <w:t>1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4" w:type="dxa"/>
          </w:tcPr>
          <w:p>
            <w:pPr>
              <w:pStyle w:val="TableParagraph"/>
              <w:spacing w:line="163" w:lineRule="exact"/>
              <w:ind w:left="52"/>
              <w:jc w:val="center"/>
              <w:rPr>
                <w:sz w:val="18"/>
              </w:rPr>
            </w:pPr>
            <w:r>
              <w:rPr>
                <w:color w:val="1C181F"/>
                <w:w w:val="88"/>
                <w:sz w:val="18"/>
              </w:rPr>
              <w:t>1</w:t>
            </w:r>
          </w:p>
        </w:tc>
        <w:tc>
          <w:tcPr>
            <w:tcW w:w="10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spacing w:line="163" w:lineRule="exact"/>
              <w:ind w:left="45"/>
              <w:jc w:val="center"/>
              <w:rPr>
                <w:sz w:val="18"/>
              </w:rPr>
            </w:pPr>
            <w:r>
              <w:rPr>
                <w:color w:val="444649"/>
                <w:w w:val="88"/>
                <w:sz w:val="18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line="163" w:lineRule="exact"/>
              <w:ind w:left="382"/>
              <w:rPr>
                <w:sz w:val="18"/>
              </w:rPr>
            </w:pPr>
            <w:r>
              <w:rPr>
                <w:color w:val="444649"/>
                <w:w w:val="88"/>
                <w:sz w:val="18"/>
              </w:rPr>
              <w:t>1</w:t>
            </w:r>
          </w:p>
        </w:tc>
      </w:tr>
      <w:tr>
        <w:trPr>
          <w:trHeight w:val="370" w:hRule="atLeast"/>
        </w:trPr>
        <w:tc>
          <w:tcPr>
            <w:tcW w:w="49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7"/>
              <w:ind w:left="67" w:right="7"/>
              <w:jc w:val="center"/>
              <w:rPr>
                <w:sz w:val="18"/>
              </w:rPr>
            </w:pPr>
            <w:r>
              <w:rPr>
                <w:color w:val="444649"/>
                <w:w w:val="105"/>
                <w:sz w:val="18"/>
              </w:rPr>
              <w:t>67.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left="114" w:right="62"/>
              <w:jc w:val="center"/>
              <w:rPr>
                <w:sz w:val="18"/>
              </w:rPr>
            </w:pPr>
            <w:r>
              <w:rPr>
                <w:color w:val="444649"/>
                <w:sz w:val="18"/>
              </w:rPr>
              <w:t>160303</w:t>
            </w:r>
          </w:p>
        </w:tc>
        <w:tc>
          <w:tcPr>
            <w:tcW w:w="2846" w:type="dxa"/>
          </w:tcPr>
          <w:p>
            <w:pPr>
              <w:pStyle w:val="TableParagraph"/>
              <w:spacing w:line="200" w:lineRule="exact" w:before="15"/>
              <w:ind w:left="109"/>
              <w:rPr>
                <w:sz w:val="18"/>
              </w:rPr>
            </w:pPr>
            <w:r>
              <w:rPr>
                <w:color w:val="444649"/>
                <w:sz w:val="18"/>
              </w:rPr>
              <w:t>ГАУЗ </w:t>
            </w:r>
            <w:r>
              <w:rPr>
                <w:color w:val="5E6062"/>
                <w:sz w:val="18"/>
              </w:rPr>
              <w:t>«</w:t>
            </w:r>
            <w:r>
              <w:rPr>
                <w:color w:val="2F3133"/>
                <w:sz w:val="18"/>
              </w:rPr>
              <w:t>Камско-Полянская район- </w:t>
            </w:r>
            <w:r>
              <w:rPr>
                <w:color w:val="444649"/>
                <w:sz w:val="18"/>
              </w:rPr>
              <w:t>ная больница»</w:t>
            </w:r>
          </w:p>
        </w:tc>
        <w:tc>
          <w:tcPr>
            <w:tcW w:w="1370" w:type="dxa"/>
          </w:tcPr>
          <w:p>
            <w:pPr>
              <w:pStyle w:val="TableParagraph"/>
              <w:spacing w:before="7"/>
              <w:ind w:left="60"/>
              <w:jc w:val="center"/>
              <w:rPr>
                <w:sz w:val="18"/>
              </w:rPr>
            </w:pPr>
            <w:r>
              <w:rPr>
                <w:color w:val="444649"/>
                <w:w w:val="101"/>
                <w:sz w:val="18"/>
              </w:rPr>
              <w:t>1</w:t>
            </w:r>
          </w:p>
        </w:tc>
        <w:tc>
          <w:tcPr>
            <w:tcW w:w="1380" w:type="dxa"/>
          </w:tcPr>
          <w:p>
            <w:pPr>
              <w:pStyle w:val="TableParagraph"/>
              <w:spacing w:before="26"/>
              <w:ind w:left="46"/>
              <w:jc w:val="center"/>
              <w:rPr>
                <w:sz w:val="16"/>
              </w:rPr>
            </w:pPr>
            <w:r>
              <w:rPr>
                <w:color w:val="2F3133"/>
                <w:w w:val="101"/>
                <w:sz w:val="16"/>
              </w:rPr>
              <w:t>1</w:t>
            </w:r>
          </w:p>
        </w:tc>
        <w:tc>
          <w:tcPr>
            <w:tcW w:w="1085" w:type="dxa"/>
          </w:tcPr>
          <w:p>
            <w:pPr>
              <w:pStyle w:val="TableParagraph"/>
              <w:spacing w:before="16"/>
              <w:ind w:right="456"/>
              <w:jc w:val="right"/>
              <w:rPr>
                <w:sz w:val="16"/>
              </w:rPr>
            </w:pPr>
            <w:r>
              <w:rPr>
                <w:color w:val="2F3133"/>
                <w:w w:val="101"/>
                <w:sz w:val="16"/>
              </w:rPr>
              <w:t>1</w:t>
            </w:r>
          </w:p>
        </w:tc>
        <w:tc>
          <w:tcPr>
            <w:tcW w:w="961" w:type="dxa"/>
          </w:tcPr>
          <w:p>
            <w:pPr>
              <w:pStyle w:val="TableParagraph"/>
              <w:spacing w:before="16"/>
              <w:ind w:left="448"/>
              <w:rPr>
                <w:sz w:val="16"/>
              </w:rPr>
            </w:pPr>
            <w:r>
              <w:rPr>
                <w:color w:val="444649"/>
                <w:w w:val="101"/>
                <w:sz w:val="16"/>
              </w:rPr>
              <w:t>1</w:t>
            </w:r>
          </w:p>
        </w:tc>
        <w:tc>
          <w:tcPr>
            <w:tcW w:w="9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spacing w:before="16"/>
              <w:ind w:left="506"/>
              <w:rPr>
                <w:sz w:val="16"/>
              </w:rPr>
            </w:pPr>
            <w:r>
              <w:rPr>
                <w:color w:val="444649"/>
                <w:w w:val="101"/>
                <w:sz w:val="16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53" w:hRule="atLeast"/>
        </w:trPr>
        <w:tc>
          <w:tcPr>
            <w:tcW w:w="495" w:type="dxa"/>
          </w:tcPr>
          <w:p>
            <w:pPr>
              <w:pStyle w:val="TableParagraph"/>
              <w:spacing w:line="179" w:lineRule="exact"/>
              <w:ind w:left="47" w:right="7"/>
              <w:jc w:val="center"/>
              <w:rPr>
                <w:sz w:val="18"/>
              </w:rPr>
            </w:pPr>
            <w:r>
              <w:rPr>
                <w:color w:val="444649"/>
                <w:sz w:val="18"/>
              </w:rPr>
              <w:t>68</w:t>
            </w:r>
            <w:r>
              <w:rPr>
                <w:color w:val="5E6062"/>
                <w:sz w:val="18"/>
              </w:rPr>
              <w:t>.</w:t>
            </w:r>
          </w:p>
        </w:tc>
        <w:tc>
          <w:tcPr>
            <w:tcW w:w="847" w:type="dxa"/>
          </w:tcPr>
          <w:p>
            <w:pPr>
              <w:pStyle w:val="TableParagraph"/>
              <w:spacing w:line="179" w:lineRule="exact"/>
              <w:ind w:left="114" w:right="62"/>
              <w:jc w:val="center"/>
              <w:rPr>
                <w:sz w:val="18"/>
              </w:rPr>
            </w:pPr>
            <w:r>
              <w:rPr>
                <w:color w:val="444649"/>
                <w:sz w:val="18"/>
              </w:rPr>
              <w:t>160313</w:t>
            </w:r>
          </w:p>
        </w:tc>
        <w:tc>
          <w:tcPr>
            <w:tcW w:w="2846" w:type="dxa"/>
          </w:tcPr>
          <w:p>
            <w:pPr>
              <w:pStyle w:val="TableParagraph"/>
              <w:spacing w:line="170" w:lineRule="exact"/>
              <w:ind w:left="110"/>
              <w:rPr>
                <w:sz w:val="18"/>
              </w:rPr>
            </w:pPr>
            <w:r>
              <w:rPr>
                <w:color w:val="444649"/>
                <w:sz w:val="18"/>
              </w:rPr>
              <w:t>ГАУЗ</w:t>
            </w:r>
            <w:r>
              <w:rPr>
                <w:color w:val="444649"/>
                <w:spacing w:val="-21"/>
                <w:sz w:val="18"/>
              </w:rPr>
              <w:t> </w:t>
            </w:r>
            <w:r>
              <w:rPr>
                <w:color w:val="444649"/>
                <w:sz w:val="18"/>
              </w:rPr>
              <w:t>«Нижнекамская</w:t>
            </w:r>
            <w:r>
              <w:rPr>
                <w:color w:val="444649"/>
                <w:spacing w:val="-16"/>
                <w:sz w:val="18"/>
              </w:rPr>
              <w:t> </w:t>
            </w:r>
            <w:r>
              <w:rPr>
                <w:color w:val="444649"/>
                <w:sz w:val="18"/>
              </w:rPr>
              <w:t>детская</w:t>
            </w:r>
            <w:r>
              <w:rPr>
                <w:color w:val="444649"/>
                <w:spacing w:val="-15"/>
                <w:sz w:val="18"/>
              </w:rPr>
              <w:t> </w:t>
            </w:r>
            <w:r>
              <w:rPr>
                <w:color w:val="444649"/>
                <w:sz w:val="18"/>
              </w:rPr>
              <w:t>рай-</w:t>
            </w:r>
          </w:p>
          <w:p>
            <w:pPr>
              <w:pStyle w:val="TableParagraph"/>
              <w:spacing w:line="190" w:lineRule="exact" w:before="18"/>
              <w:ind w:left="110" w:hanging="3"/>
              <w:rPr>
                <w:sz w:val="18"/>
              </w:rPr>
            </w:pPr>
            <w:r>
              <w:rPr>
                <w:color w:val="444649"/>
                <w:sz w:val="18"/>
              </w:rPr>
              <w:t>ониая бо ница с </w:t>
            </w:r>
            <w:r>
              <w:rPr>
                <w:color w:val="2F3133"/>
                <w:sz w:val="18"/>
              </w:rPr>
              <w:t>перинатальНШо! </w:t>
            </w:r>
            <w:r>
              <w:rPr>
                <w:color w:val="444649"/>
                <w:sz w:val="18"/>
              </w:rPr>
              <w:t>ЦеНТDОМ&gt;</w:t>
            </w:r>
            <w:r>
              <w:rPr>
                <w:color w:val="5E6062"/>
                <w:sz w:val="18"/>
              </w:rPr>
              <w:t>I</w:t>
            </w:r>
          </w:p>
        </w:tc>
        <w:tc>
          <w:tcPr>
            <w:tcW w:w="1370" w:type="dxa"/>
          </w:tcPr>
          <w:p>
            <w:pPr>
              <w:pStyle w:val="TableParagraph"/>
              <w:spacing w:line="170" w:lineRule="exact"/>
              <w:ind w:left="78"/>
              <w:jc w:val="center"/>
              <w:rPr>
                <w:sz w:val="18"/>
              </w:rPr>
            </w:pPr>
            <w:r>
              <w:rPr>
                <w:color w:val="444649"/>
                <w:w w:val="99"/>
                <w:sz w:val="18"/>
              </w:rPr>
              <w:t>1</w:t>
            </w:r>
          </w:p>
        </w:tc>
        <w:tc>
          <w:tcPr>
            <w:tcW w:w="1380" w:type="dxa"/>
          </w:tcPr>
          <w:p>
            <w:pPr>
              <w:pStyle w:val="TableParagraph"/>
              <w:spacing w:line="170" w:lineRule="exact"/>
              <w:ind w:left="50"/>
              <w:jc w:val="center"/>
              <w:rPr>
                <w:sz w:val="18"/>
              </w:rPr>
            </w:pPr>
            <w:r>
              <w:rPr>
                <w:color w:val="444649"/>
                <w:w w:val="99"/>
                <w:sz w:val="18"/>
              </w:rPr>
              <w:t>1</w:t>
            </w:r>
          </w:p>
        </w:tc>
        <w:tc>
          <w:tcPr>
            <w:tcW w:w="1085" w:type="dxa"/>
          </w:tcPr>
          <w:p>
            <w:pPr>
              <w:pStyle w:val="TableParagraph"/>
              <w:spacing w:line="165" w:lineRule="exact"/>
              <w:ind w:right="458"/>
              <w:jc w:val="right"/>
              <w:rPr>
                <w:sz w:val="16"/>
              </w:rPr>
            </w:pPr>
            <w:r>
              <w:rPr>
                <w:color w:val="444649"/>
                <w:w w:val="99"/>
                <w:sz w:val="16"/>
              </w:rPr>
              <w:t>1</w:t>
            </w:r>
          </w:p>
        </w:tc>
        <w:tc>
          <w:tcPr>
            <w:tcW w:w="9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4" w:type="dxa"/>
          </w:tcPr>
          <w:p>
            <w:pPr>
              <w:pStyle w:val="TableParagraph"/>
              <w:spacing w:line="146" w:lineRule="exact"/>
              <w:ind w:left="57"/>
              <w:jc w:val="center"/>
              <w:rPr>
                <w:sz w:val="16"/>
              </w:rPr>
            </w:pPr>
            <w:r>
              <w:rPr>
                <w:color w:val="2F3133"/>
                <w:w w:val="99"/>
                <w:sz w:val="16"/>
              </w:rPr>
              <w:t>1</w:t>
            </w:r>
          </w:p>
        </w:tc>
        <w:tc>
          <w:tcPr>
            <w:tcW w:w="1094" w:type="dxa"/>
          </w:tcPr>
          <w:p>
            <w:pPr>
              <w:pStyle w:val="TableParagraph"/>
              <w:spacing w:line="151" w:lineRule="exact"/>
              <w:ind w:left="514"/>
              <w:rPr>
                <w:sz w:val="18"/>
              </w:rPr>
            </w:pPr>
            <w:r>
              <w:rPr>
                <w:color w:val="444649"/>
                <w:w w:val="99"/>
                <w:sz w:val="18"/>
              </w:rPr>
              <w:t>1</w:t>
            </w:r>
          </w:p>
        </w:tc>
        <w:tc>
          <w:tcPr>
            <w:tcW w:w="9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spacing w:line="141" w:lineRule="exact"/>
              <w:ind w:left="382"/>
              <w:rPr>
                <w:sz w:val="18"/>
              </w:rPr>
            </w:pPr>
            <w:r>
              <w:rPr>
                <w:color w:val="444649"/>
                <w:w w:val="98"/>
                <w:sz w:val="18"/>
              </w:rPr>
              <w:t>1</w:t>
            </w:r>
          </w:p>
        </w:tc>
      </w:tr>
      <w:tr>
        <w:trPr>
          <w:trHeight w:val="546" w:hRule="atLeast"/>
        </w:trPr>
        <w:tc>
          <w:tcPr>
            <w:tcW w:w="495" w:type="dxa"/>
          </w:tcPr>
          <w:p>
            <w:pPr>
              <w:pStyle w:val="TableParagraph"/>
              <w:spacing w:line="182" w:lineRule="exact"/>
              <w:ind w:left="54" w:right="7"/>
              <w:jc w:val="center"/>
              <w:rPr>
                <w:sz w:val="18"/>
              </w:rPr>
            </w:pPr>
            <w:r>
              <w:rPr>
                <w:color w:val="5E6062"/>
                <w:w w:val="110"/>
                <w:sz w:val="18"/>
              </w:rPr>
              <w:t>6</w:t>
            </w:r>
            <w:r>
              <w:rPr>
                <w:color w:val="444649"/>
                <w:w w:val="110"/>
                <w:sz w:val="18"/>
              </w:rPr>
              <w:t>9</w:t>
            </w:r>
            <w:r>
              <w:rPr>
                <w:color w:val="5E6062"/>
                <w:w w:val="110"/>
                <w:sz w:val="18"/>
              </w:rPr>
              <w:t>.</w:t>
            </w:r>
          </w:p>
        </w:tc>
        <w:tc>
          <w:tcPr>
            <w:tcW w:w="847" w:type="dxa"/>
          </w:tcPr>
          <w:p>
            <w:pPr>
              <w:pStyle w:val="TableParagraph"/>
              <w:spacing w:line="182" w:lineRule="exact"/>
              <w:ind w:left="114" w:right="69"/>
              <w:jc w:val="center"/>
              <w:rPr>
                <w:sz w:val="18"/>
              </w:rPr>
            </w:pPr>
            <w:r>
              <w:rPr>
                <w:color w:val="444649"/>
                <w:w w:val="110"/>
                <w:sz w:val="18"/>
              </w:rPr>
              <w:t>16031</w:t>
            </w:r>
            <w:r>
              <w:rPr>
                <w:color w:val="5E6062"/>
                <w:w w:val="110"/>
                <w:sz w:val="18"/>
              </w:rPr>
              <w:t>2</w:t>
            </w:r>
          </w:p>
        </w:tc>
        <w:tc>
          <w:tcPr>
            <w:tcW w:w="2846" w:type="dxa"/>
          </w:tcPr>
          <w:p>
            <w:pPr>
              <w:pStyle w:val="TableParagraph"/>
              <w:spacing w:line="144" w:lineRule="auto" w:before="42"/>
              <w:ind w:left="114" w:hanging="5"/>
              <w:rPr>
                <w:sz w:val="18"/>
              </w:rPr>
            </w:pPr>
            <w:r>
              <w:rPr>
                <w:color w:val="444649"/>
                <w:spacing w:val="-5"/>
                <w:sz w:val="18"/>
              </w:rPr>
              <w:t>ГАУЗ </w:t>
            </w:r>
            <w:r>
              <w:rPr>
                <w:color w:val="5E6062"/>
                <w:spacing w:val="-5"/>
                <w:sz w:val="18"/>
              </w:rPr>
              <w:t>«</w:t>
            </w:r>
            <w:r>
              <w:rPr>
                <w:color w:val="444649"/>
                <w:spacing w:val="-5"/>
                <w:sz w:val="18"/>
              </w:rPr>
              <w:t>Нижнекамская </w:t>
            </w:r>
            <w:r>
              <w:rPr>
                <w:color w:val="444649"/>
                <w:sz w:val="18"/>
              </w:rPr>
              <w:t>цеятральвая </w:t>
            </w:r>
            <w:r>
              <w:rPr>
                <w:color w:val="444649"/>
                <w:w w:val="93"/>
                <w:sz w:val="18"/>
              </w:rPr>
              <w:t>райо</w:t>
            </w:r>
            <w:r>
              <w:rPr>
                <w:color w:val="444649"/>
                <w:spacing w:val="-34"/>
                <w:w w:val="93"/>
                <w:sz w:val="18"/>
              </w:rPr>
              <w:t>н</w:t>
            </w:r>
            <w:r>
              <w:rPr>
                <w:rFonts w:ascii="Arial" w:hAnsi="Arial"/>
                <w:color w:val="2F3133"/>
                <w:spacing w:val="-56"/>
                <w:w w:val="76"/>
                <w:position w:val="-9"/>
                <w:sz w:val="42"/>
              </w:rPr>
              <w:t>.</w:t>
            </w:r>
            <w:r>
              <w:rPr>
                <w:color w:val="444649"/>
                <w:spacing w:val="-35"/>
                <w:w w:val="93"/>
                <w:sz w:val="18"/>
              </w:rPr>
              <w:t>н</w:t>
            </w:r>
            <w:r>
              <w:rPr>
                <w:rFonts w:ascii="Arial" w:hAnsi="Arial"/>
                <w:color w:val="2F3133"/>
                <w:spacing w:val="-55"/>
                <w:w w:val="76"/>
                <w:position w:val="-9"/>
                <w:sz w:val="42"/>
              </w:rPr>
              <w:t>.</w:t>
            </w:r>
            <w:r>
              <w:rPr>
                <w:color w:val="444649"/>
                <w:w w:val="93"/>
                <w:sz w:val="18"/>
              </w:rPr>
              <w:t>ая</w:t>
            </w:r>
            <w:r>
              <w:rPr>
                <w:color w:val="444649"/>
                <w:sz w:val="18"/>
              </w:rPr>
              <w:t>   </w:t>
            </w:r>
            <w:r>
              <w:rPr>
                <w:color w:val="444649"/>
                <w:spacing w:val="-1"/>
                <w:w w:val="96"/>
                <w:sz w:val="18"/>
              </w:rPr>
              <w:t>многопрофильна</w:t>
            </w:r>
            <w:r>
              <w:rPr>
                <w:color w:val="444649"/>
                <w:w w:val="96"/>
                <w:sz w:val="18"/>
              </w:rPr>
              <w:t>я</w:t>
            </w:r>
            <w:r>
              <w:rPr>
                <w:color w:val="444649"/>
                <w:sz w:val="18"/>
              </w:rPr>
              <w:t>  </w:t>
            </w:r>
            <w:r>
              <w:rPr>
                <w:color w:val="444649"/>
                <w:spacing w:val="-1"/>
                <w:w w:val="96"/>
                <w:sz w:val="18"/>
              </w:rPr>
              <w:t>б</w:t>
            </w:r>
            <w:r>
              <w:rPr>
                <w:color w:val="444649"/>
                <w:spacing w:val="2"/>
                <w:w w:val="96"/>
                <w:sz w:val="18"/>
              </w:rPr>
              <w:t>о</w:t>
            </w:r>
            <w:r>
              <w:rPr>
                <w:color w:val="444649"/>
                <w:w w:val="107"/>
                <w:sz w:val="18"/>
              </w:rPr>
              <w:t>л</w:t>
            </w:r>
            <w:r>
              <w:rPr>
                <w:color w:val="444649"/>
                <w:spacing w:val="-20"/>
                <w:w w:val="107"/>
                <w:sz w:val="18"/>
              </w:rPr>
              <w:t>ь</w:t>
            </w:r>
            <w:r>
              <w:rPr>
                <w:color w:val="1C181F"/>
                <w:w w:val="107"/>
                <w:sz w:val="18"/>
              </w:rPr>
              <w:t>-</w:t>
            </w:r>
          </w:p>
          <w:p>
            <w:pPr>
              <w:pStyle w:val="TableParagraph"/>
              <w:spacing w:line="71" w:lineRule="exact"/>
              <w:ind w:left="110"/>
              <w:rPr>
                <w:sz w:val="18"/>
              </w:rPr>
            </w:pPr>
            <w:r>
              <w:rPr>
                <w:color w:val="444649"/>
                <w:w w:val="80"/>
                <w:sz w:val="18"/>
              </w:rPr>
              <w:t>ННЦа&gt;</w:t>
            </w:r>
            <w:r>
              <w:rPr>
                <w:color w:val="5E6062"/>
                <w:w w:val="80"/>
                <w:sz w:val="18"/>
              </w:rPr>
              <w:t>&gt;</w:t>
            </w:r>
          </w:p>
        </w:tc>
        <w:tc>
          <w:tcPr>
            <w:tcW w:w="1370" w:type="dxa"/>
          </w:tcPr>
          <w:p>
            <w:pPr>
              <w:pStyle w:val="TableParagraph"/>
              <w:spacing w:line="182" w:lineRule="exact"/>
              <w:ind w:left="59"/>
              <w:jc w:val="center"/>
              <w:rPr>
                <w:sz w:val="18"/>
              </w:rPr>
            </w:pPr>
            <w:r>
              <w:rPr>
                <w:color w:val="444649"/>
                <w:w w:val="99"/>
                <w:sz w:val="18"/>
              </w:rPr>
              <w:t>1</w:t>
            </w:r>
          </w:p>
        </w:tc>
        <w:tc>
          <w:tcPr>
            <w:tcW w:w="1380" w:type="dxa"/>
          </w:tcPr>
          <w:p>
            <w:pPr>
              <w:pStyle w:val="TableParagraph"/>
              <w:spacing w:line="168" w:lineRule="exact"/>
              <w:ind w:left="45"/>
              <w:jc w:val="center"/>
              <w:rPr>
                <w:sz w:val="16"/>
              </w:rPr>
            </w:pPr>
            <w:r>
              <w:rPr>
                <w:color w:val="2F3133"/>
                <w:w w:val="99"/>
                <w:sz w:val="16"/>
              </w:rPr>
              <w:t>1</w:t>
            </w:r>
          </w:p>
        </w:tc>
        <w:tc>
          <w:tcPr>
            <w:tcW w:w="1085" w:type="dxa"/>
          </w:tcPr>
          <w:p>
            <w:pPr>
              <w:pStyle w:val="TableParagraph"/>
              <w:spacing w:line="172" w:lineRule="exact"/>
              <w:ind w:right="450"/>
              <w:jc w:val="right"/>
              <w:rPr>
                <w:sz w:val="18"/>
              </w:rPr>
            </w:pPr>
            <w:r>
              <w:rPr>
                <w:color w:val="444649"/>
                <w:w w:val="99"/>
                <w:sz w:val="18"/>
              </w:rPr>
              <w:t>1</w:t>
            </w:r>
          </w:p>
        </w:tc>
        <w:tc>
          <w:tcPr>
            <w:tcW w:w="961" w:type="dxa"/>
          </w:tcPr>
          <w:p>
            <w:pPr>
              <w:pStyle w:val="TableParagraph"/>
              <w:spacing w:line="168" w:lineRule="exact"/>
              <w:ind w:left="448"/>
              <w:rPr>
                <w:sz w:val="16"/>
              </w:rPr>
            </w:pPr>
            <w:r>
              <w:rPr>
                <w:color w:val="444649"/>
                <w:w w:val="99"/>
                <w:sz w:val="16"/>
              </w:rPr>
              <w:t>1</w:t>
            </w:r>
          </w:p>
        </w:tc>
        <w:tc>
          <w:tcPr>
            <w:tcW w:w="971" w:type="dxa"/>
          </w:tcPr>
          <w:p>
            <w:pPr>
              <w:pStyle w:val="TableParagraph"/>
              <w:spacing w:line="158" w:lineRule="exact"/>
              <w:ind w:left="56"/>
              <w:jc w:val="center"/>
              <w:rPr>
                <w:sz w:val="16"/>
              </w:rPr>
            </w:pPr>
            <w:r>
              <w:rPr>
                <w:color w:val="444649"/>
                <w:w w:val="99"/>
                <w:sz w:val="16"/>
              </w:rPr>
              <w:t>1</w:t>
            </w:r>
          </w:p>
        </w:tc>
        <w:tc>
          <w:tcPr>
            <w:tcW w:w="1085" w:type="dxa"/>
          </w:tcPr>
          <w:p>
            <w:pPr>
              <w:pStyle w:val="TableParagraph"/>
              <w:spacing w:line="163" w:lineRule="exact"/>
              <w:ind w:left="513"/>
              <w:rPr>
                <w:sz w:val="18"/>
              </w:rPr>
            </w:pPr>
            <w:r>
              <w:rPr>
                <w:color w:val="444649"/>
                <w:w w:val="99"/>
                <w:sz w:val="18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line="153" w:lineRule="exact"/>
              <w:ind w:left="62"/>
              <w:jc w:val="center"/>
              <w:rPr>
                <w:sz w:val="18"/>
              </w:rPr>
            </w:pPr>
            <w:r>
              <w:rPr>
                <w:color w:val="444649"/>
                <w:w w:val="99"/>
                <w:sz w:val="18"/>
              </w:rPr>
              <w:t>1</w:t>
            </w:r>
          </w:p>
        </w:tc>
        <w:tc>
          <w:tcPr>
            <w:tcW w:w="1094" w:type="dxa"/>
          </w:tcPr>
          <w:p>
            <w:pPr>
              <w:pStyle w:val="TableParagraph"/>
              <w:spacing w:line="153" w:lineRule="exact"/>
              <w:ind w:left="523"/>
              <w:rPr>
                <w:sz w:val="18"/>
              </w:rPr>
            </w:pPr>
            <w:r>
              <w:rPr>
                <w:color w:val="2F3133"/>
                <w:w w:val="98"/>
                <w:sz w:val="18"/>
              </w:rPr>
              <w:t>1</w:t>
            </w:r>
          </w:p>
        </w:tc>
        <w:tc>
          <w:tcPr>
            <w:tcW w:w="961" w:type="dxa"/>
          </w:tcPr>
          <w:p>
            <w:pPr>
              <w:pStyle w:val="TableParagraph"/>
              <w:spacing w:line="153" w:lineRule="exact"/>
              <w:ind w:left="35"/>
              <w:jc w:val="center"/>
              <w:rPr>
                <w:sz w:val="18"/>
              </w:rPr>
            </w:pPr>
            <w:r>
              <w:rPr>
                <w:color w:val="444649"/>
                <w:w w:val="98"/>
                <w:sz w:val="18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line="153" w:lineRule="exact"/>
              <w:ind w:left="382"/>
              <w:rPr>
                <w:sz w:val="18"/>
              </w:rPr>
            </w:pPr>
            <w:r>
              <w:rPr>
                <w:color w:val="444649"/>
                <w:w w:val="98"/>
                <w:sz w:val="18"/>
              </w:rPr>
              <w:t>1</w:t>
            </w:r>
          </w:p>
        </w:tc>
      </w:tr>
      <w:tr>
        <w:trPr>
          <w:trHeight w:val="398" w:hRule="atLeast"/>
        </w:trPr>
        <w:tc>
          <w:tcPr>
            <w:tcW w:w="495" w:type="dxa"/>
          </w:tcPr>
          <w:p>
            <w:pPr>
              <w:pStyle w:val="TableParagraph"/>
              <w:spacing w:line="205" w:lineRule="exact"/>
              <w:ind w:left="40" w:right="7"/>
              <w:jc w:val="center"/>
              <w:rPr>
                <w:sz w:val="18"/>
              </w:rPr>
            </w:pPr>
            <w:r>
              <w:rPr>
                <w:color w:val="444649"/>
                <w:w w:val="85"/>
                <w:sz w:val="18"/>
              </w:rPr>
              <w:t>70 </w:t>
            </w:r>
            <w:r>
              <w:rPr>
                <w:color w:val="5E6062"/>
                <w:w w:val="85"/>
                <w:sz w:val="18"/>
              </w:rPr>
              <w:t>.</w:t>
            </w:r>
          </w:p>
        </w:tc>
        <w:tc>
          <w:tcPr>
            <w:tcW w:w="847" w:type="dxa"/>
          </w:tcPr>
          <w:p>
            <w:pPr>
              <w:pStyle w:val="TableParagraph"/>
              <w:spacing w:line="205" w:lineRule="exact"/>
              <w:ind w:left="114" w:right="54"/>
              <w:jc w:val="center"/>
              <w:rPr>
                <w:sz w:val="18"/>
              </w:rPr>
            </w:pPr>
            <w:r>
              <w:rPr>
                <w:color w:val="444649"/>
                <w:sz w:val="18"/>
              </w:rPr>
              <w:t>160304</w:t>
            </w:r>
          </w:p>
        </w:tc>
        <w:tc>
          <w:tcPr>
            <w:tcW w:w="2846" w:type="dxa"/>
          </w:tcPr>
          <w:p>
            <w:pPr>
              <w:pStyle w:val="TableParagraph"/>
              <w:spacing w:line="190" w:lineRule="exact" w:before="23"/>
              <w:ind w:left="107" w:hanging="3"/>
              <w:rPr>
                <w:sz w:val="18"/>
              </w:rPr>
            </w:pPr>
            <w:r>
              <w:rPr>
                <w:rFonts w:ascii="Arial" w:hAnsi="Arial"/>
                <w:color w:val="444649"/>
                <w:sz w:val="18"/>
              </w:rPr>
              <w:t>ООО </w:t>
            </w:r>
            <w:r>
              <w:rPr>
                <w:color w:val="444649"/>
                <w:position w:val="1"/>
                <w:sz w:val="18"/>
              </w:rPr>
              <w:t>«Красноюnочш ский центр </w:t>
            </w:r>
            <w:r>
              <w:rPr>
                <w:color w:val="444649"/>
                <w:sz w:val="18"/>
              </w:rPr>
              <w:t>семейной медицины&gt;</w:t>
            </w:r>
          </w:p>
        </w:tc>
        <w:tc>
          <w:tcPr>
            <w:tcW w:w="13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spacing w:line="205" w:lineRule="exact"/>
              <w:ind w:left="52"/>
              <w:jc w:val="center"/>
              <w:rPr>
                <w:sz w:val="18"/>
              </w:rPr>
            </w:pPr>
            <w:r>
              <w:rPr>
                <w:color w:val="444649"/>
                <w:w w:val="101"/>
                <w:sz w:val="18"/>
              </w:rPr>
              <w:t>1</w:t>
            </w:r>
          </w:p>
        </w:tc>
        <w:tc>
          <w:tcPr>
            <w:tcW w:w="1085" w:type="dxa"/>
          </w:tcPr>
          <w:p>
            <w:pPr>
              <w:pStyle w:val="TableParagraph"/>
              <w:spacing w:line="195" w:lineRule="exact"/>
              <w:ind w:right="448"/>
              <w:jc w:val="right"/>
              <w:rPr>
                <w:sz w:val="18"/>
              </w:rPr>
            </w:pPr>
            <w:r>
              <w:rPr>
                <w:color w:val="444649"/>
                <w:w w:val="101"/>
                <w:sz w:val="18"/>
              </w:rPr>
              <w:t>1</w:t>
            </w:r>
          </w:p>
        </w:tc>
        <w:tc>
          <w:tcPr>
            <w:tcW w:w="961" w:type="dxa"/>
          </w:tcPr>
          <w:p>
            <w:pPr>
              <w:pStyle w:val="TableParagraph"/>
              <w:spacing w:line="195" w:lineRule="exact"/>
              <w:ind w:left="456"/>
              <w:rPr>
                <w:sz w:val="18"/>
              </w:rPr>
            </w:pPr>
            <w:r>
              <w:rPr>
                <w:color w:val="444649"/>
                <w:w w:val="101"/>
                <w:sz w:val="18"/>
              </w:rPr>
              <w:t>1</w:t>
            </w:r>
          </w:p>
        </w:tc>
        <w:tc>
          <w:tcPr>
            <w:tcW w:w="9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spacing w:line="186" w:lineRule="exact"/>
              <w:ind w:left="513"/>
              <w:rPr>
                <w:sz w:val="18"/>
              </w:rPr>
            </w:pPr>
            <w:r>
              <w:rPr>
                <w:color w:val="444649"/>
                <w:w w:val="101"/>
                <w:sz w:val="18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4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2" w:lineRule="exact"/>
              <w:ind w:left="66" w:right="7"/>
              <w:jc w:val="center"/>
              <w:rPr>
                <w:sz w:val="18"/>
              </w:rPr>
            </w:pPr>
            <w:r>
              <w:rPr>
                <w:color w:val="444649"/>
                <w:w w:val="105"/>
                <w:sz w:val="18"/>
              </w:rPr>
              <w:t>71.</w:t>
            </w:r>
          </w:p>
        </w:tc>
        <w:tc>
          <w:tcPr>
            <w:tcW w:w="8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2" w:lineRule="exact"/>
              <w:ind w:left="114" w:right="54"/>
              <w:jc w:val="center"/>
              <w:rPr>
                <w:sz w:val="18"/>
              </w:rPr>
            </w:pPr>
            <w:r>
              <w:rPr>
                <w:color w:val="2F3133"/>
                <w:sz w:val="18"/>
              </w:rPr>
              <w:t>160316</w:t>
            </w:r>
          </w:p>
        </w:tc>
        <w:tc>
          <w:tcPr>
            <w:tcW w:w="2846" w:type="dxa"/>
          </w:tcPr>
          <w:p>
            <w:pPr>
              <w:pStyle w:val="TableParagraph"/>
              <w:tabs>
                <w:tab w:pos="717" w:val="left" w:leader="none"/>
              </w:tabs>
              <w:spacing w:line="169" w:lineRule="exact"/>
              <w:ind w:left="107"/>
              <w:rPr>
                <w:sz w:val="18"/>
              </w:rPr>
            </w:pPr>
            <w:r>
              <w:rPr>
                <w:color w:val="444649"/>
                <w:sz w:val="18"/>
              </w:rPr>
              <w:t>ООО</w:t>
              <w:tab/>
            </w:r>
            <w:r>
              <w:rPr>
                <w:color w:val="444649"/>
                <w:position w:val="1"/>
                <w:sz w:val="18"/>
              </w:rPr>
              <w:t>«Лечебио-днапюсn</w:t>
            </w:r>
            <w:r>
              <w:rPr>
                <w:color w:val="444649"/>
                <w:spacing w:val="1"/>
                <w:position w:val="1"/>
                <w:sz w:val="18"/>
              </w:rPr>
              <w:t> </w:t>
            </w:r>
            <w:r>
              <w:rPr>
                <w:color w:val="444649"/>
                <w:position w:val="1"/>
                <w:sz w:val="18"/>
              </w:rPr>
              <w:t>ческий</w:t>
            </w:r>
          </w:p>
          <w:p>
            <w:pPr>
              <w:pStyle w:val="TableParagraph"/>
              <w:spacing w:line="139" w:lineRule="exact"/>
              <w:ind w:left="109"/>
              <w:rPr>
                <w:sz w:val="18"/>
              </w:rPr>
            </w:pPr>
            <w:r>
              <w:rPr>
                <w:color w:val="444649"/>
                <w:w w:val="95"/>
                <w:sz w:val="18"/>
              </w:rPr>
              <w:t>це1ПD «Гаомония-3&gt;1</w:t>
            </w:r>
          </w:p>
        </w:tc>
        <w:tc>
          <w:tcPr>
            <w:tcW w:w="13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spacing w:line="158" w:lineRule="exact"/>
              <w:ind w:left="46"/>
              <w:jc w:val="center"/>
              <w:rPr>
                <w:sz w:val="16"/>
              </w:rPr>
            </w:pPr>
            <w:r>
              <w:rPr>
                <w:color w:val="2F3133"/>
                <w:w w:val="100"/>
                <w:sz w:val="16"/>
              </w:rPr>
              <w:t>1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08" w:hRule="atLeast"/>
        </w:trPr>
        <w:tc>
          <w:tcPr>
            <w:tcW w:w="49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7"/>
              <w:ind w:left="66" w:right="7"/>
              <w:jc w:val="center"/>
              <w:rPr>
                <w:sz w:val="18"/>
              </w:rPr>
            </w:pPr>
            <w:r>
              <w:rPr>
                <w:color w:val="444649"/>
                <w:w w:val="105"/>
                <w:sz w:val="18"/>
              </w:rPr>
              <w:t>72.</w:t>
            </w:r>
          </w:p>
        </w:tc>
        <w:tc>
          <w:tcPr>
            <w:tcW w:w="8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7"/>
              <w:ind w:left="114" w:right="54"/>
              <w:jc w:val="center"/>
              <w:rPr>
                <w:sz w:val="18"/>
              </w:rPr>
            </w:pPr>
            <w:r>
              <w:rPr>
                <w:color w:val="2F3133"/>
                <w:sz w:val="18"/>
              </w:rPr>
              <w:t>160309</w:t>
            </w:r>
          </w:p>
        </w:tc>
        <w:tc>
          <w:tcPr>
            <w:tcW w:w="2846" w:type="dxa"/>
          </w:tcPr>
          <w:p>
            <w:pPr>
              <w:pStyle w:val="TableParagraph"/>
              <w:spacing w:line="182" w:lineRule="exact" w:before="39"/>
              <w:ind w:left="110" w:right="48" w:hanging="3"/>
              <w:rPr>
                <w:sz w:val="18"/>
              </w:rPr>
            </w:pPr>
            <w:r>
              <w:rPr>
                <w:color w:val="444649"/>
                <w:sz w:val="18"/>
              </w:rPr>
              <w:t>ООО </w:t>
            </w:r>
            <w:r>
              <w:rPr>
                <w:color w:val="444649"/>
                <w:position w:val="1"/>
                <w:sz w:val="18"/>
              </w:rPr>
              <w:t>«Мой медицинский центр </w:t>
            </w:r>
            <w:r>
              <w:rPr>
                <w:color w:val="444649"/>
                <w:sz w:val="18"/>
              </w:rPr>
              <w:t>ПnnmмеДIО1J1НЗ-НК»</w:t>
            </w:r>
          </w:p>
        </w:tc>
        <w:tc>
          <w:tcPr>
            <w:tcW w:w="13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spacing w:before="7"/>
              <w:ind w:left="52"/>
              <w:jc w:val="center"/>
              <w:rPr>
                <w:sz w:val="18"/>
              </w:rPr>
            </w:pPr>
            <w:r>
              <w:rPr>
                <w:color w:val="444649"/>
                <w:w w:val="101"/>
                <w:sz w:val="18"/>
              </w:rPr>
              <w:t>1</w:t>
            </w:r>
          </w:p>
        </w:tc>
        <w:tc>
          <w:tcPr>
            <w:tcW w:w="1085" w:type="dxa"/>
          </w:tcPr>
          <w:p>
            <w:pPr>
              <w:pStyle w:val="TableParagraph"/>
              <w:spacing w:line="205" w:lineRule="exact"/>
              <w:ind w:right="448"/>
              <w:jc w:val="right"/>
              <w:rPr>
                <w:sz w:val="18"/>
              </w:rPr>
            </w:pPr>
            <w:r>
              <w:rPr>
                <w:color w:val="444649"/>
                <w:w w:val="101"/>
                <w:sz w:val="18"/>
              </w:rPr>
              <w:t>1</w:t>
            </w:r>
          </w:p>
        </w:tc>
        <w:tc>
          <w:tcPr>
            <w:tcW w:w="961" w:type="dxa"/>
          </w:tcPr>
          <w:p>
            <w:pPr>
              <w:pStyle w:val="TableParagraph"/>
              <w:spacing w:before="16"/>
              <w:ind w:left="448"/>
              <w:rPr>
                <w:sz w:val="16"/>
              </w:rPr>
            </w:pPr>
            <w:r>
              <w:rPr>
                <w:color w:val="444649"/>
                <w:w w:val="101"/>
                <w:sz w:val="16"/>
              </w:rPr>
              <w:t>1</w:t>
            </w:r>
          </w:p>
        </w:tc>
        <w:tc>
          <w:tcPr>
            <w:tcW w:w="9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spacing w:line="195" w:lineRule="exact"/>
              <w:ind w:left="513"/>
              <w:rPr>
                <w:sz w:val="18"/>
              </w:rPr>
            </w:pPr>
            <w:r>
              <w:rPr>
                <w:color w:val="444649"/>
                <w:w w:val="101"/>
                <w:sz w:val="18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22" w:hRule="atLeast"/>
        </w:trPr>
        <w:tc>
          <w:tcPr>
            <w:tcW w:w="4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66" w:right="7"/>
              <w:jc w:val="center"/>
              <w:rPr>
                <w:sz w:val="18"/>
              </w:rPr>
            </w:pPr>
            <w:r>
              <w:rPr>
                <w:color w:val="444649"/>
                <w:w w:val="105"/>
                <w:sz w:val="18"/>
              </w:rPr>
              <w:t>73.</w:t>
            </w:r>
          </w:p>
        </w:tc>
        <w:tc>
          <w:tcPr>
            <w:tcW w:w="8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114" w:right="68"/>
              <w:jc w:val="center"/>
              <w:rPr>
                <w:sz w:val="18"/>
              </w:rPr>
            </w:pPr>
            <w:r>
              <w:rPr>
                <w:color w:val="444649"/>
                <w:sz w:val="18"/>
              </w:rPr>
              <w:t>160318</w:t>
            </w:r>
          </w:p>
        </w:tc>
        <w:tc>
          <w:tcPr>
            <w:tcW w:w="2846" w:type="dxa"/>
          </w:tcPr>
          <w:p>
            <w:pPr>
              <w:pStyle w:val="TableParagraph"/>
              <w:tabs>
                <w:tab w:pos="2185" w:val="left" w:leader="none"/>
              </w:tabs>
              <w:spacing w:line="208" w:lineRule="auto"/>
              <w:ind w:left="111" w:right="53" w:hanging="4"/>
              <w:rPr>
                <w:sz w:val="18"/>
              </w:rPr>
            </w:pPr>
            <w:r>
              <w:rPr>
                <w:color w:val="444649"/>
                <w:sz w:val="18"/>
              </w:rPr>
              <w:t>ООО </w:t>
            </w:r>
            <w:r>
              <w:rPr>
                <w:color w:val="444649"/>
                <w:position w:val="1"/>
                <w:sz w:val="18"/>
              </w:rPr>
              <w:t>«НИЖНЕКАМСКАЯ СТО- </w:t>
            </w:r>
            <w:r>
              <w:rPr>
                <w:color w:val="2F3133"/>
                <w:w w:val="95"/>
                <w:sz w:val="18"/>
              </w:rPr>
              <w:t>МАТОЛОГИЧЕСКАЯ</w:t>
              <w:tab/>
            </w:r>
            <w:r>
              <w:rPr>
                <w:color w:val="2F3133"/>
                <w:spacing w:val="-8"/>
                <w:sz w:val="18"/>
              </w:rPr>
              <w:t>ПOJlli</w:t>
            </w:r>
            <w:r>
              <w:rPr>
                <w:spacing w:val="-8"/>
                <w:sz w:val="18"/>
              </w:rPr>
              <w:t>-</w:t>
            </w:r>
          </w:p>
          <w:p>
            <w:pPr>
              <w:pStyle w:val="TableParagraph"/>
              <w:spacing w:line="142" w:lineRule="exact"/>
              <w:ind w:left="110"/>
              <w:rPr>
                <w:sz w:val="18"/>
              </w:rPr>
            </w:pPr>
            <w:r>
              <w:rPr>
                <w:b/>
                <w:color w:val="444649"/>
                <w:spacing w:val="-1"/>
                <w:w w:val="97"/>
                <w:sz w:val="18"/>
              </w:rPr>
              <w:t>К.Л</w:t>
            </w:r>
            <w:r>
              <w:rPr>
                <w:b/>
                <w:color w:val="444649"/>
                <w:spacing w:val="-96"/>
                <w:w w:val="97"/>
                <w:sz w:val="18"/>
              </w:rPr>
              <w:t>И</w:t>
            </w:r>
            <w:r>
              <w:rPr>
                <w:b/>
                <w:color w:val="444649"/>
                <w:spacing w:val="-1"/>
                <w:w w:val="76"/>
                <w:sz w:val="18"/>
              </w:rPr>
              <w:t>I-П</w:t>
            </w:r>
            <w:r>
              <w:rPr>
                <w:b/>
                <w:color w:val="444649"/>
                <w:spacing w:val="12"/>
                <w:w w:val="76"/>
                <w:sz w:val="18"/>
              </w:rPr>
              <w:t>i</w:t>
            </w:r>
            <w:r>
              <w:rPr>
                <w:b/>
                <w:color w:val="444649"/>
                <w:spacing w:val="-1"/>
                <w:w w:val="105"/>
                <w:sz w:val="18"/>
              </w:rPr>
              <w:t>К</w:t>
            </w:r>
            <w:r>
              <w:rPr>
                <w:b/>
                <w:color w:val="444649"/>
                <w:spacing w:val="-56"/>
                <w:w w:val="105"/>
                <w:sz w:val="18"/>
              </w:rPr>
              <w:t>А</w:t>
            </w:r>
            <w:r>
              <w:rPr>
                <w:b/>
                <w:color w:val="5E6062"/>
                <w:spacing w:val="2"/>
                <w:w w:val="95"/>
                <w:sz w:val="18"/>
              </w:rPr>
              <w:t>»</w:t>
            </w:r>
            <w:r>
              <w:rPr>
                <w:color w:val="444649"/>
                <w:spacing w:val="-1"/>
                <w:w w:val="95"/>
                <w:sz w:val="18"/>
              </w:rPr>
              <w:t>•</w:t>
            </w:r>
            <w:r>
              <w:rPr>
                <w:color w:val="444649"/>
                <w:spacing w:val="-16"/>
                <w:w w:val="95"/>
                <w:sz w:val="18"/>
              </w:rPr>
              <w:t>•</w:t>
            </w:r>
            <w:r>
              <w:rPr>
                <w:color w:val="1C181F"/>
                <w:w w:val="95"/>
                <w:sz w:val="18"/>
              </w:rPr>
              <w:t>•</w:t>
            </w:r>
          </w:p>
        </w:tc>
        <w:tc>
          <w:tcPr>
            <w:tcW w:w="1370" w:type="dxa"/>
          </w:tcPr>
          <w:p>
            <w:pPr>
              <w:pStyle w:val="TableParagraph"/>
              <w:spacing w:line="172" w:lineRule="exact"/>
              <w:ind w:left="55"/>
              <w:jc w:val="center"/>
              <w:rPr>
                <w:sz w:val="16"/>
              </w:rPr>
            </w:pPr>
            <w:r>
              <w:rPr>
                <w:color w:val="444649"/>
                <w:w w:val="101"/>
                <w:sz w:val="16"/>
              </w:rPr>
              <w:t>1</w:t>
            </w:r>
          </w:p>
        </w:tc>
        <w:tc>
          <w:tcPr>
            <w:tcW w:w="1380" w:type="dxa"/>
          </w:tcPr>
          <w:p>
            <w:pPr>
              <w:pStyle w:val="TableParagraph"/>
              <w:spacing w:line="176" w:lineRule="exact"/>
              <w:ind w:left="52"/>
              <w:jc w:val="center"/>
              <w:rPr>
                <w:sz w:val="18"/>
              </w:rPr>
            </w:pPr>
            <w:r>
              <w:rPr>
                <w:color w:val="2F3133"/>
                <w:w w:val="101"/>
                <w:sz w:val="18"/>
              </w:rPr>
              <w:t>1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79" w:hRule="atLeast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43" w:lineRule="exact" w:before="17"/>
              <w:ind w:left="39" w:right="7"/>
              <w:jc w:val="center"/>
              <w:rPr>
                <w:sz w:val="18"/>
              </w:rPr>
            </w:pPr>
            <w:r>
              <w:rPr>
                <w:color w:val="5E6062"/>
                <w:sz w:val="18"/>
              </w:rPr>
              <w:t>7</w:t>
            </w:r>
            <w:r>
              <w:rPr>
                <w:color w:val="444649"/>
                <w:sz w:val="18"/>
              </w:rPr>
              <w:t>4</w:t>
            </w:r>
            <w:r>
              <w:rPr>
                <w:color w:val="5E6062"/>
                <w:sz w:val="18"/>
              </w:rPr>
              <w:t>.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43" w:lineRule="exact" w:before="17"/>
              <w:ind w:left="114" w:right="60"/>
              <w:jc w:val="center"/>
              <w:rPr>
                <w:sz w:val="18"/>
              </w:rPr>
            </w:pPr>
            <w:r>
              <w:rPr>
                <w:color w:val="444649"/>
                <w:sz w:val="18"/>
              </w:rPr>
              <w:t>160305</w:t>
            </w:r>
          </w:p>
        </w:tc>
        <w:tc>
          <w:tcPr>
            <w:tcW w:w="284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60" w:lineRule="exact"/>
              <w:ind w:left="106"/>
              <w:rPr>
                <w:sz w:val="18"/>
              </w:rPr>
            </w:pPr>
            <w:r>
              <w:rPr>
                <w:color w:val="444649"/>
                <w:sz w:val="19"/>
              </w:rPr>
              <w:t>000 </w:t>
            </w:r>
            <w:r>
              <w:rPr>
                <w:color w:val="5E6062"/>
                <w:sz w:val="18"/>
              </w:rPr>
              <w:t>«</w:t>
            </w:r>
            <w:r>
              <w:rPr>
                <w:color w:val="444649"/>
                <w:sz w:val="18"/>
              </w:rPr>
              <w:t>РяЛе1m1</w:t>
            </w:r>
          </w:p>
        </w:tc>
        <w:tc>
          <w:tcPr>
            <w:tcW w:w="137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spacing w:line="152" w:lineRule="exact" w:before="7"/>
              <w:ind w:left="49"/>
              <w:jc w:val="center"/>
              <w:rPr>
                <w:sz w:val="18"/>
              </w:rPr>
            </w:pPr>
            <w:r>
              <w:rPr>
                <w:color w:val="444649"/>
                <w:w w:val="98"/>
                <w:sz w:val="18"/>
              </w:rPr>
              <w:t>1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7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4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36" w:hRule="atLeast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66" w:right="7"/>
              <w:jc w:val="center"/>
              <w:rPr>
                <w:sz w:val="18"/>
              </w:rPr>
            </w:pPr>
            <w:r>
              <w:rPr>
                <w:color w:val="444649"/>
                <w:w w:val="105"/>
                <w:sz w:val="18"/>
              </w:rPr>
              <w:t>75.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114" w:right="60"/>
              <w:jc w:val="center"/>
              <w:rPr>
                <w:sz w:val="18"/>
              </w:rPr>
            </w:pPr>
            <w:r>
              <w:rPr>
                <w:color w:val="444649"/>
                <w:sz w:val="18"/>
              </w:rPr>
              <w:t>166305</w:t>
            </w:r>
          </w:p>
        </w:tc>
        <w:tc>
          <w:tcPr>
            <w:tcW w:w="284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7"/>
              <w:ind w:left="107"/>
              <w:rPr>
                <w:sz w:val="18"/>
              </w:rPr>
            </w:pPr>
            <w:r>
              <w:rPr>
                <w:color w:val="444649"/>
                <w:sz w:val="18"/>
              </w:rPr>
              <w:t>ООО </w:t>
            </w:r>
            <w:r>
              <w:rPr>
                <w:color w:val="5E6062"/>
                <w:sz w:val="18"/>
              </w:rPr>
              <w:t>«</w:t>
            </w:r>
            <w:r>
              <w:rPr>
                <w:color w:val="444649"/>
                <w:sz w:val="18"/>
              </w:rPr>
              <w:t>СТОМАТОЛОП1Я НК&gt;1'"</w:t>
            </w:r>
          </w:p>
        </w:tc>
        <w:tc>
          <w:tcPr>
            <w:tcW w:w="1370" w:type="dxa"/>
          </w:tcPr>
          <w:p>
            <w:pPr>
              <w:pStyle w:val="TableParagraph"/>
              <w:spacing w:before="26"/>
              <w:ind w:left="51"/>
              <w:jc w:val="center"/>
              <w:rPr>
                <w:sz w:val="16"/>
              </w:rPr>
            </w:pPr>
            <w:r>
              <w:rPr>
                <w:color w:val="444649"/>
                <w:w w:val="96"/>
                <w:sz w:val="16"/>
              </w:rPr>
              <w:t>1</w:t>
            </w:r>
          </w:p>
        </w:tc>
        <w:tc>
          <w:tcPr>
            <w:tcW w:w="1380" w:type="dxa"/>
          </w:tcPr>
          <w:p>
            <w:pPr>
              <w:pStyle w:val="TableParagraph"/>
              <w:spacing w:line="205" w:lineRule="exact"/>
              <w:ind w:left="49"/>
              <w:jc w:val="center"/>
              <w:rPr>
                <w:sz w:val="18"/>
              </w:rPr>
            </w:pPr>
            <w:r>
              <w:rPr>
                <w:color w:val="2F3133"/>
                <w:w w:val="98"/>
                <w:sz w:val="18"/>
              </w:rPr>
              <w:t>1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7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left="50" w:right="7"/>
              <w:jc w:val="center"/>
              <w:rPr>
                <w:sz w:val="18"/>
              </w:rPr>
            </w:pPr>
            <w:r>
              <w:rPr>
                <w:color w:val="444649"/>
                <w:sz w:val="18"/>
              </w:rPr>
              <w:t>76</w:t>
            </w:r>
            <w:r>
              <w:rPr>
                <w:color w:val="5E6062"/>
                <w:sz w:val="18"/>
              </w:rPr>
              <w:t>.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114" w:right="68"/>
              <w:jc w:val="center"/>
              <w:rPr>
                <w:sz w:val="18"/>
              </w:rPr>
            </w:pPr>
            <w:r>
              <w:rPr>
                <w:color w:val="2F3133"/>
                <w:sz w:val="18"/>
              </w:rPr>
              <w:t>160215</w:t>
            </w:r>
          </w:p>
        </w:tc>
        <w:tc>
          <w:tcPr>
            <w:tcW w:w="284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0" w:lineRule="auto" w:before="21"/>
              <w:ind w:left="110" w:right="10" w:hanging="3"/>
              <w:rPr>
                <w:sz w:val="18"/>
              </w:rPr>
            </w:pPr>
            <w:r>
              <w:rPr>
                <w:color w:val="444649"/>
                <w:sz w:val="18"/>
              </w:rPr>
              <w:t>ООО «Центр мюсрохирурnm глаза </w:t>
            </w:r>
            <w:r>
              <w:rPr>
                <w:color w:val="2F3133"/>
                <w:sz w:val="18"/>
              </w:rPr>
              <w:t>Прозрение</w:t>
            </w:r>
            <w:r>
              <w:rPr>
                <w:color w:val="5E6062"/>
                <w:sz w:val="18"/>
              </w:rPr>
              <w:t>)&gt;</w:t>
            </w:r>
          </w:p>
        </w:tc>
        <w:tc>
          <w:tcPr>
            <w:tcW w:w="13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spacing w:before="7"/>
              <w:ind w:left="51"/>
              <w:jc w:val="center"/>
              <w:rPr>
                <w:sz w:val="18"/>
              </w:rPr>
            </w:pPr>
            <w:r>
              <w:rPr>
                <w:color w:val="444649"/>
                <w:w w:val="100"/>
                <w:sz w:val="18"/>
              </w:rPr>
              <w:t>1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00" w:orient="landscape"/>
          <w:pgMar w:header="810" w:footer="0" w:top="1060" w:bottom="280" w:left="1020" w:right="480"/>
        </w:sectPr>
      </w:pPr>
    </w:p>
    <w:p>
      <w:pPr>
        <w:pStyle w:val="BodyText"/>
        <w:spacing w:before="11"/>
        <w:jc w:val="left"/>
        <w:rPr>
          <w:sz w:val="22"/>
        </w:rPr>
      </w:pPr>
    </w:p>
    <w:tbl>
      <w:tblPr>
        <w:tblW w:w="0" w:type="auto"/>
        <w:jc w:val="left"/>
        <w:tblInd w:w="17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6"/>
        <w:gridCol w:w="858"/>
        <w:gridCol w:w="2850"/>
        <w:gridCol w:w="1373"/>
        <w:gridCol w:w="1373"/>
        <w:gridCol w:w="1097"/>
        <w:gridCol w:w="954"/>
        <w:gridCol w:w="964"/>
        <w:gridCol w:w="1097"/>
        <w:gridCol w:w="1107"/>
        <w:gridCol w:w="1097"/>
        <w:gridCol w:w="954"/>
        <w:gridCol w:w="821"/>
      </w:tblGrid>
      <w:tr>
        <w:trPr>
          <w:trHeight w:val="227" w:hRule="atLeast"/>
        </w:trPr>
        <w:tc>
          <w:tcPr>
            <w:tcW w:w="486" w:type="dxa"/>
          </w:tcPr>
          <w:p>
            <w:pPr>
              <w:pStyle w:val="TableParagraph"/>
              <w:spacing w:line="205" w:lineRule="exact"/>
              <w:ind w:left="73"/>
              <w:jc w:val="center"/>
              <w:rPr>
                <w:sz w:val="18"/>
              </w:rPr>
            </w:pPr>
            <w:r>
              <w:rPr>
                <w:color w:val="424446"/>
                <w:w w:val="106"/>
                <w:sz w:val="18"/>
              </w:rPr>
              <w:t>1</w:t>
            </w:r>
          </w:p>
        </w:tc>
        <w:tc>
          <w:tcPr>
            <w:tcW w:w="858" w:type="dxa"/>
          </w:tcPr>
          <w:p>
            <w:pPr>
              <w:pStyle w:val="TableParagraph"/>
              <w:spacing w:line="205" w:lineRule="exact"/>
              <w:ind w:left="59"/>
              <w:jc w:val="center"/>
              <w:rPr>
                <w:sz w:val="18"/>
              </w:rPr>
            </w:pPr>
            <w:r>
              <w:rPr>
                <w:color w:val="5B5D60"/>
                <w:w w:val="106"/>
                <w:sz w:val="18"/>
              </w:rPr>
              <w:t>2</w:t>
            </w:r>
          </w:p>
        </w:tc>
        <w:tc>
          <w:tcPr>
            <w:tcW w:w="2850" w:type="dxa"/>
          </w:tcPr>
          <w:p>
            <w:pPr>
              <w:pStyle w:val="TableParagraph"/>
              <w:spacing w:line="200" w:lineRule="exact" w:before="7"/>
              <w:ind w:left="4"/>
              <w:jc w:val="center"/>
              <w:rPr>
                <w:sz w:val="18"/>
              </w:rPr>
            </w:pPr>
            <w:r>
              <w:rPr>
                <w:color w:val="424446"/>
                <w:w w:val="106"/>
                <w:sz w:val="18"/>
              </w:rPr>
              <w:t>3</w:t>
            </w:r>
          </w:p>
        </w:tc>
        <w:tc>
          <w:tcPr>
            <w:tcW w:w="1373" w:type="dxa"/>
          </w:tcPr>
          <w:p>
            <w:pPr>
              <w:pStyle w:val="TableParagraph"/>
              <w:spacing w:before="16"/>
              <w:ind w:left="41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424446"/>
                <w:w w:val="106"/>
                <w:sz w:val="16"/>
              </w:rPr>
              <w:t>4</w:t>
            </w:r>
          </w:p>
        </w:tc>
        <w:tc>
          <w:tcPr>
            <w:tcW w:w="1373" w:type="dxa"/>
          </w:tcPr>
          <w:p>
            <w:pPr>
              <w:pStyle w:val="TableParagraph"/>
              <w:spacing w:line="208" w:lineRule="exact"/>
              <w:ind w:left="55"/>
              <w:jc w:val="center"/>
              <w:rPr>
                <w:i/>
                <w:sz w:val="19"/>
              </w:rPr>
            </w:pPr>
            <w:r>
              <w:rPr>
                <w:i/>
                <w:color w:val="2D2D31"/>
                <w:w w:val="106"/>
                <w:sz w:val="19"/>
              </w:rPr>
              <w:t>5</w:t>
            </w:r>
          </w:p>
        </w:tc>
        <w:tc>
          <w:tcPr>
            <w:tcW w:w="1097" w:type="dxa"/>
          </w:tcPr>
          <w:p>
            <w:pPr>
              <w:pStyle w:val="TableParagraph"/>
              <w:spacing w:line="205" w:lineRule="exact"/>
              <w:ind w:right="464"/>
              <w:jc w:val="right"/>
              <w:rPr>
                <w:sz w:val="18"/>
              </w:rPr>
            </w:pPr>
            <w:r>
              <w:rPr>
                <w:color w:val="424446"/>
                <w:w w:val="106"/>
                <w:sz w:val="18"/>
              </w:rPr>
              <w:t>6</w:t>
            </w:r>
          </w:p>
        </w:tc>
        <w:tc>
          <w:tcPr>
            <w:tcW w:w="954" w:type="dxa"/>
          </w:tcPr>
          <w:p>
            <w:pPr>
              <w:pStyle w:val="TableParagraph"/>
              <w:spacing w:line="205" w:lineRule="exact"/>
              <w:ind w:right="388"/>
              <w:jc w:val="right"/>
              <w:rPr>
                <w:sz w:val="18"/>
              </w:rPr>
            </w:pPr>
            <w:r>
              <w:rPr>
                <w:color w:val="424446"/>
                <w:w w:val="106"/>
                <w:sz w:val="18"/>
              </w:rPr>
              <w:t>7</w:t>
            </w:r>
          </w:p>
        </w:tc>
        <w:tc>
          <w:tcPr>
            <w:tcW w:w="964" w:type="dxa"/>
          </w:tcPr>
          <w:p>
            <w:pPr>
              <w:pStyle w:val="TableParagraph"/>
              <w:spacing w:line="205" w:lineRule="exact"/>
              <w:ind w:right="393"/>
              <w:jc w:val="right"/>
              <w:rPr>
                <w:sz w:val="18"/>
              </w:rPr>
            </w:pPr>
            <w:r>
              <w:rPr>
                <w:color w:val="424446"/>
                <w:w w:val="106"/>
                <w:sz w:val="18"/>
              </w:rPr>
              <w:t>8</w:t>
            </w:r>
          </w:p>
        </w:tc>
        <w:tc>
          <w:tcPr>
            <w:tcW w:w="1097" w:type="dxa"/>
          </w:tcPr>
          <w:p>
            <w:pPr>
              <w:pStyle w:val="TableParagraph"/>
              <w:spacing w:line="205" w:lineRule="exact"/>
              <w:ind w:left="31"/>
              <w:jc w:val="center"/>
              <w:rPr>
                <w:sz w:val="18"/>
              </w:rPr>
            </w:pPr>
            <w:r>
              <w:rPr>
                <w:color w:val="2D2D31"/>
                <w:w w:val="106"/>
                <w:sz w:val="18"/>
              </w:rPr>
              <w:t>9</w:t>
            </w:r>
          </w:p>
        </w:tc>
        <w:tc>
          <w:tcPr>
            <w:tcW w:w="1107" w:type="dxa"/>
          </w:tcPr>
          <w:p>
            <w:pPr>
              <w:pStyle w:val="TableParagraph"/>
              <w:spacing w:line="205" w:lineRule="exact"/>
              <w:ind w:left="271" w:right="216"/>
              <w:jc w:val="center"/>
              <w:rPr>
                <w:sz w:val="18"/>
              </w:rPr>
            </w:pPr>
            <w:r>
              <w:rPr>
                <w:color w:val="2D2D31"/>
                <w:w w:val="110"/>
                <w:sz w:val="18"/>
              </w:rPr>
              <w:t>10</w:t>
            </w:r>
          </w:p>
        </w:tc>
        <w:tc>
          <w:tcPr>
            <w:tcW w:w="1097" w:type="dxa"/>
          </w:tcPr>
          <w:p>
            <w:pPr>
              <w:pStyle w:val="TableParagraph"/>
              <w:spacing w:line="205" w:lineRule="exact"/>
              <w:ind w:right="412"/>
              <w:jc w:val="right"/>
              <w:rPr>
                <w:sz w:val="18"/>
              </w:rPr>
            </w:pPr>
            <w:r>
              <w:rPr>
                <w:color w:val="424446"/>
                <w:w w:val="105"/>
                <w:sz w:val="18"/>
              </w:rPr>
              <w:t>11</w:t>
            </w:r>
          </w:p>
        </w:tc>
        <w:tc>
          <w:tcPr>
            <w:tcW w:w="954" w:type="dxa"/>
          </w:tcPr>
          <w:p>
            <w:pPr>
              <w:pStyle w:val="TableParagraph"/>
              <w:spacing w:line="205" w:lineRule="exact"/>
              <w:ind w:left="367" w:right="318"/>
              <w:jc w:val="center"/>
              <w:rPr>
                <w:sz w:val="18"/>
              </w:rPr>
            </w:pPr>
            <w:r>
              <w:rPr>
                <w:color w:val="424446"/>
                <w:w w:val="110"/>
                <w:sz w:val="18"/>
              </w:rPr>
              <w:t>12</w:t>
            </w:r>
          </w:p>
        </w:tc>
        <w:tc>
          <w:tcPr>
            <w:tcW w:w="821" w:type="dxa"/>
          </w:tcPr>
          <w:p>
            <w:pPr>
              <w:pStyle w:val="TableParagraph"/>
              <w:spacing w:line="205" w:lineRule="exact"/>
              <w:ind w:right="271"/>
              <w:jc w:val="right"/>
              <w:rPr>
                <w:sz w:val="18"/>
              </w:rPr>
            </w:pPr>
            <w:r>
              <w:rPr>
                <w:color w:val="424446"/>
                <w:w w:val="105"/>
                <w:sz w:val="18"/>
              </w:rPr>
              <w:t>13</w:t>
            </w:r>
          </w:p>
        </w:tc>
      </w:tr>
      <w:tr>
        <w:trPr>
          <w:trHeight w:val="380" w:hRule="atLeast"/>
        </w:trPr>
        <w:tc>
          <w:tcPr>
            <w:tcW w:w="486" w:type="dxa"/>
          </w:tcPr>
          <w:p>
            <w:pPr>
              <w:pStyle w:val="TableParagraph"/>
              <w:spacing w:before="25"/>
              <w:ind w:left="94" w:right="34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5B5D60"/>
                <w:w w:val="110"/>
                <w:sz w:val="15"/>
              </w:rPr>
              <w:t>77.</w:t>
            </w:r>
          </w:p>
        </w:tc>
        <w:tc>
          <w:tcPr>
            <w:tcW w:w="858" w:type="dxa"/>
          </w:tcPr>
          <w:p>
            <w:pPr>
              <w:pStyle w:val="TableParagraph"/>
              <w:spacing w:line="205" w:lineRule="exact"/>
              <w:ind w:left="116" w:right="50"/>
              <w:jc w:val="center"/>
              <w:rPr>
                <w:sz w:val="18"/>
              </w:rPr>
            </w:pPr>
            <w:r>
              <w:rPr>
                <w:color w:val="424446"/>
                <w:sz w:val="18"/>
              </w:rPr>
              <w:t>163401</w:t>
            </w:r>
          </w:p>
        </w:tc>
        <w:tc>
          <w:tcPr>
            <w:tcW w:w="2850" w:type="dxa"/>
          </w:tcPr>
          <w:p>
            <w:pPr>
              <w:pStyle w:val="TableParagraph"/>
              <w:tabs>
                <w:tab w:pos="774" w:val="left" w:leader="none"/>
              </w:tabs>
              <w:spacing w:line="277" w:lineRule="exact"/>
              <w:ind w:left="110"/>
              <w:rPr>
                <w:sz w:val="18"/>
              </w:rPr>
            </w:pPr>
            <w:r>
              <w:rPr>
                <w:color w:val="424446"/>
                <w:spacing w:val="-1"/>
                <w:w w:val="97"/>
                <w:sz w:val="18"/>
              </w:rPr>
              <w:t>ГАУ</w:t>
            </w:r>
            <w:r>
              <w:rPr>
                <w:color w:val="424446"/>
                <w:w w:val="97"/>
                <w:sz w:val="18"/>
              </w:rPr>
              <w:t>З</w:t>
            </w:r>
            <w:r>
              <w:rPr>
                <w:color w:val="424446"/>
                <w:sz w:val="18"/>
              </w:rPr>
              <w:tab/>
            </w:r>
            <w:r>
              <w:rPr>
                <w:color w:val="424446"/>
                <w:w w:val="96"/>
                <w:sz w:val="18"/>
              </w:rPr>
              <w:t>«Новошешминская</w:t>
            </w:r>
            <w:r>
              <w:rPr>
                <w:color w:val="424446"/>
                <w:spacing w:val="13"/>
                <w:sz w:val="18"/>
              </w:rPr>
              <w:t> </w:t>
            </w:r>
            <w:r>
              <w:rPr>
                <w:rFonts w:ascii="Arial" w:hAnsi="Arial"/>
                <w:imprint/>
                <w:color w:val="2D2D31"/>
                <w:spacing w:val="9"/>
                <w:w w:val="97"/>
                <w:position w:val="-9"/>
                <w:sz w:val="42"/>
              </w:rPr>
              <w:t>.</w:t>
            </w:r>
            <w:r>
              <w:rPr>
                <w:rFonts w:ascii="Arial" w:hAnsi="Arial"/>
                <w:shadow w:val="0"/>
                <w:color w:val="2D2D31"/>
                <w:spacing w:val="-81"/>
                <w:w w:val="97"/>
                <w:position w:val="-9"/>
                <w:sz w:val="42"/>
              </w:rPr>
              <w:t>.</w:t>
            </w:r>
            <w:r>
              <w:rPr>
                <w:shadow w:val="0"/>
                <w:color w:val="2D2D31"/>
                <w:spacing w:val="-1"/>
                <w:w w:val="96"/>
                <w:sz w:val="18"/>
              </w:rPr>
              <w:t>цеп</w:t>
            </w:r>
            <w:r>
              <w:rPr>
                <w:shadow w:val="0"/>
                <w:w w:val="96"/>
                <w:sz w:val="18"/>
              </w:rPr>
              <w:t>-</w:t>
            </w:r>
          </w:p>
          <w:p>
            <w:pPr>
              <w:pStyle w:val="TableParagraph"/>
              <w:spacing w:line="83" w:lineRule="exact"/>
              <w:ind w:left="112"/>
              <w:rPr>
                <w:sz w:val="18"/>
              </w:rPr>
            </w:pPr>
            <w:r>
              <w:rPr>
                <w:color w:val="424446"/>
                <w:sz w:val="18"/>
              </w:rPr>
              <w:t>тральпа.я райоШiа.я больница»</w:t>
            </w:r>
          </w:p>
        </w:tc>
        <w:tc>
          <w:tcPr>
            <w:tcW w:w="1373" w:type="dxa"/>
          </w:tcPr>
          <w:p>
            <w:pPr>
              <w:pStyle w:val="TableParagraph"/>
              <w:spacing w:before="7"/>
              <w:ind w:left="52"/>
              <w:jc w:val="center"/>
              <w:rPr>
                <w:sz w:val="18"/>
              </w:rPr>
            </w:pPr>
            <w:r>
              <w:rPr>
                <w:color w:val="424446"/>
                <w:w w:val="96"/>
                <w:sz w:val="18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before="7"/>
              <w:ind w:left="32"/>
              <w:jc w:val="center"/>
              <w:rPr>
                <w:sz w:val="18"/>
              </w:rPr>
            </w:pPr>
            <w:r>
              <w:rPr>
                <w:color w:val="2D2D31"/>
                <w:w w:val="96"/>
                <w:sz w:val="18"/>
              </w:rPr>
              <w:t>1</w:t>
            </w:r>
          </w:p>
        </w:tc>
        <w:tc>
          <w:tcPr>
            <w:tcW w:w="1097" w:type="dxa"/>
          </w:tcPr>
          <w:p>
            <w:pPr>
              <w:pStyle w:val="TableParagraph"/>
              <w:spacing w:before="17"/>
              <w:ind w:right="471"/>
              <w:jc w:val="right"/>
              <w:rPr>
                <w:sz w:val="17"/>
              </w:rPr>
            </w:pPr>
            <w:r>
              <w:rPr>
                <w:color w:val="424446"/>
                <w:w w:val="96"/>
                <w:sz w:val="17"/>
              </w:rPr>
              <w:t>1</w:t>
            </w:r>
          </w:p>
        </w:tc>
        <w:tc>
          <w:tcPr>
            <w:tcW w:w="954" w:type="dxa"/>
          </w:tcPr>
          <w:p>
            <w:pPr>
              <w:pStyle w:val="TableParagraph"/>
              <w:spacing w:before="17"/>
              <w:ind w:right="396"/>
              <w:jc w:val="right"/>
              <w:rPr>
                <w:sz w:val="17"/>
              </w:rPr>
            </w:pPr>
            <w:r>
              <w:rPr>
                <w:color w:val="424446"/>
                <w:w w:val="96"/>
                <w:sz w:val="17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spacing w:before="7"/>
              <w:ind w:left="33"/>
              <w:jc w:val="center"/>
              <w:rPr>
                <w:sz w:val="18"/>
              </w:rPr>
            </w:pPr>
            <w:r>
              <w:rPr>
                <w:color w:val="424446"/>
                <w:w w:val="96"/>
                <w:sz w:val="18"/>
              </w:rPr>
              <w:t>1</w:t>
            </w:r>
          </w:p>
        </w:tc>
        <w:tc>
          <w:tcPr>
            <w:tcW w:w="11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70" w:hRule="atLeast"/>
        </w:trPr>
        <w:tc>
          <w:tcPr>
            <w:tcW w:w="486" w:type="dxa"/>
          </w:tcPr>
          <w:p>
            <w:pPr>
              <w:pStyle w:val="TableParagraph"/>
              <w:spacing w:line="196" w:lineRule="exact"/>
              <w:ind w:left="94" w:right="41"/>
              <w:jc w:val="center"/>
              <w:rPr>
                <w:sz w:val="18"/>
              </w:rPr>
            </w:pPr>
            <w:r>
              <w:rPr>
                <w:color w:val="5B5D60"/>
                <w:sz w:val="18"/>
              </w:rPr>
              <w:t>7</w:t>
            </w:r>
            <w:r>
              <w:rPr>
                <w:color w:val="424446"/>
                <w:sz w:val="18"/>
              </w:rPr>
              <w:t>8</w:t>
            </w:r>
            <w:r>
              <w:rPr>
                <w:color w:val="5B5D60"/>
                <w:sz w:val="18"/>
              </w:rPr>
              <w:t>.</w:t>
            </w:r>
          </w:p>
        </w:tc>
        <w:tc>
          <w:tcPr>
            <w:tcW w:w="858" w:type="dxa"/>
          </w:tcPr>
          <w:p>
            <w:pPr>
              <w:pStyle w:val="TableParagraph"/>
              <w:spacing w:line="196" w:lineRule="exact"/>
              <w:ind w:left="116" w:right="50"/>
              <w:jc w:val="center"/>
              <w:rPr>
                <w:sz w:val="18"/>
              </w:rPr>
            </w:pPr>
            <w:r>
              <w:rPr>
                <w:color w:val="424446"/>
                <w:sz w:val="18"/>
              </w:rPr>
              <w:t>163501</w:t>
            </w:r>
          </w:p>
        </w:tc>
        <w:tc>
          <w:tcPr>
            <w:tcW w:w="2850" w:type="dxa"/>
          </w:tcPr>
          <w:p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color w:val="2D2D31"/>
                <w:sz w:val="18"/>
              </w:rPr>
              <w:t>ГАУЗ </w:t>
            </w:r>
            <w:r>
              <w:rPr>
                <w:color w:val="5B5D60"/>
                <w:position w:val="-2"/>
                <w:sz w:val="18"/>
              </w:rPr>
              <w:t>«</w:t>
            </w:r>
            <w:r>
              <w:rPr>
                <w:color w:val="424446"/>
                <w:position w:val="-2"/>
                <w:sz w:val="18"/>
              </w:rPr>
              <w:t>Нурлатск •• </w:t>
            </w:r>
            <w:r>
              <w:rPr>
                <w:color w:val="2D2D31"/>
                <w:sz w:val="18"/>
              </w:rPr>
              <w:t>центральна.я</w:t>
            </w:r>
          </w:p>
          <w:p>
            <w:pPr>
              <w:pStyle w:val="TableParagraph"/>
              <w:spacing w:line="143" w:lineRule="exact"/>
              <w:ind w:left="114"/>
              <w:rPr>
                <w:sz w:val="18"/>
              </w:rPr>
            </w:pPr>
            <w:r>
              <w:rPr>
                <w:color w:val="2D2D31"/>
                <w:sz w:val="18"/>
              </w:rPr>
              <w:t>районная </w:t>
            </w:r>
            <w:r>
              <w:rPr>
                <w:color w:val="424446"/>
                <w:sz w:val="18"/>
              </w:rPr>
              <w:t>больница»</w:t>
            </w:r>
          </w:p>
        </w:tc>
        <w:tc>
          <w:tcPr>
            <w:tcW w:w="1373" w:type="dxa"/>
          </w:tcPr>
          <w:p>
            <w:pPr>
              <w:pStyle w:val="TableParagraph"/>
              <w:spacing w:line="196" w:lineRule="exact"/>
              <w:ind w:left="48"/>
              <w:jc w:val="center"/>
              <w:rPr>
                <w:sz w:val="18"/>
              </w:rPr>
            </w:pPr>
            <w:r>
              <w:rPr>
                <w:color w:val="424446"/>
                <w:w w:val="91"/>
                <w:sz w:val="18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line="196" w:lineRule="exact"/>
              <w:ind w:left="28"/>
              <w:jc w:val="center"/>
              <w:rPr>
                <w:sz w:val="18"/>
              </w:rPr>
            </w:pPr>
            <w:r>
              <w:rPr>
                <w:color w:val="2D2D31"/>
                <w:w w:val="91"/>
                <w:sz w:val="18"/>
              </w:rPr>
              <w:t>1</w:t>
            </w:r>
          </w:p>
        </w:tc>
        <w:tc>
          <w:tcPr>
            <w:tcW w:w="1097" w:type="dxa"/>
          </w:tcPr>
          <w:p>
            <w:pPr>
              <w:pStyle w:val="TableParagraph"/>
              <w:spacing w:line="196" w:lineRule="exact"/>
              <w:ind w:right="462"/>
              <w:jc w:val="right"/>
              <w:rPr>
                <w:sz w:val="18"/>
              </w:rPr>
            </w:pPr>
            <w:r>
              <w:rPr>
                <w:color w:val="2D2D31"/>
                <w:w w:val="91"/>
                <w:sz w:val="18"/>
              </w:rPr>
              <w:t>1</w:t>
            </w:r>
          </w:p>
        </w:tc>
        <w:tc>
          <w:tcPr>
            <w:tcW w:w="954" w:type="dxa"/>
          </w:tcPr>
          <w:p>
            <w:pPr>
              <w:pStyle w:val="TableParagraph"/>
              <w:spacing w:line="193" w:lineRule="exact"/>
              <w:ind w:right="400"/>
              <w:jc w:val="right"/>
              <w:rPr>
                <w:sz w:val="17"/>
              </w:rPr>
            </w:pPr>
            <w:r>
              <w:rPr>
                <w:color w:val="424446"/>
                <w:w w:val="91"/>
                <w:sz w:val="17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spacing w:line="193" w:lineRule="exact"/>
              <w:ind w:left="26"/>
              <w:jc w:val="center"/>
              <w:rPr>
                <w:sz w:val="17"/>
              </w:rPr>
            </w:pPr>
            <w:r>
              <w:rPr>
                <w:color w:val="2D2D31"/>
                <w:w w:val="91"/>
                <w:sz w:val="17"/>
              </w:rPr>
              <w:t>1</w:t>
            </w:r>
          </w:p>
        </w:tc>
        <w:tc>
          <w:tcPr>
            <w:tcW w:w="11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70" w:hRule="atLeast"/>
        </w:trPr>
        <w:tc>
          <w:tcPr>
            <w:tcW w:w="486" w:type="dxa"/>
          </w:tcPr>
          <w:p>
            <w:pPr>
              <w:pStyle w:val="TableParagraph"/>
              <w:spacing w:line="205" w:lineRule="exact"/>
              <w:ind w:left="91" w:right="44"/>
              <w:jc w:val="center"/>
              <w:rPr>
                <w:sz w:val="18"/>
              </w:rPr>
            </w:pPr>
            <w:r>
              <w:rPr>
                <w:color w:val="5B5D60"/>
                <w:sz w:val="18"/>
              </w:rPr>
              <w:t>7</w:t>
            </w:r>
            <w:r>
              <w:rPr>
                <w:color w:val="424446"/>
                <w:sz w:val="18"/>
              </w:rPr>
              <w:t>9.</w:t>
            </w:r>
          </w:p>
        </w:tc>
        <w:tc>
          <w:tcPr>
            <w:tcW w:w="858" w:type="dxa"/>
          </w:tcPr>
          <w:p>
            <w:pPr>
              <w:pStyle w:val="TableParagraph"/>
              <w:spacing w:line="205" w:lineRule="exact"/>
              <w:ind w:left="105" w:right="50"/>
              <w:jc w:val="center"/>
              <w:rPr>
                <w:sz w:val="18"/>
              </w:rPr>
            </w:pPr>
            <w:r>
              <w:rPr>
                <w:color w:val="424446"/>
                <w:sz w:val="18"/>
              </w:rPr>
              <w:t>163601</w:t>
            </w:r>
          </w:p>
        </w:tc>
        <w:tc>
          <w:tcPr>
            <w:tcW w:w="2850" w:type="dxa"/>
          </w:tcPr>
          <w:p>
            <w:pPr>
              <w:pStyle w:val="TableParagraph"/>
              <w:spacing w:line="182" w:lineRule="exact" w:before="30"/>
              <w:ind w:left="114" w:hanging="5"/>
              <w:rPr>
                <w:sz w:val="18"/>
              </w:rPr>
            </w:pPr>
            <w:r>
              <w:rPr>
                <w:color w:val="2D2D31"/>
                <w:sz w:val="18"/>
              </w:rPr>
              <w:t>ГАУЗ </w:t>
            </w:r>
            <w:r>
              <w:rPr>
                <w:color w:val="424446"/>
                <w:sz w:val="18"/>
              </w:rPr>
              <w:t>«Пестречивск </w:t>
            </w:r>
            <w:r>
              <w:rPr>
                <w:color w:val="2D2D31"/>
                <w:sz w:val="18"/>
              </w:rPr>
              <w:t>центральна, : районная </w:t>
            </w:r>
            <w:r>
              <w:rPr>
                <w:color w:val="424446"/>
                <w:sz w:val="18"/>
              </w:rPr>
              <w:t>больница»</w:t>
            </w:r>
          </w:p>
          <w:p>
            <w:pPr>
              <w:pStyle w:val="TableParagraph"/>
              <w:spacing w:line="44" w:lineRule="exact"/>
              <w:ind w:right="373"/>
              <w:jc w:val="right"/>
              <w:rPr>
                <w:rFonts w:ascii="Arial"/>
                <w:sz w:val="47"/>
              </w:rPr>
            </w:pPr>
            <w:r>
              <w:rPr>
                <w:rFonts w:ascii="Arial"/>
                <w:color w:val="424446"/>
                <w:w w:val="55"/>
                <w:sz w:val="47"/>
              </w:rPr>
              <w:t>...</w:t>
            </w:r>
          </w:p>
        </w:tc>
        <w:tc>
          <w:tcPr>
            <w:tcW w:w="1373" w:type="dxa"/>
          </w:tcPr>
          <w:p>
            <w:pPr>
              <w:pStyle w:val="TableParagraph"/>
              <w:spacing w:before="17"/>
              <w:ind w:left="46"/>
              <w:jc w:val="center"/>
              <w:rPr>
                <w:sz w:val="17"/>
              </w:rPr>
            </w:pPr>
            <w:r>
              <w:rPr>
                <w:color w:val="424446"/>
                <w:w w:val="91"/>
                <w:sz w:val="17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before="17"/>
              <w:ind w:left="44"/>
              <w:jc w:val="center"/>
              <w:rPr>
                <w:sz w:val="17"/>
              </w:rPr>
            </w:pPr>
            <w:r>
              <w:rPr>
                <w:color w:val="424446"/>
                <w:w w:val="91"/>
                <w:sz w:val="17"/>
              </w:rPr>
              <w:t>1</w:t>
            </w:r>
          </w:p>
        </w:tc>
        <w:tc>
          <w:tcPr>
            <w:tcW w:w="1097" w:type="dxa"/>
          </w:tcPr>
          <w:p>
            <w:pPr>
              <w:pStyle w:val="TableParagraph"/>
              <w:spacing w:before="17"/>
              <w:ind w:right="475"/>
              <w:jc w:val="right"/>
              <w:rPr>
                <w:sz w:val="17"/>
              </w:rPr>
            </w:pPr>
            <w:r>
              <w:rPr>
                <w:color w:val="424446"/>
                <w:w w:val="91"/>
                <w:sz w:val="17"/>
              </w:rPr>
              <w:t>1</w:t>
            </w:r>
          </w:p>
        </w:tc>
        <w:tc>
          <w:tcPr>
            <w:tcW w:w="954" w:type="dxa"/>
          </w:tcPr>
          <w:p>
            <w:pPr>
              <w:pStyle w:val="TableParagraph"/>
              <w:spacing w:before="7"/>
              <w:ind w:right="400"/>
              <w:jc w:val="right"/>
              <w:rPr>
                <w:sz w:val="17"/>
              </w:rPr>
            </w:pPr>
            <w:r>
              <w:rPr>
                <w:color w:val="424446"/>
                <w:w w:val="91"/>
                <w:sz w:val="17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spacing w:before="7"/>
              <w:ind w:left="26"/>
              <w:jc w:val="center"/>
              <w:rPr>
                <w:sz w:val="17"/>
              </w:rPr>
            </w:pPr>
            <w:r>
              <w:rPr>
                <w:color w:val="2D2D31"/>
                <w:w w:val="91"/>
                <w:sz w:val="17"/>
              </w:rPr>
              <w:t>1</w:t>
            </w:r>
          </w:p>
        </w:tc>
        <w:tc>
          <w:tcPr>
            <w:tcW w:w="11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13" w:hRule="atLeast"/>
        </w:trPr>
        <w:tc>
          <w:tcPr>
            <w:tcW w:w="486" w:type="dxa"/>
          </w:tcPr>
          <w:p>
            <w:pPr>
              <w:pStyle w:val="TableParagraph"/>
              <w:spacing w:line="138" w:lineRule="exact"/>
              <w:ind w:left="94" w:right="37"/>
              <w:jc w:val="center"/>
              <w:rPr>
                <w:sz w:val="18"/>
              </w:rPr>
            </w:pPr>
            <w:r>
              <w:rPr>
                <w:color w:val="424446"/>
                <w:sz w:val="18"/>
              </w:rPr>
              <w:t>80</w:t>
            </w:r>
            <w:r>
              <w:rPr>
                <w:color w:val="5B5D60"/>
                <w:sz w:val="18"/>
              </w:rPr>
              <w:t>.</w:t>
            </w:r>
          </w:p>
        </w:tc>
        <w:tc>
          <w:tcPr>
            <w:tcW w:w="858" w:type="dxa"/>
          </w:tcPr>
          <w:p>
            <w:pPr>
              <w:pStyle w:val="TableParagraph"/>
              <w:spacing w:line="138" w:lineRule="exact"/>
              <w:ind w:left="116" w:right="50"/>
              <w:jc w:val="center"/>
              <w:rPr>
                <w:sz w:val="18"/>
              </w:rPr>
            </w:pPr>
            <w:r>
              <w:rPr>
                <w:color w:val="424446"/>
                <w:sz w:val="18"/>
              </w:rPr>
              <w:t>163701</w:t>
            </w:r>
          </w:p>
        </w:tc>
        <w:tc>
          <w:tcPr>
            <w:tcW w:w="2850" w:type="dxa"/>
          </w:tcPr>
          <w:p>
            <w:pPr>
              <w:pStyle w:val="TableParagraph"/>
              <w:tabs>
                <w:tab w:pos="2434" w:val="left" w:leader="none"/>
              </w:tabs>
              <w:spacing w:line="135" w:lineRule="exact"/>
              <w:ind w:left="110"/>
              <w:rPr>
                <w:sz w:val="18"/>
              </w:rPr>
            </w:pPr>
            <w:r>
              <w:rPr>
                <w:color w:val="2D2D31"/>
                <w:sz w:val="18"/>
              </w:rPr>
              <w:t>ГАУЗ </w:t>
            </w:r>
            <w:r>
              <w:rPr>
                <w:color w:val="2D2D31"/>
                <w:spacing w:val="36"/>
                <w:sz w:val="18"/>
              </w:rPr>
              <w:t> </w:t>
            </w:r>
            <w:r>
              <w:rPr>
                <w:color w:val="424446"/>
                <w:sz w:val="18"/>
              </w:rPr>
              <w:t>«Рыбно-Слободская</w:t>
              <w:tab/>
              <w:t>цен-</w:t>
            </w:r>
          </w:p>
          <w:p>
            <w:pPr>
              <w:pStyle w:val="TableParagraph"/>
              <w:spacing w:line="158" w:lineRule="exact"/>
              <w:ind w:left="112"/>
              <w:rPr>
                <w:sz w:val="18"/>
              </w:rPr>
            </w:pPr>
            <w:r>
              <w:rPr>
                <w:color w:val="2D2D31"/>
                <w:sz w:val="18"/>
              </w:rPr>
              <w:t>тральнu </w:t>
            </w:r>
            <w:r>
              <w:rPr>
                <w:color w:val="424446"/>
                <w:sz w:val="18"/>
              </w:rPr>
              <w:t>районная больница»</w:t>
            </w:r>
          </w:p>
        </w:tc>
        <w:tc>
          <w:tcPr>
            <w:tcW w:w="1373" w:type="dxa"/>
          </w:tcPr>
          <w:p>
            <w:pPr>
              <w:pStyle w:val="TableParagraph"/>
              <w:spacing w:line="136" w:lineRule="exact"/>
              <w:ind w:left="54"/>
              <w:jc w:val="center"/>
              <w:rPr>
                <w:sz w:val="17"/>
              </w:rPr>
            </w:pPr>
            <w:r>
              <w:rPr>
                <w:color w:val="424446"/>
                <w:w w:val="101"/>
                <w:sz w:val="17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line="136" w:lineRule="exact"/>
              <w:ind w:left="34"/>
              <w:jc w:val="center"/>
              <w:rPr>
                <w:sz w:val="17"/>
              </w:rPr>
            </w:pPr>
            <w:r>
              <w:rPr>
                <w:color w:val="424446"/>
                <w:w w:val="101"/>
                <w:sz w:val="17"/>
              </w:rPr>
              <w:t>1</w:t>
            </w:r>
          </w:p>
        </w:tc>
        <w:tc>
          <w:tcPr>
            <w:tcW w:w="1097" w:type="dxa"/>
          </w:tcPr>
          <w:p>
            <w:pPr>
              <w:pStyle w:val="TableParagraph"/>
              <w:spacing w:line="136" w:lineRule="exact"/>
              <w:ind w:right="467"/>
              <w:jc w:val="right"/>
              <w:rPr>
                <w:sz w:val="17"/>
              </w:rPr>
            </w:pPr>
            <w:r>
              <w:rPr>
                <w:color w:val="2D2D31"/>
                <w:w w:val="101"/>
                <w:sz w:val="17"/>
              </w:rPr>
              <w:t>1</w:t>
            </w:r>
          </w:p>
        </w:tc>
        <w:tc>
          <w:tcPr>
            <w:tcW w:w="954" w:type="dxa"/>
          </w:tcPr>
          <w:p>
            <w:pPr>
              <w:pStyle w:val="TableParagraph"/>
              <w:spacing w:line="136" w:lineRule="exact"/>
              <w:ind w:right="391"/>
              <w:jc w:val="right"/>
              <w:rPr>
                <w:sz w:val="17"/>
              </w:rPr>
            </w:pPr>
            <w:r>
              <w:rPr>
                <w:color w:val="424446"/>
                <w:w w:val="101"/>
                <w:sz w:val="17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spacing w:line="127" w:lineRule="exact"/>
              <w:ind w:left="35"/>
              <w:jc w:val="center"/>
              <w:rPr>
                <w:sz w:val="17"/>
              </w:rPr>
            </w:pPr>
            <w:r>
              <w:rPr>
                <w:color w:val="2D2D31"/>
                <w:w w:val="101"/>
                <w:sz w:val="17"/>
              </w:rPr>
              <w:t>1</w:t>
            </w:r>
          </w:p>
        </w:tc>
        <w:tc>
          <w:tcPr>
            <w:tcW w:w="11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70" w:hRule="atLeast"/>
        </w:trPr>
        <w:tc>
          <w:tcPr>
            <w:tcW w:w="486" w:type="dxa"/>
          </w:tcPr>
          <w:p>
            <w:pPr>
              <w:pStyle w:val="TableParagraph"/>
              <w:spacing w:line="150" w:lineRule="exact"/>
              <w:ind w:left="94" w:right="20"/>
              <w:jc w:val="center"/>
              <w:rPr>
                <w:sz w:val="18"/>
              </w:rPr>
            </w:pPr>
            <w:r>
              <w:rPr>
                <w:color w:val="424446"/>
                <w:sz w:val="18"/>
              </w:rPr>
              <w:t>81.</w:t>
            </w:r>
          </w:p>
        </w:tc>
        <w:tc>
          <w:tcPr>
            <w:tcW w:w="858" w:type="dxa"/>
          </w:tcPr>
          <w:p>
            <w:pPr>
              <w:pStyle w:val="TableParagraph"/>
              <w:spacing w:line="150" w:lineRule="exact"/>
              <w:ind w:left="120" w:right="50"/>
              <w:jc w:val="center"/>
              <w:rPr>
                <w:sz w:val="18"/>
              </w:rPr>
            </w:pPr>
            <w:r>
              <w:rPr>
                <w:color w:val="424446"/>
                <w:sz w:val="18"/>
              </w:rPr>
              <w:t>16</w:t>
            </w:r>
            <w:r>
              <w:rPr>
                <w:color w:val="5B5D60"/>
                <w:sz w:val="18"/>
              </w:rPr>
              <w:t>37</w:t>
            </w:r>
            <w:r>
              <w:rPr>
                <w:color w:val="424446"/>
                <w:sz w:val="18"/>
              </w:rPr>
              <w:t>02</w:t>
            </w:r>
          </w:p>
        </w:tc>
        <w:tc>
          <w:tcPr>
            <w:tcW w:w="2850" w:type="dxa"/>
          </w:tcPr>
          <w:p>
            <w:pPr>
              <w:pStyle w:val="TableParagraph"/>
              <w:spacing w:line="108" w:lineRule="exact"/>
              <w:ind w:left="107"/>
              <w:rPr>
                <w:sz w:val="18"/>
              </w:rPr>
            </w:pPr>
            <w:r>
              <w:rPr>
                <w:color w:val="424446"/>
                <w:sz w:val="18"/>
              </w:rPr>
              <w:t>ООО &lt;&lt;МЕдинА&gt;&gt;</w:t>
            </w:r>
          </w:p>
          <w:p>
            <w:pPr>
              <w:pStyle w:val="TableParagraph"/>
              <w:spacing w:line="42" w:lineRule="exact"/>
              <w:ind w:left="1521" w:right="1004"/>
              <w:jc w:val="center"/>
              <w:rPr>
                <w:rFonts w:ascii="Arial"/>
                <w:sz w:val="47"/>
              </w:rPr>
            </w:pPr>
            <w:r>
              <w:rPr>
                <w:rFonts w:ascii="Arial"/>
                <w:color w:val="2D2D31"/>
                <w:w w:val="65"/>
                <w:sz w:val="47"/>
              </w:rPr>
              <w:t>...</w:t>
            </w:r>
          </w:p>
        </w:tc>
        <w:tc>
          <w:tcPr>
            <w:tcW w:w="1373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373" w:type="dxa"/>
          </w:tcPr>
          <w:p>
            <w:pPr>
              <w:pStyle w:val="TableParagraph"/>
              <w:spacing w:line="150" w:lineRule="exact"/>
              <w:ind w:left="17"/>
              <w:jc w:val="center"/>
              <w:rPr>
                <w:sz w:val="17"/>
              </w:rPr>
            </w:pPr>
            <w:r>
              <w:rPr>
                <w:color w:val="424446"/>
                <w:w w:val="81"/>
                <w:sz w:val="17"/>
              </w:rPr>
              <w:t>1</w:t>
            </w:r>
          </w:p>
        </w:tc>
        <w:tc>
          <w:tcPr>
            <w:tcW w:w="1097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54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64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07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54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370" w:hRule="atLeast"/>
        </w:trPr>
        <w:tc>
          <w:tcPr>
            <w:tcW w:w="486" w:type="dxa"/>
          </w:tcPr>
          <w:p>
            <w:pPr>
              <w:pStyle w:val="TableParagraph"/>
              <w:spacing w:line="196" w:lineRule="exact"/>
              <w:ind w:left="82" w:right="44"/>
              <w:jc w:val="center"/>
              <w:rPr>
                <w:sz w:val="18"/>
              </w:rPr>
            </w:pPr>
            <w:r>
              <w:rPr>
                <w:color w:val="424446"/>
                <w:w w:val="90"/>
                <w:sz w:val="18"/>
              </w:rPr>
              <w:t>8</w:t>
            </w:r>
            <w:r>
              <w:rPr>
                <w:color w:val="5B5D60"/>
                <w:w w:val="90"/>
                <w:sz w:val="18"/>
              </w:rPr>
              <w:t>2.</w:t>
            </w:r>
          </w:p>
        </w:tc>
        <w:tc>
          <w:tcPr>
            <w:tcW w:w="858" w:type="dxa"/>
          </w:tcPr>
          <w:p>
            <w:pPr>
              <w:pStyle w:val="TableParagraph"/>
              <w:spacing w:line="196" w:lineRule="exact"/>
              <w:ind w:left="100" w:right="50"/>
              <w:jc w:val="center"/>
              <w:rPr>
                <w:sz w:val="18"/>
              </w:rPr>
            </w:pPr>
            <w:r>
              <w:rPr>
                <w:color w:val="424446"/>
                <w:w w:val="90"/>
                <w:sz w:val="18"/>
              </w:rPr>
              <w:t>16 </w:t>
            </w:r>
            <w:r>
              <w:rPr>
                <w:color w:val="5B5D60"/>
                <w:w w:val="90"/>
                <w:sz w:val="18"/>
              </w:rPr>
              <w:t>380 </w:t>
            </w:r>
            <w:r>
              <w:rPr>
                <w:color w:val="424446"/>
                <w:w w:val="90"/>
                <w:sz w:val="18"/>
              </w:rPr>
              <w:t>1</w:t>
            </w:r>
          </w:p>
        </w:tc>
        <w:tc>
          <w:tcPr>
            <w:tcW w:w="2850" w:type="dxa"/>
          </w:tcPr>
          <w:p>
            <w:pPr>
              <w:pStyle w:val="TableParagraph"/>
              <w:tabs>
                <w:tab w:pos="755" w:val="left" w:leader="none"/>
                <w:tab w:pos="1834" w:val="left" w:leader="none"/>
              </w:tabs>
              <w:spacing w:line="192" w:lineRule="exact"/>
              <w:ind w:left="110"/>
              <w:rPr>
                <w:sz w:val="18"/>
              </w:rPr>
            </w:pPr>
            <w:r>
              <w:rPr>
                <w:color w:val="2D2D31"/>
                <w:sz w:val="18"/>
              </w:rPr>
              <w:t>ГАУЗ</w:t>
              <w:tab/>
            </w:r>
            <w:r>
              <w:rPr>
                <w:color w:val="424446"/>
                <w:sz w:val="18"/>
              </w:rPr>
              <w:t>«Сабm</w:t>
            </w:r>
            <w:r>
              <w:rPr>
                <w:color w:val="424446"/>
                <w:spacing w:val="-17"/>
                <w:sz w:val="18"/>
              </w:rPr>
              <w:t> </w:t>
            </w:r>
            <w:r>
              <w:rPr>
                <w:color w:val="424446"/>
                <w:sz w:val="18"/>
              </w:rPr>
              <w:t>ская</w:t>
              <w:tab/>
              <w:t>центральная</w:t>
            </w:r>
          </w:p>
          <w:p>
            <w:pPr>
              <w:pStyle w:val="TableParagraph"/>
              <w:spacing w:line="158" w:lineRule="exact"/>
              <w:ind w:left="114"/>
              <w:rPr>
                <w:sz w:val="18"/>
              </w:rPr>
            </w:pPr>
            <w:r>
              <w:rPr>
                <w:color w:val="2D2D31"/>
                <w:sz w:val="18"/>
              </w:rPr>
              <w:t>райопна.я </w:t>
            </w:r>
            <w:r>
              <w:rPr>
                <w:color w:val="424446"/>
                <w:sz w:val="18"/>
              </w:rPr>
              <w:t>больница»</w:t>
            </w:r>
          </w:p>
        </w:tc>
        <w:tc>
          <w:tcPr>
            <w:tcW w:w="1373" w:type="dxa"/>
          </w:tcPr>
          <w:p>
            <w:pPr>
              <w:pStyle w:val="TableParagraph"/>
              <w:spacing w:before="7"/>
              <w:ind w:left="49"/>
              <w:jc w:val="center"/>
              <w:rPr>
                <w:sz w:val="17"/>
              </w:rPr>
            </w:pPr>
            <w:r>
              <w:rPr>
                <w:color w:val="424446"/>
                <w:w w:val="95"/>
                <w:sz w:val="17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line="196" w:lineRule="exact"/>
              <w:ind w:left="31"/>
              <w:jc w:val="center"/>
              <w:rPr>
                <w:sz w:val="18"/>
              </w:rPr>
            </w:pPr>
            <w:r>
              <w:rPr>
                <w:color w:val="2D2D31"/>
                <w:w w:val="95"/>
                <w:sz w:val="18"/>
              </w:rPr>
              <w:t>1</w:t>
            </w:r>
          </w:p>
        </w:tc>
        <w:tc>
          <w:tcPr>
            <w:tcW w:w="1097" w:type="dxa"/>
          </w:tcPr>
          <w:p>
            <w:pPr>
              <w:pStyle w:val="TableParagraph"/>
              <w:spacing w:line="193" w:lineRule="exact"/>
              <w:ind w:right="462"/>
              <w:jc w:val="right"/>
              <w:rPr>
                <w:sz w:val="17"/>
              </w:rPr>
            </w:pPr>
            <w:r>
              <w:rPr>
                <w:color w:val="424446"/>
                <w:w w:val="95"/>
                <w:sz w:val="17"/>
              </w:rPr>
              <w:t>1</w:t>
            </w:r>
          </w:p>
        </w:tc>
        <w:tc>
          <w:tcPr>
            <w:tcW w:w="954" w:type="dxa"/>
          </w:tcPr>
          <w:p>
            <w:pPr>
              <w:pStyle w:val="TableParagraph"/>
              <w:spacing w:line="193" w:lineRule="exact"/>
              <w:ind w:right="396"/>
              <w:jc w:val="right"/>
              <w:rPr>
                <w:sz w:val="17"/>
              </w:rPr>
            </w:pPr>
            <w:r>
              <w:rPr>
                <w:color w:val="424446"/>
                <w:w w:val="95"/>
                <w:sz w:val="17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spacing w:line="196" w:lineRule="exact"/>
              <w:ind w:left="32"/>
              <w:jc w:val="center"/>
              <w:rPr>
                <w:sz w:val="18"/>
              </w:rPr>
            </w:pPr>
            <w:r>
              <w:rPr>
                <w:color w:val="424446"/>
                <w:w w:val="95"/>
                <w:sz w:val="18"/>
              </w:rPr>
              <w:t>1</w:t>
            </w:r>
          </w:p>
        </w:tc>
        <w:tc>
          <w:tcPr>
            <w:tcW w:w="11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61" w:hRule="atLeast"/>
        </w:trPr>
        <w:tc>
          <w:tcPr>
            <w:tcW w:w="486" w:type="dxa"/>
          </w:tcPr>
          <w:p>
            <w:pPr>
              <w:pStyle w:val="TableParagraph"/>
              <w:spacing w:line="196" w:lineRule="exact"/>
              <w:ind w:left="94" w:right="20"/>
              <w:jc w:val="center"/>
              <w:rPr>
                <w:sz w:val="18"/>
              </w:rPr>
            </w:pPr>
            <w:r>
              <w:rPr>
                <w:color w:val="424446"/>
                <w:sz w:val="18"/>
              </w:rPr>
              <w:t>83.</w:t>
            </w:r>
          </w:p>
        </w:tc>
        <w:tc>
          <w:tcPr>
            <w:tcW w:w="858" w:type="dxa"/>
          </w:tcPr>
          <w:p>
            <w:pPr>
              <w:pStyle w:val="TableParagraph"/>
              <w:spacing w:line="196" w:lineRule="exact"/>
              <w:ind w:left="113" w:right="50"/>
              <w:jc w:val="center"/>
              <w:rPr>
                <w:sz w:val="18"/>
              </w:rPr>
            </w:pPr>
            <w:r>
              <w:rPr>
                <w:color w:val="424446"/>
                <w:sz w:val="18"/>
              </w:rPr>
              <w:t>16</w:t>
            </w:r>
            <w:r>
              <w:rPr>
                <w:color w:val="5B5D60"/>
                <w:sz w:val="18"/>
              </w:rPr>
              <w:t>3</w:t>
            </w:r>
            <w:r>
              <w:rPr>
                <w:color w:val="424446"/>
                <w:sz w:val="18"/>
              </w:rPr>
              <w:t>80</w:t>
            </w:r>
            <w:r>
              <w:rPr>
                <w:color w:val="5B5D60"/>
                <w:sz w:val="18"/>
              </w:rPr>
              <w:t>3</w:t>
            </w:r>
          </w:p>
        </w:tc>
        <w:tc>
          <w:tcPr>
            <w:tcW w:w="2850" w:type="dxa"/>
          </w:tcPr>
          <w:p>
            <w:pPr>
              <w:pStyle w:val="TableParagraph"/>
              <w:spacing w:line="196" w:lineRule="exact"/>
              <w:ind w:left="107"/>
              <w:rPr>
                <w:sz w:val="18"/>
              </w:rPr>
            </w:pPr>
            <w:r>
              <w:rPr>
                <w:color w:val="424446"/>
                <w:sz w:val="18"/>
              </w:rPr>
              <w:t>ООО «Медицинский центр &lt;&lt;Ха</w:t>
            </w:r>
            <w:r>
              <w:rPr>
                <w:color w:val="111616"/>
                <w:sz w:val="18"/>
              </w:rPr>
              <w:t>-</w:t>
            </w:r>
          </w:p>
          <w:p>
            <w:pPr>
              <w:pStyle w:val="TableParagraph"/>
              <w:spacing w:line="143" w:lineRule="exact" w:before="3"/>
              <w:ind w:left="110"/>
              <w:rPr>
                <w:sz w:val="18"/>
              </w:rPr>
            </w:pPr>
            <w:r>
              <w:rPr>
                <w:color w:val="2D2D31"/>
                <w:w w:val="80"/>
                <w:sz w:val="18"/>
              </w:rPr>
              <w:t>DaIOIU&gt;</w:t>
            </w:r>
          </w:p>
        </w:tc>
        <w:tc>
          <w:tcPr>
            <w:tcW w:w="13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73" w:type="dxa"/>
          </w:tcPr>
          <w:p>
            <w:pPr>
              <w:pStyle w:val="TableParagraph"/>
              <w:spacing w:line="193" w:lineRule="exact"/>
              <w:ind w:left="13"/>
              <w:jc w:val="center"/>
              <w:rPr>
                <w:sz w:val="17"/>
              </w:rPr>
            </w:pPr>
            <w:r>
              <w:rPr>
                <w:color w:val="424446"/>
                <w:w w:val="77"/>
                <w:sz w:val="17"/>
              </w:rPr>
              <w:t>1</w:t>
            </w:r>
          </w:p>
        </w:tc>
        <w:tc>
          <w:tcPr>
            <w:tcW w:w="109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70" w:hRule="atLeast"/>
        </w:trPr>
        <w:tc>
          <w:tcPr>
            <w:tcW w:w="486" w:type="dxa"/>
          </w:tcPr>
          <w:p>
            <w:pPr>
              <w:pStyle w:val="TableParagraph"/>
              <w:spacing w:line="205" w:lineRule="exact"/>
              <w:ind w:left="94" w:right="20"/>
              <w:jc w:val="center"/>
              <w:rPr>
                <w:sz w:val="18"/>
              </w:rPr>
            </w:pPr>
            <w:r>
              <w:rPr>
                <w:color w:val="424446"/>
                <w:sz w:val="18"/>
              </w:rPr>
              <w:t>84.</w:t>
            </w:r>
          </w:p>
        </w:tc>
        <w:tc>
          <w:tcPr>
            <w:tcW w:w="858" w:type="dxa"/>
          </w:tcPr>
          <w:p>
            <w:pPr>
              <w:pStyle w:val="TableParagraph"/>
              <w:spacing w:before="7"/>
              <w:ind w:left="116" w:right="50"/>
              <w:jc w:val="center"/>
              <w:rPr>
                <w:sz w:val="18"/>
              </w:rPr>
            </w:pPr>
            <w:r>
              <w:rPr>
                <w:color w:val="424446"/>
                <w:sz w:val="18"/>
              </w:rPr>
              <w:t>16380</w:t>
            </w:r>
            <w:r>
              <w:rPr>
                <w:color w:val="5B5D60"/>
                <w:sz w:val="18"/>
              </w:rPr>
              <w:t>2</w:t>
            </w:r>
          </w:p>
        </w:tc>
        <w:tc>
          <w:tcPr>
            <w:tcW w:w="2850" w:type="dxa"/>
          </w:tcPr>
          <w:p>
            <w:pPr>
              <w:pStyle w:val="TableParagraph"/>
              <w:spacing w:line="208" w:lineRule="exact"/>
              <w:ind w:left="107"/>
              <w:rPr>
                <w:sz w:val="19"/>
              </w:rPr>
            </w:pPr>
            <w:r>
              <w:rPr>
                <w:color w:val="424446"/>
                <w:sz w:val="18"/>
              </w:rPr>
              <w:t>ООО «Межрайонный центр </w:t>
            </w:r>
            <w:r>
              <w:rPr>
                <w:color w:val="424446"/>
                <w:sz w:val="19"/>
              </w:rPr>
              <w:t>глаз-</w:t>
            </w:r>
          </w:p>
          <w:p>
            <w:pPr>
              <w:pStyle w:val="TableParagraph"/>
              <w:spacing w:line="143" w:lineRule="exact"/>
              <w:ind w:left="109"/>
              <w:rPr>
                <w:sz w:val="18"/>
              </w:rPr>
            </w:pPr>
            <w:r>
              <w:rPr>
                <w:color w:val="424446"/>
                <w:w w:val="105"/>
                <w:sz w:val="18"/>
              </w:rPr>
              <w:t>ной xяnvnnm</w:t>
            </w:r>
            <w:r>
              <w:rPr>
                <w:color w:val="5B5D60"/>
                <w:w w:val="105"/>
                <w:sz w:val="18"/>
              </w:rPr>
              <w:t>»</w:t>
            </w:r>
          </w:p>
        </w:tc>
        <w:tc>
          <w:tcPr>
            <w:tcW w:w="13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73" w:type="dxa"/>
          </w:tcPr>
          <w:p>
            <w:pPr>
              <w:pStyle w:val="TableParagraph"/>
              <w:spacing w:before="7"/>
              <w:ind w:left="32"/>
              <w:jc w:val="center"/>
              <w:rPr>
                <w:sz w:val="18"/>
              </w:rPr>
            </w:pPr>
            <w:r>
              <w:rPr>
                <w:color w:val="424446"/>
                <w:w w:val="96"/>
                <w:sz w:val="18"/>
              </w:rPr>
              <w:t>1</w:t>
            </w:r>
          </w:p>
        </w:tc>
        <w:tc>
          <w:tcPr>
            <w:tcW w:w="109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80" w:hRule="atLeast"/>
        </w:trPr>
        <w:tc>
          <w:tcPr>
            <w:tcW w:w="486" w:type="dxa"/>
          </w:tcPr>
          <w:p>
            <w:pPr>
              <w:pStyle w:val="TableParagraph"/>
              <w:spacing w:before="7"/>
              <w:ind w:left="94" w:right="14"/>
              <w:jc w:val="center"/>
              <w:rPr>
                <w:sz w:val="18"/>
              </w:rPr>
            </w:pPr>
            <w:r>
              <w:rPr>
                <w:color w:val="5B5D60"/>
                <w:w w:val="110"/>
                <w:sz w:val="18"/>
              </w:rPr>
              <w:t>8</w:t>
            </w:r>
            <w:r>
              <w:rPr>
                <w:color w:val="424446"/>
                <w:w w:val="110"/>
                <w:sz w:val="18"/>
              </w:rPr>
              <w:t>5.</w:t>
            </w:r>
          </w:p>
        </w:tc>
        <w:tc>
          <w:tcPr>
            <w:tcW w:w="858" w:type="dxa"/>
          </w:tcPr>
          <w:p>
            <w:pPr>
              <w:pStyle w:val="TableParagraph"/>
              <w:spacing w:before="7"/>
              <w:ind w:left="135" w:right="41"/>
              <w:jc w:val="center"/>
              <w:rPr>
                <w:sz w:val="18"/>
              </w:rPr>
            </w:pPr>
            <w:r>
              <w:rPr>
                <w:color w:val="424446"/>
                <w:w w:val="110"/>
                <w:sz w:val="18"/>
              </w:rPr>
              <w:t>16</w:t>
            </w:r>
            <w:r>
              <w:rPr>
                <w:color w:val="5B5D60"/>
                <w:w w:val="110"/>
                <w:sz w:val="18"/>
              </w:rPr>
              <w:t>3</w:t>
            </w:r>
            <w:r>
              <w:rPr>
                <w:color w:val="424446"/>
                <w:w w:val="110"/>
                <w:sz w:val="18"/>
              </w:rPr>
              <w:t>901</w:t>
            </w:r>
          </w:p>
        </w:tc>
        <w:tc>
          <w:tcPr>
            <w:tcW w:w="2850" w:type="dxa"/>
          </w:tcPr>
          <w:p>
            <w:pPr>
              <w:pStyle w:val="TableParagraph"/>
              <w:spacing w:line="190" w:lineRule="exact" w:before="33"/>
              <w:ind w:left="114" w:hanging="5"/>
              <w:rPr>
                <w:sz w:val="18"/>
              </w:rPr>
            </w:pPr>
            <w:r>
              <w:rPr>
                <w:color w:val="2D2D31"/>
                <w:sz w:val="18"/>
              </w:rPr>
              <w:t>ГАУЗ </w:t>
            </w:r>
            <w:r>
              <w:rPr>
                <w:color w:val="424446"/>
                <w:sz w:val="18"/>
              </w:rPr>
              <w:t>«Сармаиовск . </w:t>
            </w:r>
            <w:r>
              <w:rPr>
                <w:color w:val="2D2D31"/>
                <w:sz w:val="18"/>
              </w:rPr>
              <w:t>центральная </w:t>
            </w:r>
            <w:r>
              <w:rPr>
                <w:color w:val="424446"/>
                <w:sz w:val="18"/>
              </w:rPr>
              <w:t>райоЮJа.я больница</w:t>
            </w:r>
            <w:r>
              <w:rPr>
                <w:color w:val="5B5D60"/>
                <w:sz w:val="18"/>
              </w:rPr>
              <w:t>»</w:t>
            </w:r>
          </w:p>
        </w:tc>
        <w:tc>
          <w:tcPr>
            <w:tcW w:w="1373" w:type="dxa"/>
          </w:tcPr>
          <w:p>
            <w:pPr>
              <w:pStyle w:val="TableParagraph"/>
              <w:spacing w:before="17"/>
              <w:ind w:left="50"/>
              <w:jc w:val="center"/>
              <w:rPr>
                <w:sz w:val="17"/>
              </w:rPr>
            </w:pPr>
            <w:r>
              <w:rPr>
                <w:color w:val="424446"/>
                <w:w w:val="96"/>
                <w:sz w:val="17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before="7"/>
              <w:ind w:left="32"/>
              <w:jc w:val="center"/>
              <w:rPr>
                <w:sz w:val="18"/>
              </w:rPr>
            </w:pPr>
            <w:r>
              <w:rPr>
                <w:color w:val="424446"/>
                <w:w w:val="96"/>
                <w:sz w:val="18"/>
              </w:rPr>
              <w:t>1</w:t>
            </w:r>
          </w:p>
        </w:tc>
        <w:tc>
          <w:tcPr>
            <w:tcW w:w="1097" w:type="dxa"/>
          </w:tcPr>
          <w:p>
            <w:pPr>
              <w:pStyle w:val="TableParagraph"/>
              <w:spacing w:line="205" w:lineRule="exact"/>
              <w:ind w:right="456"/>
              <w:jc w:val="right"/>
              <w:rPr>
                <w:sz w:val="18"/>
              </w:rPr>
            </w:pPr>
            <w:r>
              <w:rPr>
                <w:color w:val="424446"/>
                <w:w w:val="98"/>
                <w:sz w:val="18"/>
              </w:rPr>
              <w:t>1</w:t>
            </w:r>
          </w:p>
        </w:tc>
        <w:tc>
          <w:tcPr>
            <w:tcW w:w="954" w:type="dxa"/>
          </w:tcPr>
          <w:p>
            <w:pPr>
              <w:pStyle w:val="TableParagraph"/>
              <w:spacing w:line="205" w:lineRule="exact"/>
              <w:ind w:right="390"/>
              <w:jc w:val="right"/>
              <w:rPr>
                <w:sz w:val="18"/>
              </w:rPr>
            </w:pPr>
            <w:r>
              <w:rPr>
                <w:color w:val="424446"/>
                <w:w w:val="98"/>
                <w:sz w:val="18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spacing w:before="7"/>
              <w:ind w:left="32"/>
              <w:jc w:val="center"/>
              <w:rPr>
                <w:sz w:val="17"/>
              </w:rPr>
            </w:pPr>
            <w:r>
              <w:rPr>
                <w:color w:val="424446"/>
                <w:w w:val="98"/>
                <w:sz w:val="17"/>
              </w:rPr>
              <w:t>1</w:t>
            </w:r>
          </w:p>
        </w:tc>
        <w:tc>
          <w:tcPr>
            <w:tcW w:w="11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47" w:hRule="atLeast"/>
        </w:trPr>
        <w:tc>
          <w:tcPr>
            <w:tcW w:w="486" w:type="dxa"/>
          </w:tcPr>
          <w:p>
            <w:pPr>
              <w:pStyle w:val="TableParagraph"/>
              <w:spacing w:line="182" w:lineRule="exact"/>
              <w:ind w:left="94" w:right="32"/>
              <w:jc w:val="center"/>
              <w:rPr>
                <w:sz w:val="18"/>
              </w:rPr>
            </w:pPr>
            <w:r>
              <w:rPr>
                <w:color w:val="424446"/>
                <w:w w:val="105"/>
                <w:sz w:val="18"/>
              </w:rPr>
              <w:t>8</w:t>
            </w:r>
            <w:r>
              <w:rPr>
                <w:color w:val="5B5D60"/>
                <w:w w:val="105"/>
                <w:sz w:val="18"/>
              </w:rPr>
              <w:t>6</w:t>
            </w:r>
            <w:r>
              <w:rPr>
                <w:color w:val="424446"/>
                <w:w w:val="105"/>
                <w:sz w:val="18"/>
              </w:rPr>
              <w:t>.</w:t>
            </w:r>
          </w:p>
        </w:tc>
        <w:tc>
          <w:tcPr>
            <w:tcW w:w="858" w:type="dxa"/>
          </w:tcPr>
          <w:p>
            <w:pPr>
              <w:pStyle w:val="TableParagraph"/>
              <w:spacing w:line="182" w:lineRule="exact"/>
              <w:ind w:left="116" w:right="50"/>
              <w:jc w:val="center"/>
              <w:rPr>
                <w:sz w:val="18"/>
              </w:rPr>
            </w:pPr>
            <w:r>
              <w:rPr>
                <w:color w:val="5B5D60"/>
                <w:w w:val="105"/>
                <w:sz w:val="18"/>
              </w:rPr>
              <w:t>1</w:t>
            </w:r>
            <w:r>
              <w:rPr>
                <w:color w:val="424446"/>
                <w:w w:val="105"/>
                <w:sz w:val="18"/>
              </w:rPr>
              <w:t>641</w:t>
            </w:r>
            <w:r>
              <w:rPr>
                <w:color w:val="5B5D60"/>
                <w:w w:val="105"/>
                <w:sz w:val="18"/>
              </w:rPr>
              <w:t>0</w:t>
            </w:r>
            <w:r>
              <w:rPr>
                <w:color w:val="424446"/>
                <w:w w:val="105"/>
                <w:sz w:val="18"/>
              </w:rPr>
              <w:t>1</w:t>
            </w:r>
          </w:p>
        </w:tc>
        <w:tc>
          <w:tcPr>
            <w:tcW w:w="2850" w:type="dxa"/>
          </w:tcPr>
          <w:p>
            <w:pPr>
              <w:pStyle w:val="TableParagraph"/>
              <w:spacing w:line="254" w:lineRule="exact"/>
              <w:ind w:left="110"/>
              <w:rPr>
                <w:sz w:val="18"/>
              </w:rPr>
            </w:pPr>
            <w:r>
              <w:rPr>
                <w:color w:val="2D2D31"/>
                <w:spacing w:val="-1"/>
                <w:w w:val="97"/>
                <w:sz w:val="18"/>
              </w:rPr>
              <w:t>ГАУ</w:t>
            </w:r>
            <w:r>
              <w:rPr>
                <w:color w:val="2D2D31"/>
                <w:w w:val="97"/>
                <w:sz w:val="18"/>
              </w:rPr>
              <w:t>З</w:t>
            </w:r>
            <w:r>
              <w:rPr>
                <w:color w:val="2D2D31"/>
                <w:sz w:val="18"/>
              </w:rPr>
              <w:t>   </w:t>
            </w:r>
            <w:r>
              <w:rPr>
                <w:color w:val="2D2D31"/>
                <w:spacing w:val="-5"/>
                <w:sz w:val="18"/>
              </w:rPr>
              <w:t> </w:t>
            </w:r>
            <w:r>
              <w:rPr>
                <w:color w:val="5B5D60"/>
                <w:spacing w:val="-20"/>
                <w:w w:val="106"/>
                <w:sz w:val="18"/>
              </w:rPr>
              <w:t>«</w:t>
            </w:r>
            <w:r>
              <w:rPr>
                <w:color w:val="2D2D31"/>
                <w:spacing w:val="-1"/>
                <w:w w:val="106"/>
                <w:sz w:val="18"/>
              </w:rPr>
              <w:t>Теnошс</w:t>
            </w:r>
            <w:r>
              <w:rPr>
                <w:color w:val="2D2D31"/>
                <w:spacing w:val="-46"/>
                <w:w w:val="106"/>
                <w:sz w:val="18"/>
              </w:rPr>
              <w:t>к</w:t>
            </w:r>
            <w:r>
              <w:rPr>
                <w:color w:val="2D2D31"/>
                <w:spacing w:val="-1"/>
                <w:w w:val="79"/>
                <w:sz w:val="18"/>
              </w:rPr>
              <w:t>а</w:t>
            </w:r>
            <w:r>
              <w:rPr>
                <w:color w:val="2D2D31"/>
                <w:spacing w:val="-18"/>
                <w:w w:val="79"/>
                <w:sz w:val="18"/>
              </w:rPr>
              <w:t>.</w:t>
            </w:r>
            <w:r>
              <w:rPr>
                <w:rFonts w:ascii="Arial" w:hAnsi="Arial"/>
                <w:color w:val="2D2D31"/>
                <w:spacing w:val="-58"/>
                <w:w w:val="63"/>
                <w:position w:val="-9"/>
                <w:sz w:val="42"/>
              </w:rPr>
              <w:t>.</w:t>
            </w:r>
            <w:r>
              <w:rPr>
                <w:color w:val="2D2D31"/>
                <w:spacing w:val="-9"/>
                <w:w w:val="79"/>
                <w:sz w:val="18"/>
              </w:rPr>
              <w:t>я</w:t>
            </w:r>
            <w:r>
              <w:rPr>
                <w:rFonts w:ascii="Arial" w:hAnsi="Arial"/>
                <w:color w:val="2D2D31"/>
                <w:spacing w:val="-1"/>
                <w:w w:val="63"/>
                <w:position w:val="-9"/>
                <w:sz w:val="42"/>
              </w:rPr>
              <w:t>.</w:t>
            </w:r>
            <w:r>
              <w:rPr>
                <w:rFonts w:ascii="Arial" w:hAnsi="Arial"/>
                <w:color w:val="2D2D31"/>
                <w:w w:val="63"/>
                <w:position w:val="-9"/>
                <w:sz w:val="42"/>
              </w:rPr>
              <w:t>.</w:t>
            </w:r>
            <w:r>
              <w:rPr>
                <w:rFonts w:ascii="Arial" w:hAnsi="Arial"/>
                <w:color w:val="2D2D31"/>
                <w:spacing w:val="-78"/>
                <w:position w:val="-9"/>
                <w:sz w:val="42"/>
              </w:rPr>
              <w:t> </w:t>
            </w:r>
            <w:r>
              <w:rPr>
                <w:color w:val="2D2D31"/>
                <w:spacing w:val="-1"/>
                <w:w w:val="97"/>
                <w:sz w:val="18"/>
              </w:rPr>
              <w:t>центральная</w:t>
            </w:r>
          </w:p>
          <w:p>
            <w:pPr>
              <w:pStyle w:val="TableParagraph"/>
              <w:spacing w:line="74" w:lineRule="exact"/>
              <w:ind w:left="110"/>
              <w:rPr>
                <w:sz w:val="18"/>
              </w:rPr>
            </w:pPr>
            <w:r>
              <w:rPr>
                <w:color w:val="424446"/>
                <w:w w:val="90"/>
                <w:sz w:val="18"/>
              </w:rPr>
              <w:t>D!IЙОНН!IЯ больница»</w:t>
            </w:r>
          </w:p>
        </w:tc>
        <w:tc>
          <w:tcPr>
            <w:tcW w:w="1373" w:type="dxa"/>
          </w:tcPr>
          <w:p>
            <w:pPr>
              <w:pStyle w:val="TableParagraph"/>
              <w:spacing w:line="180" w:lineRule="exact"/>
              <w:ind w:left="32"/>
              <w:jc w:val="center"/>
              <w:rPr>
                <w:sz w:val="17"/>
              </w:rPr>
            </w:pPr>
            <w:r>
              <w:rPr>
                <w:color w:val="424446"/>
                <w:w w:val="97"/>
                <w:sz w:val="17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line="180" w:lineRule="exact"/>
              <w:ind w:left="30"/>
              <w:jc w:val="center"/>
              <w:rPr>
                <w:sz w:val="17"/>
              </w:rPr>
            </w:pPr>
            <w:r>
              <w:rPr>
                <w:color w:val="424446"/>
                <w:w w:val="97"/>
                <w:sz w:val="17"/>
              </w:rPr>
              <w:t>1</w:t>
            </w:r>
          </w:p>
        </w:tc>
        <w:tc>
          <w:tcPr>
            <w:tcW w:w="1097" w:type="dxa"/>
          </w:tcPr>
          <w:p>
            <w:pPr>
              <w:pStyle w:val="TableParagraph"/>
              <w:spacing w:line="170" w:lineRule="exact"/>
              <w:ind w:right="460"/>
              <w:jc w:val="right"/>
              <w:rPr>
                <w:sz w:val="17"/>
              </w:rPr>
            </w:pPr>
            <w:r>
              <w:rPr>
                <w:color w:val="2D2D31"/>
                <w:w w:val="97"/>
                <w:sz w:val="17"/>
              </w:rPr>
              <w:t>1</w:t>
            </w:r>
          </w:p>
        </w:tc>
        <w:tc>
          <w:tcPr>
            <w:tcW w:w="954" w:type="dxa"/>
          </w:tcPr>
          <w:p>
            <w:pPr>
              <w:pStyle w:val="TableParagraph"/>
              <w:spacing w:line="170" w:lineRule="exact"/>
              <w:ind w:right="395"/>
              <w:jc w:val="right"/>
              <w:rPr>
                <w:sz w:val="17"/>
              </w:rPr>
            </w:pPr>
            <w:r>
              <w:rPr>
                <w:color w:val="424446"/>
                <w:w w:val="97"/>
                <w:sz w:val="17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spacing w:line="172" w:lineRule="exact"/>
              <w:ind w:left="54"/>
              <w:jc w:val="center"/>
              <w:rPr>
                <w:sz w:val="18"/>
              </w:rPr>
            </w:pPr>
            <w:r>
              <w:rPr>
                <w:color w:val="2D2D31"/>
                <w:w w:val="98"/>
                <w:sz w:val="18"/>
              </w:rPr>
              <w:t>1</w:t>
            </w:r>
          </w:p>
        </w:tc>
        <w:tc>
          <w:tcPr>
            <w:tcW w:w="11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80" w:hRule="atLeast"/>
        </w:trPr>
        <w:tc>
          <w:tcPr>
            <w:tcW w:w="486" w:type="dxa"/>
          </w:tcPr>
          <w:p>
            <w:pPr>
              <w:pStyle w:val="TableParagraph"/>
              <w:spacing w:before="7"/>
              <w:ind w:left="87" w:right="44"/>
              <w:jc w:val="center"/>
              <w:rPr>
                <w:sz w:val="18"/>
              </w:rPr>
            </w:pPr>
            <w:r>
              <w:rPr>
                <w:color w:val="424446"/>
                <w:w w:val="75"/>
                <w:sz w:val="18"/>
              </w:rPr>
              <w:t>87 </w:t>
            </w:r>
            <w:r>
              <w:rPr>
                <w:color w:val="5B5D60"/>
                <w:w w:val="75"/>
                <w:sz w:val="18"/>
              </w:rPr>
              <w:t>.</w:t>
            </w:r>
          </w:p>
        </w:tc>
        <w:tc>
          <w:tcPr>
            <w:tcW w:w="858" w:type="dxa"/>
          </w:tcPr>
          <w:p>
            <w:pPr>
              <w:pStyle w:val="TableParagraph"/>
              <w:spacing w:before="7"/>
              <w:ind w:left="124" w:right="50"/>
              <w:jc w:val="center"/>
              <w:rPr>
                <w:sz w:val="18"/>
              </w:rPr>
            </w:pPr>
            <w:r>
              <w:rPr>
                <w:color w:val="424446"/>
                <w:sz w:val="18"/>
              </w:rPr>
              <w:t>1</w:t>
            </w:r>
            <w:r>
              <w:rPr>
                <w:color w:val="5B5D60"/>
                <w:sz w:val="18"/>
              </w:rPr>
              <w:t>6</w:t>
            </w:r>
            <w:r>
              <w:rPr>
                <w:color w:val="424446"/>
                <w:sz w:val="18"/>
              </w:rPr>
              <w:t>4201</w:t>
            </w:r>
          </w:p>
        </w:tc>
        <w:tc>
          <w:tcPr>
            <w:tcW w:w="2850" w:type="dxa"/>
          </w:tcPr>
          <w:p>
            <w:pPr>
              <w:pStyle w:val="TableParagraph"/>
              <w:spacing w:line="209" w:lineRule="exact" w:before="7"/>
              <w:ind w:left="110"/>
              <w:rPr>
                <w:sz w:val="18"/>
              </w:rPr>
            </w:pPr>
            <w:r>
              <w:rPr>
                <w:color w:val="2D2D31"/>
                <w:spacing w:val="-1"/>
                <w:w w:val="97"/>
                <w:position w:val="2"/>
                <w:sz w:val="18"/>
              </w:rPr>
              <w:t>ГАУ</w:t>
            </w:r>
            <w:r>
              <w:rPr>
                <w:color w:val="2D2D31"/>
                <w:w w:val="97"/>
                <w:position w:val="2"/>
                <w:sz w:val="18"/>
              </w:rPr>
              <w:t>З</w:t>
            </w:r>
            <w:r>
              <w:rPr>
                <w:color w:val="2D2D31"/>
                <w:position w:val="2"/>
                <w:sz w:val="18"/>
              </w:rPr>
              <w:t>   </w:t>
            </w:r>
            <w:r>
              <w:rPr>
                <w:color w:val="2D2D31"/>
                <w:spacing w:val="6"/>
                <w:position w:val="2"/>
                <w:sz w:val="18"/>
              </w:rPr>
              <w:t> </w:t>
            </w:r>
            <w:r>
              <w:rPr>
                <w:color w:val="5B5D60"/>
                <w:spacing w:val="-1"/>
                <w:w w:val="38"/>
                <w:sz w:val="18"/>
              </w:rPr>
              <w:t>&lt;</w:t>
            </w:r>
            <w:r>
              <w:rPr>
                <w:color w:val="5B5D60"/>
                <w:spacing w:val="-5"/>
                <w:w w:val="38"/>
                <w:sz w:val="18"/>
              </w:rPr>
              <w:t>&lt;</w:t>
            </w:r>
            <w:r>
              <w:rPr>
                <w:color w:val="2D2D31"/>
                <w:spacing w:val="-1"/>
                <w:w w:val="88"/>
                <w:sz w:val="18"/>
              </w:rPr>
              <w:t>Тукаевска.</w:t>
            </w:r>
            <w:r>
              <w:rPr>
                <w:color w:val="2D2D31"/>
                <w:spacing w:val="-29"/>
                <w:w w:val="88"/>
                <w:sz w:val="18"/>
              </w:rPr>
              <w:t>я</w:t>
            </w:r>
            <w:r>
              <w:rPr>
                <w:color w:val="2D2D31"/>
                <w:spacing w:val="-1"/>
                <w:w w:val="104"/>
                <w:sz w:val="18"/>
              </w:rPr>
              <w:t>••</w:t>
            </w:r>
            <w:r>
              <w:rPr>
                <w:color w:val="2D2D31"/>
                <w:w w:val="104"/>
                <w:sz w:val="18"/>
              </w:rPr>
              <w:t>•</w:t>
            </w:r>
            <w:r>
              <w:rPr>
                <w:color w:val="2D2D31"/>
                <w:spacing w:val="-9"/>
                <w:sz w:val="18"/>
              </w:rPr>
              <w:t> </w:t>
            </w:r>
            <w:r>
              <w:rPr>
                <w:color w:val="424446"/>
                <w:spacing w:val="-1"/>
                <w:w w:val="92"/>
                <w:position w:val="2"/>
                <w:sz w:val="18"/>
              </w:rPr>
              <w:t>центральна.я</w:t>
            </w:r>
          </w:p>
          <w:p>
            <w:pPr>
              <w:pStyle w:val="TableParagraph"/>
              <w:spacing w:line="144" w:lineRule="exact"/>
              <w:ind w:left="114"/>
              <w:rPr>
                <w:sz w:val="18"/>
              </w:rPr>
            </w:pPr>
            <w:r>
              <w:rPr>
                <w:color w:val="424446"/>
                <w:sz w:val="18"/>
              </w:rPr>
              <w:t>районная больница</w:t>
            </w:r>
            <w:r>
              <w:rPr>
                <w:color w:val="5B5D60"/>
                <w:sz w:val="18"/>
              </w:rPr>
              <w:t>»</w:t>
            </w:r>
          </w:p>
        </w:tc>
        <w:tc>
          <w:tcPr>
            <w:tcW w:w="1373" w:type="dxa"/>
          </w:tcPr>
          <w:p>
            <w:pPr>
              <w:pStyle w:val="TableParagraph"/>
              <w:spacing w:before="17"/>
              <w:ind w:left="47"/>
              <w:jc w:val="center"/>
              <w:rPr>
                <w:sz w:val="17"/>
              </w:rPr>
            </w:pPr>
            <w:r>
              <w:rPr>
                <w:color w:val="424446"/>
                <w:w w:val="92"/>
                <w:sz w:val="17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before="7"/>
              <w:ind w:left="45"/>
              <w:jc w:val="center"/>
              <w:rPr>
                <w:sz w:val="17"/>
              </w:rPr>
            </w:pPr>
            <w:r>
              <w:rPr>
                <w:color w:val="424446"/>
                <w:w w:val="92"/>
                <w:sz w:val="17"/>
              </w:rPr>
              <w:t>1</w:t>
            </w:r>
          </w:p>
        </w:tc>
        <w:tc>
          <w:tcPr>
            <w:tcW w:w="1097" w:type="dxa"/>
          </w:tcPr>
          <w:p>
            <w:pPr>
              <w:pStyle w:val="TableParagraph"/>
              <w:spacing w:line="205" w:lineRule="exact"/>
              <w:ind w:right="456"/>
              <w:jc w:val="right"/>
              <w:rPr>
                <w:sz w:val="18"/>
              </w:rPr>
            </w:pPr>
            <w:r>
              <w:rPr>
                <w:color w:val="2D2D31"/>
                <w:w w:val="98"/>
                <w:sz w:val="18"/>
              </w:rPr>
              <w:t>1</w:t>
            </w:r>
          </w:p>
        </w:tc>
        <w:tc>
          <w:tcPr>
            <w:tcW w:w="954" w:type="dxa"/>
          </w:tcPr>
          <w:p>
            <w:pPr>
              <w:pStyle w:val="TableParagraph"/>
              <w:spacing w:line="205" w:lineRule="exact"/>
              <w:ind w:right="390"/>
              <w:jc w:val="right"/>
              <w:rPr>
                <w:sz w:val="18"/>
              </w:rPr>
            </w:pPr>
            <w:r>
              <w:rPr>
                <w:color w:val="424446"/>
                <w:w w:val="98"/>
                <w:sz w:val="18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spacing w:line="205" w:lineRule="exact"/>
              <w:ind w:left="35"/>
              <w:jc w:val="center"/>
              <w:rPr>
                <w:sz w:val="18"/>
              </w:rPr>
            </w:pPr>
            <w:r>
              <w:rPr>
                <w:color w:val="424446"/>
                <w:w w:val="98"/>
                <w:sz w:val="18"/>
              </w:rPr>
              <w:t>1</w:t>
            </w:r>
          </w:p>
        </w:tc>
        <w:tc>
          <w:tcPr>
            <w:tcW w:w="11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70" w:hRule="atLeast"/>
        </w:trPr>
        <w:tc>
          <w:tcPr>
            <w:tcW w:w="486" w:type="dxa"/>
          </w:tcPr>
          <w:p>
            <w:pPr>
              <w:pStyle w:val="TableParagraph"/>
              <w:spacing w:line="196" w:lineRule="exact"/>
              <w:ind w:left="94" w:right="20"/>
              <w:jc w:val="center"/>
              <w:rPr>
                <w:sz w:val="18"/>
              </w:rPr>
            </w:pPr>
            <w:r>
              <w:rPr>
                <w:color w:val="424446"/>
                <w:sz w:val="18"/>
              </w:rPr>
              <w:t>88.</w:t>
            </w:r>
          </w:p>
        </w:tc>
        <w:tc>
          <w:tcPr>
            <w:tcW w:w="858" w:type="dxa"/>
          </w:tcPr>
          <w:p>
            <w:pPr>
              <w:pStyle w:val="TableParagraph"/>
              <w:spacing w:line="196" w:lineRule="exact"/>
              <w:ind w:left="135" w:right="50"/>
              <w:jc w:val="center"/>
              <w:rPr>
                <w:sz w:val="18"/>
              </w:rPr>
            </w:pPr>
            <w:r>
              <w:rPr>
                <w:color w:val="424446"/>
                <w:sz w:val="18"/>
              </w:rPr>
              <w:t>1</w:t>
            </w:r>
            <w:r>
              <w:rPr>
                <w:color w:val="5B5D60"/>
                <w:sz w:val="18"/>
              </w:rPr>
              <w:t>6</w:t>
            </w:r>
            <w:r>
              <w:rPr>
                <w:color w:val="424446"/>
                <w:sz w:val="18"/>
              </w:rPr>
              <w:t>44</w:t>
            </w:r>
            <w:r>
              <w:rPr>
                <w:color w:val="5B5D60"/>
                <w:sz w:val="18"/>
              </w:rPr>
              <w:t>0</w:t>
            </w:r>
            <w:r>
              <w:rPr>
                <w:color w:val="424446"/>
                <w:sz w:val="18"/>
              </w:rPr>
              <w:t>1</w:t>
            </w:r>
          </w:p>
        </w:tc>
        <w:tc>
          <w:tcPr>
            <w:tcW w:w="2850" w:type="dxa"/>
          </w:tcPr>
          <w:p>
            <w:pPr>
              <w:pStyle w:val="TableParagraph"/>
              <w:tabs>
                <w:tab w:pos="1824" w:val="left" w:leader="none"/>
              </w:tabs>
              <w:spacing w:line="190" w:lineRule="exact" w:before="14"/>
              <w:ind w:left="112" w:right="66" w:hanging="3"/>
              <w:rPr>
                <w:sz w:val="18"/>
              </w:rPr>
            </w:pPr>
            <w:r>
              <w:rPr>
                <w:color w:val="2D2D31"/>
                <w:spacing w:val="-3"/>
                <w:sz w:val="18"/>
              </w:rPr>
              <w:t>ГА</w:t>
            </w:r>
            <w:r>
              <w:rPr>
                <w:color w:val="424446"/>
                <w:spacing w:val="-3"/>
                <w:sz w:val="18"/>
              </w:rPr>
              <w:t>УЗ </w:t>
            </w:r>
            <w:r>
              <w:rPr>
                <w:color w:val="424446"/>
                <w:spacing w:val="12"/>
                <w:sz w:val="18"/>
              </w:rPr>
              <w:t> </w:t>
            </w:r>
            <w:r>
              <w:rPr>
                <w:color w:val="5B5D60"/>
                <w:spacing w:val="-5"/>
                <w:sz w:val="18"/>
              </w:rPr>
              <w:t>«</w:t>
            </w:r>
            <w:r>
              <w:rPr>
                <w:color w:val="424446"/>
                <w:spacing w:val="-5"/>
                <w:sz w:val="18"/>
              </w:rPr>
              <w:t>Тюлячинс</w:t>
            </w:r>
            <w:r>
              <w:rPr>
                <w:color w:val="424446"/>
                <w:spacing w:val="17"/>
                <w:sz w:val="18"/>
              </w:rPr>
              <w:t> </w:t>
            </w:r>
            <w:r>
              <w:rPr>
                <w:color w:val="424446"/>
                <w:sz w:val="18"/>
              </w:rPr>
              <w:t>.</w:t>
              <w:tab/>
            </w:r>
            <w:r>
              <w:rPr>
                <w:color w:val="424446"/>
                <w:spacing w:val="-1"/>
                <w:w w:val="90"/>
                <w:sz w:val="18"/>
              </w:rPr>
              <w:t>центральна.я </w:t>
            </w:r>
            <w:r>
              <w:rPr>
                <w:color w:val="424446"/>
                <w:sz w:val="18"/>
              </w:rPr>
              <w:t>nайонна.я</w:t>
            </w:r>
            <w:r>
              <w:rPr>
                <w:color w:val="424446"/>
                <w:spacing w:val="-5"/>
                <w:sz w:val="18"/>
              </w:rPr>
              <w:t> </w:t>
            </w:r>
            <w:r>
              <w:rPr>
                <w:color w:val="424446"/>
                <w:sz w:val="18"/>
              </w:rPr>
              <w:t>больница»</w:t>
            </w:r>
          </w:p>
        </w:tc>
        <w:tc>
          <w:tcPr>
            <w:tcW w:w="1373" w:type="dxa"/>
          </w:tcPr>
          <w:p>
            <w:pPr>
              <w:pStyle w:val="TableParagraph"/>
              <w:spacing w:line="196" w:lineRule="exact"/>
              <w:ind w:left="49"/>
              <w:jc w:val="center"/>
              <w:rPr>
                <w:sz w:val="18"/>
              </w:rPr>
            </w:pPr>
            <w:r>
              <w:rPr>
                <w:color w:val="424446"/>
                <w:w w:val="92"/>
                <w:sz w:val="18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line="196" w:lineRule="exact"/>
              <w:ind w:left="48"/>
              <w:jc w:val="center"/>
              <w:rPr>
                <w:sz w:val="18"/>
              </w:rPr>
            </w:pPr>
            <w:r>
              <w:rPr>
                <w:color w:val="424446"/>
                <w:w w:val="92"/>
                <w:sz w:val="18"/>
              </w:rPr>
              <w:t>1</w:t>
            </w:r>
          </w:p>
        </w:tc>
        <w:tc>
          <w:tcPr>
            <w:tcW w:w="1097" w:type="dxa"/>
          </w:tcPr>
          <w:p>
            <w:pPr>
              <w:pStyle w:val="TableParagraph"/>
              <w:spacing w:line="196" w:lineRule="exact"/>
              <w:ind w:right="456"/>
              <w:jc w:val="right"/>
              <w:rPr>
                <w:sz w:val="18"/>
              </w:rPr>
            </w:pPr>
            <w:r>
              <w:rPr>
                <w:color w:val="424446"/>
                <w:w w:val="98"/>
                <w:sz w:val="18"/>
              </w:rPr>
              <w:t>1</w:t>
            </w:r>
          </w:p>
        </w:tc>
        <w:tc>
          <w:tcPr>
            <w:tcW w:w="954" w:type="dxa"/>
          </w:tcPr>
          <w:p>
            <w:pPr>
              <w:pStyle w:val="TableParagraph"/>
              <w:spacing w:line="186" w:lineRule="exact"/>
              <w:ind w:right="390"/>
              <w:jc w:val="right"/>
              <w:rPr>
                <w:sz w:val="18"/>
              </w:rPr>
            </w:pPr>
            <w:r>
              <w:rPr>
                <w:color w:val="5B5D60"/>
                <w:w w:val="98"/>
                <w:sz w:val="18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spacing w:line="186" w:lineRule="exact"/>
              <w:ind w:left="54"/>
              <w:jc w:val="center"/>
              <w:rPr>
                <w:sz w:val="18"/>
              </w:rPr>
            </w:pPr>
            <w:r>
              <w:rPr>
                <w:color w:val="424446"/>
                <w:w w:val="98"/>
                <w:sz w:val="18"/>
              </w:rPr>
              <w:t>1</w:t>
            </w:r>
          </w:p>
        </w:tc>
        <w:tc>
          <w:tcPr>
            <w:tcW w:w="11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8" w:hRule="atLeast"/>
        </w:trPr>
        <w:tc>
          <w:tcPr>
            <w:tcW w:w="486" w:type="dxa"/>
          </w:tcPr>
          <w:p>
            <w:pPr>
              <w:pStyle w:val="TableParagraph"/>
              <w:spacing w:line="172" w:lineRule="exact"/>
              <w:ind w:left="94" w:right="37"/>
              <w:jc w:val="center"/>
              <w:rPr>
                <w:sz w:val="18"/>
              </w:rPr>
            </w:pPr>
            <w:r>
              <w:rPr>
                <w:color w:val="5B5D60"/>
                <w:sz w:val="18"/>
              </w:rPr>
              <w:t>8</w:t>
            </w:r>
            <w:r>
              <w:rPr>
                <w:color w:val="424446"/>
                <w:sz w:val="18"/>
              </w:rPr>
              <w:t>9</w:t>
            </w:r>
            <w:r>
              <w:rPr>
                <w:color w:val="5B5D60"/>
                <w:sz w:val="18"/>
              </w:rPr>
              <w:t>.</w:t>
            </w:r>
          </w:p>
        </w:tc>
        <w:tc>
          <w:tcPr>
            <w:tcW w:w="858" w:type="dxa"/>
          </w:tcPr>
          <w:p>
            <w:pPr>
              <w:pStyle w:val="TableParagraph"/>
              <w:spacing w:line="172" w:lineRule="exact"/>
              <w:ind w:left="123" w:right="50"/>
              <w:jc w:val="center"/>
              <w:rPr>
                <w:sz w:val="18"/>
              </w:rPr>
            </w:pPr>
            <w:r>
              <w:rPr>
                <w:color w:val="424446"/>
                <w:w w:val="105"/>
                <w:sz w:val="18"/>
              </w:rPr>
              <w:t>164</w:t>
            </w:r>
            <w:r>
              <w:rPr>
                <w:color w:val="5B5D60"/>
                <w:w w:val="105"/>
                <w:sz w:val="18"/>
              </w:rPr>
              <w:t>30</w:t>
            </w:r>
            <w:r>
              <w:rPr>
                <w:color w:val="424446"/>
                <w:w w:val="105"/>
                <w:sz w:val="18"/>
              </w:rPr>
              <w:t>1</w:t>
            </w:r>
          </w:p>
        </w:tc>
        <w:tc>
          <w:tcPr>
            <w:tcW w:w="2850" w:type="dxa"/>
          </w:tcPr>
          <w:p>
            <w:pPr>
              <w:pStyle w:val="TableParagraph"/>
              <w:tabs>
                <w:tab w:pos="1824" w:val="left" w:leader="none"/>
              </w:tabs>
              <w:spacing w:line="174" w:lineRule="exact"/>
              <w:ind w:left="110"/>
              <w:rPr>
                <w:sz w:val="18"/>
              </w:rPr>
            </w:pPr>
            <w:r>
              <w:rPr>
                <w:color w:val="2D2D31"/>
                <w:spacing w:val="-3"/>
                <w:sz w:val="18"/>
              </w:rPr>
              <w:t>ГА</w:t>
            </w:r>
            <w:r>
              <w:rPr>
                <w:color w:val="424446"/>
                <w:spacing w:val="-3"/>
                <w:sz w:val="18"/>
              </w:rPr>
              <w:t>УЗ</w:t>
            </w:r>
            <w:r>
              <w:rPr>
                <w:color w:val="424446"/>
                <w:spacing w:val="5"/>
                <w:sz w:val="18"/>
              </w:rPr>
              <w:t> </w:t>
            </w:r>
            <w:r>
              <w:rPr>
                <w:color w:val="5B5D60"/>
                <w:spacing w:val="-4"/>
                <w:sz w:val="18"/>
              </w:rPr>
              <w:t>«</w:t>
            </w:r>
            <w:r>
              <w:rPr>
                <w:color w:val="424446"/>
                <w:spacing w:val="-4"/>
                <w:sz w:val="18"/>
              </w:rPr>
              <w:t>Черемшаис</w:t>
              <w:tab/>
            </w:r>
            <w:r>
              <w:rPr>
                <w:color w:val="424446"/>
                <w:w w:val="95"/>
                <w:sz w:val="18"/>
              </w:rPr>
              <w:t>центральна.я</w:t>
            </w:r>
          </w:p>
          <w:p>
            <w:pPr>
              <w:pStyle w:val="TableParagraph"/>
              <w:spacing w:line="144" w:lineRule="exact"/>
              <w:ind w:left="114"/>
              <w:rPr>
                <w:sz w:val="18"/>
              </w:rPr>
            </w:pPr>
            <w:r>
              <w:rPr>
                <w:color w:val="424446"/>
                <w:sz w:val="18"/>
              </w:rPr>
              <w:t>районная большща</w:t>
            </w:r>
            <w:r>
              <w:rPr>
                <w:color w:val="5B5D60"/>
                <w:sz w:val="18"/>
              </w:rPr>
              <w:t>»</w:t>
            </w:r>
          </w:p>
        </w:tc>
        <w:tc>
          <w:tcPr>
            <w:tcW w:w="1373" w:type="dxa"/>
          </w:tcPr>
          <w:p>
            <w:pPr>
              <w:pStyle w:val="TableParagraph"/>
              <w:spacing w:line="172" w:lineRule="exact"/>
              <w:ind w:left="49"/>
              <w:jc w:val="center"/>
              <w:rPr>
                <w:sz w:val="18"/>
              </w:rPr>
            </w:pPr>
            <w:r>
              <w:rPr>
                <w:color w:val="424446"/>
                <w:w w:val="92"/>
                <w:sz w:val="18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line="172" w:lineRule="exact"/>
              <w:ind w:left="29"/>
              <w:jc w:val="center"/>
              <w:rPr>
                <w:sz w:val="18"/>
              </w:rPr>
            </w:pPr>
            <w:r>
              <w:rPr>
                <w:color w:val="424446"/>
                <w:w w:val="92"/>
                <w:sz w:val="18"/>
              </w:rPr>
              <w:t>1</w:t>
            </w:r>
          </w:p>
        </w:tc>
        <w:tc>
          <w:tcPr>
            <w:tcW w:w="1097" w:type="dxa"/>
          </w:tcPr>
          <w:p>
            <w:pPr>
              <w:pStyle w:val="TableParagraph"/>
              <w:spacing w:line="172" w:lineRule="exact"/>
              <w:ind w:right="461"/>
              <w:jc w:val="right"/>
              <w:rPr>
                <w:sz w:val="18"/>
              </w:rPr>
            </w:pPr>
            <w:r>
              <w:rPr>
                <w:color w:val="424446"/>
                <w:w w:val="92"/>
                <w:sz w:val="18"/>
              </w:rPr>
              <w:t>1</w:t>
            </w:r>
          </w:p>
        </w:tc>
        <w:tc>
          <w:tcPr>
            <w:tcW w:w="954" w:type="dxa"/>
          </w:tcPr>
          <w:p>
            <w:pPr>
              <w:pStyle w:val="TableParagraph"/>
              <w:spacing w:line="172" w:lineRule="exact"/>
              <w:ind w:right="395"/>
              <w:jc w:val="right"/>
              <w:rPr>
                <w:sz w:val="18"/>
              </w:rPr>
            </w:pPr>
            <w:r>
              <w:rPr>
                <w:color w:val="424446"/>
                <w:w w:val="92"/>
                <w:sz w:val="18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spacing w:line="163" w:lineRule="exact"/>
              <w:ind w:left="30"/>
              <w:jc w:val="center"/>
              <w:rPr>
                <w:sz w:val="18"/>
              </w:rPr>
            </w:pPr>
            <w:r>
              <w:rPr>
                <w:color w:val="424446"/>
                <w:w w:val="92"/>
                <w:sz w:val="18"/>
              </w:rPr>
              <w:t>1</w:t>
            </w:r>
          </w:p>
        </w:tc>
        <w:tc>
          <w:tcPr>
            <w:tcW w:w="11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70" w:hRule="atLeast"/>
        </w:trPr>
        <w:tc>
          <w:tcPr>
            <w:tcW w:w="486" w:type="dxa"/>
          </w:tcPr>
          <w:p>
            <w:pPr>
              <w:pStyle w:val="TableParagraph"/>
              <w:spacing w:line="205" w:lineRule="exact"/>
              <w:ind w:left="94" w:right="30"/>
              <w:jc w:val="center"/>
              <w:rPr>
                <w:sz w:val="18"/>
              </w:rPr>
            </w:pPr>
            <w:r>
              <w:rPr>
                <w:color w:val="5B5D60"/>
                <w:w w:val="105"/>
                <w:sz w:val="18"/>
              </w:rPr>
              <w:t>9</w:t>
            </w:r>
            <w:r>
              <w:rPr>
                <w:color w:val="424446"/>
                <w:w w:val="105"/>
                <w:sz w:val="18"/>
              </w:rPr>
              <w:t>0.</w:t>
            </w:r>
          </w:p>
        </w:tc>
        <w:tc>
          <w:tcPr>
            <w:tcW w:w="858" w:type="dxa"/>
          </w:tcPr>
          <w:p>
            <w:pPr>
              <w:pStyle w:val="TableParagraph"/>
              <w:spacing w:line="205" w:lineRule="exact"/>
              <w:ind w:left="116" w:right="50"/>
              <w:jc w:val="center"/>
              <w:rPr>
                <w:sz w:val="18"/>
              </w:rPr>
            </w:pPr>
            <w:r>
              <w:rPr>
                <w:color w:val="424446"/>
                <w:sz w:val="18"/>
              </w:rPr>
              <w:t>160901</w:t>
            </w:r>
          </w:p>
        </w:tc>
        <w:tc>
          <w:tcPr>
            <w:tcW w:w="2850" w:type="dxa"/>
          </w:tcPr>
          <w:p>
            <w:pPr>
              <w:pStyle w:val="TableParagraph"/>
              <w:spacing w:line="182" w:lineRule="exact" w:before="30"/>
              <w:ind w:left="114" w:hanging="5"/>
              <w:rPr>
                <w:sz w:val="18"/>
              </w:rPr>
            </w:pPr>
            <w:r>
              <w:rPr>
                <w:color w:val="424446"/>
                <w:w w:val="105"/>
                <w:sz w:val="18"/>
              </w:rPr>
              <w:t>Г</w:t>
            </w:r>
            <w:r>
              <w:rPr>
                <w:color w:val="2D2D31"/>
                <w:w w:val="105"/>
                <w:sz w:val="18"/>
              </w:rPr>
              <w:t>АУЗ </w:t>
            </w:r>
            <w:r>
              <w:rPr>
                <w:color w:val="424446"/>
                <w:w w:val="105"/>
                <w:sz w:val="18"/>
              </w:rPr>
              <w:t>«Чистопольс центральная районная больница»</w:t>
            </w:r>
          </w:p>
        </w:tc>
        <w:tc>
          <w:tcPr>
            <w:tcW w:w="1373" w:type="dxa"/>
          </w:tcPr>
          <w:p>
            <w:pPr>
              <w:pStyle w:val="TableParagraph"/>
              <w:spacing w:line="205" w:lineRule="exact"/>
              <w:ind w:left="52"/>
              <w:jc w:val="center"/>
              <w:rPr>
                <w:sz w:val="18"/>
              </w:rPr>
            </w:pPr>
            <w:r>
              <w:rPr>
                <w:color w:val="2D2D31"/>
                <w:w w:val="96"/>
                <w:sz w:val="18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line="205" w:lineRule="exact"/>
              <w:ind w:left="51"/>
              <w:jc w:val="center"/>
              <w:rPr>
                <w:sz w:val="18"/>
              </w:rPr>
            </w:pPr>
            <w:r>
              <w:rPr>
                <w:color w:val="424446"/>
                <w:w w:val="96"/>
                <w:sz w:val="18"/>
              </w:rPr>
              <w:t>1</w:t>
            </w:r>
          </w:p>
        </w:tc>
        <w:tc>
          <w:tcPr>
            <w:tcW w:w="1097" w:type="dxa"/>
          </w:tcPr>
          <w:p>
            <w:pPr>
              <w:pStyle w:val="TableParagraph"/>
              <w:spacing w:line="205" w:lineRule="exact"/>
              <w:ind w:right="467"/>
              <w:jc w:val="right"/>
              <w:rPr>
                <w:sz w:val="18"/>
              </w:rPr>
            </w:pPr>
            <w:r>
              <w:rPr>
                <w:color w:val="2D2D31"/>
                <w:w w:val="96"/>
                <w:sz w:val="18"/>
              </w:rPr>
              <w:t>1</w:t>
            </w:r>
          </w:p>
        </w:tc>
        <w:tc>
          <w:tcPr>
            <w:tcW w:w="954" w:type="dxa"/>
          </w:tcPr>
          <w:p>
            <w:pPr>
              <w:pStyle w:val="TableParagraph"/>
              <w:spacing w:line="205" w:lineRule="exact"/>
              <w:ind w:right="392"/>
              <w:jc w:val="right"/>
              <w:rPr>
                <w:sz w:val="18"/>
              </w:rPr>
            </w:pPr>
            <w:r>
              <w:rPr>
                <w:color w:val="5B5D60"/>
                <w:w w:val="96"/>
                <w:sz w:val="18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205" w:lineRule="exact"/>
              <w:ind w:right="403"/>
              <w:jc w:val="right"/>
              <w:rPr>
                <w:sz w:val="18"/>
              </w:rPr>
            </w:pPr>
            <w:r>
              <w:rPr>
                <w:color w:val="5B5D60"/>
                <w:w w:val="96"/>
                <w:sz w:val="18"/>
              </w:rPr>
              <w:t>1</w:t>
            </w:r>
          </w:p>
        </w:tc>
        <w:tc>
          <w:tcPr>
            <w:tcW w:w="1097" w:type="dxa"/>
          </w:tcPr>
          <w:p>
            <w:pPr>
              <w:pStyle w:val="TableParagraph"/>
              <w:spacing w:line="196" w:lineRule="exact"/>
              <w:ind w:left="52"/>
              <w:jc w:val="center"/>
              <w:rPr>
                <w:sz w:val="18"/>
              </w:rPr>
            </w:pPr>
            <w:r>
              <w:rPr>
                <w:color w:val="424446"/>
                <w:w w:val="96"/>
                <w:sz w:val="18"/>
              </w:rPr>
              <w:t>1</w:t>
            </w:r>
          </w:p>
        </w:tc>
        <w:tc>
          <w:tcPr>
            <w:tcW w:w="1107" w:type="dxa"/>
          </w:tcPr>
          <w:p>
            <w:pPr>
              <w:pStyle w:val="TableParagraph"/>
              <w:spacing w:line="196" w:lineRule="exact"/>
              <w:ind w:left="61"/>
              <w:jc w:val="center"/>
              <w:rPr>
                <w:sz w:val="18"/>
              </w:rPr>
            </w:pPr>
            <w:r>
              <w:rPr>
                <w:color w:val="2D2D31"/>
                <w:w w:val="98"/>
                <w:sz w:val="18"/>
              </w:rPr>
              <w:t>1</w:t>
            </w:r>
          </w:p>
        </w:tc>
        <w:tc>
          <w:tcPr>
            <w:tcW w:w="109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spacing w:line="186" w:lineRule="exact"/>
              <w:ind w:right="331"/>
              <w:jc w:val="right"/>
              <w:rPr>
                <w:sz w:val="18"/>
              </w:rPr>
            </w:pPr>
            <w:r>
              <w:rPr>
                <w:color w:val="424446"/>
                <w:w w:val="98"/>
                <w:sz w:val="18"/>
              </w:rPr>
              <w:t>1</w:t>
            </w:r>
          </w:p>
        </w:tc>
      </w:tr>
      <w:tr>
        <w:trPr>
          <w:trHeight w:val="710" w:hRule="atLeast"/>
        </w:trPr>
        <w:tc>
          <w:tcPr>
            <w:tcW w:w="486" w:type="dxa"/>
          </w:tcPr>
          <w:p>
            <w:pPr>
              <w:pStyle w:val="TableParagraph"/>
              <w:spacing w:line="182" w:lineRule="exact"/>
              <w:ind w:left="94" w:right="27"/>
              <w:jc w:val="center"/>
              <w:rPr>
                <w:sz w:val="18"/>
              </w:rPr>
            </w:pPr>
            <w:r>
              <w:rPr>
                <w:color w:val="5B5D60"/>
                <w:sz w:val="18"/>
              </w:rPr>
              <w:t>9</w:t>
            </w:r>
            <w:r>
              <w:rPr>
                <w:color w:val="424446"/>
                <w:sz w:val="18"/>
              </w:rPr>
              <w:t>1.</w:t>
            </w:r>
          </w:p>
        </w:tc>
        <w:tc>
          <w:tcPr>
            <w:tcW w:w="858" w:type="dxa"/>
          </w:tcPr>
          <w:p>
            <w:pPr>
              <w:pStyle w:val="TableParagraph"/>
              <w:spacing w:line="182" w:lineRule="exact"/>
              <w:ind w:left="116" w:right="50"/>
              <w:jc w:val="center"/>
              <w:rPr>
                <w:sz w:val="18"/>
              </w:rPr>
            </w:pPr>
            <w:r>
              <w:rPr>
                <w:color w:val="424446"/>
                <w:sz w:val="18"/>
              </w:rPr>
              <w:t>164501</w:t>
            </w:r>
          </w:p>
        </w:tc>
        <w:tc>
          <w:tcPr>
            <w:tcW w:w="2850" w:type="dxa"/>
          </w:tcPr>
          <w:p>
            <w:pPr>
              <w:pStyle w:val="TableParagraph"/>
              <w:spacing w:line="174" w:lineRule="exact"/>
              <w:ind w:left="110"/>
              <w:jc w:val="both"/>
              <w:rPr>
                <w:sz w:val="18"/>
              </w:rPr>
            </w:pPr>
            <w:r>
              <w:rPr>
                <w:color w:val="2D2D31"/>
                <w:sz w:val="18"/>
              </w:rPr>
              <w:t>ГАУЗ </w:t>
            </w:r>
            <w:r>
              <w:rPr>
                <w:color w:val="424446"/>
                <w:sz w:val="18"/>
              </w:rPr>
              <w:t>«Уруссm ская центральна.я</w:t>
            </w:r>
          </w:p>
          <w:p>
            <w:pPr>
              <w:pStyle w:val="TableParagraph"/>
              <w:spacing w:line="182" w:lineRule="exact" w:before="14"/>
              <w:ind w:left="109" w:right="54" w:firstLine="4"/>
              <w:jc w:val="both"/>
              <w:rPr>
                <w:rFonts w:ascii="Arial" w:hAnsi="Arial"/>
                <w:sz w:val="16"/>
              </w:rPr>
            </w:pPr>
            <w:r>
              <w:rPr>
                <w:color w:val="2D2D31"/>
                <w:sz w:val="18"/>
              </w:rPr>
              <w:t>районная </w:t>
            </w:r>
            <w:r>
              <w:rPr>
                <w:color w:val="424446"/>
                <w:sz w:val="18"/>
              </w:rPr>
              <w:t>больница IOraзmicкoro </w:t>
            </w:r>
            <w:r>
              <w:rPr>
                <w:color w:val="424446"/>
                <w:w w:val="95"/>
                <w:sz w:val="18"/>
              </w:rPr>
              <w:t>муниц:япальноrо </w:t>
            </w:r>
            <w:r>
              <w:rPr>
                <w:color w:val="2D2D31"/>
                <w:w w:val="95"/>
                <w:sz w:val="18"/>
              </w:rPr>
              <w:t>района Республи- </w:t>
            </w:r>
            <w:r>
              <w:rPr>
                <w:color w:val="424446"/>
                <w:spacing w:val="-1"/>
                <w:w w:val="106"/>
                <w:sz w:val="18"/>
              </w:rPr>
              <w:t>к</w:t>
            </w:r>
            <w:r>
              <w:rPr>
                <w:color w:val="424446"/>
                <w:spacing w:val="11"/>
                <w:w w:val="106"/>
                <w:sz w:val="18"/>
              </w:rPr>
              <w:t>н</w:t>
            </w:r>
            <w:r>
              <w:rPr>
                <w:color w:val="424446"/>
                <w:spacing w:val="-1"/>
                <w:w w:val="106"/>
                <w:sz w:val="18"/>
              </w:rPr>
              <w:t>Тат</w:t>
            </w:r>
            <w:r>
              <w:rPr>
                <w:color w:val="424446"/>
                <w:spacing w:val="-27"/>
                <w:w w:val="106"/>
                <w:sz w:val="18"/>
              </w:rPr>
              <w:t>а</w:t>
            </w:r>
            <w:r>
              <w:rPr>
                <w:color w:val="424446"/>
                <w:spacing w:val="-1"/>
                <w:w w:val="65"/>
                <w:sz w:val="18"/>
              </w:rPr>
              <w:t>DСТа1</w:t>
            </w:r>
            <w:r>
              <w:rPr>
                <w:color w:val="424446"/>
                <w:spacing w:val="-56"/>
                <w:w w:val="65"/>
                <w:sz w:val="18"/>
              </w:rPr>
              <w:t>D</w:t>
            </w:r>
            <w:r>
              <w:rPr>
                <w:rFonts w:ascii="Arial" w:hAnsi="Arial"/>
                <w:color w:val="2D2D31"/>
                <w:spacing w:val="-8"/>
                <w:w w:val="49"/>
                <w:sz w:val="16"/>
              </w:rPr>
              <w:t>•</w:t>
            </w:r>
            <w:r>
              <w:rPr>
                <w:rFonts w:ascii="Arial" w:hAnsi="Arial"/>
                <w:color w:val="424446"/>
                <w:spacing w:val="-33"/>
                <w:w w:val="49"/>
                <w:sz w:val="16"/>
              </w:rPr>
              <w:t>►</w:t>
            </w:r>
            <w:r>
              <w:rPr>
                <w:rFonts w:ascii="Arial" w:hAnsi="Arial"/>
                <w:w w:val="49"/>
                <w:sz w:val="16"/>
              </w:rPr>
              <w:t>•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color w:val="2D2D31"/>
                <w:w w:val="49"/>
                <w:sz w:val="16"/>
              </w:rPr>
              <w:t>•</w:t>
            </w:r>
          </w:p>
        </w:tc>
        <w:tc>
          <w:tcPr>
            <w:tcW w:w="1373" w:type="dxa"/>
          </w:tcPr>
          <w:p>
            <w:pPr>
              <w:pStyle w:val="TableParagraph"/>
              <w:spacing w:line="182" w:lineRule="exact"/>
              <w:ind w:left="48"/>
              <w:jc w:val="center"/>
              <w:rPr>
                <w:sz w:val="18"/>
              </w:rPr>
            </w:pPr>
            <w:r>
              <w:rPr>
                <w:color w:val="424446"/>
                <w:w w:val="91"/>
                <w:sz w:val="18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line="172" w:lineRule="exact"/>
              <w:ind w:left="47"/>
              <w:jc w:val="center"/>
              <w:rPr>
                <w:sz w:val="18"/>
              </w:rPr>
            </w:pPr>
            <w:r>
              <w:rPr>
                <w:color w:val="424446"/>
                <w:w w:val="91"/>
                <w:sz w:val="18"/>
              </w:rPr>
              <w:t>1</w:t>
            </w:r>
          </w:p>
        </w:tc>
        <w:tc>
          <w:tcPr>
            <w:tcW w:w="1097" w:type="dxa"/>
          </w:tcPr>
          <w:p>
            <w:pPr>
              <w:pStyle w:val="TableParagraph"/>
              <w:spacing w:line="172" w:lineRule="exact"/>
              <w:ind w:right="472"/>
              <w:jc w:val="right"/>
              <w:rPr>
                <w:sz w:val="18"/>
              </w:rPr>
            </w:pPr>
            <w:r>
              <w:rPr>
                <w:color w:val="2D2D31"/>
                <w:w w:val="91"/>
                <w:sz w:val="18"/>
              </w:rPr>
              <w:t>1</w:t>
            </w:r>
          </w:p>
        </w:tc>
        <w:tc>
          <w:tcPr>
            <w:tcW w:w="954" w:type="dxa"/>
          </w:tcPr>
          <w:p>
            <w:pPr>
              <w:pStyle w:val="TableParagraph"/>
              <w:spacing w:line="172" w:lineRule="exact"/>
              <w:ind w:right="396"/>
              <w:jc w:val="right"/>
              <w:rPr>
                <w:sz w:val="18"/>
              </w:rPr>
            </w:pPr>
            <w:r>
              <w:rPr>
                <w:color w:val="2D2D31"/>
                <w:w w:val="91"/>
                <w:sz w:val="18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spacing w:line="161" w:lineRule="exact"/>
              <w:ind w:left="45"/>
              <w:jc w:val="center"/>
              <w:rPr>
                <w:sz w:val="17"/>
              </w:rPr>
            </w:pPr>
            <w:r>
              <w:rPr>
                <w:color w:val="424446"/>
                <w:w w:val="91"/>
                <w:sz w:val="17"/>
              </w:rPr>
              <w:t>1</w:t>
            </w:r>
          </w:p>
        </w:tc>
        <w:tc>
          <w:tcPr>
            <w:tcW w:w="11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46" w:hRule="atLeast"/>
        </w:trPr>
        <w:tc>
          <w:tcPr>
            <w:tcW w:w="486" w:type="dxa"/>
          </w:tcPr>
          <w:p>
            <w:pPr>
              <w:pStyle w:val="TableParagraph"/>
              <w:spacing w:line="126" w:lineRule="exact"/>
              <w:ind w:left="36" w:right="44"/>
              <w:jc w:val="center"/>
              <w:rPr>
                <w:sz w:val="18"/>
              </w:rPr>
            </w:pPr>
            <w:r>
              <w:rPr>
                <w:color w:val="424446"/>
                <w:w w:val="60"/>
                <w:sz w:val="18"/>
              </w:rPr>
              <w:t>9 </w:t>
            </w:r>
            <w:r>
              <w:rPr>
                <w:color w:val="5B5D60"/>
                <w:w w:val="60"/>
                <w:sz w:val="18"/>
              </w:rPr>
              <w:t>2.</w:t>
            </w:r>
          </w:p>
        </w:tc>
        <w:tc>
          <w:tcPr>
            <w:tcW w:w="85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6" w:lineRule="exact"/>
              <w:ind w:left="129" w:right="50"/>
              <w:jc w:val="center"/>
              <w:rPr>
                <w:sz w:val="18"/>
              </w:rPr>
            </w:pPr>
            <w:r>
              <w:rPr>
                <w:color w:val="424446"/>
                <w:w w:val="90"/>
                <w:sz w:val="18"/>
              </w:rPr>
              <w:t>1 </w:t>
            </w:r>
            <w:r>
              <w:rPr>
                <w:color w:val="424446"/>
                <w:sz w:val="18"/>
              </w:rPr>
              <w:t>645</w:t>
            </w:r>
            <w:r>
              <w:rPr>
                <w:color w:val="5B5D60"/>
                <w:sz w:val="18"/>
              </w:rPr>
              <w:t>03</w:t>
            </w:r>
          </w:p>
        </w:tc>
        <w:tc>
          <w:tcPr>
            <w:tcW w:w="2850" w:type="dxa"/>
          </w:tcPr>
          <w:p>
            <w:pPr>
              <w:pStyle w:val="TableParagraph"/>
              <w:spacing w:line="126" w:lineRule="exact"/>
              <w:ind w:left="107"/>
              <w:rPr>
                <w:sz w:val="18"/>
              </w:rPr>
            </w:pPr>
            <w:r>
              <w:rPr>
                <w:color w:val="424446"/>
                <w:sz w:val="18"/>
              </w:rPr>
              <w:t>ООО «ИЛЬМА.И»</w:t>
            </w:r>
          </w:p>
        </w:tc>
        <w:tc>
          <w:tcPr>
            <w:tcW w:w="1373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373" w:type="dxa"/>
          </w:tcPr>
          <w:p>
            <w:pPr>
              <w:pStyle w:val="TableParagraph"/>
              <w:spacing w:line="126" w:lineRule="exact"/>
              <w:ind w:left="44"/>
              <w:jc w:val="center"/>
              <w:rPr>
                <w:sz w:val="18"/>
              </w:rPr>
            </w:pPr>
            <w:r>
              <w:rPr>
                <w:color w:val="2D2D31"/>
                <w:w w:val="88"/>
                <w:sz w:val="18"/>
              </w:rPr>
              <w:t>1</w:t>
            </w:r>
          </w:p>
        </w:tc>
        <w:tc>
          <w:tcPr>
            <w:tcW w:w="1097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54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64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07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5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70" w:hRule="atLeast"/>
        </w:trPr>
        <w:tc>
          <w:tcPr>
            <w:tcW w:w="486" w:type="dxa"/>
          </w:tcPr>
          <w:p>
            <w:pPr>
              <w:pStyle w:val="TableParagraph"/>
              <w:spacing w:line="150" w:lineRule="exact"/>
              <w:ind w:left="94" w:right="25"/>
              <w:jc w:val="center"/>
              <w:rPr>
                <w:sz w:val="18"/>
              </w:rPr>
            </w:pPr>
            <w:r>
              <w:rPr>
                <w:color w:val="424446"/>
                <w:w w:val="105"/>
                <w:sz w:val="18"/>
              </w:rPr>
              <w:t>93.</w:t>
            </w:r>
          </w:p>
        </w:tc>
        <w:tc>
          <w:tcPr>
            <w:tcW w:w="85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50" w:lineRule="exact"/>
              <w:ind w:left="129" w:right="50"/>
              <w:jc w:val="center"/>
              <w:rPr>
                <w:sz w:val="18"/>
              </w:rPr>
            </w:pPr>
            <w:r>
              <w:rPr>
                <w:color w:val="424446"/>
                <w:w w:val="105"/>
                <w:sz w:val="18"/>
              </w:rPr>
              <w:t>1645</w:t>
            </w:r>
            <w:r>
              <w:rPr>
                <w:color w:val="5B5D60"/>
                <w:w w:val="105"/>
                <w:sz w:val="18"/>
              </w:rPr>
              <w:t>02</w:t>
            </w:r>
          </w:p>
        </w:tc>
        <w:tc>
          <w:tcPr>
            <w:tcW w:w="2850" w:type="dxa"/>
          </w:tcPr>
          <w:p>
            <w:pPr>
              <w:pStyle w:val="TableParagraph"/>
              <w:spacing w:line="150" w:lineRule="exact"/>
              <w:ind w:left="107"/>
              <w:rPr>
                <w:sz w:val="18"/>
              </w:rPr>
            </w:pPr>
            <w:r>
              <w:rPr>
                <w:color w:val="424446"/>
                <w:sz w:val="18"/>
              </w:rPr>
              <w:t>ООО «СТОМАТОЛОГиЯ</w:t>
            </w:r>
            <w:r>
              <w:rPr>
                <w:color w:val="5B5D60"/>
                <w:sz w:val="18"/>
              </w:rPr>
              <w:t>»</w:t>
            </w:r>
          </w:p>
        </w:tc>
        <w:tc>
          <w:tcPr>
            <w:tcW w:w="1373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373" w:type="dxa"/>
          </w:tcPr>
          <w:p>
            <w:pPr>
              <w:pStyle w:val="TableParagraph"/>
              <w:spacing w:line="150" w:lineRule="exact"/>
              <w:ind w:left="52"/>
              <w:jc w:val="center"/>
              <w:rPr>
                <w:sz w:val="18"/>
              </w:rPr>
            </w:pPr>
            <w:r>
              <w:rPr>
                <w:color w:val="424446"/>
                <w:w w:val="97"/>
                <w:sz w:val="18"/>
              </w:rPr>
              <w:t>1</w:t>
            </w:r>
          </w:p>
        </w:tc>
        <w:tc>
          <w:tcPr>
            <w:tcW w:w="1097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54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64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07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5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170" w:hRule="atLeast"/>
        </w:trPr>
        <w:tc>
          <w:tcPr>
            <w:tcW w:w="486" w:type="dxa"/>
          </w:tcPr>
          <w:p>
            <w:pPr>
              <w:pStyle w:val="TableParagraph"/>
              <w:spacing w:line="150" w:lineRule="exact"/>
              <w:ind w:left="94" w:right="29"/>
              <w:jc w:val="center"/>
              <w:rPr>
                <w:sz w:val="18"/>
              </w:rPr>
            </w:pPr>
            <w:r>
              <w:rPr>
                <w:color w:val="5B5D60"/>
                <w:sz w:val="18"/>
              </w:rPr>
              <w:t>9</w:t>
            </w:r>
            <w:r>
              <w:rPr>
                <w:color w:val="424446"/>
                <w:sz w:val="18"/>
              </w:rPr>
              <w:t>4.</w:t>
            </w:r>
          </w:p>
        </w:tc>
        <w:tc>
          <w:tcPr>
            <w:tcW w:w="858" w:type="dxa"/>
          </w:tcPr>
          <w:p>
            <w:pPr>
              <w:pStyle w:val="TableParagraph"/>
              <w:spacing w:line="150" w:lineRule="exact"/>
              <w:ind w:left="116" w:right="50"/>
              <w:jc w:val="center"/>
              <w:rPr>
                <w:sz w:val="18"/>
              </w:rPr>
            </w:pPr>
            <w:r>
              <w:rPr>
                <w:color w:val="424446"/>
                <w:sz w:val="18"/>
              </w:rPr>
              <w:t>160201</w:t>
            </w:r>
          </w:p>
        </w:tc>
        <w:tc>
          <w:tcPr>
            <w:tcW w:w="2850" w:type="dxa"/>
          </w:tcPr>
          <w:p>
            <w:pPr>
              <w:pStyle w:val="TableParagraph"/>
              <w:spacing w:line="150" w:lineRule="exact"/>
              <w:ind w:left="110"/>
              <w:rPr>
                <w:sz w:val="18"/>
              </w:rPr>
            </w:pPr>
            <w:r>
              <w:rPr>
                <w:color w:val="2D2D31"/>
                <w:sz w:val="18"/>
              </w:rPr>
              <w:t>Г</w:t>
            </w:r>
            <w:r>
              <w:rPr>
                <w:color w:val="424446"/>
                <w:sz w:val="18"/>
              </w:rPr>
              <w:t>АУЗ &lt;&lt;Городская больница</w:t>
            </w:r>
            <w:r>
              <w:rPr>
                <w:rFonts w:ascii="Arial" w:hAnsi="Arial"/>
                <w:color w:val="424446"/>
                <w:sz w:val="16"/>
              </w:rPr>
              <w:t>№ </w:t>
            </w:r>
            <w:r>
              <w:rPr>
                <w:color w:val="424446"/>
                <w:sz w:val="18"/>
              </w:rPr>
              <w:t>2»</w:t>
            </w:r>
          </w:p>
        </w:tc>
        <w:tc>
          <w:tcPr>
            <w:tcW w:w="1373" w:type="dxa"/>
          </w:tcPr>
          <w:p>
            <w:pPr>
              <w:pStyle w:val="TableParagraph"/>
              <w:spacing w:line="150" w:lineRule="exact"/>
              <w:ind w:left="59"/>
              <w:jc w:val="center"/>
              <w:rPr>
                <w:sz w:val="18"/>
              </w:rPr>
            </w:pPr>
            <w:r>
              <w:rPr>
                <w:color w:val="424446"/>
                <w:w w:val="103"/>
                <w:sz w:val="18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line="150" w:lineRule="exact"/>
              <w:ind w:left="57"/>
              <w:jc w:val="center"/>
              <w:rPr>
                <w:sz w:val="18"/>
              </w:rPr>
            </w:pPr>
            <w:r>
              <w:rPr>
                <w:color w:val="424446"/>
                <w:w w:val="103"/>
                <w:sz w:val="18"/>
              </w:rPr>
              <w:t>1</w:t>
            </w:r>
          </w:p>
        </w:tc>
        <w:tc>
          <w:tcPr>
            <w:tcW w:w="1097" w:type="dxa"/>
          </w:tcPr>
          <w:p>
            <w:pPr>
              <w:pStyle w:val="TableParagraph"/>
              <w:spacing w:line="150" w:lineRule="exact"/>
              <w:ind w:right="456"/>
              <w:jc w:val="right"/>
              <w:rPr>
                <w:sz w:val="18"/>
              </w:rPr>
            </w:pPr>
            <w:r>
              <w:rPr>
                <w:color w:val="2D2D31"/>
                <w:w w:val="98"/>
                <w:sz w:val="18"/>
              </w:rPr>
              <w:t>1</w:t>
            </w:r>
          </w:p>
        </w:tc>
        <w:tc>
          <w:tcPr>
            <w:tcW w:w="954" w:type="dxa"/>
          </w:tcPr>
          <w:p>
            <w:pPr>
              <w:pStyle w:val="TableParagraph"/>
              <w:spacing w:line="150" w:lineRule="exact"/>
              <w:ind w:right="390"/>
              <w:jc w:val="right"/>
              <w:rPr>
                <w:sz w:val="18"/>
              </w:rPr>
            </w:pPr>
            <w:r>
              <w:rPr>
                <w:color w:val="5B5D60"/>
                <w:w w:val="98"/>
                <w:sz w:val="18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150" w:lineRule="exact"/>
              <w:ind w:right="405"/>
              <w:jc w:val="right"/>
              <w:rPr>
                <w:sz w:val="17"/>
              </w:rPr>
            </w:pPr>
            <w:r>
              <w:rPr>
                <w:color w:val="424446"/>
                <w:w w:val="98"/>
                <w:sz w:val="17"/>
              </w:rPr>
              <w:t>1</w:t>
            </w:r>
          </w:p>
        </w:tc>
        <w:tc>
          <w:tcPr>
            <w:tcW w:w="1097" w:type="dxa"/>
          </w:tcPr>
          <w:p>
            <w:pPr>
              <w:pStyle w:val="TableParagraph"/>
              <w:spacing w:line="150" w:lineRule="exact"/>
              <w:ind w:left="51"/>
              <w:jc w:val="center"/>
              <w:rPr>
                <w:sz w:val="17"/>
              </w:rPr>
            </w:pPr>
            <w:r>
              <w:rPr>
                <w:color w:val="424446"/>
                <w:w w:val="98"/>
                <w:sz w:val="17"/>
              </w:rPr>
              <w:t>1</w:t>
            </w:r>
          </w:p>
        </w:tc>
        <w:tc>
          <w:tcPr>
            <w:tcW w:w="1107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54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189" w:hRule="atLeast"/>
        </w:trPr>
        <w:tc>
          <w:tcPr>
            <w:tcW w:w="486" w:type="dxa"/>
          </w:tcPr>
          <w:p>
            <w:pPr>
              <w:pStyle w:val="TableParagraph"/>
              <w:spacing w:line="169" w:lineRule="exact"/>
              <w:ind w:left="94" w:right="25"/>
              <w:jc w:val="center"/>
              <w:rPr>
                <w:sz w:val="18"/>
              </w:rPr>
            </w:pPr>
            <w:r>
              <w:rPr>
                <w:color w:val="5B5D60"/>
                <w:w w:val="105"/>
                <w:sz w:val="18"/>
              </w:rPr>
              <w:t>95.</w:t>
            </w:r>
          </w:p>
        </w:tc>
        <w:tc>
          <w:tcPr>
            <w:tcW w:w="858" w:type="dxa"/>
          </w:tcPr>
          <w:p>
            <w:pPr>
              <w:pStyle w:val="TableParagraph"/>
              <w:spacing w:line="169" w:lineRule="exact"/>
              <w:ind w:left="121" w:right="50"/>
              <w:jc w:val="center"/>
              <w:rPr>
                <w:sz w:val="18"/>
              </w:rPr>
            </w:pPr>
            <w:r>
              <w:rPr>
                <w:color w:val="424446"/>
                <w:sz w:val="18"/>
              </w:rPr>
              <w:t>160204</w:t>
            </w:r>
          </w:p>
        </w:tc>
        <w:tc>
          <w:tcPr>
            <w:tcW w:w="2850" w:type="dxa"/>
          </w:tcPr>
          <w:p>
            <w:pPr>
              <w:pStyle w:val="TableParagraph"/>
              <w:spacing w:line="169" w:lineRule="exact"/>
              <w:ind w:left="110"/>
              <w:rPr>
                <w:i/>
                <w:sz w:val="17"/>
              </w:rPr>
            </w:pPr>
            <w:r>
              <w:rPr>
                <w:color w:val="2D2D31"/>
                <w:sz w:val="18"/>
              </w:rPr>
              <w:t>Г</w:t>
            </w:r>
            <w:r>
              <w:rPr>
                <w:color w:val="424446"/>
                <w:sz w:val="18"/>
              </w:rPr>
              <w:t>АУЗ «Городская больница </w:t>
            </w:r>
            <w:r>
              <w:rPr>
                <w:rFonts w:ascii="Arial" w:hAnsi="Arial"/>
                <w:color w:val="424446"/>
                <w:sz w:val="16"/>
              </w:rPr>
              <w:t>№ </w:t>
            </w:r>
            <w:r>
              <w:rPr>
                <w:i/>
                <w:color w:val="2D2D31"/>
                <w:sz w:val="17"/>
              </w:rPr>
              <w:t>5»</w:t>
            </w:r>
          </w:p>
        </w:tc>
        <w:tc>
          <w:tcPr>
            <w:tcW w:w="1373" w:type="dxa"/>
          </w:tcPr>
          <w:p>
            <w:pPr>
              <w:pStyle w:val="TableParagraph"/>
              <w:spacing w:line="169" w:lineRule="exact"/>
              <w:ind w:left="53"/>
              <w:jc w:val="center"/>
              <w:rPr>
                <w:sz w:val="18"/>
              </w:rPr>
            </w:pPr>
            <w:r>
              <w:rPr>
                <w:color w:val="424446"/>
                <w:w w:val="97"/>
                <w:sz w:val="18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line="169" w:lineRule="exact"/>
              <w:ind w:left="52"/>
              <w:jc w:val="center"/>
              <w:rPr>
                <w:sz w:val="18"/>
              </w:rPr>
            </w:pPr>
            <w:r>
              <w:rPr>
                <w:color w:val="424446"/>
                <w:w w:val="97"/>
                <w:sz w:val="18"/>
              </w:rPr>
              <w:t>1</w:t>
            </w:r>
          </w:p>
        </w:tc>
        <w:tc>
          <w:tcPr>
            <w:tcW w:w="1097" w:type="dxa"/>
          </w:tcPr>
          <w:p>
            <w:pPr>
              <w:pStyle w:val="TableParagraph"/>
              <w:spacing w:line="169" w:lineRule="exact"/>
              <w:ind w:right="466"/>
              <w:jc w:val="right"/>
              <w:rPr>
                <w:sz w:val="18"/>
              </w:rPr>
            </w:pPr>
            <w:r>
              <w:rPr>
                <w:color w:val="2D2D31"/>
                <w:w w:val="97"/>
                <w:sz w:val="18"/>
              </w:rPr>
              <w:t>1</w:t>
            </w:r>
          </w:p>
        </w:tc>
        <w:tc>
          <w:tcPr>
            <w:tcW w:w="954" w:type="dxa"/>
          </w:tcPr>
          <w:p>
            <w:pPr>
              <w:pStyle w:val="TableParagraph"/>
              <w:spacing w:line="169" w:lineRule="exact"/>
              <w:ind w:right="395"/>
              <w:jc w:val="right"/>
              <w:rPr>
                <w:sz w:val="17"/>
              </w:rPr>
            </w:pPr>
            <w:r>
              <w:rPr>
                <w:color w:val="5B5D60"/>
                <w:w w:val="97"/>
                <w:sz w:val="17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169" w:lineRule="exact"/>
              <w:ind w:right="392"/>
              <w:jc w:val="right"/>
              <w:rPr>
                <w:sz w:val="18"/>
              </w:rPr>
            </w:pPr>
            <w:r>
              <w:rPr>
                <w:color w:val="5B5D60"/>
                <w:w w:val="97"/>
                <w:sz w:val="18"/>
              </w:rPr>
              <w:t>1</w:t>
            </w:r>
          </w:p>
        </w:tc>
        <w:tc>
          <w:tcPr>
            <w:tcW w:w="1097" w:type="dxa"/>
          </w:tcPr>
          <w:p>
            <w:pPr>
              <w:pStyle w:val="TableParagraph"/>
              <w:spacing w:line="169" w:lineRule="exact"/>
              <w:ind w:left="31"/>
              <w:jc w:val="center"/>
              <w:rPr>
                <w:sz w:val="17"/>
              </w:rPr>
            </w:pPr>
            <w:r>
              <w:rPr>
                <w:color w:val="424446"/>
                <w:w w:val="97"/>
                <w:sz w:val="17"/>
              </w:rPr>
              <w:t>1</w:t>
            </w:r>
          </w:p>
        </w:tc>
        <w:tc>
          <w:tcPr>
            <w:tcW w:w="110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2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313" w:hRule="atLeast"/>
        </w:trPr>
        <w:tc>
          <w:tcPr>
            <w:tcW w:w="48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7" w:lineRule="exact"/>
              <w:ind w:left="94" w:right="42"/>
              <w:jc w:val="center"/>
              <w:rPr>
                <w:sz w:val="18"/>
              </w:rPr>
            </w:pPr>
            <w:r>
              <w:rPr>
                <w:color w:val="424446"/>
                <w:sz w:val="18"/>
              </w:rPr>
              <w:t>9</w:t>
            </w:r>
            <w:r>
              <w:rPr>
                <w:color w:val="5B5D60"/>
                <w:sz w:val="18"/>
              </w:rPr>
              <w:t>6</w:t>
            </w:r>
            <w:r>
              <w:rPr>
                <w:color w:val="424446"/>
                <w:sz w:val="18"/>
              </w:rPr>
              <w:t>.</w:t>
            </w:r>
          </w:p>
        </w:tc>
        <w:tc>
          <w:tcPr>
            <w:tcW w:w="85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7" w:lineRule="exact"/>
              <w:ind w:left="113" w:right="50"/>
              <w:jc w:val="center"/>
              <w:rPr>
                <w:sz w:val="18"/>
              </w:rPr>
            </w:pPr>
            <w:r>
              <w:rPr>
                <w:color w:val="424446"/>
                <w:sz w:val="18"/>
              </w:rPr>
              <w:t>16020</w:t>
            </w:r>
            <w:r>
              <w:rPr>
                <w:color w:val="5B5D60"/>
                <w:sz w:val="18"/>
              </w:rPr>
              <w:t>2</w:t>
            </w:r>
          </w:p>
        </w:tc>
        <w:tc>
          <w:tcPr>
            <w:tcW w:w="2850" w:type="dxa"/>
          </w:tcPr>
          <w:p>
            <w:pPr>
              <w:pStyle w:val="TableParagraph"/>
              <w:tabs>
                <w:tab w:pos="879" w:val="left" w:leader="none"/>
                <w:tab w:pos="2063" w:val="left" w:leader="none"/>
              </w:tabs>
              <w:spacing w:line="164" w:lineRule="exact"/>
              <w:ind w:left="110"/>
              <w:rPr>
                <w:sz w:val="18"/>
              </w:rPr>
            </w:pPr>
            <w:r>
              <w:rPr>
                <w:color w:val="424446"/>
                <w:sz w:val="18"/>
              </w:rPr>
              <w:t>ГАУЗ</w:t>
              <w:tab/>
              <w:t>«Городская</w:t>
              <w:tab/>
              <w:t>полихли-</w:t>
            </w:r>
          </w:p>
          <w:p>
            <w:pPr>
              <w:pStyle w:val="TableParagraph"/>
              <w:spacing w:line="130" w:lineRule="exact"/>
              <w:ind w:left="109"/>
              <w:rPr>
                <w:sz w:val="18"/>
              </w:rPr>
            </w:pPr>
            <w:r>
              <w:rPr>
                <w:color w:val="424446"/>
                <w:w w:val="105"/>
                <w:sz w:val="18"/>
              </w:rPr>
              <w:t>ипка№ 3</w:t>
            </w:r>
            <w:r>
              <w:rPr>
                <w:color w:val="5B5D60"/>
                <w:w w:val="105"/>
                <w:sz w:val="18"/>
              </w:rPr>
              <w:t>»</w:t>
            </w:r>
          </w:p>
        </w:tc>
        <w:tc>
          <w:tcPr>
            <w:tcW w:w="1373" w:type="dxa"/>
          </w:tcPr>
          <w:p>
            <w:pPr>
              <w:pStyle w:val="TableParagraph"/>
              <w:spacing w:line="177" w:lineRule="exact"/>
              <w:ind w:left="53"/>
              <w:jc w:val="center"/>
              <w:rPr>
                <w:sz w:val="18"/>
              </w:rPr>
            </w:pPr>
            <w:r>
              <w:rPr>
                <w:color w:val="424446"/>
                <w:w w:val="97"/>
                <w:sz w:val="18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line="165" w:lineRule="exact"/>
              <w:ind w:left="50"/>
              <w:jc w:val="center"/>
              <w:rPr>
                <w:sz w:val="17"/>
              </w:rPr>
            </w:pPr>
            <w:r>
              <w:rPr>
                <w:color w:val="2D2D31"/>
                <w:w w:val="97"/>
                <w:sz w:val="17"/>
              </w:rPr>
              <w:t>1</w:t>
            </w:r>
          </w:p>
        </w:tc>
        <w:tc>
          <w:tcPr>
            <w:tcW w:w="1097" w:type="dxa"/>
          </w:tcPr>
          <w:p>
            <w:pPr>
              <w:pStyle w:val="TableParagraph"/>
              <w:spacing w:line="165" w:lineRule="exact"/>
              <w:ind w:right="460"/>
              <w:jc w:val="right"/>
              <w:rPr>
                <w:sz w:val="17"/>
              </w:rPr>
            </w:pPr>
            <w:r>
              <w:rPr>
                <w:color w:val="2D2D31"/>
                <w:w w:val="97"/>
                <w:sz w:val="17"/>
              </w:rPr>
              <w:t>1</w:t>
            </w:r>
          </w:p>
        </w:tc>
        <w:tc>
          <w:tcPr>
            <w:tcW w:w="954" w:type="dxa"/>
          </w:tcPr>
          <w:p>
            <w:pPr>
              <w:pStyle w:val="TableParagraph"/>
              <w:spacing w:line="157" w:lineRule="exact"/>
              <w:ind w:right="391"/>
              <w:jc w:val="right"/>
              <w:rPr>
                <w:sz w:val="18"/>
              </w:rPr>
            </w:pPr>
            <w:r>
              <w:rPr>
                <w:color w:val="424446"/>
                <w:w w:val="97"/>
                <w:sz w:val="18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157" w:lineRule="exact"/>
              <w:ind w:right="402"/>
              <w:jc w:val="right"/>
              <w:rPr>
                <w:sz w:val="18"/>
              </w:rPr>
            </w:pPr>
            <w:r>
              <w:rPr>
                <w:color w:val="5B5D60"/>
                <w:w w:val="97"/>
                <w:sz w:val="18"/>
              </w:rPr>
              <w:t>1</w:t>
            </w:r>
          </w:p>
        </w:tc>
        <w:tc>
          <w:tcPr>
            <w:tcW w:w="1097" w:type="dxa"/>
          </w:tcPr>
          <w:p>
            <w:pPr>
              <w:pStyle w:val="TableParagraph"/>
              <w:spacing w:line="150" w:lineRule="exact"/>
              <w:ind w:left="37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424446"/>
                <w:w w:val="97"/>
                <w:sz w:val="15"/>
              </w:rPr>
              <w:t>1</w:t>
            </w:r>
          </w:p>
        </w:tc>
        <w:tc>
          <w:tcPr>
            <w:tcW w:w="11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42" w:hRule="atLeast"/>
        </w:trPr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5" w:lineRule="exact"/>
              <w:ind w:left="94" w:right="39"/>
              <w:jc w:val="center"/>
              <w:rPr>
                <w:sz w:val="18"/>
              </w:rPr>
            </w:pPr>
            <w:r>
              <w:rPr>
                <w:color w:val="5B5D60"/>
                <w:w w:val="105"/>
                <w:sz w:val="18"/>
              </w:rPr>
              <w:t>9</w:t>
            </w:r>
            <w:r>
              <w:rPr>
                <w:color w:val="424446"/>
                <w:w w:val="105"/>
                <w:sz w:val="18"/>
              </w:rPr>
              <w:t>7</w:t>
            </w:r>
            <w:r>
              <w:rPr>
                <w:color w:val="5B5D60"/>
                <w:w w:val="105"/>
                <w:sz w:val="18"/>
              </w:rPr>
              <w:t>.</w:t>
            </w: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5" w:lineRule="exact"/>
              <w:ind w:left="121" w:right="50"/>
              <w:jc w:val="center"/>
              <w:rPr>
                <w:sz w:val="18"/>
              </w:rPr>
            </w:pPr>
            <w:r>
              <w:rPr>
                <w:color w:val="424446"/>
                <w:sz w:val="18"/>
              </w:rPr>
              <w:t>160216</w:t>
            </w:r>
          </w:p>
        </w:tc>
        <w:tc>
          <w:tcPr>
            <w:tcW w:w="2850" w:type="dxa"/>
          </w:tcPr>
          <w:p>
            <w:pPr>
              <w:pStyle w:val="TableParagraph"/>
              <w:tabs>
                <w:tab w:pos="879" w:val="left" w:leader="none"/>
                <w:tab w:pos="2074" w:val="left" w:leader="none"/>
              </w:tabs>
              <w:spacing w:line="192" w:lineRule="exact"/>
              <w:ind w:left="110"/>
              <w:rPr>
                <w:sz w:val="18"/>
              </w:rPr>
            </w:pPr>
            <w:r>
              <w:rPr>
                <w:color w:val="2D2D31"/>
                <w:w w:val="105"/>
                <w:sz w:val="18"/>
              </w:rPr>
              <w:t>ГАУЗ</w:t>
              <w:tab/>
            </w:r>
            <w:r>
              <w:rPr>
                <w:color w:val="5B5D60"/>
                <w:spacing w:val="-8"/>
                <w:w w:val="105"/>
                <w:sz w:val="18"/>
              </w:rPr>
              <w:t>«</w:t>
            </w:r>
            <w:r>
              <w:rPr>
                <w:color w:val="424446"/>
                <w:spacing w:val="-8"/>
                <w:w w:val="105"/>
                <w:sz w:val="18"/>
              </w:rPr>
              <w:t>Городская</w:t>
              <w:tab/>
            </w:r>
            <w:r>
              <w:rPr>
                <w:color w:val="424446"/>
                <w:spacing w:val="-4"/>
                <w:w w:val="105"/>
                <w:sz w:val="18"/>
                <w:vertAlign w:val="subscript"/>
              </w:rPr>
              <w:t>ПОJШЮIИ</w:t>
            </w:r>
            <w:r>
              <w:rPr>
                <w:color w:val="5B5D60"/>
                <w:spacing w:val="-4"/>
                <w:w w:val="105"/>
                <w:sz w:val="18"/>
                <w:vertAlign w:val="subscript"/>
              </w:rPr>
              <w:t>•</w:t>
            </w:r>
          </w:p>
          <w:p>
            <w:pPr>
              <w:pStyle w:val="TableParagraph"/>
              <w:spacing w:line="130" w:lineRule="exact"/>
              <w:ind w:left="109"/>
              <w:rPr>
                <w:sz w:val="18"/>
              </w:rPr>
            </w:pPr>
            <w:r>
              <w:rPr>
                <w:color w:val="424446"/>
                <w:sz w:val="18"/>
              </w:rPr>
              <w:t>ника № 4 имени Л</w:t>
            </w:r>
            <w:r>
              <w:rPr>
                <w:color w:val="5B5D60"/>
                <w:sz w:val="18"/>
              </w:rPr>
              <w:t>.</w:t>
            </w:r>
            <w:r>
              <w:rPr>
                <w:color w:val="424446"/>
                <w:sz w:val="18"/>
              </w:rPr>
              <w:t>Н.Ганиевой</w:t>
            </w:r>
            <w:r>
              <w:rPr>
                <w:color w:val="5B5D60"/>
                <w:sz w:val="18"/>
              </w:rPr>
              <w:t>»</w:t>
            </w:r>
          </w:p>
        </w:tc>
        <w:tc>
          <w:tcPr>
            <w:tcW w:w="1373" w:type="dxa"/>
          </w:tcPr>
          <w:p>
            <w:pPr>
              <w:pStyle w:val="TableParagraph"/>
              <w:spacing w:before="7"/>
              <w:ind w:left="62"/>
              <w:jc w:val="center"/>
              <w:rPr>
                <w:sz w:val="17"/>
              </w:rPr>
            </w:pPr>
            <w:r>
              <w:rPr>
                <w:color w:val="424446"/>
                <w:w w:val="110"/>
                <w:sz w:val="17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before="16"/>
              <w:ind w:left="66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424446"/>
                <w:w w:val="110"/>
                <w:sz w:val="15"/>
              </w:rPr>
              <w:t>1</w:t>
            </w:r>
          </w:p>
        </w:tc>
        <w:tc>
          <w:tcPr>
            <w:tcW w:w="1097" w:type="dxa"/>
          </w:tcPr>
          <w:p>
            <w:pPr>
              <w:pStyle w:val="TableParagraph"/>
              <w:spacing w:line="196" w:lineRule="exact"/>
              <w:ind w:right="445"/>
              <w:jc w:val="right"/>
              <w:rPr>
                <w:sz w:val="18"/>
              </w:rPr>
            </w:pPr>
            <w:r>
              <w:rPr>
                <w:color w:val="424446"/>
                <w:w w:val="110"/>
                <w:sz w:val="18"/>
              </w:rPr>
              <w:t>1</w:t>
            </w:r>
          </w:p>
        </w:tc>
        <w:tc>
          <w:tcPr>
            <w:tcW w:w="954" w:type="dxa"/>
          </w:tcPr>
          <w:p>
            <w:pPr>
              <w:pStyle w:val="TableParagraph"/>
              <w:spacing w:line="182" w:lineRule="exact"/>
              <w:ind w:right="388"/>
              <w:jc w:val="right"/>
              <w:rPr>
                <w:sz w:val="16"/>
              </w:rPr>
            </w:pPr>
            <w:r>
              <w:rPr>
                <w:color w:val="424446"/>
                <w:w w:val="110"/>
                <w:sz w:val="16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182" w:lineRule="exact"/>
              <w:ind w:right="399"/>
              <w:jc w:val="right"/>
              <w:rPr>
                <w:sz w:val="16"/>
              </w:rPr>
            </w:pPr>
            <w:r>
              <w:rPr>
                <w:color w:val="424446"/>
                <w:w w:val="110"/>
                <w:sz w:val="16"/>
              </w:rPr>
              <w:t>1</w:t>
            </w:r>
          </w:p>
        </w:tc>
        <w:tc>
          <w:tcPr>
            <w:tcW w:w="1097" w:type="dxa"/>
          </w:tcPr>
          <w:p>
            <w:pPr>
              <w:pStyle w:val="TableParagraph"/>
              <w:spacing w:before="6"/>
              <w:ind w:left="48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424446"/>
                <w:w w:val="110"/>
                <w:sz w:val="15"/>
              </w:rPr>
              <w:t>1</w:t>
            </w:r>
          </w:p>
        </w:tc>
        <w:tc>
          <w:tcPr>
            <w:tcW w:w="11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61" w:hRule="atLeast"/>
        </w:trPr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94" w:right="38"/>
              <w:jc w:val="center"/>
              <w:rPr>
                <w:sz w:val="18"/>
              </w:rPr>
            </w:pPr>
            <w:r>
              <w:rPr>
                <w:color w:val="5B5D60"/>
                <w:w w:val="105"/>
                <w:sz w:val="18"/>
              </w:rPr>
              <w:t>9</w:t>
            </w:r>
            <w:r>
              <w:rPr>
                <w:color w:val="424446"/>
                <w:w w:val="105"/>
                <w:sz w:val="18"/>
              </w:rPr>
              <w:t>8</w:t>
            </w:r>
            <w:r>
              <w:rPr>
                <w:color w:val="5B5D60"/>
                <w:w w:val="105"/>
                <w:sz w:val="18"/>
              </w:rPr>
              <w:t>.</w:t>
            </w: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117" w:right="50"/>
              <w:jc w:val="center"/>
              <w:rPr>
                <w:sz w:val="18"/>
              </w:rPr>
            </w:pPr>
            <w:r>
              <w:rPr>
                <w:color w:val="424446"/>
                <w:w w:val="105"/>
                <w:sz w:val="18"/>
              </w:rPr>
              <w:t>1602</w:t>
            </w:r>
            <w:r>
              <w:rPr>
                <w:color w:val="5B5D60"/>
                <w:w w:val="105"/>
                <w:sz w:val="18"/>
              </w:rPr>
              <w:t>2</w:t>
            </w:r>
            <w:r>
              <w:rPr>
                <w:color w:val="424446"/>
                <w:w w:val="105"/>
                <w:sz w:val="18"/>
              </w:rPr>
              <w:t>9</w:t>
            </w:r>
          </w:p>
        </w:tc>
        <w:tc>
          <w:tcPr>
            <w:tcW w:w="2850" w:type="dxa"/>
          </w:tcPr>
          <w:p>
            <w:pPr>
              <w:pStyle w:val="TableParagraph"/>
              <w:tabs>
                <w:tab w:pos="879" w:val="left" w:leader="none"/>
                <w:tab w:pos="2074" w:val="left" w:leader="none"/>
              </w:tabs>
              <w:spacing w:line="199" w:lineRule="exact" w:before="7"/>
              <w:ind w:left="110"/>
              <w:rPr>
                <w:sz w:val="18"/>
              </w:rPr>
            </w:pPr>
            <w:r>
              <w:rPr>
                <w:color w:val="424446"/>
                <w:sz w:val="18"/>
              </w:rPr>
              <w:t>ГАУЗ</w:t>
              <w:tab/>
              <w:t>«Городская</w:t>
              <w:tab/>
            </w:r>
            <w:r>
              <w:rPr>
                <w:color w:val="2D2D31"/>
                <w:sz w:val="18"/>
                <w:vertAlign w:val="subscript"/>
              </w:rPr>
              <w:t>ПОЛИКЛИ</w:t>
            </w:r>
            <w:r>
              <w:rPr>
                <w:color w:val="5B5D60"/>
                <w:sz w:val="18"/>
                <w:vertAlign w:val="subscript"/>
              </w:rPr>
              <w:t>·</w:t>
            </w:r>
          </w:p>
          <w:p>
            <w:pPr>
              <w:pStyle w:val="TableParagraph"/>
              <w:spacing w:line="134" w:lineRule="exact"/>
              <w:ind w:left="109"/>
              <w:rPr>
                <w:sz w:val="18"/>
              </w:rPr>
            </w:pPr>
            <w:r>
              <w:rPr>
                <w:color w:val="424446"/>
                <w:w w:val="110"/>
                <w:sz w:val="18"/>
              </w:rPr>
              <w:t>ника№6»</w:t>
            </w:r>
          </w:p>
        </w:tc>
        <w:tc>
          <w:tcPr>
            <w:tcW w:w="1373" w:type="dxa"/>
          </w:tcPr>
          <w:p>
            <w:pPr>
              <w:pStyle w:val="TableParagraph"/>
              <w:spacing w:line="205" w:lineRule="exact"/>
              <w:ind w:left="63"/>
              <w:jc w:val="center"/>
              <w:rPr>
                <w:sz w:val="18"/>
              </w:rPr>
            </w:pPr>
            <w:r>
              <w:rPr>
                <w:color w:val="2D2D31"/>
                <w:w w:val="108"/>
                <w:sz w:val="18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before="7"/>
              <w:ind w:left="59"/>
              <w:jc w:val="center"/>
              <w:rPr>
                <w:sz w:val="17"/>
              </w:rPr>
            </w:pPr>
            <w:r>
              <w:rPr>
                <w:color w:val="424446"/>
                <w:w w:val="108"/>
                <w:sz w:val="17"/>
              </w:rPr>
              <w:t>1</w:t>
            </w:r>
          </w:p>
        </w:tc>
        <w:tc>
          <w:tcPr>
            <w:tcW w:w="1097" w:type="dxa"/>
          </w:tcPr>
          <w:p>
            <w:pPr>
              <w:pStyle w:val="TableParagraph"/>
              <w:spacing w:before="7"/>
              <w:ind w:right="461"/>
              <w:jc w:val="right"/>
              <w:rPr>
                <w:sz w:val="17"/>
              </w:rPr>
            </w:pPr>
            <w:r>
              <w:rPr>
                <w:color w:val="424446"/>
                <w:w w:val="108"/>
                <w:sz w:val="17"/>
              </w:rPr>
              <w:t>1</w:t>
            </w:r>
          </w:p>
        </w:tc>
        <w:tc>
          <w:tcPr>
            <w:tcW w:w="954" w:type="dxa"/>
          </w:tcPr>
          <w:p>
            <w:pPr>
              <w:pStyle w:val="TableParagraph"/>
              <w:spacing w:line="196" w:lineRule="exact"/>
              <w:ind w:right="381"/>
              <w:jc w:val="right"/>
              <w:rPr>
                <w:sz w:val="18"/>
              </w:rPr>
            </w:pPr>
            <w:r>
              <w:rPr>
                <w:color w:val="424446"/>
                <w:w w:val="108"/>
                <w:sz w:val="18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193" w:lineRule="exact"/>
              <w:ind w:right="396"/>
              <w:jc w:val="right"/>
              <w:rPr>
                <w:sz w:val="17"/>
              </w:rPr>
            </w:pPr>
            <w:r>
              <w:rPr>
                <w:color w:val="424446"/>
                <w:w w:val="108"/>
                <w:sz w:val="17"/>
              </w:rPr>
              <w:t>1</w:t>
            </w:r>
          </w:p>
        </w:tc>
        <w:tc>
          <w:tcPr>
            <w:tcW w:w="1097" w:type="dxa"/>
          </w:tcPr>
          <w:p>
            <w:pPr>
              <w:pStyle w:val="TableParagraph"/>
              <w:spacing w:line="184" w:lineRule="exact"/>
              <w:ind w:left="41"/>
              <w:jc w:val="center"/>
              <w:rPr>
                <w:sz w:val="17"/>
              </w:rPr>
            </w:pPr>
            <w:r>
              <w:rPr>
                <w:color w:val="424446"/>
                <w:w w:val="108"/>
                <w:sz w:val="17"/>
              </w:rPr>
              <w:t>1</w:t>
            </w:r>
          </w:p>
        </w:tc>
        <w:tc>
          <w:tcPr>
            <w:tcW w:w="11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51" w:hRule="atLeast"/>
        </w:trPr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94" w:right="25"/>
              <w:jc w:val="center"/>
              <w:rPr>
                <w:sz w:val="18"/>
              </w:rPr>
            </w:pPr>
            <w:r>
              <w:rPr>
                <w:color w:val="424446"/>
                <w:w w:val="105"/>
                <w:sz w:val="18"/>
              </w:rPr>
              <w:t>99.</w:t>
            </w: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121" w:right="50"/>
              <w:jc w:val="center"/>
              <w:rPr>
                <w:sz w:val="18"/>
              </w:rPr>
            </w:pPr>
            <w:r>
              <w:rPr>
                <w:color w:val="424446"/>
                <w:sz w:val="18"/>
              </w:rPr>
              <w:t>160238</w:t>
            </w:r>
          </w:p>
        </w:tc>
        <w:tc>
          <w:tcPr>
            <w:tcW w:w="2850" w:type="dxa"/>
          </w:tcPr>
          <w:p>
            <w:pPr>
              <w:pStyle w:val="TableParagraph"/>
              <w:tabs>
                <w:tab w:pos="879" w:val="left" w:leader="none"/>
                <w:tab w:pos="2072" w:val="left" w:leader="none"/>
              </w:tabs>
              <w:spacing w:line="182" w:lineRule="exact" w:before="30"/>
              <w:ind w:left="109" w:right="54"/>
              <w:rPr>
                <w:sz w:val="18"/>
              </w:rPr>
            </w:pPr>
            <w:r>
              <w:rPr>
                <w:color w:val="2D2D31"/>
                <w:sz w:val="18"/>
              </w:rPr>
              <w:t>ГАУЗ</w:t>
              <w:tab/>
            </w:r>
            <w:r>
              <w:rPr>
                <w:color w:val="424446"/>
                <w:sz w:val="18"/>
              </w:rPr>
              <w:t>«Городская</w:t>
              <w:tab/>
            </w:r>
            <w:r>
              <w:rPr>
                <w:color w:val="2D2D31"/>
                <w:spacing w:val="-1"/>
                <w:w w:val="95"/>
                <w:sz w:val="18"/>
              </w:rPr>
              <w:t>поликли- </w:t>
            </w:r>
            <w:r>
              <w:rPr>
                <w:color w:val="424446"/>
                <w:sz w:val="18"/>
              </w:rPr>
              <w:t>ника№7»</w:t>
            </w:r>
          </w:p>
        </w:tc>
        <w:tc>
          <w:tcPr>
            <w:tcW w:w="1373" w:type="dxa"/>
          </w:tcPr>
          <w:p>
            <w:pPr>
              <w:pStyle w:val="TableParagraph"/>
              <w:spacing w:line="205" w:lineRule="exact"/>
              <w:ind w:left="53"/>
              <w:jc w:val="center"/>
              <w:rPr>
                <w:sz w:val="18"/>
              </w:rPr>
            </w:pPr>
            <w:r>
              <w:rPr>
                <w:color w:val="2D2D31"/>
                <w:w w:val="97"/>
                <w:sz w:val="18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before="7"/>
              <w:ind w:left="50"/>
              <w:jc w:val="center"/>
              <w:rPr>
                <w:sz w:val="17"/>
              </w:rPr>
            </w:pPr>
            <w:r>
              <w:rPr>
                <w:color w:val="5B5D60"/>
                <w:w w:val="97"/>
                <w:sz w:val="17"/>
              </w:rPr>
              <w:t>1</w:t>
            </w:r>
          </w:p>
        </w:tc>
        <w:tc>
          <w:tcPr>
            <w:tcW w:w="1097" w:type="dxa"/>
          </w:tcPr>
          <w:p>
            <w:pPr>
              <w:pStyle w:val="TableParagraph"/>
              <w:spacing w:line="193" w:lineRule="exact"/>
              <w:ind w:right="470"/>
              <w:jc w:val="right"/>
              <w:rPr>
                <w:sz w:val="17"/>
              </w:rPr>
            </w:pPr>
            <w:r>
              <w:rPr>
                <w:color w:val="2D2D31"/>
                <w:w w:val="97"/>
                <w:sz w:val="17"/>
              </w:rPr>
              <w:t>1</w:t>
            </w:r>
          </w:p>
        </w:tc>
        <w:tc>
          <w:tcPr>
            <w:tcW w:w="954" w:type="dxa"/>
          </w:tcPr>
          <w:p>
            <w:pPr>
              <w:pStyle w:val="TableParagraph"/>
              <w:spacing w:line="193" w:lineRule="exact"/>
              <w:ind w:right="395"/>
              <w:jc w:val="right"/>
              <w:rPr>
                <w:sz w:val="17"/>
              </w:rPr>
            </w:pPr>
            <w:r>
              <w:rPr>
                <w:color w:val="5B5D60"/>
                <w:w w:val="97"/>
                <w:sz w:val="17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right="392"/>
              <w:jc w:val="right"/>
              <w:rPr>
                <w:sz w:val="18"/>
              </w:rPr>
            </w:pPr>
            <w:r>
              <w:rPr>
                <w:color w:val="424446"/>
                <w:w w:val="97"/>
                <w:sz w:val="18"/>
              </w:rPr>
              <w:t>1</w:t>
            </w:r>
          </w:p>
        </w:tc>
        <w:tc>
          <w:tcPr>
            <w:tcW w:w="1097" w:type="dxa"/>
          </w:tcPr>
          <w:p>
            <w:pPr>
              <w:pStyle w:val="TableParagraph"/>
              <w:spacing w:line="184" w:lineRule="exact"/>
              <w:ind w:left="50"/>
              <w:jc w:val="center"/>
              <w:rPr>
                <w:sz w:val="17"/>
              </w:rPr>
            </w:pPr>
            <w:r>
              <w:rPr>
                <w:color w:val="424446"/>
                <w:w w:val="97"/>
                <w:sz w:val="17"/>
              </w:rPr>
              <w:t>1</w:t>
            </w:r>
          </w:p>
        </w:tc>
        <w:tc>
          <w:tcPr>
            <w:tcW w:w="1107" w:type="dxa"/>
          </w:tcPr>
          <w:p>
            <w:pPr>
              <w:pStyle w:val="TableParagraph"/>
              <w:spacing w:line="174" w:lineRule="exact"/>
              <w:ind w:left="58"/>
              <w:jc w:val="center"/>
              <w:rPr>
                <w:sz w:val="17"/>
              </w:rPr>
            </w:pPr>
            <w:r>
              <w:rPr>
                <w:color w:val="424446"/>
                <w:w w:val="97"/>
                <w:sz w:val="17"/>
              </w:rPr>
              <w:t>1</w:t>
            </w:r>
          </w:p>
        </w:tc>
        <w:tc>
          <w:tcPr>
            <w:tcW w:w="1097" w:type="dxa"/>
          </w:tcPr>
          <w:p>
            <w:pPr>
              <w:pStyle w:val="TableParagraph"/>
              <w:spacing w:line="174" w:lineRule="exact"/>
              <w:ind w:right="476"/>
              <w:jc w:val="right"/>
              <w:rPr>
                <w:sz w:val="17"/>
              </w:rPr>
            </w:pPr>
            <w:r>
              <w:rPr>
                <w:color w:val="5B5D60"/>
                <w:w w:val="97"/>
                <w:sz w:val="17"/>
              </w:rPr>
              <w:t>1</w:t>
            </w:r>
          </w:p>
        </w:tc>
        <w:tc>
          <w:tcPr>
            <w:tcW w:w="954" w:type="dxa"/>
          </w:tcPr>
          <w:p>
            <w:pPr>
              <w:pStyle w:val="TableParagraph"/>
              <w:spacing w:line="167" w:lineRule="exact"/>
              <w:ind w:left="37"/>
              <w:jc w:val="center"/>
              <w:rPr>
                <w:sz w:val="18"/>
              </w:rPr>
            </w:pPr>
            <w:r>
              <w:rPr>
                <w:color w:val="424446"/>
                <w:w w:val="97"/>
                <w:sz w:val="18"/>
              </w:rPr>
              <w:t>1</w:t>
            </w:r>
          </w:p>
        </w:tc>
        <w:tc>
          <w:tcPr>
            <w:tcW w:w="82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19" w:hRule="atLeast"/>
        </w:trPr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/>
              <w:ind w:left="94" w:right="6"/>
              <w:jc w:val="center"/>
              <w:rPr>
                <w:sz w:val="18"/>
              </w:rPr>
            </w:pPr>
            <w:r>
              <w:rPr>
                <w:color w:val="424446"/>
                <w:sz w:val="18"/>
              </w:rPr>
              <w:t>100.</w:t>
            </w: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2" w:lineRule="exact"/>
              <w:ind w:left="121" w:right="50"/>
              <w:jc w:val="center"/>
              <w:rPr>
                <w:sz w:val="18"/>
              </w:rPr>
            </w:pPr>
            <w:r>
              <w:rPr>
                <w:color w:val="424446"/>
                <w:sz w:val="18"/>
              </w:rPr>
              <w:t>160206</w:t>
            </w:r>
          </w:p>
        </w:tc>
        <w:tc>
          <w:tcPr>
            <w:tcW w:w="2850" w:type="dxa"/>
          </w:tcPr>
          <w:p>
            <w:pPr>
              <w:pStyle w:val="TableParagraph"/>
              <w:spacing w:line="164" w:lineRule="exact"/>
              <w:ind w:left="110"/>
              <w:rPr>
                <w:sz w:val="18"/>
              </w:rPr>
            </w:pPr>
            <w:r>
              <w:rPr>
                <w:color w:val="424446"/>
                <w:sz w:val="18"/>
              </w:rPr>
              <w:t>ГАУЗ </w:t>
            </w:r>
            <w:r>
              <w:rPr>
                <w:color w:val="5B5D60"/>
                <w:sz w:val="18"/>
              </w:rPr>
              <w:t>«</w:t>
            </w:r>
            <w:r>
              <w:rPr>
                <w:color w:val="424446"/>
                <w:sz w:val="18"/>
              </w:rPr>
              <w:t>Госпиталь </w:t>
            </w:r>
            <w:r>
              <w:rPr>
                <w:rFonts w:ascii="Arial" w:hAnsi="Arial"/>
                <w:color w:val="424446"/>
                <w:sz w:val="15"/>
              </w:rPr>
              <w:t>для </w:t>
            </w:r>
            <w:r>
              <w:rPr>
                <w:color w:val="424446"/>
                <w:sz w:val="18"/>
              </w:rPr>
              <w:t>ветеранов</w:t>
            </w:r>
          </w:p>
          <w:p>
            <w:pPr>
              <w:pStyle w:val="TableParagraph"/>
              <w:spacing w:line="134" w:lineRule="exact"/>
              <w:ind w:left="109"/>
              <w:rPr>
                <w:sz w:val="18"/>
              </w:rPr>
            </w:pPr>
            <w:r>
              <w:rPr>
                <w:color w:val="424446"/>
                <w:sz w:val="18"/>
              </w:rPr>
              <w:t>войю&gt; г.Набеnежные Челны</w:t>
            </w:r>
          </w:p>
        </w:tc>
        <w:tc>
          <w:tcPr>
            <w:tcW w:w="1373" w:type="dxa"/>
          </w:tcPr>
          <w:p>
            <w:pPr>
              <w:pStyle w:val="TableParagraph"/>
              <w:spacing w:line="170" w:lineRule="exact"/>
              <w:ind w:left="51"/>
              <w:jc w:val="center"/>
              <w:rPr>
                <w:sz w:val="17"/>
              </w:rPr>
            </w:pPr>
            <w:r>
              <w:rPr>
                <w:color w:val="424446"/>
                <w:w w:val="97"/>
                <w:sz w:val="17"/>
              </w:rPr>
              <w:t>1</w:t>
            </w:r>
          </w:p>
        </w:tc>
        <w:tc>
          <w:tcPr>
            <w:tcW w:w="1373" w:type="dxa"/>
          </w:tcPr>
          <w:p>
            <w:pPr>
              <w:pStyle w:val="TableParagraph"/>
              <w:spacing w:line="170" w:lineRule="exact"/>
              <w:ind w:left="50"/>
              <w:jc w:val="center"/>
              <w:rPr>
                <w:sz w:val="17"/>
              </w:rPr>
            </w:pPr>
            <w:r>
              <w:rPr>
                <w:color w:val="424446"/>
                <w:w w:val="97"/>
                <w:sz w:val="17"/>
              </w:rPr>
              <w:t>1</w:t>
            </w:r>
          </w:p>
        </w:tc>
        <w:tc>
          <w:tcPr>
            <w:tcW w:w="1097" w:type="dxa"/>
          </w:tcPr>
          <w:p>
            <w:pPr>
              <w:pStyle w:val="TableParagraph"/>
              <w:spacing w:line="163" w:lineRule="exact"/>
              <w:ind w:right="466"/>
              <w:jc w:val="right"/>
              <w:rPr>
                <w:sz w:val="18"/>
              </w:rPr>
            </w:pPr>
            <w:r>
              <w:rPr>
                <w:color w:val="2D2D31"/>
                <w:w w:val="97"/>
                <w:sz w:val="18"/>
              </w:rPr>
              <w:t>1</w:t>
            </w:r>
          </w:p>
        </w:tc>
        <w:tc>
          <w:tcPr>
            <w:tcW w:w="954" w:type="dxa"/>
          </w:tcPr>
          <w:p>
            <w:pPr>
              <w:pStyle w:val="TableParagraph"/>
              <w:spacing w:line="161" w:lineRule="exact"/>
              <w:ind w:right="395"/>
              <w:jc w:val="right"/>
              <w:rPr>
                <w:sz w:val="17"/>
              </w:rPr>
            </w:pPr>
            <w:r>
              <w:rPr>
                <w:color w:val="5B5D60"/>
                <w:w w:val="97"/>
                <w:sz w:val="17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153" w:lineRule="exact"/>
              <w:ind w:right="392"/>
              <w:jc w:val="right"/>
              <w:rPr>
                <w:sz w:val="18"/>
              </w:rPr>
            </w:pPr>
            <w:r>
              <w:rPr>
                <w:color w:val="424446"/>
                <w:w w:val="97"/>
                <w:sz w:val="18"/>
              </w:rPr>
              <w:t>1</w:t>
            </w:r>
          </w:p>
        </w:tc>
        <w:tc>
          <w:tcPr>
            <w:tcW w:w="1097" w:type="dxa"/>
          </w:tcPr>
          <w:p>
            <w:pPr>
              <w:pStyle w:val="TableParagraph"/>
              <w:spacing w:line="153" w:lineRule="exact"/>
              <w:ind w:left="53"/>
              <w:jc w:val="center"/>
              <w:rPr>
                <w:sz w:val="18"/>
              </w:rPr>
            </w:pPr>
            <w:r>
              <w:rPr>
                <w:color w:val="424446"/>
                <w:w w:val="97"/>
                <w:sz w:val="18"/>
              </w:rPr>
              <w:t>1</w:t>
            </w:r>
          </w:p>
        </w:tc>
        <w:tc>
          <w:tcPr>
            <w:tcW w:w="1107" w:type="dxa"/>
          </w:tcPr>
          <w:p>
            <w:pPr>
              <w:pStyle w:val="TableParagraph"/>
              <w:spacing w:line="142" w:lineRule="exact"/>
              <w:ind w:left="38"/>
              <w:jc w:val="center"/>
              <w:rPr>
                <w:sz w:val="17"/>
              </w:rPr>
            </w:pPr>
            <w:r>
              <w:rPr>
                <w:color w:val="424446"/>
                <w:w w:val="97"/>
                <w:sz w:val="17"/>
              </w:rPr>
              <w:t>1</w:t>
            </w:r>
          </w:p>
        </w:tc>
        <w:tc>
          <w:tcPr>
            <w:tcW w:w="1097" w:type="dxa"/>
          </w:tcPr>
          <w:p>
            <w:pPr>
              <w:pStyle w:val="TableParagraph"/>
              <w:spacing w:line="134" w:lineRule="exact"/>
              <w:ind w:right="472"/>
              <w:jc w:val="right"/>
              <w:rPr>
                <w:sz w:val="18"/>
              </w:rPr>
            </w:pPr>
            <w:r>
              <w:rPr>
                <w:color w:val="5B5D60"/>
                <w:w w:val="97"/>
                <w:sz w:val="18"/>
              </w:rPr>
              <w:t>1</w:t>
            </w:r>
          </w:p>
        </w:tc>
        <w:tc>
          <w:tcPr>
            <w:tcW w:w="954" w:type="dxa"/>
          </w:tcPr>
          <w:p>
            <w:pPr>
              <w:pStyle w:val="TableParagraph"/>
              <w:spacing w:line="134" w:lineRule="exact"/>
              <w:ind w:left="37"/>
              <w:jc w:val="center"/>
              <w:rPr>
                <w:sz w:val="18"/>
              </w:rPr>
            </w:pPr>
            <w:r>
              <w:rPr>
                <w:color w:val="424446"/>
                <w:w w:val="97"/>
                <w:sz w:val="18"/>
              </w:rPr>
              <w:t>1</w:t>
            </w:r>
          </w:p>
        </w:tc>
        <w:tc>
          <w:tcPr>
            <w:tcW w:w="821" w:type="dxa"/>
          </w:tcPr>
          <w:p>
            <w:pPr>
              <w:pStyle w:val="TableParagraph"/>
              <w:spacing w:line="125" w:lineRule="exact"/>
              <w:ind w:right="332"/>
              <w:jc w:val="right"/>
              <w:rPr>
                <w:sz w:val="18"/>
              </w:rPr>
            </w:pPr>
            <w:r>
              <w:rPr>
                <w:color w:val="424446"/>
                <w:w w:val="97"/>
                <w:sz w:val="18"/>
              </w:rPr>
              <w:t>1</w:t>
            </w:r>
          </w:p>
        </w:tc>
      </w:tr>
    </w:tbl>
    <w:p>
      <w:pPr>
        <w:spacing w:after="0" w:line="125" w:lineRule="exact"/>
        <w:jc w:val="right"/>
        <w:rPr>
          <w:sz w:val="18"/>
        </w:rPr>
        <w:sectPr>
          <w:pgSz w:w="16840" w:h="11900" w:orient="landscape"/>
          <w:pgMar w:header="810" w:footer="0" w:top="1100" w:bottom="280" w:left="1020" w:right="480"/>
        </w:sectPr>
      </w:pPr>
    </w:p>
    <w:p>
      <w:pPr>
        <w:pStyle w:val="BodyText"/>
        <w:spacing w:after="1"/>
        <w:jc w:val="left"/>
        <w:rPr>
          <w:sz w:val="23"/>
        </w:rPr>
      </w:pPr>
    </w:p>
    <w:tbl>
      <w:tblPr>
        <w:tblW w:w="0" w:type="auto"/>
        <w:jc w:val="left"/>
        <w:tblInd w:w="17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4"/>
        <w:gridCol w:w="845"/>
        <w:gridCol w:w="2859"/>
        <w:gridCol w:w="1368"/>
        <w:gridCol w:w="1377"/>
        <w:gridCol w:w="1102"/>
        <w:gridCol w:w="950"/>
        <w:gridCol w:w="969"/>
        <w:gridCol w:w="1092"/>
        <w:gridCol w:w="1101"/>
        <w:gridCol w:w="1101"/>
        <w:gridCol w:w="959"/>
        <w:gridCol w:w="826"/>
      </w:tblGrid>
      <w:tr>
        <w:trPr>
          <w:trHeight w:val="226" w:hRule="atLeast"/>
        </w:trPr>
        <w:tc>
          <w:tcPr>
            <w:tcW w:w="484" w:type="dxa"/>
          </w:tcPr>
          <w:p>
            <w:pPr>
              <w:pStyle w:val="TableParagraph"/>
              <w:spacing w:line="195" w:lineRule="exact"/>
              <w:ind w:left="84"/>
              <w:jc w:val="center"/>
              <w:rPr>
                <w:sz w:val="18"/>
              </w:rPr>
            </w:pPr>
            <w:r>
              <w:rPr>
                <w:color w:val="3D3F42"/>
                <w:w w:val="98"/>
                <w:sz w:val="18"/>
              </w:rPr>
              <w:t>1</w:t>
            </w:r>
          </w:p>
        </w:tc>
        <w:tc>
          <w:tcPr>
            <w:tcW w:w="845" w:type="dxa"/>
          </w:tcPr>
          <w:p>
            <w:pPr>
              <w:pStyle w:val="TableParagraph"/>
              <w:spacing w:line="195" w:lineRule="exact"/>
              <w:ind w:left="81"/>
              <w:jc w:val="center"/>
              <w:rPr>
                <w:sz w:val="18"/>
              </w:rPr>
            </w:pPr>
            <w:r>
              <w:rPr>
                <w:color w:val="4D4F52"/>
                <w:w w:val="98"/>
                <w:sz w:val="18"/>
              </w:rPr>
              <w:t>2</w:t>
            </w:r>
          </w:p>
        </w:tc>
        <w:tc>
          <w:tcPr>
            <w:tcW w:w="2859" w:type="dxa"/>
          </w:tcPr>
          <w:p>
            <w:pPr>
              <w:pStyle w:val="TableParagraph"/>
              <w:spacing w:line="205" w:lineRule="exact"/>
              <w:ind w:left="37"/>
              <w:jc w:val="center"/>
              <w:rPr>
                <w:sz w:val="18"/>
              </w:rPr>
            </w:pPr>
            <w:r>
              <w:rPr>
                <w:color w:val="4D4F52"/>
                <w:w w:val="98"/>
                <w:sz w:val="18"/>
              </w:rPr>
              <w:t>3</w:t>
            </w:r>
          </w:p>
        </w:tc>
        <w:tc>
          <w:tcPr>
            <w:tcW w:w="1368" w:type="dxa"/>
          </w:tcPr>
          <w:p>
            <w:pPr>
              <w:pStyle w:val="TableParagraph"/>
              <w:spacing w:line="195" w:lineRule="exact"/>
              <w:ind w:left="74"/>
              <w:jc w:val="center"/>
              <w:rPr>
                <w:sz w:val="18"/>
              </w:rPr>
            </w:pPr>
            <w:r>
              <w:rPr>
                <w:color w:val="4D4F52"/>
                <w:w w:val="98"/>
                <w:sz w:val="18"/>
              </w:rPr>
              <w:t>4</w:t>
            </w:r>
          </w:p>
        </w:tc>
        <w:tc>
          <w:tcPr>
            <w:tcW w:w="1377" w:type="dxa"/>
          </w:tcPr>
          <w:p>
            <w:pPr>
              <w:pStyle w:val="TableParagraph"/>
              <w:spacing w:before="7"/>
              <w:ind w:left="53"/>
              <w:jc w:val="center"/>
              <w:rPr>
                <w:i/>
                <w:sz w:val="17"/>
              </w:rPr>
            </w:pPr>
            <w:r>
              <w:rPr>
                <w:i/>
                <w:color w:val="3D3F42"/>
                <w:w w:val="98"/>
                <w:sz w:val="17"/>
              </w:rPr>
              <w:t>5</w:t>
            </w:r>
          </w:p>
        </w:tc>
        <w:tc>
          <w:tcPr>
            <w:tcW w:w="110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95" w:lineRule="exact"/>
              <w:ind w:right="457"/>
              <w:jc w:val="right"/>
              <w:rPr>
                <w:sz w:val="18"/>
              </w:rPr>
            </w:pPr>
            <w:r>
              <w:rPr>
                <w:color w:val="4D4F52"/>
                <w:w w:val="98"/>
                <w:sz w:val="18"/>
              </w:rPr>
              <w:t>6</w:t>
            </w:r>
          </w:p>
        </w:tc>
        <w:tc>
          <w:tcPr>
            <w:tcW w:w="950" w:type="dxa"/>
          </w:tcPr>
          <w:p>
            <w:pPr>
              <w:pStyle w:val="TableParagraph"/>
              <w:spacing w:line="195" w:lineRule="exact"/>
              <w:ind w:right="390"/>
              <w:jc w:val="right"/>
              <w:rPr>
                <w:sz w:val="18"/>
              </w:rPr>
            </w:pPr>
            <w:r>
              <w:rPr>
                <w:color w:val="4D4F52"/>
                <w:w w:val="98"/>
                <w:sz w:val="18"/>
              </w:rPr>
              <w:t>7</w:t>
            </w:r>
          </w:p>
        </w:tc>
        <w:tc>
          <w:tcPr>
            <w:tcW w:w="969" w:type="dxa"/>
          </w:tcPr>
          <w:p>
            <w:pPr>
              <w:pStyle w:val="TableParagraph"/>
              <w:spacing w:line="195" w:lineRule="exact"/>
              <w:ind w:right="394"/>
              <w:jc w:val="right"/>
              <w:rPr>
                <w:sz w:val="18"/>
              </w:rPr>
            </w:pPr>
            <w:r>
              <w:rPr>
                <w:color w:val="3D3F42"/>
                <w:w w:val="98"/>
                <w:sz w:val="18"/>
              </w:rPr>
              <w:t>8</w:t>
            </w:r>
          </w:p>
        </w:tc>
        <w:tc>
          <w:tcPr>
            <w:tcW w:w="1092" w:type="dxa"/>
          </w:tcPr>
          <w:p>
            <w:pPr>
              <w:pStyle w:val="TableParagraph"/>
              <w:spacing w:line="195" w:lineRule="exact"/>
              <w:ind w:right="457"/>
              <w:jc w:val="right"/>
              <w:rPr>
                <w:sz w:val="18"/>
              </w:rPr>
            </w:pPr>
            <w:r>
              <w:rPr>
                <w:color w:val="4D4F52"/>
                <w:w w:val="98"/>
                <w:sz w:val="18"/>
              </w:rPr>
              <w:t>9</w:t>
            </w:r>
          </w:p>
        </w:tc>
        <w:tc>
          <w:tcPr>
            <w:tcW w:w="1101" w:type="dxa"/>
          </w:tcPr>
          <w:p>
            <w:pPr>
              <w:pStyle w:val="TableParagraph"/>
              <w:spacing w:line="195" w:lineRule="exact"/>
              <w:ind w:left="197" w:right="117"/>
              <w:jc w:val="center"/>
              <w:rPr>
                <w:sz w:val="18"/>
              </w:rPr>
            </w:pPr>
            <w:r>
              <w:rPr>
                <w:color w:val="4D4F52"/>
                <w:w w:val="105"/>
                <w:sz w:val="18"/>
              </w:rPr>
              <w:t>10</w:t>
            </w:r>
          </w:p>
        </w:tc>
        <w:tc>
          <w:tcPr>
            <w:tcW w:w="1101" w:type="dxa"/>
          </w:tcPr>
          <w:p>
            <w:pPr>
              <w:pStyle w:val="TableParagraph"/>
              <w:spacing w:line="195" w:lineRule="exact"/>
              <w:ind w:left="197" w:right="119"/>
              <w:jc w:val="center"/>
              <w:rPr>
                <w:sz w:val="18"/>
              </w:rPr>
            </w:pPr>
            <w:r>
              <w:rPr>
                <w:color w:val="3D3F42"/>
                <w:sz w:val="18"/>
              </w:rPr>
              <w:t>11</w:t>
            </w:r>
          </w:p>
        </w:tc>
        <w:tc>
          <w:tcPr>
            <w:tcW w:w="959" w:type="dxa"/>
          </w:tcPr>
          <w:p>
            <w:pPr>
              <w:pStyle w:val="TableParagraph"/>
              <w:spacing w:line="195" w:lineRule="exact"/>
              <w:ind w:right="322"/>
              <w:jc w:val="right"/>
              <w:rPr>
                <w:sz w:val="18"/>
              </w:rPr>
            </w:pPr>
            <w:r>
              <w:rPr>
                <w:color w:val="4D4F52"/>
                <w:sz w:val="18"/>
              </w:rPr>
              <w:t>12</w:t>
            </w:r>
          </w:p>
        </w:tc>
        <w:tc>
          <w:tcPr>
            <w:tcW w:w="82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5" w:lineRule="exact"/>
              <w:ind w:left="350"/>
              <w:rPr>
                <w:sz w:val="18"/>
              </w:rPr>
            </w:pPr>
            <w:r>
              <w:rPr>
                <w:color w:val="3D3F42"/>
                <w:w w:val="110"/>
                <w:sz w:val="18"/>
              </w:rPr>
              <w:t>13</w:t>
            </w:r>
          </w:p>
        </w:tc>
      </w:tr>
      <w:tr>
        <w:trPr>
          <w:trHeight w:val="369" w:hRule="atLeast"/>
        </w:trPr>
        <w:tc>
          <w:tcPr>
            <w:tcW w:w="484" w:type="dxa"/>
          </w:tcPr>
          <w:p>
            <w:pPr>
              <w:pStyle w:val="TableParagraph"/>
              <w:spacing w:line="195" w:lineRule="exact"/>
              <w:ind w:left="81"/>
              <w:jc w:val="center"/>
              <w:rPr>
                <w:sz w:val="18"/>
              </w:rPr>
            </w:pPr>
            <w:r>
              <w:rPr>
                <w:color w:val="4D4F52"/>
                <w:sz w:val="18"/>
              </w:rPr>
              <w:t>101.</w:t>
            </w:r>
          </w:p>
        </w:tc>
        <w:tc>
          <w:tcPr>
            <w:tcW w:w="845" w:type="dxa"/>
          </w:tcPr>
          <w:p>
            <w:pPr>
              <w:pStyle w:val="TableParagraph"/>
              <w:spacing w:line="195" w:lineRule="exact"/>
              <w:ind w:left="141" w:right="48"/>
              <w:jc w:val="center"/>
              <w:rPr>
                <w:sz w:val="18"/>
              </w:rPr>
            </w:pPr>
            <w:r>
              <w:rPr>
                <w:color w:val="4D4F52"/>
                <w:sz w:val="18"/>
              </w:rPr>
              <w:t>160218</w:t>
            </w:r>
          </w:p>
        </w:tc>
        <w:tc>
          <w:tcPr>
            <w:tcW w:w="2859" w:type="dxa"/>
          </w:tcPr>
          <w:p>
            <w:pPr>
              <w:pStyle w:val="TableParagraph"/>
              <w:spacing w:line="196" w:lineRule="exact"/>
              <w:ind w:left="120"/>
              <w:rPr>
                <w:sz w:val="18"/>
              </w:rPr>
            </w:pPr>
            <w:r>
              <w:rPr>
                <w:color w:val="3D3F42"/>
                <w:w w:val="95"/>
                <w:sz w:val="18"/>
              </w:rPr>
              <w:t>ГАУЗ </w:t>
            </w:r>
            <w:r>
              <w:rPr>
                <w:color w:val="4D4F52"/>
                <w:w w:val="95"/>
                <w:position w:val="1"/>
                <w:sz w:val="18"/>
              </w:rPr>
              <w:t>«ДстсК8JI </w:t>
            </w:r>
            <w:r>
              <w:rPr>
                <w:color w:val="3D3F42"/>
                <w:w w:val="95"/>
                <w:sz w:val="18"/>
              </w:rPr>
              <w:t>ГОроДСК8JI поли-</w:t>
            </w:r>
          </w:p>
          <w:p>
            <w:pPr>
              <w:pStyle w:val="TableParagraph"/>
              <w:spacing w:line="153" w:lineRule="exact"/>
              <w:ind w:left="130"/>
              <w:rPr>
                <w:sz w:val="18"/>
              </w:rPr>
            </w:pPr>
            <w:r>
              <w:rPr>
                <w:color w:val="3D3F42"/>
                <w:w w:val="105"/>
                <w:sz w:val="12"/>
              </w:rPr>
              <w:t>КЛИЮОО1 </w:t>
            </w:r>
            <w:r>
              <w:rPr>
                <w:color w:val="4D4F52"/>
                <w:w w:val="105"/>
                <w:sz w:val="18"/>
              </w:rPr>
              <w:t>№ 2»</w:t>
            </w:r>
          </w:p>
        </w:tc>
        <w:tc>
          <w:tcPr>
            <w:tcW w:w="1368" w:type="dxa"/>
          </w:tcPr>
          <w:p>
            <w:pPr>
              <w:pStyle w:val="TableParagraph"/>
              <w:spacing w:line="205" w:lineRule="exact"/>
              <w:ind w:left="76"/>
              <w:jc w:val="center"/>
              <w:rPr>
                <w:sz w:val="18"/>
              </w:rPr>
            </w:pPr>
            <w:r>
              <w:rPr>
                <w:color w:val="3D3F42"/>
                <w:w w:val="99"/>
                <w:sz w:val="18"/>
              </w:rPr>
              <w:t>1</w:t>
            </w:r>
          </w:p>
        </w:tc>
        <w:tc>
          <w:tcPr>
            <w:tcW w:w="1377" w:type="dxa"/>
          </w:tcPr>
          <w:p>
            <w:pPr>
              <w:pStyle w:val="TableParagraph"/>
              <w:spacing w:line="205" w:lineRule="exact"/>
              <w:ind w:left="67"/>
              <w:jc w:val="center"/>
              <w:rPr>
                <w:sz w:val="18"/>
              </w:rPr>
            </w:pPr>
            <w:r>
              <w:rPr>
                <w:color w:val="3D3F42"/>
                <w:w w:val="99"/>
                <w:sz w:val="18"/>
              </w:rPr>
              <w:t>1</w:t>
            </w:r>
          </w:p>
        </w:tc>
        <w:tc>
          <w:tcPr>
            <w:tcW w:w="110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5" w:lineRule="exact"/>
              <w:ind w:right="450"/>
              <w:jc w:val="right"/>
              <w:rPr>
                <w:sz w:val="18"/>
              </w:rPr>
            </w:pPr>
            <w:r>
              <w:rPr>
                <w:color w:val="3D3F42"/>
                <w:w w:val="99"/>
                <w:sz w:val="18"/>
              </w:rPr>
              <w:t>1</w:t>
            </w:r>
          </w:p>
        </w:tc>
        <w:tc>
          <w:tcPr>
            <w:tcW w:w="9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88" w:hRule="atLeast"/>
        </w:trPr>
        <w:tc>
          <w:tcPr>
            <w:tcW w:w="484" w:type="dxa"/>
          </w:tcPr>
          <w:p>
            <w:pPr>
              <w:pStyle w:val="TableParagraph"/>
              <w:spacing w:line="195" w:lineRule="exact"/>
              <w:ind w:left="90"/>
              <w:jc w:val="center"/>
              <w:rPr>
                <w:sz w:val="18"/>
              </w:rPr>
            </w:pPr>
            <w:r>
              <w:rPr>
                <w:color w:val="4D4F52"/>
                <w:sz w:val="18"/>
              </w:rPr>
              <w:t>102.</w:t>
            </w:r>
          </w:p>
        </w:tc>
        <w:tc>
          <w:tcPr>
            <w:tcW w:w="845" w:type="dxa"/>
          </w:tcPr>
          <w:p>
            <w:pPr>
              <w:pStyle w:val="TableParagraph"/>
              <w:spacing w:line="195" w:lineRule="exact"/>
              <w:ind w:left="139" w:right="49"/>
              <w:jc w:val="center"/>
              <w:rPr>
                <w:sz w:val="18"/>
              </w:rPr>
            </w:pPr>
            <w:r>
              <w:rPr>
                <w:color w:val="3D3F42"/>
                <w:sz w:val="18"/>
              </w:rPr>
              <w:t>160210</w:t>
            </w:r>
          </w:p>
        </w:tc>
        <w:tc>
          <w:tcPr>
            <w:tcW w:w="2859" w:type="dxa"/>
          </w:tcPr>
          <w:p>
            <w:pPr>
              <w:pStyle w:val="TableParagraph"/>
              <w:spacing w:line="191" w:lineRule="exact"/>
              <w:ind w:left="129"/>
              <w:rPr>
                <w:sz w:val="18"/>
              </w:rPr>
            </w:pPr>
            <w:r>
              <w:rPr>
                <w:color w:val="3D3F42"/>
                <w:sz w:val="18"/>
              </w:rPr>
              <w:t>ГАУЗ </w:t>
            </w:r>
            <w:r>
              <w:rPr>
                <w:color w:val="4D4F52"/>
                <w:sz w:val="18"/>
              </w:rPr>
              <w:t>«Детская </w:t>
            </w:r>
            <w:r>
              <w:rPr>
                <w:color w:val="3D3F42"/>
                <w:sz w:val="18"/>
              </w:rPr>
              <w:t>городская поли-</w:t>
            </w:r>
          </w:p>
          <w:p>
            <w:pPr>
              <w:pStyle w:val="TableParagraph"/>
              <w:spacing w:line="177" w:lineRule="exact"/>
              <w:ind w:left="128"/>
              <w:rPr>
                <w:sz w:val="19"/>
              </w:rPr>
            </w:pPr>
            <w:r>
              <w:rPr>
                <w:color w:val="2A2B2F"/>
                <w:sz w:val="19"/>
              </w:rPr>
              <w:t>клшmка№ З</w:t>
            </w:r>
            <w:r>
              <w:rPr>
                <w:color w:val="4D4F52"/>
                <w:sz w:val="19"/>
              </w:rPr>
              <w:t>»</w:t>
            </w:r>
          </w:p>
        </w:tc>
        <w:tc>
          <w:tcPr>
            <w:tcW w:w="1368" w:type="dxa"/>
          </w:tcPr>
          <w:p>
            <w:pPr>
              <w:pStyle w:val="TableParagraph"/>
              <w:spacing w:line="205" w:lineRule="exact"/>
              <w:ind w:left="76"/>
              <w:jc w:val="center"/>
              <w:rPr>
                <w:sz w:val="18"/>
              </w:rPr>
            </w:pPr>
            <w:r>
              <w:rPr>
                <w:color w:val="3D3F42"/>
                <w:w w:val="99"/>
                <w:sz w:val="18"/>
              </w:rPr>
              <w:t>1</w:t>
            </w:r>
          </w:p>
        </w:tc>
        <w:tc>
          <w:tcPr>
            <w:tcW w:w="1377" w:type="dxa"/>
          </w:tcPr>
          <w:p>
            <w:pPr>
              <w:pStyle w:val="TableParagraph"/>
              <w:spacing w:line="205" w:lineRule="exact"/>
              <w:ind w:left="67"/>
              <w:jc w:val="center"/>
              <w:rPr>
                <w:sz w:val="18"/>
              </w:rPr>
            </w:pPr>
            <w:r>
              <w:rPr>
                <w:color w:val="3D3F42"/>
                <w:w w:val="99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spacing w:line="205" w:lineRule="exact"/>
              <w:ind w:right="450"/>
              <w:jc w:val="right"/>
              <w:rPr>
                <w:sz w:val="18"/>
              </w:rPr>
            </w:pPr>
            <w:r>
              <w:rPr>
                <w:color w:val="3D3F42"/>
                <w:w w:val="99"/>
                <w:sz w:val="18"/>
              </w:rPr>
              <w:t>1</w:t>
            </w:r>
          </w:p>
        </w:tc>
        <w:tc>
          <w:tcPr>
            <w:tcW w:w="9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9" w:hRule="atLeast"/>
        </w:trPr>
        <w:tc>
          <w:tcPr>
            <w:tcW w:w="484" w:type="dxa"/>
          </w:tcPr>
          <w:p>
            <w:pPr>
              <w:pStyle w:val="TableParagraph"/>
              <w:spacing w:line="195" w:lineRule="exact"/>
              <w:ind w:left="68"/>
              <w:jc w:val="center"/>
              <w:rPr>
                <w:sz w:val="18"/>
              </w:rPr>
            </w:pPr>
            <w:r>
              <w:rPr>
                <w:color w:val="3D3F42"/>
                <w:sz w:val="18"/>
              </w:rPr>
              <w:t>103</w:t>
            </w:r>
            <w:r>
              <w:rPr>
                <w:color w:val="5E6064"/>
                <w:sz w:val="18"/>
              </w:rPr>
              <w:t>.</w:t>
            </w:r>
          </w:p>
        </w:tc>
        <w:tc>
          <w:tcPr>
            <w:tcW w:w="845" w:type="dxa"/>
          </w:tcPr>
          <w:p>
            <w:pPr>
              <w:pStyle w:val="TableParagraph"/>
              <w:spacing w:line="195" w:lineRule="exact"/>
              <w:ind w:left="129" w:right="49"/>
              <w:jc w:val="center"/>
              <w:rPr>
                <w:sz w:val="18"/>
              </w:rPr>
            </w:pPr>
            <w:r>
              <w:rPr>
                <w:color w:val="3D3F42"/>
                <w:sz w:val="18"/>
              </w:rPr>
              <w:t>160219</w:t>
            </w:r>
          </w:p>
        </w:tc>
        <w:tc>
          <w:tcPr>
            <w:tcW w:w="2859" w:type="dxa"/>
          </w:tcPr>
          <w:p>
            <w:pPr>
              <w:pStyle w:val="TableParagraph"/>
              <w:spacing w:line="191" w:lineRule="exact"/>
              <w:ind w:left="120"/>
              <w:rPr>
                <w:sz w:val="18"/>
              </w:rPr>
            </w:pPr>
            <w:r>
              <w:rPr>
                <w:color w:val="3D3F42"/>
                <w:position w:val="1"/>
                <w:sz w:val="18"/>
              </w:rPr>
              <w:t>Г</w:t>
            </w:r>
            <w:r>
              <w:rPr>
                <w:color w:val="2A2B2F"/>
                <w:position w:val="1"/>
                <w:sz w:val="18"/>
              </w:rPr>
              <w:t>АУЗ </w:t>
            </w:r>
            <w:r>
              <w:rPr>
                <w:color w:val="5E6064"/>
                <w:position w:val="1"/>
                <w:sz w:val="18"/>
              </w:rPr>
              <w:t>«</w:t>
            </w:r>
            <w:r>
              <w:rPr>
                <w:color w:val="3D3F42"/>
                <w:position w:val="1"/>
                <w:sz w:val="18"/>
              </w:rPr>
              <w:t>Детсхая городская </w:t>
            </w:r>
            <w:r>
              <w:rPr>
                <w:color w:val="3D3F42"/>
                <w:sz w:val="18"/>
              </w:rPr>
              <w:t>поли</w:t>
            </w:r>
            <w:r>
              <w:rPr>
                <w:color w:val="1C1C21"/>
                <w:sz w:val="18"/>
              </w:rPr>
              <w:t>-</w:t>
            </w:r>
          </w:p>
          <w:p>
            <w:pPr>
              <w:pStyle w:val="TableParagraph"/>
              <w:spacing w:line="158" w:lineRule="exact"/>
              <w:ind w:left="105"/>
              <w:rPr>
                <w:sz w:val="18"/>
              </w:rPr>
            </w:pPr>
            <w:r>
              <w:rPr>
                <w:rFonts w:ascii="Arial" w:hAnsi="Arial"/>
                <w:color w:val="3D3F42"/>
                <w:w w:val="95"/>
                <w:sz w:val="17"/>
              </w:rPr>
              <w:t>1СЛЮ1Ика№ </w:t>
            </w:r>
            <w:r>
              <w:rPr>
                <w:color w:val="2A2B2F"/>
                <w:w w:val="95"/>
                <w:sz w:val="18"/>
              </w:rPr>
              <w:t>4 </w:t>
            </w:r>
            <w:r>
              <w:rPr>
                <w:color w:val="3D3F42"/>
                <w:w w:val="95"/>
                <w:sz w:val="18"/>
              </w:rPr>
              <w:t>им </w:t>
            </w:r>
            <w:r>
              <w:rPr>
                <w:color w:val="5E6064"/>
                <w:w w:val="95"/>
                <w:sz w:val="18"/>
              </w:rPr>
              <w:t>.</w:t>
            </w:r>
            <w:r>
              <w:rPr>
                <w:color w:val="3D3F42"/>
                <w:w w:val="95"/>
                <w:sz w:val="18"/>
              </w:rPr>
              <w:t>Ф.Г</w:t>
            </w:r>
            <w:r>
              <w:rPr>
                <w:color w:val="5E6064"/>
                <w:w w:val="95"/>
                <w:sz w:val="18"/>
              </w:rPr>
              <w:t>.</w:t>
            </w:r>
            <w:r>
              <w:rPr>
                <w:color w:val="3D3F42"/>
                <w:w w:val="95"/>
                <w:sz w:val="18"/>
              </w:rPr>
              <w:t>Ахмеnовой»</w:t>
            </w:r>
          </w:p>
        </w:tc>
        <w:tc>
          <w:tcPr>
            <w:tcW w:w="1368" w:type="dxa"/>
          </w:tcPr>
          <w:p>
            <w:pPr>
              <w:pStyle w:val="TableParagraph"/>
              <w:spacing w:line="205" w:lineRule="exact"/>
              <w:ind w:left="85"/>
              <w:jc w:val="center"/>
              <w:rPr>
                <w:sz w:val="18"/>
              </w:rPr>
            </w:pPr>
            <w:r>
              <w:rPr>
                <w:color w:val="3D3F42"/>
                <w:w w:val="108"/>
                <w:sz w:val="18"/>
              </w:rPr>
              <w:t>1</w:t>
            </w:r>
          </w:p>
        </w:tc>
        <w:tc>
          <w:tcPr>
            <w:tcW w:w="1377" w:type="dxa"/>
          </w:tcPr>
          <w:p>
            <w:pPr>
              <w:pStyle w:val="TableParagraph"/>
              <w:spacing w:line="205" w:lineRule="exact"/>
              <w:ind w:left="75"/>
              <w:jc w:val="center"/>
              <w:rPr>
                <w:sz w:val="18"/>
              </w:rPr>
            </w:pPr>
            <w:r>
              <w:rPr>
                <w:color w:val="3D3F42"/>
                <w:w w:val="108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spacing w:line="195" w:lineRule="exact"/>
              <w:ind w:right="442"/>
              <w:jc w:val="right"/>
              <w:rPr>
                <w:sz w:val="18"/>
              </w:rPr>
            </w:pPr>
            <w:r>
              <w:rPr>
                <w:color w:val="3D3F42"/>
                <w:w w:val="108"/>
                <w:sz w:val="18"/>
              </w:rPr>
              <w:t>1</w:t>
            </w:r>
          </w:p>
        </w:tc>
        <w:tc>
          <w:tcPr>
            <w:tcW w:w="9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9" w:hRule="atLeast"/>
        </w:trPr>
        <w:tc>
          <w:tcPr>
            <w:tcW w:w="484" w:type="dxa"/>
          </w:tcPr>
          <w:p>
            <w:pPr>
              <w:pStyle w:val="TableParagraph"/>
              <w:spacing w:line="195" w:lineRule="exact"/>
              <w:ind w:left="81"/>
              <w:jc w:val="center"/>
              <w:rPr>
                <w:sz w:val="18"/>
              </w:rPr>
            </w:pPr>
            <w:r>
              <w:rPr>
                <w:color w:val="4D4F52"/>
                <w:sz w:val="18"/>
              </w:rPr>
              <w:t>104.</w:t>
            </w:r>
          </w:p>
        </w:tc>
        <w:tc>
          <w:tcPr>
            <w:tcW w:w="845" w:type="dxa"/>
          </w:tcPr>
          <w:p>
            <w:pPr>
              <w:pStyle w:val="TableParagraph"/>
              <w:spacing w:line="205" w:lineRule="exact"/>
              <w:ind w:left="139" w:right="49"/>
              <w:jc w:val="center"/>
              <w:rPr>
                <w:sz w:val="18"/>
              </w:rPr>
            </w:pPr>
            <w:r>
              <w:rPr>
                <w:color w:val="4D4F52"/>
                <w:sz w:val="18"/>
              </w:rPr>
              <w:t>160220</w:t>
            </w:r>
          </w:p>
        </w:tc>
        <w:tc>
          <w:tcPr>
            <w:tcW w:w="2859" w:type="dxa"/>
          </w:tcPr>
          <w:p>
            <w:pPr>
              <w:pStyle w:val="TableParagraph"/>
              <w:spacing w:line="190" w:lineRule="exact" w:before="13"/>
              <w:ind w:left="128" w:hanging="9"/>
              <w:rPr>
                <w:i/>
                <w:sz w:val="18"/>
              </w:rPr>
            </w:pPr>
            <w:r>
              <w:rPr>
                <w:color w:val="3D3F42"/>
                <w:sz w:val="18"/>
              </w:rPr>
              <w:t>ГАУЗ </w:t>
            </w:r>
            <w:r>
              <w:rPr>
                <w:color w:val="4D4F52"/>
                <w:sz w:val="18"/>
              </w:rPr>
              <w:t>«Детс</w:t>
            </w:r>
            <w:r>
              <w:rPr>
                <w:color w:val="2A2B2F"/>
                <w:sz w:val="18"/>
              </w:rPr>
              <w:t>кая </w:t>
            </w:r>
            <w:r>
              <w:rPr>
                <w:color w:val="3D3F42"/>
                <w:sz w:val="18"/>
              </w:rPr>
              <w:t>rородская поли- клииика№ </w:t>
            </w:r>
            <w:r>
              <w:rPr>
                <w:i/>
                <w:color w:val="3D3F42"/>
                <w:sz w:val="18"/>
              </w:rPr>
              <w:t>5»</w:t>
            </w:r>
          </w:p>
        </w:tc>
        <w:tc>
          <w:tcPr>
            <w:tcW w:w="1368" w:type="dxa"/>
          </w:tcPr>
          <w:p>
            <w:pPr>
              <w:pStyle w:val="TableParagraph"/>
              <w:spacing w:line="205" w:lineRule="exact"/>
              <w:ind w:left="76"/>
              <w:jc w:val="center"/>
              <w:rPr>
                <w:sz w:val="18"/>
              </w:rPr>
            </w:pPr>
            <w:r>
              <w:rPr>
                <w:color w:val="3D3F42"/>
                <w:w w:val="99"/>
                <w:sz w:val="18"/>
              </w:rPr>
              <w:t>1</w:t>
            </w:r>
          </w:p>
        </w:tc>
        <w:tc>
          <w:tcPr>
            <w:tcW w:w="1377" w:type="dxa"/>
          </w:tcPr>
          <w:p>
            <w:pPr>
              <w:pStyle w:val="TableParagraph"/>
              <w:spacing w:line="205" w:lineRule="exact"/>
              <w:ind w:left="67"/>
              <w:jc w:val="center"/>
              <w:rPr>
                <w:sz w:val="18"/>
              </w:rPr>
            </w:pPr>
            <w:r>
              <w:rPr>
                <w:color w:val="3D3F42"/>
                <w:w w:val="99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spacing w:before="6"/>
              <w:ind w:right="443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color w:val="3D3F42"/>
                <w:w w:val="99"/>
                <w:sz w:val="17"/>
              </w:rPr>
              <w:t>1</w:t>
            </w:r>
          </w:p>
        </w:tc>
        <w:tc>
          <w:tcPr>
            <w:tcW w:w="9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45" w:hRule="atLeast"/>
        </w:trPr>
        <w:tc>
          <w:tcPr>
            <w:tcW w:w="484" w:type="dxa"/>
          </w:tcPr>
          <w:p>
            <w:pPr>
              <w:pStyle w:val="TableParagraph"/>
              <w:spacing w:line="171" w:lineRule="exact"/>
              <w:ind w:left="81"/>
              <w:jc w:val="center"/>
              <w:rPr>
                <w:sz w:val="18"/>
              </w:rPr>
            </w:pPr>
            <w:r>
              <w:rPr>
                <w:color w:val="3D3F42"/>
                <w:sz w:val="18"/>
              </w:rPr>
              <w:t>105.</w:t>
            </w:r>
          </w:p>
        </w:tc>
        <w:tc>
          <w:tcPr>
            <w:tcW w:w="845" w:type="dxa"/>
          </w:tcPr>
          <w:p>
            <w:pPr>
              <w:pStyle w:val="TableParagraph"/>
              <w:spacing w:line="171" w:lineRule="exact"/>
              <w:ind w:left="131" w:right="49"/>
              <w:jc w:val="center"/>
              <w:rPr>
                <w:sz w:val="18"/>
              </w:rPr>
            </w:pPr>
            <w:r>
              <w:rPr>
                <w:color w:val="4D4F52"/>
                <w:sz w:val="18"/>
              </w:rPr>
              <w:t>160221</w:t>
            </w:r>
          </w:p>
        </w:tc>
        <w:tc>
          <w:tcPr>
            <w:tcW w:w="2859" w:type="dxa"/>
          </w:tcPr>
          <w:p>
            <w:pPr>
              <w:pStyle w:val="TableParagraph"/>
              <w:spacing w:line="172" w:lineRule="exact"/>
              <w:ind w:left="120"/>
              <w:rPr>
                <w:sz w:val="18"/>
              </w:rPr>
            </w:pPr>
            <w:r>
              <w:rPr>
                <w:color w:val="2A2B2F"/>
                <w:sz w:val="18"/>
              </w:rPr>
              <w:t>ГАУЗ </w:t>
            </w:r>
            <w:r>
              <w:rPr>
                <w:color w:val="4D4F52"/>
                <w:position w:val="1"/>
                <w:sz w:val="18"/>
              </w:rPr>
              <w:t>«Дстсш </w:t>
            </w:r>
            <w:r>
              <w:rPr>
                <w:color w:val="3D3F42"/>
                <w:sz w:val="18"/>
              </w:rPr>
              <w:t>городсkВЯ </w:t>
            </w:r>
            <w:r>
              <w:rPr>
                <w:color w:val="4D4F52"/>
                <w:sz w:val="18"/>
              </w:rPr>
              <w:t>поли</w:t>
            </w:r>
            <w:r>
              <w:rPr>
                <w:color w:val="1C1C21"/>
                <w:sz w:val="18"/>
              </w:rPr>
              <w:t>-</w:t>
            </w:r>
          </w:p>
          <w:p>
            <w:pPr>
              <w:pStyle w:val="TableParagraph"/>
              <w:spacing w:line="153" w:lineRule="exact"/>
              <w:ind w:left="123"/>
              <w:rPr>
                <w:sz w:val="18"/>
              </w:rPr>
            </w:pPr>
            <w:r>
              <w:rPr>
                <w:color w:val="3D3F42"/>
                <w:w w:val="115"/>
                <w:sz w:val="12"/>
              </w:rPr>
              <w:t>\CJIИJllfD </w:t>
            </w:r>
            <w:r>
              <w:rPr>
                <w:color w:val="3D3F42"/>
                <w:w w:val="115"/>
                <w:sz w:val="18"/>
              </w:rPr>
              <w:t>№6»</w:t>
            </w:r>
          </w:p>
        </w:tc>
        <w:tc>
          <w:tcPr>
            <w:tcW w:w="1368" w:type="dxa"/>
          </w:tcPr>
          <w:p>
            <w:pPr>
              <w:pStyle w:val="TableParagraph"/>
              <w:spacing w:line="181" w:lineRule="exact"/>
              <w:ind w:left="85"/>
              <w:jc w:val="center"/>
              <w:rPr>
                <w:sz w:val="18"/>
              </w:rPr>
            </w:pPr>
            <w:r>
              <w:rPr>
                <w:color w:val="3D3F42"/>
                <w:w w:val="108"/>
                <w:sz w:val="18"/>
              </w:rPr>
              <w:t>1</w:t>
            </w:r>
          </w:p>
        </w:tc>
        <w:tc>
          <w:tcPr>
            <w:tcW w:w="1377" w:type="dxa"/>
          </w:tcPr>
          <w:p>
            <w:pPr>
              <w:pStyle w:val="TableParagraph"/>
              <w:spacing w:line="181" w:lineRule="exact"/>
              <w:ind w:left="75"/>
              <w:jc w:val="center"/>
              <w:rPr>
                <w:sz w:val="18"/>
              </w:rPr>
            </w:pPr>
            <w:r>
              <w:rPr>
                <w:color w:val="3D3F42"/>
                <w:w w:val="108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spacing w:line="181" w:lineRule="exact"/>
              <w:ind w:right="442"/>
              <w:jc w:val="right"/>
              <w:rPr>
                <w:sz w:val="18"/>
              </w:rPr>
            </w:pPr>
            <w:r>
              <w:rPr>
                <w:color w:val="3D3F42"/>
                <w:w w:val="108"/>
                <w:sz w:val="18"/>
              </w:rPr>
              <w:t>1</w:t>
            </w:r>
          </w:p>
        </w:tc>
        <w:tc>
          <w:tcPr>
            <w:tcW w:w="9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9" w:hRule="atLeast"/>
        </w:trPr>
        <w:tc>
          <w:tcPr>
            <w:tcW w:w="484" w:type="dxa"/>
          </w:tcPr>
          <w:p>
            <w:pPr>
              <w:pStyle w:val="TableParagraph"/>
              <w:spacing w:line="195" w:lineRule="exact"/>
              <w:ind w:left="81"/>
              <w:jc w:val="center"/>
              <w:rPr>
                <w:sz w:val="18"/>
              </w:rPr>
            </w:pPr>
            <w:r>
              <w:rPr>
                <w:color w:val="3D3F42"/>
                <w:sz w:val="18"/>
              </w:rPr>
              <w:t>106.</w:t>
            </w:r>
          </w:p>
        </w:tc>
        <w:tc>
          <w:tcPr>
            <w:tcW w:w="845" w:type="dxa"/>
          </w:tcPr>
          <w:p>
            <w:pPr>
              <w:pStyle w:val="TableParagraph"/>
              <w:spacing w:line="195" w:lineRule="exact"/>
              <w:ind w:left="129" w:right="49"/>
              <w:jc w:val="center"/>
              <w:rPr>
                <w:sz w:val="18"/>
              </w:rPr>
            </w:pPr>
            <w:r>
              <w:rPr>
                <w:color w:val="4D4F52"/>
                <w:sz w:val="18"/>
              </w:rPr>
              <w:t>160222</w:t>
            </w:r>
          </w:p>
        </w:tc>
        <w:tc>
          <w:tcPr>
            <w:tcW w:w="2859" w:type="dxa"/>
          </w:tcPr>
          <w:p>
            <w:pPr>
              <w:pStyle w:val="TableParagraph"/>
              <w:spacing w:line="196" w:lineRule="exact"/>
              <w:ind w:left="120"/>
              <w:rPr>
                <w:sz w:val="18"/>
              </w:rPr>
            </w:pPr>
            <w:r>
              <w:rPr>
                <w:color w:val="2A2B2F"/>
                <w:spacing w:val="-6"/>
                <w:sz w:val="18"/>
              </w:rPr>
              <w:t>ГА</w:t>
            </w:r>
            <w:r>
              <w:rPr>
                <w:color w:val="3D3F42"/>
                <w:spacing w:val="-6"/>
                <w:sz w:val="18"/>
              </w:rPr>
              <w:t>УЗ</w:t>
            </w:r>
            <w:r>
              <w:rPr>
                <w:color w:val="3D3F42"/>
                <w:spacing w:val="-24"/>
                <w:sz w:val="18"/>
              </w:rPr>
              <w:t> </w:t>
            </w:r>
            <w:r>
              <w:rPr>
                <w:color w:val="4D4F52"/>
                <w:sz w:val="18"/>
              </w:rPr>
              <w:t>«Детская</w:t>
            </w:r>
            <w:r>
              <w:rPr>
                <w:color w:val="4D4F52"/>
                <w:spacing w:val="-23"/>
                <w:sz w:val="18"/>
              </w:rPr>
              <w:t> </w:t>
            </w:r>
            <w:r>
              <w:rPr>
                <w:color w:val="3D3F42"/>
                <w:sz w:val="18"/>
              </w:rPr>
              <w:t>стоматолоmчесkВЯ</w:t>
            </w:r>
          </w:p>
          <w:p>
            <w:pPr>
              <w:pStyle w:val="TableParagraph"/>
              <w:spacing w:line="153" w:lineRule="exact"/>
              <w:ind w:left="114"/>
              <w:rPr>
                <w:sz w:val="18"/>
              </w:rPr>
            </w:pPr>
            <w:r>
              <w:rPr>
                <w:rFonts w:ascii="Arial" w:hAnsi="Arial"/>
                <w:color w:val="3D3F42"/>
                <w:w w:val="115"/>
                <w:sz w:val="11"/>
              </w:rPr>
              <w:t>ПОЛИКЛИНИk8 </w:t>
            </w:r>
            <w:r>
              <w:rPr>
                <w:rFonts w:ascii="Arial" w:hAnsi="Arial"/>
                <w:color w:val="3D3F42"/>
                <w:w w:val="115"/>
                <w:sz w:val="16"/>
              </w:rPr>
              <w:t>№</w:t>
            </w:r>
            <w:r>
              <w:rPr>
                <w:color w:val="2A2B2F"/>
                <w:w w:val="115"/>
                <w:sz w:val="18"/>
              </w:rPr>
              <w:t>1</w:t>
            </w:r>
            <w:r>
              <w:rPr>
                <w:color w:val="4D4F52"/>
                <w:w w:val="115"/>
                <w:sz w:val="18"/>
              </w:rPr>
              <w:t>»</w:t>
            </w:r>
          </w:p>
        </w:tc>
        <w:tc>
          <w:tcPr>
            <w:tcW w:w="136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05" w:lineRule="exact"/>
              <w:ind w:left="44"/>
              <w:jc w:val="center"/>
              <w:rPr>
                <w:sz w:val="18"/>
              </w:rPr>
            </w:pPr>
            <w:r>
              <w:rPr>
                <w:color w:val="3D3F42"/>
                <w:w w:val="95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9" w:hRule="atLeast"/>
        </w:trPr>
        <w:tc>
          <w:tcPr>
            <w:tcW w:w="484" w:type="dxa"/>
          </w:tcPr>
          <w:p>
            <w:pPr>
              <w:pStyle w:val="TableParagraph"/>
              <w:spacing w:line="195" w:lineRule="exact"/>
              <w:ind w:left="71"/>
              <w:jc w:val="center"/>
              <w:rPr>
                <w:sz w:val="18"/>
              </w:rPr>
            </w:pPr>
            <w:r>
              <w:rPr>
                <w:color w:val="3D3F42"/>
                <w:w w:val="105"/>
                <w:sz w:val="18"/>
              </w:rPr>
              <w:t>107</w:t>
            </w:r>
            <w:r>
              <w:rPr>
                <w:color w:val="5E6064"/>
                <w:w w:val="105"/>
                <w:sz w:val="18"/>
              </w:rPr>
              <w:t>.</w:t>
            </w:r>
          </w:p>
        </w:tc>
        <w:tc>
          <w:tcPr>
            <w:tcW w:w="845" w:type="dxa"/>
          </w:tcPr>
          <w:p>
            <w:pPr>
              <w:pStyle w:val="TableParagraph"/>
              <w:spacing w:line="205" w:lineRule="exact"/>
              <w:ind w:left="134" w:right="49"/>
              <w:jc w:val="center"/>
              <w:rPr>
                <w:sz w:val="18"/>
              </w:rPr>
            </w:pPr>
            <w:r>
              <w:rPr>
                <w:color w:val="4D4F52"/>
                <w:sz w:val="18"/>
              </w:rPr>
              <w:t>160265</w:t>
            </w:r>
          </w:p>
        </w:tc>
        <w:tc>
          <w:tcPr>
            <w:tcW w:w="2859" w:type="dxa"/>
          </w:tcPr>
          <w:p>
            <w:pPr>
              <w:pStyle w:val="TableParagraph"/>
              <w:spacing w:line="191" w:lineRule="exact"/>
              <w:ind w:left="120"/>
              <w:rPr>
                <w:sz w:val="18"/>
              </w:rPr>
            </w:pPr>
            <w:r>
              <w:rPr>
                <w:color w:val="2A2B2F"/>
                <w:w w:val="95"/>
                <w:sz w:val="18"/>
              </w:rPr>
              <w:t>ГАУЗ</w:t>
            </w:r>
            <w:r>
              <w:rPr>
                <w:color w:val="2A2B2F"/>
                <w:spacing w:val="-17"/>
                <w:w w:val="95"/>
                <w:sz w:val="18"/>
              </w:rPr>
              <w:t> </w:t>
            </w:r>
            <w:r>
              <w:rPr>
                <w:color w:val="5E6064"/>
                <w:spacing w:val="-3"/>
                <w:w w:val="95"/>
                <w:sz w:val="18"/>
              </w:rPr>
              <w:t>«</w:t>
            </w:r>
            <w:r>
              <w:rPr>
                <w:color w:val="3D3F42"/>
                <w:spacing w:val="-3"/>
                <w:w w:val="95"/>
                <w:sz w:val="18"/>
              </w:rPr>
              <w:t>Камс)(ИЙ</w:t>
            </w:r>
            <w:r>
              <w:rPr>
                <w:color w:val="3D3F42"/>
                <w:spacing w:val="-22"/>
                <w:w w:val="95"/>
                <w:sz w:val="18"/>
              </w:rPr>
              <w:t> </w:t>
            </w:r>
            <w:r>
              <w:rPr>
                <w:color w:val="4D4F52"/>
                <w:w w:val="95"/>
                <w:sz w:val="18"/>
              </w:rPr>
              <w:t>детс)(ИЙ</w:t>
            </w:r>
            <w:r>
              <w:rPr>
                <w:color w:val="4D4F52"/>
                <w:spacing w:val="-10"/>
                <w:w w:val="95"/>
                <w:sz w:val="18"/>
              </w:rPr>
              <w:t> </w:t>
            </w:r>
            <w:r>
              <w:rPr>
                <w:color w:val="3D3F42"/>
                <w:w w:val="95"/>
                <w:sz w:val="18"/>
              </w:rPr>
              <w:t>медицин-</w:t>
            </w:r>
          </w:p>
          <w:p>
            <w:pPr>
              <w:pStyle w:val="TableParagraph"/>
              <w:spacing w:line="158" w:lineRule="exact"/>
              <w:ind w:left="116"/>
              <w:rPr>
                <w:sz w:val="18"/>
              </w:rPr>
            </w:pPr>
            <w:r>
              <w:rPr>
                <w:color w:val="3D3F42"/>
                <w:w w:val="80"/>
                <w:sz w:val="18"/>
              </w:rPr>
              <w:t>С)(ИЙ це JПD</w:t>
            </w:r>
            <w:r>
              <w:rPr>
                <w:color w:val="5E6064"/>
                <w:w w:val="80"/>
                <w:sz w:val="18"/>
              </w:rPr>
              <w:t>&gt;&gt;</w:t>
            </w:r>
          </w:p>
        </w:tc>
        <w:tc>
          <w:tcPr>
            <w:tcW w:w="1368" w:type="dxa"/>
          </w:tcPr>
          <w:p>
            <w:pPr>
              <w:pStyle w:val="TableParagraph"/>
              <w:spacing w:line="205" w:lineRule="exact"/>
              <w:ind w:left="75"/>
              <w:jc w:val="center"/>
              <w:rPr>
                <w:sz w:val="18"/>
              </w:rPr>
            </w:pPr>
            <w:r>
              <w:rPr>
                <w:color w:val="3D3F42"/>
                <w:w w:val="98"/>
                <w:sz w:val="18"/>
              </w:rPr>
              <w:t>1</w:t>
            </w:r>
          </w:p>
        </w:tc>
        <w:tc>
          <w:tcPr>
            <w:tcW w:w="1377" w:type="dxa"/>
          </w:tcPr>
          <w:p>
            <w:pPr>
              <w:pStyle w:val="TableParagraph"/>
              <w:spacing w:line="205" w:lineRule="exact"/>
              <w:ind w:left="47"/>
              <w:jc w:val="center"/>
              <w:rPr>
                <w:sz w:val="18"/>
              </w:rPr>
            </w:pPr>
            <w:r>
              <w:rPr>
                <w:color w:val="4D4F52"/>
                <w:w w:val="98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spacing w:before="7"/>
              <w:ind w:right="465"/>
              <w:jc w:val="right"/>
              <w:rPr>
                <w:sz w:val="17"/>
              </w:rPr>
            </w:pPr>
            <w:r>
              <w:rPr>
                <w:color w:val="4D4F52"/>
                <w:w w:val="98"/>
                <w:sz w:val="17"/>
              </w:rPr>
              <w:t>1</w:t>
            </w:r>
          </w:p>
        </w:tc>
        <w:tc>
          <w:tcPr>
            <w:tcW w:w="9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spacing w:line="195" w:lineRule="exact"/>
              <w:ind w:left="57"/>
              <w:jc w:val="center"/>
              <w:rPr>
                <w:sz w:val="18"/>
              </w:rPr>
            </w:pPr>
            <w:r>
              <w:rPr>
                <w:color w:val="3D3F42"/>
                <w:w w:val="98"/>
                <w:sz w:val="18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spacing w:line="195" w:lineRule="exact"/>
              <w:ind w:right="393"/>
              <w:jc w:val="right"/>
              <w:rPr>
                <w:sz w:val="18"/>
              </w:rPr>
            </w:pPr>
            <w:r>
              <w:rPr>
                <w:color w:val="4D4F52"/>
                <w:w w:val="98"/>
                <w:sz w:val="18"/>
              </w:rPr>
              <w:t>1</w:t>
            </w:r>
          </w:p>
        </w:tc>
        <w:tc>
          <w:tcPr>
            <w:tcW w:w="826" w:type="dxa"/>
          </w:tcPr>
          <w:p>
            <w:pPr>
              <w:pStyle w:val="TableParagraph"/>
              <w:spacing w:before="15"/>
              <w:ind w:left="395"/>
              <w:rPr>
                <w:sz w:val="13"/>
              </w:rPr>
            </w:pPr>
            <w:r>
              <w:rPr>
                <w:color w:val="4D4F52"/>
                <w:w w:val="98"/>
                <w:sz w:val="13"/>
              </w:rPr>
              <w:t>]</w:t>
            </w:r>
          </w:p>
        </w:tc>
      </w:tr>
      <w:tr>
        <w:trPr>
          <w:trHeight w:val="378" w:hRule="atLeast"/>
        </w:trPr>
        <w:tc>
          <w:tcPr>
            <w:tcW w:w="484" w:type="dxa"/>
          </w:tcPr>
          <w:p>
            <w:pPr>
              <w:pStyle w:val="TableParagraph"/>
              <w:spacing w:line="205" w:lineRule="exact"/>
              <w:ind w:left="81"/>
              <w:jc w:val="center"/>
              <w:rPr>
                <w:sz w:val="18"/>
              </w:rPr>
            </w:pPr>
            <w:r>
              <w:rPr>
                <w:color w:val="4D4F52"/>
                <w:sz w:val="18"/>
              </w:rPr>
              <w:t>108.</w:t>
            </w:r>
          </w:p>
        </w:tc>
        <w:tc>
          <w:tcPr>
            <w:tcW w:w="845" w:type="dxa"/>
          </w:tcPr>
          <w:p>
            <w:pPr>
              <w:pStyle w:val="TableParagraph"/>
              <w:spacing w:line="205" w:lineRule="exact"/>
              <w:ind w:left="123" w:right="49"/>
              <w:jc w:val="center"/>
              <w:rPr>
                <w:sz w:val="18"/>
              </w:rPr>
            </w:pPr>
            <w:r>
              <w:rPr>
                <w:color w:val="3D3F42"/>
                <w:sz w:val="18"/>
              </w:rPr>
              <w:t>160211</w:t>
            </w:r>
          </w:p>
        </w:tc>
        <w:tc>
          <w:tcPr>
            <w:tcW w:w="2859" w:type="dxa"/>
          </w:tcPr>
          <w:p>
            <w:pPr>
              <w:pStyle w:val="TableParagraph"/>
              <w:tabs>
                <w:tab w:pos="915" w:val="left" w:leader="none"/>
              </w:tabs>
              <w:spacing w:line="190" w:lineRule="exact" w:before="23"/>
              <w:ind w:left="118" w:right="51" w:firstLine="1"/>
              <w:rPr>
                <w:sz w:val="18"/>
              </w:rPr>
            </w:pPr>
            <w:r>
              <w:rPr>
                <w:color w:val="3D3F42"/>
                <w:position w:val="1"/>
                <w:sz w:val="18"/>
              </w:rPr>
              <w:t>ГАУЗ</w:t>
              <w:tab/>
            </w:r>
            <w:r>
              <w:rPr>
                <w:color w:val="5E6064"/>
                <w:spacing w:val="-7"/>
                <w:w w:val="90"/>
                <w:sz w:val="18"/>
              </w:rPr>
              <w:t>«</w:t>
            </w:r>
            <w:r>
              <w:rPr>
                <w:color w:val="3D3F42"/>
                <w:spacing w:val="-7"/>
                <w:w w:val="90"/>
                <w:sz w:val="18"/>
              </w:rPr>
              <w:t>Набережно</w:t>
            </w:r>
            <w:r>
              <w:rPr>
                <w:color w:val="5E6064"/>
                <w:spacing w:val="-7"/>
                <w:w w:val="90"/>
                <w:sz w:val="18"/>
              </w:rPr>
              <w:t>-</w:t>
            </w:r>
            <w:r>
              <w:rPr>
                <w:color w:val="3D3F42"/>
                <w:spacing w:val="-7"/>
                <w:w w:val="90"/>
                <w:sz w:val="18"/>
              </w:rPr>
              <w:t>ЧеJПШНСkВЯ </w:t>
            </w:r>
            <w:r>
              <w:rPr>
                <w:color w:val="3D3F42"/>
                <w:sz w:val="18"/>
              </w:rPr>
              <w:t>ШIСЬекциоЮiаЯ</w:t>
            </w:r>
            <w:r>
              <w:rPr>
                <w:color w:val="3D3F42"/>
                <w:spacing w:val="-19"/>
                <w:sz w:val="18"/>
              </w:rPr>
              <w:t> </w:t>
            </w:r>
            <w:r>
              <w:rPr>
                <w:color w:val="3D3F42"/>
                <w:sz w:val="18"/>
              </w:rPr>
              <w:t>болыпща&gt;&gt;</w:t>
            </w:r>
          </w:p>
        </w:tc>
        <w:tc>
          <w:tcPr>
            <w:tcW w:w="1368" w:type="dxa"/>
          </w:tcPr>
          <w:p>
            <w:pPr>
              <w:pStyle w:val="TableParagraph"/>
              <w:spacing w:before="7"/>
              <w:ind w:left="35"/>
              <w:jc w:val="center"/>
              <w:rPr>
                <w:sz w:val="18"/>
              </w:rPr>
            </w:pPr>
            <w:r>
              <w:rPr>
                <w:color w:val="4D4F52"/>
                <w:w w:val="74"/>
                <w:sz w:val="18"/>
              </w:rPr>
              <w:t>1</w:t>
            </w:r>
          </w:p>
        </w:tc>
        <w:tc>
          <w:tcPr>
            <w:tcW w:w="1377" w:type="dxa"/>
          </w:tcPr>
          <w:p>
            <w:pPr>
              <w:pStyle w:val="TableParagraph"/>
              <w:spacing w:before="7"/>
              <w:ind w:left="25"/>
              <w:jc w:val="center"/>
              <w:rPr>
                <w:sz w:val="18"/>
              </w:rPr>
            </w:pPr>
            <w:r>
              <w:rPr>
                <w:color w:val="5E6064"/>
                <w:w w:val="74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54" w:hRule="atLeast"/>
        </w:trPr>
        <w:tc>
          <w:tcPr>
            <w:tcW w:w="484" w:type="dxa"/>
          </w:tcPr>
          <w:p>
            <w:pPr>
              <w:pStyle w:val="TableParagraph"/>
              <w:spacing w:line="180" w:lineRule="exact"/>
              <w:ind w:left="81"/>
              <w:jc w:val="center"/>
              <w:rPr>
                <w:sz w:val="18"/>
              </w:rPr>
            </w:pPr>
            <w:r>
              <w:rPr>
                <w:color w:val="3D3F42"/>
                <w:sz w:val="18"/>
              </w:rPr>
              <w:t>109.</w:t>
            </w:r>
          </w:p>
        </w:tc>
        <w:tc>
          <w:tcPr>
            <w:tcW w:w="845" w:type="dxa"/>
          </w:tcPr>
          <w:p>
            <w:pPr>
              <w:pStyle w:val="TableParagraph"/>
              <w:spacing w:line="180" w:lineRule="exact"/>
              <w:ind w:left="129" w:right="49"/>
              <w:jc w:val="center"/>
              <w:rPr>
                <w:sz w:val="18"/>
              </w:rPr>
            </w:pPr>
            <w:r>
              <w:rPr>
                <w:color w:val="4D4F52"/>
                <w:sz w:val="18"/>
              </w:rPr>
              <w:t>160213</w:t>
            </w:r>
          </w:p>
        </w:tc>
        <w:tc>
          <w:tcPr>
            <w:tcW w:w="2859" w:type="dxa"/>
          </w:tcPr>
          <w:p>
            <w:pPr>
              <w:pStyle w:val="TableParagraph"/>
              <w:spacing w:line="180" w:lineRule="exact"/>
              <w:ind w:left="120"/>
              <w:rPr>
                <w:sz w:val="18"/>
              </w:rPr>
            </w:pPr>
            <w:r>
              <w:rPr>
                <w:color w:val="3D3F42"/>
                <w:sz w:val="18"/>
              </w:rPr>
              <w:t>ГАУЗ </w:t>
            </w:r>
            <w:r>
              <w:rPr>
                <w:color w:val="4D4F52"/>
                <w:sz w:val="18"/>
              </w:rPr>
              <w:t>«Сташ:tИЯ </w:t>
            </w:r>
            <w:r>
              <w:rPr>
                <w:color w:val="3D3F42"/>
                <w:sz w:val="18"/>
              </w:rPr>
              <w:t>скорой медицин-</w:t>
            </w:r>
          </w:p>
          <w:p>
            <w:pPr>
              <w:pStyle w:val="TableParagraph"/>
              <w:spacing w:line="152" w:lineRule="exact" w:before="2"/>
              <w:ind w:left="117"/>
              <w:rPr>
                <w:sz w:val="14"/>
              </w:rPr>
            </w:pPr>
            <w:r>
              <w:rPr>
                <w:color w:val="3D3F42"/>
                <w:w w:val="95"/>
                <w:sz w:val="18"/>
              </w:rPr>
              <w:t>скоR </w:t>
            </w:r>
            <w:r>
              <w:rPr>
                <w:color w:val="3D3F42"/>
                <w:w w:val="95"/>
                <w:sz w:val="14"/>
              </w:rPr>
              <w:t>ПOMOI.IDI&gt;&gt;</w:t>
            </w:r>
          </w:p>
        </w:tc>
        <w:tc>
          <w:tcPr>
            <w:tcW w:w="1368" w:type="dxa"/>
          </w:tcPr>
          <w:p>
            <w:pPr>
              <w:pStyle w:val="TableParagraph"/>
              <w:spacing w:line="178" w:lineRule="exact"/>
              <w:ind w:left="53"/>
              <w:jc w:val="center"/>
              <w:rPr>
                <w:sz w:val="17"/>
              </w:rPr>
            </w:pPr>
            <w:r>
              <w:rPr>
                <w:color w:val="3D3F42"/>
                <w:w w:val="97"/>
                <w:sz w:val="17"/>
              </w:rPr>
              <w:t>1</w:t>
            </w:r>
          </w:p>
        </w:tc>
        <w:tc>
          <w:tcPr>
            <w:tcW w:w="1377" w:type="dxa"/>
          </w:tcPr>
          <w:p>
            <w:pPr>
              <w:pStyle w:val="TableParagraph"/>
              <w:spacing w:line="180" w:lineRule="exact"/>
              <w:ind w:left="46"/>
              <w:jc w:val="center"/>
              <w:rPr>
                <w:sz w:val="18"/>
              </w:rPr>
            </w:pPr>
            <w:r>
              <w:rPr>
                <w:color w:val="2A2B2F"/>
                <w:w w:val="97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78" w:hRule="atLeast"/>
        </w:trPr>
        <w:tc>
          <w:tcPr>
            <w:tcW w:w="484" w:type="dxa"/>
          </w:tcPr>
          <w:p>
            <w:pPr>
              <w:pStyle w:val="TableParagraph"/>
              <w:spacing w:line="205" w:lineRule="exact"/>
              <w:ind w:left="81"/>
              <w:jc w:val="center"/>
              <w:rPr>
                <w:sz w:val="18"/>
              </w:rPr>
            </w:pPr>
            <w:r>
              <w:rPr>
                <w:color w:val="4D4F52"/>
                <w:sz w:val="18"/>
              </w:rPr>
              <w:t>110.</w:t>
            </w:r>
          </w:p>
        </w:tc>
        <w:tc>
          <w:tcPr>
            <w:tcW w:w="845" w:type="dxa"/>
          </w:tcPr>
          <w:p>
            <w:pPr>
              <w:pStyle w:val="TableParagraph"/>
              <w:spacing w:line="205" w:lineRule="exact"/>
              <w:ind w:left="141" w:right="32"/>
              <w:jc w:val="center"/>
              <w:rPr>
                <w:sz w:val="18"/>
              </w:rPr>
            </w:pPr>
            <w:r>
              <w:rPr>
                <w:color w:val="2A2B2F"/>
                <w:w w:val="105"/>
                <w:sz w:val="18"/>
              </w:rPr>
              <w:t>1</w:t>
            </w:r>
            <w:r>
              <w:rPr>
                <w:color w:val="4D4F52"/>
                <w:w w:val="105"/>
                <w:sz w:val="18"/>
              </w:rPr>
              <w:t>60223</w:t>
            </w:r>
          </w:p>
        </w:tc>
        <w:tc>
          <w:tcPr>
            <w:tcW w:w="2859" w:type="dxa"/>
          </w:tcPr>
          <w:p>
            <w:pPr>
              <w:pStyle w:val="TableParagraph"/>
              <w:spacing w:line="196" w:lineRule="exact"/>
              <w:ind w:left="120"/>
              <w:rPr>
                <w:sz w:val="18"/>
              </w:rPr>
            </w:pPr>
            <w:r>
              <w:rPr>
                <w:color w:val="3D3F42"/>
                <w:position w:val="1"/>
                <w:sz w:val="18"/>
              </w:rPr>
              <w:t>ГАУЗ </w:t>
            </w:r>
            <w:r>
              <w:rPr>
                <w:color w:val="5E6064"/>
                <w:position w:val="1"/>
                <w:sz w:val="18"/>
              </w:rPr>
              <w:t>«</w:t>
            </w:r>
            <w:r>
              <w:rPr>
                <w:color w:val="3D3F42"/>
                <w:position w:val="1"/>
                <w:sz w:val="18"/>
              </w:rPr>
              <w:t>Стоматолоrичесk&amp;Я </w:t>
            </w:r>
            <w:r>
              <w:rPr>
                <w:color w:val="3D3F42"/>
                <w:sz w:val="18"/>
              </w:rPr>
              <w:t>поли-</w:t>
            </w:r>
          </w:p>
          <w:p>
            <w:pPr>
              <w:pStyle w:val="TableParagraph"/>
              <w:spacing w:line="163" w:lineRule="exact"/>
              <w:ind w:left="119"/>
              <w:rPr>
                <w:sz w:val="18"/>
              </w:rPr>
            </w:pPr>
            <w:r>
              <w:rPr>
                <w:color w:val="3D3F42"/>
                <w:sz w:val="18"/>
              </w:rPr>
              <w:t>клmmка№ 1»•</w:t>
            </w:r>
            <w:r>
              <w:rPr>
                <w:color w:val="2A2B2F"/>
                <w:sz w:val="18"/>
              </w:rPr>
              <w:t>..</w:t>
            </w:r>
          </w:p>
        </w:tc>
        <w:tc>
          <w:tcPr>
            <w:tcW w:w="1368" w:type="dxa"/>
          </w:tcPr>
          <w:p>
            <w:pPr>
              <w:pStyle w:val="TableParagraph"/>
              <w:spacing w:before="25"/>
              <w:ind w:left="43"/>
              <w:jc w:val="center"/>
              <w:rPr>
                <w:sz w:val="13"/>
              </w:rPr>
            </w:pPr>
            <w:r>
              <w:rPr>
                <w:color w:val="3D3F42"/>
                <w:w w:val="99"/>
                <w:sz w:val="13"/>
              </w:rPr>
              <w:t>]</w:t>
            </w:r>
          </w:p>
        </w:tc>
        <w:tc>
          <w:tcPr>
            <w:tcW w:w="1377" w:type="dxa"/>
          </w:tcPr>
          <w:p>
            <w:pPr>
              <w:pStyle w:val="TableParagraph"/>
              <w:spacing w:line="205" w:lineRule="exact"/>
              <w:ind w:left="48"/>
              <w:jc w:val="center"/>
              <w:rPr>
                <w:sz w:val="18"/>
              </w:rPr>
            </w:pPr>
            <w:r>
              <w:rPr>
                <w:color w:val="2A2B2F"/>
                <w:w w:val="99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9" w:hRule="atLeast"/>
        </w:trPr>
        <w:tc>
          <w:tcPr>
            <w:tcW w:w="48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95" w:lineRule="exact"/>
              <w:ind w:left="85" w:right="18"/>
              <w:jc w:val="center"/>
              <w:rPr>
                <w:sz w:val="18"/>
              </w:rPr>
            </w:pPr>
            <w:r>
              <w:rPr>
                <w:color w:val="2A2B2F"/>
                <w:sz w:val="18"/>
              </w:rPr>
              <w:t>11</w:t>
            </w:r>
            <w:r>
              <w:rPr>
                <w:color w:val="4D4F52"/>
                <w:sz w:val="18"/>
              </w:rPr>
              <w:t>1.</w:t>
            </w:r>
          </w:p>
        </w:tc>
        <w:tc>
          <w:tcPr>
            <w:tcW w:w="84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5" w:lineRule="exact"/>
              <w:ind w:left="159" w:right="79"/>
              <w:jc w:val="center"/>
              <w:rPr>
                <w:sz w:val="18"/>
              </w:rPr>
            </w:pPr>
            <w:r>
              <w:rPr>
                <w:color w:val="4D4F52"/>
                <w:sz w:val="18"/>
              </w:rPr>
              <w:t>160224</w:t>
            </w:r>
          </w:p>
        </w:tc>
        <w:tc>
          <w:tcPr>
            <w:tcW w:w="285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72" w:lineRule="exact" w:before="28"/>
              <w:ind w:left="124"/>
              <w:rPr>
                <w:sz w:val="18"/>
              </w:rPr>
            </w:pPr>
            <w:r>
              <w:rPr>
                <w:color w:val="3D3F42"/>
                <w:sz w:val="18"/>
              </w:rPr>
              <w:t>ГАУЗ </w:t>
            </w:r>
            <w:r>
              <w:rPr>
                <w:color w:val="4D4F52"/>
                <w:sz w:val="18"/>
              </w:rPr>
              <w:t>«Сто</w:t>
            </w:r>
            <w:r>
              <w:rPr>
                <w:color w:val="2A2B2F"/>
                <w:sz w:val="18"/>
              </w:rPr>
              <w:t>матологич</w:t>
            </w:r>
            <w:r>
              <w:rPr>
                <w:color w:val="4D4F52"/>
                <w:sz w:val="18"/>
              </w:rPr>
              <w:t>есk&amp;Я </w:t>
            </w:r>
            <w:r>
              <w:rPr>
                <w:color w:val="3D3F42"/>
                <w:sz w:val="18"/>
              </w:rPr>
              <w:t>поли- клиника №.2</w:t>
            </w:r>
            <w:r>
              <w:rPr>
                <w:color w:val="5E6064"/>
                <w:sz w:val="18"/>
              </w:rPr>
              <w:t>» </w:t>
            </w:r>
            <w:r>
              <w:rPr>
                <w:color w:val="1C1C21"/>
                <w:sz w:val="18"/>
              </w:rPr>
              <w:t>..</w:t>
            </w:r>
          </w:p>
        </w:tc>
        <w:tc>
          <w:tcPr>
            <w:tcW w:w="1368" w:type="dxa"/>
          </w:tcPr>
          <w:p>
            <w:pPr>
              <w:pStyle w:val="TableParagraph"/>
              <w:spacing w:line="205" w:lineRule="exact"/>
              <w:ind w:left="57"/>
              <w:jc w:val="center"/>
              <w:rPr>
                <w:sz w:val="18"/>
              </w:rPr>
            </w:pPr>
            <w:r>
              <w:rPr>
                <w:color w:val="3D3F42"/>
                <w:w w:val="99"/>
                <w:sz w:val="18"/>
              </w:rPr>
              <w:t>1</w:t>
            </w:r>
          </w:p>
        </w:tc>
        <w:tc>
          <w:tcPr>
            <w:tcW w:w="1377" w:type="dxa"/>
          </w:tcPr>
          <w:p>
            <w:pPr>
              <w:pStyle w:val="TableParagraph"/>
              <w:spacing w:line="205" w:lineRule="exact"/>
              <w:ind w:left="48"/>
              <w:jc w:val="center"/>
              <w:rPr>
                <w:sz w:val="18"/>
              </w:rPr>
            </w:pPr>
            <w:r>
              <w:rPr>
                <w:color w:val="4D4F52"/>
                <w:w w:val="99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6" w:hRule="atLeast"/>
        </w:trPr>
        <w:tc>
          <w:tcPr>
            <w:tcW w:w="484" w:type="dxa"/>
          </w:tcPr>
          <w:p>
            <w:pPr>
              <w:pStyle w:val="TableParagraph"/>
              <w:spacing w:line="192" w:lineRule="exact"/>
              <w:ind w:left="71"/>
              <w:jc w:val="center"/>
              <w:rPr>
                <w:sz w:val="18"/>
              </w:rPr>
            </w:pPr>
            <w:r>
              <w:rPr>
                <w:color w:val="4D4F52"/>
                <w:sz w:val="18"/>
              </w:rPr>
              <w:t>112.</w:t>
            </w:r>
          </w:p>
        </w:tc>
        <w:tc>
          <w:tcPr>
            <w:tcW w:w="845" w:type="dxa"/>
          </w:tcPr>
          <w:p>
            <w:pPr>
              <w:pStyle w:val="TableParagraph"/>
              <w:spacing w:line="202" w:lineRule="exact"/>
              <w:ind w:left="115" w:right="49"/>
              <w:jc w:val="center"/>
              <w:rPr>
                <w:sz w:val="18"/>
              </w:rPr>
            </w:pPr>
            <w:r>
              <w:rPr>
                <w:color w:val="3D3F42"/>
                <w:sz w:val="18"/>
              </w:rPr>
              <w:t>160225</w:t>
            </w:r>
          </w:p>
        </w:tc>
        <w:tc>
          <w:tcPr>
            <w:tcW w:w="2859" w:type="dxa"/>
          </w:tcPr>
          <w:p>
            <w:pPr>
              <w:pStyle w:val="TableParagraph"/>
              <w:spacing w:line="179" w:lineRule="exact"/>
              <w:ind w:left="120"/>
              <w:rPr>
                <w:sz w:val="18"/>
              </w:rPr>
            </w:pPr>
            <w:r>
              <w:rPr>
                <w:color w:val="3D3F42"/>
                <w:sz w:val="18"/>
              </w:rPr>
              <w:t>ГАУЗ </w:t>
            </w:r>
            <w:r>
              <w:rPr>
                <w:color w:val="5E6064"/>
                <w:sz w:val="18"/>
              </w:rPr>
              <w:t>«</w:t>
            </w:r>
            <w:r>
              <w:rPr>
                <w:color w:val="3D3F42"/>
                <w:sz w:val="18"/>
              </w:rPr>
              <w:t>Стоматологическая поли-</w:t>
            </w:r>
          </w:p>
          <w:p>
            <w:pPr>
              <w:pStyle w:val="TableParagraph"/>
              <w:spacing w:line="167" w:lineRule="exact"/>
              <w:ind w:left="119"/>
              <w:rPr>
                <w:sz w:val="18"/>
              </w:rPr>
            </w:pPr>
            <w:r>
              <w:rPr>
                <w:color w:val="3D3F42"/>
                <w:sz w:val="18"/>
              </w:rPr>
              <w:t>кmmmca </w:t>
            </w:r>
            <w:r>
              <w:rPr>
                <w:rFonts w:ascii="Arial" w:hAnsi="Arial"/>
                <w:color w:val="4D4F52"/>
                <w:sz w:val="17"/>
              </w:rPr>
              <w:t>№ </w:t>
            </w:r>
            <w:r>
              <w:rPr>
                <w:color w:val="4D4F52"/>
                <w:sz w:val="18"/>
              </w:rPr>
              <w:t>З»</w:t>
            </w:r>
            <w:r>
              <w:rPr>
                <w:color w:val="2A2B2F"/>
                <w:sz w:val="18"/>
              </w:rPr>
              <w:t>•••</w:t>
            </w:r>
          </w:p>
        </w:tc>
        <w:tc>
          <w:tcPr>
            <w:tcW w:w="1368" w:type="dxa"/>
          </w:tcPr>
          <w:p>
            <w:pPr>
              <w:pStyle w:val="TableParagraph"/>
              <w:spacing w:line="202" w:lineRule="exact"/>
              <w:ind w:left="76"/>
              <w:jc w:val="center"/>
              <w:rPr>
                <w:sz w:val="18"/>
              </w:rPr>
            </w:pPr>
            <w:r>
              <w:rPr>
                <w:color w:val="3D3F42"/>
                <w:w w:val="99"/>
                <w:sz w:val="18"/>
              </w:rPr>
              <w:t>1</w:t>
            </w:r>
          </w:p>
        </w:tc>
        <w:tc>
          <w:tcPr>
            <w:tcW w:w="1377" w:type="dxa"/>
          </w:tcPr>
          <w:p>
            <w:pPr>
              <w:pStyle w:val="TableParagraph"/>
              <w:spacing w:line="202" w:lineRule="exact"/>
              <w:ind w:left="48"/>
              <w:jc w:val="center"/>
              <w:rPr>
                <w:sz w:val="18"/>
              </w:rPr>
            </w:pPr>
            <w:r>
              <w:rPr>
                <w:color w:val="2A2B2F"/>
                <w:w w:val="99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9" w:hRule="atLeast"/>
        </w:trPr>
        <w:tc>
          <w:tcPr>
            <w:tcW w:w="484" w:type="dxa"/>
          </w:tcPr>
          <w:p>
            <w:pPr>
              <w:pStyle w:val="TableParagraph"/>
              <w:spacing w:line="205" w:lineRule="exact"/>
              <w:ind w:left="62"/>
              <w:jc w:val="center"/>
              <w:rPr>
                <w:sz w:val="18"/>
              </w:rPr>
            </w:pPr>
            <w:r>
              <w:rPr>
                <w:color w:val="3D3F42"/>
                <w:sz w:val="18"/>
              </w:rPr>
              <w:t>11</w:t>
            </w:r>
            <w:r>
              <w:rPr>
                <w:color w:val="5E6064"/>
                <w:sz w:val="18"/>
              </w:rPr>
              <w:t>3.</w:t>
            </w:r>
          </w:p>
        </w:tc>
        <w:tc>
          <w:tcPr>
            <w:tcW w:w="845" w:type="dxa"/>
          </w:tcPr>
          <w:p>
            <w:pPr>
              <w:pStyle w:val="TableParagraph"/>
              <w:spacing w:line="205" w:lineRule="exact"/>
              <w:ind w:left="115" w:right="49"/>
              <w:jc w:val="center"/>
              <w:rPr>
                <w:sz w:val="18"/>
              </w:rPr>
            </w:pPr>
            <w:r>
              <w:rPr>
                <w:color w:val="4D4F52"/>
                <w:sz w:val="18"/>
              </w:rPr>
              <w:t>160248</w:t>
            </w:r>
          </w:p>
        </w:tc>
        <w:tc>
          <w:tcPr>
            <w:tcW w:w="2859" w:type="dxa"/>
          </w:tcPr>
          <w:p>
            <w:pPr>
              <w:pStyle w:val="TableParagraph"/>
              <w:spacing w:before="7"/>
              <w:ind w:left="110"/>
              <w:rPr>
                <w:sz w:val="17"/>
              </w:rPr>
            </w:pPr>
            <w:r>
              <w:rPr>
                <w:color w:val="3D3F42"/>
                <w:w w:val="120"/>
                <w:sz w:val="18"/>
              </w:rPr>
              <w:t>ГБ ! </w:t>
            </w:r>
            <w:r>
              <w:rPr>
                <w:color w:val="4D4F52"/>
                <w:spacing w:val="-12"/>
                <w:w w:val="115"/>
                <w:sz w:val="18"/>
              </w:rPr>
              <w:t>«</w:t>
            </w:r>
            <w:r>
              <w:rPr>
                <w:color w:val="2A2B2F"/>
                <w:spacing w:val="-12"/>
                <w:w w:val="115"/>
                <w:sz w:val="18"/>
              </w:rPr>
              <w:t>Центр </w:t>
            </w:r>
            <w:r>
              <w:rPr>
                <w:color w:val="3D3F42"/>
                <w:w w:val="115"/>
                <w:sz w:val="18"/>
              </w:rPr>
              <w:t>реабиmпации </w:t>
            </w:r>
            <w:r>
              <w:rPr>
                <w:color w:val="3D3F42"/>
                <w:w w:val="115"/>
                <w:sz w:val="17"/>
              </w:rPr>
              <w:t>слу-</w:t>
            </w:r>
          </w:p>
          <w:p>
            <w:pPr>
              <w:pStyle w:val="TableParagraph"/>
              <w:spacing w:line="97" w:lineRule="exact" w:before="38"/>
              <w:ind w:left="111"/>
              <w:rPr>
                <w:sz w:val="9"/>
              </w:rPr>
            </w:pPr>
            <w:r>
              <w:rPr>
                <w:color w:val="3D3F42"/>
                <w:w w:val="160"/>
                <w:sz w:val="9"/>
              </w:rPr>
              <w:t>)(8))</w:t>
            </w:r>
          </w:p>
        </w:tc>
        <w:tc>
          <w:tcPr>
            <w:tcW w:w="1368" w:type="dxa"/>
          </w:tcPr>
          <w:p>
            <w:pPr>
              <w:pStyle w:val="TableParagraph"/>
              <w:spacing w:line="205" w:lineRule="exact"/>
              <w:ind w:left="66"/>
              <w:jc w:val="center"/>
              <w:rPr>
                <w:sz w:val="18"/>
              </w:rPr>
            </w:pPr>
            <w:r>
              <w:rPr>
                <w:color w:val="3D3F42"/>
                <w:w w:val="109"/>
                <w:sz w:val="18"/>
              </w:rPr>
              <w:t>1</w:t>
            </w:r>
          </w:p>
        </w:tc>
        <w:tc>
          <w:tcPr>
            <w:tcW w:w="1377" w:type="dxa"/>
          </w:tcPr>
          <w:p>
            <w:pPr>
              <w:pStyle w:val="TableParagraph"/>
              <w:spacing w:line="205" w:lineRule="exact"/>
              <w:ind w:left="57"/>
              <w:jc w:val="center"/>
              <w:rPr>
                <w:sz w:val="18"/>
              </w:rPr>
            </w:pPr>
            <w:r>
              <w:rPr>
                <w:color w:val="3D3F42"/>
                <w:w w:val="109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78" w:hRule="atLeast"/>
        </w:trPr>
        <w:tc>
          <w:tcPr>
            <w:tcW w:w="484" w:type="dxa"/>
          </w:tcPr>
          <w:p>
            <w:pPr>
              <w:pStyle w:val="TableParagraph"/>
              <w:spacing w:line="205" w:lineRule="exact"/>
              <w:ind w:left="71"/>
              <w:jc w:val="center"/>
              <w:rPr>
                <w:sz w:val="18"/>
              </w:rPr>
            </w:pPr>
            <w:r>
              <w:rPr>
                <w:color w:val="4D4F52"/>
                <w:sz w:val="18"/>
              </w:rPr>
              <w:t>114.</w:t>
            </w:r>
          </w:p>
        </w:tc>
        <w:tc>
          <w:tcPr>
            <w:tcW w:w="845" w:type="dxa"/>
          </w:tcPr>
          <w:p>
            <w:pPr>
              <w:pStyle w:val="TableParagraph"/>
              <w:spacing w:before="7"/>
              <w:ind w:left="118" w:right="49"/>
              <w:jc w:val="center"/>
              <w:rPr>
                <w:sz w:val="18"/>
              </w:rPr>
            </w:pPr>
            <w:r>
              <w:rPr>
                <w:color w:val="3D3F42"/>
                <w:sz w:val="18"/>
              </w:rPr>
              <w:t>164604</w:t>
            </w:r>
          </w:p>
        </w:tc>
        <w:tc>
          <w:tcPr>
            <w:tcW w:w="2859" w:type="dxa"/>
          </w:tcPr>
          <w:p>
            <w:pPr>
              <w:pStyle w:val="TableParagraph"/>
              <w:spacing w:line="194" w:lineRule="exact" w:before="7"/>
              <w:ind w:left="111"/>
              <w:rPr>
                <w:rFonts w:ascii="Arial" w:hAnsi="Arial"/>
                <w:b/>
                <w:sz w:val="17"/>
              </w:rPr>
            </w:pPr>
            <w:r>
              <w:rPr>
                <w:color w:val="3D3F42"/>
                <w:w w:val="90"/>
                <w:sz w:val="18"/>
              </w:rPr>
              <w:t>Медяц1111ское частное </w:t>
            </w:r>
            <w:r>
              <w:rPr>
                <w:rFonts w:ascii="Arial" w:hAnsi="Arial"/>
                <w:b/>
                <w:color w:val="3D3F42"/>
                <w:w w:val="90"/>
                <w:sz w:val="17"/>
              </w:rPr>
              <w:t>учреждевве</w:t>
            </w:r>
          </w:p>
          <w:p>
            <w:pPr>
              <w:pStyle w:val="TableParagraph"/>
              <w:spacing w:line="158" w:lineRule="exact"/>
              <w:ind w:left="117"/>
              <w:rPr>
                <w:sz w:val="18"/>
              </w:rPr>
            </w:pPr>
            <w:r>
              <w:rPr>
                <w:color w:val="4D4F52"/>
                <w:sz w:val="18"/>
              </w:rPr>
              <w:t>«</w:t>
            </w:r>
            <w:r>
              <w:rPr>
                <w:color w:val="2A2B2F"/>
                <w:sz w:val="18"/>
              </w:rPr>
              <w:t>Неф росов</w:t>
            </w:r>
            <w:r>
              <w:rPr>
                <w:color w:val="4D4F52"/>
                <w:sz w:val="18"/>
              </w:rPr>
              <w:t>ет»</w:t>
            </w:r>
          </w:p>
        </w:tc>
        <w:tc>
          <w:tcPr>
            <w:tcW w:w="136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05" w:lineRule="exact"/>
              <w:ind w:left="37"/>
              <w:jc w:val="center"/>
              <w:rPr>
                <w:sz w:val="18"/>
              </w:rPr>
            </w:pPr>
            <w:r>
              <w:rPr>
                <w:color w:val="3D3F42"/>
                <w:w w:val="87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6" w:hRule="atLeast"/>
        </w:trPr>
        <w:tc>
          <w:tcPr>
            <w:tcW w:w="484" w:type="dxa"/>
          </w:tcPr>
          <w:p>
            <w:pPr>
              <w:pStyle w:val="TableParagraph"/>
              <w:spacing w:line="195" w:lineRule="exact"/>
              <w:ind w:left="58"/>
              <w:jc w:val="center"/>
              <w:rPr>
                <w:sz w:val="18"/>
              </w:rPr>
            </w:pPr>
            <w:r>
              <w:rPr>
                <w:color w:val="3D3F42"/>
                <w:sz w:val="18"/>
              </w:rPr>
              <w:t>115</w:t>
            </w:r>
            <w:r>
              <w:rPr>
                <w:color w:val="5E6064"/>
                <w:sz w:val="18"/>
              </w:rPr>
              <w:t>.</w:t>
            </w:r>
          </w:p>
        </w:tc>
        <w:tc>
          <w:tcPr>
            <w:tcW w:w="845" w:type="dxa"/>
          </w:tcPr>
          <w:p>
            <w:pPr>
              <w:pStyle w:val="TableParagraph"/>
              <w:spacing w:line="205" w:lineRule="exact"/>
              <w:ind w:left="120" w:right="49"/>
              <w:jc w:val="center"/>
              <w:rPr>
                <w:sz w:val="18"/>
              </w:rPr>
            </w:pPr>
            <w:r>
              <w:rPr>
                <w:color w:val="4D4F52"/>
                <w:sz w:val="18"/>
              </w:rPr>
              <w:t>160240</w:t>
            </w:r>
          </w:p>
        </w:tc>
        <w:tc>
          <w:tcPr>
            <w:tcW w:w="2859" w:type="dxa"/>
          </w:tcPr>
          <w:p>
            <w:pPr>
              <w:pStyle w:val="TableParagraph"/>
              <w:spacing w:line="195" w:lineRule="exact"/>
              <w:ind w:left="117"/>
              <w:rPr>
                <w:sz w:val="18"/>
              </w:rPr>
            </w:pPr>
            <w:r>
              <w:rPr>
                <w:color w:val="3D3F42"/>
                <w:sz w:val="18"/>
              </w:rPr>
              <w:t>ООО </w:t>
            </w:r>
            <w:r>
              <w:rPr>
                <w:color w:val="4D4F52"/>
                <w:sz w:val="18"/>
              </w:rPr>
              <w:t>«Клиник</w:t>
            </w:r>
            <w:r>
              <w:rPr>
                <w:color w:val="2A2B2F"/>
                <w:sz w:val="18"/>
              </w:rPr>
              <w:t>а </w:t>
            </w:r>
            <w:r>
              <w:rPr>
                <w:color w:val="3D3F42"/>
                <w:sz w:val="18"/>
              </w:rPr>
              <w:t>диализа Закамье»</w:t>
            </w:r>
          </w:p>
        </w:tc>
        <w:tc>
          <w:tcPr>
            <w:tcW w:w="136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05" w:lineRule="exact"/>
              <w:ind w:left="47"/>
              <w:jc w:val="center"/>
              <w:rPr>
                <w:sz w:val="18"/>
              </w:rPr>
            </w:pPr>
            <w:r>
              <w:rPr>
                <w:color w:val="3D3F42"/>
                <w:w w:val="98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78" w:hRule="atLeast"/>
        </w:trPr>
        <w:tc>
          <w:tcPr>
            <w:tcW w:w="48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5" w:lineRule="exact"/>
              <w:ind w:left="62"/>
              <w:jc w:val="center"/>
              <w:rPr>
                <w:sz w:val="18"/>
              </w:rPr>
            </w:pPr>
            <w:r>
              <w:rPr>
                <w:color w:val="4D4F52"/>
                <w:sz w:val="18"/>
              </w:rPr>
              <w:t>116.</w:t>
            </w:r>
          </w:p>
        </w:tc>
        <w:tc>
          <w:tcPr>
            <w:tcW w:w="845" w:type="dxa"/>
          </w:tcPr>
          <w:p>
            <w:pPr>
              <w:pStyle w:val="TableParagraph"/>
              <w:spacing w:line="205" w:lineRule="exact"/>
              <w:ind w:left="129" w:right="49"/>
              <w:jc w:val="center"/>
              <w:rPr>
                <w:sz w:val="18"/>
              </w:rPr>
            </w:pPr>
            <w:r>
              <w:rPr>
                <w:color w:val="3D3F42"/>
                <w:sz w:val="18"/>
              </w:rPr>
              <w:t>160043</w:t>
            </w:r>
          </w:p>
        </w:tc>
        <w:tc>
          <w:tcPr>
            <w:tcW w:w="2859" w:type="dxa"/>
          </w:tcPr>
          <w:p>
            <w:pPr>
              <w:pStyle w:val="TableParagraph"/>
              <w:spacing w:line="214" w:lineRule="exact"/>
              <w:ind w:left="107"/>
              <w:rPr>
                <w:rFonts w:ascii="Arial" w:hAnsi="Arial"/>
                <w:sz w:val="16"/>
              </w:rPr>
            </w:pPr>
            <w:r>
              <w:rPr>
                <w:color w:val="3D3F42"/>
                <w:sz w:val="18"/>
              </w:rPr>
              <w:t>ООО </w:t>
            </w:r>
            <w:r>
              <w:rPr>
                <w:color w:val="5E6064"/>
                <w:position w:val="1"/>
                <w:sz w:val="18"/>
              </w:rPr>
              <w:t>«</w:t>
            </w:r>
            <w:r>
              <w:rPr>
                <w:color w:val="3D3F42"/>
                <w:position w:val="1"/>
                <w:sz w:val="18"/>
              </w:rPr>
              <w:t>Клиника </w:t>
            </w:r>
            <w:r>
              <w:rPr>
                <w:color w:val="4D4F52"/>
                <w:position w:val="1"/>
                <w:sz w:val="18"/>
              </w:rPr>
              <w:t>лазерной </w:t>
            </w:r>
            <w:r>
              <w:rPr>
                <w:rFonts w:ascii="Arial" w:hAnsi="Arial"/>
                <w:color w:val="3D3F42"/>
                <w:position w:val="1"/>
                <w:sz w:val="16"/>
              </w:rPr>
              <w:t>хирур-</w:t>
            </w:r>
          </w:p>
          <w:p>
            <w:pPr>
              <w:pStyle w:val="TableParagraph"/>
              <w:spacing w:line="97" w:lineRule="exact" w:before="48"/>
              <w:ind w:left="121"/>
              <w:rPr>
                <w:sz w:val="9"/>
              </w:rPr>
            </w:pPr>
            <w:r>
              <w:rPr>
                <w:color w:val="3D3F42"/>
                <w:w w:val="145"/>
                <w:sz w:val="9"/>
              </w:rPr>
              <w:t>ГИИ)</w:t>
            </w:r>
            <w:r>
              <w:rPr>
                <w:color w:val="5E6064"/>
                <w:w w:val="145"/>
                <w:sz w:val="9"/>
              </w:rPr>
              <w:t>)</w:t>
            </w:r>
          </w:p>
        </w:tc>
        <w:tc>
          <w:tcPr>
            <w:tcW w:w="136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05" w:lineRule="exact"/>
              <w:ind w:left="54"/>
              <w:jc w:val="center"/>
              <w:rPr>
                <w:sz w:val="18"/>
              </w:rPr>
            </w:pPr>
            <w:r>
              <w:rPr>
                <w:color w:val="3D3F42"/>
                <w:w w:val="106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9" w:hRule="atLeast"/>
        </w:trPr>
        <w:tc>
          <w:tcPr>
            <w:tcW w:w="48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5" w:lineRule="exact"/>
              <w:ind w:left="21"/>
              <w:jc w:val="center"/>
              <w:rPr>
                <w:sz w:val="18"/>
              </w:rPr>
            </w:pPr>
            <w:r>
              <w:rPr>
                <w:color w:val="3D3F42"/>
                <w:w w:val="95"/>
                <w:sz w:val="18"/>
              </w:rPr>
              <w:t>11</w:t>
            </w:r>
            <w:r>
              <w:rPr>
                <w:color w:val="5E6064"/>
                <w:w w:val="95"/>
                <w:sz w:val="18"/>
              </w:rPr>
              <w:t>7.</w:t>
            </w:r>
          </w:p>
        </w:tc>
        <w:tc>
          <w:tcPr>
            <w:tcW w:w="845" w:type="dxa"/>
          </w:tcPr>
          <w:p>
            <w:pPr>
              <w:pStyle w:val="TableParagraph"/>
              <w:spacing w:line="205" w:lineRule="exact"/>
              <w:ind w:left="118" w:right="49"/>
              <w:jc w:val="center"/>
              <w:rPr>
                <w:sz w:val="18"/>
              </w:rPr>
            </w:pPr>
            <w:r>
              <w:rPr>
                <w:color w:val="4D4F52"/>
                <w:sz w:val="18"/>
              </w:rPr>
              <w:t>160217</w:t>
            </w:r>
          </w:p>
        </w:tc>
        <w:tc>
          <w:tcPr>
            <w:tcW w:w="2859" w:type="dxa"/>
          </w:tcPr>
          <w:p>
            <w:pPr>
              <w:pStyle w:val="TableParagraph"/>
              <w:tabs>
                <w:tab w:pos="706" w:val="left" w:leader="none"/>
              </w:tabs>
              <w:spacing w:line="190" w:lineRule="exact" w:before="13"/>
              <w:ind w:left="119" w:right="51" w:hanging="12"/>
              <w:rPr>
                <w:sz w:val="18"/>
              </w:rPr>
            </w:pPr>
            <w:r>
              <w:rPr>
                <w:color w:val="3D3F42"/>
                <w:sz w:val="18"/>
              </w:rPr>
              <w:t>ООО</w:t>
              <w:tab/>
            </w:r>
            <w:r>
              <w:rPr>
                <w:color w:val="4D4F52"/>
                <w:spacing w:val="-1"/>
                <w:w w:val="90"/>
                <w:position w:val="1"/>
                <w:sz w:val="18"/>
              </w:rPr>
              <w:t>«Клинико-диаrnостичес)(ИЙ </w:t>
            </w:r>
            <w:r>
              <w:rPr>
                <w:color w:val="3D3F42"/>
                <w:sz w:val="18"/>
              </w:rPr>
              <w:t>центр</w:t>
            </w:r>
            <w:r>
              <w:rPr>
                <w:color w:val="3D3F42"/>
                <w:spacing w:val="-16"/>
                <w:sz w:val="18"/>
              </w:rPr>
              <w:t> </w:t>
            </w:r>
            <w:r>
              <w:rPr>
                <w:color w:val="4D4F52"/>
                <w:sz w:val="18"/>
              </w:rPr>
              <w:t>«Авицена&gt;&gt;</w:t>
            </w:r>
          </w:p>
        </w:tc>
        <w:tc>
          <w:tcPr>
            <w:tcW w:w="136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05" w:lineRule="exact"/>
              <w:ind w:left="42"/>
              <w:jc w:val="center"/>
              <w:rPr>
                <w:sz w:val="18"/>
              </w:rPr>
            </w:pPr>
            <w:r>
              <w:rPr>
                <w:color w:val="3D3F42"/>
                <w:w w:val="93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735" w:hRule="atLeast"/>
        </w:trPr>
        <w:tc>
          <w:tcPr>
            <w:tcW w:w="484" w:type="dxa"/>
          </w:tcPr>
          <w:p>
            <w:pPr>
              <w:pStyle w:val="TableParagraph"/>
              <w:spacing w:line="181" w:lineRule="exact"/>
              <w:ind w:left="62"/>
              <w:jc w:val="center"/>
              <w:rPr>
                <w:sz w:val="18"/>
              </w:rPr>
            </w:pPr>
            <w:r>
              <w:rPr>
                <w:color w:val="3D3F42"/>
                <w:sz w:val="18"/>
              </w:rPr>
              <w:t>118.</w:t>
            </w:r>
          </w:p>
        </w:tc>
        <w:tc>
          <w:tcPr>
            <w:tcW w:w="845" w:type="dxa"/>
          </w:tcPr>
          <w:p>
            <w:pPr>
              <w:pStyle w:val="TableParagraph"/>
              <w:spacing w:line="181" w:lineRule="exact"/>
              <w:ind w:left="120" w:right="49"/>
              <w:jc w:val="center"/>
              <w:rPr>
                <w:sz w:val="18"/>
              </w:rPr>
            </w:pPr>
            <w:r>
              <w:rPr>
                <w:color w:val="3D3F42"/>
                <w:sz w:val="18"/>
              </w:rPr>
              <w:t>160203</w:t>
            </w:r>
          </w:p>
        </w:tc>
        <w:tc>
          <w:tcPr>
            <w:tcW w:w="2859" w:type="dxa"/>
          </w:tcPr>
          <w:p>
            <w:pPr>
              <w:pStyle w:val="TableParagraph"/>
              <w:spacing w:line="182" w:lineRule="exact"/>
              <w:ind w:left="107"/>
              <w:jc w:val="both"/>
              <w:rPr>
                <w:sz w:val="18"/>
              </w:rPr>
            </w:pPr>
            <w:r>
              <w:rPr>
                <w:color w:val="3D3F42"/>
                <w:sz w:val="18"/>
              </w:rPr>
              <w:t>ООО </w:t>
            </w:r>
            <w:r>
              <w:rPr>
                <w:color w:val="4D4F52"/>
                <w:position w:val="1"/>
                <w:sz w:val="18"/>
              </w:rPr>
              <w:t>«Лечебно-диаrnостичес)(ИЙ</w:t>
            </w:r>
          </w:p>
          <w:p>
            <w:pPr>
              <w:pStyle w:val="TableParagraph"/>
              <w:spacing w:line="200" w:lineRule="exact"/>
              <w:ind w:left="107" w:right="58" w:firstLine="12"/>
              <w:jc w:val="both"/>
              <w:rPr>
                <w:sz w:val="18"/>
              </w:rPr>
            </w:pPr>
            <w:r>
              <w:rPr>
                <w:color w:val="3D3F42"/>
                <w:sz w:val="18"/>
              </w:rPr>
              <w:t>центр Меж.цународиоrо </w:t>
            </w:r>
            <w:r>
              <w:rPr>
                <w:color w:val="2A2B2F"/>
                <w:sz w:val="18"/>
              </w:rPr>
              <w:t>инстmута </w:t>
            </w:r>
            <w:r>
              <w:rPr>
                <w:color w:val="3D3F42"/>
                <w:sz w:val="18"/>
              </w:rPr>
              <w:t>биолоmческих систем </w:t>
            </w:r>
            <w:r>
              <w:rPr>
                <w:color w:val="4D4F52"/>
                <w:sz w:val="18"/>
              </w:rPr>
              <w:t>- </w:t>
            </w:r>
            <w:r>
              <w:rPr>
                <w:color w:val="3D3F42"/>
                <w:sz w:val="18"/>
              </w:rPr>
              <w:t>Набереж- ные Челны</w:t>
            </w:r>
            <w:r>
              <w:rPr>
                <w:color w:val="5E6064"/>
                <w:sz w:val="18"/>
              </w:rPr>
              <w:t>»</w:t>
            </w:r>
          </w:p>
        </w:tc>
        <w:tc>
          <w:tcPr>
            <w:tcW w:w="136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181" w:lineRule="exact"/>
              <w:ind w:left="42"/>
              <w:jc w:val="center"/>
              <w:rPr>
                <w:sz w:val="18"/>
              </w:rPr>
            </w:pPr>
            <w:r>
              <w:rPr>
                <w:color w:val="4D4F52"/>
                <w:w w:val="93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31" w:hRule="atLeast"/>
        </w:trPr>
        <w:tc>
          <w:tcPr>
            <w:tcW w:w="484" w:type="dxa"/>
          </w:tcPr>
          <w:p>
            <w:pPr>
              <w:pStyle w:val="TableParagraph"/>
              <w:spacing w:line="168" w:lineRule="exact"/>
              <w:ind w:left="52"/>
              <w:jc w:val="center"/>
              <w:rPr>
                <w:sz w:val="18"/>
              </w:rPr>
            </w:pPr>
            <w:r>
              <w:rPr>
                <w:color w:val="3D3F42"/>
                <w:w w:val="105"/>
                <w:sz w:val="18"/>
              </w:rPr>
              <w:t>119</w:t>
            </w:r>
            <w:r>
              <w:rPr>
                <w:color w:val="5E6064"/>
                <w:w w:val="105"/>
                <w:sz w:val="18"/>
              </w:rPr>
              <w:t>.</w:t>
            </w:r>
          </w:p>
        </w:tc>
        <w:tc>
          <w:tcPr>
            <w:tcW w:w="845" w:type="dxa"/>
          </w:tcPr>
          <w:p>
            <w:pPr>
              <w:pStyle w:val="TableParagraph"/>
              <w:spacing w:line="168" w:lineRule="exact"/>
              <w:ind w:left="112" w:right="49"/>
              <w:jc w:val="center"/>
              <w:rPr>
                <w:sz w:val="18"/>
              </w:rPr>
            </w:pPr>
            <w:r>
              <w:rPr>
                <w:color w:val="3D3F42"/>
                <w:sz w:val="18"/>
              </w:rPr>
              <w:t>160241</w:t>
            </w:r>
          </w:p>
        </w:tc>
        <w:tc>
          <w:tcPr>
            <w:tcW w:w="2859" w:type="dxa"/>
          </w:tcPr>
          <w:p>
            <w:pPr>
              <w:pStyle w:val="TableParagraph"/>
              <w:spacing w:line="164" w:lineRule="exact"/>
              <w:ind w:left="107"/>
              <w:rPr>
                <w:sz w:val="18"/>
              </w:rPr>
            </w:pPr>
            <w:r>
              <w:rPr>
                <w:color w:val="3D3F42"/>
                <w:w w:val="105"/>
                <w:sz w:val="18"/>
              </w:rPr>
              <w:t>ООО </w:t>
            </w:r>
            <w:r>
              <w:rPr>
                <w:color w:val="5E6064"/>
                <w:spacing w:val="-7"/>
                <w:w w:val="105"/>
                <w:sz w:val="18"/>
              </w:rPr>
              <w:t>«</w:t>
            </w:r>
            <w:r>
              <w:rPr>
                <w:color w:val="3D3F42"/>
                <w:spacing w:val="-7"/>
                <w:w w:val="105"/>
                <w:sz w:val="18"/>
              </w:rPr>
              <w:t>Медrард-Набережиые </w:t>
            </w:r>
            <w:r>
              <w:rPr>
                <w:color w:val="3D3F42"/>
                <w:spacing w:val="-10"/>
                <w:w w:val="105"/>
                <w:sz w:val="18"/>
              </w:rPr>
              <w:t>Чел</w:t>
            </w:r>
            <w:r>
              <w:rPr>
                <w:color w:val="1C1C21"/>
                <w:spacing w:val="-10"/>
                <w:w w:val="105"/>
                <w:sz w:val="18"/>
              </w:rPr>
              <w:t>-</w:t>
            </w:r>
          </w:p>
          <w:p>
            <w:pPr>
              <w:pStyle w:val="TableParagraph"/>
              <w:spacing w:line="148" w:lineRule="exact"/>
              <w:ind w:left="109"/>
              <w:rPr>
                <w:sz w:val="18"/>
              </w:rPr>
            </w:pPr>
            <w:r>
              <w:rPr>
                <w:color w:val="3D3F42"/>
                <w:sz w:val="18"/>
              </w:rPr>
              <w:t>ны»</w:t>
            </w:r>
          </w:p>
        </w:tc>
        <w:tc>
          <w:tcPr>
            <w:tcW w:w="136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168" w:lineRule="exact"/>
              <w:ind w:left="39"/>
              <w:jc w:val="center"/>
              <w:rPr>
                <w:sz w:val="18"/>
              </w:rPr>
            </w:pPr>
            <w:r>
              <w:rPr>
                <w:color w:val="4D4F52"/>
                <w:w w:val="110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spacing w:line="149" w:lineRule="exact"/>
              <w:ind w:left="67"/>
              <w:jc w:val="center"/>
              <w:rPr>
                <w:sz w:val="18"/>
              </w:rPr>
            </w:pPr>
            <w:r>
              <w:rPr>
                <w:color w:val="4D4F52"/>
                <w:w w:val="110"/>
                <w:sz w:val="18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spacing w:line="149" w:lineRule="exact"/>
              <w:ind w:left="58"/>
              <w:jc w:val="center"/>
              <w:rPr>
                <w:sz w:val="18"/>
              </w:rPr>
            </w:pPr>
            <w:r>
              <w:rPr>
                <w:color w:val="4D4F52"/>
                <w:w w:val="98"/>
                <w:sz w:val="18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spacing w:line="139" w:lineRule="exact"/>
              <w:ind w:left="379"/>
              <w:rPr>
                <w:sz w:val="18"/>
              </w:rPr>
            </w:pPr>
            <w:r>
              <w:rPr>
                <w:color w:val="3D3F42"/>
                <w:w w:val="98"/>
                <w:sz w:val="18"/>
              </w:rPr>
              <w:t>1</w:t>
            </w:r>
          </w:p>
        </w:tc>
      </w:tr>
      <w:tr>
        <w:trPr>
          <w:trHeight w:val="179" w:hRule="atLeast"/>
        </w:trPr>
        <w:tc>
          <w:tcPr>
            <w:tcW w:w="484" w:type="dxa"/>
          </w:tcPr>
          <w:p>
            <w:pPr>
              <w:pStyle w:val="TableParagraph"/>
              <w:spacing w:line="159" w:lineRule="exact"/>
              <w:ind w:left="62"/>
              <w:jc w:val="center"/>
              <w:rPr>
                <w:sz w:val="18"/>
              </w:rPr>
            </w:pPr>
            <w:r>
              <w:rPr>
                <w:color w:val="4D4F52"/>
                <w:sz w:val="18"/>
              </w:rPr>
              <w:t>120.</w:t>
            </w:r>
          </w:p>
        </w:tc>
        <w:tc>
          <w:tcPr>
            <w:tcW w:w="845" w:type="dxa"/>
          </w:tcPr>
          <w:p>
            <w:pPr>
              <w:pStyle w:val="TableParagraph"/>
              <w:spacing w:line="159" w:lineRule="exact"/>
              <w:ind w:left="110" w:right="49"/>
              <w:jc w:val="center"/>
              <w:rPr>
                <w:sz w:val="18"/>
              </w:rPr>
            </w:pPr>
            <w:r>
              <w:rPr>
                <w:color w:val="4D4F52"/>
                <w:sz w:val="18"/>
              </w:rPr>
              <w:t>160214</w:t>
            </w:r>
          </w:p>
        </w:tc>
        <w:tc>
          <w:tcPr>
            <w:tcW w:w="2859" w:type="dxa"/>
          </w:tcPr>
          <w:p>
            <w:pPr>
              <w:pStyle w:val="TableParagraph"/>
              <w:spacing w:line="152" w:lineRule="exact" w:before="7"/>
              <w:ind w:left="107"/>
              <w:rPr>
                <w:sz w:val="18"/>
              </w:rPr>
            </w:pPr>
            <w:r>
              <w:rPr>
                <w:color w:val="4D4F52"/>
                <w:sz w:val="18"/>
              </w:rPr>
              <w:t>ООО «Поозоепие»</w:t>
            </w:r>
          </w:p>
        </w:tc>
        <w:tc>
          <w:tcPr>
            <w:tcW w:w="136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159" w:lineRule="exact"/>
              <w:ind w:left="43"/>
              <w:jc w:val="center"/>
              <w:rPr>
                <w:sz w:val="18"/>
              </w:rPr>
            </w:pPr>
            <w:r>
              <w:rPr>
                <w:color w:val="3D3F42"/>
                <w:w w:val="94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69" w:hRule="atLeast"/>
        </w:trPr>
        <w:tc>
          <w:tcPr>
            <w:tcW w:w="484" w:type="dxa"/>
          </w:tcPr>
          <w:p>
            <w:pPr>
              <w:pStyle w:val="TableParagraph"/>
              <w:spacing w:line="150" w:lineRule="exact"/>
              <w:ind w:left="47"/>
              <w:jc w:val="center"/>
              <w:rPr>
                <w:sz w:val="18"/>
              </w:rPr>
            </w:pPr>
            <w:r>
              <w:rPr>
                <w:color w:val="3D3F42"/>
                <w:sz w:val="18"/>
              </w:rPr>
              <w:t>1</w:t>
            </w:r>
            <w:r>
              <w:rPr>
                <w:color w:val="5E6064"/>
                <w:sz w:val="18"/>
              </w:rPr>
              <w:t>2</w:t>
            </w:r>
            <w:r>
              <w:rPr>
                <w:color w:val="3D3F42"/>
                <w:sz w:val="18"/>
              </w:rPr>
              <w:t>1</w:t>
            </w:r>
            <w:r>
              <w:rPr>
                <w:color w:val="5E6064"/>
                <w:sz w:val="18"/>
              </w:rPr>
              <w:t>.</w:t>
            </w:r>
          </w:p>
        </w:tc>
        <w:tc>
          <w:tcPr>
            <w:tcW w:w="845" w:type="dxa"/>
          </w:tcPr>
          <w:p>
            <w:pPr>
              <w:pStyle w:val="TableParagraph"/>
              <w:spacing w:line="150" w:lineRule="exact"/>
              <w:ind w:left="115" w:right="49"/>
              <w:jc w:val="center"/>
              <w:rPr>
                <w:sz w:val="18"/>
              </w:rPr>
            </w:pPr>
            <w:r>
              <w:rPr>
                <w:color w:val="3D3F42"/>
                <w:sz w:val="18"/>
              </w:rPr>
              <w:t>160235</w:t>
            </w:r>
          </w:p>
        </w:tc>
        <w:tc>
          <w:tcPr>
            <w:tcW w:w="2859" w:type="dxa"/>
          </w:tcPr>
          <w:p>
            <w:pPr>
              <w:pStyle w:val="TableParagraph"/>
              <w:spacing w:line="143" w:lineRule="exact" w:before="7"/>
              <w:ind w:left="107"/>
              <w:rPr>
                <w:sz w:val="18"/>
              </w:rPr>
            </w:pPr>
            <w:r>
              <w:rPr>
                <w:color w:val="3D3F42"/>
                <w:sz w:val="18"/>
              </w:rPr>
              <w:t>ООО </w:t>
            </w:r>
            <w:r>
              <w:rPr>
                <w:color w:val="4D4F52"/>
                <w:sz w:val="18"/>
              </w:rPr>
              <w:t>«ЮНИМЕЛ»</w:t>
            </w:r>
          </w:p>
        </w:tc>
        <w:tc>
          <w:tcPr>
            <w:tcW w:w="1368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150" w:lineRule="exact"/>
              <w:ind w:left="42"/>
              <w:jc w:val="center"/>
              <w:rPr>
                <w:sz w:val="18"/>
              </w:rPr>
            </w:pPr>
            <w:r>
              <w:rPr>
                <w:color w:val="3D3F42"/>
                <w:w w:val="93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6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397" w:hRule="atLeast"/>
        </w:trPr>
        <w:tc>
          <w:tcPr>
            <w:tcW w:w="484" w:type="dxa"/>
          </w:tcPr>
          <w:p>
            <w:pPr>
              <w:pStyle w:val="TableParagraph"/>
              <w:spacing w:before="7"/>
              <w:ind w:left="62"/>
              <w:jc w:val="center"/>
              <w:rPr>
                <w:sz w:val="18"/>
              </w:rPr>
            </w:pPr>
            <w:r>
              <w:rPr>
                <w:color w:val="3D3F42"/>
                <w:sz w:val="18"/>
              </w:rPr>
              <w:t>122.</w:t>
            </w:r>
          </w:p>
        </w:tc>
        <w:tc>
          <w:tcPr>
            <w:tcW w:w="845" w:type="dxa"/>
          </w:tcPr>
          <w:p>
            <w:pPr>
              <w:pStyle w:val="TableParagraph"/>
              <w:spacing w:before="7"/>
              <w:ind w:left="104" w:right="49"/>
              <w:jc w:val="center"/>
              <w:rPr>
                <w:sz w:val="18"/>
              </w:rPr>
            </w:pPr>
            <w:r>
              <w:rPr>
                <w:color w:val="4D4F52"/>
                <w:sz w:val="18"/>
              </w:rPr>
              <w:t>160231</w:t>
            </w:r>
          </w:p>
        </w:tc>
        <w:tc>
          <w:tcPr>
            <w:tcW w:w="2859" w:type="dxa"/>
          </w:tcPr>
          <w:p>
            <w:pPr>
              <w:pStyle w:val="TableParagraph"/>
              <w:spacing w:line="180" w:lineRule="exact" w:before="31"/>
              <w:ind w:left="109" w:hanging="3"/>
              <w:rPr>
                <w:sz w:val="18"/>
              </w:rPr>
            </w:pPr>
            <w:r>
              <w:rPr>
                <w:color w:val="3D3F42"/>
                <w:sz w:val="18"/>
              </w:rPr>
              <w:t>ООО Ассоциация </w:t>
            </w:r>
            <w:r>
              <w:rPr>
                <w:color w:val="3D3F42"/>
                <w:sz w:val="17"/>
              </w:rPr>
              <w:t>клиник </w:t>
            </w:r>
            <w:r>
              <w:rPr>
                <w:color w:val="4D4F52"/>
                <w:sz w:val="18"/>
              </w:rPr>
              <w:t>«Меди</w:t>
            </w:r>
            <w:r>
              <w:rPr>
                <w:color w:val="1C1C21"/>
                <w:sz w:val="18"/>
              </w:rPr>
              <w:t>- </w:t>
            </w:r>
            <w:r>
              <w:rPr>
                <w:color w:val="3D3F42"/>
                <w:sz w:val="18"/>
              </w:rPr>
              <w:t>цина будУЩеrо </w:t>
            </w:r>
            <w:r>
              <w:rPr>
                <w:color w:val="5E6064"/>
                <w:sz w:val="18"/>
              </w:rPr>
              <w:t>»</w:t>
            </w:r>
          </w:p>
        </w:tc>
        <w:tc>
          <w:tcPr>
            <w:tcW w:w="136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05" w:lineRule="exact"/>
              <w:ind w:left="53"/>
              <w:jc w:val="center"/>
              <w:rPr>
                <w:sz w:val="18"/>
              </w:rPr>
            </w:pPr>
            <w:r>
              <w:rPr>
                <w:color w:val="4D4F52"/>
                <w:w w:val="105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spacing w:line="205" w:lineRule="exact"/>
              <w:ind w:right="464"/>
              <w:jc w:val="right"/>
              <w:rPr>
                <w:sz w:val="18"/>
              </w:rPr>
            </w:pPr>
            <w:r>
              <w:rPr>
                <w:color w:val="4D4F52"/>
                <w:w w:val="105"/>
                <w:sz w:val="18"/>
              </w:rPr>
              <w:t>1</w:t>
            </w:r>
          </w:p>
        </w:tc>
        <w:tc>
          <w:tcPr>
            <w:tcW w:w="950" w:type="dxa"/>
          </w:tcPr>
          <w:p>
            <w:pPr>
              <w:pStyle w:val="TableParagraph"/>
              <w:spacing w:line="205" w:lineRule="exact"/>
              <w:ind w:right="388"/>
              <w:jc w:val="right"/>
              <w:rPr>
                <w:sz w:val="18"/>
              </w:rPr>
            </w:pPr>
            <w:r>
              <w:rPr>
                <w:color w:val="3D3F42"/>
                <w:w w:val="105"/>
                <w:sz w:val="18"/>
              </w:rPr>
              <w:t>1</w:t>
            </w:r>
          </w:p>
        </w:tc>
        <w:tc>
          <w:tcPr>
            <w:tcW w:w="969" w:type="dxa"/>
          </w:tcPr>
          <w:p>
            <w:pPr>
              <w:pStyle w:val="TableParagraph"/>
              <w:spacing w:line="205" w:lineRule="exact"/>
              <w:ind w:right="395"/>
              <w:jc w:val="right"/>
              <w:rPr>
                <w:sz w:val="18"/>
              </w:rPr>
            </w:pPr>
            <w:r>
              <w:rPr>
                <w:color w:val="3D3F42"/>
                <w:w w:val="98"/>
                <w:sz w:val="18"/>
              </w:rPr>
              <w:t>1</w:t>
            </w:r>
          </w:p>
        </w:tc>
        <w:tc>
          <w:tcPr>
            <w:tcW w:w="1092" w:type="dxa"/>
          </w:tcPr>
          <w:p>
            <w:pPr>
              <w:pStyle w:val="TableParagraph"/>
              <w:spacing w:line="195" w:lineRule="exact"/>
              <w:ind w:right="461"/>
              <w:jc w:val="right"/>
              <w:rPr>
                <w:sz w:val="18"/>
              </w:rPr>
            </w:pPr>
            <w:r>
              <w:rPr>
                <w:color w:val="3D3F42"/>
                <w:w w:val="98"/>
                <w:sz w:val="18"/>
              </w:rPr>
              <w:t>1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6840" w:h="11900" w:orient="landscape"/>
          <w:pgMar w:header="810" w:footer="0" w:top="1060" w:bottom="280" w:left="1020" w:right="480"/>
        </w:sectPr>
      </w:pPr>
    </w:p>
    <w:p>
      <w:pPr>
        <w:pStyle w:val="BodyText"/>
        <w:spacing w:before="5"/>
        <w:jc w:val="left"/>
        <w:rPr>
          <w:sz w:val="21"/>
        </w:rPr>
      </w:pPr>
    </w:p>
    <w:tbl>
      <w:tblPr>
        <w:tblW w:w="0" w:type="auto"/>
        <w:jc w:val="left"/>
        <w:tblInd w:w="1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4"/>
        <w:gridCol w:w="836"/>
        <w:gridCol w:w="2861"/>
        <w:gridCol w:w="1378"/>
        <w:gridCol w:w="1359"/>
        <w:gridCol w:w="1102"/>
        <w:gridCol w:w="959"/>
        <w:gridCol w:w="978"/>
        <w:gridCol w:w="1092"/>
        <w:gridCol w:w="1102"/>
        <w:gridCol w:w="1092"/>
        <w:gridCol w:w="959"/>
        <w:gridCol w:w="826"/>
      </w:tblGrid>
      <w:tr>
        <w:trPr>
          <w:trHeight w:val="236" w:hRule="atLeast"/>
        </w:trPr>
        <w:tc>
          <w:tcPr>
            <w:tcW w:w="494" w:type="dxa"/>
          </w:tcPr>
          <w:p>
            <w:pPr>
              <w:pStyle w:val="TableParagraph"/>
              <w:spacing w:line="200" w:lineRule="exact" w:before="17"/>
              <w:ind w:left="61"/>
              <w:jc w:val="center"/>
              <w:rPr>
                <w:sz w:val="18"/>
              </w:rPr>
            </w:pPr>
            <w:r>
              <w:rPr>
                <w:color w:val="3B3D3F"/>
                <w:w w:val="103"/>
                <w:sz w:val="18"/>
              </w:rPr>
              <w:t>1</w:t>
            </w:r>
          </w:p>
        </w:tc>
        <w:tc>
          <w:tcPr>
            <w:tcW w:w="836" w:type="dxa"/>
          </w:tcPr>
          <w:p>
            <w:pPr>
              <w:pStyle w:val="TableParagraph"/>
              <w:spacing w:line="190" w:lineRule="exact" w:before="26"/>
              <w:ind w:left="58"/>
              <w:jc w:val="center"/>
              <w:rPr>
                <w:sz w:val="18"/>
              </w:rPr>
            </w:pPr>
            <w:r>
              <w:rPr>
                <w:color w:val="4F5054"/>
                <w:w w:val="103"/>
                <w:sz w:val="18"/>
              </w:rPr>
              <w:t>2</w:t>
            </w:r>
          </w:p>
        </w:tc>
        <w:tc>
          <w:tcPr>
            <w:tcW w:w="2861" w:type="dxa"/>
          </w:tcPr>
          <w:p>
            <w:pPr>
              <w:pStyle w:val="TableParagraph"/>
              <w:spacing w:line="190" w:lineRule="exact" w:before="26"/>
              <w:ind w:left="25"/>
              <w:jc w:val="center"/>
              <w:rPr>
                <w:sz w:val="18"/>
              </w:rPr>
            </w:pPr>
            <w:r>
              <w:rPr>
                <w:color w:val="4F5054"/>
                <w:w w:val="103"/>
                <w:sz w:val="18"/>
              </w:rPr>
              <w:t>3</w:t>
            </w:r>
          </w:p>
        </w:tc>
        <w:tc>
          <w:tcPr>
            <w:tcW w:w="1378" w:type="dxa"/>
          </w:tcPr>
          <w:p>
            <w:pPr>
              <w:pStyle w:val="TableParagraph"/>
              <w:spacing w:line="200" w:lineRule="exact" w:before="17"/>
              <w:ind w:left="54"/>
              <w:jc w:val="center"/>
              <w:rPr>
                <w:sz w:val="18"/>
              </w:rPr>
            </w:pPr>
            <w:r>
              <w:rPr>
                <w:color w:val="3B3D3F"/>
                <w:w w:val="103"/>
                <w:sz w:val="18"/>
              </w:rPr>
              <w:t>4</w:t>
            </w:r>
          </w:p>
        </w:tc>
        <w:tc>
          <w:tcPr>
            <w:tcW w:w="1359" w:type="dxa"/>
          </w:tcPr>
          <w:p>
            <w:pPr>
              <w:pStyle w:val="TableParagraph"/>
              <w:spacing w:line="190" w:lineRule="exact" w:before="26"/>
              <w:ind w:left="63"/>
              <w:jc w:val="center"/>
              <w:rPr>
                <w:sz w:val="18"/>
              </w:rPr>
            </w:pPr>
            <w:r>
              <w:rPr>
                <w:color w:val="3B3D3F"/>
                <w:w w:val="103"/>
                <w:sz w:val="18"/>
              </w:rPr>
              <w:t>5</w:t>
            </w:r>
          </w:p>
        </w:tc>
        <w:tc>
          <w:tcPr>
            <w:tcW w:w="1102" w:type="dxa"/>
          </w:tcPr>
          <w:p>
            <w:pPr>
              <w:pStyle w:val="TableParagraph"/>
              <w:spacing w:line="190" w:lineRule="exact" w:before="26"/>
              <w:ind w:right="449"/>
              <w:jc w:val="right"/>
              <w:rPr>
                <w:sz w:val="18"/>
              </w:rPr>
            </w:pPr>
            <w:r>
              <w:rPr>
                <w:color w:val="3B3D3F"/>
                <w:w w:val="103"/>
                <w:sz w:val="18"/>
              </w:rPr>
              <w:t>6</w:t>
            </w:r>
          </w:p>
        </w:tc>
        <w:tc>
          <w:tcPr>
            <w:tcW w:w="959" w:type="dxa"/>
          </w:tcPr>
          <w:p>
            <w:pPr>
              <w:pStyle w:val="TableParagraph"/>
              <w:spacing w:line="200" w:lineRule="exact" w:before="17"/>
              <w:ind w:right="389"/>
              <w:jc w:val="right"/>
              <w:rPr>
                <w:sz w:val="18"/>
              </w:rPr>
            </w:pPr>
            <w:r>
              <w:rPr>
                <w:color w:val="4F5054"/>
                <w:w w:val="103"/>
                <w:sz w:val="18"/>
              </w:rPr>
              <w:t>7</w:t>
            </w:r>
          </w:p>
        </w:tc>
        <w:tc>
          <w:tcPr>
            <w:tcW w:w="978" w:type="dxa"/>
          </w:tcPr>
          <w:p>
            <w:pPr>
              <w:pStyle w:val="TableParagraph"/>
              <w:spacing w:line="200" w:lineRule="exact" w:before="17"/>
              <w:ind w:right="401"/>
              <w:jc w:val="right"/>
              <w:rPr>
                <w:sz w:val="18"/>
              </w:rPr>
            </w:pPr>
            <w:r>
              <w:rPr>
                <w:color w:val="3B3D3F"/>
                <w:w w:val="103"/>
                <w:sz w:val="18"/>
              </w:rPr>
              <w:t>8</w:t>
            </w:r>
          </w:p>
        </w:tc>
        <w:tc>
          <w:tcPr>
            <w:tcW w:w="1092" w:type="dxa"/>
          </w:tcPr>
          <w:p>
            <w:pPr>
              <w:pStyle w:val="TableParagraph"/>
              <w:spacing w:line="200" w:lineRule="exact" w:before="17"/>
              <w:ind w:left="38"/>
              <w:jc w:val="center"/>
              <w:rPr>
                <w:sz w:val="18"/>
              </w:rPr>
            </w:pPr>
            <w:r>
              <w:rPr>
                <w:color w:val="3B3D3F"/>
                <w:w w:val="103"/>
                <w:sz w:val="18"/>
              </w:rPr>
              <w:t>9</w:t>
            </w:r>
          </w:p>
        </w:tc>
        <w:tc>
          <w:tcPr>
            <w:tcW w:w="1102" w:type="dxa"/>
          </w:tcPr>
          <w:p>
            <w:pPr>
              <w:pStyle w:val="TableParagraph"/>
              <w:spacing w:line="209" w:lineRule="exact" w:before="7"/>
              <w:ind w:left="145" w:right="77"/>
              <w:jc w:val="center"/>
              <w:rPr>
                <w:sz w:val="19"/>
              </w:rPr>
            </w:pPr>
            <w:r>
              <w:rPr>
                <w:color w:val="3B3D3F"/>
                <w:w w:val="105"/>
                <w:sz w:val="19"/>
              </w:rPr>
              <w:t>10</w:t>
            </w:r>
          </w:p>
        </w:tc>
        <w:tc>
          <w:tcPr>
            <w:tcW w:w="1092" w:type="dxa"/>
          </w:tcPr>
          <w:p>
            <w:pPr>
              <w:pStyle w:val="TableParagraph"/>
              <w:spacing w:before="26"/>
              <w:ind w:left="475"/>
              <w:rPr>
                <w:sz w:val="16"/>
              </w:rPr>
            </w:pPr>
            <w:r>
              <w:rPr>
                <w:color w:val="3B3D3F"/>
                <w:w w:val="105"/>
                <w:sz w:val="16"/>
              </w:rPr>
              <w:t>11</w:t>
            </w:r>
          </w:p>
        </w:tc>
        <w:tc>
          <w:tcPr>
            <w:tcW w:w="95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408"/>
              <w:rPr>
                <w:sz w:val="18"/>
              </w:rPr>
            </w:pPr>
            <w:r>
              <w:rPr>
                <w:color w:val="3B3D3F"/>
                <w:w w:val="105"/>
                <w:sz w:val="18"/>
              </w:rPr>
              <w:t>12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340" w:right="247"/>
              <w:jc w:val="center"/>
              <w:rPr>
                <w:sz w:val="18"/>
              </w:rPr>
            </w:pPr>
            <w:r>
              <w:rPr>
                <w:color w:val="262328"/>
                <w:w w:val="105"/>
                <w:sz w:val="18"/>
              </w:rPr>
              <w:t>1</w:t>
            </w:r>
            <w:r>
              <w:rPr>
                <w:color w:val="3B3D3F"/>
                <w:w w:val="105"/>
                <w:sz w:val="18"/>
              </w:rPr>
              <w:t>3</w:t>
            </w:r>
          </w:p>
        </w:tc>
      </w:tr>
      <w:tr>
        <w:trPr>
          <w:trHeight w:val="369" w:hRule="atLeast"/>
        </w:trPr>
        <w:tc>
          <w:tcPr>
            <w:tcW w:w="494" w:type="dxa"/>
          </w:tcPr>
          <w:p>
            <w:pPr>
              <w:pStyle w:val="TableParagraph"/>
              <w:spacing w:before="17"/>
              <w:ind w:left="76" w:right="5"/>
              <w:jc w:val="center"/>
              <w:rPr>
                <w:sz w:val="18"/>
              </w:rPr>
            </w:pPr>
            <w:r>
              <w:rPr>
                <w:color w:val="4F5054"/>
                <w:sz w:val="18"/>
              </w:rPr>
              <w:t>123.</w:t>
            </w:r>
          </w:p>
        </w:tc>
        <w:tc>
          <w:tcPr>
            <w:tcW w:w="836" w:type="dxa"/>
          </w:tcPr>
          <w:p>
            <w:pPr>
              <w:pStyle w:val="TableParagraph"/>
              <w:spacing w:before="17"/>
              <w:ind w:left="140" w:right="69"/>
              <w:jc w:val="center"/>
              <w:rPr>
                <w:sz w:val="18"/>
              </w:rPr>
            </w:pPr>
            <w:r>
              <w:rPr>
                <w:color w:val="4F5054"/>
                <w:sz w:val="18"/>
              </w:rPr>
              <w:t>160234</w:t>
            </w:r>
          </w:p>
        </w:tc>
        <w:tc>
          <w:tcPr>
            <w:tcW w:w="2861" w:type="dxa"/>
          </w:tcPr>
          <w:p>
            <w:pPr>
              <w:pStyle w:val="TableParagraph"/>
              <w:spacing w:line="200" w:lineRule="exact" w:before="25"/>
              <w:ind w:left="120" w:right="15" w:hanging="3"/>
              <w:rPr>
                <w:sz w:val="18"/>
              </w:rPr>
            </w:pPr>
            <w:r>
              <w:rPr>
                <w:color w:val="3B3D3F"/>
                <w:sz w:val="18"/>
              </w:rPr>
              <w:t>ООО Медицинский Цeirrp </w:t>
            </w:r>
            <w:r>
              <w:rPr>
                <w:color w:val="4F5054"/>
                <w:spacing w:val="-6"/>
                <w:sz w:val="18"/>
              </w:rPr>
              <w:t>«Клини</w:t>
            </w:r>
            <w:r>
              <w:rPr>
                <w:color w:val="262328"/>
                <w:spacing w:val="-6"/>
                <w:sz w:val="18"/>
              </w:rPr>
              <w:t>- </w:t>
            </w:r>
            <w:r>
              <w:rPr>
                <w:color w:val="3B3D3F"/>
                <w:sz w:val="18"/>
              </w:rPr>
              <w:t>ка Мед 16&gt;&gt;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>
            <w:pPr>
              <w:pStyle w:val="TableParagraph"/>
              <w:spacing w:before="26"/>
              <w:ind w:left="76"/>
              <w:jc w:val="center"/>
              <w:rPr>
                <w:sz w:val="17"/>
              </w:rPr>
            </w:pPr>
            <w:r>
              <w:rPr>
                <w:color w:val="3B3D3F"/>
                <w:w w:val="106"/>
                <w:sz w:val="17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3" w:hRule="atLeast"/>
        </w:trPr>
        <w:tc>
          <w:tcPr>
            <w:tcW w:w="494" w:type="dxa"/>
          </w:tcPr>
          <w:p>
            <w:pPr>
              <w:pStyle w:val="TableParagraph"/>
              <w:spacing w:line="169" w:lineRule="exact"/>
              <w:ind w:left="60" w:right="16"/>
              <w:jc w:val="center"/>
              <w:rPr>
                <w:sz w:val="18"/>
              </w:rPr>
            </w:pPr>
            <w:r>
              <w:rPr>
                <w:color w:val="4F5054"/>
                <w:w w:val="75"/>
                <w:sz w:val="18"/>
              </w:rPr>
              <w:t>124 </w:t>
            </w:r>
            <w:r>
              <w:rPr>
                <w:color w:val="6D6E72"/>
                <w:w w:val="75"/>
                <w:sz w:val="18"/>
              </w:rPr>
              <w:t>.</w:t>
            </w:r>
          </w:p>
        </w:tc>
        <w:tc>
          <w:tcPr>
            <w:tcW w:w="836" w:type="dxa"/>
          </w:tcPr>
          <w:p>
            <w:pPr>
              <w:pStyle w:val="TableParagraph"/>
              <w:spacing w:line="178" w:lineRule="exact"/>
              <w:ind w:left="140" w:right="69"/>
              <w:jc w:val="center"/>
              <w:rPr>
                <w:sz w:val="18"/>
              </w:rPr>
            </w:pPr>
            <w:r>
              <w:rPr>
                <w:color w:val="4F5054"/>
                <w:sz w:val="18"/>
              </w:rPr>
              <w:t>160250</w:t>
            </w:r>
          </w:p>
        </w:tc>
        <w:tc>
          <w:tcPr>
            <w:tcW w:w="2861" w:type="dxa"/>
          </w:tcPr>
          <w:p>
            <w:pPr>
              <w:pStyle w:val="TableParagraph"/>
              <w:spacing w:line="175" w:lineRule="exact"/>
              <w:ind w:left="117"/>
              <w:rPr>
                <w:sz w:val="18"/>
              </w:rPr>
            </w:pPr>
            <w:r>
              <w:rPr>
                <w:color w:val="3B3D3F"/>
                <w:sz w:val="18"/>
              </w:rPr>
              <w:t>ООО Медицкнск:ий ц</w:t>
            </w:r>
            <w:r>
              <w:rPr>
                <w:color w:val="262328"/>
                <w:sz w:val="18"/>
              </w:rPr>
              <w:t>e</w:t>
            </w:r>
            <w:r>
              <w:rPr>
                <w:color w:val="3B3D3F"/>
                <w:sz w:val="18"/>
              </w:rPr>
              <w:t>irrp </w:t>
            </w:r>
            <w:r>
              <w:rPr>
                <w:color w:val="4F5054"/>
                <w:spacing w:val="-10"/>
                <w:sz w:val="18"/>
              </w:rPr>
              <w:t>«МЕДЕ</w:t>
            </w:r>
            <w:r>
              <w:rPr>
                <w:color w:val="262328"/>
                <w:spacing w:val="-10"/>
                <w:sz w:val="18"/>
              </w:rPr>
              <w:t>-</w:t>
            </w:r>
          </w:p>
          <w:p>
            <w:pPr>
              <w:pStyle w:val="TableParagraph"/>
              <w:spacing w:line="139" w:lineRule="exact"/>
              <w:ind w:left="121"/>
              <w:rPr>
                <w:sz w:val="18"/>
              </w:rPr>
            </w:pPr>
            <w:r>
              <w:rPr>
                <w:color w:val="262328"/>
                <w:w w:val="105"/>
                <w:sz w:val="18"/>
              </w:rPr>
              <w:t>РИ</w:t>
            </w:r>
            <w:r>
              <w:rPr>
                <w:color w:val="3B3D3F"/>
                <w:w w:val="105"/>
                <w:sz w:val="18"/>
              </w:rPr>
              <w:t>КА»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>
            <w:pPr>
              <w:pStyle w:val="TableParagraph"/>
              <w:spacing w:line="178" w:lineRule="exact"/>
              <w:ind w:left="61"/>
              <w:jc w:val="center"/>
              <w:rPr>
                <w:sz w:val="18"/>
              </w:rPr>
            </w:pPr>
            <w:r>
              <w:rPr>
                <w:color w:val="3B3D3F"/>
                <w:w w:val="107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6" w:hRule="atLeast"/>
        </w:trPr>
        <w:tc>
          <w:tcPr>
            <w:tcW w:w="494" w:type="dxa"/>
          </w:tcPr>
          <w:p>
            <w:pPr>
              <w:pStyle w:val="TableParagraph"/>
              <w:spacing w:line="200" w:lineRule="exact" w:before="17"/>
              <w:ind w:left="76" w:right="14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125</w:t>
            </w:r>
            <w:r>
              <w:rPr>
                <w:color w:val="262328"/>
                <w:sz w:val="18"/>
              </w:rPr>
              <w:t>.</w:t>
            </w:r>
          </w:p>
        </w:tc>
        <w:tc>
          <w:tcPr>
            <w:tcW w:w="836" w:type="dxa"/>
          </w:tcPr>
          <w:p>
            <w:pPr>
              <w:pStyle w:val="TableParagraph"/>
              <w:spacing w:line="200" w:lineRule="exact" w:before="17"/>
              <w:ind w:left="138" w:right="73"/>
              <w:jc w:val="center"/>
              <w:rPr>
                <w:sz w:val="18"/>
              </w:rPr>
            </w:pPr>
            <w:r>
              <w:rPr>
                <w:color w:val="4F5054"/>
                <w:sz w:val="18"/>
              </w:rPr>
              <w:t>166221</w:t>
            </w:r>
          </w:p>
        </w:tc>
        <w:tc>
          <w:tcPr>
            <w:tcW w:w="2861" w:type="dxa"/>
          </w:tcPr>
          <w:p>
            <w:pPr>
              <w:pStyle w:val="TableParagraph"/>
              <w:tabs>
                <w:tab w:pos="2365" w:val="left" w:leader="none"/>
              </w:tabs>
              <w:spacing w:line="216" w:lineRule="exact"/>
              <w:ind w:left="122"/>
              <w:rPr>
                <w:sz w:val="43"/>
              </w:rPr>
            </w:pPr>
            <w:r>
              <w:rPr>
                <w:color w:val="3B3D3F"/>
                <w:sz w:val="18"/>
              </w:rPr>
              <w:t>АО</w:t>
            </w:r>
            <w:r>
              <w:rPr>
                <w:color w:val="3B3D3F"/>
                <w:spacing w:val="-23"/>
                <w:sz w:val="18"/>
              </w:rPr>
              <w:t> </w:t>
            </w:r>
            <w:r>
              <w:rPr>
                <w:color w:val="4F5054"/>
                <w:sz w:val="18"/>
              </w:rPr>
              <w:t>«АВА-Казань»</w:t>
              <w:tab/>
            </w:r>
            <w:r>
              <w:rPr>
                <w:color w:val="262328"/>
                <w:spacing w:val="-14"/>
                <w:position w:val="-15"/>
                <w:sz w:val="43"/>
              </w:rPr>
              <w:t>..</w:t>
            </w:r>
            <w:r>
              <w:rPr>
                <w:color w:val="3B3D3F"/>
                <w:spacing w:val="-14"/>
                <w:position w:val="-15"/>
                <w:sz w:val="43"/>
              </w:rPr>
              <w:t>.</w:t>
            </w:r>
          </w:p>
        </w:tc>
        <w:tc>
          <w:tcPr>
            <w:tcW w:w="1378" w:type="dxa"/>
          </w:tcPr>
          <w:p>
            <w:pPr>
              <w:pStyle w:val="TableParagraph"/>
              <w:spacing w:line="200" w:lineRule="exact" w:before="17"/>
              <w:ind w:left="48"/>
              <w:jc w:val="center"/>
              <w:rPr>
                <w:sz w:val="18"/>
              </w:rPr>
            </w:pPr>
            <w:r>
              <w:rPr>
                <w:color w:val="3B3D3F"/>
                <w:w w:val="94"/>
                <w:sz w:val="18"/>
              </w:rPr>
              <w:t>1</w:t>
            </w:r>
          </w:p>
        </w:tc>
        <w:tc>
          <w:tcPr>
            <w:tcW w:w="1359" w:type="dxa"/>
          </w:tcPr>
          <w:p>
            <w:pPr>
              <w:pStyle w:val="TableParagraph"/>
              <w:spacing w:line="200" w:lineRule="exact" w:before="17"/>
              <w:ind w:left="68"/>
              <w:jc w:val="center"/>
              <w:rPr>
                <w:sz w:val="18"/>
              </w:rPr>
            </w:pPr>
            <w:r>
              <w:rPr>
                <w:color w:val="3B3D3F"/>
                <w:w w:val="94"/>
                <w:sz w:val="18"/>
              </w:rPr>
              <w:t>1</w:t>
            </w:r>
          </w:p>
        </w:tc>
        <w:tc>
          <w:tcPr>
            <w:tcW w:w="1102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7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6" w:hRule="atLeast"/>
        </w:trPr>
        <w:tc>
          <w:tcPr>
            <w:tcW w:w="494" w:type="dxa"/>
          </w:tcPr>
          <w:p>
            <w:pPr>
              <w:pStyle w:val="TableParagraph"/>
              <w:spacing w:line="200" w:lineRule="exact" w:before="17"/>
              <w:ind w:left="76" w:right="5"/>
              <w:jc w:val="center"/>
              <w:rPr>
                <w:sz w:val="18"/>
              </w:rPr>
            </w:pPr>
            <w:r>
              <w:rPr>
                <w:color w:val="4F5054"/>
                <w:sz w:val="18"/>
              </w:rPr>
              <w:t>126.</w:t>
            </w:r>
          </w:p>
        </w:tc>
        <w:tc>
          <w:tcPr>
            <w:tcW w:w="836" w:type="dxa"/>
          </w:tcPr>
          <w:p>
            <w:pPr>
              <w:pStyle w:val="TableParagraph"/>
              <w:spacing w:line="190" w:lineRule="exact" w:before="26"/>
              <w:ind w:left="140" w:right="69"/>
              <w:jc w:val="center"/>
              <w:rPr>
                <w:sz w:val="18"/>
              </w:rPr>
            </w:pPr>
            <w:r>
              <w:rPr>
                <w:color w:val="4F5054"/>
                <w:sz w:val="18"/>
              </w:rPr>
              <w:t>169999</w:t>
            </w:r>
          </w:p>
        </w:tc>
        <w:tc>
          <w:tcPr>
            <w:tcW w:w="286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0" w:lineRule="exact" w:before="26"/>
              <w:ind w:left="122"/>
              <w:rPr>
                <w:sz w:val="18"/>
              </w:rPr>
            </w:pPr>
            <w:r>
              <w:rPr>
                <w:color w:val="3B3D3F"/>
                <w:sz w:val="18"/>
              </w:rPr>
              <w:t>АО </w:t>
            </w:r>
            <w:r>
              <w:rPr>
                <w:color w:val="4F5054"/>
                <w:sz w:val="18"/>
              </w:rPr>
              <w:t>«Городская </w:t>
            </w:r>
            <w:r>
              <w:rPr>
                <w:color w:val="3B3D3F"/>
                <w:sz w:val="18"/>
              </w:rPr>
              <w:t>стоматоло</w:t>
            </w:r>
            <w:r>
              <w:rPr>
                <w:color w:val="262328"/>
                <w:sz w:val="18"/>
              </w:rPr>
              <w:t>гия</w:t>
            </w:r>
            <w:r>
              <w:rPr>
                <w:color w:val="4F5054"/>
                <w:sz w:val="18"/>
              </w:rPr>
              <w:t>»</w:t>
            </w:r>
          </w:p>
        </w:tc>
        <w:tc>
          <w:tcPr>
            <w:tcW w:w="1378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90" w:lineRule="exact" w:before="26"/>
              <w:ind w:left="57"/>
              <w:jc w:val="center"/>
              <w:rPr>
                <w:sz w:val="18"/>
              </w:rPr>
            </w:pPr>
            <w:r>
              <w:rPr>
                <w:color w:val="3B3D3F"/>
                <w:w w:val="72"/>
                <w:sz w:val="18"/>
              </w:rPr>
              <w:t>1</w:t>
            </w:r>
          </w:p>
        </w:tc>
        <w:tc>
          <w:tcPr>
            <w:tcW w:w="1359" w:type="dxa"/>
          </w:tcPr>
          <w:p>
            <w:pPr>
              <w:pStyle w:val="TableParagraph"/>
              <w:spacing w:line="200" w:lineRule="exact" w:before="17"/>
              <w:ind w:left="49"/>
              <w:jc w:val="center"/>
              <w:rPr>
                <w:sz w:val="18"/>
              </w:rPr>
            </w:pPr>
            <w:r>
              <w:rPr>
                <w:color w:val="3B3D3F"/>
                <w:w w:val="72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7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9" w:hRule="atLeast"/>
        </w:trPr>
        <w:tc>
          <w:tcPr>
            <w:tcW w:w="494" w:type="dxa"/>
          </w:tcPr>
          <w:p>
            <w:pPr>
              <w:pStyle w:val="TableParagraph"/>
              <w:spacing w:before="17"/>
              <w:ind w:left="76" w:right="5"/>
              <w:jc w:val="center"/>
              <w:rPr>
                <w:sz w:val="18"/>
              </w:rPr>
            </w:pPr>
            <w:r>
              <w:rPr>
                <w:color w:val="4F5054"/>
                <w:sz w:val="18"/>
              </w:rPr>
              <w:t>127.</w:t>
            </w:r>
          </w:p>
        </w:tc>
        <w:tc>
          <w:tcPr>
            <w:tcW w:w="836" w:type="dxa"/>
          </w:tcPr>
          <w:p>
            <w:pPr>
              <w:pStyle w:val="TableParagraph"/>
              <w:spacing w:before="17"/>
              <w:ind w:left="140" w:right="69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160040</w:t>
            </w:r>
          </w:p>
        </w:tc>
        <w:tc>
          <w:tcPr>
            <w:tcW w:w="2861" w:type="dxa"/>
          </w:tcPr>
          <w:p>
            <w:pPr>
              <w:pStyle w:val="TableParagraph"/>
              <w:spacing w:line="200" w:lineRule="exact" w:before="25"/>
              <w:ind w:left="120" w:right="15" w:firstLine="2"/>
              <w:rPr>
                <w:sz w:val="18"/>
              </w:rPr>
            </w:pPr>
            <w:r>
              <w:rPr>
                <w:color w:val="3B3D3F"/>
                <w:sz w:val="18"/>
              </w:rPr>
              <w:t>АО </w:t>
            </w:r>
            <w:r>
              <w:rPr>
                <w:color w:val="4F5054"/>
                <w:sz w:val="18"/>
              </w:rPr>
              <w:t>«Детская </w:t>
            </w:r>
            <w:r>
              <w:rPr>
                <w:color w:val="3B3D3F"/>
                <w:sz w:val="18"/>
              </w:rPr>
              <w:t>стоматологическая поликлиншса </w:t>
            </w:r>
            <w:r>
              <w:rPr>
                <w:rFonts w:ascii="Arial" w:hAnsi="Arial"/>
                <w:color w:val="4F5054"/>
                <w:sz w:val="17"/>
              </w:rPr>
              <w:t>№ </w:t>
            </w:r>
            <w:r>
              <w:rPr>
                <w:color w:val="3B3D3F"/>
                <w:sz w:val="18"/>
              </w:rPr>
              <w:t>9 на </w:t>
            </w:r>
            <w:r>
              <w:rPr>
                <w:color w:val="4F5054"/>
                <w:sz w:val="18"/>
              </w:rPr>
              <w:t>Сабане»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>
            <w:pPr>
              <w:pStyle w:val="TableParagraph"/>
              <w:spacing w:before="17"/>
              <w:ind w:left="73"/>
              <w:jc w:val="center"/>
              <w:rPr>
                <w:sz w:val="18"/>
              </w:rPr>
            </w:pPr>
            <w:r>
              <w:rPr>
                <w:color w:val="3B3D3F"/>
                <w:w w:val="99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4" w:hRule="atLeast"/>
        </w:trPr>
        <w:tc>
          <w:tcPr>
            <w:tcW w:w="494" w:type="dxa"/>
          </w:tcPr>
          <w:p>
            <w:pPr>
              <w:pStyle w:val="TableParagraph"/>
              <w:spacing w:line="178" w:lineRule="exact"/>
              <w:ind w:left="74" w:right="16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128</w:t>
            </w:r>
            <w:r>
              <w:rPr>
                <w:color w:val="6D6E72"/>
                <w:sz w:val="18"/>
              </w:rPr>
              <w:t>.</w:t>
            </w:r>
          </w:p>
        </w:tc>
        <w:tc>
          <w:tcPr>
            <w:tcW w:w="836" w:type="dxa"/>
          </w:tcPr>
          <w:p>
            <w:pPr>
              <w:pStyle w:val="TableParagraph"/>
              <w:spacing w:line="178" w:lineRule="exact"/>
              <w:ind w:left="140" w:right="64"/>
              <w:jc w:val="center"/>
              <w:rPr>
                <w:sz w:val="18"/>
              </w:rPr>
            </w:pPr>
            <w:r>
              <w:rPr>
                <w:color w:val="4F5054"/>
                <w:sz w:val="18"/>
              </w:rPr>
              <w:t>166518</w:t>
            </w:r>
          </w:p>
        </w:tc>
        <w:tc>
          <w:tcPr>
            <w:tcW w:w="2861" w:type="dxa"/>
          </w:tcPr>
          <w:p>
            <w:pPr>
              <w:pStyle w:val="TableParagraph"/>
              <w:spacing w:line="170" w:lineRule="exact"/>
              <w:ind w:left="122"/>
              <w:rPr>
                <w:sz w:val="18"/>
              </w:rPr>
            </w:pPr>
            <w:r>
              <w:rPr>
                <w:color w:val="3B3D3F"/>
                <w:sz w:val="18"/>
              </w:rPr>
              <w:t>АО </w:t>
            </w:r>
            <w:r>
              <w:rPr>
                <w:color w:val="4F5054"/>
                <w:sz w:val="18"/>
              </w:rPr>
              <w:t>«Детская стоматологическая</w:t>
            </w:r>
          </w:p>
          <w:p>
            <w:pPr>
              <w:pStyle w:val="TableParagraph"/>
              <w:spacing w:line="134" w:lineRule="exact"/>
              <w:ind w:left="120"/>
              <w:rPr>
                <w:sz w:val="18"/>
              </w:rPr>
            </w:pPr>
            <w:r>
              <w:rPr>
                <w:color w:val="3B3D3F"/>
                <w:sz w:val="18"/>
              </w:rPr>
              <w:t>поликлиника </w:t>
            </w:r>
            <w:r>
              <w:rPr>
                <w:rFonts w:ascii="Arial" w:hAnsi="Arial"/>
                <w:color w:val="3B3D3F"/>
                <w:sz w:val="17"/>
              </w:rPr>
              <w:t>№ </w:t>
            </w:r>
            <w:r>
              <w:rPr>
                <w:color w:val="3B3D3F"/>
                <w:sz w:val="18"/>
              </w:rPr>
              <w:t>9»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>
            <w:pPr>
              <w:pStyle w:val="TableParagraph"/>
              <w:spacing w:line="178" w:lineRule="exact"/>
              <w:ind w:left="73"/>
              <w:jc w:val="center"/>
              <w:rPr>
                <w:sz w:val="18"/>
              </w:rPr>
            </w:pPr>
            <w:r>
              <w:rPr>
                <w:color w:val="4F5054"/>
                <w:w w:val="99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69" w:hRule="atLeast"/>
        </w:trPr>
        <w:tc>
          <w:tcPr>
            <w:tcW w:w="494" w:type="dxa"/>
          </w:tcPr>
          <w:p>
            <w:pPr>
              <w:pStyle w:val="TableParagraph"/>
              <w:spacing w:before="17"/>
              <w:ind w:left="76" w:right="5"/>
              <w:jc w:val="center"/>
              <w:rPr>
                <w:sz w:val="18"/>
              </w:rPr>
            </w:pPr>
            <w:r>
              <w:rPr>
                <w:color w:val="4F5054"/>
                <w:sz w:val="18"/>
              </w:rPr>
              <w:t>129.</w:t>
            </w:r>
          </w:p>
        </w:tc>
        <w:tc>
          <w:tcPr>
            <w:tcW w:w="836" w:type="dxa"/>
          </w:tcPr>
          <w:p>
            <w:pPr>
              <w:pStyle w:val="TableParagraph"/>
              <w:spacing w:before="17"/>
              <w:ind w:left="140" w:right="61"/>
              <w:jc w:val="center"/>
              <w:rPr>
                <w:sz w:val="18"/>
              </w:rPr>
            </w:pPr>
            <w:r>
              <w:rPr>
                <w:color w:val="4F5054"/>
                <w:sz w:val="18"/>
              </w:rPr>
              <w:t>166629</w:t>
            </w:r>
          </w:p>
        </w:tc>
        <w:tc>
          <w:tcPr>
            <w:tcW w:w="2861" w:type="dxa"/>
          </w:tcPr>
          <w:p>
            <w:pPr>
              <w:pStyle w:val="TableParagraph"/>
              <w:tabs>
                <w:tab w:pos="659" w:val="left" w:leader="none"/>
                <w:tab w:pos="1655" w:val="left" w:leader="none"/>
              </w:tabs>
              <w:spacing w:line="232" w:lineRule="auto" w:before="22"/>
              <w:ind w:left="120" w:right="49" w:firstLine="2"/>
              <w:rPr>
                <w:sz w:val="18"/>
              </w:rPr>
            </w:pPr>
            <w:r>
              <w:rPr>
                <w:color w:val="3B3D3F"/>
                <w:sz w:val="18"/>
              </w:rPr>
              <w:t>АО </w:t>
            </w:r>
            <w:r>
              <w:rPr>
                <w:color w:val="4F5054"/>
                <w:sz w:val="18"/>
              </w:rPr>
              <w:t>«Камско-Волжское </w:t>
            </w:r>
            <w:r>
              <w:rPr>
                <w:color w:val="3B3D3F"/>
                <w:sz w:val="18"/>
              </w:rPr>
              <w:t>акционер- ное</w:t>
              <w:tab/>
              <w:t>общество</w:t>
              <w:tab/>
            </w:r>
            <w:r>
              <w:rPr>
                <w:color w:val="3B3D3F"/>
                <w:w w:val="95"/>
                <w:sz w:val="18"/>
              </w:rPr>
              <w:t>резннотехники</w:t>
            </w:r>
          </w:p>
          <w:p>
            <w:pPr>
              <w:pStyle w:val="TableParagraph"/>
              <w:spacing w:line="126" w:lineRule="exact"/>
              <w:ind w:left="118"/>
              <w:rPr>
                <w:sz w:val="18"/>
              </w:rPr>
            </w:pPr>
            <w:r>
              <w:rPr>
                <w:color w:val="4F5054"/>
                <w:sz w:val="18"/>
              </w:rPr>
              <w:t>«КВАРТ»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>
            <w:pPr>
              <w:pStyle w:val="TableParagraph"/>
              <w:spacing w:before="17"/>
              <w:ind w:left="73"/>
              <w:jc w:val="center"/>
              <w:rPr>
                <w:sz w:val="18"/>
              </w:rPr>
            </w:pPr>
            <w:r>
              <w:rPr>
                <w:color w:val="3B3D3F"/>
                <w:w w:val="99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779" w:hRule="atLeast"/>
        </w:trPr>
        <w:tc>
          <w:tcPr>
            <w:tcW w:w="494" w:type="dxa"/>
          </w:tcPr>
          <w:p>
            <w:pPr>
              <w:pStyle w:val="TableParagraph"/>
              <w:spacing w:before="17"/>
              <w:ind w:left="76" w:right="5"/>
              <w:jc w:val="center"/>
              <w:rPr>
                <w:sz w:val="18"/>
              </w:rPr>
            </w:pPr>
            <w:r>
              <w:rPr>
                <w:color w:val="4F5054"/>
                <w:sz w:val="18"/>
              </w:rPr>
              <w:t>130.</w:t>
            </w:r>
          </w:p>
        </w:tc>
        <w:tc>
          <w:tcPr>
            <w:tcW w:w="836" w:type="dxa"/>
          </w:tcPr>
          <w:p>
            <w:pPr>
              <w:pStyle w:val="TableParagraph"/>
              <w:spacing w:before="17"/>
              <w:ind w:left="127" w:right="73"/>
              <w:jc w:val="center"/>
              <w:rPr>
                <w:sz w:val="18"/>
              </w:rPr>
            </w:pPr>
            <w:r>
              <w:rPr>
                <w:color w:val="4F5054"/>
                <w:sz w:val="18"/>
              </w:rPr>
              <w:t>160041</w:t>
            </w:r>
          </w:p>
        </w:tc>
        <w:tc>
          <w:tcPr>
            <w:tcW w:w="2861" w:type="dxa"/>
          </w:tcPr>
          <w:p>
            <w:pPr>
              <w:pStyle w:val="TableParagraph"/>
              <w:spacing w:line="200" w:lineRule="exact" w:before="25"/>
              <w:ind w:left="113" w:right="44" w:firstLine="7"/>
              <w:jc w:val="both"/>
              <w:rPr>
                <w:sz w:val="18"/>
              </w:rPr>
            </w:pPr>
            <w:r>
              <w:rPr>
                <w:color w:val="3B3D3F"/>
                <w:sz w:val="18"/>
              </w:rPr>
              <w:t>ГАУ Республнки </w:t>
            </w:r>
            <w:r>
              <w:rPr>
                <w:color w:val="4F5054"/>
                <w:sz w:val="18"/>
              </w:rPr>
              <w:t>Татарстан «Дне- </w:t>
            </w:r>
            <w:r>
              <w:rPr>
                <w:color w:val="3B3D3F"/>
                <w:sz w:val="18"/>
              </w:rPr>
              <w:t>петчерск:ий цeirrp Мшmстерства </w:t>
            </w:r>
            <w:r>
              <w:rPr>
                <w:color w:val="3B3D3F"/>
                <w:position w:val="1"/>
                <w:sz w:val="18"/>
              </w:rPr>
              <w:t>здравоохране</w:t>
            </w:r>
            <w:r>
              <w:rPr>
                <w:color w:val="262328"/>
                <w:position w:val="1"/>
                <w:sz w:val="18"/>
              </w:rPr>
              <w:t>ния </w:t>
            </w:r>
            <w:r>
              <w:rPr>
                <w:color w:val="3B3D3F"/>
                <w:sz w:val="18"/>
              </w:rPr>
              <w:t>Республики </w:t>
            </w:r>
            <w:r>
              <w:rPr>
                <w:color w:val="3B3D3F"/>
                <w:position w:val="1"/>
                <w:sz w:val="18"/>
              </w:rPr>
              <w:t>Та</w:t>
            </w:r>
            <w:r>
              <w:rPr>
                <w:color w:val="262328"/>
                <w:position w:val="1"/>
                <w:sz w:val="18"/>
              </w:rPr>
              <w:t>- </w:t>
            </w:r>
            <w:r>
              <w:rPr>
                <w:color w:val="3B3D3F"/>
                <w:sz w:val="18"/>
              </w:rPr>
              <w:t>таостаи»</w:t>
            </w:r>
          </w:p>
        </w:tc>
        <w:tc>
          <w:tcPr>
            <w:tcW w:w="13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59" w:type="dxa"/>
          </w:tcPr>
          <w:p>
            <w:pPr>
              <w:pStyle w:val="TableParagraph"/>
              <w:spacing w:before="17"/>
              <w:ind w:left="76"/>
              <w:jc w:val="center"/>
              <w:rPr>
                <w:sz w:val="18"/>
              </w:rPr>
            </w:pPr>
            <w:r>
              <w:rPr>
                <w:color w:val="3B3D3F"/>
                <w:w w:val="102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3" w:hRule="atLeast"/>
        </w:trPr>
        <w:tc>
          <w:tcPr>
            <w:tcW w:w="494" w:type="dxa"/>
          </w:tcPr>
          <w:p>
            <w:pPr>
              <w:pStyle w:val="TableParagraph"/>
              <w:spacing w:line="168" w:lineRule="exact"/>
              <w:ind w:left="76" w:right="5"/>
              <w:jc w:val="center"/>
              <w:rPr>
                <w:sz w:val="18"/>
              </w:rPr>
            </w:pPr>
            <w:r>
              <w:rPr>
                <w:color w:val="4F5054"/>
                <w:sz w:val="18"/>
              </w:rPr>
              <w:t>131.</w:t>
            </w:r>
          </w:p>
        </w:tc>
        <w:tc>
          <w:tcPr>
            <w:tcW w:w="836" w:type="dxa"/>
          </w:tcPr>
          <w:p>
            <w:pPr>
              <w:pStyle w:val="TableParagraph"/>
              <w:spacing w:line="178" w:lineRule="exact"/>
              <w:ind w:left="140" w:right="69"/>
              <w:jc w:val="center"/>
              <w:rPr>
                <w:sz w:val="18"/>
              </w:rPr>
            </w:pPr>
            <w:r>
              <w:rPr>
                <w:color w:val="4F5054"/>
                <w:sz w:val="18"/>
              </w:rPr>
              <w:t>166302</w:t>
            </w:r>
          </w:p>
        </w:tc>
        <w:tc>
          <w:tcPr>
            <w:tcW w:w="2861" w:type="dxa"/>
          </w:tcPr>
          <w:p>
            <w:pPr>
              <w:pStyle w:val="TableParagraph"/>
              <w:tabs>
                <w:tab w:pos="926" w:val="left" w:leader="none"/>
                <w:tab w:pos="2357" w:val="left" w:leader="none"/>
              </w:tabs>
              <w:spacing w:line="170" w:lineRule="exact"/>
              <w:ind w:left="120"/>
              <w:rPr>
                <w:rFonts w:ascii="Arial" w:hAnsi="Arial"/>
                <w:i/>
                <w:sz w:val="18"/>
              </w:rPr>
            </w:pPr>
            <w:r>
              <w:rPr>
                <w:color w:val="3B3D3F"/>
                <w:position w:val="1"/>
                <w:sz w:val="18"/>
              </w:rPr>
              <w:t>ГАУЗ</w:t>
              <w:tab/>
            </w:r>
            <w:r>
              <w:rPr>
                <w:color w:val="4F5054"/>
                <w:sz w:val="18"/>
              </w:rPr>
              <w:t>«Клиническая</w:t>
              <w:tab/>
            </w:r>
            <w:r>
              <w:rPr>
                <w:rFonts w:ascii="Arial" w:hAnsi="Arial"/>
                <w:i/>
                <w:color w:val="3B3D3F"/>
                <w:w w:val="95"/>
                <w:sz w:val="18"/>
              </w:rPr>
              <w:t>бот.-</w:t>
            </w:r>
          </w:p>
          <w:p>
            <w:pPr>
              <w:pStyle w:val="TableParagraph"/>
              <w:spacing w:line="134" w:lineRule="exact"/>
              <w:ind w:left="120"/>
              <w:rPr>
                <w:sz w:val="18"/>
              </w:rPr>
            </w:pPr>
            <w:r>
              <w:rPr>
                <w:color w:val="3B3D3F"/>
                <w:sz w:val="18"/>
              </w:rPr>
              <w:t>юща № </w:t>
            </w:r>
            <w:r>
              <w:rPr>
                <w:color w:val="4F5054"/>
                <w:sz w:val="18"/>
              </w:rPr>
              <w:t>2» r.Казани</w:t>
            </w:r>
          </w:p>
        </w:tc>
        <w:tc>
          <w:tcPr>
            <w:tcW w:w="1378" w:type="dxa"/>
          </w:tcPr>
          <w:p>
            <w:pPr>
              <w:pStyle w:val="TableParagraph"/>
              <w:spacing w:line="168" w:lineRule="exact"/>
              <w:ind w:left="63"/>
              <w:jc w:val="center"/>
              <w:rPr>
                <w:sz w:val="18"/>
              </w:rPr>
            </w:pPr>
            <w:r>
              <w:rPr>
                <w:color w:val="4F5054"/>
                <w:w w:val="90"/>
                <w:sz w:val="18"/>
              </w:rPr>
              <w:t>1</w:t>
            </w:r>
          </w:p>
        </w:tc>
        <w:tc>
          <w:tcPr>
            <w:tcW w:w="1359" w:type="dxa"/>
          </w:tcPr>
          <w:p>
            <w:pPr>
              <w:pStyle w:val="TableParagraph"/>
              <w:spacing w:line="168" w:lineRule="exact"/>
              <w:ind w:left="46"/>
              <w:jc w:val="center"/>
              <w:rPr>
                <w:sz w:val="18"/>
              </w:rPr>
            </w:pPr>
            <w:r>
              <w:rPr>
                <w:color w:val="3B3D3F"/>
                <w:w w:val="90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spacing w:line="164" w:lineRule="exact"/>
              <w:ind w:right="471"/>
              <w:jc w:val="right"/>
              <w:rPr>
                <w:sz w:val="16"/>
              </w:rPr>
            </w:pPr>
            <w:r>
              <w:rPr>
                <w:color w:val="4F5054"/>
                <w:w w:val="90"/>
                <w:sz w:val="16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spacing w:line="164" w:lineRule="exact"/>
              <w:ind w:right="403"/>
              <w:jc w:val="right"/>
              <w:rPr>
                <w:sz w:val="16"/>
              </w:rPr>
            </w:pPr>
            <w:r>
              <w:rPr>
                <w:color w:val="4F5054"/>
                <w:w w:val="90"/>
                <w:sz w:val="16"/>
              </w:rPr>
              <w:t>1</w:t>
            </w:r>
          </w:p>
        </w:tc>
        <w:tc>
          <w:tcPr>
            <w:tcW w:w="978" w:type="dxa"/>
          </w:tcPr>
          <w:p>
            <w:pPr>
              <w:pStyle w:val="TableParagraph"/>
              <w:spacing w:line="159" w:lineRule="exact"/>
              <w:ind w:right="404"/>
              <w:jc w:val="right"/>
              <w:rPr>
                <w:sz w:val="18"/>
              </w:rPr>
            </w:pPr>
            <w:r>
              <w:rPr>
                <w:color w:val="3B3D3F"/>
                <w:w w:val="90"/>
                <w:sz w:val="18"/>
              </w:rPr>
              <w:t>1</w:t>
            </w:r>
          </w:p>
        </w:tc>
        <w:tc>
          <w:tcPr>
            <w:tcW w:w="1092" w:type="dxa"/>
          </w:tcPr>
          <w:p>
            <w:pPr>
              <w:pStyle w:val="TableParagraph"/>
              <w:spacing w:line="159" w:lineRule="exact"/>
              <w:ind w:left="37"/>
              <w:jc w:val="center"/>
              <w:rPr>
                <w:sz w:val="18"/>
              </w:rPr>
            </w:pPr>
            <w:r>
              <w:rPr>
                <w:color w:val="3B3D3F"/>
                <w:w w:val="90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spacing w:line="159" w:lineRule="exact"/>
              <w:ind w:left="49"/>
              <w:jc w:val="center"/>
              <w:rPr>
                <w:sz w:val="18"/>
              </w:rPr>
            </w:pPr>
            <w:r>
              <w:rPr>
                <w:color w:val="4F5054"/>
                <w:w w:val="90"/>
                <w:sz w:val="18"/>
              </w:rPr>
              <w:t>1</w:t>
            </w:r>
          </w:p>
        </w:tc>
        <w:tc>
          <w:tcPr>
            <w:tcW w:w="1092" w:type="dxa"/>
          </w:tcPr>
          <w:p>
            <w:pPr>
              <w:pStyle w:val="TableParagraph"/>
              <w:spacing w:line="149" w:lineRule="exact"/>
              <w:ind w:left="511"/>
              <w:rPr>
                <w:sz w:val="18"/>
              </w:rPr>
            </w:pPr>
            <w:r>
              <w:rPr>
                <w:color w:val="4F5054"/>
                <w:w w:val="90"/>
                <w:sz w:val="18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spacing w:line="149" w:lineRule="exact"/>
              <w:ind w:left="92"/>
              <w:jc w:val="center"/>
              <w:rPr>
                <w:sz w:val="18"/>
              </w:rPr>
            </w:pPr>
            <w:r>
              <w:rPr>
                <w:color w:val="3B3D3F"/>
                <w:w w:val="98"/>
                <w:sz w:val="18"/>
              </w:rPr>
              <w:t>1</w:t>
            </w:r>
          </w:p>
        </w:tc>
      </w:tr>
      <w:tr>
        <w:trPr>
          <w:trHeight w:val="579" w:hRule="atLeast"/>
        </w:trPr>
        <w:tc>
          <w:tcPr>
            <w:tcW w:w="494" w:type="dxa"/>
          </w:tcPr>
          <w:p>
            <w:pPr>
              <w:pStyle w:val="TableParagraph"/>
              <w:spacing w:before="17"/>
              <w:ind w:left="74" w:right="16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132</w:t>
            </w:r>
            <w:r>
              <w:rPr>
                <w:color w:val="6D6E72"/>
                <w:sz w:val="18"/>
              </w:rPr>
              <w:t>.</w:t>
            </w:r>
          </w:p>
        </w:tc>
        <w:tc>
          <w:tcPr>
            <w:tcW w:w="836" w:type="dxa"/>
          </w:tcPr>
          <w:p>
            <w:pPr>
              <w:pStyle w:val="TableParagraph"/>
              <w:spacing w:before="17"/>
              <w:ind w:left="140" w:right="69"/>
              <w:jc w:val="center"/>
              <w:rPr>
                <w:sz w:val="18"/>
              </w:rPr>
            </w:pPr>
            <w:r>
              <w:rPr>
                <w:color w:val="4F5054"/>
                <w:sz w:val="18"/>
              </w:rPr>
              <w:t>166502</w:t>
            </w:r>
          </w:p>
        </w:tc>
        <w:tc>
          <w:tcPr>
            <w:tcW w:w="2861" w:type="dxa"/>
          </w:tcPr>
          <w:p>
            <w:pPr>
              <w:pStyle w:val="TableParagraph"/>
              <w:tabs>
                <w:tab w:pos="764" w:val="left" w:leader="none"/>
                <w:tab w:pos="1831" w:val="left" w:leader="none"/>
              </w:tabs>
              <w:spacing w:line="220" w:lineRule="auto" w:before="30"/>
              <w:ind w:left="117" w:right="56" w:firstLine="3"/>
              <w:rPr>
                <w:sz w:val="18"/>
              </w:rPr>
            </w:pPr>
            <w:r>
              <w:rPr>
                <w:color w:val="3B3D3F"/>
                <w:sz w:val="18"/>
              </w:rPr>
              <w:t>ГАУЗ</w:t>
              <w:tab/>
            </w:r>
            <w:r>
              <w:rPr>
                <w:color w:val="4F5054"/>
                <w:sz w:val="18"/>
              </w:rPr>
              <w:t>«Городская</w:t>
              <w:tab/>
            </w:r>
            <w:r>
              <w:rPr>
                <w:color w:val="3B3D3F"/>
                <w:spacing w:val="-1"/>
                <w:w w:val="90"/>
                <w:sz w:val="18"/>
              </w:rPr>
              <w:t>к.mmическая </w:t>
            </w:r>
            <w:r>
              <w:rPr>
                <w:color w:val="3B3D3F"/>
                <w:sz w:val="18"/>
              </w:rPr>
              <w:t>большща </w:t>
            </w:r>
            <w:r>
              <w:rPr>
                <w:color w:val="3B3D3F"/>
                <w:sz w:val="17"/>
              </w:rPr>
              <w:t>№ </w:t>
            </w:r>
            <w:r>
              <w:rPr>
                <w:color w:val="3B3D3F"/>
                <w:sz w:val="18"/>
              </w:rPr>
              <w:t>7 имени</w:t>
            </w:r>
            <w:r>
              <w:rPr>
                <w:color w:val="3B3D3F"/>
                <w:spacing w:val="38"/>
                <w:sz w:val="18"/>
              </w:rPr>
              <w:t> </w:t>
            </w:r>
            <w:r>
              <w:rPr>
                <w:color w:val="3B3D3F"/>
                <w:spacing w:val="-6"/>
                <w:sz w:val="18"/>
              </w:rPr>
              <w:t>М.</w:t>
            </w:r>
            <w:r>
              <w:rPr>
                <w:color w:val="262328"/>
                <w:spacing w:val="-6"/>
                <w:sz w:val="18"/>
              </w:rPr>
              <w:t>Н</w:t>
            </w:r>
            <w:r>
              <w:rPr>
                <w:color w:val="4F5054"/>
                <w:spacing w:val="-6"/>
                <w:sz w:val="18"/>
              </w:rPr>
              <w:t>.Са.ды-</w:t>
            </w:r>
          </w:p>
          <w:p>
            <w:pPr>
              <w:pStyle w:val="TableParagraph"/>
              <w:spacing w:line="148" w:lineRule="exact"/>
              <w:ind w:left="120"/>
              <w:rPr>
                <w:sz w:val="18"/>
              </w:rPr>
            </w:pPr>
            <w:r>
              <w:rPr>
                <w:color w:val="3B3D3F"/>
                <w:w w:val="85"/>
                <w:sz w:val="18"/>
              </w:rPr>
              <w:t>КОВЗ&gt;&gt; r. Казаии</w:t>
            </w:r>
            <w:r>
              <w:rPr>
                <w:color w:val="262328"/>
                <w:w w:val="85"/>
                <w:sz w:val="18"/>
              </w:rPr>
              <w:t>"</w:t>
            </w:r>
          </w:p>
        </w:tc>
        <w:tc>
          <w:tcPr>
            <w:tcW w:w="1378" w:type="dxa"/>
          </w:tcPr>
          <w:p>
            <w:pPr>
              <w:pStyle w:val="TableParagraph"/>
              <w:spacing w:before="17"/>
              <w:ind w:left="47"/>
              <w:jc w:val="center"/>
              <w:rPr>
                <w:sz w:val="18"/>
              </w:rPr>
            </w:pPr>
            <w:r>
              <w:rPr>
                <w:color w:val="3B3D3F"/>
                <w:w w:val="93"/>
                <w:sz w:val="18"/>
              </w:rPr>
              <w:t>1</w:t>
            </w:r>
          </w:p>
        </w:tc>
        <w:tc>
          <w:tcPr>
            <w:tcW w:w="1359" w:type="dxa"/>
          </w:tcPr>
          <w:p>
            <w:pPr>
              <w:pStyle w:val="TableParagraph"/>
              <w:spacing w:before="26"/>
              <w:ind w:left="65"/>
              <w:jc w:val="center"/>
              <w:rPr>
                <w:sz w:val="17"/>
              </w:rPr>
            </w:pPr>
            <w:r>
              <w:rPr>
                <w:color w:val="4F5054"/>
                <w:w w:val="93"/>
                <w:sz w:val="17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spacing w:before="7"/>
              <w:ind w:right="461"/>
              <w:jc w:val="right"/>
              <w:rPr>
                <w:sz w:val="18"/>
              </w:rPr>
            </w:pPr>
            <w:r>
              <w:rPr>
                <w:color w:val="3B3D3F"/>
                <w:w w:val="93"/>
                <w:sz w:val="18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spacing w:before="7"/>
              <w:ind w:right="393"/>
              <w:jc w:val="right"/>
              <w:rPr>
                <w:sz w:val="18"/>
              </w:rPr>
            </w:pPr>
            <w:r>
              <w:rPr>
                <w:color w:val="4F5054"/>
                <w:w w:val="93"/>
                <w:sz w:val="18"/>
              </w:rPr>
              <w:t>1</w:t>
            </w:r>
          </w:p>
        </w:tc>
        <w:tc>
          <w:tcPr>
            <w:tcW w:w="978" w:type="dxa"/>
          </w:tcPr>
          <w:p>
            <w:pPr>
              <w:pStyle w:val="TableParagraph"/>
              <w:spacing w:before="26"/>
              <w:ind w:right="409"/>
              <w:jc w:val="right"/>
              <w:rPr>
                <w:sz w:val="16"/>
              </w:rPr>
            </w:pPr>
            <w:r>
              <w:rPr>
                <w:color w:val="3B3D3F"/>
                <w:w w:val="93"/>
                <w:sz w:val="16"/>
              </w:rPr>
              <w:t>1</w:t>
            </w:r>
          </w:p>
        </w:tc>
        <w:tc>
          <w:tcPr>
            <w:tcW w:w="1092" w:type="dxa"/>
          </w:tcPr>
          <w:p>
            <w:pPr>
              <w:pStyle w:val="TableParagraph"/>
              <w:spacing w:before="7"/>
              <w:ind w:left="39"/>
              <w:jc w:val="center"/>
              <w:rPr>
                <w:sz w:val="18"/>
              </w:rPr>
            </w:pPr>
            <w:r>
              <w:rPr>
                <w:color w:val="3B3D3F"/>
                <w:w w:val="93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spacing w:line="205" w:lineRule="exact"/>
              <w:ind w:left="51"/>
              <w:jc w:val="center"/>
              <w:rPr>
                <w:sz w:val="18"/>
              </w:rPr>
            </w:pPr>
            <w:r>
              <w:rPr>
                <w:color w:val="4F5054"/>
                <w:w w:val="93"/>
                <w:sz w:val="18"/>
              </w:rPr>
              <w:t>1</w:t>
            </w:r>
          </w:p>
        </w:tc>
        <w:tc>
          <w:tcPr>
            <w:tcW w:w="1092" w:type="dxa"/>
          </w:tcPr>
          <w:p>
            <w:pPr>
              <w:pStyle w:val="TableParagraph"/>
              <w:spacing w:line="205" w:lineRule="exact"/>
              <w:ind w:left="511"/>
              <w:rPr>
                <w:sz w:val="18"/>
              </w:rPr>
            </w:pPr>
            <w:r>
              <w:rPr>
                <w:color w:val="4F5054"/>
                <w:w w:val="93"/>
                <w:sz w:val="18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spacing w:before="16"/>
              <w:ind w:left="448"/>
              <w:rPr>
                <w:sz w:val="16"/>
              </w:rPr>
            </w:pPr>
            <w:r>
              <w:rPr>
                <w:color w:val="4F5054"/>
                <w:w w:val="93"/>
                <w:sz w:val="16"/>
              </w:rPr>
              <w:t>1</w:t>
            </w:r>
          </w:p>
        </w:tc>
        <w:tc>
          <w:tcPr>
            <w:tcW w:w="826" w:type="dxa"/>
          </w:tcPr>
          <w:p>
            <w:pPr>
              <w:pStyle w:val="TableParagraph"/>
              <w:spacing w:before="16"/>
              <w:ind w:left="64"/>
              <w:jc w:val="center"/>
              <w:rPr>
                <w:sz w:val="16"/>
              </w:rPr>
            </w:pPr>
            <w:r>
              <w:rPr>
                <w:color w:val="4F5054"/>
                <w:w w:val="93"/>
                <w:sz w:val="16"/>
              </w:rPr>
              <w:t>1</w:t>
            </w:r>
          </w:p>
        </w:tc>
      </w:tr>
      <w:tr>
        <w:trPr>
          <w:trHeight w:val="369" w:hRule="atLeast"/>
        </w:trPr>
        <w:tc>
          <w:tcPr>
            <w:tcW w:w="494" w:type="dxa"/>
          </w:tcPr>
          <w:p>
            <w:pPr>
              <w:pStyle w:val="TableParagraph"/>
              <w:spacing w:before="7"/>
              <w:ind w:left="73" w:right="16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133</w:t>
            </w:r>
            <w:r>
              <w:rPr>
                <w:color w:val="6D6E72"/>
                <w:sz w:val="18"/>
              </w:rPr>
              <w:t>.</w:t>
            </w:r>
          </w:p>
        </w:tc>
        <w:tc>
          <w:tcPr>
            <w:tcW w:w="836" w:type="dxa"/>
          </w:tcPr>
          <w:p>
            <w:pPr>
              <w:pStyle w:val="TableParagraph"/>
              <w:spacing w:before="7"/>
              <w:ind w:left="140" w:right="69"/>
              <w:jc w:val="center"/>
              <w:rPr>
                <w:sz w:val="18"/>
              </w:rPr>
            </w:pPr>
            <w:r>
              <w:rPr>
                <w:color w:val="4F5054"/>
                <w:sz w:val="18"/>
              </w:rPr>
              <w:t>166102</w:t>
            </w:r>
          </w:p>
        </w:tc>
        <w:tc>
          <w:tcPr>
            <w:tcW w:w="2861" w:type="dxa"/>
          </w:tcPr>
          <w:p>
            <w:pPr>
              <w:pStyle w:val="TableParagraph"/>
              <w:spacing w:line="200" w:lineRule="exact" w:before="15"/>
              <w:ind w:left="122" w:right="-3" w:hanging="3"/>
              <w:rPr>
                <w:sz w:val="18"/>
              </w:rPr>
            </w:pPr>
            <w:r>
              <w:rPr>
                <w:color w:val="3B3D3F"/>
                <w:sz w:val="18"/>
              </w:rPr>
              <w:t>ГАУЗ </w:t>
            </w:r>
            <w:r>
              <w:rPr>
                <w:color w:val="4F5054"/>
                <w:sz w:val="18"/>
              </w:rPr>
              <w:t>«Городская </w:t>
            </w:r>
            <w:r>
              <w:rPr>
                <w:color w:val="3B3D3F"/>
                <w:sz w:val="18"/>
              </w:rPr>
              <w:t>больница </w:t>
            </w:r>
            <w:r>
              <w:rPr>
                <w:rFonts w:ascii="Arial" w:hAnsi="Arial"/>
                <w:color w:val="3B3D3F"/>
                <w:sz w:val="17"/>
              </w:rPr>
              <w:t>№ </w:t>
            </w:r>
            <w:r>
              <w:rPr>
                <w:color w:val="262328"/>
                <w:sz w:val="18"/>
              </w:rPr>
              <w:t>11</w:t>
            </w:r>
            <w:r>
              <w:rPr>
                <w:color w:val="4F5054"/>
                <w:sz w:val="18"/>
              </w:rPr>
              <w:t>» r.Казани</w:t>
            </w:r>
          </w:p>
        </w:tc>
        <w:tc>
          <w:tcPr>
            <w:tcW w:w="1378" w:type="dxa"/>
          </w:tcPr>
          <w:p>
            <w:pPr>
              <w:pStyle w:val="TableParagraph"/>
              <w:spacing w:before="7"/>
              <w:ind w:left="70"/>
              <w:jc w:val="center"/>
              <w:rPr>
                <w:sz w:val="18"/>
              </w:rPr>
            </w:pPr>
            <w:r>
              <w:rPr>
                <w:color w:val="3B3D3F"/>
                <w:w w:val="97"/>
                <w:sz w:val="18"/>
              </w:rPr>
              <w:t>1</w:t>
            </w:r>
          </w:p>
        </w:tc>
        <w:tc>
          <w:tcPr>
            <w:tcW w:w="1359" w:type="dxa"/>
          </w:tcPr>
          <w:p>
            <w:pPr>
              <w:pStyle w:val="TableParagraph"/>
              <w:spacing w:before="26"/>
              <w:ind w:left="47"/>
              <w:jc w:val="center"/>
              <w:rPr>
                <w:sz w:val="16"/>
              </w:rPr>
            </w:pPr>
            <w:r>
              <w:rPr>
                <w:color w:val="3B3D3F"/>
                <w:w w:val="97"/>
                <w:sz w:val="16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spacing w:line="205" w:lineRule="exact"/>
              <w:ind w:right="448"/>
              <w:jc w:val="right"/>
              <w:rPr>
                <w:sz w:val="18"/>
              </w:rPr>
            </w:pPr>
            <w:r>
              <w:rPr>
                <w:color w:val="3B3D3F"/>
                <w:w w:val="97"/>
                <w:sz w:val="18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spacing w:before="16"/>
              <w:ind w:right="397"/>
              <w:jc w:val="right"/>
              <w:rPr>
                <w:sz w:val="16"/>
              </w:rPr>
            </w:pPr>
            <w:r>
              <w:rPr>
                <w:color w:val="3B3D3F"/>
                <w:w w:val="97"/>
                <w:sz w:val="16"/>
              </w:rPr>
              <w:t>1</w:t>
            </w:r>
          </w:p>
        </w:tc>
        <w:tc>
          <w:tcPr>
            <w:tcW w:w="978" w:type="dxa"/>
          </w:tcPr>
          <w:p>
            <w:pPr>
              <w:pStyle w:val="TableParagraph"/>
              <w:spacing w:before="16"/>
              <w:ind w:right="415"/>
              <w:jc w:val="right"/>
              <w:rPr>
                <w:sz w:val="16"/>
              </w:rPr>
            </w:pPr>
            <w:r>
              <w:rPr>
                <w:color w:val="3B3D3F"/>
                <w:w w:val="97"/>
                <w:sz w:val="16"/>
              </w:rPr>
              <w:t>1</w:t>
            </w:r>
          </w:p>
        </w:tc>
        <w:tc>
          <w:tcPr>
            <w:tcW w:w="1092" w:type="dxa"/>
          </w:tcPr>
          <w:p>
            <w:pPr>
              <w:pStyle w:val="TableParagraph"/>
              <w:spacing w:line="205" w:lineRule="exact"/>
              <w:ind w:left="43"/>
              <w:jc w:val="center"/>
              <w:rPr>
                <w:sz w:val="18"/>
              </w:rPr>
            </w:pPr>
            <w:r>
              <w:rPr>
                <w:color w:val="3B3D3F"/>
                <w:w w:val="97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4" w:hRule="atLeast"/>
        </w:trPr>
        <w:tc>
          <w:tcPr>
            <w:tcW w:w="494" w:type="dxa"/>
          </w:tcPr>
          <w:p>
            <w:pPr>
              <w:pStyle w:val="TableParagraph"/>
              <w:spacing w:line="179" w:lineRule="exact"/>
              <w:ind w:left="76" w:right="5"/>
              <w:jc w:val="center"/>
              <w:rPr>
                <w:sz w:val="18"/>
              </w:rPr>
            </w:pPr>
            <w:r>
              <w:rPr>
                <w:color w:val="4F5054"/>
                <w:sz w:val="18"/>
              </w:rPr>
              <w:t>134.</w:t>
            </w:r>
          </w:p>
        </w:tc>
        <w:tc>
          <w:tcPr>
            <w:tcW w:w="836" w:type="dxa"/>
          </w:tcPr>
          <w:p>
            <w:pPr>
              <w:pStyle w:val="TableParagraph"/>
              <w:spacing w:line="179" w:lineRule="exact"/>
              <w:ind w:left="138" w:right="73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160001</w:t>
            </w:r>
          </w:p>
        </w:tc>
        <w:tc>
          <w:tcPr>
            <w:tcW w:w="2861" w:type="dxa"/>
          </w:tcPr>
          <w:p>
            <w:pPr>
              <w:pStyle w:val="TableParagraph"/>
              <w:tabs>
                <w:tab w:pos="764" w:val="left" w:leader="none"/>
                <w:tab w:pos="1833" w:val="left" w:leader="none"/>
              </w:tabs>
              <w:spacing w:line="170" w:lineRule="exact"/>
              <w:ind w:left="120"/>
              <w:rPr>
                <w:sz w:val="18"/>
              </w:rPr>
            </w:pPr>
            <w:r>
              <w:rPr>
                <w:color w:val="3B3D3F"/>
                <w:sz w:val="18"/>
              </w:rPr>
              <w:t>ГАУЗ</w:t>
              <w:tab/>
            </w:r>
            <w:r>
              <w:rPr>
                <w:color w:val="4F5054"/>
                <w:sz w:val="18"/>
              </w:rPr>
              <w:t>«Городская</w:t>
              <w:tab/>
            </w:r>
            <w:r>
              <w:rPr>
                <w:color w:val="3B3D3F"/>
                <w:w w:val="95"/>
                <w:sz w:val="18"/>
              </w:rPr>
              <w:t>х.линическая</w:t>
            </w:r>
          </w:p>
          <w:p>
            <w:pPr>
              <w:pStyle w:val="TableParagraph"/>
              <w:spacing w:line="134" w:lineRule="exact"/>
              <w:ind w:left="117"/>
              <w:rPr>
                <w:sz w:val="18"/>
              </w:rPr>
            </w:pPr>
            <w:r>
              <w:rPr>
                <w:color w:val="3B3D3F"/>
                <w:sz w:val="18"/>
              </w:rPr>
              <w:t>больюща </w:t>
            </w:r>
            <w:r>
              <w:rPr>
                <w:rFonts w:ascii="Arial" w:hAnsi="Arial"/>
                <w:color w:val="3B3D3F"/>
                <w:sz w:val="17"/>
              </w:rPr>
              <w:t>№ </w:t>
            </w:r>
            <w:r>
              <w:rPr>
                <w:color w:val="3B3D3F"/>
                <w:sz w:val="18"/>
              </w:rPr>
              <w:t>12» r.Казани</w:t>
            </w:r>
          </w:p>
        </w:tc>
        <w:tc>
          <w:tcPr>
            <w:tcW w:w="1378" w:type="dxa"/>
          </w:tcPr>
          <w:p>
            <w:pPr>
              <w:pStyle w:val="TableParagraph"/>
              <w:spacing w:line="169" w:lineRule="exact"/>
              <w:ind w:left="65"/>
              <w:jc w:val="center"/>
              <w:rPr>
                <w:sz w:val="18"/>
              </w:rPr>
            </w:pPr>
            <w:r>
              <w:rPr>
                <w:color w:val="4F5054"/>
                <w:w w:val="92"/>
                <w:sz w:val="18"/>
              </w:rPr>
              <w:t>1</w:t>
            </w:r>
          </w:p>
        </w:tc>
        <w:tc>
          <w:tcPr>
            <w:tcW w:w="1359" w:type="dxa"/>
          </w:tcPr>
          <w:p>
            <w:pPr>
              <w:pStyle w:val="TableParagraph"/>
              <w:spacing w:line="169" w:lineRule="exact"/>
              <w:ind w:left="67"/>
              <w:jc w:val="center"/>
              <w:rPr>
                <w:sz w:val="18"/>
              </w:rPr>
            </w:pPr>
            <w:r>
              <w:rPr>
                <w:color w:val="3B3D3F"/>
                <w:w w:val="92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spacing w:line="169" w:lineRule="exact"/>
              <w:ind w:right="462"/>
              <w:jc w:val="right"/>
              <w:rPr>
                <w:sz w:val="18"/>
              </w:rPr>
            </w:pPr>
            <w:r>
              <w:rPr>
                <w:color w:val="3B3D3F"/>
                <w:w w:val="92"/>
                <w:sz w:val="18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spacing w:line="169" w:lineRule="exact"/>
              <w:ind w:right="394"/>
              <w:jc w:val="right"/>
              <w:rPr>
                <w:sz w:val="18"/>
              </w:rPr>
            </w:pPr>
            <w:r>
              <w:rPr>
                <w:color w:val="4F5054"/>
                <w:w w:val="92"/>
                <w:sz w:val="18"/>
              </w:rPr>
              <w:t>1</w:t>
            </w:r>
          </w:p>
        </w:tc>
        <w:tc>
          <w:tcPr>
            <w:tcW w:w="978" w:type="dxa"/>
          </w:tcPr>
          <w:p>
            <w:pPr>
              <w:pStyle w:val="TableParagraph"/>
              <w:spacing w:line="160" w:lineRule="exact"/>
              <w:ind w:right="402"/>
              <w:jc w:val="right"/>
              <w:rPr>
                <w:sz w:val="18"/>
              </w:rPr>
            </w:pPr>
            <w:r>
              <w:rPr>
                <w:color w:val="3B3D3F"/>
                <w:w w:val="92"/>
                <w:sz w:val="18"/>
              </w:rPr>
              <w:t>1</w:t>
            </w:r>
          </w:p>
        </w:tc>
        <w:tc>
          <w:tcPr>
            <w:tcW w:w="1092" w:type="dxa"/>
          </w:tcPr>
          <w:p>
            <w:pPr>
              <w:pStyle w:val="TableParagraph"/>
              <w:spacing w:line="160" w:lineRule="exact"/>
              <w:ind w:left="38"/>
              <w:jc w:val="center"/>
              <w:rPr>
                <w:sz w:val="18"/>
              </w:rPr>
            </w:pPr>
            <w:r>
              <w:rPr>
                <w:color w:val="3B3D3F"/>
                <w:w w:val="92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spacing w:line="160" w:lineRule="exact"/>
              <w:ind w:left="50"/>
              <w:jc w:val="center"/>
              <w:rPr>
                <w:sz w:val="18"/>
              </w:rPr>
            </w:pPr>
            <w:r>
              <w:rPr>
                <w:color w:val="4F5054"/>
                <w:w w:val="92"/>
                <w:sz w:val="18"/>
              </w:rPr>
              <w:t>1</w:t>
            </w:r>
          </w:p>
        </w:tc>
        <w:tc>
          <w:tcPr>
            <w:tcW w:w="1092" w:type="dxa"/>
          </w:tcPr>
          <w:p>
            <w:pPr>
              <w:pStyle w:val="TableParagraph"/>
              <w:spacing w:line="150" w:lineRule="exact"/>
              <w:ind w:left="511"/>
              <w:rPr>
                <w:sz w:val="18"/>
              </w:rPr>
            </w:pPr>
            <w:r>
              <w:rPr>
                <w:color w:val="4F5054"/>
                <w:w w:val="92"/>
                <w:sz w:val="18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spacing w:before="17"/>
              <w:ind w:left="235" w:right="167"/>
              <w:jc w:val="center"/>
              <w:rPr>
                <w:rFonts w:ascii="Arial"/>
                <w:sz w:val="10"/>
              </w:rPr>
            </w:pPr>
            <w:r>
              <w:rPr>
                <w:rFonts w:ascii="Arial"/>
                <w:color w:val="B1AFB1"/>
                <w:sz w:val="10"/>
              </w:rPr>
              <w:t>.</w:t>
            </w:r>
            <w:r>
              <w:rPr>
                <w:rFonts w:ascii="Arial"/>
                <w:color w:val="3B3D3F"/>
                <w:sz w:val="10"/>
              </w:rPr>
              <w:t>1</w:t>
            </w:r>
          </w:p>
        </w:tc>
      </w:tr>
      <w:tr>
        <w:trPr>
          <w:trHeight w:val="379" w:hRule="atLeast"/>
        </w:trPr>
        <w:tc>
          <w:tcPr>
            <w:tcW w:w="494" w:type="dxa"/>
          </w:tcPr>
          <w:p>
            <w:pPr>
              <w:pStyle w:val="TableParagraph"/>
              <w:spacing w:before="17"/>
              <w:ind w:left="76" w:right="14"/>
              <w:jc w:val="center"/>
              <w:rPr>
                <w:sz w:val="18"/>
              </w:rPr>
            </w:pPr>
            <w:r>
              <w:rPr>
                <w:color w:val="4F5054"/>
                <w:sz w:val="18"/>
              </w:rPr>
              <w:t>135</w:t>
            </w:r>
            <w:r>
              <w:rPr>
                <w:color w:val="6D6E72"/>
                <w:sz w:val="18"/>
              </w:rPr>
              <w:t>.</w:t>
            </w:r>
          </w:p>
        </w:tc>
        <w:tc>
          <w:tcPr>
            <w:tcW w:w="836" w:type="dxa"/>
          </w:tcPr>
          <w:p>
            <w:pPr>
              <w:pStyle w:val="TableParagraph"/>
              <w:spacing w:before="17"/>
              <w:ind w:left="140" w:right="69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166402</w:t>
            </w:r>
          </w:p>
        </w:tc>
        <w:tc>
          <w:tcPr>
            <w:tcW w:w="2861" w:type="dxa"/>
          </w:tcPr>
          <w:p>
            <w:pPr>
              <w:pStyle w:val="TableParagraph"/>
              <w:tabs>
                <w:tab w:pos="764" w:val="left" w:leader="none"/>
                <w:tab w:pos="1831" w:val="left" w:leader="none"/>
              </w:tabs>
              <w:spacing w:line="295" w:lineRule="exact"/>
              <w:ind w:left="120"/>
              <w:rPr>
                <w:sz w:val="18"/>
              </w:rPr>
            </w:pPr>
            <w:r>
              <w:rPr>
                <w:color w:val="3B3D3F"/>
                <w:spacing w:val="-1"/>
                <w:w w:val="97"/>
                <w:sz w:val="18"/>
              </w:rPr>
              <w:t>ГАУ</w:t>
            </w:r>
            <w:r>
              <w:rPr>
                <w:color w:val="3B3D3F"/>
                <w:w w:val="97"/>
                <w:sz w:val="18"/>
              </w:rPr>
              <w:t>З</w:t>
            </w:r>
            <w:r>
              <w:rPr>
                <w:color w:val="3B3D3F"/>
                <w:sz w:val="18"/>
              </w:rPr>
              <w:tab/>
            </w:r>
            <w:r>
              <w:rPr>
                <w:color w:val="4F5054"/>
                <w:w w:val="94"/>
                <w:sz w:val="18"/>
              </w:rPr>
              <w:t>«Городская</w:t>
            </w:r>
            <w:r>
              <w:rPr>
                <w:color w:val="4F5054"/>
                <w:sz w:val="18"/>
              </w:rPr>
              <w:tab/>
            </w:r>
            <w:r>
              <w:rPr>
                <w:color w:val="3B3D3F"/>
                <w:spacing w:val="-1"/>
                <w:w w:val="97"/>
                <w:sz w:val="18"/>
              </w:rPr>
              <w:t>к</w:t>
            </w:r>
            <w:r>
              <w:rPr>
                <w:color w:val="3B3D3F"/>
                <w:spacing w:val="-46"/>
                <w:w w:val="97"/>
                <w:sz w:val="18"/>
              </w:rPr>
              <w:t>л</w:t>
            </w:r>
            <w:r>
              <w:rPr>
                <w:rFonts w:ascii="Arial" w:hAnsi="Arial"/>
                <w:color w:val="15131A"/>
                <w:spacing w:val="-44"/>
                <w:w w:val="76"/>
                <w:position w:val="-9"/>
                <w:sz w:val="42"/>
              </w:rPr>
              <w:t>.</w:t>
            </w:r>
            <w:r>
              <w:rPr>
                <w:color w:val="3B3D3F"/>
                <w:spacing w:val="-51"/>
                <w:w w:val="97"/>
                <w:sz w:val="18"/>
              </w:rPr>
              <w:t>и</w:t>
            </w:r>
            <w:r>
              <w:rPr>
                <w:rFonts w:ascii="Arial" w:hAnsi="Arial"/>
                <w:color w:val="15131A"/>
                <w:spacing w:val="-40"/>
                <w:w w:val="76"/>
                <w:position w:val="-9"/>
                <w:sz w:val="42"/>
              </w:rPr>
              <w:t>.</w:t>
            </w:r>
            <w:r>
              <w:rPr>
                <w:color w:val="3B3D3F"/>
                <w:spacing w:val="-1"/>
                <w:w w:val="97"/>
                <w:sz w:val="18"/>
              </w:rPr>
              <w:t>ническая</w:t>
            </w:r>
          </w:p>
          <w:p>
            <w:pPr>
              <w:pStyle w:val="TableParagraph"/>
              <w:spacing w:line="64" w:lineRule="exact"/>
              <w:ind w:left="117"/>
              <w:rPr>
                <w:sz w:val="18"/>
              </w:rPr>
            </w:pPr>
            <w:r>
              <w:rPr>
                <w:color w:val="3B3D3F"/>
                <w:sz w:val="18"/>
              </w:rPr>
              <w:t>болыnща №16» r.Казаин</w:t>
            </w:r>
          </w:p>
        </w:tc>
        <w:tc>
          <w:tcPr>
            <w:tcW w:w="1378" w:type="dxa"/>
          </w:tcPr>
          <w:p>
            <w:pPr>
              <w:pStyle w:val="TableParagraph"/>
              <w:spacing w:before="17"/>
              <w:ind w:left="70"/>
              <w:jc w:val="center"/>
              <w:rPr>
                <w:sz w:val="18"/>
              </w:rPr>
            </w:pPr>
            <w:r>
              <w:rPr>
                <w:color w:val="4F5054"/>
                <w:w w:val="97"/>
                <w:sz w:val="18"/>
              </w:rPr>
              <w:t>1</w:t>
            </w:r>
          </w:p>
        </w:tc>
        <w:tc>
          <w:tcPr>
            <w:tcW w:w="1359" w:type="dxa"/>
          </w:tcPr>
          <w:p>
            <w:pPr>
              <w:pStyle w:val="TableParagraph"/>
              <w:spacing w:before="7"/>
              <w:ind w:left="52"/>
              <w:jc w:val="center"/>
              <w:rPr>
                <w:sz w:val="18"/>
              </w:rPr>
            </w:pPr>
            <w:r>
              <w:rPr>
                <w:color w:val="3B3D3F"/>
                <w:w w:val="97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spacing w:before="7"/>
              <w:ind w:right="458"/>
              <w:jc w:val="right"/>
              <w:rPr>
                <w:sz w:val="18"/>
              </w:rPr>
            </w:pPr>
            <w:r>
              <w:rPr>
                <w:color w:val="3B3D3F"/>
                <w:w w:val="97"/>
                <w:sz w:val="18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spacing w:before="7"/>
              <w:ind w:right="390"/>
              <w:jc w:val="right"/>
              <w:rPr>
                <w:sz w:val="18"/>
              </w:rPr>
            </w:pPr>
            <w:r>
              <w:rPr>
                <w:color w:val="3B3D3F"/>
                <w:w w:val="97"/>
                <w:sz w:val="18"/>
              </w:rPr>
              <w:t>1</w:t>
            </w:r>
          </w:p>
        </w:tc>
        <w:tc>
          <w:tcPr>
            <w:tcW w:w="978" w:type="dxa"/>
          </w:tcPr>
          <w:p>
            <w:pPr>
              <w:pStyle w:val="TableParagraph"/>
              <w:spacing w:line="205" w:lineRule="exact"/>
              <w:ind w:right="398"/>
              <w:jc w:val="right"/>
              <w:rPr>
                <w:sz w:val="18"/>
              </w:rPr>
            </w:pPr>
            <w:r>
              <w:rPr>
                <w:color w:val="3B3D3F"/>
                <w:w w:val="97"/>
                <w:sz w:val="18"/>
              </w:rPr>
              <w:t>1</w:t>
            </w:r>
          </w:p>
        </w:tc>
        <w:tc>
          <w:tcPr>
            <w:tcW w:w="1092" w:type="dxa"/>
          </w:tcPr>
          <w:p>
            <w:pPr>
              <w:pStyle w:val="TableParagraph"/>
              <w:spacing w:line="205" w:lineRule="exact"/>
              <w:ind w:left="43"/>
              <w:jc w:val="center"/>
              <w:rPr>
                <w:sz w:val="18"/>
              </w:rPr>
            </w:pPr>
            <w:r>
              <w:rPr>
                <w:color w:val="3B3D3F"/>
                <w:w w:val="97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769" w:hRule="atLeast"/>
        </w:trPr>
        <w:tc>
          <w:tcPr>
            <w:tcW w:w="494" w:type="dxa"/>
          </w:tcPr>
          <w:p>
            <w:pPr>
              <w:pStyle w:val="TableParagraph"/>
              <w:spacing w:before="17"/>
              <w:ind w:left="76" w:right="5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136.</w:t>
            </w:r>
          </w:p>
        </w:tc>
        <w:tc>
          <w:tcPr>
            <w:tcW w:w="836" w:type="dxa"/>
          </w:tcPr>
          <w:p>
            <w:pPr>
              <w:pStyle w:val="TableParagraph"/>
              <w:spacing w:before="17"/>
              <w:ind w:left="138" w:right="73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166608</w:t>
            </w:r>
          </w:p>
        </w:tc>
        <w:tc>
          <w:tcPr>
            <w:tcW w:w="2861" w:type="dxa"/>
          </w:tcPr>
          <w:p>
            <w:pPr>
              <w:pStyle w:val="TableParagraph"/>
              <w:spacing w:line="225" w:lineRule="auto" w:before="17"/>
              <w:ind w:left="120" w:right="46"/>
              <w:jc w:val="both"/>
              <w:rPr>
                <w:sz w:val="18"/>
              </w:rPr>
            </w:pPr>
            <w:r>
              <w:rPr>
                <w:color w:val="3B3D3F"/>
                <w:w w:val="105"/>
                <w:sz w:val="18"/>
              </w:rPr>
              <w:t>ГАУЗ </w:t>
            </w:r>
            <w:r>
              <w:rPr>
                <w:color w:val="3B3D3F"/>
                <w:w w:val="105"/>
                <w:position w:val="1"/>
                <w:sz w:val="18"/>
              </w:rPr>
              <w:t>«Це rrральная городская </w:t>
            </w:r>
            <w:r>
              <w:rPr>
                <w:color w:val="3B3D3F"/>
                <w:sz w:val="18"/>
              </w:rPr>
              <w:t>кrnmическая</w:t>
            </w:r>
            <w:r>
              <w:rPr>
                <w:color w:val="3B3D3F"/>
                <w:spacing w:val="-10"/>
                <w:sz w:val="18"/>
              </w:rPr>
              <w:t> </w:t>
            </w:r>
            <w:r>
              <w:rPr>
                <w:color w:val="3B3D3F"/>
                <w:sz w:val="18"/>
              </w:rPr>
              <w:t>больница</w:t>
            </w:r>
            <w:r>
              <w:rPr>
                <w:color w:val="3B3D3F"/>
                <w:spacing w:val="-26"/>
                <w:sz w:val="18"/>
              </w:rPr>
              <w:t> </w:t>
            </w:r>
            <w:r>
              <w:rPr>
                <w:rFonts w:ascii="Arial" w:hAnsi="Arial"/>
                <w:color w:val="3B3D3F"/>
                <w:sz w:val="17"/>
              </w:rPr>
              <w:t>№</w:t>
            </w:r>
            <w:r>
              <w:rPr>
                <w:rFonts w:ascii="Arial" w:hAnsi="Arial"/>
                <w:color w:val="3B3D3F"/>
                <w:spacing w:val="-19"/>
                <w:sz w:val="17"/>
              </w:rPr>
              <w:t> </w:t>
            </w:r>
            <w:r>
              <w:rPr>
                <w:color w:val="262328"/>
                <w:spacing w:val="-7"/>
                <w:sz w:val="18"/>
              </w:rPr>
              <w:t>1</w:t>
            </w:r>
            <w:r>
              <w:rPr>
                <w:color w:val="3B3D3F"/>
                <w:spacing w:val="-7"/>
                <w:sz w:val="18"/>
              </w:rPr>
              <w:t>8</w:t>
            </w:r>
            <w:r>
              <w:rPr>
                <w:color w:val="3B3D3F"/>
                <w:spacing w:val="-9"/>
                <w:sz w:val="18"/>
              </w:rPr>
              <w:t> </w:t>
            </w:r>
            <w:r>
              <w:rPr>
                <w:color w:val="3B3D3F"/>
                <w:sz w:val="18"/>
              </w:rPr>
              <w:t>имени </w:t>
            </w:r>
            <w:r>
              <w:rPr>
                <w:color w:val="3B3D3F"/>
                <w:w w:val="145"/>
                <w:position w:val="-3"/>
                <w:sz w:val="18"/>
              </w:rPr>
              <w:t>про ра</w:t>
            </w:r>
            <w:r>
              <w:rPr>
                <w:color w:val="3B3D3F"/>
                <w:spacing w:val="4"/>
                <w:w w:val="145"/>
                <w:position w:val="-3"/>
                <w:sz w:val="18"/>
              </w:rPr>
              <w:t> </w:t>
            </w:r>
            <w:r>
              <w:rPr>
                <w:color w:val="3B3D3F"/>
                <w:w w:val="105"/>
                <w:sz w:val="18"/>
              </w:rPr>
              <w:t>К.ШЗыятдинова&gt;&gt;</w:t>
            </w:r>
          </w:p>
          <w:p>
            <w:pPr>
              <w:pStyle w:val="TableParagraph"/>
              <w:spacing w:line="99" w:lineRule="exact"/>
              <w:ind w:left="122"/>
              <w:rPr>
                <w:sz w:val="18"/>
              </w:rPr>
            </w:pPr>
            <w:r>
              <w:rPr>
                <w:color w:val="4F5054"/>
                <w:sz w:val="18"/>
              </w:rPr>
              <w:t>r.Казани</w:t>
            </w:r>
          </w:p>
        </w:tc>
        <w:tc>
          <w:tcPr>
            <w:tcW w:w="1378" w:type="dxa"/>
          </w:tcPr>
          <w:p>
            <w:pPr>
              <w:pStyle w:val="TableParagraph"/>
              <w:spacing w:before="7"/>
              <w:ind w:left="71"/>
              <w:jc w:val="center"/>
              <w:rPr>
                <w:sz w:val="18"/>
              </w:rPr>
            </w:pPr>
            <w:r>
              <w:rPr>
                <w:color w:val="3B3D3F"/>
                <w:w w:val="98"/>
                <w:sz w:val="18"/>
              </w:rPr>
              <w:t>1</w:t>
            </w:r>
          </w:p>
        </w:tc>
        <w:tc>
          <w:tcPr>
            <w:tcW w:w="1359" w:type="dxa"/>
          </w:tcPr>
          <w:p>
            <w:pPr>
              <w:pStyle w:val="TableParagraph"/>
              <w:spacing w:before="7"/>
              <w:ind w:left="72"/>
              <w:jc w:val="center"/>
              <w:rPr>
                <w:sz w:val="18"/>
              </w:rPr>
            </w:pPr>
            <w:r>
              <w:rPr>
                <w:color w:val="3B3D3F"/>
                <w:w w:val="98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spacing w:before="7"/>
              <w:ind w:right="457"/>
              <w:jc w:val="right"/>
              <w:rPr>
                <w:sz w:val="18"/>
              </w:rPr>
            </w:pPr>
            <w:r>
              <w:rPr>
                <w:color w:val="3B3D3F"/>
                <w:w w:val="98"/>
                <w:sz w:val="18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spacing w:line="205" w:lineRule="exact"/>
              <w:ind w:right="389"/>
              <w:jc w:val="right"/>
              <w:rPr>
                <w:sz w:val="18"/>
              </w:rPr>
            </w:pPr>
            <w:r>
              <w:rPr>
                <w:color w:val="3B3D3F"/>
                <w:w w:val="98"/>
                <w:sz w:val="18"/>
              </w:rPr>
              <w:t>1</w:t>
            </w:r>
          </w:p>
        </w:tc>
        <w:tc>
          <w:tcPr>
            <w:tcW w:w="978" w:type="dxa"/>
          </w:tcPr>
          <w:p>
            <w:pPr>
              <w:pStyle w:val="TableParagraph"/>
              <w:spacing w:line="205" w:lineRule="exact"/>
              <w:ind w:right="397"/>
              <w:jc w:val="right"/>
              <w:rPr>
                <w:sz w:val="18"/>
              </w:rPr>
            </w:pPr>
            <w:r>
              <w:rPr>
                <w:color w:val="3B3D3F"/>
                <w:w w:val="98"/>
                <w:sz w:val="18"/>
              </w:rPr>
              <w:t>1</w:t>
            </w:r>
          </w:p>
        </w:tc>
        <w:tc>
          <w:tcPr>
            <w:tcW w:w="1092" w:type="dxa"/>
          </w:tcPr>
          <w:p>
            <w:pPr>
              <w:pStyle w:val="TableParagraph"/>
              <w:spacing w:line="205" w:lineRule="exact"/>
              <w:ind w:left="44"/>
              <w:jc w:val="center"/>
              <w:rPr>
                <w:sz w:val="18"/>
              </w:rPr>
            </w:pPr>
            <w:r>
              <w:rPr>
                <w:color w:val="3B3D3F"/>
                <w:w w:val="98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spacing w:line="195" w:lineRule="exact"/>
              <w:ind w:left="56"/>
              <w:jc w:val="center"/>
              <w:rPr>
                <w:sz w:val="18"/>
              </w:rPr>
            </w:pPr>
            <w:r>
              <w:rPr>
                <w:color w:val="4F5054"/>
                <w:w w:val="98"/>
                <w:sz w:val="18"/>
              </w:rPr>
              <w:t>1</w:t>
            </w:r>
          </w:p>
        </w:tc>
        <w:tc>
          <w:tcPr>
            <w:tcW w:w="1092" w:type="dxa"/>
          </w:tcPr>
          <w:p>
            <w:pPr>
              <w:pStyle w:val="TableParagraph"/>
              <w:spacing w:line="195" w:lineRule="exact"/>
              <w:ind w:left="511"/>
              <w:rPr>
                <w:sz w:val="18"/>
              </w:rPr>
            </w:pPr>
            <w:r>
              <w:rPr>
                <w:color w:val="4F5054"/>
                <w:w w:val="98"/>
                <w:sz w:val="18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spacing w:line="181" w:lineRule="exact"/>
              <w:ind w:left="68"/>
              <w:jc w:val="center"/>
              <w:rPr>
                <w:sz w:val="16"/>
              </w:rPr>
            </w:pPr>
            <w:r>
              <w:rPr>
                <w:color w:val="3B3D3F"/>
                <w:w w:val="98"/>
                <w:sz w:val="16"/>
              </w:rPr>
              <w:t>1</w:t>
            </w:r>
          </w:p>
        </w:tc>
      </w:tr>
      <w:tr>
        <w:trPr>
          <w:trHeight w:val="379" w:hRule="atLeast"/>
        </w:trPr>
        <w:tc>
          <w:tcPr>
            <w:tcW w:w="494" w:type="dxa"/>
          </w:tcPr>
          <w:p>
            <w:pPr>
              <w:pStyle w:val="TableParagraph"/>
              <w:spacing w:before="17"/>
              <w:ind w:left="76" w:right="5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137.</w:t>
            </w:r>
          </w:p>
        </w:tc>
        <w:tc>
          <w:tcPr>
            <w:tcW w:w="836" w:type="dxa"/>
          </w:tcPr>
          <w:p>
            <w:pPr>
              <w:pStyle w:val="TableParagraph"/>
              <w:spacing w:before="17"/>
              <w:ind w:left="133" w:right="73"/>
              <w:jc w:val="center"/>
              <w:rPr>
                <w:sz w:val="18"/>
              </w:rPr>
            </w:pPr>
            <w:r>
              <w:rPr>
                <w:color w:val="4F5054"/>
                <w:sz w:val="18"/>
              </w:rPr>
              <w:t>166237</w:t>
            </w:r>
          </w:p>
        </w:tc>
        <w:tc>
          <w:tcPr>
            <w:tcW w:w="2861" w:type="dxa"/>
          </w:tcPr>
          <w:p>
            <w:pPr>
              <w:pStyle w:val="TableParagraph"/>
              <w:tabs>
                <w:tab w:pos="888" w:val="left" w:leader="none"/>
                <w:tab w:pos="2079" w:val="left" w:leader="none"/>
              </w:tabs>
              <w:spacing w:line="200" w:lineRule="exact" w:before="25"/>
              <w:ind w:left="120" w:right="47"/>
              <w:rPr>
                <w:sz w:val="18"/>
              </w:rPr>
            </w:pPr>
            <w:r>
              <w:rPr>
                <w:color w:val="3B3D3F"/>
                <w:spacing w:val="-4"/>
                <w:sz w:val="18"/>
              </w:rPr>
              <w:t>Г</w:t>
            </w:r>
            <w:r>
              <w:rPr>
                <w:color w:val="262328"/>
                <w:spacing w:val="-4"/>
                <w:sz w:val="18"/>
              </w:rPr>
              <w:t>А</w:t>
            </w:r>
            <w:r>
              <w:rPr>
                <w:color w:val="3B3D3F"/>
                <w:spacing w:val="-4"/>
                <w:sz w:val="18"/>
              </w:rPr>
              <w:t>УЗ</w:t>
              <w:tab/>
            </w:r>
            <w:r>
              <w:rPr>
                <w:color w:val="4F5054"/>
                <w:sz w:val="18"/>
              </w:rPr>
              <w:t>«Городская</w:t>
              <w:tab/>
            </w:r>
            <w:r>
              <w:rPr>
                <w:color w:val="3B3D3F"/>
                <w:spacing w:val="-1"/>
                <w:w w:val="65"/>
                <w:sz w:val="18"/>
              </w:rPr>
              <w:t>ПОЛН:КЛ:И· </w:t>
            </w:r>
            <w:r>
              <w:rPr>
                <w:color w:val="3B3D3F"/>
                <w:sz w:val="18"/>
              </w:rPr>
              <w:t>ника </w:t>
            </w:r>
            <w:r>
              <w:rPr>
                <w:color w:val="3B3D3F"/>
                <w:sz w:val="17"/>
              </w:rPr>
              <w:t>№ </w:t>
            </w:r>
            <w:r>
              <w:rPr>
                <w:color w:val="4F5054"/>
                <w:sz w:val="18"/>
              </w:rPr>
              <w:t>7»</w:t>
            </w:r>
            <w:r>
              <w:rPr>
                <w:color w:val="4F5054"/>
                <w:spacing w:val="-30"/>
                <w:sz w:val="18"/>
              </w:rPr>
              <w:t> </w:t>
            </w:r>
            <w:r>
              <w:rPr>
                <w:color w:val="262328"/>
                <w:spacing w:val="-4"/>
                <w:sz w:val="18"/>
              </w:rPr>
              <w:t>r</w:t>
            </w:r>
            <w:r>
              <w:rPr>
                <w:color w:val="4F5054"/>
                <w:spacing w:val="-4"/>
                <w:sz w:val="18"/>
              </w:rPr>
              <w:t>.Казани</w:t>
            </w:r>
          </w:p>
        </w:tc>
        <w:tc>
          <w:tcPr>
            <w:tcW w:w="1378" w:type="dxa"/>
          </w:tcPr>
          <w:p>
            <w:pPr>
              <w:pStyle w:val="TableParagraph"/>
              <w:spacing w:before="26"/>
              <w:ind w:left="40"/>
              <w:jc w:val="center"/>
              <w:rPr>
                <w:sz w:val="16"/>
              </w:rPr>
            </w:pPr>
            <w:r>
              <w:rPr>
                <w:color w:val="3B3D3F"/>
                <w:w w:val="67"/>
                <w:sz w:val="16"/>
              </w:rPr>
              <w:t>1</w:t>
            </w:r>
          </w:p>
        </w:tc>
        <w:tc>
          <w:tcPr>
            <w:tcW w:w="1359" w:type="dxa"/>
          </w:tcPr>
          <w:p>
            <w:pPr>
              <w:pStyle w:val="TableParagraph"/>
              <w:spacing w:before="7"/>
              <w:ind w:left="25"/>
              <w:jc w:val="center"/>
              <w:rPr>
                <w:sz w:val="18"/>
              </w:rPr>
            </w:pPr>
            <w:r>
              <w:rPr>
                <w:color w:val="3B3D3F"/>
                <w:w w:val="67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spacing w:before="7"/>
              <w:ind w:right="475"/>
              <w:jc w:val="right"/>
              <w:rPr>
                <w:sz w:val="18"/>
              </w:rPr>
            </w:pPr>
            <w:r>
              <w:rPr>
                <w:color w:val="3B3D3F"/>
                <w:w w:val="67"/>
                <w:sz w:val="18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spacing w:line="205" w:lineRule="exact"/>
              <w:ind w:right="407"/>
              <w:jc w:val="right"/>
              <w:rPr>
                <w:sz w:val="18"/>
              </w:rPr>
            </w:pPr>
            <w:r>
              <w:rPr>
                <w:color w:val="3B3D3F"/>
                <w:w w:val="67"/>
                <w:sz w:val="18"/>
              </w:rPr>
              <w:t>1</w:t>
            </w:r>
          </w:p>
        </w:tc>
        <w:tc>
          <w:tcPr>
            <w:tcW w:w="978" w:type="dxa"/>
          </w:tcPr>
          <w:p>
            <w:pPr>
              <w:pStyle w:val="TableParagraph"/>
              <w:spacing w:line="205" w:lineRule="exact"/>
              <w:ind w:right="425"/>
              <w:jc w:val="right"/>
              <w:rPr>
                <w:sz w:val="18"/>
              </w:rPr>
            </w:pPr>
            <w:r>
              <w:rPr>
                <w:color w:val="3B3D3F"/>
                <w:w w:val="67"/>
                <w:sz w:val="18"/>
              </w:rPr>
              <w:t>1</w:t>
            </w:r>
          </w:p>
        </w:tc>
        <w:tc>
          <w:tcPr>
            <w:tcW w:w="1092" w:type="dxa"/>
          </w:tcPr>
          <w:p>
            <w:pPr>
              <w:pStyle w:val="TableParagraph"/>
              <w:spacing w:before="7"/>
              <w:ind w:left="14"/>
              <w:jc w:val="center"/>
              <w:rPr>
                <w:sz w:val="16"/>
              </w:rPr>
            </w:pPr>
            <w:r>
              <w:rPr>
                <w:color w:val="3B3D3F"/>
                <w:w w:val="67"/>
                <w:sz w:val="16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spacing w:line="195" w:lineRule="exact"/>
              <w:ind w:left="28"/>
              <w:jc w:val="center"/>
              <w:rPr>
                <w:sz w:val="18"/>
              </w:rPr>
            </w:pPr>
            <w:r>
              <w:rPr>
                <w:color w:val="3B3D3F"/>
                <w:w w:val="67"/>
                <w:sz w:val="18"/>
              </w:rPr>
              <w:t>1</w:t>
            </w:r>
          </w:p>
        </w:tc>
        <w:tc>
          <w:tcPr>
            <w:tcW w:w="1092" w:type="dxa"/>
          </w:tcPr>
          <w:p>
            <w:pPr>
              <w:pStyle w:val="TableParagraph"/>
              <w:spacing w:line="181" w:lineRule="exact"/>
              <w:ind w:left="513"/>
              <w:rPr>
                <w:sz w:val="16"/>
              </w:rPr>
            </w:pPr>
            <w:r>
              <w:rPr>
                <w:color w:val="4F5054"/>
                <w:w w:val="67"/>
                <w:sz w:val="16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spacing w:line="181" w:lineRule="exact"/>
              <w:ind w:left="458"/>
              <w:rPr>
                <w:sz w:val="16"/>
              </w:rPr>
            </w:pPr>
            <w:r>
              <w:rPr>
                <w:color w:val="4F5054"/>
                <w:w w:val="67"/>
                <w:sz w:val="16"/>
              </w:rPr>
              <w:t>1</w:t>
            </w:r>
          </w:p>
        </w:tc>
        <w:tc>
          <w:tcPr>
            <w:tcW w:w="82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23" w:hRule="atLeast"/>
        </w:trPr>
        <w:tc>
          <w:tcPr>
            <w:tcW w:w="494" w:type="dxa"/>
          </w:tcPr>
          <w:p>
            <w:pPr>
              <w:pStyle w:val="TableParagraph"/>
              <w:spacing w:line="169" w:lineRule="exact"/>
              <w:ind w:left="76" w:right="16"/>
              <w:jc w:val="center"/>
              <w:rPr>
                <w:sz w:val="18"/>
              </w:rPr>
            </w:pPr>
            <w:r>
              <w:rPr>
                <w:color w:val="3B3D3F"/>
                <w:w w:val="105"/>
                <w:sz w:val="18"/>
              </w:rPr>
              <w:t>138</w:t>
            </w:r>
            <w:r>
              <w:rPr>
                <w:color w:val="6D6E72"/>
                <w:w w:val="105"/>
                <w:sz w:val="18"/>
              </w:rPr>
              <w:t>.</w:t>
            </w:r>
          </w:p>
        </w:tc>
        <w:tc>
          <w:tcPr>
            <w:tcW w:w="836" w:type="dxa"/>
          </w:tcPr>
          <w:p>
            <w:pPr>
              <w:pStyle w:val="TableParagraph"/>
              <w:spacing w:line="178" w:lineRule="exact"/>
              <w:ind w:left="140" w:right="69"/>
              <w:jc w:val="center"/>
              <w:rPr>
                <w:sz w:val="18"/>
              </w:rPr>
            </w:pPr>
            <w:r>
              <w:rPr>
                <w:color w:val="4F5054"/>
                <w:sz w:val="18"/>
              </w:rPr>
              <w:t>166736</w:t>
            </w:r>
          </w:p>
        </w:tc>
        <w:tc>
          <w:tcPr>
            <w:tcW w:w="2861" w:type="dxa"/>
          </w:tcPr>
          <w:p>
            <w:pPr>
              <w:pStyle w:val="TableParagraph"/>
              <w:tabs>
                <w:tab w:pos="890" w:val="left" w:leader="none"/>
                <w:tab w:pos="2079" w:val="left" w:leader="none"/>
              </w:tabs>
              <w:spacing w:line="170" w:lineRule="exact"/>
              <w:ind w:left="120"/>
              <w:rPr>
                <w:sz w:val="18"/>
              </w:rPr>
            </w:pPr>
            <w:r>
              <w:rPr>
                <w:color w:val="3B3D3F"/>
                <w:position w:val="1"/>
                <w:sz w:val="18"/>
              </w:rPr>
              <w:t>ГАУЗ</w:t>
              <w:tab/>
            </w:r>
            <w:r>
              <w:rPr>
                <w:color w:val="4F5054"/>
                <w:spacing w:val="-3"/>
                <w:position w:val="1"/>
                <w:sz w:val="18"/>
              </w:rPr>
              <w:t>&lt;uородская</w:t>
              <w:tab/>
            </w:r>
            <w:r>
              <w:rPr>
                <w:color w:val="3B3D3F"/>
                <w:w w:val="75"/>
                <w:sz w:val="18"/>
              </w:rPr>
              <w:t>ПОЛИКЛИ·</w:t>
            </w:r>
          </w:p>
          <w:p>
            <w:pPr>
              <w:pStyle w:val="TableParagraph"/>
              <w:spacing w:line="134" w:lineRule="exact"/>
              <w:ind w:left="120"/>
              <w:rPr>
                <w:sz w:val="18"/>
              </w:rPr>
            </w:pPr>
            <w:r>
              <w:rPr>
                <w:color w:val="3B3D3F"/>
                <w:sz w:val="18"/>
              </w:rPr>
              <w:t>ника </w:t>
            </w:r>
            <w:r>
              <w:rPr>
                <w:color w:val="3B3D3F"/>
                <w:sz w:val="17"/>
              </w:rPr>
              <w:t>№ </w:t>
            </w:r>
            <w:r>
              <w:rPr>
                <w:color w:val="3B3D3F"/>
                <w:sz w:val="18"/>
              </w:rPr>
              <w:t>8» </w:t>
            </w:r>
            <w:r>
              <w:rPr>
                <w:color w:val="262328"/>
                <w:sz w:val="18"/>
              </w:rPr>
              <w:t>r</w:t>
            </w:r>
            <w:r>
              <w:rPr>
                <w:color w:val="4F5054"/>
                <w:sz w:val="18"/>
              </w:rPr>
              <w:t>.Казани</w:t>
            </w:r>
          </w:p>
        </w:tc>
        <w:tc>
          <w:tcPr>
            <w:tcW w:w="1378" w:type="dxa"/>
          </w:tcPr>
          <w:p>
            <w:pPr>
              <w:pStyle w:val="TableParagraph"/>
              <w:spacing w:line="169" w:lineRule="exact"/>
              <w:ind w:left="49"/>
              <w:jc w:val="center"/>
              <w:rPr>
                <w:sz w:val="18"/>
              </w:rPr>
            </w:pPr>
            <w:r>
              <w:rPr>
                <w:color w:val="4F5054"/>
                <w:w w:val="74"/>
                <w:sz w:val="18"/>
              </w:rPr>
              <w:t>1</w:t>
            </w:r>
          </w:p>
        </w:tc>
        <w:tc>
          <w:tcPr>
            <w:tcW w:w="1359" w:type="dxa"/>
          </w:tcPr>
          <w:p>
            <w:pPr>
              <w:pStyle w:val="TableParagraph"/>
              <w:spacing w:line="169" w:lineRule="exact"/>
              <w:ind w:left="50"/>
              <w:jc w:val="center"/>
              <w:rPr>
                <w:sz w:val="18"/>
              </w:rPr>
            </w:pPr>
            <w:r>
              <w:rPr>
                <w:color w:val="3B3D3F"/>
                <w:w w:val="74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spacing w:line="159" w:lineRule="exact"/>
              <w:ind w:right="469"/>
              <w:jc w:val="right"/>
              <w:rPr>
                <w:sz w:val="18"/>
              </w:rPr>
            </w:pPr>
            <w:r>
              <w:rPr>
                <w:color w:val="3B3D3F"/>
                <w:w w:val="74"/>
                <w:sz w:val="18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spacing w:line="159" w:lineRule="exact"/>
              <w:ind w:right="411"/>
              <w:jc w:val="right"/>
              <w:rPr>
                <w:sz w:val="18"/>
              </w:rPr>
            </w:pPr>
            <w:r>
              <w:rPr>
                <w:color w:val="3B3D3F"/>
                <w:w w:val="74"/>
                <w:sz w:val="18"/>
              </w:rPr>
              <w:t>1</w:t>
            </w:r>
          </w:p>
        </w:tc>
        <w:tc>
          <w:tcPr>
            <w:tcW w:w="978" w:type="dxa"/>
          </w:tcPr>
          <w:p>
            <w:pPr>
              <w:pStyle w:val="TableParagraph"/>
              <w:spacing w:line="145" w:lineRule="exact"/>
              <w:ind w:right="424"/>
              <w:jc w:val="right"/>
              <w:rPr>
                <w:sz w:val="16"/>
              </w:rPr>
            </w:pPr>
            <w:r>
              <w:rPr>
                <w:color w:val="3B3D3F"/>
                <w:w w:val="74"/>
                <w:sz w:val="16"/>
              </w:rPr>
              <w:t>1</w:t>
            </w:r>
          </w:p>
        </w:tc>
        <w:tc>
          <w:tcPr>
            <w:tcW w:w="1092" w:type="dxa"/>
          </w:tcPr>
          <w:p>
            <w:pPr>
              <w:pStyle w:val="TableParagraph"/>
              <w:spacing w:line="150" w:lineRule="exact"/>
              <w:ind w:left="22"/>
              <w:jc w:val="center"/>
              <w:rPr>
                <w:sz w:val="18"/>
              </w:rPr>
            </w:pPr>
            <w:r>
              <w:rPr>
                <w:color w:val="262328"/>
                <w:w w:val="74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spacing w:line="140" w:lineRule="exact"/>
              <w:ind w:left="34"/>
              <w:jc w:val="center"/>
              <w:rPr>
                <w:sz w:val="18"/>
              </w:rPr>
            </w:pPr>
            <w:r>
              <w:rPr>
                <w:color w:val="3B3D3F"/>
                <w:w w:val="74"/>
                <w:sz w:val="18"/>
              </w:rPr>
              <w:t>1</w:t>
            </w:r>
          </w:p>
        </w:tc>
        <w:tc>
          <w:tcPr>
            <w:tcW w:w="1092" w:type="dxa"/>
          </w:tcPr>
          <w:p>
            <w:pPr>
              <w:pStyle w:val="TableParagraph"/>
              <w:spacing w:line="140" w:lineRule="exact"/>
              <w:ind w:left="511"/>
              <w:rPr>
                <w:sz w:val="18"/>
              </w:rPr>
            </w:pPr>
            <w:r>
              <w:rPr>
                <w:color w:val="4F5054"/>
                <w:w w:val="74"/>
                <w:sz w:val="18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69" w:hRule="atLeast"/>
        </w:trPr>
        <w:tc>
          <w:tcPr>
            <w:tcW w:w="494" w:type="dxa"/>
          </w:tcPr>
          <w:p>
            <w:pPr>
              <w:pStyle w:val="TableParagraph"/>
              <w:spacing w:before="7"/>
              <w:ind w:left="76" w:right="5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139.</w:t>
            </w:r>
          </w:p>
        </w:tc>
        <w:tc>
          <w:tcPr>
            <w:tcW w:w="836" w:type="dxa"/>
          </w:tcPr>
          <w:p>
            <w:pPr>
              <w:pStyle w:val="TableParagraph"/>
              <w:spacing w:before="7"/>
              <w:ind w:left="140" w:right="64"/>
              <w:jc w:val="center"/>
              <w:rPr>
                <w:sz w:val="18"/>
              </w:rPr>
            </w:pPr>
            <w:r>
              <w:rPr>
                <w:color w:val="4F5054"/>
                <w:sz w:val="18"/>
              </w:rPr>
              <w:t>166505</w:t>
            </w:r>
          </w:p>
        </w:tc>
        <w:tc>
          <w:tcPr>
            <w:tcW w:w="2861" w:type="dxa"/>
          </w:tcPr>
          <w:p>
            <w:pPr>
              <w:pStyle w:val="TableParagraph"/>
              <w:tabs>
                <w:tab w:pos="890" w:val="left" w:leader="none"/>
                <w:tab w:pos="2078" w:val="left" w:leader="none"/>
              </w:tabs>
              <w:spacing w:line="190" w:lineRule="exact" w:before="23"/>
              <w:ind w:left="120" w:right="48"/>
              <w:rPr>
                <w:sz w:val="18"/>
              </w:rPr>
            </w:pPr>
            <w:r>
              <w:rPr>
                <w:color w:val="3B3D3F"/>
                <w:sz w:val="18"/>
              </w:rPr>
              <w:t>ГАУЗ</w:t>
              <w:tab/>
            </w:r>
            <w:r>
              <w:rPr>
                <w:color w:val="4F5054"/>
                <w:w w:val="90"/>
                <w:sz w:val="18"/>
              </w:rPr>
              <w:t>&lt;&lt;Городская</w:t>
              <w:tab/>
            </w:r>
            <w:r>
              <w:rPr>
                <w:color w:val="4F5054"/>
                <w:spacing w:val="-1"/>
                <w:position w:val="1"/>
                <w:sz w:val="18"/>
              </w:rPr>
              <w:t>поликли- </w:t>
            </w:r>
            <w:r>
              <w:rPr>
                <w:color w:val="3B3D3F"/>
                <w:spacing w:val="2"/>
                <w:sz w:val="18"/>
              </w:rPr>
              <w:t>ника</w:t>
            </w:r>
            <w:r>
              <w:rPr>
                <w:rFonts w:ascii="Arial" w:hAnsi="Arial"/>
                <w:color w:val="3B3D3F"/>
                <w:spacing w:val="2"/>
                <w:sz w:val="16"/>
              </w:rPr>
              <w:t>№ </w:t>
            </w:r>
            <w:r>
              <w:rPr>
                <w:color w:val="262328"/>
                <w:sz w:val="18"/>
              </w:rPr>
              <w:t>1</w:t>
            </w:r>
            <w:r>
              <w:rPr>
                <w:color w:val="3B3D3F"/>
                <w:sz w:val="18"/>
              </w:rPr>
              <w:t>О»</w:t>
            </w:r>
            <w:r>
              <w:rPr>
                <w:color w:val="3B3D3F"/>
                <w:spacing w:val="-10"/>
                <w:sz w:val="18"/>
              </w:rPr>
              <w:t> </w:t>
            </w:r>
            <w:r>
              <w:rPr>
                <w:color w:val="4F5054"/>
                <w:sz w:val="18"/>
              </w:rPr>
              <w:t>r.Казави</w:t>
            </w:r>
          </w:p>
        </w:tc>
        <w:tc>
          <w:tcPr>
            <w:tcW w:w="1378" w:type="dxa"/>
          </w:tcPr>
          <w:p>
            <w:pPr>
              <w:pStyle w:val="TableParagraph"/>
              <w:spacing w:before="7"/>
              <w:ind w:left="71"/>
              <w:jc w:val="center"/>
              <w:rPr>
                <w:sz w:val="18"/>
              </w:rPr>
            </w:pPr>
            <w:r>
              <w:rPr>
                <w:color w:val="4F5054"/>
                <w:w w:val="99"/>
                <w:sz w:val="18"/>
              </w:rPr>
              <w:t>1</w:t>
            </w:r>
          </w:p>
        </w:tc>
        <w:tc>
          <w:tcPr>
            <w:tcW w:w="1359" w:type="dxa"/>
          </w:tcPr>
          <w:p>
            <w:pPr>
              <w:pStyle w:val="TableParagraph"/>
              <w:spacing w:line="205" w:lineRule="exact"/>
              <w:ind w:left="54"/>
              <w:jc w:val="center"/>
              <w:rPr>
                <w:sz w:val="18"/>
              </w:rPr>
            </w:pPr>
            <w:r>
              <w:rPr>
                <w:color w:val="3B3D3F"/>
                <w:w w:val="99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spacing w:line="205" w:lineRule="exact"/>
              <w:ind w:right="446"/>
              <w:jc w:val="right"/>
              <w:rPr>
                <w:sz w:val="18"/>
              </w:rPr>
            </w:pPr>
            <w:r>
              <w:rPr>
                <w:color w:val="3B3D3F"/>
                <w:w w:val="99"/>
                <w:sz w:val="18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spacing w:line="195" w:lineRule="exact"/>
              <w:ind w:right="388"/>
              <w:jc w:val="right"/>
              <w:rPr>
                <w:sz w:val="18"/>
              </w:rPr>
            </w:pPr>
            <w:r>
              <w:rPr>
                <w:color w:val="3B3D3F"/>
                <w:w w:val="99"/>
                <w:sz w:val="18"/>
              </w:rPr>
              <w:t>1</w:t>
            </w:r>
          </w:p>
        </w:tc>
        <w:tc>
          <w:tcPr>
            <w:tcW w:w="978" w:type="dxa"/>
          </w:tcPr>
          <w:p>
            <w:pPr>
              <w:pStyle w:val="TableParagraph"/>
              <w:spacing w:line="193" w:lineRule="exact"/>
              <w:ind w:right="400"/>
              <w:jc w:val="right"/>
              <w:rPr>
                <w:sz w:val="17"/>
              </w:rPr>
            </w:pPr>
            <w:r>
              <w:rPr>
                <w:color w:val="3B3D3F"/>
                <w:w w:val="99"/>
                <w:sz w:val="17"/>
              </w:rPr>
              <w:t>1</w:t>
            </w:r>
          </w:p>
        </w:tc>
        <w:tc>
          <w:tcPr>
            <w:tcW w:w="1092" w:type="dxa"/>
          </w:tcPr>
          <w:p>
            <w:pPr>
              <w:pStyle w:val="TableParagraph"/>
              <w:spacing w:line="195" w:lineRule="exact"/>
              <w:ind w:left="45"/>
              <w:jc w:val="center"/>
              <w:rPr>
                <w:sz w:val="18"/>
              </w:rPr>
            </w:pPr>
            <w:r>
              <w:rPr>
                <w:color w:val="3B3D3F"/>
                <w:w w:val="99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spacing w:line="186" w:lineRule="exact"/>
              <w:ind w:left="76"/>
              <w:jc w:val="center"/>
              <w:rPr>
                <w:sz w:val="18"/>
              </w:rPr>
            </w:pPr>
            <w:r>
              <w:rPr>
                <w:color w:val="3B3D3F"/>
                <w:w w:val="99"/>
                <w:sz w:val="18"/>
              </w:rPr>
              <w:t>1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spacing w:line="174" w:lineRule="exact"/>
              <w:ind w:left="447"/>
              <w:rPr>
                <w:sz w:val="17"/>
              </w:rPr>
            </w:pPr>
            <w:r>
              <w:rPr>
                <w:color w:val="4F5054"/>
                <w:w w:val="99"/>
                <w:sz w:val="17"/>
              </w:rPr>
              <w:t>1</w:t>
            </w:r>
          </w:p>
        </w:tc>
        <w:tc>
          <w:tcPr>
            <w:tcW w:w="82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6" w:hRule="atLeast"/>
        </w:trPr>
        <w:tc>
          <w:tcPr>
            <w:tcW w:w="494" w:type="dxa"/>
          </w:tcPr>
          <w:p>
            <w:pPr>
              <w:pStyle w:val="TableParagraph"/>
              <w:spacing w:line="181" w:lineRule="exact"/>
              <w:ind w:left="75" w:right="16"/>
              <w:jc w:val="center"/>
              <w:rPr>
                <w:sz w:val="18"/>
              </w:rPr>
            </w:pPr>
            <w:r>
              <w:rPr>
                <w:color w:val="4F5054"/>
                <w:sz w:val="18"/>
              </w:rPr>
              <w:t>140</w:t>
            </w:r>
            <w:r>
              <w:rPr>
                <w:color w:val="6D6E72"/>
                <w:sz w:val="18"/>
              </w:rPr>
              <w:t>.</w:t>
            </w:r>
          </w:p>
        </w:tc>
        <w:tc>
          <w:tcPr>
            <w:tcW w:w="836" w:type="dxa"/>
          </w:tcPr>
          <w:p>
            <w:pPr>
              <w:pStyle w:val="TableParagraph"/>
              <w:spacing w:line="181" w:lineRule="exact"/>
              <w:ind w:left="140" w:right="69"/>
              <w:jc w:val="center"/>
              <w:rPr>
                <w:sz w:val="18"/>
              </w:rPr>
            </w:pPr>
            <w:r>
              <w:rPr>
                <w:color w:val="4F5054"/>
                <w:sz w:val="18"/>
              </w:rPr>
              <w:t>166614</w:t>
            </w:r>
          </w:p>
        </w:tc>
        <w:tc>
          <w:tcPr>
            <w:tcW w:w="2861" w:type="dxa"/>
          </w:tcPr>
          <w:p>
            <w:pPr>
              <w:pStyle w:val="TableParagraph"/>
              <w:tabs>
                <w:tab w:pos="889" w:val="left" w:leader="none"/>
                <w:tab w:pos="2078" w:val="left" w:leader="none"/>
              </w:tabs>
              <w:spacing w:line="163" w:lineRule="exact"/>
              <w:ind w:left="120"/>
              <w:rPr>
                <w:sz w:val="18"/>
              </w:rPr>
            </w:pPr>
            <w:r>
              <w:rPr>
                <w:color w:val="3B3D3F"/>
                <w:w w:val="105"/>
                <w:sz w:val="18"/>
              </w:rPr>
              <w:t>ГАУЗ</w:t>
              <w:tab/>
            </w:r>
            <w:r>
              <w:rPr>
                <w:color w:val="4F5054"/>
                <w:w w:val="105"/>
                <w:position w:val="1"/>
                <w:sz w:val="12"/>
              </w:rPr>
              <w:t>(UOpoДC!aUI</w:t>
              <w:tab/>
            </w:r>
            <w:r>
              <w:rPr>
                <w:color w:val="4F5054"/>
                <w:position w:val="1"/>
                <w:sz w:val="18"/>
              </w:rPr>
              <w:t>поликли-</w:t>
            </w:r>
          </w:p>
          <w:p>
            <w:pPr>
              <w:pStyle w:val="TableParagraph"/>
              <w:spacing w:line="153" w:lineRule="exact"/>
              <w:ind w:left="110"/>
              <w:rPr>
                <w:sz w:val="18"/>
              </w:rPr>
            </w:pPr>
            <w:r>
              <w:rPr>
                <w:rFonts w:ascii="Arial" w:hAnsi="Arial"/>
                <w:color w:val="3B3D3F"/>
                <w:sz w:val="17"/>
              </w:rPr>
              <w:t>ШD&lt;а№ </w:t>
            </w:r>
            <w:r>
              <w:rPr>
                <w:color w:val="3B3D3F"/>
                <w:sz w:val="18"/>
              </w:rPr>
              <w:t>18» r.Казани</w:t>
            </w:r>
            <w:r>
              <w:rPr>
                <w:color w:val="262328"/>
                <w:sz w:val="18"/>
              </w:rPr>
              <w:t>•••</w:t>
            </w:r>
          </w:p>
        </w:tc>
        <w:tc>
          <w:tcPr>
            <w:tcW w:w="1378" w:type="dxa"/>
          </w:tcPr>
          <w:p>
            <w:pPr>
              <w:pStyle w:val="TableParagraph"/>
              <w:spacing w:line="181" w:lineRule="exact"/>
              <w:ind w:left="71"/>
              <w:jc w:val="center"/>
              <w:rPr>
                <w:sz w:val="18"/>
              </w:rPr>
            </w:pPr>
            <w:r>
              <w:rPr>
                <w:color w:val="4F5054"/>
                <w:w w:val="99"/>
                <w:sz w:val="18"/>
              </w:rPr>
              <w:t>1</w:t>
            </w:r>
          </w:p>
        </w:tc>
        <w:tc>
          <w:tcPr>
            <w:tcW w:w="1359" w:type="dxa"/>
          </w:tcPr>
          <w:p>
            <w:pPr>
              <w:pStyle w:val="TableParagraph"/>
              <w:spacing w:line="172" w:lineRule="exact"/>
              <w:ind w:left="73"/>
              <w:jc w:val="center"/>
              <w:rPr>
                <w:sz w:val="18"/>
              </w:rPr>
            </w:pPr>
            <w:r>
              <w:rPr>
                <w:color w:val="3B3D3F"/>
                <w:w w:val="99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spacing w:line="172" w:lineRule="exact"/>
              <w:ind w:right="456"/>
              <w:jc w:val="right"/>
              <w:rPr>
                <w:sz w:val="18"/>
              </w:rPr>
            </w:pPr>
            <w:r>
              <w:rPr>
                <w:color w:val="3B3D3F"/>
                <w:w w:val="99"/>
                <w:sz w:val="18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spacing w:line="162" w:lineRule="exact"/>
              <w:ind w:right="388"/>
              <w:jc w:val="right"/>
              <w:rPr>
                <w:sz w:val="18"/>
              </w:rPr>
            </w:pPr>
            <w:r>
              <w:rPr>
                <w:color w:val="3B3D3F"/>
                <w:w w:val="99"/>
                <w:sz w:val="18"/>
              </w:rPr>
              <w:t>1</w:t>
            </w:r>
          </w:p>
        </w:tc>
        <w:tc>
          <w:tcPr>
            <w:tcW w:w="978" w:type="dxa"/>
          </w:tcPr>
          <w:p>
            <w:pPr>
              <w:pStyle w:val="TableParagraph"/>
              <w:spacing w:line="158" w:lineRule="exact"/>
              <w:ind w:right="404"/>
              <w:jc w:val="right"/>
              <w:rPr>
                <w:sz w:val="16"/>
              </w:rPr>
            </w:pPr>
            <w:r>
              <w:rPr>
                <w:color w:val="3B3D3F"/>
                <w:w w:val="99"/>
                <w:sz w:val="16"/>
              </w:rPr>
              <w:t>1</w:t>
            </w:r>
          </w:p>
        </w:tc>
        <w:tc>
          <w:tcPr>
            <w:tcW w:w="1092" w:type="dxa"/>
          </w:tcPr>
          <w:p>
            <w:pPr>
              <w:pStyle w:val="TableParagraph"/>
              <w:spacing w:line="152" w:lineRule="exact"/>
              <w:ind w:left="45"/>
              <w:jc w:val="center"/>
              <w:rPr>
                <w:sz w:val="18"/>
              </w:rPr>
            </w:pPr>
            <w:r>
              <w:rPr>
                <w:color w:val="3B3D3F"/>
                <w:w w:val="99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69" w:hRule="atLeast"/>
        </w:trPr>
        <w:tc>
          <w:tcPr>
            <w:tcW w:w="494" w:type="dxa"/>
          </w:tcPr>
          <w:p>
            <w:pPr>
              <w:pStyle w:val="TableParagraph"/>
              <w:spacing w:before="7"/>
              <w:ind w:left="76" w:right="5"/>
              <w:jc w:val="center"/>
              <w:rPr>
                <w:sz w:val="18"/>
              </w:rPr>
            </w:pPr>
            <w:r>
              <w:rPr>
                <w:color w:val="4F5054"/>
                <w:sz w:val="18"/>
              </w:rPr>
              <w:t>141.</w:t>
            </w:r>
          </w:p>
        </w:tc>
        <w:tc>
          <w:tcPr>
            <w:tcW w:w="836" w:type="dxa"/>
          </w:tcPr>
          <w:p>
            <w:pPr>
              <w:pStyle w:val="TableParagraph"/>
              <w:spacing w:before="7"/>
              <w:ind w:left="140" w:right="64"/>
              <w:jc w:val="center"/>
              <w:rPr>
                <w:sz w:val="18"/>
              </w:rPr>
            </w:pPr>
            <w:r>
              <w:rPr>
                <w:color w:val="4F5054"/>
                <w:sz w:val="18"/>
              </w:rPr>
              <w:t>166615</w:t>
            </w:r>
          </w:p>
        </w:tc>
        <w:tc>
          <w:tcPr>
            <w:tcW w:w="2861" w:type="dxa"/>
          </w:tcPr>
          <w:p>
            <w:pPr>
              <w:pStyle w:val="TableParagraph"/>
              <w:tabs>
                <w:tab w:pos="900" w:val="left" w:leader="none"/>
                <w:tab w:pos="2078" w:val="left" w:leader="none"/>
              </w:tabs>
              <w:spacing w:line="190" w:lineRule="exact" w:before="23"/>
              <w:ind w:left="120" w:right="48"/>
              <w:rPr>
                <w:sz w:val="18"/>
              </w:rPr>
            </w:pPr>
            <w:r>
              <w:rPr>
                <w:color w:val="3B3D3F"/>
                <w:sz w:val="18"/>
              </w:rPr>
              <w:t>ГАУЗ</w:t>
              <w:tab/>
            </w:r>
            <w:r>
              <w:rPr>
                <w:color w:val="4F5054"/>
                <w:w w:val="85"/>
                <w:sz w:val="18"/>
              </w:rPr>
              <w:t>&lt;&lt;Городская</w:t>
              <w:tab/>
            </w:r>
            <w:r>
              <w:rPr>
                <w:color w:val="3B3D3F"/>
                <w:spacing w:val="-1"/>
                <w:position w:val="1"/>
                <w:sz w:val="18"/>
              </w:rPr>
              <w:t>поликли- </w:t>
            </w:r>
            <w:r>
              <w:rPr>
                <w:color w:val="3B3D3F"/>
                <w:spacing w:val="2"/>
                <w:sz w:val="18"/>
              </w:rPr>
              <w:t>инка</w:t>
            </w:r>
            <w:r>
              <w:rPr>
                <w:rFonts w:ascii="Arial" w:hAnsi="Arial"/>
                <w:color w:val="3B3D3F"/>
                <w:spacing w:val="2"/>
                <w:sz w:val="16"/>
              </w:rPr>
              <w:t>№ </w:t>
            </w:r>
            <w:r>
              <w:rPr>
                <w:color w:val="3B3D3F"/>
                <w:sz w:val="18"/>
              </w:rPr>
              <w:t>20»</w:t>
            </w:r>
            <w:r>
              <w:rPr>
                <w:color w:val="3B3D3F"/>
                <w:spacing w:val="-14"/>
                <w:sz w:val="18"/>
              </w:rPr>
              <w:t> </w:t>
            </w:r>
            <w:r>
              <w:rPr>
                <w:color w:val="3B3D3F"/>
                <w:sz w:val="18"/>
              </w:rPr>
              <w:t>г.Казани</w:t>
            </w:r>
          </w:p>
        </w:tc>
        <w:tc>
          <w:tcPr>
            <w:tcW w:w="1378" w:type="dxa"/>
          </w:tcPr>
          <w:p>
            <w:pPr>
              <w:pStyle w:val="TableParagraph"/>
              <w:spacing w:before="7"/>
              <w:ind w:left="71"/>
              <w:jc w:val="center"/>
              <w:rPr>
                <w:sz w:val="18"/>
              </w:rPr>
            </w:pPr>
            <w:r>
              <w:rPr>
                <w:color w:val="4F5054"/>
                <w:w w:val="99"/>
                <w:sz w:val="18"/>
              </w:rPr>
              <w:t>1</w:t>
            </w:r>
          </w:p>
        </w:tc>
        <w:tc>
          <w:tcPr>
            <w:tcW w:w="1359" w:type="dxa"/>
          </w:tcPr>
          <w:p>
            <w:pPr>
              <w:pStyle w:val="TableParagraph"/>
              <w:spacing w:line="205" w:lineRule="exact"/>
              <w:ind w:left="73"/>
              <w:jc w:val="center"/>
              <w:rPr>
                <w:sz w:val="18"/>
              </w:rPr>
            </w:pPr>
            <w:r>
              <w:rPr>
                <w:color w:val="3B3D3F"/>
                <w:w w:val="99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spacing w:before="16"/>
              <w:ind w:right="464"/>
              <w:jc w:val="right"/>
              <w:rPr>
                <w:sz w:val="16"/>
              </w:rPr>
            </w:pPr>
            <w:r>
              <w:rPr>
                <w:color w:val="3B3D3F"/>
                <w:w w:val="99"/>
                <w:sz w:val="16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spacing w:line="195" w:lineRule="exact"/>
              <w:ind w:right="388"/>
              <w:jc w:val="right"/>
              <w:rPr>
                <w:sz w:val="18"/>
              </w:rPr>
            </w:pPr>
            <w:r>
              <w:rPr>
                <w:color w:val="3B3D3F"/>
                <w:w w:val="99"/>
                <w:sz w:val="18"/>
              </w:rPr>
              <w:t>1</w:t>
            </w:r>
          </w:p>
        </w:tc>
        <w:tc>
          <w:tcPr>
            <w:tcW w:w="978" w:type="dxa"/>
          </w:tcPr>
          <w:p>
            <w:pPr>
              <w:pStyle w:val="TableParagraph"/>
              <w:spacing w:line="195" w:lineRule="exact"/>
              <w:ind w:right="396"/>
              <w:jc w:val="right"/>
              <w:rPr>
                <w:sz w:val="18"/>
              </w:rPr>
            </w:pPr>
            <w:r>
              <w:rPr>
                <w:color w:val="3B3D3F"/>
                <w:w w:val="99"/>
                <w:sz w:val="18"/>
              </w:rPr>
              <w:t>1</w:t>
            </w:r>
          </w:p>
        </w:tc>
        <w:tc>
          <w:tcPr>
            <w:tcW w:w="1092" w:type="dxa"/>
          </w:tcPr>
          <w:p>
            <w:pPr>
              <w:pStyle w:val="TableParagraph"/>
              <w:spacing w:line="181" w:lineRule="exact"/>
              <w:ind w:left="39"/>
              <w:jc w:val="center"/>
              <w:rPr>
                <w:sz w:val="16"/>
              </w:rPr>
            </w:pPr>
            <w:r>
              <w:rPr>
                <w:color w:val="262328"/>
                <w:w w:val="99"/>
                <w:sz w:val="16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6" w:hRule="atLeast"/>
        </w:trPr>
        <w:tc>
          <w:tcPr>
            <w:tcW w:w="494" w:type="dxa"/>
          </w:tcPr>
          <w:p>
            <w:pPr>
              <w:pStyle w:val="TableParagraph"/>
              <w:spacing w:line="181" w:lineRule="exact"/>
              <w:ind w:left="76" w:right="5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142.</w:t>
            </w:r>
          </w:p>
        </w:tc>
        <w:tc>
          <w:tcPr>
            <w:tcW w:w="836" w:type="dxa"/>
          </w:tcPr>
          <w:p>
            <w:pPr>
              <w:pStyle w:val="TableParagraph"/>
              <w:spacing w:line="181" w:lineRule="exact"/>
              <w:ind w:left="140" w:right="69"/>
              <w:jc w:val="center"/>
              <w:rPr>
                <w:sz w:val="18"/>
              </w:rPr>
            </w:pPr>
            <w:r>
              <w:rPr>
                <w:color w:val="4F5054"/>
                <w:sz w:val="18"/>
              </w:rPr>
              <w:t>166616</w:t>
            </w:r>
          </w:p>
        </w:tc>
        <w:tc>
          <w:tcPr>
            <w:tcW w:w="2861" w:type="dxa"/>
          </w:tcPr>
          <w:p>
            <w:pPr>
              <w:pStyle w:val="TableParagraph"/>
              <w:tabs>
                <w:tab w:pos="900" w:val="left" w:leader="none"/>
                <w:tab w:pos="2079" w:val="left" w:leader="none"/>
              </w:tabs>
              <w:spacing w:line="173" w:lineRule="exact"/>
              <w:ind w:left="120"/>
              <w:rPr>
                <w:sz w:val="18"/>
              </w:rPr>
            </w:pPr>
            <w:r>
              <w:rPr>
                <w:color w:val="3B3D3F"/>
                <w:w w:val="95"/>
                <w:sz w:val="18"/>
              </w:rPr>
              <w:t>ГАУЗ</w:t>
              <w:tab/>
            </w:r>
            <w:r>
              <w:rPr>
                <w:color w:val="4F5054"/>
                <w:w w:val="85"/>
                <w:sz w:val="18"/>
              </w:rPr>
              <w:t>&lt;&lt;Городская</w:t>
              <w:tab/>
            </w:r>
            <w:r>
              <w:rPr>
                <w:color w:val="3B3D3F"/>
                <w:w w:val="70"/>
                <w:sz w:val="18"/>
              </w:rPr>
              <w:t>ПОЛИIСЛИ·</w:t>
            </w:r>
          </w:p>
          <w:p>
            <w:pPr>
              <w:pStyle w:val="TableParagraph"/>
              <w:spacing w:line="144" w:lineRule="exact"/>
              <w:ind w:left="120"/>
              <w:rPr>
                <w:sz w:val="18"/>
              </w:rPr>
            </w:pPr>
            <w:r>
              <w:rPr>
                <w:color w:val="3B3D3F"/>
                <w:sz w:val="18"/>
              </w:rPr>
              <w:t>ника </w:t>
            </w:r>
            <w:r>
              <w:rPr>
                <w:color w:val="3B3D3F"/>
                <w:sz w:val="17"/>
              </w:rPr>
              <w:t>№ </w:t>
            </w:r>
            <w:r>
              <w:rPr>
                <w:color w:val="3B3D3F"/>
                <w:sz w:val="18"/>
              </w:rPr>
              <w:t>2</w:t>
            </w:r>
            <w:r>
              <w:rPr>
                <w:color w:val="262328"/>
                <w:sz w:val="18"/>
              </w:rPr>
              <w:t>1</w:t>
            </w:r>
            <w:r>
              <w:rPr>
                <w:color w:val="4F5054"/>
                <w:sz w:val="18"/>
                <w:vertAlign w:val="subscript"/>
              </w:rPr>
              <w:t>&gt;&gt;</w:t>
            </w:r>
            <w:r>
              <w:rPr>
                <w:color w:val="4F5054"/>
                <w:sz w:val="18"/>
                <w:vertAlign w:val="baseline"/>
              </w:rPr>
              <w:t> r.Казани</w:t>
            </w:r>
          </w:p>
        </w:tc>
        <w:tc>
          <w:tcPr>
            <w:tcW w:w="1378" w:type="dxa"/>
          </w:tcPr>
          <w:p>
            <w:pPr>
              <w:pStyle w:val="TableParagraph"/>
              <w:spacing w:line="181" w:lineRule="exact"/>
              <w:ind w:left="45"/>
              <w:jc w:val="center"/>
              <w:rPr>
                <w:sz w:val="18"/>
              </w:rPr>
            </w:pPr>
            <w:r>
              <w:rPr>
                <w:color w:val="4F5054"/>
                <w:w w:val="70"/>
                <w:sz w:val="18"/>
              </w:rPr>
              <w:t>1</w:t>
            </w:r>
          </w:p>
        </w:tc>
        <w:tc>
          <w:tcPr>
            <w:tcW w:w="1359" w:type="dxa"/>
          </w:tcPr>
          <w:p>
            <w:pPr>
              <w:pStyle w:val="TableParagraph"/>
              <w:spacing w:line="172" w:lineRule="exact"/>
              <w:ind w:left="47"/>
              <w:jc w:val="center"/>
              <w:rPr>
                <w:sz w:val="18"/>
              </w:rPr>
            </w:pPr>
            <w:r>
              <w:rPr>
                <w:color w:val="3B3D3F"/>
                <w:w w:val="70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spacing w:line="158" w:lineRule="exact"/>
              <w:ind w:right="487"/>
              <w:jc w:val="right"/>
              <w:rPr>
                <w:sz w:val="16"/>
              </w:rPr>
            </w:pPr>
            <w:r>
              <w:rPr>
                <w:color w:val="4F5054"/>
                <w:w w:val="70"/>
                <w:sz w:val="16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spacing w:line="162" w:lineRule="exact"/>
              <w:ind w:right="414"/>
              <w:jc w:val="right"/>
              <w:rPr>
                <w:sz w:val="18"/>
              </w:rPr>
            </w:pPr>
            <w:r>
              <w:rPr>
                <w:color w:val="3B3D3F"/>
                <w:w w:val="70"/>
                <w:sz w:val="18"/>
              </w:rPr>
              <w:t>1</w:t>
            </w:r>
          </w:p>
        </w:tc>
        <w:tc>
          <w:tcPr>
            <w:tcW w:w="978" w:type="dxa"/>
          </w:tcPr>
          <w:p>
            <w:pPr>
              <w:pStyle w:val="TableParagraph"/>
              <w:spacing w:line="162" w:lineRule="exact"/>
              <w:ind w:right="422"/>
              <w:jc w:val="right"/>
              <w:rPr>
                <w:sz w:val="18"/>
              </w:rPr>
            </w:pPr>
            <w:r>
              <w:rPr>
                <w:color w:val="3B3D3F"/>
                <w:w w:val="70"/>
                <w:sz w:val="18"/>
              </w:rPr>
              <w:t>1</w:t>
            </w:r>
          </w:p>
        </w:tc>
        <w:tc>
          <w:tcPr>
            <w:tcW w:w="1092" w:type="dxa"/>
          </w:tcPr>
          <w:p>
            <w:pPr>
              <w:pStyle w:val="TableParagraph"/>
              <w:spacing w:line="152" w:lineRule="exact"/>
              <w:ind w:left="38"/>
              <w:jc w:val="center"/>
              <w:rPr>
                <w:sz w:val="18"/>
              </w:rPr>
            </w:pPr>
            <w:r>
              <w:rPr>
                <w:color w:val="3B3D3F"/>
                <w:w w:val="70"/>
                <w:sz w:val="18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spacing w:line="143" w:lineRule="exact"/>
              <w:ind w:left="50"/>
              <w:jc w:val="center"/>
              <w:rPr>
                <w:sz w:val="18"/>
              </w:rPr>
            </w:pPr>
            <w:r>
              <w:rPr>
                <w:color w:val="3B3D3F"/>
                <w:w w:val="70"/>
                <w:sz w:val="18"/>
              </w:rPr>
              <w:t>1</w:t>
            </w:r>
          </w:p>
        </w:tc>
        <w:tc>
          <w:tcPr>
            <w:tcW w:w="1092" w:type="dxa"/>
          </w:tcPr>
          <w:p>
            <w:pPr>
              <w:pStyle w:val="TableParagraph"/>
              <w:spacing w:line="143" w:lineRule="exact"/>
              <w:ind w:left="511"/>
              <w:rPr>
                <w:sz w:val="18"/>
              </w:rPr>
            </w:pPr>
            <w:r>
              <w:rPr>
                <w:color w:val="4F5054"/>
                <w:w w:val="70"/>
                <w:sz w:val="18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spacing w:line="133" w:lineRule="exact"/>
              <w:ind w:left="455"/>
              <w:rPr>
                <w:sz w:val="18"/>
              </w:rPr>
            </w:pPr>
            <w:r>
              <w:rPr>
                <w:color w:val="4F5054"/>
                <w:w w:val="98"/>
                <w:sz w:val="18"/>
              </w:rPr>
              <w:t>1</w:t>
            </w:r>
          </w:p>
        </w:tc>
        <w:tc>
          <w:tcPr>
            <w:tcW w:w="826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00" w:orient="landscape"/>
          <w:pgMar w:header="810" w:footer="0" w:top="1060" w:bottom="280" w:left="1020" w:right="480"/>
        </w:sectPr>
      </w:pPr>
    </w:p>
    <w:p>
      <w:pPr>
        <w:pStyle w:val="BodyText"/>
        <w:spacing w:before="3"/>
        <w:jc w:val="left"/>
        <w:rPr>
          <w:sz w:val="21"/>
        </w:rPr>
      </w:pPr>
    </w:p>
    <w:tbl>
      <w:tblPr>
        <w:tblW w:w="0" w:type="auto"/>
        <w:jc w:val="left"/>
        <w:tblInd w:w="1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3"/>
        <w:gridCol w:w="844"/>
        <w:gridCol w:w="2865"/>
        <w:gridCol w:w="1366"/>
        <w:gridCol w:w="1375"/>
        <w:gridCol w:w="1100"/>
        <w:gridCol w:w="967"/>
        <w:gridCol w:w="958"/>
        <w:gridCol w:w="1100"/>
        <w:gridCol w:w="1109"/>
        <w:gridCol w:w="1100"/>
        <w:gridCol w:w="958"/>
        <w:gridCol w:w="816"/>
      </w:tblGrid>
      <w:tr>
        <w:trPr>
          <w:trHeight w:val="226" w:hRule="atLeast"/>
        </w:trPr>
        <w:tc>
          <w:tcPr>
            <w:tcW w:w="49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62" w:lineRule="exact" w:before="44"/>
              <w:ind w:left="50"/>
              <w:jc w:val="center"/>
              <w:rPr>
                <w:sz w:val="16"/>
              </w:rPr>
            </w:pPr>
            <w:r>
              <w:rPr>
                <w:color w:val="3D3F42"/>
                <w:w w:val="97"/>
                <w:sz w:val="16"/>
              </w:rPr>
              <w:t>1</w:t>
            </w:r>
          </w:p>
        </w:tc>
        <w:tc>
          <w:tcPr>
            <w:tcW w:w="844" w:type="dxa"/>
          </w:tcPr>
          <w:p>
            <w:pPr>
              <w:pStyle w:val="TableParagraph"/>
              <w:spacing w:line="162" w:lineRule="exact" w:before="44"/>
              <w:ind w:left="34"/>
              <w:jc w:val="center"/>
              <w:rPr>
                <w:sz w:val="16"/>
              </w:rPr>
            </w:pPr>
            <w:r>
              <w:rPr>
                <w:color w:val="525256"/>
                <w:w w:val="97"/>
                <w:sz w:val="16"/>
              </w:rPr>
              <w:t>2</w:t>
            </w:r>
          </w:p>
        </w:tc>
        <w:tc>
          <w:tcPr>
            <w:tcW w:w="2865" w:type="dxa"/>
          </w:tcPr>
          <w:p>
            <w:pPr>
              <w:pStyle w:val="TableParagraph"/>
              <w:spacing w:line="162" w:lineRule="exact" w:before="44"/>
              <w:ind w:right="16"/>
              <w:jc w:val="center"/>
              <w:rPr>
                <w:sz w:val="16"/>
              </w:rPr>
            </w:pPr>
            <w:r>
              <w:rPr>
                <w:color w:val="3D3F42"/>
                <w:w w:val="97"/>
                <w:sz w:val="16"/>
              </w:rPr>
              <w:t>3</w:t>
            </w:r>
          </w:p>
        </w:tc>
        <w:tc>
          <w:tcPr>
            <w:tcW w:w="1366" w:type="dxa"/>
          </w:tcPr>
          <w:p>
            <w:pPr>
              <w:pStyle w:val="TableParagraph"/>
              <w:spacing w:line="162" w:lineRule="exact" w:before="44"/>
              <w:ind w:left="8"/>
              <w:jc w:val="center"/>
              <w:rPr>
                <w:sz w:val="16"/>
              </w:rPr>
            </w:pPr>
            <w:r>
              <w:rPr>
                <w:color w:val="3D3F42"/>
                <w:w w:val="97"/>
                <w:sz w:val="16"/>
              </w:rPr>
              <w:t>4</w:t>
            </w:r>
          </w:p>
        </w:tc>
        <w:tc>
          <w:tcPr>
            <w:tcW w:w="1375" w:type="dxa"/>
          </w:tcPr>
          <w:p>
            <w:pPr>
              <w:pStyle w:val="TableParagraph"/>
              <w:spacing w:line="190" w:lineRule="exact" w:before="16"/>
              <w:ind w:left="39"/>
              <w:jc w:val="center"/>
              <w:rPr>
                <w:i/>
                <w:sz w:val="18"/>
              </w:rPr>
            </w:pPr>
            <w:r>
              <w:rPr>
                <w:i/>
                <w:color w:val="3D3F42"/>
                <w:w w:val="97"/>
                <w:sz w:val="18"/>
              </w:rPr>
              <w:t>5</w:t>
            </w:r>
          </w:p>
        </w:tc>
        <w:tc>
          <w:tcPr>
            <w:tcW w:w="1100" w:type="dxa"/>
          </w:tcPr>
          <w:p>
            <w:pPr>
              <w:pStyle w:val="TableParagraph"/>
              <w:spacing w:line="171" w:lineRule="exact" w:before="35"/>
              <w:ind w:right="483"/>
              <w:jc w:val="right"/>
              <w:rPr>
                <w:sz w:val="16"/>
              </w:rPr>
            </w:pPr>
            <w:r>
              <w:rPr>
                <w:color w:val="3D3F42"/>
                <w:w w:val="97"/>
                <w:sz w:val="16"/>
              </w:rPr>
              <w:t>6</w:t>
            </w:r>
          </w:p>
        </w:tc>
        <w:tc>
          <w:tcPr>
            <w:tcW w:w="967" w:type="dxa"/>
          </w:tcPr>
          <w:p>
            <w:pPr>
              <w:pStyle w:val="TableParagraph"/>
              <w:spacing w:line="181" w:lineRule="exact" w:before="25"/>
              <w:ind w:left="431"/>
              <w:rPr>
                <w:sz w:val="16"/>
              </w:rPr>
            </w:pPr>
            <w:r>
              <w:rPr>
                <w:color w:val="3D3F42"/>
                <w:w w:val="97"/>
                <w:sz w:val="16"/>
              </w:rPr>
              <w:t>7</w:t>
            </w:r>
          </w:p>
        </w:tc>
        <w:tc>
          <w:tcPr>
            <w:tcW w:w="958" w:type="dxa"/>
          </w:tcPr>
          <w:p>
            <w:pPr>
              <w:pStyle w:val="TableParagraph"/>
              <w:spacing w:line="181" w:lineRule="exact" w:before="25"/>
              <w:ind w:left="428"/>
              <w:rPr>
                <w:sz w:val="16"/>
              </w:rPr>
            </w:pPr>
            <w:r>
              <w:rPr>
                <w:color w:val="3D3F42"/>
                <w:w w:val="97"/>
                <w:sz w:val="16"/>
              </w:rPr>
              <w:t>8</w:t>
            </w:r>
          </w:p>
        </w:tc>
        <w:tc>
          <w:tcPr>
            <w:tcW w:w="1100" w:type="dxa"/>
          </w:tcPr>
          <w:p>
            <w:pPr>
              <w:pStyle w:val="TableParagraph"/>
              <w:spacing w:line="181" w:lineRule="exact" w:before="25"/>
              <w:ind w:left="489"/>
              <w:rPr>
                <w:sz w:val="16"/>
              </w:rPr>
            </w:pPr>
            <w:r>
              <w:rPr>
                <w:color w:val="3D3F42"/>
                <w:w w:val="97"/>
                <w:sz w:val="16"/>
              </w:rPr>
              <w:t>9</w:t>
            </w:r>
          </w:p>
        </w:tc>
        <w:tc>
          <w:tcPr>
            <w:tcW w:w="1109" w:type="dxa"/>
          </w:tcPr>
          <w:p>
            <w:pPr>
              <w:pStyle w:val="TableParagraph"/>
              <w:spacing w:before="16"/>
              <w:ind w:left="468"/>
              <w:rPr>
                <w:sz w:val="16"/>
              </w:rPr>
            </w:pPr>
            <w:r>
              <w:rPr>
                <w:color w:val="3D3F42"/>
                <w:sz w:val="16"/>
              </w:rPr>
              <w:t>10</w:t>
            </w:r>
          </w:p>
        </w:tc>
        <w:tc>
          <w:tcPr>
            <w:tcW w:w="1100" w:type="dxa"/>
          </w:tcPr>
          <w:p>
            <w:pPr>
              <w:pStyle w:val="TableParagraph"/>
              <w:spacing w:before="16"/>
              <w:ind w:right="452"/>
              <w:jc w:val="right"/>
              <w:rPr>
                <w:sz w:val="16"/>
              </w:rPr>
            </w:pPr>
            <w:r>
              <w:rPr>
                <w:color w:val="3D3F42"/>
                <w:w w:val="95"/>
                <w:sz w:val="16"/>
              </w:rPr>
              <w:t>11</w:t>
            </w:r>
          </w:p>
        </w:tc>
        <w:tc>
          <w:tcPr>
            <w:tcW w:w="958" w:type="dxa"/>
          </w:tcPr>
          <w:p>
            <w:pPr>
              <w:pStyle w:val="TableParagraph"/>
              <w:spacing w:before="6"/>
              <w:ind w:left="371" w:right="357"/>
              <w:jc w:val="center"/>
              <w:rPr>
                <w:sz w:val="16"/>
              </w:rPr>
            </w:pPr>
            <w:r>
              <w:rPr>
                <w:color w:val="3D3F42"/>
                <w:sz w:val="16"/>
              </w:rPr>
              <w:t>12</w:t>
            </w:r>
          </w:p>
        </w:tc>
        <w:tc>
          <w:tcPr>
            <w:tcW w:w="816" w:type="dxa"/>
          </w:tcPr>
          <w:p>
            <w:pPr>
              <w:pStyle w:val="TableParagraph"/>
              <w:spacing w:before="6"/>
              <w:ind w:left="86" w:right="62"/>
              <w:jc w:val="center"/>
              <w:rPr>
                <w:sz w:val="16"/>
              </w:rPr>
            </w:pPr>
            <w:r>
              <w:rPr>
                <w:color w:val="3D3F42"/>
                <w:sz w:val="16"/>
              </w:rPr>
              <w:t>13</w:t>
            </w:r>
          </w:p>
        </w:tc>
      </w:tr>
      <w:tr>
        <w:trPr>
          <w:trHeight w:val="368" w:hRule="atLeast"/>
        </w:trPr>
        <w:tc>
          <w:tcPr>
            <w:tcW w:w="49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4"/>
              <w:ind w:left="113"/>
              <w:rPr>
                <w:sz w:val="16"/>
              </w:rPr>
            </w:pPr>
            <w:r>
              <w:rPr>
                <w:color w:val="2D2D2F"/>
                <w:sz w:val="16"/>
              </w:rPr>
              <w:t>14</w:t>
            </w:r>
            <w:r>
              <w:rPr>
                <w:color w:val="525256"/>
                <w:sz w:val="16"/>
              </w:rPr>
              <w:t>3.</w:t>
            </w:r>
          </w:p>
        </w:tc>
        <w:tc>
          <w:tcPr>
            <w:tcW w:w="844" w:type="dxa"/>
          </w:tcPr>
          <w:p>
            <w:pPr>
              <w:pStyle w:val="TableParagraph"/>
              <w:spacing w:before="54"/>
              <w:ind w:left="122" w:right="71"/>
              <w:jc w:val="center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166401</w:t>
            </w:r>
          </w:p>
        </w:tc>
        <w:tc>
          <w:tcPr>
            <w:tcW w:w="2865" w:type="dxa"/>
          </w:tcPr>
          <w:p>
            <w:pPr>
              <w:pStyle w:val="TableParagraph"/>
              <w:spacing w:before="43"/>
              <w:ind w:left="110"/>
              <w:rPr>
                <w:sz w:val="16"/>
              </w:rPr>
            </w:pPr>
            <w:r>
              <w:rPr>
                <w:color w:val="3D3F42"/>
                <w:w w:val="105"/>
                <w:position w:val="1"/>
                <w:sz w:val="16"/>
              </w:rPr>
              <w:t>ГАУЗ «Госmrrаль </w:t>
            </w:r>
            <w:r>
              <w:rPr>
                <w:rFonts w:ascii="Arial" w:hAnsi="Arial"/>
                <w:i/>
                <w:color w:val="3D3F42"/>
                <w:w w:val="105"/>
                <w:sz w:val="14"/>
              </w:rPr>
              <w:t>д11Я </w:t>
            </w:r>
            <w:r>
              <w:rPr>
                <w:color w:val="2D2D2F"/>
                <w:w w:val="105"/>
                <w:position w:val="2"/>
                <w:sz w:val="16"/>
              </w:rPr>
              <w:t>ветеранов</w:t>
            </w:r>
          </w:p>
          <w:p>
            <w:pPr>
              <w:pStyle w:val="TableParagraph"/>
              <w:spacing w:line="105" w:lineRule="exact" w:before="2"/>
              <w:ind w:left="105"/>
              <w:rPr>
                <w:sz w:val="16"/>
              </w:rPr>
            </w:pPr>
            <w:r>
              <w:rPr>
                <w:rFonts w:ascii="Arial" w:hAnsi="Arial"/>
                <w:color w:val="3D3F42"/>
                <w:sz w:val="12"/>
              </w:rPr>
              <w:t>ВОЙН&gt;&gt; </w:t>
            </w:r>
            <w:r>
              <w:rPr>
                <w:color w:val="3D3F42"/>
                <w:sz w:val="16"/>
              </w:rPr>
              <w:t>г.Казани</w:t>
            </w:r>
          </w:p>
        </w:tc>
        <w:tc>
          <w:tcPr>
            <w:tcW w:w="1366" w:type="dxa"/>
          </w:tcPr>
          <w:p>
            <w:pPr>
              <w:pStyle w:val="TableParagraph"/>
              <w:spacing w:before="44"/>
              <w:ind w:left="25"/>
              <w:jc w:val="center"/>
              <w:rPr>
                <w:sz w:val="16"/>
              </w:rPr>
            </w:pPr>
            <w:r>
              <w:rPr>
                <w:color w:val="3D3F42"/>
                <w:w w:val="111"/>
                <w:sz w:val="16"/>
              </w:rPr>
              <w:t>1</w:t>
            </w:r>
          </w:p>
        </w:tc>
        <w:tc>
          <w:tcPr>
            <w:tcW w:w="1375" w:type="dxa"/>
          </w:tcPr>
          <w:p>
            <w:pPr>
              <w:pStyle w:val="TableParagraph"/>
              <w:spacing w:before="44"/>
              <w:ind w:left="54"/>
              <w:jc w:val="center"/>
              <w:rPr>
                <w:sz w:val="16"/>
              </w:rPr>
            </w:pPr>
            <w:r>
              <w:rPr>
                <w:color w:val="3D3F42"/>
                <w:w w:val="111"/>
                <w:sz w:val="16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spacing w:before="35"/>
              <w:ind w:right="461"/>
              <w:jc w:val="right"/>
              <w:rPr>
                <w:sz w:val="17"/>
              </w:rPr>
            </w:pPr>
            <w:r>
              <w:rPr>
                <w:color w:val="3D3F42"/>
                <w:w w:val="111"/>
                <w:sz w:val="17"/>
              </w:rPr>
              <w:t>1</w:t>
            </w:r>
          </w:p>
        </w:tc>
        <w:tc>
          <w:tcPr>
            <w:tcW w:w="967" w:type="dxa"/>
          </w:tcPr>
          <w:p>
            <w:pPr>
              <w:pStyle w:val="TableParagraph"/>
              <w:spacing w:before="25"/>
              <w:ind w:left="446"/>
              <w:rPr>
                <w:sz w:val="17"/>
              </w:rPr>
            </w:pPr>
            <w:r>
              <w:rPr>
                <w:color w:val="3D3F42"/>
                <w:w w:val="111"/>
                <w:sz w:val="17"/>
              </w:rPr>
              <w:t>1</w:t>
            </w:r>
          </w:p>
        </w:tc>
        <w:tc>
          <w:tcPr>
            <w:tcW w:w="958" w:type="dxa"/>
          </w:tcPr>
          <w:p>
            <w:pPr>
              <w:pStyle w:val="TableParagraph"/>
              <w:spacing w:before="25"/>
              <w:ind w:left="438"/>
              <w:rPr>
                <w:sz w:val="16"/>
              </w:rPr>
            </w:pPr>
            <w:r>
              <w:rPr>
                <w:color w:val="3D3F42"/>
                <w:w w:val="111"/>
                <w:sz w:val="16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spacing w:before="16"/>
              <w:ind w:left="504"/>
              <w:rPr>
                <w:sz w:val="17"/>
              </w:rPr>
            </w:pPr>
            <w:r>
              <w:rPr>
                <w:color w:val="3D3F42"/>
                <w:w w:val="111"/>
                <w:sz w:val="17"/>
              </w:rPr>
              <w:t>1</w:t>
            </w:r>
          </w:p>
        </w:tc>
        <w:tc>
          <w:tcPr>
            <w:tcW w:w="1109" w:type="dxa"/>
          </w:tcPr>
          <w:p>
            <w:pPr>
              <w:pStyle w:val="TableParagraph"/>
              <w:spacing w:before="16"/>
              <w:ind w:left="506"/>
              <w:rPr>
                <w:sz w:val="16"/>
              </w:rPr>
            </w:pPr>
            <w:r>
              <w:rPr>
                <w:color w:val="3D3F42"/>
                <w:w w:val="111"/>
                <w:sz w:val="16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spacing w:before="6"/>
              <w:ind w:right="477"/>
              <w:jc w:val="right"/>
              <w:rPr>
                <w:sz w:val="17"/>
              </w:rPr>
            </w:pPr>
            <w:r>
              <w:rPr>
                <w:color w:val="3D3F42"/>
                <w:w w:val="111"/>
                <w:sz w:val="17"/>
              </w:rPr>
              <w:t>1</w:t>
            </w:r>
          </w:p>
        </w:tc>
        <w:tc>
          <w:tcPr>
            <w:tcW w:w="958" w:type="dxa"/>
          </w:tcPr>
          <w:p>
            <w:pPr>
              <w:pStyle w:val="TableParagraph"/>
              <w:spacing w:before="16"/>
              <w:ind w:left="24"/>
              <w:jc w:val="center"/>
              <w:rPr>
                <w:sz w:val="16"/>
              </w:rPr>
            </w:pPr>
            <w:r>
              <w:rPr>
                <w:color w:val="3D3F42"/>
                <w:w w:val="111"/>
                <w:sz w:val="16"/>
              </w:rPr>
              <w:t>1</w:t>
            </w:r>
          </w:p>
        </w:tc>
        <w:tc>
          <w:tcPr>
            <w:tcW w:w="816" w:type="dxa"/>
          </w:tcPr>
          <w:p>
            <w:pPr>
              <w:pStyle w:val="TableParagraph"/>
              <w:spacing w:before="6"/>
              <w:ind w:left="43"/>
              <w:jc w:val="center"/>
              <w:rPr>
                <w:sz w:val="17"/>
              </w:rPr>
            </w:pPr>
            <w:r>
              <w:rPr>
                <w:color w:val="3D3F42"/>
                <w:w w:val="111"/>
                <w:sz w:val="17"/>
              </w:rPr>
              <w:t>l</w:t>
            </w:r>
          </w:p>
        </w:tc>
      </w:tr>
      <w:tr>
        <w:trPr>
          <w:trHeight w:val="368" w:hRule="atLeast"/>
        </w:trPr>
        <w:tc>
          <w:tcPr>
            <w:tcW w:w="493" w:type="dxa"/>
          </w:tcPr>
          <w:p>
            <w:pPr>
              <w:pStyle w:val="TableParagraph"/>
              <w:spacing w:before="44"/>
              <w:ind w:left="113"/>
              <w:rPr>
                <w:sz w:val="16"/>
              </w:rPr>
            </w:pPr>
            <w:r>
              <w:rPr>
                <w:color w:val="525256"/>
                <w:w w:val="110"/>
                <w:sz w:val="16"/>
              </w:rPr>
              <w:t>144.</w:t>
            </w:r>
          </w:p>
        </w:tc>
        <w:tc>
          <w:tcPr>
            <w:tcW w:w="844" w:type="dxa"/>
          </w:tcPr>
          <w:p>
            <w:pPr>
              <w:pStyle w:val="TableParagraph"/>
              <w:spacing w:before="54"/>
              <w:ind w:left="127" w:right="71"/>
              <w:jc w:val="center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166240</w:t>
            </w:r>
          </w:p>
        </w:tc>
        <w:tc>
          <w:tcPr>
            <w:tcW w:w="2865" w:type="dxa"/>
          </w:tcPr>
          <w:p>
            <w:pPr>
              <w:pStyle w:val="TableParagraph"/>
              <w:spacing w:line="190" w:lineRule="exact" w:before="51"/>
              <w:ind w:left="119" w:hanging="9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ГАУЗ </w:t>
            </w:r>
            <w:r>
              <w:rPr>
                <w:color w:val="525256"/>
                <w:w w:val="110"/>
                <w:position w:val="1"/>
                <w:sz w:val="16"/>
              </w:rPr>
              <w:t>«Детская </w:t>
            </w:r>
            <w:r>
              <w:rPr>
                <w:color w:val="3D3F42"/>
                <w:w w:val="110"/>
                <w:sz w:val="16"/>
              </w:rPr>
              <w:t>городская </w:t>
            </w:r>
            <w:r>
              <w:rPr>
                <w:color w:val="3D3F42"/>
                <w:w w:val="110"/>
                <w:position w:val="1"/>
                <w:sz w:val="16"/>
              </w:rPr>
              <w:t>поли- </w:t>
            </w:r>
            <w:r>
              <w:rPr>
                <w:color w:val="3D3F42"/>
                <w:w w:val="110"/>
                <w:sz w:val="16"/>
              </w:rPr>
              <w:t>клиника</w:t>
            </w:r>
            <w:r>
              <w:rPr>
                <w:rFonts w:ascii="Arial" w:hAnsi="Arial"/>
                <w:color w:val="3D3F42"/>
                <w:w w:val="110"/>
                <w:sz w:val="18"/>
              </w:rPr>
              <w:t>№</w:t>
            </w:r>
            <w:r>
              <w:rPr>
                <w:color w:val="3D3F42"/>
                <w:w w:val="110"/>
                <w:sz w:val="16"/>
              </w:rPr>
              <w:t>2» г.Казани</w:t>
            </w:r>
          </w:p>
        </w:tc>
        <w:tc>
          <w:tcPr>
            <w:tcW w:w="1366" w:type="dxa"/>
          </w:tcPr>
          <w:p>
            <w:pPr>
              <w:pStyle w:val="TableParagraph"/>
              <w:spacing w:before="44"/>
              <w:ind w:left="44"/>
              <w:jc w:val="center"/>
              <w:rPr>
                <w:sz w:val="16"/>
              </w:rPr>
            </w:pPr>
            <w:r>
              <w:rPr>
                <w:color w:val="3D3F42"/>
                <w:w w:val="112"/>
                <w:sz w:val="16"/>
              </w:rPr>
              <w:t>1</w:t>
            </w:r>
          </w:p>
        </w:tc>
        <w:tc>
          <w:tcPr>
            <w:tcW w:w="1375" w:type="dxa"/>
          </w:tcPr>
          <w:p>
            <w:pPr>
              <w:pStyle w:val="TableParagraph"/>
              <w:spacing w:before="35"/>
              <w:ind w:left="55"/>
              <w:jc w:val="center"/>
              <w:rPr>
                <w:sz w:val="16"/>
              </w:rPr>
            </w:pPr>
            <w:r>
              <w:rPr>
                <w:color w:val="3D3F42"/>
                <w:w w:val="112"/>
                <w:sz w:val="16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spacing w:before="25"/>
              <w:ind w:right="460"/>
              <w:jc w:val="right"/>
              <w:rPr>
                <w:sz w:val="17"/>
              </w:rPr>
            </w:pPr>
            <w:r>
              <w:rPr>
                <w:color w:val="3D3F42"/>
                <w:w w:val="112"/>
                <w:sz w:val="17"/>
              </w:rPr>
              <w:t>1</w:t>
            </w:r>
          </w:p>
        </w:tc>
        <w:tc>
          <w:tcPr>
            <w:tcW w:w="96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25" w:hRule="atLeast"/>
        </w:trPr>
        <w:tc>
          <w:tcPr>
            <w:tcW w:w="493" w:type="dxa"/>
          </w:tcPr>
          <w:p>
            <w:pPr>
              <w:pStyle w:val="TableParagraph"/>
              <w:spacing w:before="1"/>
              <w:ind w:left="113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145.</w:t>
            </w:r>
          </w:p>
        </w:tc>
        <w:tc>
          <w:tcPr>
            <w:tcW w:w="844" w:type="dxa"/>
          </w:tcPr>
          <w:p>
            <w:pPr>
              <w:pStyle w:val="TableParagraph"/>
              <w:spacing w:before="1"/>
              <w:ind w:left="136" w:right="71"/>
              <w:jc w:val="center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166310</w:t>
            </w:r>
          </w:p>
        </w:tc>
        <w:tc>
          <w:tcPr>
            <w:tcW w:w="2865" w:type="dxa"/>
          </w:tcPr>
          <w:p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color w:val="3D3F42"/>
                <w:w w:val="105"/>
                <w:sz w:val="16"/>
              </w:rPr>
              <w:t>ГАУЗ </w:t>
            </w:r>
            <w:r>
              <w:rPr>
                <w:color w:val="525256"/>
                <w:w w:val="105"/>
                <w:position w:val="1"/>
                <w:sz w:val="16"/>
              </w:rPr>
              <w:t>«Детская </w:t>
            </w:r>
            <w:r>
              <w:rPr>
                <w:color w:val="2D2D2F"/>
                <w:w w:val="105"/>
                <w:position w:val="1"/>
                <w:sz w:val="16"/>
              </w:rPr>
              <w:t>городСЮ!JI поли-</w:t>
            </w:r>
          </w:p>
          <w:p>
            <w:pPr>
              <w:pStyle w:val="TableParagraph"/>
              <w:spacing w:line="122" w:lineRule="exact"/>
              <w:ind w:left="119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клиника </w:t>
            </w:r>
            <w:r>
              <w:rPr>
                <w:rFonts w:ascii="Arial" w:hAnsi="Arial"/>
                <w:color w:val="3D3F42"/>
                <w:w w:val="110"/>
                <w:sz w:val="17"/>
              </w:rPr>
              <w:t>№</w:t>
            </w:r>
            <w:r>
              <w:rPr>
                <w:color w:val="3D3F42"/>
                <w:w w:val="110"/>
                <w:sz w:val="16"/>
              </w:rPr>
              <w:t>4» г.Казани</w:t>
            </w:r>
          </w:p>
        </w:tc>
        <w:tc>
          <w:tcPr>
            <w:tcW w:w="1366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color w:val="3D3F42"/>
                <w:w w:val="112"/>
                <w:sz w:val="16"/>
              </w:rPr>
              <w:t>1</w:t>
            </w:r>
          </w:p>
        </w:tc>
        <w:tc>
          <w:tcPr>
            <w:tcW w:w="1375" w:type="dxa"/>
          </w:tcPr>
          <w:p>
            <w:pPr>
              <w:pStyle w:val="TableParagraph"/>
              <w:spacing w:line="178" w:lineRule="exact"/>
              <w:ind w:left="39"/>
              <w:jc w:val="center"/>
              <w:rPr>
                <w:sz w:val="17"/>
              </w:rPr>
            </w:pPr>
            <w:r>
              <w:rPr>
                <w:color w:val="3D3F42"/>
                <w:w w:val="112"/>
                <w:sz w:val="17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spacing w:line="166" w:lineRule="exact"/>
              <w:ind w:right="464"/>
              <w:jc w:val="right"/>
              <w:rPr>
                <w:sz w:val="16"/>
              </w:rPr>
            </w:pPr>
            <w:r>
              <w:rPr>
                <w:color w:val="3D3F42"/>
                <w:w w:val="112"/>
                <w:sz w:val="16"/>
              </w:rPr>
              <w:t>1</w:t>
            </w:r>
          </w:p>
        </w:tc>
        <w:tc>
          <w:tcPr>
            <w:tcW w:w="96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8" w:hRule="atLeast"/>
        </w:trPr>
        <w:tc>
          <w:tcPr>
            <w:tcW w:w="49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4"/>
              <w:ind w:left="113"/>
              <w:rPr>
                <w:sz w:val="16"/>
              </w:rPr>
            </w:pPr>
            <w:r>
              <w:rPr>
                <w:color w:val="525256"/>
                <w:w w:val="110"/>
                <w:sz w:val="16"/>
              </w:rPr>
              <w:t>146.</w:t>
            </w:r>
          </w:p>
        </w:tc>
        <w:tc>
          <w:tcPr>
            <w:tcW w:w="84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4"/>
              <w:ind w:left="127" w:right="71"/>
              <w:jc w:val="center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166716</w:t>
            </w:r>
          </w:p>
        </w:tc>
        <w:tc>
          <w:tcPr>
            <w:tcW w:w="2865" w:type="dxa"/>
          </w:tcPr>
          <w:p>
            <w:pPr>
              <w:pStyle w:val="TableParagraph"/>
              <w:spacing w:before="44"/>
              <w:ind w:left="110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ГАУЗ </w:t>
            </w:r>
            <w:r>
              <w:rPr>
                <w:color w:val="525256"/>
                <w:w w:val="110"/>
                <w:sz w:val="16"/>
              </w:rPr>
              <w:t>«</w:t>
            </w:r>
            <w:r>
              <w:rPr>
                <w:color w:val="2D2D2F"/>
                <w:w w:val="110"/>
                <w:sz w:val="16"/>
              </w:rPr>
              <w:t>Городская </w:t>
            </w:r>
            <w:r>
              <w:rPr>
                <w:color w:val="3D3F42"/>
                <w:w w:val="110"/>
                <w:sz w:val="16"/>
              </w:rPr>
              <w:t>детская: поли-</w:t>
            </w:r>
          </w:p>
          <w:p>
            <w:pPr>
              <w:pStyle w:val="TableParagraph"/>
              <w:spacing w:line="106" w:lineRule="exact" w:before="15"/>
              <w:ind w:left="103"/>
              <w:rPr>
                <w:sz w:val="16"/>
              </w:rPr>
            </w:pPr>
            <w:r>
              <w:rPr>
                <w:rFonts w:ascii="Arial" w:hAnsi="Arial"/>
                <w:color w:val="3D3F42"/>
                <w:w w:val="110"/>
                <w:sz w:val="16"/>
              </w:rPr>
              <w:t>клиника№ </w:t>
            </w:r>
            <w:r>
              <w:rPr>
                <w:color w:val="3D3F42"/>
                <w:w w:val="110"/>
                <w:sz w:val="16"/>
              </w:rPr>
              <w:t>6» г.Казаяи</w:t>
            </w:r>
          </w:p>
        </w:tc>
        <w:tc>
          <w:tcPr>
            <w:tcW w:w="136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4"/>
              <w:ind w:left="46"/>
              <w:jc w:val="center"/>
              <w:rPr>
                <w:sz w:val="16"/>
              </w:rPr>
            </w:pPr>
            <w:r>
              <w:rPr>
                <w:color w:val="3D3F42"/>
                <w:w w:val="114"/>
                <w:sz w:val="16"/>
              </w:rPr>
              <w:t>1</w:t>
            </w:r>
          </w:p>
        </w:tc>
        <w:tc>
          <w:tcPr>
            <w:tcW w:w="1375" w:type="dxa"/>
          </w:tcPr>
          <w:p>
            <w:pPr>
              <w:pStyle w:val="TableParagraph"/>
              <w:spacing w:before="25"/>
              <w:ind w:left="60"/>
              <w:jc w:val="center"/>
              <w:rPr>
                <w:sz w:val="17"/>
              </w:rPr>
            </w:pPr>
            <w:r>
              <w:rPr>
                <w:color w:val="3D3F42"/>
                <w:w w:val="114"/>
                <w:sz w:val="17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spacing w:before="35"/>
              <w:ind w:right="463"/>
              <w:jc w:val="right"/>
              <w:rPr>
                <w:sz w:val="16"/>
              </w:rPr>
            </w:pPr>
            <w:r>
              <w:rPr>
                <w:color w:val="3D3F42"/>
                <w:w w:val="114"/>
                <w:sz w:val="16"/>
              </w:rPr>
              <w:t>1</w:t>
            </w:r>
          </w:p>
        </w:tc>
        <w:tc>
          <w:tcPr>
            <w:tcW w:w="96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78" w:hRule="atLeast"/>
        </w:trPr>
        <w:tc>
          <w:tcPr>
            <w:tcW w:w="49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4"/>
              <w:ind w:left="113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147.</w:t>
            </w:r>
          </w:p>
        </w:tc>
        <w:tc>
          <w:tcPr>
            <w:tcW w:w="8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4"/>
              <w:ind w:left="132" w:right="71"/>
              <w:jc w:val="center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166507</w:t>
            </w:r>
          </w:p>
        </w:tc>
        <w:tc>
          <w:tcPr>
            <w:tcW w:w="2865" w:type="dxa"/>
          </w:tcPr>
          <w:p>
            <w:pPr>
              <w:pStyle w:val="TableParagraph"/>
              <w:spacing w:before="44"/>
              <w:ind w:left="110"/>
              <w:rPr>
                <w:sz w:val="16"/>
              </w:rPr>
            </w:pPr>
            <w:r>
              <w:rPr>
                <w:color w:val="3D3F42"/>
                <w:sz w:val="16"/>
              </w:rPr>
              <w:t>ГАУЗ </w:t>
            </w:r>
            <w:r>
              <w:rPr>
                <w:color w:val="525256"/>
                <w:sz w:val="16"/>
              </w:rPr>
              <w:t>«</w:t>
            </w:r>
            <w:r>
              <w:rPr>
                <w:color w:val="2D2D2F"/>
                <w:sz w:val="16"/>
              </w:rPr>
              <w:t>Городская </w:t>
            </w:r>
            <w:r>
              <w:rPr>
                <w:rFonts w:ascii="Arial" w:hAnsi="Arial"/>
                <w:b/>
                <w:color w:val="3D3F42"/>
                <w:sz w:val="15"/>
              </w:rPr>
              <w:t>детсКIUI </w:t>
            </w:r>
            <w:r>
              <w:rPr>
                <w:color w:val="3D3F42"/>
                <w:position w:val="1"/>
                <w:sz w:val="16"/>
              </w:rPr>
              <w:t>поли </w:t>
            </w:r>
            <w:r>
              <w:rPr>
                <w:color w:val="1C1A21"/>
                <w:position w:val="1"/>
                <w:sz w:val="16"/>
              </w:rPr>
              <w:t>-</w:t>
            </w:r>
          </w:p>
          <w:p>
            <w:pPr>
              <w:pStyle w:val="TableParagraph"/>
              <w:spacing w:line="115" w:lineRule="exact" w:before="5"/>
              <w:ind w:left="101"/>
              <w:rPr>
                <w:sz w:val="16"/>
              </w:rPr>
            </w:pPr>
            <w:r>
              <w:rPr>
                <w:rFonts w:ascii="Arial" w:hAnsi="Arial"/>
                <w:color w:val="3D3F42"/>
                <w:sz w:val="16"/>
              </w:rPr>
              <w:t>КЛШ1Ика № </w:t>
            </w:r>
            <w:r>
              <w:rPr>
                <w:color w:val="3D3F42"/>
                <w:sz w:val="16"/>
              </w:rPr>
              <w:t>7» г.Казани</w:t>
            </w:r>
          </w:p>
        </w:tc>
        <w:tc>
          <w:tcPr>
            <w:tcW w:w="13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4"/>
              <w:ind w:left="29"/>
              <w:jc w:val="center"/>
              <w:rPr>
                <w:sz w:val="16"/>
              </w:rPr>
            </w:pPr>
            <w:r>
              <w:rPr>
                <w:color w:val="3D3F42"/>
                <w:w w:val="93"/>
                <w:sz w:val="16"/>
              </w:rPr>
              <w:t>1</w:t>
            </w:r>
          </w:p>
        </w:tc>
        <w:tc>
          <w:tcPr>
            <w:tcW w:w="1375" w:type="dxa"/>
          </w:tcPr>
          <w:p>
            <w:pPr>
              <w:pStyle w:val="TableParagraph"/>
              <w:spacing w:before="44"/>
              <w:ind w:left="40"/>
              <w:jc w:val="center"/>
              <w:rPr>
                <w:sz w:val="16"/>
              </w:rPr>
            </w:pPr>
            <w:r>
              <w:rPr>
                <w:color w:val="3D3F42"/>
                <w:w w:val="93"/>
                <w:sz w:val="16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spacing w:before="25"/>
              <w:ind w:right="476"/>
              <w:jc w:val="right"/>
              <w:rPr>
                <w:sz w:val="17"/>
              </w:rPr>
            </w:pPr>
            <w:r>
              <w:rPr>
                <w:color w:val="3D3F42"/>
                <w:w w:val="93"/>
                <w:sz w:val="17"/>
              </w:rPr>
              <w:t>1</w:t>
            </w:r>
          </w:p>
        </w:tc>
        <w:tc>
          <w:tcPr>
            <w:tcW w:w="96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</w:tcPr>
          <w:p>
            <w:pPr>
              <w:pStyle w:val="TableParagraph"/>
              <w:spacing w:before="16"/>
              <w:ind w:left="515"/>
              <w:rPr>
                <w:sz w:val="16"/>
              </w:rPr>
            </w:pPr>
            <w:r>
              <w:rPr>
                <w:color w:val="2D2D2F"/>
                <w:w w:val="93"/>
                <w:sz w:val="16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spacing w:before="16"/>
              <w:ind w:right="486"/>
              <w:jc w:val="right"/>
              <w:rPr>
                <w:sz w:val="16"/>
              </w:rPr>
            </w:pPr>
            <w:r>
              <w:rPr>
                <w:color w:val="2D2D2F"/>
                <w:w w:val="93"/>
                <w:sz w:val="16"/>
              </w:rPr>
              <w:t>1</w:t>
            </w:r>
          </w:p>
        </w:tc>
        <w:tc>
          <w:tcPr>
            <w:tcW w:w="95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8" w:hRule="atLeast"/>
        </w:trPr>
        <w:tc>
          <w:tcPr>
            <w:tcW w:w="49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4"/>
              <w:ind w:left="103"/>
              <w:rPr>
                <w:sz w:val="16"/>
              </w:rPr>
            </w:pPr>
            <w:r>
              <w:rPr>
                <w:color w:val="3D3F42"/>
                <w:w w:val="115"/>
                <w:sz w:val="16"/>
              </w:rPr>
              <w:t>148.</w:t>
            </w:r>
          </w:p>
        </w:tc>
        <w:tc>
          <w:tcPr>
            <w:tcW w:w="844" w:type="dxa"/>
          </w:tcPr>
          <w:p>
            <w:pPr>
              <w:pStyle w:val="TableParagraph"/>
              <w:spacing w:before="44"/>
              <w:ind w:left="141" w:right="71"/>
              <w:jc w:val="center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166508</w:t>
            </w:r>
          </w:p>
        </w:tc>
        <w:tc>
          <w:tcPr>
            <w:tcW w:w="286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0" w:lineRule="atLeast" w:before="28"/>
              <w:ind w:left="110"/>
              <w:rPr>
                <w:sz w:val="16"/>
              </w:rPr>
            </w:pPr>
            <w:r>
              <w:rPr>
                <w:color w:val="2D2D2F"/>
                <w:w w:val="110"/>
                <w:sz w:val="16"/>
              </w:rPr>
              <w:t>ГАУЗ </w:t>
            </w:r>
            <w:r>
              <w:rPr>
                <w:color w:val="3D3F42"/>
                <w:w w:val="110"/>
                <w:sz w:val="16"/>
              </w:rPr>
              <w:t>«Детская городская поли</w:t>
            </w:r>
            <w:r>
              <w:rPr>
                <w:color w:val="1C1A21"/>
                <w:w w:val="110"/>
                <w:sz w:val="16"/>
              </w:rPr>
              <w:t>- </w:t>
            </w:r>
            <w:r>
              <w:rPr>
                <w:color w:val="3D3F42"/>
                <w:w w:val="110"/>
                <w:sz w:val="16"/>
              </w:rPr>
              <w:t>кливиха </w:t>
            </w:r>
            <w:r>
              <w:rPr>
                <w:rFonts w:ascii="Arial" w:hAnsi="Arial"/>
                <w:color w:val="3D3F42"/>
                <w:w w:val="110"/>
                <w:sz w:val="16"/>
              </w:rPr>
              <w:t>№</w:t>
            </w:r>
            <w:r>
              <w:rPr>
                <w:color w:val="3D3F42"/>
                <w:w w:val="110"/>
                <w:sz w:val="16"/>
              </w:rPr>
              <w:t>9» г.Казаяи</w:t>
            </w:r>
          </w:p>
        </w:tc>
        <w:tc>
          <w:tcPr>
            <w:tcW w:w="1366" w:type="dxa"/>
          </w:tcPr>
          <w:p>
            <w:pPr>
              <w:pStyle w:val="TableParagraph"/>
              <w:spacing w:before="35"/>
              <w:ind w:left="42"/>
              <w:jc w:val="center"/>
              <w:rPr>
                <w:sz w:val="16"/>
              </w:rPr>
            </w:pPr>
            <w:r>
              <w:rPr>
                <w:color w:val="2D2D2F"/>
                <w:w w:val="109"/>
                <w:sz w:val="16"/>
              </w:rPr>
              <w:t>1</w:t>
            </w:r>
          </w:p>
        </w:tc>
        <w:tc>
          <w:tcPr>
            <w:tcW w:w="1375" w:type="dxa"/>
          </w:tcPr>
          <w:p>
            <w:pPr>
              <w:pStyle w:val="TableParagraph"/>
              <w:spacing w:before="25"/>
              <w:ind w:left="56"/>
              <w:jc w:val="center"/>
              <w:rPr>
                <w:sz w:val="17"/>
              </w:rPr>
            </w:pPr>
            <w:r>
              <w:rPr>
                <w:color w:val="3D3F42"/>
                <w:w w:val="109"/>
                <w:sz w:val="17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spacing w:before="25"/>
              <w:ind w:right="467"/>
              <w:jc w:val="right"/>
              <w:rPr>
                <w:sz w:val="16"/>
              </w:rPr>
            </w:pPr>
            <w:r>
              <w:rPr>
                <w:color w:val="3D3F42"/>
                <w:w w:val="109"/>
                <w:sz w:val="16"/>
              </w:rPr>
              <w:t>1</w:t>
            </w:r>
          </w:p>
        </w:tc>
        <w:tc>
          <w:tcPr>
            <w:tcW w:w="96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19" w:hRule="atLeast"/>
        </w:trPr>
        <w:tc>
          <w:tcPr>
            <w:tcW w:w="4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9" w:lineRule="exact"/>
              <w:ind w:left="113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149</w:t>
            </w:r>
            <w:r>
              <w:rPr>
                <w:color w:val="6B6B6E"/>
                <w:w w:val="110"/>
                <w:sz w:val="16"/>
              </w:rPr>
              <w:t>.</w:t>
            </w:r>
          </w:p>
        </w:tc>
        <w:tc>
          <w:tcPr>
            <w:tcW w:w="844" w:type="dxa"/>
          </w:tcPr>
          <w:p>
            <w:pPr>
              <w:pStyle w:val="TableParagraph"/>
              <w:spacing w:line="169" w:lineRule="exact"/>
              <w:ind w:left="141" w:right="71"/>
              <w:jc w:val="center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166617</w:t>
            </w:r>
          </w:p>
        </w:tc>
        <w:tc>
          <w:tcPr>
            <w:tcW w:w="286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9" w:lineRule="exact"/>
              <w:ind w:left="110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ГАУЗ </w:t>
            </w:r>
            <w:r>
              <w:rPr>
                <w:color w:val="525256"/>
                <w:w w:val="110"/>
                <w:sz w:val="16"/>
              </w:rPr>
              <w:t>«Детскu </w:t>
            </w:r>
            <w:r>
              <w:rPr>
                <w:color w:val="3D3F42"/>
                <w:w w:val="110"/>
                <w:sz w:val="16"/>
              </w:rPr>
              <w:t>городская поли-</w:t>
            </w:r>
          </w:p>
          <w:p>
            <w:pPr>
              <w:pStyle w:val="TableParagraph"/>
              <w:spacing w:line="115" w:lineRule="exact" w:before="14"/>
              <w:ind w:left="110"/>
              <w:rPr>
                <w:sz w:val="16"/>
              </w:rPr>
            </w:pPr>
            <w:r>
              <w:rPr>
                <w:rFonts w:ascii="Arial" w:hAnsi="Arial"/>
                <w:color w:val="3D3F42"/>
                <w:sz w:val="16"/>
              </w:rPr>
              <w:t>ЮIИНИка№ </w:t>
            </w:r>
            <w:r>
              <w:rPr>
                <w:color w:val="3D3F42"/>
                <w:sz w:val="16"/>
              </w:rPr>
              <w:t>10» r.Казани</w:t>
            </w:r>
          </w:p>
        </w:tc>
        <w:tc>
          <w:tcPr>
            <w:tcW w:w="1366" w:type="dxa"/>
          </w:tcPr>
          <w:p>
            <w:pPr>
              <w:pStyle w:val="TableParagraph"/>
              <w:spacing w:line="160" w:lineRule="exact"/>
              <w:ind w:left="44"/>
              <w:jc w:val="center"/>
              <w:rPr>
                <w:sz w:val="16"/>
              </w:rPr>
            </w:pPr>
            <w:r>
              <w:rPr>
                <w:color w:val="2D2D2F"/>
                <w:w w:val="112"/>
                <w:sz w:val="16"/>
              </w:rPr>
              <w:t>1</w:t>
            </w:r>
          </w:p>
        </w:tc>
        <w:tc>
          <w:tcPr>
            <w:tcW w:w="1375" w:type="dxa"/>
          </w:tcPr>
          <w:p>
            <w:pPr>
              <w:pStyle w:val="TableParagraph"/>
              <w:spacing w:line="160" w:lineRule="exact"/>
              <w:ind w:left="55"/>
              <w:jc w:val="center"/>
              <w:rPr>
                <w:sz w:val="16"/>
              </w:rPr>
            </w:pPr>
            <w:r>
              <w:rPr>
                <w:color w:val="3D3F42"/>
                <w:w w:val="112"/>
                <w:sz w:val="16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spacing w:line="153" w:lineRule="exact"/>
              <w:ind w:right="460"/>
              <w:jc w:val="right"/>
              <w:rPr>
                <w:sz w:val="17"/>
              </w:rPr>
            </w:pPr>
            <w:r>
              <w:rPr>
                <w:color w:val="3D3F42"/>
                <w:w w:val="112"/>
                <w:sz w:val="17"/>
              </w:rPr>
              <w:t>1</w:t>
            </w:r>
          </w:p>
        </w:tc>
        <w:tc>
          <w:tcPr>
            <w:tcW w:w="96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8" w:hRule="atLeast"/>
        </w:trPr>
        <w:tc>
          <w:tcPr>
            <w:tcW w:w="49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4"/>
              <w:ind w:left="113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150.</w:t>
            </w:r>
          </w:p>
        </w:tc>
        <w:tc>
          <w:tcPr>
            <w:tcW w:w="844" w:type="dxa"/>
          </w:tcPr>
          <w:p>
            <w:pPr>
              <w:pStyle w:val="TableParagraph"/>
              <w:spacing w:before="44"/>
              <w:ind w:left="141" w:right="71"/>
              <w:jc w:val="center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166618</w:t>
            </w:r>
          </w:p>
        </w:tc>
        <w:tc>
          <w:tcPr>
            <w:tcW w:w="2865" w:type="dxa"/>
          </w:tcPr>
          <w:p>
            <w:pPr>
              <w:pStyle w:val="TableParagraph"/>
              <w:spacing w:line="190" w:lineRule="atLeast" w:before="34"/>
              <w:ind w:left="119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ГАУЗ «Детская</w:t>
            </w:r>
            <w:r>
              <w:rPr>
                <w:color w:val="A1A5A3"/>
                <w:w w:val="110"/>
                <w:sz w:val="16"/>
              </w:rPr>
              <w:t>. </w:t>
            </w:r>
            <w:r>
              <w:rPr>
                <w:color w:val="3D3F42"/>
                <w:w w:val="110"/>
                <w:sz w:val="16"/>
              </w:rPr>
              <w:t>городская </w:t>
            </w:r>
            <w:r>
              <w:rPr>
                <w:color w:val="3D3F42"/>
                <w:w w:val="110"/>
                <w:position w:val="1"/>
                <w:sz w:val="16"/>
              </w:rPr>
              <w:t>поли- </w:t>
            </w:r>
            <w:r>
              <w:rPr>
                <w:color w:val="3D3F42"/>
                <w:w w:val="110"/>
                <w:sz w:val="16"/>
              </w:rPr>
              <w:t>клияmса </w:t>
            </w:r>
            <w:r>
              <w:rPr>
                <w:rFonts w:ascii="Arial" w:hAnsi="Arial"/>
                <w:color w:val="3D3F42"/>
                <w:w w:val="110"/>
                <w:sz w:val="16"/>
              </w:rPr>
              <w:t>№ </w:t>
            </w:r>
            <w:r>
              <w:rPr>
                <w:color w:val="2D2D2F"/>
                <w:w w:val="110"/>
                <w:sz w:val="16"/>
              </w:rPr>
              <w:t>11</w:t>
            </w:r>
            <w:r>
              <w:rPr>
                <w:color w:val="525256"/>
                <w:w w:val="110"/>
                <w:sz w:val="16"/>
              </w:rPr>
              <w:t>» </w:t>
            </w:r>
            <w:r>
              <w:rPr>
                <w:color w:val="2D2D2F"/>
                <w:w w:val="110"/>
                <w:sz w:val="16"/>
              </w:rPr>
              <w:t>r. </w:t>
            </w:r>
            <w:r>
              <w:rPr>
                <w:color w:val="3D3F42"/>
                <w:w w:val="110"/>
                <w:sz w:val="16"/>
              </w:rPr>
              <w:t>Казани</w:t>
            </w:r>
          </w:p>
        </w:tc>
        <w:tc>
          <w:tcPr>
            <w:tcW w:w="1366" w:type="dxa"/>
          </w:tcPr>
          <w:p>
            <w:pPr>
              <w:pStyle w:val="TableParagraph"/>
              <w:spacing w:before="35"/>
              <w:ind w:left="44"/>
              <w:jc w:val="center"/>
              <w:rPr>
                <w:sz w:val="16"/>
              </w:rPr>
            </w:pPr>
            <w:r>
              <w:rPr>
                <w:color w:val="3D3F42"/>
                <w:w w:val="112"/>
                <w:sz w:val="16"/>
              </w:rPr>
              <w:t>1</w:t>
            </w:r>
          </w:p>
        </w:tc>
        <w:tc>
          <w:tcPr>
            <w:tcW w:w="1375" w:type="dxa"/>
          </w:tcPr>
          <w:p>
            <w:pPr>
              <w:pStyle w:val="TableParagraph"/>
              <w:spacing w:before="25"/>
              <w:ind w:left="55"/>
              <w:jc w:val="center"/>
              <w:rPr>
                <w:sz w:val="16"/>
              </w:rPr>
            </w:pPr>
            <w:r>
              <w:rPr>
                <w:color w:val="3D3F42"/>
                <w:w w:val="112"/>
                <w:sz w:val="16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spacing w:before="25"/>
              <w:ind w:right="464"/>
              <w:jc w:val="right"/>
              <w:rPr>
                <w:sz w:val="16"/>
              </w:rPr>
            </w:pPr>
            <w:r>
              <w:rPr>
                <w:color w:val="3D3F42"/>
                <w:w w:val="112"/>
                <w:sz w:val="16"/>
              </w:rPr>
              <w:t>1</w:t>
            </w:r>
          </w:p>
        </w:tc>
        <w:tc>
          <w:tcPr>
            <w:tcW w:w="96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57" w:hRule="atLeast"/>
        </w:trPr>
        <w:tc>
          <w:tcPr>
            <w:tcW w:w="493" w:type="dxa"/>
          </w:tcPr>
          <w:p>
            <w:pPr>
              <w:pStyle w:val="TableParagraph"/>
              <w:spacing w:line="179" w:lineRule="exact"/>
              <w:ind w:left="113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151.</w:t>
            </w:r>
          </w:p>
        </w:tc>
        <w:tc>
          <w:tcPr>
            <w:tcW w:w="844" w:type="dxa"/>
          </w:tcPr>
          <w:p>
            <w:pPr>
              <w:pStyle w:val="TableParagraph"/>
              <w:spacing w:line="179" w:lineRule="exact"/>
              <w:ind w:left="141" w:right="57"/>
              <w:jc w:val="center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166403</w:t>
            </w:r>
          </w:p>
        </w:tc>
        <w:tc>
          <w:tcPr>
            <w:tcW w:w="2865" w:type="dxa"/>
          </w:tcPr>
          <w:p>
            <w:pPr>
              <w:pStyle w:val="TableParagraph"/>
              <w:spacing w:line="179" w:lineRule="exact"/>
              <w:ind w:left="120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ГАУЗ </w:t>
            </w:r>
            <w:r>
              <w:rPr>
                <w:color w:val="525256"/>
                <w:w w:val="110"/>
                <w:sz w:val="16"/>
              </w:rPr>
              <w:t>«ГородсК8JI </w:t>
            </w:r>
            <w:r>
              <w:rPr>
                <w:color w:val="3D3F42"/>
                <w:w w:val="110"/>
                <w:sz w:val="16"/>
              </w:rPr>
              <w:t>детская болъни</w:t>
            </w:r>
            <w:r>
              <w:rPr>
                <w:color w:val="1C1A21"/>
                <w:w w:val="110"/>
                <w:sz w:val="16"/>
              </w:rPr>
              <w:t>-</w:t>
            </w:r>
          </w:p>
          <w:p>
            <w:pPr>
              <w:pStyle w:val="TableParagraph"/>
              <w:spacing w:line="144" w:lineRule="exact" w:before="14"/>
              <w:ind w:left="119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ца </w:t>
            </w:r>
            <w:r>
              <w:rPr>
                <w:rFonts w:ascii="Arial" w:hAnsi="Arial"/>
                <w:color w:val="3D3F42"/>
                <w:w w:val="110"/>
                <w:sz w:val="16"/>
              </w:rPr>
              <w:t>№ </w:t>
            </w:r>
            <w:r>
              <w:rPr>
                <w:color w:val="2D2D2F"/>
                <w:w w:val="110"/>
                <w:sz w:val="16"/>
              </w:rPr>
              <w:t>1</w:t>
            </w:r>
            <w:r>
              <w:rPr>
                <w:color w:val="3D3F42"/>
                <w:w w:val="110"/>
                <w:sz w:val="16"/>
              </w:rPr>
              <w:t>» r.Казани</w:t>
            </w:r>
          </w:p>
        </w:tc>
        <w:tc>
          <w:tcPr>
            <w:tcW w:w="1366" w:type="dxa"/>
          </w:tcPr>
          <w:p>
            <w:pPr>
              <w:pStyle w:val="TableParagraph"/>
              <w:spacing w:line="170" w:lineRule="exact"/>
              <w:ind w:left="44"/>
              <w:jc w:val="center"/>
              <w:rPr>
                <w:sz w:val="16"/>
              </w:rPr>
            </w:pPr>
            <w:r>
              <w:rPr>
                <w:color w:val="3D3F42"/>
                <w:w w:val="111"/>
                <w:sz w:val="16"/>
              </w:rPr>
              <w:t>1</w:t>
            </w:r>
          </w:p>
        </w:tc>
        <w:tc>
          <w:tcPr>
            <w:tcW w:w="1375" w:type="dxa"/>
          </w:tcPr>
          <w:p>
            <w:pPr>
              <w:pStyle w:val="TableParagraph"/>
              <w:spacing w:line="160" w:lineRule="exact"/>
              <w:ind w:left="54"/>
              <w:jc w:val="center"/>
              <w:rPr>
                <w:sz w:val="16"/>
              </w:rPr>
            </w:pPr>
            <w:r>
              <w:rPr>
                <w:color w:val="3D3F42"/>
                <w:w w:val="111"/>
                <w:sz w:val="16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spacing w:line="163" w:lineRule="exact"/>
              <w:ind w:right="461"/>
              <w:jc w:val="right"/>
              <w:rPr>
                <w:sz w:val="17"/>
              </w:rPr>
            </w:pPr>
            <w:r>
              <w:rPr>
                <w:color w:val="3D3F42"/>
                <w:w w:val="111"/>
                <w:sz w:val="17"/>
              </w:rPr>
              <w:t>1</w:t>
            </w:r>
          </w:p>
        </w:tc>
        <w:tc>
          <w:tcPr>
            <w:tcW w:w="96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78" w:hRule="atLeast"/>
        </w:trPr>
        <w:tc>
          <w:tcPr>
            <w:tcW w:w="493" w:type="dxa"/>
          </w:tcPr>
          <w:p>
            <w:pPr>
              <w:pStyle w:val="TableParagraph"/>
              <w:spacing w:before="16"/>
              <w:ind w:left="113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152.</w:t>
            </w:r>
          </w:p>
        </w:tc>
        <w:tc>
          <w:tcPr>
            <w:tcW w:w="844" w:type="dxa"/>
          </w:tcPr>
          <w:p>
            <w:pPr>
              <w:pStyle w:val="TableParagraph"/>
              <w:spacing w:before="16"/>
              <w:ind w:left="141" w:right="57"/>
              <w:jc w:val="center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166104</w:t>
            </w:r>
          </w:p>
        </w:tc>
        <w:tc>
          <w:tcPr>
            <w:tcW w:w="2865" w:type="dxa"/>
          </w:tcPr>
          <w:p>
            <w:pPr>
              <w:pStyle w:val="TableParagraph"/>
              <w:spacing w:line="190" w:lineRule="atLeast" w:before="10"/>
              <w:ind w:left="120" w:hanging="1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ГАУЗ </w:t>
            </w:r>
            <w:r>
              <w:rPr>
                <w:color w:val="525256"/>
                <w:spacing w:val="-4"/>
                <w:w w:val="110"/>
                <w:sz w:val="16"/>
              </w:rPr>
              <w:t>«Детс</w:t>
            </w:r>
            <w:r>
              <w:rPr>
                <w:color w:val="2D2D2F"/>
                <w:spacing w:val="-4"/>
                <w:w w:val="110"/>
                <w:sz w:val="16"/>
              </w:rPr>
              <w:t>кая </w:t>
            </w:r>
            <w:r>
              <w:rPr>
                <w:color w:val="3D3F42"/>
                <w:w w:val="110"/>
                <w:sz w:val="16"/>
              </w:rPr>
              <w:t>городская </w:t>
            </w:r>
            <w:r>
              <w:rPr>
                <w:color w:val="3D3F42"/>
                <w:spacing w:val="-3"/>
                <w:w w:val="110"/>
                <w:sz w:val="16"/>
              </w:rPr>
              <w:t>клини</w:t>
            </w:r>
            <w:r>
              <w:rPr>
                <w:color w:val="1C1A21"/>
                <w:spacing w:val="-3"/>
                <w:w w:val="110"/>
                <w:sz w:val="16"/>
              </w:rPr>
              <w:t>- </w:t>
            </w:r>
            <w:r>
              <w:rPr>
                <w:color w:val="3D3F42"/>
                <w:spacing w:val="-1"/>
                <w:w w:val="108"/>
                <w:sz w:val="16"/>
              </w:rPr>
              <w:t>ческа</w:t>
            </w:r>
            <w:r>
              <w:rPr>
                <w:color w:val="3D3F42"/>
                <w:w w:val="108"/>
                <w:sz w:val="16"/>
              </w:rPr>
              <w:t>я</w:t>
            </w:r>
            <w:r>
              <w:rPr>
                <w:color w:val="3D3F42"/>
                <w:sz w:val="16"/>
              </w:rPr>
              <w:t> </w:t>
            </w:r>
            <w:r>
              <w:rPr>
                <w:color w:val="3D3F42"/>
                <w:spacing w:val="-1"/>
                <w:w w:val="108"/>
                <w:sz w:val="16"/>
              </w:rPr>
              <w:t>больниц</w:t>
            </w:r>
            <w:r>
              <w:rPr>
                <w:color w:val="3D3F42"/>
                <w:w w:val="108"/>
                <w:sz w:val="16"/>
              </w:rPr>
              <w:t>а</w:t>
            </w:r>
            <w:r>
              <w:rPr>
                <w:color w:val="3D3F42"/>
                <w:sz w:val="16"/>
              </w:rPr>
              <w:t> </w:t>
            </w:r>
            <w:r>
              <w:rPr>
                <w:rFonts w:ascii="Arial" w:hAnsi="Arial"/>
                <w:color w:val="3D3F42"/>
                <w:w w:val="108"/>
                <w:sz w:val="16"/>
              </w:rPr>
              <w:t>№</w:t>
            </w:r>
            <w:r>
              <w:rPr>
                <w:rFonts w:ascii="Arial" w:hAnsi="Arial"/>
                <w:color w:val="3D3F42"/>
                <w:sz w:val="16"/>
              </w:rPr>
              <w:t> </w:t>
            </w:r>
            <w:r>
              <w:rPr>
                <w:color w:val="3D3F42"/>
                <w:w w:val="108"/>
                <w:sz w:val="16"/>
              </w:rPr>
              <w:t>7»</w:t>
            </w:r>
            <w:r>
              <w:rPr>
                <w:color w:val="3D3F42"/>
                <w:sz w:val="16"/>
              </w:rPr>
              <w:t> </w:t>
            </w:r>
            <w:r>
              <w:rPr>
                <w:color w:val="2D2D2F"/>
                <w:spacing w:val="-5"/>
                <w:w w:val="108"/>
                <w:sz w:val="16"/>
              </w:rPr>
              <w:t>г</w:t>
            </w:r>
            <w:r>
              <w:rPr>
                <w:color w:val="525256"/>
                <w:spacing w:val="3"/>
                <w:w w:val="108"/>
                <w:sz w:val="16"/>
              </w:rPr>
              <w:t>.</w:t>
            </w:r>
            <w:r>
              <w:rPr>
                <w:color w:val="525256"/>
                <w:spacing w:val="-1"/>
                <w:w w:val="111"/>
                <w:sz w:val="16"/>
              </w:rPr>
              <w:t>Каза</w:t>
            </w:r>
            <w:r>
              <w:rPr>
                <w:color w:val="525256"/>
                <w:spacing w:val="-7"/>
                <w:w w:val="111"/>
                <w:sz w:val="16"/>
              </w:rPr>
              <w:t>н</w:t>
            </w:r>
            <w:r>
              <w:rPr>
                <w:color w:val="1C1A21"/>
                <w:spacing w:val="-68"/>
                <w:w w:val="111"/>
                <w:sz w:val="16"/>
              </w:rPr>
              <w:t>•</w:t>
            </w:r>
            <w:r>
              <w:rPr>
                <w:color w:val="525256"/>
                <w:spacing w:val="-34"/>
                <w:w w:val="111"/>
                <w:sz w:val="16"/>
              </w:rPr>
              <w:t>и</w:t>
            </w:r>
            <w:r>
              <w:rPr>
                <w:color w:val="1C1A21"/>
                <w:spacing w:val="-1"/>
                <w:w w:val="111"/>
                <w:sz w:val="16"/>
              </w:rPr>
              <w:t>•</w:t>
            </w:r>
          </w:p>
        </w:tc>
        <w:tc>
          <w:tcPr>
            <w:tcW w:w="1366" w:type="dxa"/>
          </w:tcPr>
          <w:p>
            <w:pPr>
              <w:pStyle w:val="TableParagraph"/>
              <w:spacing w:before="6"/>
              <w:ind w:left="43"/>
              <w:jc w:val="center"/>
              <w:rPr>
                <w:sz w:val="16"/>
              </w:rPr>
            </w:pPr>
            <w:r>
              <w:rPr>
                <w:color w:val="525256"/>
                <w:w w:val="110"/>
                <w:sz w:val="16"/>
              </w:rPr>
              <w:t>1</w:t>
            </w:r>
          </w:p>
        </w:tc>
        <w:tc>
          <w:tcPr>
            <w:tcW w:w="1375" w:type="dxa"/>
          </w:tcPr>
          <w:p>
            <w:pPr>
              <w:pStyle w:val="TableParagraph"/>
              <w:spacing w:line="181" w:lineRule="exact"/>
              <w:ind w:left="53"/>
              <w:jc w:val="center"/>
              <w:rPr>
                <w:sz w:val="16"/>
              </w:rPr>
            </w:pPr>
            <w:r>
              <w:rPr>
                <w:color w:val="2D2D2F"/>
                <w:w w:val="110"/>
                <w:sz w:val="16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spacing w:line="181" w:lineRule="exact"/>
              <w:ind w:right="456"/>
              <w:jc w:val="right"/>
              <w:rPr>
                <w:sz w:val="16"/>
              </w:rPr>
            </w:pPr>
            <w:r>
              <w:rPr>
                <w:color w:val="525256"/>
                <w:w w:val="110"/>
                <w:sz w:val="16"/>
              </w:rPr>
              <w:t>1</w:t>
            </w:r>
          </w:p>
        </w:tc>
        <w:tc>
          <w:tcPr>
            <w:tcW w:w="96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6" w:hRule="atLeast"/>
        </w:trPr>
        <w:tc>
          <w:tcPr>
            <w:tcW w:w="493" w:type="dxa"/>
          </w:tcPr>
          <w:p>
            <w:pPr>
              <w:pStyle w:val="TableParagraph"/>
              <w:spacing w:before="14"/>
              <w:ind w:left="113"/>
              <w:rPr>
                <w:sz w:val="16"/>
              </w:rPr>
            </w:pPr>
            <w:r>
              <w:rPr>
                <w:color w:val="525256"/>
                <w:w w:val="110"/>
                <w:sz w:val="16"/>
              </w:rPr>
              <w:t>153</w:t>
            </w:r>
            <w:r>
              <w:rPr>
                <w:color w:val="6B6B6E"/>
                <w:w w:val="110"/>
                <w:sz w:val="16"/>
              </w:rPr>
              <w:t>.</w:t>
            </w:r>
          </w:p>
        </w:tc>
        <w:tc>
          <w:tcPr>
            <w:tcW w:w="844" w:type="dxa"/>
          </w:tcPr>
          <w:p>
            <w:pPr>
              <w:pStyle w:val="TableParagraph"/>
              <w:spacing w:before="14"/>
              <w:ind w:left="141" w:right="57"/>
              <w:jc w:val="center"/>
              <w:rPr>
                <w:sz w:val="16"/>
              </w:rPr>
            </w:pPr>
            <w:r>
              <w:rPr>
                <w:color w:val="525256"/>
                <w:w w:val="110"/>
                <w:sz w:val="16"/>
              </w:rPr>
              <w:t>166713</w:t>
            </w:r>
          </w:p>
        </w:tc>
        <w:tc>
          <w:tcPr>
            <w:tcW w:w="2865" w:type="dxa"/>
          </w:tcPr>
          <w:p>
            <w:pPr>
              <w:pStyle w:val="TableParagraph"/>
              <w:spacing w:before="4"/>
              <w:ind w:left="120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ГАУЗ </w:t>
            </w:r>
            <w:r>
              <w:rPr>
                <w:color w:val="525256"/>
                <w:w w:val="110"/>
                <w:sz w:val="16"/>
              </w:rPr>
              <w:t>«Детская </w:t>
            </w:r>
            <w:r>
              <w:rPr>
                <w:color w:val="3D3F42"/>
                <w:w w:val="110"/>
                <w:sz w:val="16"/>
              </w:rPr>
              <w:t>городская: больни-</w:t>
            </w:r>
          </w:p>
          <w:p>
            <w:pPr>
              <w:pStyle w:val="TableParagraph"/>
              <w:spacing w:line="144" w:lineRule="exact" w:before="15"/>
              <w:ind w:left="119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ца </w:t>
            </w:r>
            <w:r>
              <w:rPr>
                <w:rFonts w:ascii="Arial" w:hAnsi="Arial"/>
                <w:color w:val="3D3F42"/>
                <w:w w:val="110"/>
                <w:sz w:val="16"/>
              </w:rPr>
              <w:t>№ </w:t>
            </w:r>
            <w:r>
              <w:rPr>
                <w:color w:val="3D3F42"/>
                <w:w w:val="110"/>
                <w:sz w:val="16"/>
              </w:rPr>
              <w:t>8» r.Казани</w:t>
            </w:r>
          </w:p>
        </w:tc>
        <w:tc>
          <w:tcPr>
            <w:tcW w:w="1366" w:type="dxa"/>
          </w:tcPr>
          <w:p>
            <w:pPr>
              <w:pStyle w:val="TableParagraph"/>
              <w:spacing w:line="179" w:lineRule="exact"/>
              <w:ind w:left="44"/>
              <w:jc w:val="center"/>
              <w:rPr>
                <w:sz w:val="16"/>
              </w:rPr>
            </w:pPr>
            <w:r>
              <w:rPr>
                <w:color w:val="3D3F42"/>
                <w:w w:val="111"/>
                <w:sz w:val="16"/>
              </w:rPr>
              <w:t>1</w:t>
            </w:r>
          </w:p>
        </w:tc>
        <w:tc>
          <w:tcPr>
            <w:tcW w:w="1375" w:type="dxa"/>
          </w:tcPr>
          <w:p>
            <w:pPr>
              <w:pStyle w:val="TableParagraph"/>
              <w:spacing w:line="169" w:lineRule="exact"/>
              <w:ind w:left="73"/>
              <w:jc w:val="center"/>
              <w:rPr>
                <w:sz w:val="16"/>
              </w:rPr>
            </w:pPr>
            <w:r>
              <w:rPr>
                <w:color w:val="3D3F42"/>
                <w:w w:val="111"/>
                <w:sz w:val="16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49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6"/>
              <w:ind w:left="122"/>
              <w:rPr>
                <w:sz w:val="16"/>
              </w:rPr>
            </w:pPr>
            <w:r>
              <w:rPr>
                <w:color w:val="3D3F42"/>
                <w:w w:val="105"/>
                <w:sz w:val="16"/>
              </w:rPr>
              <w:t>154</w:t>
            </w:r>
            <w:r>
              <w:rPr>
                <w:color w:val="6B6B6E"/>
                <w:w w:val="105"/>
                <w:sz w:val="16"/>
              </w:rPr>
              <w:t>.</w:t>
            </w:r>
          </w:p>
        </w:tc>
        <w:tc>
          <w:tcPr>
            <w:tcW w:w="84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6"/>
              <w:ind w:left="141" w:right="52"/>
              <w:jc w:val="center"/>
              <w:rPr>
                <w:sz w:val="16"/>
              </w:rPr>
            </w:pPr>
            <w:r>
              <w:rPr>
                <w:color w:val="525256"/>
                <w:w w:val="110"/>
                <w:sz w:val="16"/>
              </w:rPr>
              <w:t>166408</w:t>
            </w:r>
          </w:p>
        </w:tc>
        <w:tc>
          <w:tcPr>
            <w:tcW w:w="2865" w:type="dxa"/>
          </w:tcPr>
          <w:p>
            <w:pPr>
              <w:pStyle w:val="TableParagraph"/>
              <w:spacing w:before="6"/>
              <w:ind w:left="120"/>
              <w:rPr>
                <w:sz w:val="16"/>
              </w:rPr>
            </w:pPr>
            <w:r>
              <w:rPr>
                <w:color w:val="2D2D2F"/>
                <w:w w:val="115"/>
                <w:sz w:val="16"/>
              </w:rPr>
              <w:t>ГАУЗ </w:t>
            </w:r>
            <w:r>
              <w:rPr>
                <w:color w:val="525256"/>
                <w:w w:val="115"/>
                <w:sz w:val="16"/>
              </w:rPr>
              <w:t>«Детская </w:t>
            </w:r>
            <w:r>
              <w:rPr>
                <w:color w:val="3D3F42"/>
                <w:w w:val="115"/>
                <w:sz w:val="16"/>
              </w:rPr>
              <w:t>стомаrологическм</w:t>
            </w:r>
          </w:p>
          <w:p>
            <w:pPr>
              <w:pStyle w:val="TableParagraph"/>
              <w:spacing w:line="115" w:lineRule="exact" w:before="15"/>
              <w:ind w:left="119"/>
              <w:rPr>
                <w:sz w:val="16"/>
              </w:rPr>
            </w:pPr>
            <w:r>
              <w:rPr>
                <w:color w:val="3D3F42"/>
                <w:sz w:val="16"/>
              </w:rPr>
              <w:t>поЛИКЛИНИЮ!</w:t>
            </w:r>
            <w:r>
              <w:rPr>
                <w:rFonts w:ascii="Arial" w:hAnsi="Arial"/>
                <w:color w:val="3D3F42"/>
                <w:sz w:val="16"/>
              </w:rPr>
              <w:t>№ </w:t>
            </w:r>
            <w:r>
              <w:rPr>
                <w:color w:val="2D2D2F"/>
                <w:sz w:val="16"/>
              </w:rPr>
              <w:t>1 </w:t>
            </w:r>
            <w:r>
              <w:rPr>
                <w:color w:val="525256"/>
                <w:sz w:val="16"/>
              </w:rPr>
              <w:t>» </w:t>
            </w:r>
            <w:r>
              <w:rPr>
                <w:color w:val="3D3F42"/>
                <w:sz w:val="16"/>
              </w:rPr>
              <w:t>г.Казани</w:t>
            </w:r>
          </w:p>
        </w:tc>
        <w:tc>
          <w:tcPr>
            <w:tcW w:w="136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75" w:type="dxa"/>
          </w:tcPr>
          <w:p>
            <w:pPr>
              <w:pStyle w:val="TableParagraph"/>
              <w:spacing w:line="181" w:lineRule="exact"/>
              <w:ind w:left="77"/>
              <w:jc w:val="center"/>
              <w:rPr>
                <w:sz w:val="16"/>
              </w:rPr>
            </w:pPr>
            <w:r>
              <w:rPr>
                <w:color w:val="3D3F42"/>
                <w:w w:val="116"/>
                <w:sz w:val="16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78" w:hRule="atLeast"/>
        </w:trPr>
        <w:tc>
          <w:tcPr>
            <w:tcW w:w="4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4"/>
              <w:ind w:left="122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155.</w:t>
            </w: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4"/>
              <w:ind w:left="141" w:right="57"/>
              <w:jc w:val="center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166720</w:t>
            </w:r>
          </w:p>
        </w:tc>
        <w:tc>
          <w:tcPr>
            <w:tcW w:w="2865" w:type="dxa"/>
          </w:tcPr>
          <w:p>
            <w:pPr>
              <w:pStyle w:val="TableParagraph"/>
              <w:spacing w:line="180" w:lineRule="exact" w:before="50"/>
              <w:ind w:left="129" w:hanging="10"/>
              <w:rPr>
                <w:sz w:val="16"/>
              </w:rPr>
            </w:pPr>
            <w:r>
              <w:rPr>
                <w:color w:val="2D2D2F"/>
                <w:sz w:val="16"/>
              </w:rPr>
              <w:t>ГАУЗ </w:t>
            </w:r>
            <w:r>
              <w:rPr>
                <w:color w:val="3D3F42"/>
                <w:sz w:val="16"/>
              </w:rPr>
              <w:t>«Детская стоматологическая ПОЛИIСJIИНИ](3.№ 6» </w:t>
            </w:r>
            <w:r>
              <w:rPr>
                <w:color w:val="525256"/>
                <w:sz w:val="16"/>
              </w:rPr>
              <w:t>г </w:t>
            </w:r>
            <w:r>
              <w:rPr>
                <w:color w:val="6B6B6E"/>
                <w:sz w:val="16"/>
              </w:rPr>
              <w:t>. </w:t>
            </w:r>
            <w:r>
              <w:rPr>
                <w:color w:val="3D3F42"/>
                <w:sz w:val="16"/>
              </w:rPr>
              <w:t>Каз ани</w:t>
            </w:r>
          </w:p>
        </w:tc>
        <w:tc>
          <w:tcPr>
            <w:tcW w:w="136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75" w:type="dxa"/>
          </w:tcPr>
          <w:p>
            <w:pPr>
              <w:pStyle w:val="TableParagraph"/>
              <w:spacing w:before="25"/>
              <w:ind w:left="92"/>
              <w:jc w:val="center"/>
              <w:rPr>
                <w:sz w:val="16"/>
              </w:rPr>
            </w:pPr>
            <w:r>
              <w:rPr>
                <w:color w:val="3D3F42"/>
                <w:w w:val="111"/>
                <w:sz w:val="16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55" w:hRule="atLeast"/>
        </w:trPr>
        <w:tc>
          <w:tcPr>
            <w:tcW w:w="49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3"/>
              <w:ind w:left="122"/>
              <w:rPr>
                <w:sz w:val="16"/>
              </w:rPr>
            </w:pPr>
            <w:r>
              <w:rPr>
                <w:color w:val="525256"/>
                <w:w w:val="90"/>
                <w:sz w:val="16"/>
              </w:rPr>
              <w:t>156 </w:t>
            </w:r>
            <w:r>
              <w:rPr>
                <w:color w:val="6B6B6E"/>
                <w:w w:val="90"/>
                <w:sz w:val="16"/>
              </w:rPr>
              <w:t>.</w:t>
            </w:r>
          </w:p>
        </w:tc>
        <w:tc>
          <w:tcPr>
            <w:tcW w:w="8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"/>
              <w:ind w:left="141" w:right="57"/>
              <w:jc w:val="center"/>
              <w:rPr>
                <w:sz w:val="16"/>
              </w:rPr>
            </w:pPr>
            <w:r>
              <w:rPr>
                <w:color w:val="525256"/>
                <w:w w:val="110"/>
                <w:sz w:val="16"/>
              </w:rPr>
              <w:t>166724</w:t>
            </w:r>
          </w:p>
        </w:tc>
        <w:tc>
          <w:tcPr>
            <w:tcW w:w="2865" w:type="dxa"/>
          </w:tcPr>
          <w:p>
            <w:pPr>
              <w:pStyle w:val="TableParagraph"/>
              <w:spacing w:line="190" w:lineRule="exact"/>
              <w:ind w:left="120" w:right="-12" w:hanging="1"/>
              <w:rPr>
                <w:sz w:val="16"/>
              </w:rPr>
            </w:pPr>
            <w:r>
              <w:rPr>
                <w:color w:val="525256"/>
                <w:sz w:val="16"/>
              </w:rPr>
              <w:t>ГАУЗ &lt;&lt;Казанский эндокрlПIОЛО ГИ</w:t>
            </w:r>
            <w:r>
              <w:rPr>
                <w:color w:val="2D2D2F"/>
                <w:sz w:val="16"/>
              </w:rPr>
              <w:t>- </w:t>
            </w:r>
            <w:r>
              <w:rPr>
                <w:color w:val="3D3F42"/>
                <w:sz w:val="16"/>
              </w:rPr>
              <w:t>ческий диспансер»</w:t>
            </w:r>
          </w:p>
        </w:tc>
        <w:tc>
          <w:tcPr>
            <w:tcW w:w="1366" w:type="dxa"/>
          </w:tcPr>
          <w:p>
            <w:pPr>
              <w:pStyle w:val="TableParagraph"/>
              <w:spacing w:line="178" w:lineRule="exact"/>
              <w:ind w:left="39"/>
              <w:jc w:val="center"/>
              <w:rPr>
                <w:sz w:val="16"/>
              </w:rPr>
            </w:pPr>
            <w:r>
              <w:rPr>
                <w:color w:val="3D3F42"/>
                <w:w w:val="82"/>
                <w:sz w:val="16"/>
              </w:rPr>
              <w:t>1</w:t>
            </w:r>
          </w:p>
        </w:tc>
        <w:tc>
          <w:tcPr>
            <w:tcW w:w="1375" w:type="dxa"/>
          </w:tcPr>
          <w:p>
            <w:pPr>
              <w:pStyle w:val="TableParagraph"/>
              <w:spacing w:line="168" w:lineRule="exact"/>
              <w:ind w:left="69"/>
              <w:jc w:val="center"/>
              <w:rPr>
                <w:sz w:val="16"/>
              </w:rPr>
            </w:pPr>
            <w:r>
              <w:rPr>
                <w:color w:val="3D3F42"/>
                <w:w w:val="82"/>
                <w:sz w:val="16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3" w:hRule="atLeast"/>
        </w:trPr>
        <w:tc>
          <w:tcPr>
            <w:tcW w:w="493" w:type="dxa"/>
          </w:tcPr>
          <w:p>
            <w:pPr>
              <w:pStyle w:val="TableParagraph"/>
              <w:spacing w:before="1"/>
              <w:ind w:left="122"/>
              <w:rPr>
                <w:sz w:val="16"/>
              </w:rPr>
            </w:pPr>
            <w:r>
              <w:rPr>
                <w:color w:val="525256"/>
                <w:w w:val="110"/>
                <w:sz w:val="16"/>
              </w:rPr>
              <w:t>157.</w:t>
            </w:r>
          </w:p>
        </w:tc>
        <w:tc>
          <w:tcPr>
            <w:tcW w:w="844" w:type="dxa"/>
          </w:tcPr>
          <w:p>
            <w:pPr>
              <w:pStyle w:val="TableParagraph"/>
              <w:spacing w:before="1"/>
              <w:ind w:left="141" w:right="48"/>
              <w:jc w:val="center"/>
              <w:rPr>
                <w:sz w:val="16"/>
              </w:rPr>
            </w:pPr>
            <w:r>
              <w:rPr>
                <w:color w:val="3D3F42"/>
                <w:w w:val="105"/>
                <w:sz w:val="16"/>
              </w:rPr>
              <w:t>166270</w:t>
            </w:r>
          </w:p>
        </w:tc>
        <w:tc>
          <w:tcPr>
            <w:tcW w:w="2865" w:type="dxa"/>
          </w:tcPr>
          <w:p>
            <w:pPr>
              <w:pStyle w:val="TableParagraph"/>
              <w:tabs>
                <w:tab w:pos="772" w:val="left" w:leader="none"/>
                <w:tab w:pos="1704" w:val="left" w:leader="none"/>
              </w:tabs>
              <w:spacing w:line="176" w:lineRule="exact"/>
              <w:ind w:left="129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ГАУЗ</w:t>
              <w:tab/>
            </w:r>
            <w:r>
              <w:rPr>
                <w:color w:val="525256"/>
                <w:w w:val="110"/>
                <w:sz w:val="16"/>
              </w:rPr>
              <w:t>«Клиника</w:t>
              <w:tab/>
            </w:r>
            <w:r>
              <w:rPr>
                <w:color w:val="3D3F42"/>
                <w:w w:val="110"/>
                <w:position w:val="1"/>
                <w:sz w:val="16"/>
              </w:rPr>
              <w:t>медицинского</w:t>
            </w:r>
          </w:p>
          <w:p>
            <w:pPr>
              <w:pStyle w:val="TableParagraph"/>
              <w:spacing w:line="152" w:lineRule="exact" w:before="15"/>
              <w:ind w:left="121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vпивеоситета» </w:t>
            </w:r>
            <w:r>
              <w:rPr>
                <w:color w:val="525256"/>
                <w:w w:val="110"/>
                <w:sz w:val="16"/>
              </w:rPr>
              <w:t>г.Казани</w:t>
            </w:r>
          </w:p>
        </w:tc>
        <w:tc>
          <w:tcPr>
            <w:tcW w:w="1366" w:type="dxa"/>
          </w:tcPr>
          <w:p>
            <w:pPr>
              <w:pStyle w:val="TableParagraph"/>
              <w:spacing w:line="167" w:lineRule="exact"/>
              <w:ind w:left="62"/>
              <w:jc w:val="center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1</w:t>
            </w:r>
          </w:p>
        </w:tc>
        <w:tc>
          <w:tcPr>
            <w:tcW w:w="1375" w:type="dxa"/>
          </w:tcPr>
          <w:p>
            <w:pPr>
              <w:pStyle w:val="TableParagraph"/>
              <w:spacing w:line="167" w:lineRule="exact"/>
              <w:ind w:left="72"/>
              <w:jc w:val="center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spacing w:line="157" w:lineRule="exact"/>
              <w:ind w:right="447"/>
              <w:jc w:val="right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1</w:t>
            </w:r>
          </w:p>
        </w:tc>
        <w:tc>
          <w:tcPr>
            <w:tcW w:w="967" w:type="dxa"/>
          </w:tcPr>
          <w:p>
            <w:pPr>
              <w:pStyle w:val="TableParagraph"/>
              <w:spacing w:line="148" w:lineRule="exact"/>
              <w:ind w:left="466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1</w:t>
            </w:r>
          </w:p>
        </w:tc>
        <w:tc>
          <w:tcPr>
            <w:tcW w:w="958" w:type="dxa"/>
          </w:tcPr>
          <w:p>
            <w:pPr>
              <w:pStyle w:val="TableParagraph"/>
              <w:spacing w:line="148" w:lineRule="exact"/>
              <w:ind w:left="448"/>
              <w:rPr>
                <w:sz w:val="16"/>
              </w:rPr>
            </w:pPr>
            <w:r>
              <w:rPr>
                <w:color w:val="2D2D2F"/>
                <w:w w:val="110"/>
                <w:sz w:val="16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spacing w:line="138" w:lineRule="exact"/>
              <w:ind w:left="524"/>
              <w:rPr>
                <w:sz w:val="16"/>
              </w:rPr>
            </w:pPr>
            <w:r>
              <w:rPr>
                <w:color w:val="2D2D2F"/>
                <w:w w:val="110"/>
                <w:sz w:val="16"/>
              </w:rPr>
              <w:t>1</w:t>
            </w:r>
          </w:p>
        </w:tc>
        <w:tc>
          <w:tcPr>
            <w:tcW w:w="1109" w:type="dxa"/>
          </w:tcPr>
          <w:p>
            <w:pPr>
              <w:pStyle w:val="TableParagraph"/>
              <w:spacing w:line="138" w:lineRule="exact"/>
              <w:ind w:left="525"/>
              <w:rPr>
                <w:sz w:val="16"/>
              </w:rPr>
            </w:pPr>
            <w:r>
              <w:rPr>
                <w:color w:val="2D2D2F"/>
                <w:w w:val="110"/>
                <w:sz w:val="16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spacing w:line="129" w:lineRule="exact"/>
              <w:ind w:right="463"/>
              <w:jc w:val="right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1</w:t>
            </w:r>
          </w:p>
        </w:tc>
        <w:tc>
          <w:tcPr>
            <w:tcW w:w="95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78" w:hRule="atLeast"/>
        </w:trPr>
        <w:tc>
          <w:tcPr>
            <w:tcW w:w="493" w:type="dxa"/>
          </w:tcPr>
          <w:p>
            <w:pPr>
              <w:pStyle w:val="TableParagraph"/>
              <w:spacing w:before="16"/>
              <w:ind w:left="122"/>
              <w:rPr>
                <w:sz w:val="16"/>
              </w:rPr>
            </w:pPr>
            <w:r>
              <w:rPr>
                <w:color w:val="525256"/>
                <w:w w:val="110"/>
                <w:sz w:val="16"/>
              </w:rPr>
              <w:t>158.</w:t>
            </w:r>
          </w:p>
        </w:tc>
        <w:tc>
          <w:tcPr>
            <w:tcW w:w="844" w:type="dxa"/>
          </w:tcPr>
          <w:p>
            <w:pPr>
              <w:pStyle w:val="TableParagraph"/>
              <w:spacing w:before="6"/>
              <w:ind w:left="141" w:right="57"/>
              <w:jc w:val="center"/>
              <w:rPr>
                <w:sz w:val="16"/>
              </w:rPr>
            </w:pPr>
            <w:r>
              <w:rPr>
                <w:color w:val="525256"/>
                <w:w w:val="110"/>
                <w:sz w:val="16"/>
              </w:rPr>
              <w:t>166212</w:t>
            </w:r>
          </w:p>
        </w:tc>
        <w:tc>
          <w:tcPr>
            <w:tcW w:w="2865" w:type="dxa"/>
          </w:tcPr>
          <w:p>
            <w:pPr>
              <w:pStyle w:val="TableParagraph"/>
              <w:spacing w:before="6"/>
              <w:ind w:left="129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ГАУЗ «Станция скорой медицин-</w:t>
            </w:r>
          </w:p>
          <w:p>
            <w:pPr>
              <w:pStyle w:val="TableParagraph"/>
              <w:spacing w:line="152" w:lineRule="exact" w:before="16"/>
              <w:ind w:left="127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ской </w:t>
            </w:r>
            <w:r>
              <w:rPr>
                <w:color w:val="2D2D2F"/>
                <w:w w:val="110"/>
                <w:sz w:val="16"/>
              </w:rPr>
              <w:t>пом</w:t>
            </w:r>
            <w:r>
              <w:rPr>
                <w:color w:val="525256"/>
                <w:w w:val="110"/>
                <w:sz w:val="16"/>
              </w:rPr>
              <w:t>ощю&gt; r.Казани</w:t>
            </w:r>
          </w:p>
        </w:tc>
        <w:tc>
          <w:tcPr>
            <w:tcW w:w="1366" w:type="dxa"/>
          </w:tcPr>
          <w:p>
            <w:pPr>
              <w:pStyle w:val="TableParagraph"/>
              <w:spacing w:line="181" w:lineRule="exact"/>
              <w:ind w:left="63"/>
              <w:jc w:val="center"/>
              <w:rPr>
                <w:sz w:val="16"/>
              </w:rPr>
            </w:pPr>
            <w:r>
              <w:rPr>
                <w:color w:val="3D3F42"/>
                <w:w w:val="111"/>
                <w:sz w:val="16"/>
              </w:rPr>
              <w:t>1</w:t>
            </w:r>
          </w:p>
        </w:tc>
        <w:tc>
          <w:tcPr>
            <w:tcW w:w="1375" w:type="dxa"/>
          </w:tcPr>
          <w:p>
            <w:pPr>
              <w:pStyle w:val="TableParagraph"/>
              <w:spacing w:line="172" w:lineRule="exact"/>
              <w:ind w:left="92"/>
              <w:jc w:val="center"/>
              <w:rPr>
                <w:sz w:val="16"/>
              </w:rPr>
            </w:pPr>
            <w:r>
              <w:rPr>
                <w:color w:val="3D3F42"/>
                <w:w w:val="111"/>
                <w:sz w:val="16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555" w:hRule="atLeast"/>
        </w:trPr>
        <w:tc>
          <w:tcPr>
            <w:tcW w:w="493" w:type="dxa"/>
          </w:tcPr>
          <w:p>
            <w:pPr>
              <w:pStyle w:val="TableParagraph"/>
              <w:spacing w:before="6"/>
              <w:ind w:left="122"/>
              <w:rPr>
                <w:sz w:val="16"/>
              </w:rPr>
            </w:pPr>
            <w:r>
              <w:rPr>
                <w:color w:val="525256"/>
                <w:w w:val="110"/>
                <w:sz w:val="16"/>
              </w:rPr>
              <w:t>159.</w:t>
            </w:r>
          </w:p>
        </w:tc>
        <w:tc>
          <w:tcPr>
            <w:tcW w:w="844" w:type="dxa"/>
          </w:tcPr>
          <w:p>
            <w:pPr>
              <w:pStyle w:val="TableParagraph"/>
              <w:spacing w:before="6"/>
              <w:ind w:left="141" w:right="38"/>
              <w:jc w:val="center"/>
              <w:rPr>
                <w:sz w:val="16"/>
              </w:rPr>
            </w:pPr>
            <w:r>
              <w:rPr>
                <w:color w:val="525256"/>
                <w:w w:val="110"/>
                <w:sz w:val="16"/>
              </w:rPr>
              <w:t>166253</w:t>
            </w:r>
          </w:p>
        </w:tc>
        <w:tc>
          <w:tcPr>
            <w:tcW w:w="2865" w:type="dxa"/>
          </w:tcPr>
          <w:p>
            <w:pPr>
              <w:pStyle w:val="TableParagraph"/>
              <w:spacing w:line="194" w:lineRule="auto" w:before="15"/>
              <w:ind w:left="126" w:right="44" w:firstLine="2"/>
              <w:jc w:val="both"/>
              <w:rPr>
                <w:sz w:val="17"/>
              </w:rPr>
            </w:pPr>
            <w:r>
              <w:rPr>
                <w:color w:val="3D3F42"/>
                <w:w w:val="105"/>
                <w:sz w:val="16"/>
              </w:rPr>
              <w:t>Казанская </w:t>
            </w:r>
            <w:r>
              <w:rPr>
                <w:color w:val="3D3F42"/>
                <w:w w:val="105"/>
                <w:position w:val="1"/>
                <w:sz w:val="16"/>
              </w:rPr>
              <w:t>государствеШiая </w:t>
            </w:r>
            <w:r>
              <w:rPr>
                <w:color w:val="2D2D2F"/>
                <w:w w:val="105"/>
                <w:position w:val="2"/>
                <w:sz w:val="16"/>
              </w:rPr>
              <w:t>меди- </w:t>
            </w:r>
            <w:r>
              <w:rPr>
                <w:color w:val="3D3F42"/>
                <w:w w:val="105"/>
                <w:position w:val="1"/>
                <w:sz w:val="16"/>
              </w:rPr>
              <w:t>цинская </w:t>
            </w:r>
            <w:r>
              <w:rPr>
                <w:rFonts w:ascii="Arial" w:hAnsi="Arial"/>
                <w:b/>
                <w:color w:val="3D3F42"/>
                <w:w w:val="105"/>
                <w:position w:val="1"/>
                <w:sz w:val="16"/>
              </w:rPr>
              <w:t>академия </w:t>
            </w:r>
            <w:r>
              <w:rPr>
                <w:color w:val="3D3F42"/>
                <w:w w:val="105"/>
                <w:sz w:val="25"/>
              </w:rPr>
              <w:t>- </w:t>
            </w:r>
            <w:r>
              <w:rPr>
                <w:color w:val="3D3F42"/>
                <w:w w:val="105"/>
                <w:position w:val="1"/>
                <w:sz w:val="16"/>
              </w:rPr>
              <w:t>филиал </w:t>
            </w:r>
            <w:r>
              <w:rPr>
                <w:color w:val="2D2D2F"/>
                <w:w w:val="105"/>
                <w:sz w:val="16"/>
              </w:rPr>
              <w:t>ФГБОУ   </w:t>
            </w:r>
            <w:r>
              <w:rPr>
                <w:color w:val="3D3F42"/>
                <w:w w:val="105"/>
                <w:sz w:val="16"/>
              </w:rPr>
              <w:t>дополmrrельпого </w:t>
            </w:r>
            <w:r>
              <w:rPr>
                <w:color w:val="3D3F42"/>
                <w:spacing w:val="24"/>
                <w:w w:val="105"/>
                <w:sz w:val="16"/>
              </w:rPr>
              <w:t> </w:t>
            </w:r>
            <w:r>
              <w:rPr>
                <w:color w:val="3D3F42"/>
                <w:w w:val="105"/>
                <w:sz w:val="17"/>
              </w:rPr>
              <w:t>профес-</w:t>
            </w:r>
          </w:p>
          <w:p>
            <w:pPr>
              <w:pStyle w:val="TableParagraph"/>
              <w:spacing w:line="256" w:lineRule="auto" w:before="10"/>
              <w:ind w:left="121" w:right="42" w:firstLine="5"/>
              <w:jc w:val="both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сновального образовшmя </w:t>
            </w:r>
            <w:r>
              <w:rPr>
                <w:color w:val="525256"/>
                <w:w w:val="110"/>
                <w:sz w:val="16"/>
              </w:rPr>
              <w:t>«Россий</w:t>
            </w:r>
            <w:r>
              <w:rPr>
                <w:color w:val="2D2D2F"/>
                <w:w w:val="110"/>
                <w:sz w:val="16"/>
              </w:rPr>
              <w:t>- </w:t>
            </w:r>
            <w:r>
              <w:rPr>
                <w:color w:val="3D3F42"/>
                <w:w w:val="110"/>
                <w:sz w:val="16"/>
              </w:rPr>
              <w:t>екая медицинская академия вепре- рывного профессионального обра- зования»    Мшmстерства   </w:t>
            </w:r>
            <w:r>
              <w:rPr>
                <w:color w:val="3D3F42"/>
                <w:spacing w:val="8"/>
                <w:w w:val="110"/>
                <w:sz w:val="16"/>
              </w:rPr>
              <w:t> </w:t>
            </w:r>
            <w:r>
              <w:rPr>
                <w:color w:val="2D2D2F"/>
                <w:w w:val="110"/>
                <w:position w:val="1"/>
                <w:sz w:val="16"/>
              </w:rPr>
              <w:t>здраво-</w:t>
            </w:r>
          </w:p>
          <w:p>
            <w:pPr>
              <w:pStyle w:val="TableParagraph"/>
              <w:spacing w:line="153" w:lineRule="exact"/>
              <w:ind w:left="127"/>
              <w:jc w:val="both"/>
              <w:rPr>
                <w:sz w:val="16"/>
              </w:rPr>
            </w:pPr>
            <w:r>
              <w:rPr>
                <w:color w:val="3D3F42"/>
                <w:sz w:val="16"/>
              </w:rPr>
              <w:t>oxpaнelUIJI </w:t>
            </w:r>
            <w:r>
              <w:rPr>
                <w:color w:val="2D2D2F"/>
                <w:sz w:val="16"/>
              </w:rPr>
              <w:t>Р</w:t>
            </w:r>
            <w:r>
              <w:rPr>
                <w:color w:val="525256"/>
                <w:sz w:val="16"/>
              </w:rPr>
              <w:t>осс </w:t>
            </w:r>
            <w:r>
              <w:rPr>
                <w:color w:val="2D2D2F"/>
                <w:sz w:val="16"/>
              </w:rPr>
              <w:t>ийской Федерации</w:t>
            </w:r>
          </w:p>
        </w:tc>
        <w:tc>
          <w:tcPr>
            <w:tcW w:w="136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75" w:type="dxa"/>
          </w:tcPr>
          <w:p>
            <w:pPr>
              <w:pStyle w:val="TableParagraph"/>
              <w:spacing w:line="172" w:lineRule="exact"/>
              <w:ind w:left="93"/>
              <w:jc w:val="center"/>
              <w:rPr>
                <w:sz w:val="16"/>
              </w:rPr>
            </w:pPr>
            <w:r>
              <w:rPr>
                <w:color w:val="1C1A21"/>
                <w:w w:val="112"/>
                <w:sz w:val="16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8" w:hRule="atLeast"/>
        </w:trPr>
        <w:tc>
          <w:tcPr>
            <w:tcW w:w="493" w:type="dxa"/>
          </w:tcPr>
          <w:p>
            <w:pPr>
              <w:pStyle w:val="TableParagraph"/>
              <w:spacing w:before="6"/>
              <w:ind w:left="122"/>
              <w:rPr>
                <w:sz w:val="16"/>
              </w:rPr>
            </w:pPr>
            <w:r>
              <w:rPr>
                <w:color w:val="525256"/>
                <w:w w:val="110"/>
                <w:sz w:val="16"/>
              </w:rPr>
              <w:t>160.</w:t>
            </w:r>
          </w:p>
        </w:tc>
        <w:tc>
          <w:tcPr>
            <w:tcW w:w="84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65" w:type="dxa"/>
          </w:tcPr>
          <w:p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МАНО </w:t>
            </w:r>
            <w:r>
              <w:rPr>
                <w:color w:val="525256"/>
                <w:w w:val="110"/>
                <w:sz w:val="16"/>
              </w:rPr>
              <w:t>«Казанский </w:t>
            </w:r>
            <w:r>
              <w:rPr>
                <w:color w:val="3D3F42"/>
                <w:w w:val="110"/>
                <w:sz w:val="16"/>
              </w:rPr>
              <w:t>Хоспис </w:t>
            </w:r>
            <w:r>
              <w:rPr>
                <w:color w:val="525256"/>
                <w:w w:val="110"/>
                <w:sz w:val="16"/>
              </w:rPr>
              <w:t>«Ната</w:t>
            </w:r>
            <w:r>
              <w:rPr>
                <w:color w:val="1C1A21"/>
                <w:w w:val="110"/>
                <w:sz w:val="16"/>
              </w:rPr>
              <w:t>-</w:t>
            </w:r>
          </w:p>
          <w:p>
            <w:pPr>
              <w:pStyle w:val="TableParagraph"/>
              <w:spacing w:line="143" w:lineRule="exact" w:before="25"/>
              <w:ind w:left="128"/>
              <w:rPr>
                <w:sz w:val="16"/>
              </w:rPr>
            </w:pPr>
            <w:r>
              <w:rPr>
                <w:color w:val="3D3F42"/>
                <w:w w:val="75"/>
                <w:sz w:val="16"/>
              </w:rPr>
              <w:t>Ша.&gt;&gt;</w:t>
            </w:r>
          </w:p>
        </w:tc>
        <w:tc>
          <w:tcPr>
            <w:tcW w:w="1366" w:type="dxa"/>
          </w:tcPr>
          <w:p>
            <w:pPr>
              <w:pStyle w:val="TableParagraph"/>
              <w:spacing w:line="172" w:lineRule="exact"/>
              <w:ind w:left="83"/>
              <w:jc w:val="center"/>
              <w:rPr>
                <w:sz w:val="16"/>
              </w:rPr>
            </w:pPr>
            <w:r>
              <w:rPr>
                <w:color w:val="3D3F42"/>
                <w:w w:val="113"/>
                <w:sz w:val="16"/>
              </w:rPr>
              <w:t>1</w:t>
            </w:r>
          </w:p>
        </w:tc>
        <w:tc>
          <w:tcPr>
            <w:tcW w:w="137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97" w:hRule="atLeast"/>
        </w:trPr>
        <w:tc>
          <w:tcPr>
            <w:tcW w:w="493" w:type="dxa"/>
          </w:tcPr>
          <w:p>
            <w:pPr>
              <w:pStyle w:val="TableParagraph"/>
              <w:spacing w:line="162" w:lineRule="exact" w:before="16"/>
              <w:ind w:left="122"/>
              <w:rPr>
                <w:sz w:val="16"/>
              </w:rPr>
            </w:pPr>
            <w:r>
              <w:rPr>
                <w:color w:val="3D3F42"/>
                <w:w w:val="110"/>
                <w:sz w:val="16"/>
              </w:rPr>
              <w:t>161.</w:t>
            </w:r>
          </w:p>
        </w:tc>
        <w:tc>
          <w:tcPr>
            <w:tcW w:w="844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65" w:type="dxa"/>
          </w:tcPr>
          <w:p>
            <w:pPr>
              <w:pStyle w:val="TableParagraph"/>
              <w:spacing w:line="172" w:lineRule="exact" w:before="6"/>
              <w:ind w:left="119"/>
              <w:rPr>
                <w:sz w:val="16"/>
              </w:rPr>
            </w:pPr>
            <w:r>
              <w:rPr>
                <w:rFonts w:ascii="Arial" w:hAnsi="Arial"/>
                <w:color w:val="3D3F42"/>
                <w:w w:val="110"/>
                <w:sz w:val="16"/>
              </w:rPr>
              <w:t>НМЧУ </w:t>
            </w:r>
            <w:r>
              <w:rPr>
                <w:color w:val="525256"/>
                <w:w w:val="110"/>
                <w:sz w:val="16"/>
              </w:rPr>
              <w:t>«Детский </w:t>
            </w:r>
            <w:r>
              <w:rPr>
                <w:color w:val="3D3F42"/>
                <w:w w:val="110"/>
                <w:sz w:val="16"/>
              </w:rPr>
              <w:t>хоспис»</w:t>
            </w:r>
          </w:p>
        </w:tc>
        <w:tc>
          <w:tcPr>
            <w:tcW w:w="1366" w:type="dxa"/>
          </w:tcPr>
          <w:p>
            <w:pPr>
              <w:pStyle w:val="TableParagraph"/>
              <w:spacing w:line="178" w:lineRule="exact"/>
              <w:ind w:left="83"/>
              <w:jc w:val="center"/>
              <w:rPr>
                <w:sz w:val="16"/>
              </w:rPr>
            </w:pPr>
            <w:r>
              <w:rPr>
                <w:color w:val="525256"/>
                <w:w w:val="113"/>
                <w:sz w:val="16"/>
              </w:rPr>
              <w:t>1</w:t>
            </w:r>
          </w:p>
        </w:tc>
        <w:tc>
          <w:tcPr>
            <w:tcW w:w="137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78" w:hRule="atLeast"/>
        </w:trPr>
        <w:tc>
          <w:tcPr>
            <w:tcW w:w="493" w:type="dxa"/>
          </w:tcPr>
          <w:p>
            <w:pPr>
              <w:pStyle w:val="TableParagraph"/>
              <w:spacing w:line="152" w:lineRule="exact" w:before="6"/>
              <w:ind w:left="132"/>
              <w:rPr>
                <w:sz w:val="16"/>
              </w:rPr>
            </w:pPr>
            <w:r>
              <w:rPr>
                <w:color w:val="525256"/>
                <w:w w:val="110"/>
                <w:sz w:val="16"/>
              </w:rPr>
              <w:t>162.</w:t>
            </w:r>
          </w:p>
        </w:tc>
        <w:tc>
          <w:tcPr>
            <w:tcW w:w="844" w:type="dxa"/>
          </w:tcPr>
          <w:p>
            <w:pPr>
              <w:pStyle w:val="TableParagraph"/>
              <w:spacing w:line="152" w:lineRule="exact" w:before="6"/>
              <w:ind w:left="141" w:right="48"/>
              <w:jc w:val="center"/>
              <w:rPr>
                <w:sz w:val="16"/>
              </w:rPr>
            </w:pPr>
            <w:r>
              <w:rPr>
                <w:color w:val="525256"/>
                <w:w w:val="105"/>
                <w:sz w:val="16"/>
              </w:rPr>
              <w:t>166717</w:t>
            </w:r>
          </w:p>
        </w:tc>
        <w:tc>
          <w:tcPr>
            <w:tcW w:w="2865" w:type="dxa"/>
          </w:tcPr>
          <w:p>
            <w:pPr>
              <w:pStyle w:val="TableParagraph"/>
              <w:spacing w:line="159" w:lineRule="exact"/>
              <w:ind w:left="127"/>
              <w:rPr>
                <w:sz w:val="16"/>
              </w:rPr>
            </w:pPr>
            <w:r>
              <w:rPr>
                <w:color w:val="3D3F42"/>
                <w:w w:val="105"/>
                <w:sz w:val="16"/>
              </w:rPr>
              <w:t>ООО </w:t>
            </w:r>
            <w:r>
              <w:rPr>
                <w:color w:val="525256"/>
                <w:w w:val="105"/>
                <w:sz w:val="16"/>
              </w:rPr>
              <w:t>«АВА-ПЕТЕ</w:t>
            </w:r>
            <w:r>
              <w:rPr>
                <w:color w:val="2D2D2F"/>
                <w:w w:val="105"/>
                <w:sz w:val="16"/>
              </w:rPr>
              <w:t>Р</w:t>
            </w:r>
            <w:r>
              <w:rPr>
                <w:color w:val="525256"/>
                <w:w w:val="105"/>
                <w:sz w:val="16"/>
              </w:rPr>
              <w:t>»</w:t>
            </w:r>
          </w:p>
        </w:tc>
        <w:tc>
          <w:tcPr>
            <w:tcW w:w="1366" w:type="dxa"/>
          </w:tcPr>
          <w:p>
            <w:pPr>
              <w:pStyle w:val="TableParagraph"/>
              <w:spacing w:line="159" w:lineRule="exact"/>
              <w:ind w:left="78"/>
              <w:jc w:val="center"/>
              <w:rPr>
                <w:sz w:val="16"/>
              </w:rPr>
            </w:pPr>
            <w:r>
              <w:rPr>
                <w:color w:val="525256"/>
                <w:w w:val="106"/>
                <w:sz w:val="16"/>
              </w:rPr>
              <w:t>1</w:t>
            </w:r>
          </w:p>
        </w:tc>
        <w:tc>
          <w:tcPr>
            <w:tcW w:w="1375" w:type="dxa"/>
          </w:tcPr>
          <w:p>
            <w:pPr>
              <w:pStyle w:val="TableParagraph"/>
              <w:spacing w:line="159" w:lineRule="exact"/>
              <w:ind w:left="88"/>
              <w:jc w:val="center"/>
              <w:rPr>
                <w:sz w:val="16"/>
              </w:rPr>
            </w:pPr>
            <w:r>
              <w:rPr>
                <w:color w:val="3D3F42"/>
                <w:w w:val="106"/>
                <w:sz w:val="16"/>
              </w:rPr>
              <w:t>1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67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</w:tbl>
    <w:p>
      <w:pPr>
        <w:spacing w:after="0"/>
        <w:rPr>
          <w:sz w:val="12"/>
        </w:rPr>
        <w:sectPr>
          <w:pgSz w:w="16840" w:h="11900" w:orient="landscape"/>
          <w:pgMar w:header="810" w:footer="0" w:top="1120" w:bottom="280" w:left="1020" w:right="480"/>
        </w:sectPr>
      </w:pPr>
    </w:p>
    <w:p>
      <w:pPr>
        <w:pStyle w:val="BodyText"/>
        <w:spacing w:before="9"/>
        <w:jc w:val="left"/>
        <w:rPr>
          <w:sz w:val="22"/>
        </w:rPr>
      </w:pPr>
    </w:p>
    <w:tbl>
      <w:tblPr>
        <w:tblW w:w="0" w:type="auto"/>
        <w:jc w:val="left"/>
        <w:tblInd w:w="1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5"/>
        <w:gridCol w:w="847"/>
        <w:gridCol w:w="2845"/>
        <w:gridCol w:w="1380"/>
        <w:gridCol w:w="1380"/>
        <w:gridCol w:w="1095"/>
        <w:gridCol w:w="952"/>
        <w:gridCol w:w="962"/>
        <w:gridCol w:w="1114"/>
        <w:gridCol w:w="1095"/>
        <w:gridCol w:w="1105"/>
        <w:gridCol w:w="953"/>
        <w:gridCol w:w="820"/>
      </w:tblGrid>
      <w:tr>
        <w:trPr>
          <w:trHeight w:val="227" w:hRule="atLeast"/>
        </w:trPr>
        <w:tc>
          <w:tcPr>
            <w:tcW w:w="495" w:type="dxa"/>
          </w:tcPr>
          <w:p>
            <w:pPr>
              <w:pStyle w:val="TableParagraph"/>
              <w:spacing w:line="205" w:lineRule="exact"/>
              <w:ind w:left="55"/>
              <w:jc w:val="center"/>
              <w:rPr>
                <w:sz w:val="18"/>
              </w:rPr>
            </w:pPr>
            <w:r>
              <w:rPr>
                <w:color w:val="3F4142"/>
                <w:w w:val="98"/>
                <w:sz w:val="18"/>
              </w:rPr>
              <w:t>1</w:t>
            </w:r>
          </w:p>
        </w:tc>
        <w:tc>
          <w:tcPr>
            <w:tcW w:w="847" w:type="dxa"/>
          </w:tcPr>
          <w:p>
            <w:pPr>
              <w:pStyle w:val="TableParagraph"/>
              <w:spacing w:line="205" w:lineRule="exact"/>
              <w:ind w:left="42"/>
              <w:jc w:val="center"/>
              <w:rPr>
                <w:sz w:val="18"/>
              </w:rPr>
            </w:pPr>
            <w:r>
              <w:rPr>
                <w:color w:val="545657"/>
                <w:w w:val="98"/>
                <w:sz w:val="18"/>
              </w:rPr>
              <w:t>2</w:t>
            </w:r>
          </w:p>
        </w:tc>
        <w:tc>
          <w:tcPr>
            <w:tcW w:w="2845" w:type="dxa"/>
          </w:tcPr>
          <w:p>
            <w:pPr>
              <w:pStyle w:val="TableParagraph"/>
              <w:spacing w:line="205" w:lineRule="exact"/>
              <w:ind w:left="15"/>
              <w:jc w:val="center"/>
              <w:rPr>
                <w:sz w:val="18"/>
              </w:rPr>
            </w:pPr>
            <w:r>
              <w:rPr>
                <w:color w:val="545657"/>
                <w:w w:val="98"/>
                <w:sz w:val="18"/>
              </w:rPr>
              <w:t>3</w:t>
            </w:r>
          </w:p>
        </w:tc>
        <w:tc>
          <w:tcPr>
            <w:tcW w:w="1380" w:type="dxa"/>
          </w:tcPr>
          <w:p>
            <w:pPr>
              <w:pStyle w:val="TableParagraph"/>
              <w:spacing w:line="205" w:lineRule="exact"/>
              <w:ind w:left="61"/>
              <w:jc w:val="center"/>
              <w:rPr>
                <w:sz w:val="18"/>
              </w:rPr>
            </w:pPr>
            <w:r>
              <w:rPr>
                <w:color w:val="3F4142"/>
                <w:w w:val="98"/>
                <w:sz w:val="18"/>
              </w:rPr>
              <w:t>4</w:t>
            </w:r>
          </w:p>
        </w:tc>
        <w:tc>
          <w:tcPr>
            <w:tcW w:w="1380" w:type="dxa"/>
          </w:tcPr>
          <w:p>
            <w:pPr>
              <w:pStyle w:val="TableParagraph"/>
              <w:spacing w:line="205" w:lineRule="exact"/>
              <w:ind w:left="34"/>
              <w:jc w:val="center"/>
              <w:rPr>
                <w:i/>
                <w:sz w:val="18"/>
              </w:rPr>
            </w:pPr>
            <w:r>
              <w:rPr>
                <w:i/>
                <w:color w:val="3F4142"/>
                <w:w w:val="98"/>
                <w:sz w:val="18"/>
              </w:rPr>
              <w:t>5</w:t>
            </w:r>
          </w:p>
        </w:tc>
        <w:tc>
          <w:tcPr>
            <w:tcW w:w="1095" w:type="dxa"/>
          </w:tcPr>
          <w:p>
            <w:pPr>
              <w:pStyle w:val="TableParagraph"/>
              <w:spacing w:line="205" w:lineRule="exact"/>
              <w:ind w:right="470"/>
              <w:jc w:val="right"/>
              <w:rPr>
                <w:sz w:val="18"/>
              </w:rPr>
            </w:pPr>
            <w:r>
              <w:rPr>
                <w:color w:val="3F4142"/>
                <w:w w:val="98"/>
                <w:sz w:val="18"/>
              </w:rPr>
              <w:t>6</w:t>
            </w:r>
          </w:p>
        </w:tc>
        <w:tc>
          <w:tcPr>
            <w:tcW w:w="952" w:type="dxa"/>
          </w:tcPr>
          <w:p>
            <w:pPr>
              <w:pStyle w:val="TableParagraph"/>
              <w:spacing w:line="205" w:lineRule="exact"/>
              <w:ind w:left="59"/>
              <w:jc w:val="center"/>
              <w:rPr>
                <w:sz w:val="18"/>
              </w:rPr>
            </w:pPr>
            <w:r>
              <w:rPr>
                <w:color w:val="545657"/>
                <w:w w:val="98"/>
                <w:sz w:val="18"/>
              </w:rPr>
              <w:t>7</w:t>
            </w:r>
          </w:p>
        </w:tc>
        <w:tc>
          <w:tcPr>
            <w:tcW w:w="962" w:type="dxa"/>
          </w:tcPr>
          <w:p>
            <w:pPr>
              <w:pStyle w:val="TableParagraph"/>
              <w:spacing w:before="16"/>
              <w:ind w:left="47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3F4142"/>
                <w:w w:val="98"/>
                <w:sz w:val="16"/>
              </w:rPr>
              <w:t>8</w:t>
            </w:r>
          </w:p>
        </w:tc>
        <w:tc>
          <w:tcPr>
            <w:tcW w:w="1114" w:type="dxa"/>
          </w:tcPr>
          <w:p>
            <w:pPr>
              <w:pStyle w:val="TableParagraph"/>
              <w:spacing w:line="205" w:lineRule="exact"/>
              <w:ind w:left="511"/>
              <w:rPr>
                <w:sz w:val="18"/>
              </w:rPr>
            </w:pPr>
            <w:r>
              <w:rPr>
                <w:color w:val="3F4142"/>
                <w:w w:val="98"/>
                <w:sz w:val="18"/>
              </w:rPr>
              <w:t>9</w:t>
            </w:r>
          </w:p>
        </w:tc>
        <w:tc>
          <w:tcPr>
            <w:tcW w:w="1095" w:type="dxa"/>
          </w:tcPr>
          <w:p>
            <w:pPr>
              <w:pStyle w:val="TableParagraph"/>
              <w:spacing w:line="193" w:lineRule="exact"/>
              <w:ind w:left="345" w:right="299"/>
              <w:jc w:val="center"/>
              <w:rPr>
                <w:sz w:val="17"/>
              </w:rPr>
            </w:pPr>
            <w:r>
              <w:rPr>
                <w:color w:val="3F4142"/>
                <w:sz w:val="17"/>
              </w:rPr>
              <w:t>1О</w:t>
            </w:r>
          </w:p>
        </w:tc>
        <w:tc>
          <w:tcPr>
            <w:tcW w:w="1105" w:type="dxa"/>
          </w:tcPr>
          <w:p>
            <w:pPr>
              <w:pStyle w:val="TableParagraph"/>
              <w:spacing w:before="6"/>
              <w:ind w:left="302" w:right="299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3F4142"/>
                <w:sz w:val="15"/>
              </w:rPr>
              <w:t>11</w:t>
            </w:r>
          </w:p>
        </w:tc>
        <w:tc>
          <w:tcPr>
            <w:tcW w:w="953" w:type="dxa"/>
          </w:tcPr>
          <w:p>
            <w:pPr>
              <w:pStyle w:val="TableParagraph"/>
              <w:spacing w:line="186" w:lineRule="exact"/>
              <w:ind w:left="75" w:right="53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12</w:t>
            </w:r>
          </w:p>
        </w:tc>
        <w:tc>
          <w:tcPr>
            <w:tcW w:w="820" w:type="dxa"/>
          </w:tcPr>
          <w:p>
            <w:pPr>
              <w:pStyle w:val="TableParagraph"/>
              <w:spacing w:line="186" w:lineRule="exact"/>
              <w:ind w:left="340"/>
              <w:rPr>
                <w:sz w:val="18"/>
              </w:rPr>
            </w:pPr>
            <w:r>
              <w:rPr>
                <w:color w:val="3F4142"/>
                <w:w w:val="110"/>
                <w:sz w:val="18"/>
              </w:rPr>
              <w:t>13</w:t>
            </w:r>
          </w:p>
        </w:tc>
      </w:tr>
      <w:tr>
        <w:trPr>
          <w:trHeight w:val="179" w:hRule="atLeast"/>
        </w:trPr>
        <w:tc>
          <w:tcPr>
            <w:tcW w:w="495" w:type="dxa"/>
          </w:tcPr>
          <w:p>
            <w:pPr>
              <w:pStyle w:val="TableParagraph"/>
              <w:spacing w:line="160" w:lineRule="exact"/>
              <w:ind w:left="55" w:right="7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163</w:t>
            </w:r>
            <w:r>
              <w:rPr>
                <w:color w:val="646667"/>
                <w:sz w:val="18"/>
              </w:rPr>
              <w:t>.</w:t>
            </w:r>
          </w:p>
        </w:tc>
        <w:tc>
          <w:tcPr>
            <w:tcW w:w="847" w:type="dxa"/>
          </w:tcPr>
          <w:p>
            <w:pPr>
              <w:pStyle w:val="TableParagraph"/>
              <w:spacing w:line="160" w:lineRule="exact"/>
              <w:ind w:left="114" w:right="55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166740</w:t>
            </w:r>
          </w:p>
        </w:tc>
        <w:tc>
          <w:tcPr>
            <w:tcW w:w="2845" w:type="dxa"/>
          </w:tcPr>
          <w:p>
            <w:pPr>
              <w:pStyle w:val="TableParagraph"/>
              <w:spacing w:line="160" w:lineRule="exact"/>
              <w:ind w:left="106"/>
              <w:rPr>
                <w:sz w:val="18"/>
              </w:rPr>
            </w:pPr>
            <w:r>
              <w:rPr>
                <w:color w:val="3F4142"/>
                <w:sz w:val="18"/>
              </w:rPr>
              <w:t>ООО 11БАРСМЕП})</w:t>
            </w:r>
          </w:p>
        </w:tc>
        <w:tc>
          <w:tcPr>
            <w:tcW w:w="13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spacing w:line="143" w:lineRule="exact" w:before="16"/>
              <w:ind w:left="26"/>
              <w:jc w:val="center"/>
              <w:rPr>
                <w:sz w:val="16"/>
              </w:rPr>
            </w:pPr>
            <w:r>
              <w:rPr>
                <w:color w:val="2B2B2F"/>
                <w:w w:val="83"/>
                <w:sz w:val="16"/>
              </w:rPr>
              <w:t>1</w:t>
            </w:r>
          </w:p>
        </w:tc>
        <w:tc>
          <w:tcPr>
            <w:tcW w:w="109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14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360" w:hRule="atLeast"/>
        </w:trPr>
        <w:tc>
          <w:tcPr>
            <w:tcW w:w="495" w:type="dxa"/>
          </w:tcPr>
          <w:p>
            <w:pPr>
              <w:pStyle w:val="TableParagraph"/>
              <w:spacing w:line="195" w:lineRule="exact"/>
              <w:ind w:left="65" w:right="7"/>
              <w:jc w:val="center"/>
              <w:rPr>
                <w:sz w:val="18"/>
              </w:rPr>
            </w:pPr>
            <w:r>
              <w:rPr>
                <w:color w:val="3F4142"/>
                <w:w w:val="90"/>
                <w:sz w:val="18"/>
              </w:rPr>
              <w:t>164 </w:t>
            </w:r>
            <w:r>
              <w:rPr>
                <w:color w:val="646667"/>
                <w:w w:val="90"/>
                <w:sz w:val="18"/>
              </w:rPr>
              <w:t>.</w:t>
            </w:r>
          </w:p>
        </w:tc>
        <w:tc>
          <w:tcPr>
            <w:tcW w:w="847" w:type="dxa"/>
          </w:tcPr>
          <w:p>
            <w:pPr>
              <w:pStyle w:val="TableParagraph"/>
              <w:spacing w:line="195" w:lineRule="exact"/>
              <w:ind w:left="114" w:right="55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166114</w:t>
            </w:r>
          </w:p>
        </w:tc>
        <w:tc>
          <w:tcPr>
            <w:tcW w:w="2845" w:type="dxa"/>
          </w:tcPr>
          <w:p>
            <w:pPr>
              <w:pStyle w:val="TableParagraph"/>
              <w:spacing w:line="195" w:lineRule="exact"/>
              <w:ind w:left="106"/>
              <w:rPr>
                <w:sz w:val="18"/>
              </w:rPr>
            </w:pPr>
            <w:r>
              <w:rPr>
                <w:color w:val="3F4142"/>
                <w:sz w:val="18"/>
              </w:rPr>
              <w:t>ООО 11Высокие технологии меди-</w:t>
            </w:r>
          </w:p>
          <w:p>
            <w:pPr>
              <w:pStyle w:val="TableParagraph"/>
              <w:spacing w:line="144" w:lineRule="exact" w:before="1"/>
              <w:ind w:left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F4142"/>
                <w:sz w:val="13"/>
              </w:rPr>
              <w:t>W1НЬ1 </w:t>
            </w:r>
            <w:r>
              <w:rPr>
                <w:rFonts w:ascii="Arial" w:hAnsi="Arial"/>
                <w:color w:val="3F4142"/>
                <w:sz w:val="16"/>
              </w:rPr>
              <w:t>Плюс))</w:t>
            </w:r>
          </w:p>
        </w:tc>
        <w:tc>
          <w:tcPr>
            <w:tcW w:w="13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spacing w:line="195" w:lineRule="exact"/>
              <w:ind w:left="44"/>
              <w:jc w:val="center"/>
              <w:rPr>
                <w:sz w:val="18"/>
              </w:rPr>
            </w:pPr>
            <w:r>
              <w:rPr>
                <w:color w:val="2B2B2F"/>
                <w:w w:val="99"/>
                <w:sz w:val="18"/>
              </w:rPr>
              <w:t>1</w:t>
            </w:r>
          </w:p>
        </w:tc>
        <w:tc>
          <w:tcPr>
            <w:tcW w:w="10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9" w:hRule="atLeast"/>
        </w:trPr>
        <w:tc>
          <w:tcPr>
            <w:tcW w:w="495" w:type="dxa"/>
          </w:tcPr>
          <w:p>
            <w:pPr>
              <w:pStyle w:val="TableParagraph"/>
              <w:spacing w:line="162" w:lineRule="exact" w:before="7"/>
              <w:ind w:left="63" w:right="7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165</w:t>
            </w:r>
            <w:r>
              <w:rPr>
                <w:color w:val="646667"/>
                <w:sz w:val="18"/>
              </w:rPr>
              <w:t>.</w:t>
            </w:r>
          </w:p>
        </w:tc>
        <w:tc>
          <w:tcPr>
            <w:tcW w:w="847" w:type="dxa"/>
          </w:tcPr>
          <w:p>
            <w:pPr>
              <w:pStyle w:val="TableParagraph"/>
              <w:spacing w:line="162" w:lineRule="exact" w:before="7"/>
              <w:ind w:left="114" w:right="55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160054</w:t>
            </w:r>
          </w:p>
        </w:tc>
        <w:tc>
          <w:tcPr>
            <w:tcW w:w="2845" w:type="dxa"/>
          </w:tcPr>
          <w:p>
            <w:pPr>
              <w:pStyle w:val="TableParagraph"/>
              <w:spacing w:line="162" w:lineRule="exact" w:before="7"/>
              <w:ind w:left="106"/>
              <w:rPr>
                <w:sz w:val="18"/>
              </w:rPr>
            </w:pPr>
            <w:r>
              <w:rPr>
                <w:color w:val="3F4142"/>
                <w:spacing w:val="-1"/>
                <w:w w:val="99"/>
                <w:sz w:val="18"/>
              </w:rPr>
              <w:t>ОО</w:t>
            </w:r>
            <w:r>
              <w:rPr>
                <w:color w:val="3F4142"/>
                <w:w w:val="99"/>
                <w:sz w:val="18"/>
              </w:rPr>
              <w:t>О</w:t>
            </w:r>
            <w:r>
              <w:rPr>
                <w:color w:val="3F4142"/>
                <w:spacing w:val="-29"/>
                <w:sz w:val="18"/>
              </w:rPr>
              <w:t> </w:t>
            </w:r>
            <w:r>
              <w:rPr>
                <w:color w:val="545657"/>
                <w:w w:val="99"/>
                <w:sz w:val="18"/>
              </w:rPr>
              <w:t>1</w:t>
            </w:r>
            <w:r>
              <w:rPr>
                <w:color w:val="545657"/>
                <w:spacing w:val="-76"/>
                <w:w w:val="99"/>
                <w:sz w:val="18"/>
              </w:rPr>
              <w:t>1</w:t>
            </w:r>
            <w:r>
              <w:rPr>
                <w:color w:val="2B2B2F"/>
                <w:spacing w:val="-1"/>
                <w:w w:val="95"/>
                <w:sz w:val="18"/>
              </w:rPr>
              <w:t>ПИО</w:t>
            </w:r>
            <w:r>
              <w:rPr>
                <w:color w:val="2B2B2F"/>
                <w:w w:val="95"/>
                <w:sz w:val="18"/>
              </w:rPr>
              <w:t>Н</w:t>
            </w:r>
            <w:r>
              <w:rPr>
                <w:color w:val="2B2B2F"/>
                <w:spacing w:val="-27"/>
                <w:sz w:val="18"/>
              </w:rPr>
              <w:t> </w:t>
            </w:r>
            <w:r>
              <w:rPr>
                <w:color w:val="3F4142"/>
                <w:spacing w:val="-1"/>
                <w:w w:val="99"/>
                <w:sz w:val="18"/>
              </w:rPr>
              <w:t>Медика</w:t>
            </w:r>
            <w:r>
              <w:rPr>
                <w:color w:val="3F4142"/>
                <w:w w:val="99"/>
                <w:sz w:val="18"/>
              </w:rPr>
              <w:t>л</w:t>
            </w:r>
            <w:r>
              <w:rPr>
                <w:color w:val="3F4142"/>
                <w:spacing w:val="-14"/>
                <w:sz w:val="18"/>
              </w:rPr>
              <w:t> </w:t>
            </w:r>
            <w:r>
              <w:rPr>
                <w:color w:val="2B2B2F"/>
                <w:spacing w:val="-1"/>
                <w:w w:val="97"/>
                <w:sz w:val="18"/>
              </w:rPr>
              <w:t>Грушш</w:t>
            </w:r>
          </w:p>
        </w:tc>
        <w:tc>
          <w:tcPr>
            <w:tcW w:w="13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spacing w:line="162" w:lineRule="exact" w:before="7"/>
              <w:ind w:left="42"/>
              <w:jc w:val="center"/>
              <w:rPr>
                <w:sz w:val="18"/>
              </w:rPr>
            </w:pPr>
            <w:r>
              <w:rPr>
                <w:color w:val="2B2B2F"/>
                <w:w w:val="97"/>
                <w:sz w:val="18"/>
              </w:rPr>
              <w:t>1</w:t>
            </w:r>
          </w:p>
        </w:tc>
        <w:tc>
          <w:tcPr>
            <w:tcW w:w="109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14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36" w:hRule="atLeast"/>
        </w:trPr>
        <w:tc>
          <w:tcPr>
            <w:tcW w:w="495" w:type="dxa"/>
          </w:tcPr>
          <w:p>
            <w:pPr>
              <w:pStyle w:val="TableParagraph"/>
              <w:spacing w:line="205" w:lineRule="exact"/>
              <w:ind w:left="78" w:right="7"/>
              <w:jc w:val="center"/>
              <w:rPr>
                <w:sz w:val="18"/>
              </w:rPr>
            </w:pPr>
            <w:r>
              <w:rPr>
                <w:color w:val="545657"/>
                <w:sz w:val="18"/>
              </w:rPr>
              <w:t>166.</w:t>
            </w:r>
          </w:p>
        </w:tc>
        <w:tc>
          <w:tcPr>
            <w:tcW w:w="847" w:type="dxa"/>
          </w:tcPr>
          <w:p>
            <w:pPr>
              <w:pStyle w:val="TableParagraph"/>
              <w:spacing w:line="205" w:lineRule="exact"/>
              <w:ind w:left="114" w:right="55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166756</w:t>
            </w:r>
          </w:p>
        </w:tc>
        <w:tc>
          <w:tcPr>
            <w:tcW w:w="2845" w:type="dxa"/>
          </w:tcPr>
          <w:p>
            <w:pPr>
              <w:pStyle w:val="TableParagraph"/>
              <w:spacing w:line="205" w:lineRule="exact"/>
              <w:ind w:left="106"/>
              <w:rPr>
                <w:sz w:val="18"/>
              </w:rPr>
            </w:pPr>
            <w:r>
              <w:rPr>
                <w:color w:val="3F4142"/>
                <w:sz w:val="18"/>
              </w:rPr>
              <w:t>ООО </w:t>
            </w:r>
            <w:r>
              <w:rPr>
                <w:color w:val="545657"/>
                <w:sz w:val="18"/>
              </w:rPr>
              <w:t>11Деmа-Смайл»</w:t>
            </w:r>
          </w:p>
        </w:tc>
        <w:tc>
          <w:tcPr>
            <w:tcW w:w="13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spacing w:line="205" w:lineRule="exact"/>
              <w:ind w:left="37"/>
              <w:jc w:val="center"/>
              <w:rPr>
                <w:sz w:val="18"/>
              </w:rPr>
            </w:pPr>
            <w:r>
              <w:rPr>
                <w:color w:val="2B2B2F"/>
                <w:w w:val="91"/>
                <w:sz w:val="18"/>
              </w:rPr>
              <w:t>1</w:t>
            </w:r>
          </w:p>
        </w:tc>
        <w:tc>
          <w:tcPr>
            <w:tcW w:w="10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495" w:type="dxa"/>
          </w:tcPr>
          <w:p>
            <w:pPr>
              <w:pStyle w:val="TableParagraph"/>
              <w:spacing w:line="205" w:lineRule="exact"/>
              <w:ind w:left="78" w:right="7"/>
              <w:jc w:val="center"/>
              <w:rPr>
                <w:sz w:val="18"/>
              </w:rPr>
            </w:pPr>
            <w:r>
              <w:rPr>
                <w:color w:val="545657"/>
                <w:sz w:val="18"/>
              </w:rPr>
              <w:t>167.</w:t>
            </w:r>
          </w:p>
        </w:tc>
        <w:tc>
          <w:tcPr>
            <w:tcW w:w="847" w:type="dxa"/>
          </w:tcPr>
          <w:p>
            <w:pPr>
              <w:pStyle w:val="TableParagraph"/>
              <w:spacing w:line="200" w:lineRule="exact" w:before="7"/>
              <w:ind w:left="114" w:right="50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166315</w:t>
            </w:r>
          </w:p>
        </w:tc>
        <w:tc>
          <w:tcPr>
            <w:tcW w:w="2845" w:type="dxa"/>
          </w:tcPr>
          <w:p>
            <w:pPr>
              <w:pStyle w:val="TableParagraph"/>
              <w:spacing w:line="205" w:lineRule="exact"/>
              <w:ind w:left="106"/>
              <w:rPr>
                <w:sz w:val="18"/>
              </w:rPr>
            </w:pPr>
            <w:r>
              <w:rPr>
                <w:color w:val="3F4142"/>
                <w:sz w:val="18"/>
              </w:rPr>
              <w:t>ООО </w:t>
            </w:r>
            <w:r>
              <w:rPr>
                <w:color w:val="545657"/>
                <w:sz w:val="18"/>
              </w:rPr>
              <w:t>11Ди-Дент </w:t>
            </w:r>
            <w:r>
              <w:rPr>
                <w:color w:val="2B2B2F"/>
                <w:sz w:val="18"/>
              </w:rPr>
              <w:t>Кmmик</w:t>
            </w:r>
            <w:r>
              <w:rPr>
                <w:color w:val="545657"/>
                <w:sz w:val="18"/>
              </w:rPr>
              <w:t>»</w:t>
            </w:r>
          </w:p>
        </w:tc>
        <w:tc>
          <w:tcPr>
            <w:tcW w:w="13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spacing w:line="205" w:lineRule="exact"/>
              <w:ind w:left="52"/>
              <w:jc w:val="center"/>
              <w:rPr>
                <w:sz w:val="18"/>
              </w:rPr>
            </w:pPr>
            <w:r>
              <w:rPr>
                <w:color w:val="2B2B2F"/>
                <w:w w:val="108"/>
                <w:sz w:val="18"/>
              </w:rPr>
              <w:t>1</w:t>
            </w:r>
          </w:p>
        </w:tc>
        <w:tc>
          <w:tcPr>
            <w:tcW w:w="10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6" w:hRule="atLeast"/>
        </w:trPr>
        <w:tc>
          <w:tcPr>
            <w:tcW w:w="495" w:type="dxa"/>
          </w:tcPr>
          <w:p>
            <w:pPr>
              <w:pStyle w:val="TableParagraph"/>
              <w:spacing w:before="7"/>
              <w:ind w:left="78" w:right="7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168.</w:t>
            </w:r>
          </w:p>
        </w:tc>
        <w:tc>
          <w:tcPr>
            <w:tcW w:w="847" w:type="dxa"/>
          </w:tcPr>
          <w:p>
            <w:pPr>
              <w:pStyle w:val="TableParagraph"/>
              <w:spacing w:before="17"/>
              <w:ind w:left="114" w:right="42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166748</w:t>
            </w:r>
          </w:p>
        </w:tc>
        <w:tc>
          <w:tcPr>
            <w:tcW w:w="2845" w:type="dxa"/>
          </w:tcPr>
          <w:p>
            <w:pPr>
              <w:pStyle w:val="TableParagraph"/>
              <w:spacing w:before="7"/>
              <w:ind w:left="106"/>
              <w:rPr>
                <w:sz w:val="18"/>
              </w:rPr>
            </w:pPr>
            <w:r>
              <w:rPr>
                <w:color w:val="3F4142"/>
                <w:sz w:val="18"/>
              </w:rPr>
              <w:t>ООО 11Доктор Дрим»</w:t>
            </w:r>
          </w:p>
        </w:tc>
        <w:tc>
          <w:tcPr>
            <w:tcW w:w="13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spacing w:before="7"/>
              <w:ind w:left="44"/>
              <w:jc w:val="center"/>
              <w:rPr>
                <w:sz w:val="18"/>
              </w:rPr>
            </w:pPr>
            <w:r>
              <w:rPr>
                <w:color w:val="2B2B2F"/>
                <w:w w:val="99"/>
                <w:sz w:val="18"/>
              </w:rPr>
              <w:t>1</w:t>
            </w:r>
          </w:p>
        </w:tc>
        <w:tc>
          <w:tcPr>
            <w:tcW w:w="10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69" w:hRule="atLeast"/>
        </w:trPr>
        <w:tc>
          <w:tcPr>
            <w:tcW w:w="495" w:type="dxa"/>
          </w:tcPr>
          <w:p>
            <w:pPr>
              <w:pStyle w:val="TableParagraph"/>
              <w:spacing w:line="150" w:lineRule="exact"/>
              <w:ind w:left="78" w:right="7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169.</w:t>
            </w:r>
          </w:p>
        </w:tc>
        <w:tc>
          <w:tcPr>
            <w:tcW w:w="847" w:type="dxa"/>
          </w:tcPr>
          <w:p>
            <w:pPr>
              <w:pStyle w:val="TableParagraph"/>
              <w:spacing w:line="150" w:lineRule="exact"/>
              <w:ind w:left="114" w:right="55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160057</w:t>
            </w:r>
          </w:p>
        </w:tc>
        <w:tc>
          <w:tcPr>
            <w:tcW w:w="2845" w:type="dxa"/>
          </w:tcPr>
          <w:p>
            <w:pPr>
              <w:pStyle w:val="TableParagraph"/>
              <w:spacing w:line="150" w:lineRule="exact"/>
              <w:ind w:left="106"/>
              <w:rPr>
                <w:sz w:val="18"/>
              </w:rPr>
            </w:pPr>
            <w:r>
              <w:rPr>
                <w:color w:val="3F4142"/>
                <w:sz w:val="18"/>
              </w:rPr>
              <w:t>ООО 11ЗВЕЗЛА-МЕЛ1&gt;</w:t>
            </w:r>
          </w:p>
        </w:tc>
        <w:tc>
          <w:tcPr>
            <w:tcW w:w="138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spacing w:line="150" w:lineRule="exact"/>
              <w:ind w:left="30"/>
              <w:jc w:val="center"/>
              <w:rPr>
                <w:sz w:val="18"/>
              </w:rPr>
            </w:pPr>
            <w:r>
              <w:rPr>
                <w:color w:val="3F4142"/>
                <w:w w:val="84"/>
                <w:sz w:val="18"/>
              </w:rPr>
              <w:t>1</w:t>
            </w:r>
          </w:p>
        </w:tc>
        <w:tc>
          <w:tcPr>
            <w:tcW w:w="1095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52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14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95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53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208" w:hRule="atLeast"/>
        </w:trPr>
        <w:tc>
          <w:tcPr>
            <w:tcW w:w="495" w:type="dxa"/>
          </w:tcPr>
          <w:p>
            <w:pPr>
              <w:pStyle w:val="TableParagraph"/>
              <w:spacing w:line="188" w:lineRule="exact"/>
              <w:ind w:left="64" w:right="7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170</w:t>
            </w:r>
            <w:r>
              <w:rPr>
                <w:color w:val="646667"/>
                <w:sz w:val="18"/>
              </w:rPr>
              <w:t>.</w:t>
            </w:r>
          </w:p>
        </w:tc>
        <w:tc>
          <w:tcPr>
            <w:tcW w:w="847" w:type="dxa"/>
          </w:tcPr>
          <w:p>
            <w:pPr>
              <w:pStyle w:val="TableParagraph"/>
              <w:spacing w:line="181" w:lineRule="exact" w:before="7"/>
              <w:ind w:left="114" w:right="50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164605</w:t>
            </w:r>
          </w:p>
        </w:tc>
        <w:tc>
          <w:tcPr>
            <w:tcW w:w="2845" w:type="dxa"/>
          </w:tcPr>
          <w:p>
            <w:pPr>
              <w:pStyle w:val="TableParagraph"/>
              <w:spacing w:line="181" w:lineRule="exact" w:before="7"/>
              <w:ind w:left="106"/>
              <w:rPr>
                <w:sz w:val="18"/>
              </w:rPr>
            </w:pPr>
            <w:r>
              <w:rPr>
                <w:color w:val="3F4142"/>
                <w:sz w:val="18"/>
              </w:rPr>
              <w:t>ООО </w:t>
            </w:r>
            <w:r>
              <w:rPr>
                <w:color w:val="545657"/>
                <w:sz w:val="18"/>
              </w:rPr>
              <w:t>«ИН:ВИ</w:t>
            </w:r>
            <w:r>
              <w:rPr>
                <w:color w:val="2B2B2F"/>
                <w:sz w:val="18"/>
              </w:rPr>
              <w:t>ТРО</w:t>
            </w:r>
            <w:r>
              <w:rPr>
                <w:color w:val="545657"/>
                <w:sz w:val="18"/>
              </w:rPr>
              <w:t>-Самара»</w:t>
            </w:r>
          </w:p>
        </w:tc>
        <w:tc>
          <w:tcPr>
            <w:tcW w:w="138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spacing w:line="188" w:lineRule="exact"/>
              <w:ind w:left="54"/>
              <w:jc w:val="center"/>
              <w:rPr>
                <w:sz w:val="18"/>
              </w:rPr>
            </w:pPr>
            <w:r>
              <w:rPr>
                <w:color w:val="2B2B2F"/>
                <w:w w:val="110"/>
                <w:sz w:val="18"/>
              </w:rPr>
              <w:t>1</w:t>
            </w:r>
          </w:p>
        </w:tc>
        <w:tc>
          <w:tcPr>
            <w:tcW w:w="109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1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9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2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69" w:hRule="atLeast"/>
        </w:trPr>
        <w:tc>
          <w:tcPr>
            <w:tcW w:w="495" w:type="dxa"/>
          </w:tcPr>
          <w:p>
            <w:pPr>
              <w:pStyle w:val="TableParagraph"/>
              <w:spacing w:line="176" w:lineRule="exact"/>
              <w:ind w:left="78" w:right="7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171.</w:t>
            </w:r>
          </w:p>
        </w:tc>
        <w:tc>
          <w:tcPr>
            <w:tcW w:w="847" w:type="dxa"/>
          </w:tcPr>
          <w:p>
            <w:pPr>
              <w:pStyle w:val="TableParagraph"/>
              <w:spacing w:line="186" w:lineRule="exact"/>
              <w:ind w:left="114" w:right="47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160056</w:t>
            </w:r>
          </w:p>
        </w:tc>
        <w:tc>
          <w:tcPr>
            <w:tcW w:w="2845" w:type="dxa"/>
          </w:tcPr>
          <w:p>
            <w:pPr>
              <w:pStyle w:val="TableParagraph"/>
              <w:tabs>
                <w:tab w:pos="1754" w:val="left" w:leader="none"/>
              </w:tabs>
              <w:spacing w:line="178" w:lineRule="exact"/>
              <w:ind w:left="106"/>
              <w:rPr>
                <w:sz w:val="18"/>
              </w:rPr>
            </w:pPr>
            <w:r>
              <w:rPr>
                <w:color w:val="3F4142"/>
                <w:sz w:val="18"/>
              </w:rPr>
              <w:t>ООО </w:t>
            </w:r>
            <w:r>
              <w:rPr>
                <w:color w:val="3F4142"/>
                <w:spacing w:val="8"/>
                <w:sz w:val="18"/>
              </w:rPr>
              <w:t> </w:t>
            </w:r>
            <w:r>
              <w:rPr>
                <w:color w:val="3F4142"/>
                <w:sz w:val="18"/>
              </w:rPr>
              <w:t>1&lt;Казанский</w:t>
              <w:tab/>
            </w:r>
            <w:r>
              <w:rPr>
                <w:color w:val="3F4142"/>
                <w:position w:val="1"/>
                <w:sz w:val="18"/>
              </w:rPr>
              <w:t>медицинский</w:t>
            </w:r>
          </w:p>
          <w:p>
            <w:pPr>
              <w:pStyle w:val="TableParagraph"/>
              <w:spacing w:line="172" w:lineRule="exact"/>
              <w:ind w:left="110"/>
              <w:rPr>
                <w:sz w:val="18"/>
              </w:rPr>
            </w:pPr>
            <w:r>
              <w:rPr>
                <w:color w:val="3F4142"/>
                <w:sz w:val="18"/>
              </w:rPr>
              <w:t>диагностический центр</w:t>
            </w:r>
            <w:r>
              <w:rPr>
                <w:rFonts w:ascii="Arial" w:hAnsi="Arial"/>
                <w:color w:val="3F4142"/>
                <w:sz w:val="14"/>
              </w:rPr>
              <w:t>►</w:t>
            </w:r>
            <w:r>
              <w:rPr>
                <w:color w:val="3F4142"/>
                <w:sz w:val="18"/>
              </w:rPr>
              <w:t>&gt;</w:t>
            </w:r>
          </w:p>
        </w:tc>
        <w:tc>
          <w:tcPr>
            <w:tcW w:w="13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spacing w:line="176" w:lineRule="exact"/>
              <w:ind w:left="41"/>
              <w:jc w:val="center"/>
              <w:rPr>
                <w:sz w:val="18"/>
              </w:rPr>
            </w:pPr>
            <w:r>
              <w:rPr>
                <w:color w:val="2B2B2F"/>
                <w:w w:val="96"/>
                <w:sz w:val="18"/>
              </w:rPr>
              <w:t>1</w:t>
            </w:r>
          </w:p>
        </w:tc>
        <w:tc>
          <w:tcPr>
            <w:tcW w:w="10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3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50" w:hRule="atLeast"/>
        </w:trPr>
        <w:tc>
          <w:tcPr>
            <w:tcW w:w="495" w:type="dxa"/>
          </w:tcPr>
          <w:p>
            <w:pPr>
              <w:pStyle w:val="TableParagraph"/>
              <w:spacing w:line="186" w:lineRule="exact"/>
              <w:ind w:left="78" w:right="7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172.</w:t>
            </w:r>
          </w:p>
        </w:tc>
        <w:tc>
          <w:tcPr>
            <w:tcW w:w="847" w:type="dxa"/>
          </w:tcPr>
          <w:p>
            <w:pPr>
              <w:pStyle w:val="TableParagraph"/>
              <w:spacing w:line="186" w:lineRule="exact"/>
              <w:ind w:left="114" w:right="47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166512</w:t>
            </w:r>
          </w:p>
        </w:tc>
        <w:tc>
          <w:tcPr>
            <w:tcW w:w="2845" w:type="dxa"/>
          </w:tcPr>
          <w:p>
            <w:pPr>
              <w:pStyle w:val="TableParagraph"/>
              <w:spacing w:line="182" w:lineRule="exact"/>
              <w:ind w:left="106"/>
              <w:rPr>
                <w:sz w:val="18"/>
              </w:rPr>
            </w:pPr>
            <w:r>
              <w:rPr>
                <w:color w:val="3F4142"/>
                <w:sz w:val="18"/>
              </w:rPr>
              <w:t>ООО </w:t>
            </w:r>
            <w:r>
              <w:rPr>
                <w:color w:val="545657"/>
                <w:sz w:val="18"/>
              </w:rPr>
              <w:t>«Клиника </w:t>
            </w:r>
            <w:r>
              <w:rPr>
                <w:color w:val="3F4142"/>
                <w:sz w:val="18"/>
              </w:rPr>
              <w:t>восставовительноli</w:t>
            </w:r>
          </w:p>
          <w:p>
            <w:pPr>
              <w:pStyle w:val="TableParagraph"/>
              <w:spacing w:line="149" w:lineRule="exact"/>
              <w:ind w:left="118"/>
              <w:rPr>
                <w:sz w:val="18"/>
              </w:rPr>
            </w:pPr>
            <w:r>
              <w:rPr>
                <w:color w:val="3F4142"/>
                <w:w w:val="95"/>
                <w:sz w:val="18"/>
              </w:rPr>
              <w:t>медицивь1&gt;</w:t>
            </w:r>
            <w:r>
              <w:rPr>
                <w:color w:val="646667"/>
                <w:w w:val="95"/>
                <w:sz w:val="18"/>
              </w:rPr>
              <w:t>&gt;</w:t>
            </w:r>
          </w:p>
        </w:tc>
        <w:tc>
          <w:tcPr>
            <w:tcW w:w="13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spacing w:line="176" w:lineRule="exact"/>
              <w:ind w:left="43"/>
              <w:jc w:val="center"/>
              <w:rPr>
                <w:sz w:val="18"/>
              </w:rPr>
            </w:pPr>
            <w:r>
              <w:rPr>
                <w:color w:val="2B2B2F"/>
                <w:w w:val="98"/>
                <w:sz w:val="18"/>
              </w:rPr>
              <w:t>1</w:t>
            </w:r>
          </w:p>
        </w:tc>
        <w:tc>
          <w:tcPr>
            <w:tcW w:w="10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69" w:hRule="atLeast"/>
        </w:trPr>
        <w:tc>
          <w:tcPr>
            <w:tcW w:w="495" w:type="dxa"/>
          </w:tcPr>
          <w:p>
            <w:pPr>
              <w:pStyle w:val="TableParagraph"/>
              <w:spacing w:line="150" w:lineRule="exact"/>
              <w:ind w:left="65" w:right="7"/>
              <w:jc w:val="center"/>
              <w:rPr>
                <w:sz w:val="18"/>
              </w:rPr>
            </w:pPr>
            <w:r>
              <w:rPr>
                <w:color w:val="3F4142"/>
                <w:w w:val="90"/>
                <w:sz w:val="18"/>
              </w:rPr>
              <w:t>173 </w:t>
            </w:r>
            <w:r>
              <w:rPr>
                <w:color w:val="646667"/>
                <w:w w:val="90"/>
                <w:sz w:val="18"/>
              </w:rPr>
              <w:t>.</w:t>
            </w:r>
          </w:p>
        </w:tc>
        <w:tc>
          <w:tcPr>
            <w:tcW w:w="847" w:type="dxa"/>
          </w:tcPr>
          <w:p>
            <w:pPr>
              <w:pStyle w:val="TableParagraph"/>
              <w:spacing w:line="143" w:lineRule="exact" w:before="7"/>
              <w:ind w:left="114" w:right="55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166410</w:t>
            </w:r>
          </w:p>
        </w:tc>
        <w:tc>
          <w:tcPr>
            <w:tcW w:w="2845" w:type="dxa"/>
          </w:tcPr>
          <w:p>
            <w:pPr>
              <w:pStyle w:val="TableParagraph"/>
              <w:spacing w:line="150" w:lineRule="exact"/>
              <w:ind w:left="106"/>
              <w:rPr>
                <w:sz w:val="18"/>
              </w:rPr>
            </w:pPr>
            <w:r>
              <w:rPr>
                <w:color w:val="3F4142"/>
                <w:sz w:val="18"/>
              </w:rPr>
              <w:t>ООО </w:t>
            </w:r>
            <w:r>
              <w:rPr>
                <w:color w:val="545657"/>
                <w:sz w:val="18"/>
              </w:rPr>
              <w:t>11Клиника </w:t>
            </w:r>
            <w:r>
              <w:rPr>
                <w:color w:val="3F4142"/>
                <w:sz w:val="18"/>
              </w:rPr>
              <w:t>диализа})</w:t>
            </w:r>
          </w:p>
        </w:tc>
        <w:tc>
          <w:tcPr>
            <w:tcW w:w="138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spacing w:line="150" w:lineRule="exact"/>
              <w:ind w:left="37"/>
              <w:jc w:val="center"/>
              <w:rPr>
                <w:sz w:val="18"/>
              </w:rPr>
            </w:pPr>
            <w:r>
              <w:rPr>
                <w:color w:val="2B2B2F"/>
                <w:w w:val="91"/>
                <w:sz w:val="18"/>
              </w:rPr>
              <w:t>1</w:t>
            </w:r>
          </w:p>
        </w:tc>
        <w:tc>
          <w:tcPr>
            <w:tcW w:w="1095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52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14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95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53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179" w:hRule="atLeast"/>
        </w:trPr>
        <w:tc>
          <w:tcPr>
            <w:tcW w:w="495" w:type="dxa"/>
          </w:tcPr>
          <w:p>
            <w:pPr>
              <w:pStyle w:val="TableParagraph"/>
              <w:spacing w:line="160" w:lineRule="exact"/>
              <w:ind w:left="78" w:right="7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174.</w:t>
            </w:r>
          </w:p>
        </w:tc>
        <w:tc>
          <w:tcPr>
            <w:tcW w:w="847" w:type="dxa"/>
          </w:tcPr>
          <w:p>
            <w:pPr>
              <w:pStyle w:val="TableParagraph"/>
              <w:spacing w:line="152" w:lineRule="exact" w:before="7"/>
              <w:ind w:left="114" w:right="55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166750</w:t>
            </w:r>
          </w:p>
        </w:tc>
        <w:tc>
          <w:tcPr>
            <w:tcW w:w="2845" w:type="dxa"/>
          </w:tcPr>
          <w:p>
            <w:pPr>
              <w:pStyle w:val="TableParagraph"/>
              <w:spacing w:line="152" w:lineRule="exact" w:before="7"/>
              <w:ind w:left="106"/>
              <w:rPr>
                <w:rFonts w:ascii="Arial" w:hAnsi="Arial"/>
                <w:sz w:val="10"/>
              </w:rPr>
            </w:pPr>
            <w:r>
              <w:rPr>
                <w:color w:val="3F4142"/>
                <w:spacing w:val="-1"/>
                <w:w w:val="99"/>
                <w:sz w:val="18"/>
              </w:rPr>
              <w:t>ОО</w:t>
            </w:r>
            <w:r>
              <w:rPr>
                <w:color w:val="3F4142"/>
                <w:w w:val="99"/>
                <w:sz w:val="18"/>
              </w:rPr>
              <w:t>О</w:t>
            </w:r>
            <w:r>
              <w:rPr>
                <w:color w:val="3F4142"/>
                <w:spacing w:val="-29"/>
                <w:sz w:val="18"/>
              </w:rPr>
              <w:t> </w:t>
            </w:r>
            <w:r>
              <w:rPr>
                <w:color w:val="3F4142"/>
                <w:w w:val="85"/>
                <w:sz w:val="18"/>
              </w:rPr>
              <w:t>11Клиника</w:t>
            </w:r>
            <w:r>
              <w:rPr>
                <w:color w:val="3F4142"/>
                <w:spacing w:val="-8"/>
                <w:sz w:val="18"/>
              </w:rPr>
              <w:t> </w:t>
            </w:r>
            <w:r>
              <w:rPr>
                <w:color w:val="3F4142"/>
                <w:spacing w:val="-1"/>
                <w:w w:val="106"/>
                <w:sz w:val="18"/>
              </w:rPr>
              <w:t>П</w:t>
            </w:r>
            <w:r>
              <w:rPr>
                <w:color w:val="3F4142"/>
                <w:spacing w:val="-23"/>
                <w:w w:val="106"/>
                <w:sz w:val="18"/>
              </w:rPr>
              <w:t>n</w:t>
            </w:r>
            <w:r>
              <w:rPr>
                <w:color w:val="3F4142"/>
                <w:w w:val="101"/>
                <w:sz w:val="18"/>
              </w:rPr>
              <w:t>vжко</w:t>
            </w:r>
            <w:r>
              <w:rPr>
                <w:color w:val="3F4142"/>
                <w:spacing w:val="-20"/>
                <w:w w:val="101"/>
                <w:sz w:val="18"/>
              </w:rPr>
              <w:t>в</w:t>
            </w:r>
            <w:r>
              <w:rPr>
                <w:color w:val="3F4142"/>
                <w:spacing w:val="-1"/>
                <w:w w:val="105"/>
                <w:sz w:val="18"/>
              </w:rPr>
              <w:t>ы</w:t>
            </w:r>
            <w:r>
              <w:rPr>
                <w:color w:val="3F4142"/>
                <w:spacing w:val="-13"/>
                <w:w w:val="105"/>
                <w:sz w:val="18"/>
              </w:rPr>
              <w:t>х</w:t>
            </w:r>
            <w:r>
              <w:rPr>
                <w:color w:val="3F4142"/>
                <w:spacing w:val="-23"/>
                <w:w w:val="58"/>
                <w:sz w:val="18"/>
              </w:rPr>
              <w:t>&gt;</w:t>
            </w:r>
            <w:r>
              <w:rPr>
                <w:rFonts w:ascii="Arial" w:hAnsi="Arial"/>
                <w:color w:val="3F4142"/>
                <w:w w:val="51"/>
                <w:sz w:val="10"/>
              </w:rPr>
              <w:t>►</w:t>
            </w:r>
          </w:p>
        </w:tc>
        <w:tc>
          <w:tcPr>
            <w:tcW w:w="13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spacing w:line="160" w:lineRule="exact"/>
              <w:ind w:left="1"/>
              <w:jc w:val="center"/>
              <w:rPr>
                <w:sz w:val="18"/>
              </w:rPr>
            </w:pPr>
            <w:r>
              <w:rPr>
                <w:color w:val="2B2B2F"/>
                <w:w w:val="51"/>
                <w:sz w:val="18"/>
              </w:rPr>
              <w:t>1</w:t>
            </w:r>
          </w:p>
        </w:tc>
        <w:tc>
          <w:tcPr>
            <w:tcW w:w="109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14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495" w:type="dxa"/>
          </w:tcPr>
          <w:p>
            <w:pPr>
              <w:pStyle w:val="TableParagraph"/>
              <w:spacing w:line="152" w:lineRule="exact" w:before="7"/>
              <w:ind w:left="87" w:right="7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175.</w:t>
            </w:r>
          </w:p>
        </w:tc>
        <w:tc>
          <w:tcPr>
            <w:tcW w:w="847" w:type="dxa"/>
          </w:tcPr>
          <w:p>
            <w:pPr>
              <w:pStyle w:val="TableParagraph"/>
              <w:spacing w:line="152" w:lineRule="exact" w:before="7"/>
              <w:ind w:left="114" w:right="50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166755</w:t>
            </w:r>
          </w:p>
        </w:tc>
        <w:tc>
          <w:tcPr>
            <w:tcW w:w="2845" w:type="dxa"/>
          </w:tcPr>
          <w:p>
            <w:pPr>
              <w:pStyle w:val="TableParagraph"/>
              <w:spacing w:line="143" w:lineRule="exact" w:before="17"/>
              <w:ind w:left="116"/>
              <w:rPr>
                <w:rFonts w:ascii="Arial" w:hAnsi="Arial"/>
                <w:sz w:val="10"/>
              </w:rPr>
            </w:pPr>
            <w:r>
              <w:rPr>
                <w:color w:val="3F4142"/>
                <w:sz w:val="18"/>
              </w:rPr>
              <w:t>ООО «Клиника KvtЛЯD&gt;</w:t>
            </w:r>
            <w:r>
              <w:rPr>
                <w:rFonts w:ascii="Arial" w:hAnsi="Arial"/>
                <w:color w:val="3F4142"/>
                <w:sz w:val="10"/>
              </w:rPr>
              <w:t>►</w:t>
            </w:r>
          </w:p>
        </w:tc>
        <w:tc>
          <w:tcPr>
            <w:tcW w:w="138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spacing w:line="152" w:lineRule="exact" w:before="7"/>
              <w:ind w:left="1"/>
              <w:jc w:val="center"/>
              <w:rPr>
                <w:sz w:val="18"/>
              </w:rPr>
            </w:pPr>
            <w:r>
              <w:rPr>
                <w:color w:val="2B2B2F"/>
                <w:w w:val="51"/>
                <w:sz w:val="18"/>
              </w:rPr>
              <w:t>1</w:t>
            </w:r>
          </w:p>
        </w:tc>
        <w:tc>
          <w:tcPr>
            <w:tcW w:w="109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14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69" w:hRule="atLeast"/>
        </w:trPr>
        <w:tc>
          <w:tcPr>
            <w:tcW w:w="495" w:type="dxa"/>
          </w:tcPr>
          <w:p>
            <w:pPr>
              <w:pStyle w:val="TableParagraph"/>
              <w:spacing w:line="150" w:lineRule="exact"/>
              <w:ind w:left="64" w:right="7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176</w:t>
            </w:r>
            <w:r>
              <w:rPr>
                <w:color w:val="646667"/>
                <w:sz w:val="18"/>
              </w:rPr>
              <w:t>.</w:t>
            </w:r>
          </w:p>
        </w:tc>
        <w:tc>
          <w:tcPr>
            <w:tcW w:w="8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43" w:lineRule="exact" w:before="7"/>
              <w:ind w:left="114" w:right="55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166304</w:t>
            </w:r>
          </w:p>
        </w:tc>
        <w:tc>
          <w:tcPr>
            <w:tcW w:w="284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43" w:lineRule="exact" w:before="7"/>
              <w:ind w:left="106"/>
              <w:rPr>
                <w:sz w:val="18"/>
              </w:rPr>
            </w:pPr>
            <w:r>
              <w:rPr>
                <w:color w:val="3F4142"/>
                <w:spacing w:val="-1"/>
                <w:w w:val="99"/>
                <w:sz w:val="18"/>
              </w:rPr>
              <w:t>ОО</w:t>
            </w:r>
            <w:r>
              <w:rPr>
                <w:color w:val="3F4142"/>
                <w:w w:val="99"/>
                <w:sz w:val="18"/>
              </w:rPr>
              <w:t>О</w:t>
            </w:r>
            <w:r>
              <w:rPr>
                <w:color w:val="3F4142"/>
                <w:spacing w:val="-29"/>
                <w:sz w:val="18"/>
              </w:rPr>
              <w:t> </w:t>
            </w:r>
            <w:r>
              <w:rPr>
                <w:color w:val="3F4142"/>
                <w:w w:val="85"/>
                <w:sz w:val="18"/>
              </w:rPr>
              <w:t>11Клиника</w:t>
            </w:r>
            <w:r>
              <w:rPr>
                <w:color w:val="3F4142"/>
                <w:spacing w:val="-6"/>
                <w:sz w:val="18"/>
              </w:rPr>
              <w:t> </w:t>
            </w:r>
            <w:r>
              <w:rPr>
                <w:color w:val="3F4142"/>
                <w:spacing w:val="-1"/>
                <w:w w:val="98"/>
                <w:sz w:val="18"/>
              </w:rPr>
              <w:t>Латьшов</w:t>
            </w:r>
            <w:r>
              <w:rPr>
                <w:color w:val="3F4142"/>
                <w:w w:val="98"/>
                <w:sz w:val="18"/>
              </w:rPr>
              <w:t>а</w:t>
            </w:r>
            <w:r>
              <w:rPr>
                <w:color w:val="3F4142"/>
                <w:spacing w:val="-1"/>
                <w:sz w:val="18"/>
              </w:rPr>
              <w:t> </w:t>
            </w:r>
            <w:r>
              <w:rPr>
                <w:color w:val="3F4142"/>
                <w:spacing w:val="-1"/>
                <w:w w:val="98"/>
                <w:sz w:val="18"/>
              </w:rPr>
              <w:t>Р.М</w:t>
            </w:r>
            <w:r>
              <w:rPr>
                <w:color w:val="3F4142"/>
                <w:spacing w:val="-29"/>
                <w:w w:val="98"/>
                <w:sz w:val="18"/>
              </w:rPr>
              <w:t>.</w:t>
            </w:r>
            <w:r>
              <w:rPr>
                <w:rFonts w:ascii="Arial" w:hAnsi="Arial"/>
                <w:color w:val="3F4142"/>
                <w:spacing w:val="-22"/>
                <w:w w:val="48"/>
                <w:sz w:val="14"/>
              </w:rPr>
              <w:t>►</w:t>
            </w:r>
            <w:r>
              <w:rPr>
                <w:color w:val="3F4142"/>
                <w:w w:val="58"/>
                <w:sz w:val="18"/>
              </w:rPr>
              <w:t>&gt;</w:t>
            </w:r>
          </w:p>
        </w:tc>
        <w:tc>
          <w:tcPr>
            <w:tcW w:w="138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spacing w:line="134" w:lineRule="exact" w:before="16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2B2B2F"/>
                <w:w w:val="58"/>
                <w:sz w:val="16"/>
              </w:rPr>
              <w:t>l</w:t>
            </w:r>
          </w:p>
        </w:tc>
        <w:tc>
          <w:tcPr>
            <w:tcW w:w="1095" w:type="dxa"/>
          </w:tcPr>
          <w:p>
            <w:pPr>
              <w:pStyle w:val="TableParagraph"/>
              <w:spacing w:line="150" w:lineRule="exact"/>
              <w:ind w:right="465"/>
              <w:jc w:val="right"/>
              <w:rPr>
                <w:sz w:val="18"/>
              </w:rPr>
            </w:pPr>
            <w:r>
              <w:rPr>
                <w:color w:val="3F4142"/>
                <w:w w:val="98"/>
                <w:sz w:val="18"/>
              </w:rPr>
              <w:t>1</w:t>
            </w:r>
          </w:p>
        </w:tc>
        <w:tc>
          <w:tcPr>
            <w:tcW w:w="952" w:type="dxa"/>
          </w:tcPr>
          <w:p>
            <w:pPr>
              <w:pStyle w:val="TableParagraph"/>
              <w:spacing w:line="150" w:lineRule="exact"/>
              <w:ind w:left="50"/>
              <w:jc w:val="center"/>
              <w:rPr>
                <w:sz w:val="18"/>
              </w:rPr>
            </w:pPr>
            <w:r>
              <w:rPr>
                <w:color w:val="3F4142"/>
                <w:w w:val="98"/>
                <w:sz w:val="18"/>
              </w:rPr>
              <w:t>1</w:t>
            </w:r>
          </w:p>
        </w:tc>
        <w:tc>
          <w:tcPr>
            <w:tcW w:w="962" w:type="dxa"/>
          </w:tcPr>
          <w:p>
            <w:pPr>
              <w:pStyle w:val="TableParagraph"/>
              <w:spacing w:line="150" w:lineRule="exact"/>
              <w:ind w:left="58"/>
              <w:jc w:val="center"/>
              <w:rPr>
                <w:sz w:val="18"/>
              </w:rPr>
            </w:pPr>
            <w:r>
              <w:rPr>
                <w:color w:val="3F4142"/>
                <w:w w:val="98"/>
                <w:sz w:val="18"/>
              </w:rPr>
              <w:t>1</w:t>
            </w:r>
          </w:p>
        </w:tc>
        <w:tc>
          <w:tcPr>
            <w:tcW w:w="1114" w:type="dxa"/>
          </w:tcPr>
          <w:p>
            <w:pPr>
              <w:pStyle w:val="TableParagraph"/>
              <w:spacing w:line="144" w:lineRule="exact" w:before="6"/>
              <w:ind w:left="527"/>
              <w:rPr>
                <w:rFonts w:ascii="Arial"/>
                <w:sz w:val="16"/>
              </w:rPr>
            </w:pPr>
            <w:r>
              <w:rPr>
                <w:rFonts w:ascii="Arial"/>
                <w:color w:val="3F4142"/>
                <w:w w:val="98"/>
                <w:sz w:val="16"/>
              </w:rPr>
              <w:t>l</w:t>
            </w:r>
          </w:p>
        </w:tc>
        <w:tc>
          <w:tcPr>
            <w:tcW w:w="1095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53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408" w:hRule="atLeast"/>
        </w:trPr>
        <w:tc>
          <w:tcPr>
            <w:tcW w:w="495" w:type="dxa"/>
          </w:tcPr>
          <w:p>
            <w:pPr>
              <w:pStyle w:val="TableParagraph"/>
              <w:spacing w:before="7"/>
              <w:ind w:left="78" w:right="7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177.</w:t>
            </w:r>
          </w:p>
        </w:tc>
        <w:tc>
          <w:tcPr>
            <w:tcW w:w="8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7"/>
              <w:ind w:left="114" w:right="42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160055</w:t>
            </w:r>
          </w:p>
        </w:tc>
        <w:tc>
          <w:tcPr>
            <w:tcW w:w="284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9" w:lineRule="exact" w:before="7"/>
              <w:ind w:left="106"/>
              <w:rPr>
                <w:sz w:val="18"/>
              </w:rPr>
            </w:pPr>
            <w:r>
              <w:rPr>
                <w:color w:val="3F4142"/>
                <w:sz w:val="18"/>
              </w:rPr>
              <w:t>ООО </w:t>
            </w:r>
            <w:r>
              <w:rPr>
                <w:rFonts w:ascii="Arial" w:hAnsi="Arial"/>
                <w:color w:val="545657"/>
                <w:sz w:val="17"/>
              </w:rPr>
              <w:t>&lt;Клюшка </w:t>
            </w:r>
            <w:r>
              <w:rPr>
                <w:color w:val="3F4142"/>
                <w:sz w:val="18"/>
              </w:rPr>
              <w:t>эстеткqескоli </w:t>
            </w:r>
            <w:r>
              <w:rPr>
                <w:color w:val="2B2B2F"/>
                <w:sz w:val="18"/>
              </w:rPr>
              <w:t>ме-</w:t>
            </w:r>
          </w:p>
          <w:p>
            <w:pPr>
              <w:pStyle w:val="TableParagraph"/>
              <w:spacing w:line="182" w:lineRule="exact"/>
              <w:ind w:left="110"/>
              <w:rPr>
                <w:sz w:val="18"/>
              </w:rPr>
            </w:pPr>
            <w:r>
              <w:rPr>
                <w:color w:val="3F4142"/>
                <w:sz w:val="16"/>
              </w:rPr>
              <w:t>дицины </w:t>
            </w:r>
            <w:r>
              <w:rPr>
                <w:color w:val="3F4142"/>
                <w:sz w:val="18"/>
              </w:rPr>
              <w:t>и лазерных технологий»</w:t>
            </w:r>
          </w:p>
        </w:tc>
        <w:tc>
          <w:tcPr>
            <w:tcW w:w="13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spacing w:before="7"/>
              <w:ind w:left="45"/>
              <w:jc w:val="center"/>
              <w:rPr>
                <w:sz w:val="18"/>
              </w:rPr>
            </w:pPr>
            <w:r>
              <w:rPr>
                <w:color w:val="2B2B2F"/>
                <w:w w:val="100"/>
                <w:sz w:val="18"/>
              </w:rPr>
              <w:t>1</w:t>
            </w:r>
          </w:p>
        </w:tc>
        <w:tc>
          <w:tcPr>
            <w:tcW w:w="10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50" w:hRule="atLeast"/>
        </w:trPr>
        <w:tc>
          <w:tcPr>
            <w:tcW w:w="495" w:type="dxa"/>
          </w:tcPr>
          <w:p>
            <w:pPr>
              <w:pStyle w:val="TableParagraph"/>
              <w:spacing w:line="131" w:lineRule="exact"/>
              <w:ind w:left="64" w:right="7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178</w:t>
            </w:r>
            <w:r>
              <w:rPr>
                <w:color w:val="646667"/>
                <w:sz w:val="18"/>
              </w:rPr>
              <w:t>.</w:t>
            </w:r>
          </w:p>
        </w:tc>
        <w:tc>
          <w:tcPr>
            <w:tcW w:w="847" w:type="dxa"/>
          </w:tcPr>
          <w:p>
            <w:pPr>
              <w:pStyle w:val="TableParagraph"/>
              <w:spacing w:line="131" w:lineRule="exact"/>
              <w:ind w:left="114" w:right="55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166506</w:t>
            </w:r>
          </w:p>
        </w:tc>
        <w:tc>
          <w:tcPr>
            <w:tcW w:w="2845" w:type="dxa"/>
          </w:tcPr>
          <w:p>
            <w:pPr>
              <w:pStyle w:val="TableParagraph"/>
              <w:spacing w:line="131" w:lineRule="exact"/>
              <w:ind w:left="106"/>
              <w:rPr>
                <w:sz w:val="18"/>
              </w:rPr>
            </w:pPr>
            <w:r>
              <w:rPr>
                <w:color w:val="3F4142"/>
                <w:sz w:val="18"/>
              </w:rPr>
              <w:t>ООО 11Клиника Нvnиевых»</w:t>
            </w:r>
          </w:p>
        </w:tc>
        <w:tc>
          <w:tcPr>
            <w:tcW w:w="1380" w:type="dxa"/>
          </w:tcPr>
          <w:p>
            <w:pPr>
              <w:pStyle w:val="TableParagraph"/>
              <w:spacing w:line="131" w:lineRule="exact"/>
              <w:ind w:left="62"/>
              <w:jc w:val="center"/>
              <w:rPr>
                <w:sz w:val="18"/>
              </w:rPr>
            </w:pPr>
            <w:r>
              <w:rPr>
                <w:color w:val="3F4142"/>
                <w:w w:val="97"/>
                <w:sz w:val="18"/>
              </w:rPr>
              <w:t>1</w:t>
            </w:r>
          </w:p>
        </w:tc>
        <w:tc>
          <w:tcPr>
            <w:tcW w:w="1380" w:type="dxa"/>
          </w:tcPr>
          <w:p>
            <w:pPr>
              <w:pStyle w:val="TableParagraph"/>
              <w:spacing w:line="131" w:lineRule="exact"/>
              <w:ind w:left="11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2B2B2F"/>
                <w:w w:val="97"/>
                <w:sz w:val="16"/>
              </w:rPr>
              <w:t>l</w:t>
            </w:r>
          </w:p>
        </w:tc>
        <w:tc>
          <w:tcPr>
            <w:tcW w:w="1095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5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14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95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53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360" w:hRule="atLeast"/>
        </w:trPr>
        <w:tc>
          <w:tcPr>
            <w:tcW w:w="495" w:type="dxa"/>
          </w:tcPr>
          <w:p>
            <w:pPr>
              <w:pStyle w:val="TableParagraph"/>
              <w:spacing w:line="205" w:lineRule="exact"/>
              <w:ind w:left="55" w:right="7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179</w:t>
            </w:r>
            <w:r>
              <w:rPr>
                <w:color w:val="646667"/>
                <w:sz w:val="18"/>
              </w:rPr>
              <w:t>.</w:t>
            </w:r>
          </w:p>
        </w:tc>
        <w:tc>
          <w:tcPr>
            <w:tcW w:w="847" w:type="dxa"/>
          </w:tcPr>
          <w:p>
            <w:pPr>
              <w:pStyle w:val="TableParagraph"/>
              <w:spacing w:line="205" w:lineRule="exact"/>
              <w:ind w:left="114" w:right="61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166631</w:t>
            </w:r>
          </w:p>
        </w:tc>
        <w:tc>
          <w:tcPr>
            <w:tcW w:w="2845" w:type="dxa"/>
          </w:tcPr>
          <w:p>
            <w:pPr>
              <w:pStyle w:val="TableParagraph"/>
              <w:spacing w:line="205" w:lineRule="exact"/>
              <w:ind w:left="106"/>
              <w:rPr>
                <w:sz w:val="18"/>
              </w:rPr>
            </w:pPr>
            <w:r>
              <w:rPr>
                <w:color w:val="3F4142"/>
                <w:sz w:val="18"/>
              </w:rPr>
              <w:t>ООО </w:t>
            </w:r>
            <w:r>
              <w:rPr>
                <w:color w:val="545657"/>
                <w:sz w:val="18"/>
              </w:rPr>
              <w:t>«</w:t>
            </w:r>
            <w:r>
              <w:rPr>
                <w:color w:val="2B2B2F"/>
                <w:sz w:val="18"/>
              </w:rPr>
              <w:t>Клиника </w:t>
            </w:r>
            <w:r>
              <w:rPr>
                <w:color w:val="3F4142"/>
                <w:sz w:val="18"/>
              </w:rPr>
              <w:t>оториволаринrоло-</w:t>
            </w:r>
          </w:p>
          <w:p>
            <w:pPr>
              <w:pStyle w:val="TableParagraph"/>
              <w:spacing w:line="78" w:lineRule="exact" w:before="57"/>
              <w:ind w:left="105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color w:val="3F4142"/>
                <w:w w:val="150"/>
                <w:sz w:val="9"/>
              </w:rPr>
              <w:t>Пt:И))</w:t>
            </w:r>
          </w:p>
        </w:tc>
        <w:tc>
          <w:tcPr>
            <w:tcW w:w="13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spacing w:before="16"/>
              <w:ind w:left="40"/>
              <w:jc w:val="center"/>
              <w:rPr>
                <w:sz w:val="16"/>
              </w:rPr>
            </w:pPr>
            <w:r>
              <w:rPr>
                <w:color w:val="2B2B2F"/>
                <w:w w:val="101"/>
                <w:sz w:val="16"/>
              </w:rPr>
              <w:t>1</w:t>
            </w:r>
          </w:p>
        </w:tc>
        <w:tc>
          <w:tcPr>
            <w:tcW w:w="10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79" w:hRule="atLeast"/>
        </w:trPr>
        <w:tc>
          <w:tcPr>
            <w:tcW w:w="4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78" w:right="7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180.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left="114" w:right="50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166515</w:t>
            </w:r>
          </w:p>
        </w:tc>
        <w:tc>
          <w:tcPr>
            <w:tcW w:w="2845" w:type="dxa"/>
          </w:tcPr>
          <w:p>
            <w:pPr>
              <w:pStyle w:val="TableParagraph"/>
              <w:spacing w:before="7"/>
              <w:ind w:left="106"/>
              <w:rPr>
                <w:sz w:val="18"/>
              </w:rPr>
            </w:pPr>
            <w:r>
              <w:rPr>
                <w:color w:val="3F4142"/>
                <w:sz w:val="18"/>
              </w:rPr>
              <w:t>ООО</w:t>
            </w:r>
            <w:r>
              <w:rPr>
                <w:color w:val="3F4142"/>
                <w:spacing w:val="-20"/>
                <w:sz w:val="18"/>
              </w:rPr>
              <w:t> </w:t>
            </w:r>
            <w:r>
              <w:rPr>
                <w:color w:val="545657"/>
                <w:sz w:val="18"/>
              </w:rPr>
              <w:t>«Клиник</w:t>
            </w:r>
            <w:r>
              <w:rPr>
                <w:color w:val="2B2B2F"/>
                <w:sz w:val="18"/>
              </w:rPr>
              <w:t>а</w:t>
            </w:r>
            <w:r>
              <w:rPr>
                <w:color w:val="2B2B2F"/>
                <w:spacing w:val="-13"/>
                <w:sz w:val="18"/>
              </w:rPr>
              <w:t> </w:t>
            </w:r>
            <w:r>
              <w:rPr>
                <w:color w:val="3F4142"/>
                <w:sz w:val="18"/>
              </w:rPr>
              <w:t>семейной</w:t>
            </w:r>
            <w:r>
              <w:rPr>
                <w:color w:val="3F4142"/>
                <w:spacing w:val="-11"/>
                <w:sz w:val="18"/>
              </w:rPr>
              <w:t> </w:t>
            </w:r>
            <w:r>
              <w:rPr>
                <w:color w:val="3F4142"/>
                <w:sz w:val="18"/>
              </w:rPr>
              <w:t>медlЩИ-</w:t>
            </w:r>
          </w:p>
          <w:p>
            <w:pPr>
              <w:pStyle w:val="TableParagraph"/>
              <w:spacing w:line="96" w:lineRule="exact" w:before="49"/>
              <w:ind w:left="110"/>
              <w:rPr>
                <w:sz w:val="10"/>
              </w:rPr>
            </w:pPr>
            <w:r>
              <w:rPr>
                <w:color w:val="3F4142"/>
                <w:w w:val="135"/>
                <w:sz w:val="10"/>
              </w:rPr>
              <w:t>IП,I))</w:t>
            </w:r>
          </w:p>
        </w:tc>
        <w:tc>
          <w:tcPr>
            <w:tcW w:w="1380" w:type="dxa"/>
          </w:tcPr>
          <w:p>
            <w:pPr>
              <w:pStyle w:val="TableParagraph"/>
              <w:spacing w:before="25"/>
              <w:ind w:left="27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3F4142"/>
                <w:w w:val="87"/>
                <w:sz w:val="16"/>
              </w:rPr>
              <w:t>l</w:t>
            </w:r>
          </w:p>
        </w:tc>
        <w:tc>
          <w:tcPr>
            <w:tcW w:w="1380" w:type="dxa"/>
          </w:tcPr>
          <w:p>
            <w:pPr>
              <w:pStyle w:val="TableParagraph"/>
              <w:spacing w:before="7"/>
              <w:ind w:left="33"/>
              <w:jc w:val="center"/>
              <w:rPr>
                <w:sz w:val="18"/>
              </w:rPr>
            </w:pPr>
            <w:r>
              <w:rPr>
                <w:color w:val="2B2B2F"/>
                <w:w w:val="87"/>
                <w:sz w:val="18"/>
              </w:rPr>
              <w:t>1</w:t>
            </w:r>
          </w:p>
        </w:tc>
        <w:tc>
          <w:tcPr>
            <w:tcW w:w="10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769" w:hRule="atLeast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55" w:right="7"/>
              <w:jc w:val="center"/>
              <w:rPr>
                <w:sz w:val="18"/>
              </w:rPr>
            </w:pPr>
            <w:r>
              <w:rPr>
                <w:color w:val="3F4142"/>
                <w:w w:val="115"/>
                <w:sz w:val="18"/>
              </w:rPr>
              <w:t>181</w:t>
            </w:r>
            <w:r>
              <w:rPr>
                <w:color w:val="646667"/>
                <w:w w:val="115"/>
                <w:sz w:val="18"/>
              </w:rPr>
              <w:t>.</w:t>
            </w:r>
          </w:p>
        </w:tc>
        <w:tc>
          <w:tcPr>
            <w:tcW w:w="8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114" w:right="55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166110</w:t>
            </w:r>
          </w:p>
        </w:tc>
        <w:tc>
          <w:tcPr>
            <w:tcW w:w="2845" w:type="dxa"/>
          </w:tcPr>
          <w:p>
            <w:pPr>
              <w:pStyle w:val="TableParagraph"/>
              <w:tabs>
                <w:tab w:pos="953" w:val="left" w:leader="none"/>
              </w:tabs>
              <w:spacing w:line="215" w:lineRule="exact"/>
              <w:ind w:left="106"/>
              <w:rPr>
                <w:sz w:val="27"/>
              </w:rPr>
            </w:pPr>
            <w:r>
              <w:rPr>
                <w:color w:val="3F4142"/>
                <w:sz w:val="18"/>
              </w:rPr>
              <w:t>ООО</w:t>
              <w:tab/>
            </w:r>
            <w:r>
              <w:rPr>
                <w:color w:val="3F4142"/>
                <w:spacing w:val="-6"/>
                <w:w w:val="95"/>
                <w:position w:val="1"/>
                <w:sz w:val="18"/>
              </w:rPr>
              <w:t>«КОНСУ</w:t>
            </w:r>
            <w:r>
              <w:rPr>
                <w:color w:val="3F4142"/>
                <w:spacing w:val="-6"/>
                <w:w w:val="95"/>
                <w:position w:val="1"/>
                <w:sz w:val="27"/>
              </w:rPr>
              <w:t>ль</w:t>
            </w:r>
            <w:r>
              <w:rPr>
                <w:color w:val="2B2B2F"/>
                <w:spacing w:val="-6"/>
                <w:w w:val="95"/>
                <w:position w:val="1"/>
                <w:sz w:val="27"/>
              </w:rPr>
              <w:t>т</w:t>
            </w:r>
            <w:r>
              <w:rPr>
                <w:color w:val="3F4142"/>
                <w:spacing w:val="-6"/>
                <w:w w:val="95"/>
                <w:position w:val="1"/>
                <w:sz w:val="18"/>
              </w:rPr>
              <w:t>А</w:t>
            </w:r>
            <w:r>
              <w:rPr>
                <w:color w:val="2B2B2F"/>
                <w:spacing w:val="-6"/>
                <w:w w:val="95"/>
                <w:position w:val="1"/>
                <w:sz w:val="27"/>
              </w:rPr>
              <w:t>пmно</w:t>
            </w:r>
            <w:r>
              <w:rPr>
                <w:color w:val="545657"/>
                <w:spacing w:val="-6"/>
                <w:w w:val="95"/>
                <w:position w:val="1"/>
                <w:sz w:val="27"/>
              </w:rPr>
              <w:t>-</w:t>
            </w:r>
          </w:p>
          <w:p>
            <w:pPr>
              <w:pStyle w:val="TableParagraph"/>
              <w:tabs>
                <w:tab w:pos="2192" w:val="left" w:leader="none"/>
                <w:tab w:pos="2345" w:val="left" w:leader="none"/>
              </w:tabs>
              <w:spacing w:line="220" w:lineRule="auto"/>
              <w:ind w:left="111" w:right="45" w:hanging="1"/>
              <w:rPr>
                <w:sz w:val="18"/>
              </w:rPr>
            </w:pPr>
            <w:r>
              <w:rPr>
                <w:color w:val="3F4142"/>
                <w:sz w:val="18"/>
              </w:rPr>
              <w:t>ДИАПЮСТИЧЕСКИЙ</w:t>
              <w:tab/>
            </w:r>
            <w:r>
              <w:rPr>
                <w:color w:val="3F4142"/>
                <w:w w:val="95"/>
                <w:position w:val="1"/>
                <w:sz w:val="18"/>
              </w:rPr>
              <w:t>ЦЕНТР </w:t>
            </w:r>
            <w:r>
              <w:rPr>
                <w:color w:val="3F4142"/>
                <w:w w:val="95"/>
                <w:sz w:val="18"/>
              </w:rPr>
              <w:t>АВИАСТРОИТЕЛЬНОГО</w:t>
              <w:tab/>
              <w:tab/>
            </w:r>
            <w:r>
              <w:rPr>
                <w:color w:val="3F4142"/>
                <w:spacing w:val="-5"/>
                <w:sz w:val="18"/>
              </w:rPr>
              <w:t>РАЙ-</w:t>
            </w:r>
          </w:p>
          <w:p>
            <w:pPr>
              <w:pStyle w:val="TableParagraph"/>
              <w:spacing w:line="148" w:lineRule="exact"/>
              <w:ind w:left="116"/>
              <w:rPr>
                <w:rFonts w:ascii="Arial" w:hAnsi="Arial"/>
                <w:sz w:val="14"/>
              </w:rPr>
            </w:pPr>
            <w:r>
              <w:rPr>
                <w:color w:val="3F4142"/>
                <w:w w:val="80"/>
                <w:sz w:val="18"/>
              </w:rPr>
              <w:t>ОНА&gt;</w:t>
            </w:r>
            <w:r>
              <w:rPr>
                <w:rFonts w:ascii="Arial" w:hAnsi="Arial"/>
                <w:color w:val="3F4142"/>
                <w:w w:val="80"/>
                <w:sz w:val="14"/>
              </w:rPr>
              <w:t>►•••</w:t>
            </w:r>
          </w:p>
        </w:tc>
        <w:tc>
          <w:tcPr>
            <w:tcW w:w="1380" w:type="dxa"/>
          </w:tcPr>
          <w:p>
            <w:pPr>
              <w:pStyle w:val="TableParagraph"/>
              <w:spacing w:before="7"/>
              <w:ind w:left="48"/>
              <w:jc w:val="center"/>
              <w:rPr>
                <w:sz w:val="18"/>
              </w:rPr>
            </w:pPr>
            <w:r>
              <w:rPr>
                <w:color w:val="3F4142"/>
                <w:w w:val="81"/>
                <w:sz w:val="18"/>
              </w:rPr>
              <w:t>1</w:t>
            </w:r>
          </w:p>
        </w:tc>
        <w:tc>
          <w:tcPr>
            <w:tcW w:w="1380" w:type="dxa"/>
          </w:tcPr>
          <w:p>
            <w:pPr>
              <w:pStyle w:val="TableParagraph"/>
              <w:spacing w:line="205" w:lineRule="exact"/>
              <w:ind w:left="28"/>
              <w:jc w:val="center"/>
              <w:rPr>
                <w:sz w:val="18"/>
              </w:rPr>
            </w:pPr>
            <w:r>
              <w:rPr>
                <w:color w:val="2B2B2F"/>
                <w:w w:val="81"/>
                <w:sz w:val="18"/>
              </w:rPr>
              <w:t>1</w:t>
            </w:r>
          </w:p>
        </w:tc>
        <w:tc>
          <w:tcPr>
            <w:tcW w:w="1095" w:type="dxa"/>
          </w:tcPr>
          <w:p>
            <w:pPr>
              <w:pStyle w:val="TableParagraph"/>
              <w:spacing w:line="205" w:lineRule="exact"/>
              <w:ind w:right="480"/>
              <w:jc w:val="right"/>
              <w:rPr>
                <w:sz w:val="18"/>
              </w:rPr>
            </w:pPr>
            <w:r>
              <w:rPr>
                <w:color w:val="3F4142"/>
                <w:w w:val="81"/>
                <w:sz w:val="18"/>
              </w:rPr>
              <w:t>1</w:t>
            </w:r>
          </w:p>
        </w:tc>
        <w:tc>
          <w:tcPr>
            <w:tcW w:w="952" w:type="dxa"/>
          </w:tcPr>
          <w:p>
            <w:pPr>
              <w:pStyle w:val="TableParagraph"/>
              <w:spacing w:before="16"/>
              <w:ind w:left="12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3F4142"/>
                <w:w w:val="81"/>
                <w:sz w:val="16"/>
              </w:rPr>
              <w:t>l</w:t>
            </w:r>
          </w:p>
        </w:tc>
        <w:tc>
          <w:tcPr>
            <w:tcW w:w="962" w:type="dxa"/>
          </w:tcPr>
          <w:p>
            <w:pPr>
              <w:pStyle w:val="TableParagraph"/>
              <w:spacing w:line="205" w:lineRule="exact"/>
              <w:ind w:left="42"/>
              <w:jc w:val="center"/>
              <w:rPr>
                <w:sz w:val="18"/>
              </w:rPr>
            </w:pPr>
            <w:r>
              <w:rPr>
                <w:color w:val="3F4142"/>
                <w:w w:val="81"/>
                <w:sz w:val="18"/>
              </w:rPr>
              <w:t>1</w:t>
            </w:r>
          </w:p>
        </w:tc>
        <w:tc>
          <w:tcPr>
            <w:tcW w:w="1114" w:type="dxa"/>
          </w:tcPr>
          <w:p>
            <w:pPr>
              <w:pStyle w:val="TableParagraph"/>
              <w:spacing w:before="6"/>
              <w:ind w:left="527"/>
              <w:rPr>
                <w:rFonts w:ascii="Arial"/>
                <w:sz w:val="16"/>
              </w:rPr>
            </w:pPr>
            <w:r>
              <w:rPr>
                <w:rFonts w:ascii="Arial"/>
                <w:color w:val="3F4142"/>
                <w:w w:val="81"/>
                <w:sz w:val="16"/>
              </w:rPr>
              <w:t>l</w:t>
            </w:r>
          </w:p>
        </w:tc>
        <w:tc>
          <w:tcPr>
            <w:tcW w:w="10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560" w:hRule="atLeast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78" w:right="7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182.</w:t>
            </w:r>
          </w:p>
        </w:tc>
        <w:tc>
          <w:tcPr>
            <w:tcW w:w="8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7"/>
              <w:ind w:left="114" w:right="55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166309</w:t>
            </w:r>
          </w:p>
        </w:tc>
        <w:tc>
          <w:tcPr>
            <w:tcW w:w="2845" w:type="dxa"/>
          </w:tcPr>
          <w:p>
            <w:pPr>
              <w:pStyle w:val="TableParagraph"/>
              <w:tabs>
                <w:tab w:pos="938" w:val="left" w:leader="none"/>
              </w:tabs>
              <w:spacing w:line="216" w:lineRule="exact"/>
              <w:ind w:left="106"/>
              <w:rPr>
                <w:sz w:val="27"/>
              </w:rPr>
            </w:pPr>
            <w:r>
              <w:rPr>
                <w:color w:val="3F4142"/>
                <w:spacing w:val="-1"/>
                <w:w w:val="99"/>
                <w:sz w:val="18"/>
              </w:rPr>
              <w:t>ОО</w:t>
            </w:r>
            <w:r>
              <w:rPr>
                <w:color w:val="3F4142"/>
                <w:w w:val="99"/>
                <w:sz w:val="18"/>
              </w:rPr>
              <w:t>О</w:t>
            </w:r>
            <w:r>
              <w:rPr>
                <w:color w:val="3F4142"/>
                <w:sz w:val="18"/>
              </w:rPr>
              <w:tab/>
            </w:r>
            <w:r>
              <w:rPr>
                <w:color w:val="646667"/>
                <w:spacing w:val="-6"/>
                <w:w w:val="99"/>
                <w:sz w:val="18"/>
              </w:rPr>
              <w:t>1</w:t>
            </w:r>
            <w:r>
              <w:rPr>
                <w:color w:val="3F4142"/>
                <w:spacing w:val="-115"/>
                <w:w w:val="99"/>
                <w:sz w:val="18"/>
              </w:rPr>
              <w:t>К</w:t>
            </w:r>
            <w:r>
              <w:rPr>
                <w:color w:val="646667"/>
                <w:w w:val="99"/>
                <w:sz w:val="18"/>
              </w:rPr>
              <w:t>1</w:t>
            </w:r>
            <w:r>
              <w:rPr>
                <w:color w:val="646667"/>
                <w:spacing w:val="-21"/>
                <w:sz w:val="18"/>
              </w:rPr>
              <w:t> </w:t>
            </w:r>
            <w:r>
              <w:rPr>
                <w:color w:val="3F4142"/>
                <w:spacing w:val="-1"/>
                <w:w w:val="99"/>
                <w:sz w:val="18"/>
              </w:rPr>
              <w:t>ОН</w:t>
            </w:r>
            <w:r>
              <w:rPr>
                <w:color w:val="3F4142"/>
                <w:spacing w:val="-1"/>
                <w:w w:val="102"/>
                <w:sz w:val="18"/>
              </w:rPr>
              <w:t>С</w:t>
            </w:r>
            <w:r>
              <w:rPr>
                <w:color w:val="3F4142"/>
                <w:spacing w:val="-11"/>
                <w:w w:val="102"/>
                <w:sz w:val="18"/>
              </w:rPr>
              <w:t>У</w:t>
            </w:r>
            <w:r>
              <w:rPr>
                <w:color w:val="3F4142"/>
                <w:spacing w:val="-1"/>
                <w:w w:val="107"/>
                <w:sz w:val="18"/>
              </w:rPr>
              <w:t>Л</w:t>
            </w:r>
            <w:r>
              <w:rPr>
                <w:color w:val="3F4142"/>
                <w:spacing w:val="-28"/>
                <w:w w:val="107"/>
                <w:sz w:val="18"/>
              </w:rPr>
              <w:t>Ь</w:t>
            </w:r>
            <w:r>
              <w:rPr>
                <w:color w:val="2B2B2F"/>
                <w:spacing w:val="-1"/>
                <w:w w:val="104"/>
                <w:sz w:val="18"/>
              </w:rPr>
              <w:t>Т</w:t>
            </w:r>
            <w:r>
              <w:rPr>
                <w:color w:val="2B2B2F"/>
                <w:spacing w:val="-14"/>
                <w:w w:val="104"/>
                <w:sz w:val="18"/>
              </w:rPr>
              <w:t>А</w:t>
            </w:r>
            <w:r>
              <w:rPr>
                <w:color w:val="2B2B2F"/>
                <w:spacing w:val="-1"/>
                <w:w w:val="92"/>
                <w:sz w:val="27"/>
              </w:rPr>
              <w:t>пmно-</w:t>
            </w:r>
          </w:p>
          <w:p>
            <w:pPr>
              <w:pStyle w:val="TableParagraph"/>
              <w:tabs>
                <w:tab w:pos="2192" w:val="left" w:leader="none"/>
              </w:tabs>
              <w:spacing w:line="189" w:lineRule="exact"/>
              <w:ind w:left="110"/>
              <w:rPr>
                <w:sz w:val="18"/>
              </w:rPr>
            </w:pPr>
            <w:r>
              <w:rPr>
                <w:color w:val="3F4142"/>
                <w:sz w:val="18"/>
              </w:rPr>
              <w:t>ДИАГНОС'!ИЧЕСКИЙ</w:t>
              <w:tab/>
              <w:t>ЦЕНТР</w:t>
            </w:r>
          </w:p>
          <w:p>
            <w:pPr>
              <w:pStyle w:val="TableParagraph"/>
              <w:spacing w:line="133" w:lineRule="exact" w:before="2"/>
              <w:ind w:left="111"/>
              <w:rPr>
                <w:sz w:val="18"/>
              </w:rPr>
            </w:pPr>
            <w:r>
              <w:rPr>
                <w:color w:val="3F4142"/>
                <w:w w:val="80"/>
                <w:sz w:val="18"/>
              </w:rPr>
              <w:t>АDаJСЧИНО</w:t>
            </w:r>
            <w:r>
              <w:rPr>
                <w:rFonts w:ascii="Arial" w:hAnsi="Arial"/>
                <w:color w:val="646667"/>
                <w:w w:val="80"/>
                <w:sz w:val="14"/>
              </w:rPr>
              <w:t>►</w:t>
            </w:r>
            <w:r>
              <w:rPr>
                <w:color w:val="646667"/>
                <w:w w:val="80"/>
                <w:sz w:val="18"/>
              </w:rPr>
              <w:t>&gt;</w:t>
            </w:r>
          </w:p>
        </w:tc>
        <w:tc>
          <w:tcPr>
            <w:tcW w:w="13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spacing w:line="205" w:lineRule="exact"/>
              <w:ind w:left="57"/>
              <w:jc w:val="center"/>
              <w:rPr>
                <w:sz w:val="18"/>
              </w:rPr>
            </w:pPr>
            <w:r>
              <w:rPr>
                <w:color w:val="3F4142"/>
                <w:w w:val="92"/>
                <w:sz w:val="18"/>
              </w:rPr>
              <w:t>1</w:t>
            </w:r>
          </w:p>
        </w:tc>
        <w:tc>
          <w:tcPr>
            <w:tcW w:w="1095" w:type="dxa"/>
          </w:tcPr>
          <w:p>
            <w:pPr>
              <w:pStyle w:val="TableParagraph"/>
              <w:spacing w:line="195" w:lineRule="exact"/>
              <w:ind w:right="470"/>
              <w:jc w:val="right"/>
              <w:rPr>
                <w:sz w:val="18"/>
              </w:rPr>
            </w:pPr>
            <w:r>
              <w:rPr>
                <w:color w:val="3F4142"/>
                <w:w w:val="92"/>
                <w:sz w:val="18"/>
              </w:rPr>
              <w:t>1</w:t>
            </w:r>
          </w:p>
        </w:tc>
        <w:tc>
          <w:tcPr>
            <w:tcW w:w="952" w:type="dxa"/>
          </w:tcPr>
          <w:p>
            <w:pPr>
              <w:pStyle w:val="TableParagraph"/>
              <w:spacing w:line="195" w:lineRule="exact"/>
              <w:ind w:left="63"/>
              <w:jc w:val="center"/>
              <w:rPr>
                <w:sz w:val="18"/>
              </w:rPr>
            </w:pPr>
            <w:r>
              <w:rPr>
                <w:color w:val="3F4142"/>
                <w:w w:val="92"/>
                <w:sz w:val="18"/>
              </w:rPr>
              <w:t>1</w:t>
            </w:r>
          </w:p>
        </w:tc>
        <w:tc>
          <w:tcPr>
            <w:tcW w:w="962" w:type="dxa"/>
          </w:tcPr>
          <w:p>
            <w:pPr>
              <w:pStyle w:val="TableParagraph"/>
              <w:spacing w:before="6"/>
              <w:ind w:left="23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3F4142"/>
                <w:w w:val="92"/>
                <w:sz w:val="16"/>
              </w:rPr>
              <w:t>l</w:t>
            </w:r>
          </w:p>
        </w:tc>
        <w:tc>
          <w:tcPr>
            <w:tcW w:w="1114" w:type="dxa"/>
          </w:tcPr>
          <w:p>
            <w:pPr>
              <w:pStyle w:val="TableParagraph"/>
              <w:spacing w:line="195" w:lineRule="exact"/>
              <w:ind w:left="516"/>
              <w:rPr>
                <w:sz w:val="18"/>
              </w:rPr>
            </w:pPr>
            <w:r>
              <w:rPr>
                <w:color w:val="3F4142"/>
                <w:w w:val="92"/>
                <w:sz w:val="18"/>
              </w:rPr>
              <w:t>1</w:t>
            </w:r>
          </w:p>
        </w:tc>
        <w:tc>
          <w:tcPr>
            <w:tcW w:w="10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08" w:hRule="atLeast"/>
        </w:trPr>
        <w:tc>
          <w:tcPr>
            <w:tcW w:w="49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7"/>
              <w:ind w:left="78" w:right="7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183.</w:t>
            </w:r>
          </w:p>
        </w:tc>
        <w:tc>
          <w:tcPr>
            <w:tcW w:w="847" w:type="dxa"/>
          </w:tcPr>
          <w:p>
            <w:pPr>
              <w:pStyle w:val="TableParagraph"/>
              <w:spacing w:before="7"/>
              <w:ind w:left="114" w:right="44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166503</w:t>
            </w:r>
          </w:p>
        </w:tc>
        <w:tc>
          <w:tcPr>
            <w:tcW w:w="2845" w:type="dxa"/>
          </w:tcPr>
          <w:p>
            <w:pPr>
              <w:pStyle w:val="TableParagraph"/>
              <w:tabs>
                <w:tab w:pos="748" w:val="left" w:leader="none"/>
              </w:tabs>
              <w:spacing w:line="200" w:lineRule="exact" w:before="15"/>
              <w:ind w:left="111" w:right="47" w:hanging="6"/>
              <w:rPr>
                <w:sz w:val="18"/>
              </w:rPr>
            </w:pPr>
            <w:r>
              <w:rPr>
                <w:color w:val="3F4142"/>
                <w:sz w:val="18"/>
              </w:rPr>
              <w:t>ООО</w:t>
              <w:tab/>
            </w:r>
            <w:r>
              <w:rPr>
                <w:color w:val="545657"/>
                <w:spacing w:val="-1"/>
                <w:w w:val="90"/>
                <w:sz w:val="18"/>
              </w:rPr>
              <w:t>11Консультативно-диагнос- </w:t>
            </w:r>
            <w:r>
              <w:rPr>
                <w:color w:val="3F4142"/>
                <w:sz w:val="18"/>
              </w:rPr>
              <w:t>тический цеlП'D </w:t>
            </w:r>
            <w:r>
              <w:rPr>
                <w:color w:val="2B2B2F"/>
                <w:sz w:val="18"/>
              </w:rPr>
              <w:t>на</w:t>
            </w:r>
            <w:r>
              <w:rPr>
                <w:color w:val="2B2B2F"/>
                <w:spacing w:val="-25"/>
                <w:sz w:val="18"/>
              </w:rPr>
              <w:t> </w:t>
            </w:r>
            <w:r>
              <w:rPr>
                <w:color w:val="3F4142"/>
                <w:sz w:val="18"/>
              </w:rPr>
              <w:t>Четаева»</w:t>
            </w:r>
          </w:p>
        </w:tc>
        <w:tc>
          <w:tcPr>
            <w:tcW w:w="13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spacing w:line="205" w:lineRule="exact"/>
              <w:ind w:left="39"/>
              <w:jc w:val="center"/>
              <w:rPr>
                <w:sz w:val="18"/>
              </w:rPr>
            </w:pPr>
            <w:r>
              <w:rPr>
                <w:color w:val="545657"/>
                <w:w w:val="93"/>
                <w:sz w:val="18"/>
              </w:rPr>
              <w:t>1</w:t>
            </w:r>
          </w:p>
        </w:tc>
        <w:tc>
          <w:tcPr>
            <w:tcW w:w="1095" w:type="dxa"/>
          </w:tcPr>
          <w:p>
            <w:pPr>
              <w:pStyle w:val="TableParagraph"/>
              <w:spacing w:line="205" w:lineRule="exact"/>
              <w:ind w:right="469"/>
              <w:jc w:val="right"/>
              <w:rPr>
                <w:sz w:val="18"/>
              </w:rPr>
            </w:pPr>
            <w:r>
              <w:rPr>
                <w:color w:val="2B2B2F"/>
                <w:w w:val="93"/>
                <w:sz w:val="18"/>
              </w:rPr>
              <w:t>1</w:t>
            </w:r>
          </w:p>
        </w:tc>
        <w:tc>
          <w:tcPr>
            <w:tcW w:w="952" w:type="dxa"/>
          </w:tcPr>
          <w:p>
            <w:pPr>
              <w:pStyle w:val="TableParagraph"/>
              <w:spacing w:line="195" w:lineRule="exact"/>
              <w:ind w:left="64"/>
              <w:jc w:val="center"/>
              <w:rPr>
                <w:sz w:val="18"/>
              </w:rPr>
            </w:pPr>
            <w:r>
              <w:rPr>
                <w:color w:val="3F4142"/>
                <w:w w:val="93"/>
                <w:sz w:val="18"/>
              </w:rPr>
              <w:t>1</w:t>
            </w:r>
          </w:p>
        </w:tc>
        <w:tc>
          <w:tcPr>
            <w:tcW w:w="962" w:type="dxa"/>
          </w:tcPr>
          <w:p>
            <w:pPr>
              <w:pStyle w:val="TableParagraph"/>
              <w:spacing w:line="195" w:lineRule="exact"/>
              <w:ind w:left="53"/>
              <w:jc w:val="center"/>
              <w:rPr>
                <w:sz w:val="18"/>
              </w:rPr>
            </w:pPr>
            <w:r>
              <w:rPr>
                <w:color w:val="3F4142"/>
                <w:w w:val="93"/>
                <w:sz w:val="18"/>
              </w:rPr>
              <w:t>1</w:t>
            </w:r>
          </w:p>
        </w:tc>
        <w:tc>
          <w:tcPr>
            <w:tcW w:w="1114" w:type="dxa"/>
          </w:tcPr>
          <w:p>
            <w:pPr>
              <w:pStyle w:val="TableParagraph"/>
              <w:spacing w:line="186" w:lineRule="exact"/>
              <w:ind w:left="525"/>
              <w:rPr>
                <w:sz w:val="18"/>
              </w:rPr>
            </w:pPr>
            <w:r>
              <w:rPr>
                <w:color w:val="3F4142"/>
                <w:w w:val="93"/>
                <w:sz w:val="18"/>
              </w:rPr>
              <w:t>1</w:t>
            </w:r>
          </w:p>
        </w:tc>
        <w:tc>
          <w:tcPr>
            <w:tcW w:w="1095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72" w:hRule="atLeast"/>
        </w:trPr>
        <w:tc>
          <w:tcPr>
            <w:tcW w:w="495" w:type="dxa"/>
          </w:tcPr>
          <w:p>
            <w:pPr>
              <w:pStyle w:val="TableParagraph"/>
              <w:spacing w:line="179" w:lineRule="exact"/>
              <w:ind w:left="78" w:right="7"/>
              <w:jc w:val="center"/>
              <w:rPr>
                <w:sz w:val="18"/>
              </w:rPr>
            </w:pPr>
            <w:r>
              <w:rPr>
                <w:color w:val="545657"/>
                <w:sz w:val="18"/>
              </w:rPr>
              <w:t>184.</w:t>
            </w:r>
          </w:p>
        </w:tc>
        <w:tc>
          <w:tcPr>
            <w:tcW w:w="847" w:type="dxa"/>
          </w:tcPr>
          <w:p>
            <w:pPr>
              <w:pStyle w:val="TableParagraph"/>
              <w:spacing w:line="179" w:lineRule="exact"/>
              <w:ind w:left="114" w:right="44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166633</w:t>
            </w:r>
          </w:p>
        </w:tc>
        <w:tc>
          <w:tcPr>
            <w:tcW w:w="2845" w:type="dxa"/>
          </w:tcPr>
          <w:p>
            <w:pPr>
              <w:pStyle w:val="TableParagraph"/>
              <w:tabs>
                <w:tab w:pos="725" w:val="left" w:leader="none"/>
              </w:tabs>
              <w:spacing w:line="175" w:lineRule="exact"/>
              <w:ind w:left="106"/>
              <w:rPr>
                <w:sz w:val="18"/>
              </w:rPr>
            </w:pPr>
            <w:r>
              <w:rPr>
                <w:color w:val="3F4142"/>
                <w:sz w:val="18"/>
              </w:rPr>
              <w:t>ООО</w:t>
              <w:tab/>
            </w:r>
            <w:r>
              <w:rPr>
                <w:color w:val="545657"/>
                <w:spacing w:val="-1"/>
                <w:sz w:val="18"/>
              </w:rPr>
              <w:t>«Лечебн</w:t>
            </w:r>
            <w:r>
              <w:rPr>
                <w:color w:val="2B2B2F"/>
                <w:spacing w:val="-1"/>
                <w:sz w:val="18"/>
              </w:rPr>
              <w:t>о</w:t>
            </w:r>
            <w:r>
              <w:rPr>
                <w:color w:val="545657"/>
                <w:spacing w:val="-1"/>
                <w:sz w:val="18"/>
              </w:rPr>
              <w:t>-диаmостическнй</w:t>
            </w:r>
          </w:p>
          <w:p>
            <w:pPr>
              <w:pStyle w:val="TableParagraph"/>
              <w:spacing w:line="177" w:lineRule="exact"/>
              <w:ind w:left="108"/>
              <w:rPr>
                <w:sz w:val="18"/>
              </w:rPr>
            </w:pPr>
            <w:r>
              <w:rPr>
                <w:color w:val="3F4142"/>
                <w:w w:val="95"/>
                <w:sz w:val="18"/>
              </w:rPr>
              <w:t>центn </w:t>
            </w:r>
            <w:r>
              <w:rPr>
                <w:color w:val="646667"/>
                <w:w w:val="95"/>
                <w:sz w:val="18"/>
              </w:rPr>
              <w:t>&lt;</w:t>
            </w:r>
            <w:r>
              <w:rPr>
                <w:color w:val="3F4142"/>
                <w:w w:val="95"/>
                <w:sz w:val="18"/>
              </w:rPr>
              <w:t>IРазУNед </w:t>
            </w:r>
            <w:r>
              <w:rPr>
                <w:color w:val="646667"/>
                <w:w w:val="95"/>
                <w:sz w:val="18"/>
              </w:rPr>
              <w:t>»</w:t>
            </w:r>
          </w:p>
        </w:tc>
        <w:tc>
          <w:tcPr>
            <w:tcW w:w="13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spacing w:line="169" w:lineRule="exact"/>
              <w:ind w:left="44"/>
              <w:jc w:val="center"/>
              <w:rPr>
                <w:sz w:val="18"/>
              </w:rPr>
            </w:pPr>
            <w:r>
              <w:rPr>
                <w:color w:val="3F4142"/>
                <w:w w:val="99"/>
                <w:sz w:val="18"/>
              </w:rPr>
              <w:t>1</w:t>
            </w:r>
          </w:p>
        </w:tc>
        <w:tc>
          <w:tcPr>
            <w:tcW w:w="10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9" w:hRule="atLeast"/>
        </w:trPr>
        <w:tc>
          <w:tcPr>
            <w:tcW w:w="495" w:type="dxa"/>
          </w:tcPr>
          <w:p>
            <w:pPr>
              <w:pStyle w:val="TableParagraph"/>
              <w:spacing w:line="186" w:lineRule="exact"/>
              <w:ind w:left="78" w:right="7"/>
              <w:jc w:val="center"/>
              <w:rPr>
                <w:sz w:val="18"/>
              </w:rPr>
            </w:pPr>
            <w:r>
              <w:rPr>
                <w:color w:val="545657"/>
                <w:sz w:val="18"/>
              </w:rPr>
              <w:t>185.</w:t>
            </w:r>
          </w:p>
        </w:tc>
        <w:tc>
          <w:tcPr>
            <w:tcW w:w="847" w:type="dxa"/>
          </w:tcPr>
          <w:p>
            <w:pPr>
              <w:pStyle w:val="TableParagraph"/>
              <w:spacing w:line="186" w:lineRule="exact"/>
              <w:ind w:left="114" w:right="55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166204</w:t>
            </w:r>
          </w:p>
        </w:tc>
        <w:tc>
          <w:tcPr>
            <w:tcW w:w="2845" w:type="dxa"/>
          </w:tcPr>
          <w:p>
            <w:pPr>
              <w:pStyle w:val="TableParagraph"/>
              <w:tabs>
                <w:tab w:pos="727" w:val="left" w:leader="none"/>
              </w:tabs>
              <w:spacing w:line="178" w:lineRule="exact"/>
              <w:ind w:left="106"/>
              <w:rPr>
                <w:sz w:val="18"/>
              </w:rPr>
            </w:pPr>
            <w:r>
              <w:rPr>
                <w:color w:val="3F4142"/>
                <w:sz w:val="18"/>
              </w:rPr>
              <w:t>ООО</w:t>
              <w:tab/>
            </w:r>
            <w:r>
              <w:rPr>
                <w:color w:val="3F4142"/>
                <w:spacing w:val="-14"/>
                <w:w w:val="95"/>
                <w:sz w:val="18"/>
              </w:rPr>
              <w:t>&lt;</w:t>
            </w:r>
            <w:r>
              <w:rPr>
                <w:color w:val="646667"/>
                <w:spacing w:val="-14"/>
                <w:w w:val="95"/>
                <w:sz w:val="18"/>
              </w:rPr>
              <w:t>&lt;</w:t>
            </w:r>
            <w:r>
              <w:rPr>
                <w:color w:val="3F4142"/>
                <w:spacing w:val="-14"/>
                <w:w w:val="95"/>
                <w:sz w:val="18"/>
              </w:rPr>
              <w:t>Л </w:t>
            </w:r>
            <w:r>
              <w:rPr>
                <w:color w:val="3F4142"/>
                <w:spacing w:val="-3"/>
                <w:w w:val="95"/>
                <w:sz w:val="18"/>
              </w:rPr>
              <w:t>ечебно-диал1о</w:t>
            </w:r>
            <w:r>
              <w:rPr>
                <w:color w:val="3F4142"/>
                <w:spacing w:val="-10"/>
                <w:w w:val="95"/>
                <w:sz w:val="18"/>
              </w:rPr>
              <w:t> </w:t>
            </w:r>
            <w:r>
              <w:rPr>
                <w:color w:val="3F4142"/>
                <w:spacing w:val="-4"/>
                <w:w w:val="95"/>
                <w:sz w:val="18"/>
              </w:rPr>
              <w:t>спrческий</w:t>
            </w:r>
          </w:p>
          <w:p>
            <w:pPr>
              <w:pStyle w:val="TableParagraph"/>
              <w:spacing w:line="172" w:lineRule="exact"/>
              <w:ind w:left="110"/>
              <w:rPr>
                <w:sz w:val="18"/>
              </w:rPr>
            </w:pPr>
            <w:r>
              <w:rPr>
                <w:color w:val="3F4142"/>
                <w:sz w:val="13"/>
              </w:rPr>
              <w:t>ЦСНТD </w:t>
            </w:r>
            <w:r>
              <w:rPr>
                <w:color w:val="3F4142"/>
                <w:sz w:val="18"/>
              </w:rPr>
              <w:t>11Фаом-Т»</w:t>
            </w:r>
          </w:p>
        </w:tc>
        <w:tc>
          <w:tcPr>
            <w:tcW w:w="13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spacing w:line="176" w:lineRule="exact"/>
              <w:ind w:left="63"/>
              <w:jc w:val="center"/>
              <w:rPr>
                <w:sz w:val="18"/>
              </w:rPr>
            </w:pPr>
            <w:r>
              <w:rPr>
                <w:color w:val="3F4142"/>
                <w:w w:val="99"/>
                <w:sz w:val="18"/>
              </w:rPr>
              <w:t>1</w:t>
            </w:r>
          </w:p>
        </w:tc>
        <w:tc>
          <w:tcPr>
            <w:tcW w:w="10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541" w:hRule="atLeast"/>
        </w:trPr>
        <w:tc>
          <w:tcPr>
            <w:tcW w:w="4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6" w:lineRule="exact"/>
              <w:ind w:left="78" w:right="7"/>
              <w:jc w:val="center"/>
              <w:rPr>
                <w:sz w:val="18"/>
              </w:rPr>
            </w:pPr>
            <w:r>
              <w:rPr>
                <w:color w:val="545657"/>
                <w:sz w:val="18"/>
              </w:rPr>
              <w:t>186.</w:t>
            </w:r>
          </w:p>
        </w:tc>
        <w:tc>
          <w:tcPr>
            <w:tcW w:w="8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6" w:lineRule="exact"/>
              <w:ind w:left="114" w:right="55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166404</w:t>
            </w:r>
          </w:p>
        </w:tc>
        <w:tc>
          <w:tcPr>
            <w:tcW w:w="2845" w:type="dxa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710" w:val="left" w:leader="none"/>
              </w:tabs>
              <w:spacing w:line="220" w:lineRule="auto"/>
              <w:ind w:left="118" w:right="47" w:hanging="12"/>
              <w:rPr>
                <w:sz w:val="18"/>
              </w:rPr>
            </w:pPr>
            <w:r>
              <w:rPr>
                <w:color w:val="3F4142"/>
                <w:sz w:val="18"/>
              </w:rPr>
              <w:t>ООО</w:t>
              <w:tab/>
            </w:r>
            <w:r>
              <w:rPr>
                <w:color w:val="545657"/>
                <w:spacing w:val="-4"/>
                <w:sz w:val="18"/>
              </w:rPr>
              <w:t>1u!ечебно</w:t>
            </w:r>
            <w:r>
              <w:rPr>
                <w:color w:val="2B2B2F"/>
                <w:spacing w:val="-4"/>
                <w:sz w:val="18"/>
              </w:rPr>
              <w:t>-диаm оспrческий </w:t>
            </w:r>
            <w:r>
              <w:rPr>
                <w:color w:val="3F4142"/>
                <w:sz w:val="18"/>
              </w:rPr>
              <w:t>цепrр Международного</w:t>
            </w:r>
            <w:r>
              <w:rPr>
                <w:color w:val="3F4142"/>
                <w:spacing w:val="10"/>
                <w:sz w:val="18"/>
              </w:rPr>
              <w:t> </w:t>
            </w:r>
            <w:r>
              <w:rPr>
                <w:color w:val="3F4142"/>
                <w:sz w:val="18"/>
              </w:rPr>
              <w:t>ивстнтута</w:t>
            </w:r>
          </w:p>
          <w:p>
            <w:pPr>
              <w:pStyle w:val="TableParagraph"/>
              <w:spacing w:line="148" w:lineRule="exact"/>
              <w:ind w:left="106"/>
              <w:rPr>
                <w:sz w:val="18"/>
              </w:rPr>
            </w:pPr>
            <w:r>
              <w:rPr>
                <w:color w:val="3F4142"/>
                <w:sz w:val="18"/>
              </w:rPr>
              <w:t>биологических систем - Казаны&gt;</w:t>
            </w:r>
          </w:p>
        </w:tc>
        <w:tc>
          <w:tcPr>
            <w:tcW w:w="13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spacing w:line="176" w:lineRule="exact"/>
              <w:ind w:left="63"/>
              <w:jc w:val="center"/>
              <w:rPr>
                <w:sz w:val="18"/>
              </w:rPr>
            </w:pPr>
            <w:r>
              <w:rPr>
                <w:color w:val="3F4142"/>
                <w:w w:val="99"/>
                <w:sz w:val="18"/>
              </w:rPr>
              <w:t>1</w:t>
            </w:r>
          </w:p>
        </w:tc>
        <w:tc>
          <w:tcPr>
            <w:tcW w:w="10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3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69" w:hRule="atLeast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43" w:lineRule="exact" w:before="7"/>
              <w:ind w:left="78" w:right="7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187.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43" w:lineRule="exact" w:before="7"/>
              <w:ind w:left="114" w:right="44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160053</w:t>
            </w:r>
          </w:p>
        </w:tc>
        <w:tc>
          <w:tcPr>
            <w:tcW w:w="28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43" w:lineRule="exact" w:before="7"/>
              <w:ind w:left="106"/>
              <w:rPr>
                <w:rFonts w:ascii="Arial" w:hAnsi="Arial"/>
                <w:sz w:val="10"/>
              </w:rPr>
            </w:pPr>
            <w:r>
              <w:rPr>
                <w:color w:val="3F4142"/>
                <w:sz w:val="18"/>
              </w:rPr>
              <w:t>ООО «ЛШJЭКСПЕРТ 3&gt;</w:t>
            </w:r>
            <w:r>
              <w:rPr>
                <w:rFonts w:ascii="Arial" w:hAnsi="Arial"/>
                <w:color w:val="3F4142"/>
                <w:sz w:val="10"/>
              </w:rPr>
              <w:t>►</w:t>
            </w:r>
          </w:p>
        </w:tc>
        <w:tc>
          <w:tcPr>
            <w:tcW w:w="138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spacing w:line="150" w:lineRule="exact"/>
              <w:ind w:left="20"/>
              <w:jc w:val="center"/>
              <w:rPr>
                <w:sz w:val="18"/>
              </w:rPr>
            </w:pPr>
            <w:r>
              <w:rPr>
                <w:color w:val="3F4142"/>
                <w:w w:val="51"/>
                <w:sz w:val="18"/>
              </w:rPr>
              <w:t>1</w:t>
            </w:r>
          </w:p>
        </w:tc>
        <w:tc>
          <w:tcPr>
            <w:tcW w:w="1095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52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14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95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05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53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217" w:hRule="atLeast"/>
        </w:trPr>
        <w:tc>
          <w:tcPr>
            <w:tcW w:w="49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1" w:lineRule="exact" w:before="17"/>
              <w:ind w:left="78" w:right="7"/>
              <w:jc w:val="center"/>
              <w:rPr>
                <w:sz w:val="18"/>
              </w:rPr>
            </w:pPr>
            <w:r>
              <w:rPr>
                <w:color w:val="545657"/>
                <w:sz w:val="18"/>
              </w:rPr>
              <w:t>188.</w:t>
            </w:r>
          </w:p>
        </w:tc>
        <w:tc>
          <w:tcPr>
            <w:tcW w:w="8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1" w:lineRule="exact" w:before="17"/>
              <w:ind w:left="114" w:right="50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166418</w:t>
            </w:r>
          </w:p>
        </w:tc>
        <w:tc>
          <w:tcPr>
            <w:tcW w:w="284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1" w:lineRule="exact" w:before="17"/>
              <w:ind w:left="106"/>
              <w:rPr>
                <w:rFonts w:ascii="Arial" w:hAnsi="Arial"/>
                <w:sz w:val="14"/>
              </w:rPr>
            </w:pPr>
            <w:r>
              <w:rPr>
                <w:color w:val="3F4142"/>
                <w:spacing w:val="-1"/>
                <w:w w:val="99"/>
                <w:sz w:val="18"/>
              </w:rPr>
              <w:t>ОО</w:t>
            </w:r>
            <w:r>
              <w:rPr>
                <w:color w:val="3F4142"/>
                <w:w w:val="99"/>
                <w:sz w:val="18"/>
              </w:rPr>
              <w:t>О</w:t>
            </w:r>
            <w:r>
              <w:rPr>
                <w:color w:val="3F4142"/>
                <w:spacing w:val="-14"/>
                <w:sz w:val="18"/>
              </w:rPr>
              <w:t> </w:t>
            </w:r>
            <w:r>
              <w:rPr>
                <w:color w:val="545657"/>
                <w:w w:val="95"/>
                <w:sz w:val="18"/>
              </w:rPr>
              <w:t>«Мать</w:t>
            </w:r>
            <w:r>
              <w:rPr>
                <w:color w:val="545657"/>
                <w:spacing w:val="-17"/>
                <w:sz w:val="18"/>
              </w:rPr>
              <w:t> </w:t>
            </w:r>
            <w:r>
              <w:rPr>
                <w:color w:val="3F4142"/>
                <w:w w:val="105"/>
                <w:sz w:val="18"/>
              </w:rPr>
              <w:t>и</w:t>
            </w:r>
            <w:r>
              <w:rPr>
                <w:color w:val="3F4142"/>
                <w:spacing w:val="-21"/>
                <w:sz w:val="18"/>
              </w:rPr>
              <w:t> </w:t>
            </w:r>
            <w:r>
              <w:rPr>
                <w:color w:val="3F4142"/>
                <w:spacing w:val="-1"/>
                <w:w w:val="113"/>
                <w:sz w:val="16"/>
              </w:rPr>
              <w:t>дит</w:t>
            </w:r>
            <w:r>
              <w:rPr>
                <w:color w:val="3F4142"/>
                <w:w w:val="113"/>
                <w:sz w:val="16"/>
              </w:rPr>
              <w:t>я</w:t>
            </w:r>
            <w:r>
              <w:rPr>
                <w:color w:val="3F4142"/>
                <w:spacing w:val="-4"/>
                <w:sz w:val="16"/>
              </w:rPr>
              <w:t> </w:t>
            </w:r>
            <w:r>
              <w:rPr>
                <w:color w:val="3F4142"/>
                <w:spacing w:val="-1"/>
                <w:w w:val="103"/>
                <w:sz w:val="18"/>
              </w:rPr>
              <w:t>Казан</w:t>
            </w:r>
            <w:r>
              <w:rPr>
                <w:color w:val="3F4142"/>
                <w:spacing w:val="-42"/>
                <w:w w:val="103"/>
                <w:sz w:val="18"/>
              </w:rPr>
              <w:t>ы</w:t>
            </w:r>
            <w:r>
              <w:rPr>
                <w:rFonts w:ascii="Arial" w:hAnsi="Arial"/>
                <w:color w:val="3F4142"/>
                <w:w w:val="48"/>
                <w:sz w:val="14"/>
              </w:rPr>
              <w:t>►</w:t>
            </w:r>
          </w:p>
        </w:tc>
        <w:tc>
          <w:tcPr>
            <w:tcW w:w="138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0" w:lineRule="exact" w:before="7"/>
              <w:ind w:left="82"/>
              <w:jc w:val="center"/>
              <w:rPr>
                <w:sz w:val="18"/>
              </w:rPr>
            </w:pPr>
            <w:r>
              <w:rPr>
                <w:color w:val="3F4142"/>
                <w:w w:val="98"/>
                <w:sz w:val="18"/>
              </w:rPr>
              <w:t>1</w:t>
            </w:r>
          </w:p>
        </w:tc>
        <w:tc>
          <w:tcPr>
            <w:tcW w:w="1380" w:type="dxa"/>
          </w:tcPr>
          <w:p>
            <w:pPr>
              <w:pStyle w:val="TableParagraph"/>
              <w:spacing w:line="172" w:lineRule="exact" w:before="26"/>
              <w:ind w:left="57"/>
              <w:jc w:val="center"/>
              <w:rPr>
                <w:sz w:val="16"/>
              </w:rPr>
            </w:pPr>
            <w:r>
              <w:rPr>
                <w:color w:val="3F4142"/>
                <w:w w:val="98"/>
                <w:sz w:val="16"/>
              </w:rPr>
              <w:t>1</w:t>
            </w:r>
          </w:p>
        </w:tc>
        <w:tc>
          <w:tcPr>
            <w:tcW w:w="109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1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95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2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31" w:hRule="atLeast"/>
        </w:trPr>
        <w:tc>
          <w:tcPr>
            <w:tcW w:w="4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12" w:lineRule="exact"/>
              <w:ind w:left="55" w:right="7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189</w:t>
            </w:r>
            <w:r>
              <w:rPr>
                <w:color w:val="646667"/>
                <w:sz w:val="18"/>
              </w:rPr>
              <w:t>.</w:t>
            </w:r>
          </w:p>
        </w:tc>
        <w:tc>
          <w:tcPr>
            <w:tcW w:w="8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12" w:lineRule="exact"/>
              <w:ind w:left="114" w:right="50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166525</w:t>
            </w:r>
          </w:p>
        </w:tc>
        <w:tc>
          <w:tcPr>
            <w:tcW w:w="284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12" w:lineRule="exact"/>
              <w:ind w:left="106"/>
              <w:rPr>
                <w:sz w:val="18"/>
              </w:rPr>
            </w:pPr>
            <w:r>
              <w:rPr>
                <w:color w:val="3F4142"/>
                <w:sz w:val="18"/>
              </w:rPr>
              <w:t>ООО </w:t>
            </w:r>
            <w:r>
              <w:rPr>
                <w:color w:val="545657"/>
                <w:sz w:val="18"/>
              </w:rPr>
              <w:t>«МЕJ.IЕЛ»</w:t>
            </w:r>
          </w:p>
        </w:tc>
        <w:tc>
          <w:tcPr>
            <w:tcW w:w="1380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spacing w:line="112" w:lineRule="exact"/>
              <w:ind w:left="52"/>
              <w:jc w:val="center"/>
              <w:rPr>
                <w:sz w:val="18"/>
              </w:rPr>
            </w:pPr>
            <w:r>
              <w:rPr>
                <w:color w:val="3F4142"/>
                <w:w w:val="87"/>
                <w:sz w:val="18"/>
              </w:rPr>
              <w:t>1</w:t>
            </w:r>
          </w:p>
        </w:tc>
        <w:tc>
          <w:tcPr>
            <w:tcW w:w="1095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5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62" w:type="dxa"/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1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95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05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53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</w:tbl>
    <w:p>
      <w:pPr>
        <w:spacing w:after="0"/>
        <w:rPr>
          <w:sz w:val="8"/>
        </w:rPr>
        <w:sectPr>
          <w:pgSz w:w="16840" w:h="11900" w:orient="landscape"/>
          <w:pgMar w:header="810" w:footer="0" w:top="1080" w:bottom="280" w:left="1020" w:right="480"/>
        </w:sectPr>
      </w:pPr>
    </w:p>
    <w:p>
      <w:pPr>
        <w:pStyle w:val="BodyText"/>
        <w:spacing w:before="6"/>
        <w:jc w:val="left"/>
        <w:rPr>
          <w:sz w:val="23"/>
        </w:rPr>
      </w:pPr>
    </w:p>
    <w:tbl>
      <w:tblPr>
        <w:tblW w:w="0" w:type="auto"/>
        <w:jc w:val="left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4"/>
        <w:gridCol w:w="845"/>
        <w:gridCol w:w="2847"/>
        <w:gridCol w:w="1376"/>
        <w:gridCol w:w="1367"/>
        <w:gridCol w:w="1101"/>
        <w:gridCol w:w="959"/>
        <w:gridCol w:w="959"/>
        <w:gridCol w:w="1101"/>
        <w:gridCol w:w="1101"/>
        <w:gridCol w:w="1092"/>
        <w:gridCol w:w="959"/>
        <w:gridCol w:w="836"/>
      </w:tblGrid>
      <w:tr>
        <w:trPr>
          <w:trHeight w:val="245" w:hRule="atLeast"/>
        </w:trPr>
        <w:tc>
          <w:tcPr>
            <w:tcW w:w="484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6"/>
              <w:ind w:left="27"/>
              <w:jc w:val="center"/>
              <w:rPr>
                <w:sz w:val="18"/>
              </w:rPr>
            </w:pPr>
            <w:r>
              <w:rPr>
                <w:color w:val="36363A"/>
                <w:w w:val="87"/>
                <w:sz w:val="18"/>
              </w:rPr>
              <w:t>1</w:t>
            </w:r>
          </w:p>
        </w:tc>
        <w:tc>
          <w:tcPr>
            <w:tcW w:w="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6"/>
              <w:ind w:left="31"/>
              <w:jc w:val="center"/>
              <w:rPr>
                <w:sz w:val="18"/>
              </w:rPr>
            </w:pPr>
            <w:r>
              <w:rPr>
                <w:color w:val="48494D"/>
                <w:w w:val="87"/>
                <w:sz w:val="18"/>
              </w:rPr>
              <w:t>2</w:t>
            </w:r>
          </w:p>
        </w:tc>
        <w:tc>
          <w:tcPr>
            <w:tcW w:w="2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6"/>
              <w:ind w:right="2"/>
              <w:jc w:val="center"/>
              <w:rPr>
                <w:sz w:val="18"/>
              </w:rPr>
            </w:pPr>
            <w:r>
              <w:rPr>
                <w:color w:val="48494D"/>
                <w:w w:val="87"/>
                <w:sz w:val="18"/>
              </w:rPr>
              <w:t>3</w:t>
            </w:r>
          </w:p>
        </w:tc>
        <w:tc>
          <w:tcPr>
            <w:tcW w:w="1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5"/>
              <w:ind w:left="32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36363A"/>
                <w:w w:val="87"/>
                <w:sz w:val="16"/>
              </w:rPr>
              <w:t>4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16" w:lineRule="exact"/>
              <w:ind w:left="47"/>
              <w:jc w:val="center"/>
              <w:rPr>
                <w:i/>
                <w:sz w:val="19"/>
              </w:rPr>
            </w:pPr>
            <w:r>
              <w:rPr>
                <w:i/>
                <w:color w:val="48494D"/>
                <w:w w:val="99"/>
                <w:sz w:val="19"/>
              </w:rPr>
              <w:t>5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4" w:lineRule="exact"/>
              <w:ind w:left="20"/>
              <w:jc w:val="center"/>
              <w:rPr>
                <w:sz w:val="18"/>
              </w:rPr>
            </w:pPr>
            <w:r>
              <w:rPr>
                <w:color w:val="36363A"/>
                <w:w w:val="99"/>
                <w:sz w:val="18"/>
              </w:rPr>
              <w:t>6</w:t>
            </w: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4" w:lineRule="exact"/>
              <w:ind w:left="435"/>
              <w:rPr>
                <w:sz w:val="18"/>
              </w:rPr>
            </w:pPr>
            <w:r>
              <w:rPr>
                <w:color w:val="48494D"/>
                <w:w w:val="99"/>
                <w:sz w:val="18"/>
              </w:rPr>
              <w:t>7</w:t>
            </w: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4" w:lineRule="exact"/>
              <w:ind w:left="430"/>
              <w:rPr>
                <w:sz w:val="18"/>
              </w:rPr>
            </w:pPr>
            <w:r>
              <w:rPr>
                <w:color w:val="48494D"/>
                <w:w w:val="99"/>
                <w:sz w:val="18"/>
              </w:rPr>
              <w:t>8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4" w:lineRule="exact"/>
              <w:ind w:left="499"/>
              <w:rPr>
                <w:sz w:val="18"/>
              </w:rPr>
            </w:pPr>
            <w:r>
              <w:rPr>
                <w:color w:val="48494D"/>
                <w:w w:val="99"/>
                <w:sz w:val="18"/>
              </w:rPr>
              <w:t>9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5" w:lineRule="exact"/>
              <w:ind w:right="413"/>
              <w:jc w:val="right"/>
              <w:rPr>
                <w:sz w:val="18"/>
              </w:rPr>
            </w:pPr>
            <w:r>
              <w:rPr>
                <w:color w:val="36363A"/>
                <w:w w:val="110"/>
                <w:sz w:val="18"/>
              </w:rPr>
              <w:t>10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469"/>
              <w:rPr>
                <w:rFonts w:ascii="Arial"/>
                <w:sz w:val="16"/>
              </w:rPr>
            </w:pPr>
            <w:r>
              <w:rPr>
                <w:rFonts w:ascii="Arial"/>
                <w:color w:val="48494D"/>
                <w:w w:val="110"/>
                <w:sz w:val="16"/>
              </w:rPr>
              <w:t>11</w:t>
            </w: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5" w:lineRule="exact"/>
              <w:ind w:left="407"/>
              <w:rPr>
                <w:sz w:val="18"/>
              </w:rPr>
            </w:pPr>
            <w:r>
              <w:rPr>
                <w:color w:val="48494D"/>
                <w:w w:val="105"/>
                <w:sz w:val="18"/>
              </w:rPr>
              <w:t>12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5" w:lineRule="exact"/>
              <w:ind w:left="107" w:right="73"/>
              <w:jc w:val="center"/>
              <w:rPr>
                <w:sz w:val="18"/>
              </w:rPr>
            </w:pPr>
            <w:r>
              <w:rPr>
                <w:color w:val="36363A"/>
                <w:sz w:val="18"/>
              </w:rPr>
              <w:t>1</w:t>
            </w:r>
            <w:r>
              <w:rPr>
                <w:color w:val="595B5D"/>
                <w:sz w:val="18"/>
              </w:rPr>
              <w:t>3</w:t>
            </w:r>
          </w:p>
        </w:tc>
      </w:tr>
      <w:tr>
        <w:trPr>
          <w:trHeight w:val="368" w:hRule="atLeast"/>
        </w:trPr>
        <w:tc>
          <w:tcPr>
            <w:tcW w:w="4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48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190</w:t>
            </w:r>
            <w:r>
              <w:rPr>
                <w:color w:val="6E706E"/>
                <w:sz w:val="18"/>
              </w:rPr>
              <w:t>.</w:t>
            </w:r>
          </w:p>
        </w:tc>
        <w:tc>
          <w:tcPr>
            <w:tcW w:w="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97" w:right="49"/>
              <w:jc w:val="center"/>
              <w:rPr>
                <w:sz w:val="18"/>
              </w:rPr>
            </w:pPr>
            <w:r>
              <w:rPr>
                <w:color w:val="595B5D"/>
                <w:sz w:val="18"/>
              </w:rPr>
              <w:t>166417</w:t>
            </w:r>
          </w:p>
        </w:tc>
        <w:tc>
          <w:tcPr>
            <w:tcW w:w="2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0" w:lineRule="exact" w:before="5"/>
              <w:ind w:left="110" w:hanging="5"/>
              <w:rPr>
                <w:sz w:val="18"/>
              </w:rPr>
            </w:pPr>
            <w:r>
              <w:rPr>
                <w:color w:val="48494D"/>
                <w:sz w:val="18"/>
              </w:rPr>
              <w:t>ООО «МЕДИЦИНСКИЕ ТЕХНО- ЛОГИИ»</w:t>
            </w:r>
          </w:p>
        </w:tc>
        <w:tc>
          <w:tcPr>
            <w:tcW w:w="1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4" w:lineRule="exact"/>
              <w:ind w:left="33"/>
              <w:jc w:val="center"/>
              <w:rPr>
                <w:sz w:val="18"/>
              </w:rPr>
            </w:pPr>
            <w:r>
              <w:rPr>
                <w:color w:val="48494D"/>
                <w:w w:val="99"/>
                <w:sz w:val="18"/>
              </w:rPr>
              <w:t>1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61" w:hRule="atLeast"/>
        </w:trPr>
        <w:tc>
          <w:tcPr>
            <w:tcW w:w="4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8" w:lineRule="exact"/>
              <w:ind w:left="61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191.</w:t>
            </w:r>
          </w:p>
        </w:tc>
        <w:tc>
          <w:tcPr>
            <w:tcW w:w="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8" w:lineRule="exact"/>
              <w:ind w:left="107" w:right="49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166252</w:t>
            </w:r>
          </w:p>
        </w:tc>
        <w:tc>
          <w:tcPr>
            <w:tcW w:w="2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8" w:lineRule="exact"/>
              <w:ind w:left="105"/>
              <w:rPr>
                <w:sz w:val="18"/>
              </w:rPr>
            </w:pPr>
            <w:r>
              <w:rPr>
                <w:color w:val="36363A"/>
                <w:sz w:val="18"/>
              </w:rPr>
              <w:t>ООО </w:t>
            </w:r>
            <w:r>
              <w:rPr>
                <w:color w:val="48494D"/>
                <w:sz w:val="18"/>
              </w:rPr>
              <w:t>«Медицинский </w:t>
            </w:r>
            <w:r>
              <w:rPr>
                <w:color w:val="36363A"/>
                <w:sz w:val="18"/>
              </w:rPr>
              <w:t>Цеmр Азбука</w:t>
            </w:r>
          </w:p>
          <w:p>
            <w:pPr>
              <w:pStyle w:val="TableParagraph"/>
              <w:spacing w:line="162" w:lineRule="exact" w:before="2"/>
              <w:ind w:left="99"/>
              <w:rPr>
                <w:rFonts w:ascii="Arial" w:hAnsi="Arial"/>
                <w:sz w:val="14"/>
              </w:rPr>
            </w:pPr>
            <w:r>
              <w:rPr>
                <w:color w:val="36363A"/>
                <w:w w:val="90"/>
                <w:sz w:val="18"/>
              </w:rPr>
              <w:t>Здооовы &gt;</w:t>
            </w:r>
            <w:r>
              <w:rPr>
                <w:rFonts w:ascii="Arial" w:hAnsi="Arial"/>
                <w:color w:val="36363A"/>
                <w:w w:val="90"/>
                <w:sz w:val="14"/>
              </w:rPr>
              <w:t>►</w:t>
            </w:r>
          </w:p>
        </w:tc>
        <w:tc>
          <w:tcPr>
            <w:tcW w:w="1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8" w:lineRule="exact"/>
              <w:ind w:left="32"/>
              <w:jc w:val="center"/>
              <w:rPr>
                <w:sz w:val="18"/>
              </w:rPr>
            </w:pPr>
            <w:r>
              <w:rPr>
                <w:color w:val="36363A"/>
                <w:w w:val="98"/>
                <w:sz w:val="18"/>
              </w:rPr>
              <w:t>1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49" w:hRule="atLeast"/>
        </w:trPr>
        <w:tc>
          <w:tcPr>
            <w:tcW w:w="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5" w:lineRule="exact"/>
              <w:ind w:left="101"/>
              <w:rPr>
                <w:sz w:val="18"/>
              </w:rPr>
            </w:pPr>
            <w:r>
              <w:rPr>
                <w:color w:val="48494D"/>
                <w:w w:val="65"/>
                <w:sz w:val="18"/>
              </w:rPr>
              <w:t>192 </w:t>
            </w:r>
            <w:r>
              <w:rPr>
                <w:color w:val="6E706E"/>
                <w:w w:val="65"/>
                <w:sz w:val="18"/>
              </w:rPr>
              <w:t>.</w:t>
            </w:r>
          </w:p>
        </w:tc>
        <w:tc>
          <w:tcPr>
            <w:tcW w:w="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5" w:lineRule="exact"/>
              <w:ind w:left="107" w:right="49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166603</w:t>
            </w:r>
          </w:p>
        </w:tc>
        <w:tc>
          <w:tcPr>
            <w:tcW w:w="2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color w:val="36363A"/>
                <w:sz w:val="18"/>
              </w:rPr>
              <w:t>ООО </w:t>
            </w:r>
            <w:r>
              <w:rPr>
                <w:b/>
                <w:color w:val="48494D"/>
                <w:sz w:val="16"/>
              </w:rPr>
              <w:t>«Медицинское </w:t>
            </w:r>
            <w:r>
              <w:rPr>
                <w:color w:val="48494D"/>
                <w:sz w:val="18"/>
              </w:rPr>
              <w:t>объедивев:ие</w:t>
            </w:r>
          </w:p>
          <w:p>
            <w:pPr>
              <w:pStyle w:val="TableParagraph"/>
              <w:spacing w:line="144" w:lineRule="exact"/>
              <w:ind w:left="106"/>
              <w:rPr>
                <w:sz w:val="18"/>
              </w:rPr>
            </w:pPr>
            <w:r>
              <w:rPr>
                <w:color w:val="48494D"/>
                <w:sz w:val="18"/>
              </w:rPr>
              <w:t>«Спасение))</w:t>
            </w:r>
          </w:p>
        </w:tc>
        <w:tc>
          <w:tcPr>
            <w:tcW w:w="1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48494D"/>
                <w:w w:val="95"/>
                <w:sz w:val="17"/>
              </w:rPr>
              <w:t>l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5" w:lineRule="exact"/>
              <w:ind w:left="47"/>
              <w:jc w:val="center"/>
              <w:rPr>
                <w:sz w:val="18"/>
              </w:rPr>
            </w:pPr>
            <w:r>
              <w:rPr>
                <w:color w:val="36363A"/>
                <w:w w:val="95"/>
                <w:sz w:val="18"/>
              </w:rPr>
              <w:t>1</w:t>
            </w: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449"/>
              <w:rPr>
                <w:rFonts w:ascii="Arial"/>
                <w:sz w:val="17"/>
              </w:rPr>
            </w:pPr>
            <w:r>
              <w:rPr>
                <w:rFonts w:ascii="Arial"/>
                <w:color w:val="48494D"/>
                <w:w w:val="95"/>
                <w:sz w:val="17"/>
              </w:rPr>
              <w:t>l</w:t>
            </w: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439"/>
              <w:rPr>
                <w:sz w:val="18"/>
              </w:rPr>
            </w:pPr>
            <w:r>
              <w:rPr>
                <w:color w:val="48494D"/>
                <w:w w:val="95"/>
                <w:sz w:val="18"/>
              </w:rPr>
              <w:t>1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514"/>
              <w:rPr>
                <w:sz w:val="18"/>
              </w:rPr>
            </w:pPr>
            <w:r>
              <w:rPr>
                <w:color w:val="36363A"/>
                <w:w w:val="95"/>
                <w:sz w:val="18"/>
              </w:rPr>
              <w:t>1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78" w:hRule="atLeast"/>
        </w:trPr>
        <w:tc>
          <w:tcPr>
            <w:tcW w:w="484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61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193.</w:t>
            </w:r>
          </w:p>
        </w:tc>
        <w:tc>
          <w:tcPr>
            <w:tcW w:w="8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107" w:right="49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160036</w:t>
            </w:r>
          </w:p>
        </w:tc>
        <w:tc>
          <w:tcPr>
            <w:tcW w:w="2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3" w:lineRule="exact" w:before="7"/>
              <w:ind w:left="105"/>
              <w:rPr>
                <w:rFonts w:ascii="Arial" w:hAnsi="Arial"/>
                <w:sz w:val="17"/>
              </w:rPr>
            </w:pPr>
            <w:r>
              <w:rPr>
                <w:color w:val="36363A"/>
                <w:w w:val="95"/>
                <w:sz w:val="18"/>
              </w:rPr>
              <w:t>ООО </w:t>
            </w:r>
            <w:r>
              <w:rPr>
                <w:color w:val="48494D"/>
                <w:w w:val="95"/>
                <w:sz w:val="18"/>
              </w:rPr>
              <w:t>«Многопрофильная </w:t>
            </w:r>
            <w:r>
              <w:rPr>
                <w:rFonts w:ascii="Arial" w:hAnsi="Arial"/>
                <w:color w:val="36363A"/>
                <w:w w:val="95"/>
                <w:sz w:val="17"/>
              </w:rPr>
              <w:t>Кли:ншса</w:t>
            </w:r>
          </w:p>
          <w:p>
            <w:pPr>
              <w:pStyle w:val="TableParagraph"/>
              <w:spacing w:line="148" w:lineRule="exact"/>
              <w:ind w:left="104"/>
              <w:rPr>
                <w:sz w:val="18"/>
              </w:rPr>
            </w:pPr>
            <w:r>
              <w:rPr>
                <w:color w:val="48494D"/>
                <w:w w:val="95"/>
                <w:sz w:val="18"/>
              </w:rPr>
              <w:t>(&lt;МЕЛF.Л»</w:t>
            </w:r>
          </w:p>
        </w:tc>
        <w:tc>
          <w:tcPr>
            <w:tcW w:w="1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48494D"/>
                <w:w w:val="89"/>
                <w:sz w:val="17"/>
              </w:rPr>
              <w:t>l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78" w:hRule="atLeast"/>
        </w:trPr>
        <w:tc>
          <w:tcPr>
            <w:tcW w:w="484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2" w:lineRule="exact" w:before="7"/>
              <w:ind w:left="71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194.</w:t>
            </w:r>
          </w:p>
        </w:tc>
        <w:tc>
          <w:tcPr>
            <w:tcW w:w="845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2" w:lineRule="exact" w:before="7"/>
              <w:ind w:left="107" w:right="49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166636</w:t>
            </w:r>
          </w:p>
        </w:tc>
        <w:tc>
          <w:tcPr>
            <w:tcW w:w="2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2" w:lineRule="exact" w:before="7"/>
              <w:ind w:left="105"/>
              <w:rPr>
                <w:sz w:val="18"/>
              </w:rPr>
            </w:pPr>
            <w:r>
              <w:rPr>
                <w:color w:val="36363A"/>
                <w:sz w:val="18"/>
              </w:rPr>
              <w:t>ООО </w:t>
            </w:r>
            <w:r>
              <w:rPr>
                <w:color w:val="48494D"/>
                <w:sz w:val="18"/>
              </w:rPr>
              <w:t>«МРТЭкспnесс»</w:t>
            </w:r>
          </w:p>
        </w:tc>
        <w:tc>
          <w:tcPr>
            <w:tcW w:w="1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9" w:lineRule="exact"/>
              <w:ind w:left="50"/>
              <w:jc w:val="center"/>
              <w:rPr>
                <w:sz w:val="18"/>
              </w:rPr>
            </w:pPr>
            <w:r>
              <w:rPr>
                <w:color w:val="48494D"/>
                <w:w w:val="97"/>
                <w:sz w:val="18"/>
              </w:rPr>
              <w:t>1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7" w:hRule="atLeast"/>
        </w:trPr>
        <w:tc>
          <w:tcPr>
            <w:tcW w:w="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1" w:lineRule="exact" w:before="7"/>
              <w:ind w:left="61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195.</w:t>
            </w:r>
          </w:p>
        </w:tc>
        <w:tc>
          <w:tcPr>
            <w:tcW w:w="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1" w:lineRule="exact" w:before="7"/>
              <w:ind w:left="107" w:right="49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166214</w:t>
            </w:r>
          </w:p>
        </w:tc>
        <w:tc>
          <w:tcPr>
            <w:tcW w:w="2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1" w:lineRule="exact" w:before="7"/>
              <w:ind w:left="105"/>
              <w:rPr>
                <w:sz w:val="18"/>
              </w:rPr>
            </w:pPr>
            <w:r>
              <w:rPr>
                <w:color w:val="48494D"/>
                <w:sz w:val="18"/>
              </w:rPr>
              <w:t>ООО «НМЦ-ТомоГDаdlия»</w:t>
            </w:r>
          </w:p>
        </w:tc>
        <w:tc>
          <w:tcPr>
            <w:tcW w:w="1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8" w:lineRule="exact"/>
              <w:ind w:left="44"/>
              <w:jc w:val="center"/>
              <w:rPr>
                <w:sz w:val="18"/>
              </w:rPr>
            </w:pPr>
            <w:r>
              <w:rPr>
                <w:color w:val="48494D"/>
                <w:w w:val="91"/>
                <w:sz w:val="18"/>
              </w:rPr>
              <w:t>1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50" w:hRule="atLeast"/>
        </w:trPr>
        <w:tc>
          <w:tcPr>
            <w:tcW w:w="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0" w:lineRule="exact"/>
              <w:ind w:left="61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196.</w:t>
            </w:r>
          </w:p>
        </w:tc>
        <w:tc>
          <w:tcPr>
            <w:tcW w:w="8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0" w:lineRule="exact"/>
              <w:ind w:left="116" w:right="49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166222</w:t>
            </w:r>
          </w:p>
        </w:tc>
        <w:tc>
          <w:tcPr>
            <w:tcW w:w="28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0" w:lineRule="exact"/>
              <w:ind w:left="105"/>
              <w:rPr>
                <w:sz w:val="18"/>
              </w:rPr>
            </w:pPr>
            <w:r>
              <w:rPr>
                <w:color w:val="48494D"/>
                <w:sz w:val="18"/>
              </w:rPr>
              <w:t>ООО «Отель-Клиника»</w:t>
            </w:r>
          </w:p>
        </w:tc>
        <w:tc>
          <w:tcPr>
            <w:tcW w:w="1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0" w:lineRule="exact"/>
              <w:ind w:left="49"/>
              <w:jc w:val="center"/>
              <w:rPr>
                <w:sz w:val="18"/>
              </w:rPr>
            </w:pPr>
            <w:r>
              <w:rPr>
                <w:color w:val="36363A"/>
                <w:w w:val="96"/>
                <w:sz w:val="18"/>
              </w:rPr>
              <w:t>1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0" w:lineRule="exact"/>
              <w:ind w:right="478"/>
              <w:jc w:val="right"/>
              <w:rPr>
                <w:sz w:val="18"/>
              </w:rPr>
            </w:pPr>
            <w:r>
              <w:rPr>
                <w:color w:val="48494D"/>
                <w:w w:val="96"/>
                <w:sz w:val="18"/>
              </w:rPr>
              <w:t>1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0" w:lineRule="exact"/>
              <w:ind w:left="513"/>
              <w:rPr>
                <w:sz w:val="18"/>
              </w:rPr>
            </w:pPr>
            <w:r>
              <w:rPr>
                <w:color w:val="36363A"/>
                <w:w w:val="96"/>
                <w:sz w:val="18"/>
              </w:rPr>
              <w:t>1</w:t>
            </w:r>
          </w:p>
        </w:tc>
        <w:tc>
          <w:tcPr>
            <w:tcW w:w="9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0" w:lineRule="exact"/>
              <w:ind w:left="455"/>
              <w:rPr>
                <w:sz w:val="18"/>
              </w:rPr>
            </w:pPr>
            <w:r>
              <w:rPr>
                <w:color w:val="48494D"/>
                <w:w w:val="98"/>
                <w:sz w:val="18"/>
              </w:rPr>
              <w:t>1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378" w:hRule="atLeast"/>
        </w:trPr>
        <w:tc>
          <w:tcPr>
            <w:tcW w:w="484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61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197.</w:t>
            </w:r>
          </w:p>
        </w:tc>
        <w:tc>
          <w:tcPr>
            <w:tcW w:w="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107" w:right="49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166209</w:t>
            </w:r>
          </w:p>
        </w:tc>
        <w:tc>
          <w:tcPr>
            <w:tcW w:w="28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exact" w:before="23"/>
              <w:ind w:left="109" w:hanging="4"/>
              <w:rPr>
                <w:sz w:val="18"/>
              </w:rPr>
            </w:pPr>
            <w:r>
              <w:rPr>
                <w:color w:val="36363A"/>
                <w:w w:val="90"/>
                <w:sz w:val="18"/>
              </w:rPr>
              <w:t>ООО </w:t>
            </w:r>
            <w:r>
              <w:rPr>
                <w:color w:val="595B5D"/>
                <w:spacing w:val="-3"/>
                <w:w w:val="90"/>
                <w:sz w:val="18"/>
              </w:rPr>
              <w:t>(</w:t>
            </w:r>
            <w:r>
              <w:rPr>
                <w:color w:val="36363A"/>
                <w:spacing w:val="-3"/>
                <w:w w:val="90"/>
                <w:sz w:val="18"/>
              </w:rPr>
              <w:t>&lt;IТоЛИКJIИНИКа </w:t>
            </w:r>
            <w:r>
              <w:rPr>
                <w:color w:val="36363A"/>
                <w:w w:val="90"/>
                <w:sz w:val="18"/>
              </w:rPr>
              <w:t>п </w:t>
            </w:r>
            <w:r>
              <w:rPr>
                <w:color w:val="36363A"/>
                <w:spacing w:val="-8"/>
                <w:w w:val="90"/>
                <w:sz w:val="18"/>
              </w:rPr>
              <w:t>рофилакти</w:t>
            </w:r>
            <w:r>
              <w:rPr>
                <w:color w:val="1D1D21"/>
                <w:spacing w:val="-8"/>
                <w:w w:val="90"/>
                <w:sz w:val="18"/>
              </w:rPr>
              <w:t>- </w:t>
            </w:r>
            <w:r>
              <w:rPr>
                <w:color w:val="48494D"/>
                <w:sz w:val="18"/>
              </w:rPr>
              <w:t>ческой </w:t>
            </w:r>
            <w:r>
              <w:rPr>
                <w:color w:val="36363A"/>
                <w:spacing w:val="-6"/>
                <w:sz w:val="18"/>
              </w:rPr>
              <w:t>медИЦИНЬ1</w:t>
            </w:r>
            <w:r>
              <w:rPr>
                <w:color w:val="595B5D"/>
                <w:spacing w:val="-6"/>
                <w:sz w:val="18"/>
              </w:rPr>
              <w:t>»</w:t>
            </w:r>
          </w:p>
        </w:tc>
        <w:tc>
          <w:tcPr>
            <w:tcW w:w="1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4" w:lineRule="exact"/>
              <w:ind w:left="53"/>
              <w:jc w:val="center"/>
              <w:rPr>
                <w:sz w:val="18"/>
              </w:rPr>
            </w:pPr>
            <w:r>
              <w:rPr>
                <w:color w:val="48494D"/>
                <w:w w:val="101"/>
                <w:sz w:val="18"/>
              </w:rPr>
              <w:t>1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44" w:hRule="atLeast"/>
        </w:trPr>
        <w:tc>
          <w:tcPr>
            <w:tcW w:w="484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25" w:lineRule="exact"/>
              <w:ind w:left="61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198.</w:t>
            </w:r>
          </w:p>
        </w:tc>
        <w:tc>
          <w:tcPr>
            <w:tcW w:w="8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25" w:lineRule="exact"/>
              <w:ind w:left="107" w:right="49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166316</w:t>
            </w:r>
          </w:p>
        </w:tc>
        <w:tc>
          <w:tcPr>
            <w:tcW w:w="2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25" w:lineRule="exact"/>
              <w:ind w:left="105"/>
              <w:rPr>
                <w:rFonts w:ascii="Arial" w:hAnsi="Arial"/>
                <w:sz w:val="14"/>
              </w:rPr>
            </w:pPr>
            <w:r>
              <w:rPr>
                <w:color w:val="36363A"/>
                <w:sz w:val="18"/>
              </w:rPr>
              <w:t>ООО </w:t>
            </w:r>
            <w:r>
              <w:rPr>
                <w:color w:val="595B5D"/>
                <w:sz w:val="18"/>
              </w:rPr>
              <w:t>«</w:t>
            </w:r>
            <w:r>
              <w:rPr>
                <w:color w:val="36363A"/>
                <w:sz w:val="18"/>
              </w:rPr>
              <w:t>Пра!iммед&gt;</w:t>
            </w:r>
            <w:r>
              <w:rPr>
                <w:rFonts w:ascii="Arial" w:hAnsi="Arial"/>
                <w:color w:val="36363A"/>
                <w:sz w:val="14"/>
              </w:rPr>
              <w:t>►</w:t>
            </w:r>
          </w:p>
        </w:tc>
        <w:tc>
          <w:tcPr>
            <w:tcW w:w="1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25" w:lineRule="exact"/>
              <w:ind w:left="12"/>
              <w:jc w:val="center"/>
              <w:rPr>
                <w:sz w:val="18"/>
              </w:rPr>
            </w:pPr>
            <w:r>
              <w:rPr>
                <w:color w:val="48494D"/>
                <w:w w:val="55"/>
                <w:sz w:val="18"/>
              </w:rPr>
              <w:t>1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97" w:hRule="atLeast"/>
        </w:trPr>
        <w:tc>
          <w:tcPr>
            <w:tcW w:w="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1" w:lineRule="exact" w:before="7"/>
              <w:ind w:left="48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199</w:t>
            </w:r>
            <w:r>
              <w:rPr>
                <w:color w:val="6E706E"/>
                <w:sz w:val="18"/>
              </w:rPr>
              <w:t>.</w:t>
            </w:r>
          </w:p>
        </w:tc>
        <w:tc>
          <w:tcPr>
            <w:tcW w:w="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1" w:lineRule="exact" w:before="7"/>
              <w:ind w:left="113" w:right="49"/>
              <w:jc w:val="center"/>
              <w:rPr>
                <w:sz w:val="18"/>
              </w:rPr>
            </w:pPr>
            <w:r>
              <w:rPr>
                <w:color w:val="595B5D"/>
                <w:sz w:val="18"/>
              </w:rPr>
              <w:t>166718</w:t>
            </w:r>
          </w:p>
        </w:tc>
        <w:tc>
          <w:tcPr>
            <w:tcW w:w="2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8" w:lineRule="exact"/>
              <w:ind w:left="105"/>
              <w:rPr>
                <w:rFonts w:ascii="Arial" w:hAnsi="Arial"/>
                <w:sz w:val="14"/>
              </w:rPr>
            </w:pPr>
            <w:r>
              <w:rPr>
                <w:color w:val="36363A"/>
                <w:spacing w:val="-1"/>
                <w:w w:val="99"/>
                <w:sz w:val="18"/>
              </w:rPr>
              <w:t>ОО</w:t>
            </w:r>
            <w:r>
              <w:rPr>
                <w:color w:val="36363A"/>
                <w:w w:val="99"/>
                <w:sz w:val="18"/>
              </w:rPr>
              <w:t>О</w:t>
            </w:r>
            <w:r>
              <w:rPr>
                <w:color w:val="36363A"/>
                <w:spacing w:val="-11"/>
                <w:sz w:val="18"/>
              </w:rPr>
              <w:t> </w:t>
            </w:r>
            <w:r>
              <w:rPr>
                <w:b/>
                <w:color w:val="595B5D"/>
                <w:w w:val="100"/>
                <w:sz w:val="18"/>
              </w:rPr>
              <w:t>«С</w:t>
            </w:r>
            <w:r>
              <w:rPr>
                <w:b/>
                <w:color w:val="595B5D"/>
                <w:spacing w:val="-29"/>
                <w:w w:val="100"/>
                <w:sz w:val="18"/>
              </w:rPr>
              <w:t>е</w:t>
            </w:r>
            <w:r>
              <w:rPr>
                <w:b/>
                <w:color w:val="36363A"/>
                <w:spacing w:val="-1"/>
                <w:w w:val="102"/>
                <w:sz w:val="18"/>
              </w:rPr>
              <w:t>м</w:t>
            </w:r>
            <w:r>
              <w:rPr>
                <w:b/>
                <w:color w:val="36363A"/>
                <w:spacing w:val="-36"/>
                <w:w w:val="102"/>
                <w:sz w:val="18"/>
              </w:rPr>
              <w:t>е</w:t>
            </w:r>
            <w:r>
              <w:rPr>
                <w:b/>
                <w:color w:val="36363A"/>
                <w:spacing w:val="-1"/>
                <w:w w:val="91"/>
                <w:sz w:val="18"/>
              </w:rPr>
              <w:t>йны</w:t>
            </w:r>
            <w:r>
              <w:rPr>
                <w:b/>
                <w:color w:val="36363A"/>
                <w:w w:val="91"/>
                <w:sz w:val="18"/>
              </w:rPr>
              <w:t>й</w:t>
            </w:r>
            <w:r>
              <w:rPr>
                <w:b/>
                <w:color w:val="36363A"/>
                <w:spacing w:val="-17"/>
                <w:sz w:val="18"/>
              </w:rPr>
              <w:t> </w:t>
            </w:r>
            <w:r>
              <w:rPr>
                <w:color w:val="48494D"/>
                <w:spacing w:val="-1"/>
                <w:w w:val="87"/>
                <w:sz w:val="18"/>
              </w:rPr>
              <w:t>Д</w:t>
            </w:r>
            <w:r>
              <w:rPr>
                <w:color w:val="48494D"/>
                <w:spacing w:val="-42"/>
                <w:w w:val="87"/>
                <w:sz w:val="18"/>
              </w:rPr>
              <w:t>О</w:t>
            </w:r>
            <w:r>
              <w:rPr>
                <w:color w:val="48494D"/>
                <w:spacing w:val="-1"/>
                <w:w w:val="71"/>
                <w:sz w:val="18"/>
              </w:rPr>
              <w:t>КТОР</w:t>
            </w:r>
            <w:r>
              <w:rPr>
                <w:color w:val="48494D"/>
                <w:spacing w:val="-58"/>
                <w:w w:val="71"/>
                <w:sz w:val="18"/>
              </w:rPr>
              <w:t>&gt;</w:t>
            </w:r>
            <w:r>
              <w:rPr>
                <w:rFonts w:ascii="Arial" w:hAnsi="Arial"/>
                <w:color w:val="1D1D21"/>
                <w:spacing w:val="-15"/>
                <w:w w:val="55"/>
                <w:sz w:val="14"/>
              </w:rPr>
              <w:t>•</w:t>
            </w:r>
            <w:r>
              <w:rPr>
                <w:rFonts w:ascii="Arial" w:hAnsi="Arial"/>
                <w:color w:val="48494D"/>
                <w:spacing w:val="-62"/>
                <w:w w:val="55"/>
                <w:sz w:val="14"/>
              </w:rPr>
              <w:t>►</w:t>
            </w:r>
            <w:r>
              <w:rPr>
                <w:rFonts w:ascii="Arial" w:hAnsi="Arial"/>
                <w:color w:val="1D1D21"/>
                <w:w w:val="55"/>
                <w:sz w:val="14"/>
              </w:rPr>
              <w:t>•</w:t>
            </w:r>
            <w:r>
              <w:rPr>
                <w:rFonts w:ascii="Arial" w:hAnsi="Arial"/>
                <w:color w:val="1D1D21"/>
                <w:sz w:val="14"/>
              </w:rPr>
              <w:t> </w:t>
            </w:r>
            <w:r>
              <w:rPr>
                <w:rFonts w:ascii="Arial" w:hAnsi="Arial"/>
                <w:color w:val="1D1D21"/>
                <w:spacing w:val="-9"/>
                <w:sz w:val="14"/>
              </w:rPr>
              <w:t> </w:t>
            </w:r>
            <w:r>
              <w:rPr>
                <w:rFonts w:ascii="Arial" w:hAnsi="Arial"/>
                <w:color w:val="36363A"/>
                <w:w w:val="55"/>
                <w:sz w:val="14"/>
              </w:rPr>
              <w:t>•</w:t>
            </w:r>
          </w:p>
        </w:tc>
        <w:tc>
          <w:tcPr>
            <w:tcW w:w="1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1" w:lineRule="exact" w:before="7"/>
              <w:ind w:left="4"/>
              <w:jc w:val="center"/>
              <w:rPr>
                <w:sz w:val="18"/>
              </w:rPr>
            </w:pPr>
            <w:r>
              <w:rPr>
                <w:color w:val="48494D"/>
                <w:w w:val="55"/>
                <w:sz w:val="18"/>
              </w:rPr>
              <w:t>1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8" w:lineRule="exact"/>
              <w:ind w:left="12"/>
              <w:jc w:val="center"/>
              <w:rPr>
                <w:sz w:val="18"/>
              </w:rPr>
            </w:pPr>
            <w:r>
              <w:rPr>
                <w:color w:val="48494D"/>
                <w:w w:val="55"/>
                <w:sz w:val="18"/>
              </w:rPr>
              <w:t>1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50" w:hRule="atLeast"/>
        </w:trPr>
        <w:tc>
          <w:tcPr>
            <w:tcW w:w="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0" w:lineRule="exact"/>
              <w:ind w:left="61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200.</w:t>
            </w:r>
          </w:p>
        </w:tc>
        <w:tc>
          <w:tcPr>
            <w:tcW w:w="8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0" w:lineRule="exact"/>
              <w:ind w:left="102" w:right="49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166751</w:t>
            </w:r>
          </w:p>
        </w:tc>
        <w:tc>
          <w:tcPr>
            <w:tcW w:w="2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0" w:lineRule="exact"/>
              <w:ind w:left="105"/>
              <w:rPr>
                <w:sz w:val="18"/>
              </w:rPr>
            </w:pPr>
            <w:r>
              <w:rPr>
                <w:color w:val="36363A"/>
                <w:sz w:val="18"/>
              </w:rPr>
              <w:t>ООО </w:t>
            </w:r>
            <w:r>
              <w:rPr>
                <w:color w:val="48494D"/>
                <w:sz w:val="18"/>
              </w:rPr>
              <w:t>«Ситидок-Эксперт </w:t>
            </w:r>
            <w:r>
              <w:rPr>
                <w:color w:val="36363A"/>
                <w:sz w:val="18"/>
              </w:rPr>
              <w:t>Казаны&gt;</w:t>
            </w:r>
          </w:p>
        </w:tc>
        <w:tc>
          <w:tcPr>
            <w:tcW w:w="1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0" w:lineRule="exact"/>
              <w:ind w:left="42"/>
              <w:jc w:val="center"/>
              <w:rPr>
                <w:sz w:val="18"/>
              </w:rPr>
            </w:pPr>
            <w:r>
              <w:rPr>
                <w:color w:val="48494D"/>
                <w:w w:val="88"/>
                <w:sz w:val="18"/>
              </w:rPr>
              <w:t>1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0" w:lineRule="exact"/>
              <w:ind w:left="40"/>
              <w:jc w:val="center"/>
              <w:rPr>
                <w:sz w:val="18"/>
              </w:rPr>
            </w:pPr>
            <w:r>
              <w:rPr>
                <w:color w:val="36363A"/>
                <w:w w:val="88"/>
                <w:sz w:val="18"/>
              </w:rPr>
              <w:t>1</w:t>
            </w: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0" w:lineRule="exact"/>
              <w:ind w:left="439"/>
              <w:rPr>
                <w:sz w:val="18"/>
              </w:rPr>
            </w:pPr>
            <w:r>
              <w:rPr>
                <w:color w:val="36363A"/>
                <w:w w:val="88"/>
                <w:sz w:val="18"/>
              </w:rPr>
              <w:t>1</w:t>
            </w: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0" w:lineRule="exact"/>
              <w:ind w:left="439"/>
              <w:rPr>
                <w:sz w:val="18"/>
              </w:rPr>
            </w:pPr>
            <w:r>
              <w:rPr>
                <w:color w:val="48494D"/>
                <w:w w:val="88"/>
                <w:sz w:val="18"/>
              </w:rPr>
              <w:t>1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0" w:lineRule="exact"/>
              <w:ind w:left="523"/>
              <w:rPr>
                <w:sz w:val="18"/>
              </w:rPr>
            </w:pPr>
            <w:r>
              <w:rPr>
                <w:color w:val="48494D"/>
                <w:w w:val="98"/>
                <w:sz w:val="18"/>
              </w:rPr>
              <w:t>1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178" w:hRule="atLeast"/>
        </w:trPr>
        <w:tc>
          <w:tcPr>
            <w:tcW w:w="484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43" w:lineRule="exact" w:before="16"/>
              <w:ind w:left="61"/>
              <w:jc w:val="center"/>
              <w:rPr>
                <w:sz w:val="18"/>
              </w:rPr>
            </w:pPr>
            <w:r>
              <w:rPr>
                <w:color w:val="595B5D"/>
                <w:sz w:val="18"/>
              </w:rPr>
              <w:t>201.</w:t>
            </w:r>
          </w:p>
        </w:tc>
        <w:tc>
          <w:tcPr>
            <w:tcW w:w="845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43" w:lineRule="exact" w:before="16"/>
              <w:ind w:left="107" w:right="49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166639</w:t>
            </w:r>
          </w:p>
        </w:tc>
        <w:tc>
          <w:tcPr>
            <w:tcW w:w="2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43" w:lineRule="exact" w:before="16"/>
              <w:ind w:left="105"/>
              <w:rPr>
                <w:rFonts w:ascii="Arial" w:hAnsi="Arial"/>
                <w:sz w:val="14"/>
              </w:rPr>
            </w:pPr>
            <w:r>
              <w:rPr>
                <w:color w:val="36363A"/>
                <w:sz w:val="18"/>
              </w:rPr>
              <w:t>ООО </w:t>
            </w:r>
            <w:r>
              <w:rPr>
                <w:color w:val="48494D"/>
                <w:sz w:val="18"/>
              </w:rPr>
              <w:t>«СИТИКОМ&gt;</w:t>
            </w:r>
            <w:r>
              <w:rPr>
                <w:rFonts w:ascii="Arial" w:hAnsi="Arial"/>
                <w:color w:val="48494D"/>
                <w:sz w:val="14"/>
              </w:rPr>
              <w:t>►</w:t>
            </w:r>
          </w:p>
        </w:tc>
        <w:tc>
          <w:tcPr>
            <w:tcW w:w="1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9" w:lineRule="exact"/>
              <w:ind w:left="12"/>
              <w:jc w:val="center"/>
              <w:rPr>
                <w:sz w:val="18"/>
              </w:rPr>
            </w:pPr>
            <w:r>
              <w:rPr>
                <w:color w:val="48494D"/>
                <w:w w:val="55"/>
                <w:sz w:val="18"/>
              </w:rPr>
              <w:t>1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78" w:hRule="atLeast"/>
        </w:trPr>
        <w:tc>
          <w:tcPr>
            <w:tcW w:w="484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43" w:lineRule="exact" w:before="16"/>
              <w:ind w:left="61"/>
              <w:jc w:val="center"/>
              <w:rPr>
                <w:sz w:val="18"/>
              </w:rPr>
            </w:pPr>
            <w:r>
              <w:rPr>
                <w:color w:val="595B5D"/>
                <w:sz w:val="18"/>
              </w:rPr>
              <w:t>202.</w:t>
            </w:r>
          </w:p>
        </w:tc>
        <w:tc>
          <w:tcPr>
            <w:tcW w:w="845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43" w:lineRule="exact" w:before="16"/>
              <w:ind w:left="107" w:right="49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166407</w:t>
            </w:r>
          </w:p>
        </w:tc>
        <w:tc>
          <w:tcPr>
            <w:tcW w:w="2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3" w:lineRule="exact" w:before="26"/>
              <w:ind w:left="105"/>
              <w:rPr>
                <w:rFonts w:ascii="Arial" w:hAnsi="Arial"/>
                <w:sz w:val="14"/>
              </w:rPr>
            </w:pPr>
            <w:r>
              <w:rPr>
                <w:color w:val="36363A"/>
                <w:sz w:val="18"/>
              </w:rPr>
              <w:t>ООО </w:t>
            </w:r>
            <w:r>
              <w:rPr>
                <w:color w:val="595B5D"/>
                <w:sz w:val="18"/>
              </w:rPr>
              <w:t>«С</w:t>
            </w:r>
            <w:r>
              <w:rPr>
                <w:color w:val="36363A"/>
                <w:sz w:val="18"/>
              </w:rPr>
              <w:t>нтилаб</w:t>
            </w:r>
            <w:r>
              <w:rPr>
                <w:rFonts w:ascii="Arial" w:hAnsi="Arial"/>
                <w:color w:val="595B5D"/>
                <w:sz w:val="14"/>
              </w:rPr>
              <w:t>►►</w:t>
            </w:r>
          </w:p>
        </w:tc>
        <w:tc>
          <w:tcPr>
            <w:tcW w:w="1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9" w:lineRule="exact"/>
              <w:ind w:left="12"/>
              <w:jc w:val="center"/>
              <w:rPr>
                <w:sz w:val="18"/>
              </w:rPr>
            </w:pPr>
            <w:r>
              <w:rPr>
                <w:color w:val="48494D"/>
                <w:w w:val="55"/>
                <w:sz w:val="18"/>
              </w:rPr>
              <w:t>1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406" w:hRule="atLeast"/>
        </w:trPr>
        <w:tc>
          <w:tcPr>
            <w:tcW w:w="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6"/>
              <w:ind w:left="61"/>
              <w:jc w:val="center"/>
              <w:rPr>
                <w:sz w:val="18"/>
              </w:rPr>
            </w:pPr>
            <w:r>
              <w:rPr>
                <w:color w:val="595B5D"/>
                <w:sz w:val="18"/>
              </w:rPr>
              <w:t>203.</w:t>
            </w:r>
          </w:p>
        </w:tc>
        <w:tc>
          <w:tcPr>
            <w:tcW w:w="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6"/>
              <w:ind w:left="107" w:right="49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166620</w:t>
            </w:r>
          </w:p>
        </w:tc>
        <w:tc>
          <w:tcPr>
            <w:tcW w:w="2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5" w:lineRule="exact"/>
              <w:ind w:left="105"/>
              <w:rPr>
                <w:sz w:val="18"/>
              </w:rPr>
            </w:pPr>
            <w:r>
              <w:rPr>
                <w:color w:val="48494D"/>
                <w:spacing w:val="-1"/>
                <w:w w:val="101"/>
                <w:sz w:val="18"/>
              </w:rPr>
              <w:t>ОО</w:t>
            </w:r>
            <w:r>
              <w:rPr>
                <w:color w:val="48494D"/>
                <w:w w:val="101"/>
                <w:sz w:val="18"/>
              </w:rPr>
              <w:t>О</w:t>
            </w:r>
            <w:r>
              <w:rPr>
                <w:color w:val="48494D"/>
                <w:sz w:val="18"/>
              </w:rPr>
              <w:t>  </w:t>
            </w:r>
            <w:r>
              <w:rPr>
                <w:color w:val="48494D"/>
                <w:spacing w:val="2"/>
                <w:sz w:val="18"/>
              </w:rPr>
              <w:t> </w:t>
            </w:r>
            <w:r>
              <w:rPr>
                <w:color w:val="595B5D"/>
                <w:w w:val="101"/>
                <w:position w:val="1"/>
                <w:sz w:val="18"/>
              </w:rPr>
              <w:t>«Ст</w:t>
            </w:r>
            <w:r>
              <w:rPr>
                <w:color w:val="595B5D"/>
                <w:spacing w:val="-31"/>
                <w:w w:val="101"/>
                <w:position w:val="1"/>
                <w:sz w:val="18"/>
              </w:rPr>
              <w:t>о</w:t>
            </w:r>
            <w:r>
              <w:rPr>
                <w:color w:val="36363A"/>
                <w:spacing w:val="-1"/>
                <w:w w:val="105"/>
                <w:position w:val="1"/>
                <w:sz w:val="18"/>
              </w:rPr>
              <w:t>м</w:t>
            </w:r>
            <w:r>
              <w:rPr>
                <w:color w:val="36363A"/>
                <w:spacing w:val="-21"/>
                <w:w w:val="105"/>
                <w:position w:val="1"/>
                <w:sz w:val="18"/>
              </w:rPr>
              <w:t>а</w:t>
            </w:r>
            <w:r>
              <w:rPr>
                <w:color w:val="36363A"/>
                <w:w w:val="109"/>
                <w:position w:val="1"/>
                <w:sz w:val="18"/>
              </w:rPr>
              <w:t>тол</w:t>
            </w:r>
            <w:r>
              <w:rPr>
                <w:color w:val="36363A"/>
                <w:spacing w:val="-31"/>
                <w:w w:val="109"/>
                <w:position w:val="1"/>
                <w:sz w:val="18"/>
              </w:rPr>
              <w:t>о</w:t>
            </w:r>
            <w:r>
              <w:rPr>
                <w:color w:val="36363A"/>
                <w:spacing w:val="-1"/>
                <w:w w:val="99"/>
                <w:position w:val="1"/>
                <w:sz w:val="18"/>
              </w:rPr>
              <w:t>гичес</w:t>
            </w:r>
            <w:r>
              <w:rPr>
                <w:color w:val="36363A"/>
                <w:spacing w:val="-24"/>
                <w:w w:val="99"/>
                <w:position w:val="1"/>
                <w:sz w:val="18"/>
              </w:rPr>
              <w:t>к</w:t>
            </w:r>
            <w:r>
              <w:rPr>
                <w:color w:val="36363A"/>
                <w:spacing w:val="-1"/>
                <w:w w:val="104"/>
                <w:position w:val="1"/>
                <w:sz w:val="18"/>
              </w:rPr>
              <w:t>а</w:t>
            </w:r>
            <w:r>
              <w:rPr>
                <w:color w:val="36363A"/>
                <w:w w:val="104"/>
                <w:position w:val="1"/>
                <w:sz w:val="18"/>
              </w:rPr>
              <w:t>я</w:t>
            </w:r>
            <w:r>
              <w:rPr>
                <w:color w:val="36363A"/>
                <w:spacing w:val="-19"/>
                <w:position w:val="1"/>
                <w:sz w:val="18"/>
              </w:rPr>
              <w:t> </w:t>
            </w:r>
            <w:r>
              <w:rPr>
                <w:rFonts w:ascii="Arial" w:hAnsi="Arial"/>
                <w:spacing w:val="-62"/>
                <w:w w:val="101"/>
                <w:position w:val="-8"/>
                <w:sz w:val="42"/>
              </w:rPr>
              <w:t>.</w:t>
            </w:r>
            <w:r>
              <w:rPr>
                <w:rFonts w:ascii="Arial" w:hAnsi="Arial"/>
                <w:color w:val="1D1D21"/>
                <w:spacing w:val="-37"/>
                <w:w w:val="101"/>
                <w:position w:val="-8"/>
                <w:sz w:val="42"/>
              </w:rPr>
              <w:t>.</w:t>
            </w:r>
            <w:r>
              <w:rPr>
                <w:color w:val="48494D"/>
                <w:spacing w:val="-66"/>
                <w:w w:val="105"/>
                <w:position w:val="2"/>
                <w:sz w:val="18"/>
              </w:rPr>
              <w:t>п</w:t>
            </w:r>
            <w:r>
              <w:rPr>
                <w:rFonts w:ascii="Arial" w:hAnsi="Arial"/>
                <w:color w:val="1D1D21"/>
                <w:spacing w:val="-53"/>
                <w:w w:val="101"/>
                <w:position w:val="-8"/>
                <w:sz w:val="42"/>
              </w:rPr>
              <w:t>.</w:t>
            </w:r>
            <w:r>
              <w:rPr>
                <w:color w:val="48494D"/>
                <w:spacing w:val="-1"/>
                <w:w w:val="105"/>
                <w:position w:val="2"/>
                <w:sz w:val="18"/>
              </w:rPr>
              <w:t>ол</w:t>
            </w:r>
            <w:r>
              <w:rPr>
                <w:color w:val="48494D"/>
                <w:spacing w:val="-44"/>
                <w:w w:val="105"/>
                <w:position w:val="2"/>
                <w:sz w:val="18"/>
              </w:rPr>
              <w:t>и</w:t>
            </w:r>
            <w:r>
              <w:rPr>
                <w:color w:val="1D1D21"/>
                <w:w w:val="105"/>
                <w:position w:val="2"/>
                <w:sz w:val="18"/>
              </w:rPr>
              <w:t>-</w:t>
            </w:r>
          </w:p>
          <w:p>
            <w:pPr>
              <w:pStyle w:val="TableParagraph"/>
              <w:spacing w:line="102" w:lineRule="exact"/>
              <w:ind w:left="108"/>
              <w:rPr>
                <w:sz w:val="18"/>
              </w:rPr>
            </w:pPr>
            <w:r>
              <w:rPr>
                <w:color w:val="36363A"/>
                <w:sz w:val="18"/>
              </w:rPr>
              <w:t>клиника </w:t>
            </w:r>
            <w:r>
              <w:rPr>
                <w:rFonts w:ascii="Arial" w:hAnsi="Arial"/>
                <w:color w:val="36363A"/>
                <w:sz w:val="16"/>
              </w:rPr>
              <w:t>№ </w:t>
            </w:r>
            <w:r>
              <w:rPr>
                <w:color w:val="48494D"/>
                <w:sz w:val="18"/>
              </w:rPr>
              <w:t>5&gt;</w:t>
            </w:r>
            <w:r>
              <w:rPr>
                <w:rFonts w:ascii="Arial" w:hAnsi="Arial"/>
                <w:color w:val="48494D"/>
                <w:sz w:val="14"/>
              </w:rPr>
              <w:t>► </w:t>
            </w:r>
            <w:r>
              <w:rPr>
                <w:color w:val="48494D"/>
                <w:sz w:val="18"/>
              </w:rPr>
              <w:t>гооода </w:t>
            </w:r>
            <w:r>
              <w:rPr>
                <w:color w:val="36363A"/>
                <w:sz w:val="18"/>
              </w:rPr>
              <w:t>Казани</w:t>
            </w:r>
          </w:p>
        </w:tc>
        <w:tc>
          <w:tcPr>
            <w:tcW w:w="1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"/>
              <w:ind w:left="14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48494D"/>
                <w:w w:val="105"/>
                <w:sz w:val="17"/>
              </w:rPr>
              <w:t>l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4" w:lineRule="exact"/>
              <w:ind w:left="57"/>
              <w:jc w:val="center"/>
              <w:rPr>
                <w:sz w:val="18"/>
              </w:rPr>
            </w:pPr>
            <w:r>
              <w:rPr>
                <w:color w:val="48494D"/>
                <w:w w:val="105"/>
                <w:sz w:val="18"/>
              </w:rPr>
              <w:t>1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5" w:lineRule="exact"/>
              <w:ind w:left="61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204.</w:t>
            </w:r>
          </w:p>
        </w:tc>
        <w:tc>
          <w:tcPr>
            <w:tcW w:w="8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5" w:lineRule="exact"/>
              <w:ind w:left="107" w:right="49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166723</w:t>
            </w:r>
          </w:p>
        </w:tc>
        <w:tc>
          <w:tcPr>
            <w:tcW w:w="2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7" w:lineRule="exact"/>
              <w:ind w:left="105"/>
              <w:rPr>
                <w:sz w:val="18"/>
              </w:rPr>
            </w:pPr>
            <w:r>
              <w:rPr>
                <w:color w:val="36363A"/>
                <w:sz w:val="18"/>
              </w:rPr>
              <w:t>ООО </w:t>
            </w:r>
            <w:r>
              <w:rPr>
                <w:color w:val="595B5D"/>
                <w:position w:val="1"/>
                <w:sz w:val="18"/>
              </w:rPr>
              <w:t>«Сто</w:t>
            </w:r>
            <w:r>
              <w:rPr>
                <w:color w:val="36363A"/>
                <w:position w:val="1"/>
                <w:sz w:val="18"/>
              </w:rPr>
              <w:t>матологическая </w:t>
            </w:r>
            <w:r>
              <w:rPr>
                <w:color w:val="36363A"/>
                <w:position w:val="2"/>
                <w:sz w:val="18"/>
              </w:rPr>
              <w:t>поли-</w:t>
            </w:r>
          </w:p>
          <w:p>
            <w:pPr>
              <w:pStyle w:val="TableParagraph"/>
              <w:spacing w:line="144" w:lineRule="exact"/>
              <w:ind w:left="117"/>
              <w:rPr>
                <w:sz w:val="18"/>
              </w:rPr>
            </w:pPr>
            <w:r>
              <w:rPr>
                <w:color w:val="48494D"/>
                <w:spacing w:val="-1"/>
                <w:w w:val="94"/>
                <w:sz w:val="18"/>
              </w:rPr>
              <w:t>клиник</w:t>
            </w:r>
            <w:r>
              <w:rPr>
                <w:color w:val="48494D"/>
                <w:w w:val="94"/>
                <w:sz w:val="18"/>
              </w:rPr>
              <w:t>а</w:t>
            </w:r>
            <w:r>
              <w:rPr>
                <w:color w:val="48494D"/>
                <w:spacing w:val="-23"/>
                <w:sz w:val="18"/>
              </w:rPr>
              <w:t> </w:t>
            </w:r>
            <w:r>
              <w:rPr>
                <w:rFonts w:ascii="Arial" w:hAnsi="Arial"/>
                <w:color w:val="48494D"/>
                <w:w w:val="94"/>
                <w:sz w:val="16"/>
              </w:rPr>
              <w:t>№</w:t>
            </w:r>
            <w:r>
              <w:rPr>
                <w:rFonts w:ascii="Arial" w:hAnsi="Arial"/>
                <w:color w:val="48494D"/>
                <w:spacing w:val="7"/>
                <w:sz w:val="16"/>
              </w:rPr>
              <w:t> </w:t>
            </w:r>
            <w:r>
              <w:rPr>
                <w:color w:val="48494D"/>
                <w:w w:val="94"/>
                <w:sz w:val="18"/>
              </w:rPr>
              <w:t>9</w:t>
            </w:r>
            <w:r>
              <w:rPr>
                <w:color w:val="48494D"/>
                <w:spacing w:val="-5"/>
                <w:sz w:val="18"/>
              </w:rPr>
              <w:t> </w:t>
            </w:r>
            <w:r>
              <w:rPr>
                <w:color w:val="595B5D"/>
                <w:spacing w:val="12"/>
                <w:w w:val="94"/>
                <w:sz w:val="18"/>
              </w:rPr>
              <w:t>«</w:t>
            </w:r>
            <w:r>
              <w:rPr>
                <w:color w:val="36363A"/>
                <w:spacing w:val="-27"/>
                <w:w w:val="98"/>
                <w:sz w:val="18"/>
              </w:rPr>
              <w:t>П</w:t>
            </w:r>
            <w:r>
              <w:rPr>
                <w:color w:val="595B5D"/>
                <w:spacing w:val="7"/>
                <w:w w:val="98"/>
                <w:sz w:val="18"/>
              </w:rPr>
              <w:t>е</w:t>
            </w:r>
            <w:r>
              <w:rPr>
                <w:color w:val="595B5D"/>
                <w:w w:val="109"/>
                <w:sz w:val="18"/>
              </w:rPr>
              <w:t>о</w:t>
            </w:r>
            <w:r>
              <w:rPr>
                <w:color w:val="595B5D"/>
                <w:spacing w:val="-16"/>
                <w:w w:val="109"/>
                <w:sz w:val="18"/>
              </w:rPr>
              <w:t>б</w:t>
            </w:r>
            <w:r>
              <w:rPr>
                <w:color w:val="36363A"/>
                <w:spacing w:val="-1"/>
                <w:w w:val="109"/>
                <w:sz w:val="18"/>
              </w:rPr>
              <w:t>ышки</w:t>
            </w:r>
            <w:r>
              <w:rPr>
                <w:color w:val="36363A"/>
                <w:spacing w:val="-76"/>
                <w:w w:val="109"/>
                <w:sz w:val="18"/>
              </w:rPr>
              <w:t>»</w:t>
            </w:r>
            <w:r>
              <w:rPr>
                <w:color w:val="1D1D21"/>
                <w:spacing w:val="-1"/>
                <w:w w:val="104"/>
                <w:sz w:val="18"/>
              </w:rPr>
              <w:t>•••</w:t>
            </w:r>
          </w:p>
        </w:tc>
        <w:tc>
          <w:tcPr>
            <w:tcW w:w="1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43"/>
              <w:jc w:val="center"/>
              <w:rPr>
                <w:sz w:val="18"/>
              </w:rPr>
            </w:pPr>
            <w:r>
              <w:rPr>
                <w:color w:val="48494D"/>
                <w:w w:val="99"/>
                <w:sz w:val="18"/>
              </w:rPr>
              <w:t>1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52"/>
              <w:jc w:val="center"/>
              <w:rPr>
                <w:sz w:val="18"/>
              </w:rPr>
            </w:pPr>
            <w:r>
              <w:rPr>
                <w:color w:val="48494D"/>
                <w:w w:val="99"/>
                <w:sz w:val="18"/>
              </w:rPr>
              <w:t>1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68" w:hRule="atLeast"/>
        </w:trPr>
        <w:tc>
          <w:tcPr>
            <w:tcW w:w="484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6"/>
              <w:ind w:left="61"/>
              <w:jc w:val="center"/>
              <w:rPr>
                <w:sz w:val="18"/>
              </w:rPr>
            </w:pPr>
            <w:r>
              <w:rPr>
                <w:color w:val="595B5D"/>
                <w:sz w:val="18"/>
              </w:rPr>
              <w:t>205.</w:t>
            </w:r>
          </w:p>
        </w:tc>
        <w:tc>
          <w:tcPr>
            <w:tcW w:w="845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6"/>
              <w:ind w:left="116" w:right="49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166739</w:t>
            </w:r>
          </w:p>
        </w:tc>
        <w:tc>
          <w:tcPr>
            <w:tcW w:w="2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5" w:lineRule="exact"/>
              <w:ind w:left="105"/>
              <w:rPr>
                <w:sz w:val="18"/>
              </w:rPr>
            </w:pPr>
            <w:r>
              <w:rPr>
                <w:color w:val="36363A"/>
                <w:spacing w:val="-1"/>
                <w:w w:val="101"/>
                <w:sz w:val="18"/>
              </w:rPr>
              <w:t>ОО</w:t>
            </w:r>
            <w:r>
              <w:rPr>
                <w:color w:val="36363A"/>
                <w:w w:val="101"/>
                <w:sz w:val="18"/>
              </w:rPr>
              <w:t>О</w:t>
            </w:r>
            <w:r>
              <w:rPr>
                <w:color w:val="36363A"/>
                <w:sz w:val="18"/>
              </w:rPr>
              <w:t>  </w:t>
            </w:r>
            <w:r>
              <w:rPr>
                <w:color w:val="36363A"/>
                <w:spacing w:val="12"/>
                <w:sz w:val="18"/>
              </w:rPr>
              <w:t> </w:t>
            </w:r>
            <w:r>
              <w:rPr>
                <w:color w:val="595B5D"/>
                <w:w w:val="106"/>
                <w:sz w:val="18"/>
              </w:rPr>
              <w:t>«</w:t>
            </w:r>
            <w:r>
              <w:rPr>
                <w:color w:val="595B5D"/>
                <w:spacing w:val="-39"/>
                <w:w w:val="106"/>
                <w:sz w:val="18"/>
              </w:rPr>
              <w:t>С</w:t>
            </w:r>
            <w:r>
              <w:rPr>
                <w:color w:val="595B5D"/>
                <w:w w:val="103"/>
                <w:sz w:val="18"/>
              </w:rPr>
              <w:t>т</w:t>
            </w:r>
            <w:r>
              <w:rPr>
                <w:color w:val="595B5D"/>
                <w:spacing w:val="-7"/>
                <w:w w:val="103"/>
                <w:sz w:val="18"/>
              </w:rPr>
              <w:t>о</w:t>
            </w:r>
            <w:r>
              <w:rPr>
                <w:color w:val="36363A"/>
                <w:spacing w:val="-1"/>
                <w:w w:val="96"/>
                <w:sz w:val="18"/>
              </w:rPr>
              <w:t>м</w:t>
            </w:r>
            <w:r>
              <w:rPr>
                <w:color w:val="36363A"/>
                <w:spacing w:val="-13"/>
                <w:w w:val="96"/>
                <w:sz w:val="18"/>
              </w:rPr>
              <w:t>а</w:t>
            </w:r>
            <w:r>
              <w:rPr>
                <w:color w:val="36363A"/>
                <w:w w:val="109"/>
                <w:sz w:val="18"/>
              </w:rPr>
              <w:t>тол</w:t>
            </w:r>
            <w:r>
              <w:rPr>
                <w:color w:val="36363A"/>
                <w:spacing w:val="-31"/>
                <w:w w:val="109"/>
                <w:sz w:val="18"/>
              </w:rPr>
              <w:t>о</w:t>
            </w:r>
            <w:r>
              <w:rPr>
                <w:color w:val="36363A"/>
                <w:spacing w:val="-1"/>
                <w:w w:val="99"/>
                <w:sz w:val="18"/>
              </w:rPr>
              <w:t>гическа</w:t>
            </w:r>
            <w:r>
              <w:rPr>
                <w:color w:val="36363A"/>
                <w:w w:val="99"/>
                <w:sz w:val="18"/>
              </w:rPr>
              <w:t>я</w:t>
            </w:r>
            <w:r>
              <w:rPr>
                <w:color w:val="36363A"/>
                <w:sz w:val="18"/>
              </w:rPr>
              <w:t> </w:t>
            </w:r>
            <w:r>
              <w:rPr>
                <w:color w:val="36363A"/>
                <w:spacing w:val="6"/>
                <w:sz w:val="18"/>
              </w:rPr>
              <w:t> </w:t>
            </w:r>
            <w:r>
              <w:rPr>
                <w:rFonts w:ascii="Arial" w:hAnsi="Arial"/>
                <w:color w:val="36363A"/>
                <w:spacing w:val="-21"/>
                <w:w w:val="64"/>
                <w:position w:val="-8"/>
                <w:sz w:val="42"/>
              </w:rPr>
              <w:t>.</w:t>
            </w:r>
            <w:r>
              <w:rPr>
                <w:color w:val="48494D"/>
                <w:spacing w:val="-77"/>
                <w:w w:val="75"/>
                <w:position w:val="1"/>
                <w:sz w:val="18"/>
              </w:rPr>
              <w:t>П</w:t>
            </w:r>
            <w:r>
              <w:rPr>
                <w:rFonts w:ascii="Arial" w:hAnsi="Arial"/>
                <w:color w:val="36363A"/>
                <w:spacing w:val="-1"/>
                <w:w w:val="64"/>
                <w:position w:val="-8"/>
                <w:sz w:val="42"/>
              </w:rPr>
              <w:t>.</w:t>
            </w:r>
            <w:r>
              <w:rPr>
                <w:rFonts w:ascii="Arial" w:hAnsi="Arial"/>
                <w:color w:val="36363A"/>
                <w:spacing w:val="-73"/>
                <w:w w:val="64"/>
                <w:position w:val="-8"/>
                <w:sz w:val="42"/>
              </w:rPr>
              <w:t>.</w:t>
            </w:r>
            <w:r>
              <w:rPr>
                <w:color w:val="48494D"/>
                <w:spacing w:val="-23"/>
                <w:w w:val="75"/>
                <w:position w:val="1"/>
                <w:sz w:val="18"/>
              </w:rPr>
              <w:t>О</w:t>
            </w:r>
            <w:r>
              <w:rPr>
                <w:color w:val="48494D"/>
                <w:spacing w:val="-1"/>
                <w:w w:val="78"/>
                <w:position w:val="1"/>
                <w:sz w:val="18"/>
              </w:rPr>
              <w:t>Л</w:t>
            </w:r>
            <w:r>
              <w:rPr>
                <w:color w:val="48494D"/>
                <w:spacing w:val="-26"/>
                <w:w w:val="78"/>
                <w:position w:val="1"/>
                <w:sz w:val="18"/>
              </w:rPr>
              <w:t>И</w:t>
            </w:r>
            <w:r>
              <w:rPr>
                <w:color w:val="1D1D21"/>
                <w:w w:val="78"/>
                <w:position w:val="1"/>
                <w:sz w:val="18"/>
              </w:rPr>
              <w:t>•</w:t>
            </w:r>
          </w:p>
          <w:p>
            <w:pPr>
              <w:pStyle w:val="TableParagraph"/>
              <w:spacing w:line="64" w:lineRule="exact"/>
              <w:ind w:left="108"/>
              <w:rPr>
                <w:sz w:val="18"/>
              </w:rPr>
            </w:pPr>
            <w:r>
              <w:rPr>
                <w:color w:val="48494D"/>
                <w:sz w:val="18"/>
              </w:rPr>
              <w:t>клиника </w:t>
            </w:r>
            <w:r>
              <w:rPr>
                <w:rFonts w:ascii="Arial" w:hAnsi="Arial"/>
                <w:color w:val="36363A"/>
                <w:sz w:val="17"/>
              </w:rPr>
              <w:t>№</w:t>
            </w:r>
            <w:r>
              <w:rPr>
                <w:color w:val="48494D"/>
                <w:sz w:val="18"/>
              </w:rPr>
              <w:t>9 </w:t>
            </w:r>
            <w:r>
              <w:rPr>
                <w:color w:val="36363A"/>
                <w:sz w:val="18"/>
              </w:rPr>
              <w:t>Азино» </w:t>
            </w:r>
            <w:r>
              <w:rPr>
                <w:color w:val="48494D"/>
                <w:sz w:val="18"/>
              </w:rPr>
              <w:t>r.Казани</w:t>
            </w:r>
          </w:p>
        </w:tc>
        <w:tc>
          <w:tcPr>
            <w:tcW w:w="1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43"/>
              <w:jc w:val="center"/>
              <w:rPr>
                <w:sz w:val="18"/>
              </w:rPr>
            </w:pPr>
            <w:r>
              <w:rPr>
                <w:color w:val="48494D"/>
                <w:w w:val="78"/>
                <w:sz w:val="18"/>
              </w:rPr>
              <w:t>1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6"/>
              <w:ind w:left="31"/>
              <w:jc w:val="center"/>
              <w:rPr>
                <w:sz w:val="17"/>
              </w:rPr>
            </w:pPr>
            <w:r>
              <w:rPr>
                <w:color w:val="48494D"/>
                <w:w w:val="78"/>
                <w:sz w:val="17"/>
              </w:rPr>
              <w:t>1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16" w:hRule="atLeast"/>
        </w:trPr>
        <w:tc>
          <w:tcPr>
            <w:tcW w:w="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6"/>
              <w:ind w:left="61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206.</w:t>
            </w:r>
          </w:p>
        </w:tc>
        <w:tc>
          <w:tcPr>
            <w:tcW w:w="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6"/>
              <w:ind w:left="102" w:right="49"/>
              <w:jc w:val="center"/>
              <w:rPr>
                <w:sz w:val="18"/>
              </w:rPr>
            </w:pPr>
            <w:r>
              <w:rPr>
                <w:color w:val="36363A"/>
                <w:sz w:val="18"/>
              </w:rPr>
              <w:t>166501</w:t>
            </w:r>
          </w:p>
        </w:tc>
        <w:tc>
          <w:tcPr>
            <w:tcW w:w="2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94" w:lineRule="exact"/>
              <w:ind w:left="105"/>
              <w:rPr>
                <w:sz w:val="18"/>
              </w:rPr>
            </w:pPr>
            <w:r>
              <w:rPr>
                <w:color w:val="36363A"/>
                <w:spacing w:val="-1"/>
                <w:w w:val="101"/>
                <w:sz w:val="18"/>
              </w:rPr>
              <w:t>ОО</w:t>
            </w:r>
            <w:r>
              <w:rPr>
                <w:color w:val="36363A"/>
                <w:w w:val="101"/>
                <w:sz w:val="18"/>
              </w:rPr>
              <w:t>О</w:t>
            </w:r>
            <w:r>
              <w:rPr>
                <w:color w:val="36363A"/>
                <w:sz w:val="18"/>
              </w:rPr>
              <w:t>  </w:t>
            </w:r>
            <w:r>
              <w:rPr>
                <w:color w:val="36363A"/>
                <w:spacing w:val="12"/>
                <w:sz w:val="18"/>
              </w:rPr>
              <w:t> </w:t>
            </w:r>
            <w:r>
              <w:rPr>
                <w:color w:val="48494D"/>
                <w:w w:val="96"/>
                <w:position w:val="1"/>
                <w:sz w:val="18"/>
              </w:rPr>
              <w:t>«Стоматологическа</w:t>
            </w:r>
            <w:r>
              <w:rPr>
                <w:color w:val="48494D"/>
                <w:spacing w:val="21"/>
                <w:w w:val="96"/>
                <w:position w:val="1"/>
                <w:sz w:val="18"/>
              </w:rPr>
              <w:t>я</w:t>
            </w:r>
            <w:r>
              <w:rPr>
                <w:rFonts w:ascii="Arial" w:hAnsi="Arial"/>
                <w:imprint/>
                <w:color w:val="36363A"/>
                <w:spacing w:val="9"/>
                <w:w w:val="97"/>
                <w:position w:val="-8"/>
                <w:sz w:val="42"/>
              </w:rPr>
              <w:t>.</w:t>
            </w:r>
            <w:r>
              <w:rPr>
                <w:rFonts w:ascii="Arial" w:hAnsi="Arial"/>
                <w:shadow w:val="0"/>
                <w:color w:val="36363A"/>
                <w:spacing w:val="-98"/>
                <w:w w:val="97"/>
                <w:position w:val="-8"/>
                <w:sz w:val="42"/>
              </w:rPr>
              <w:t>.</w:t>
            </w:r>
            <w:r>
              <w:rPr>
                <w:shadow w:val="0"/>
                <w:color w:val="36363A"/>
                <w:spacing w:val="-1"/>
                <w:w w:val="76"/>
                <w:position w:val="1"/>
                <w:sz w:val="18"/>
              </w:rPr>
              <w:t>ПОЛИ·</w:t>
            </w:r>
          </w:p>
          <w:p>
            <w:pPr>
              <w:pStyle w:val="TableParagraph"/>
              <w:spacing w:line="102" w:lineRule="exact"/>
              <w:ind w:left="117"/>
              <w:rPr>
                <w:sz w:val="18"/>
              </w:rPr>
            </w:pPr>
            <w:r>
              <w:rPr>
                <w:color w:val="36363A"/>
                <w:sz w:val="18"/>
              </w:rPr>
              <w:t>клюшка </w:t>
            </w:r>
            <w:r>
              <w:rPr>
                <w:rFonts w:ascii="Arial" w:hAnsi="Arial"/>
                <w:color w:val="48494D"/>
                <w:sz w:val="16"/>
              </w:rPr>
              <w:t>№ </w:t>
            </w:r>
            <w:r>
              <w:rPr>
                <w:color w:val="48494D"/>
                <w:sz w:val="18"/>
              </w:rPr>
              <w:t>9 </w:t>
            </w:r>
            <w:r>
              <w:rPr>
                <w:color w:val="36363A"/>
                <w:sz w:val="18"/>
              </w:rPr>
              <w:t>ГОDОда </w:t>
            </w:r>
            <w:r>
              <w:rPr>
                <w:color w:val="48494D"/>
                <w:sz w:val="18"/>
              </w:rPr>
              <w:t>Казани»</w:t>
            </w:r>
          </w:p>
        </w:tc>
        <w:tc>
          <w:tcPr>
            <w:tcW w:w="1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61"/>
              <w:jc w:val="center"/>
              <w:rPr>
                <w:sz w:val="18"/>
              </w:rPr>
            </w:pPr>
            <w:r>
              <w:rPr>
                <w:color w:val="48494D"/>
                <w:w w:val="98"/>
                <w:sz w:val="18"/>
              </w:rPr>
              <w:t>1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51"/>
              <w:jc w:val="center"/>
              <w:rPr>
                <w:sz w:val="18"/>
              </w:rPr>
            </w:pPr>
            <w:r>
              <w:rPr>
                <w:color w:val="48494D"/>
                <w:w w:val="98"/>
                <w:sz w:val="18"/>
              </w:rPr>
              <w:t>1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40" w:hRule="atLeast"/>
        </w:trPr>
        <w:tc>
          <w:tcPr>
            <w:tcW w:w="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21" w:lineRule="exact"/>
              <w:ind w:left="61"/>
              <w:jc w:val="center"/>
              <w:rPr>
                <w:sz w:val="18"/>
              </w:rPr>
            </w:pPr>
            <w:r>
              <w:rPr>
                <w:color w:val="595B5D"/>
                <w:sz w:val="18"/>
              </w:rPr>
              <w:t>207.</w:t>
            </w:r>
          </w:p>
        </w:tc>
        <w:tc>
          <w:tcPr>
            <w:tcW w:w="8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21" w:lineRule="exact"/>
              <w:ind w:left="107" w:right="49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166622</w:t>
            </w:r>
          </w:p>
        </w:tc>
        <w:tc>
          <w:tcPr>
            <w:tcW w:w="28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21" w:lineRule="exact"/>
              <w:ind w:left="105"/>
              <w:rPr>
                <w:sz w:val="18"/>
              </w:rPr>
            </w:pPr>
            <w:r>
              <w:rPr>
                <w:color w:val="36363A"/>
                <w:sz w:val="18"/>
              </w:rPr>
              <w:t>ООО </w:t>
            </w:r>
            <w:r>
              <w:rPr>
                <w:color w:val="595B5D"/>
                <w:sz w:val="18"/>
              </w:rPr>
              <w:t>«</w:t>
            </w:r>
            <w:r>
              <w:rPr>
                <w:color w:val="36363A"/>
                <w:sz w:val="18"/>
              </w:rPr>
              <w:t>Т</w:t>
            </w:r>
            <w:r>
              <w:rPr>
                <w:color w:val="595B5D"/>
                <w:sz w:val="18"/>
              </w:rPr>
              <w:t>е,</w:t>
            </w:r>
            <w:r>
              <w:rPr>
                <w:color w:val="36363A"/>
                <w:sz w:val="18"/>
              </w:rPr>
              <w:t>шоМед»</w:t>
            </w:r>
          </w:p>
        </w:tc>
        <w:tc>
          <w:tcPr>
            <w:tcW w:w="1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21" w:lineRule="exact"/>
              <w:ind w:left="53"/>
              <w:jc w:val="center"/>
              <w:rPr>
                <w:sz w:val="18"/>
              </w:rPr>
            </w:pPr>
            <w:r>
              <w:rPr>
                <w:color w:val="48494D"/>
                <w:w w:val="101"/>
                <w:sz w:val="18"/>
              </w:rPr>
              <w:t>1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368" w:hRule="atLeast"/>
        </w:trPr>
        <w:tc>
          <w:tcPr>
            <w:tcW w:w="484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6"/>
              <w:ind w:left="61"/>
              <w:jc w:val="center"/>
              <w:rPr>
                <w:sz w:val="18"/>
              </w:rPr>
            </w:pPr>
            <w:r>
              <w:rPr>
                <w:color w:val="595B5D"/>
                <w:sz w:val="18"/>
              </w:rPr>
              <w:t>208.</w:t>
            </w:r>
          </w:p>
        </w:tc>
        <w:tc>
          <w:tcPr>
            <w:tcW w:w="845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6"/>
              <w:ind w:left="102" w:right="49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166231</w:t>
            </w:r>
          </w:p>
        </w:tc>
        <w:tc>
          <w:tcPr>
            <w:tcW w:w="28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8" w:lineRule="exact"/>
              <w:ind w:left="105"/>
              <w:rPr>
                <w:sz w:val="18"/>
              </w:rPr>
            </w:pPr>
            <w:r>
              <w:rPr>
                <w:color w:val="48494D"/>
                <w:sz w:val="18"/>
              </w:rPr>
              <w:t>ООО </w:t>
            </w:r>
            <w:r>
              <w:rPr>
                <w:color w:val="48494D"/>
                <w:position w:val="2"/>
                <w:sz w:val="18"/>
              </w:rPr>
              <w:t>((Ценrр </w:t>
            </w:r>
            <w:r>
              <w:rPr>
                <w:color w:val="36363A"/>
                <w:position w:val="1"/>
                <w:sz w:val="18"/>
              </w:rPr>
              <w:t>новых технологи!!</w:t>
            </w:r>
          </w:p>
          <w:p>
            <w:pPr>
              <w:pStyle w:val="TableParagraph"/>
              <w:spacing w:line="181" w:lineRule="exact"/>
              <w:ind w:left="107"/>
              <w:rPr>
                <w:sz w:val="27"/>
              </w:rPr>
            </w:pPr>
            <w:r>
              <w:rPr>
                <w:color w:val="36363A"/>
                <w:w w:val="90"/>
                <w:sz w:val="27"/>
              </w:rPr>
              <w:t>Реп»</w:t>
            </w:r>
            <w:r>
              <w:rPr>
                <w:color w:val="1D1D21"/>
                <w:w w:val="90"/>
                <w:sz w:val="27"/>
              </w:rPr>
              <w:t>·</w:t>
            </w:r>
            <w:r>
              <w:rPr>
                <w:color w:val="48494D"/>
                <w:w w:val="90"/>
                <w:sz w:val="27"/>
              </w:rPr>
              <w:t>··</w:t>
            </w:r>
          </w:p>
        </w:tc>
        <w:tc>
          <w:tcPr>
            <w:tcW w:w="1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6"/>
              <w:ind w:left="58"/>
              <w:jc w:val="center"/>
              <w:rPr>
                <w:sz w:val="17"/>
              </w:rPr>
            </w:pPr>
            <w:r>
              <w:rPr>
                <w:color w:val="48494D"/>
                <w:w w:val="97"/>
                <w:sz w:val="17"/>
              </w:rPr>
              <w:t>1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4" w:lineRule="exact"/>
              <w:ind w:left="69"/>
              <w:jc w:val="center"/>
              <w:rPr>
                <w:sz w:val="18"/>
              </w:rPr>
            </w:pPr>
            <w:r>
              <w:rPr>
                <w:color w:val="36363A"/>
                <w:w w:val="97"/>
                <w:sz w:val="18"/>
              </w:rPr>
              <w:t>1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06" w:hRule="atLeast"/>
        </w:trPr>
        <w:tc>
          <w:tcPr>
            <w:tcW w:w="484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6"/>
              <w:ind w:left="76" w:right="5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209.</w:t>
            </w:r>
          </w:p>
        </w:tc>
        <w:tc>
          <w:tcPr>
            <w:tcW w:w="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6"/>
              <w:ind w:left="126" w:right="49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166523</w:t>
            </w:r>
          </w:p>
        </w:tc>
        <w:tc>
          <w:tcPr>
            <w:tcW w:w="2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580" w:val="left" w:leader="none"/>
              </w:tabs>
              <w:spacing w:line="198" w:lineRule="exact" w:before="16"/>
              <w:ind w:left="105"/>
              <w:rPr>
                <w:sz w:val="18"/>
              </w:rPr>
            </w:pPr>
            <w:r>
              <w:rPr>
                <w:color w:val="36363A"/>
                <w:sz w:val="18"/>
              </w:rPr>
              <w:t>000</w:t>
              <w:tab/>
            </w:r>
            <w:r>
              <w:rPr>
                <w:color w:val="595B5D"/>
                <w:spacing w:val="-9"/>
                <w:sz w:val="18"/>
              </w:rPr>
              <w:t>«</w:t>
            </w:r>
            <w:r>
              <w:rPr>
                <w:color w:val="36363A"/>
                <w:spacing w:val="-9"/>
                <w:sz w:val="18"/>
              </w:rPr>
              <w:t>Цеmр </w:t>
            </w:r>
            <w:r>
              <w:rPr>
                <w:color w:val="36363A"/>
                <w:sz w:val="18"/>
              </w:rPr>
              <w:t>репро.цуктивно!i</w:t>
            </w:r>
            <w:r>
              <w:rPr>
                <w:color w:val="36363A"/>
                <w:spacing w:val="16"/>
                <w:sz w:val="18"/>
              </w:rPr>
              <w:t> </w:t>
            </w:r>
            <w:r>
              <w:rPr>
                <w:color w:val="36363A"/>
                <w:sz w:val="18"/>
              </w:rPr>
              <w:t>ме•</w:t>
            </w:r>
          </w:p>
          <w:p>
            <w:pPr>
              <w:pStyle w:val="TableParagraph"/>
              <w:spacing w:line="172" w:lineRule="exact"/>
              <w:ind w:left="110"/>
              <w:rPr>
                <w:sz w:val="18"/>
              </w:rPr>
            </w:pPr>
            <w:r>
              <w:rPr>
                <w:color w:val="48494D"/>
                <w:w w:val="115"/>
                <w:sz w:val="13"/>
              </w:rPr>
              <w:t>дицю!Ы </w:t>
            </w:r>
            <w:r>
              <w:rPr>
                <w:color w:val="595B5D"/>
                <w:w w:val="115"/>
                <w:sz w:val="18"/>
              </w:rPr>
              <w:t>«</w:t>
            </w:r>
            <w:r>
              <w:rPr>
                <w:color w:val="36363A"/>
                <w:w w:val="115"/>
                <w:sz w:val="18"/>
              </w:rPr>
              <w:t>АИст»</w:t>
            </w:r>
          </w:p>
        </w:tc>
        <w:tc>
          <w:tcPr>
            <w:tcW w:w="1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66"/>
              <w:jc w:val="center"/>
              <w:rPr>
                <w:sz w:val="18"/>
              </w:rPr>
            </w:pPr>
            <w:r>
              <w:rPr>
                <w:color w:val="48494D"/>
                <w:w w:val="103"/>
                <w:sz w:val="18"/>
              </w:rPr>
              <w:t>1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55"/>
              <w:jc w:val="center"/>
              <w:rPr>
                <w:sz w:val="18"/>
              </w:rPr>
            </w:pPr>
            <w:r>
              <w:rPr>
                <w:color w:val="36363A"/>
                <w:w w:val="103"/>
                <w:sz w:val="18"/>
              </w:rPr>
              <w:t>1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40" w:hRule="atLeast"/>
        </w:trPr>
        <w:tc>
          <w:tcPr>
            <w:tcW w:w="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21" w:lineRule="exact"/>
              <w:ind w:left="54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2 IO</w:t>
            </w:r>
            <w:r>
              <w:rPr>
                <w:color w:val="6E706E"/>
                <w:sz w:val="18"/>
              </w:rPr>
              <w:t>.</w:t>
            </w:r>
          </w:p>
        </w:tc>
        <w:tc>
          <w:tcPr>
            <w:tcW w:w="8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21" w:lineRule="exact"/>
              <w:ind w:left="116" w:right="49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166314</w:t>
            </w:r>
          </w:p>
        </w:tc>
        <w:tc>
          <w:tcPr>
            <w:tcW w:w="2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21" w:lineRule="exact"/>
              <w:ind w:left="105"/>
              <w:rPr>
                <w:sz w:val="18"/>
              </w:rPr>
            </w:pPr>
            <w:r>
              <w:rPr>
                <w:color w:val="48494D"/>
                <w:sz w:val="18"/>
              </w:rPr>
              <w:t>ООО </w:t>
            </w:r>
            <w:r>
              <w:rPr>
                <w:color w:val="595B5D"/>
                <w:sz w:val="18"/>
              </w:rPr>
              <w:t>«</w:t>
            </w:r>
            <w:r>
              <w:rPr>
                <w:color w:val="36363A"/>
                <w:sz w:val="18"/>
              </w:rPr>
              <w:t>Школьная стоматология»</w:t>
            </w:r>
          </w:p>
        </w:tc>
        <w:tc>
          <w:tcPr>
            <w:tcW w:w="13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21" w:lineRule="exact"/>
              <w:ind w:left="19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48494D"/>
                <w:w w:val="96"/>
                <w:sz w:val="17"/>
              </w:rPr>
              <w:t>l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406" w:hRule="atLeast"/>
        </w:trPr>
        <w:tc>
          <w:tcPr>
            <w:tcW w:w="484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16"/>
              <w:ind w:left="76" w:right="6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211.</w:t>
            </w:r>
          </w:p>
        </w:tc>
        <w:tc>
          <w:tcPr>
            <w:tcW w:w="84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6"/>
              <w:ind w:left="161" w:right="79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166225</w:t>
            </w:r>
          </w:p>
        </w:tc>
        <w:tc>
          <w:tcPr>
            <w:tcW w:w="2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841" w:val="left" w:leader="none"/>
              </w:tabs>
              <w:spacing w:line="200" w:lineRule="exact" w:before="24"/>
              <w:ind w:left="117" w:right="39" w:hanging="3"/>
              <w:rPr>
                <w:rFonts w:ascii="Arial" w:hAnsi="Arial"/>
                <w:sz w:val="14"/>
              </w:rPr>
            </w:pPr>
            <w:r>
              <w:rPr>
                <w:color w:val="36363A"/>
                <w:sz w:val="18"/>
              </w:rPr>
              <w:t>ООО</w:t>
              <w:tab/>
            </w:r>
            <w:r>
              <w:rPr>
                <w:color w:val="36363A"/>
                <w:spacing w:val="-1"/>
                <w:w w:val="95"/>
                <w:sz w:val="18"/>
              </w:rPr>
              <w:t>лечебно-диагностический </w:t>
            </w:r>
            <w:r>
              <w:rPr>
                <w:color w:val="48494D"/>
                <w:spacing w:val="-1"/>
                <w:w w:val="101"/>
                <w:sz w:val="18"/>
              </w:rPr>
              <w:t>ценr</w:t>
            </w:r>
            <w:r>
              <w:rPr>
                <w:color w:val="48494D"/>
                <w:w w:val="101"/>
                <w:sz w:val="18"/>
              </w:rPr>
              <w:t>о</w:t>
            </w:r>
            <w:r>
              <w:rPr>
                <w:color w:val="48494D"/>
                <w:spacing w:val="-9"/>
                <w:sz w:val="18"/>
              </w:rPr>
              <w:t> </w:t>
            </w:r>
            <w:r>
              <w:rPr>
                <w:color w:val="48494D"/>
                <w:w w:val="106"/>
                <w:sz w:val="18"/>
              </w:rPr>
              <w:t>«БИ</w:t>
            </w:r>
            <w:r>
              <w:rPr>
                <w:color w:val="48494D"/>
                <w:spacing w:val="-61"/>
                <w:w w:val="106"/>
                <w:sz w:val="18"/>
              </w:rPr>
              <w:t>О</w:t>
            </w:r>
            <w:r>
              <w:rPr>
                <w:color w:val="48494D"/>
                <w:spacing w:val="-1"/>
                <w:w w:val="99"/>
                <w:sz w:val="18"/>
              </w:rPr>
              <w:t>МЕ</w:t>
            </w:r>
            <w:r>
              <w:rPr>
                <w:color w:val="48494D"/>
                <w:spacing w:val="-18"/>
                <w:w w:val="99"/>
                <w:sz w:val="18"/>
              </w:rPr>
              <w:t>П</w:t>
            </w:r>
            <w:r>
              <w:rPr>
                <w:color w:val="48494D"/>
                <w:spacing w:val="-38"/>
                <w:w w:val="58"/>
                <w:sz w:val="18"/>
              </w:rPr>
              <w:t>&gt;</w:t>
            </w:r>
            <w:r>
              <w:rPr>
                <w:rFonts w:ascii="Arial" w:hAnsi="Arial"/>
                <w:color w:val="48494D"/>
                <w:w w:val="55"/>
                <w:sz w:val="14"/>
              </w:rPr>
              <w:t>►</w:t>
            </w:r>
          </w:p>
        </w:tc>
        <w:tc>
          <w:tcPr>
            <w:tcW w:w="1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50"/>
              <w:jc w:val="center"/>
              <w:rPr>
                <w:sz w:val="18"/>
              </w:rPr>
            </w:pPr>
            <w:r>
              <w:rPr>
                <w:color w:val="48494D"/>
                <w:w w:val="97"/>
                <w:sz w:val="18"/>
              </w:rPr>
              <w:t>1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42" w:hRule="atLeast"/>
        </w:trPr>
        <w:tc>
          <w:tcPr>
            <w:tcW w:w="4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8" w:lineRule="exact"/>
              <w:ind w:left="80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212.</w:t>
            </w:r>
          </w:p>
        </w:tc>
        <w:tc>
          <w:tcPr>
            <w:tcW w:w="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8" w:lineRule="exact"/>
              <w:ind w:left="107" w:right="49"/>
              <w:jc w:val="center"/>
              <w:rPr>
                <w:sz w:val="18"/>
              </w:rPr>
            </w:pPr>
            <w:r>
              <w:rPr>
                <w:color w:val="595B5D"/>
                <w:sz w:val="18"/>
              </w:rPr>
              <w:t>166746</w:t>
            </w:r>
          </w:p>
        </w:tc>
        <w:tc>
          <w:tcPr>
            <w:tcW w:w="2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8" w:lineRule="exact"/>
              <w:ind w:left="105"/>
              <w:rPr>
                <w:sz w:val="18"/>
              </w:rPr>
            </w:pPr>
            <w:r>
              <w:rPr>
                <w:color w:val="48494D"/>
                <w:sz w:val="18"/>
              </w:rPr>
              <w:t>ООО </w:t>
            </w:r>
            <w:r>
              <w:rPr>
                <w:color w:val="36363A"/>
                <w:sz w:val="18"/>
              </w:rPr>
              <w:t>Приволжский </w:t>
            </w:r>
            <w:r>
              <w:rPr>
                <w:color w:val="48494D"/>
                <w:sz w:val="18"/>
              </w:rPr>
              <w:t>цеmр </w:t>
            </w:r>
            <w:r>
              <w:rPr>
                <w:color w:val="36363A"/>
                <w:sz w:val="18"/>
              </w:rPr>
              <w:t>томоте--</w:t>
            </w:r>
          </w:p>
          <w:p>
            <w:pPr>
              <w:pStyle w:val="TableParagraph"/>
              <w:spacing w:line="152" w:lineRule="exact" w:before="2"/>
              <w:ind w:left="113"/>
              <w:rPr>
                <w:rFonts w:ascii="Arial" w:hAnsi="Arial"/>
                <w:sz w:val="14"/>
              </w:rPr>
            </w:pPr>
            <w:r>
              <w:rPr>
                <w:color w:val="36363A"/>
                <w:sz w:val="18"/>
              </w:rPr>
              <w:t>рапии </w:t>
            </w:r>
            <w:r>
              <w:rPr>
                <w:color w:val="595B5D"/>
                <w:sz w:val="18"/>
              </w:rPr>
              <w:t>«С</w:t>
            </w:r>
            <w:r>
              <w:rPr>
                <w:color w:val="36363A"/>
                <w:sz w:val="18"/>
              </w:rPr>
              <w:t>ахнур</w:t>
            </w:r>
            <w:r>
              <w:rPr>
                <w:rFonts w:ascii="Arial" w:hAnsi="Arial"/>
                <w:color w:val="36363A"/>
                <w:sz w:val="14"/>
              </w:rPr>
              <w:t>►►</w:t>
            </w:r>
          </w:p>
        </w:tc>
        <w:tc>
          <w:tcPr>
            <w:tcW w:w="1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9" w:lineRule="exact"/>
              <w:ind w:left="43"/>
              <w:jc w:val="center"/>
              <w:rPr>
                <w:sz w:val="18"/>
              </w:rPr>
            </w:pPr>
            <w:r>
              <w:rPr>
                <w:color w:val="36363A"/>
                <w:w w:val="89"/>
                <w:sz w:val="18"/>
              </w:rPr>
              <w:t>1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36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88" w:hRule="atLeast"/>
        </w:trPr>
        <w:tc>
          <w:tcPr>
            <w:tcW w:w="4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2" w:lineRule="exact" w:before="7"/>
              <w:ind w:left="70"/>
              <w:jc w:val="center"/>
              <w:rPr>
                <w:sz w:val="18"/>
              </w:rPr>
            </w:pPr>
            <w:r>
              <w:rPr>
                <w:color w:val="595B5D"/>
                <w:w w:val="105"/>
                <w:sz w:val="18"/>
              </w:rPr>
              <w:t>213.</w:t>
            </w:r>
          </w:p>
        </w:tc>
        <w:tc>
          <w:tcPr>
            <w:tcW w:w="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2" w:lineRule="exact" w:before="7"/>
              <w:ind w:left="116" w:right="49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166706</w:t>
            </w:r>
          </w:p>
        </w:tc>
        <w:tc>
          <w:tcPr>
            <w:tcW w:w="2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8" w:lineRule="exact"/>
              <w:ind w:left="105"/>
              <w:rPr>
                <w:sz w:val="18"/>
              </w:rPr>
            </w:pPr>
            <w:r>
              <w:rPr>
                <w:color w:val="48494D"/>
                <w:sz w:val="18"/>
              </w:rPr>
              <w:t>ООО Санаторий «Нехама»</w:t>
            </w:r>
          </w:p>
        </w:tc>
        <w:tc>
          <w:tcPr>
            <w:tcW w:w="1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8" w:lineRule="exact"/>
              <w:ind w:left="49"/>
              <w:jc w:val="center"/>
              <w:rPr>
                <w:sz w:val="18"/>
              </w:rPr>
            </w:pPr>
            <w:r>
              <w:rPr>
                <w:color w:val="48494D"/>
                <w:w w:val="96"/>
                <w:sz w:val="18"/>
              </w:rPr>
              <w:t>1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7" w:lineRule="exact"/>
              <w:ind w:right="459"/>
              <w:jc w:val="right"/>
              <w:rPr>
                <w:sz w:val="18"/>
              </w:rPr>
            </w:pPr>
            <w:r>
              <w:rPr>
                <w:color w:val="48494D"/>
                <w:w w:val="96"/>
                <w:sz w:val="18"/>
              </w:rPr>
              <w:t>1</w:t>
            </w:r>
          </w:p>
        </w:tc>
        <w:tc>
          <w:tcPr>
            <w:tcW w:w="109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36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43" w:lineRule="exact"/>
              <w:ind w:left="14"/>
              <w:jc w:val="center"/>
              <w:rPr>
                <w:sz w:val="16"/>
              </w:rPr>
            </w:pPr>
            <w:r>
              <w:rPr>
                <w:color w:val="36363A"/>
                <w:w w:val="96"/>
                <w:sz w:val="16"/>
              </w:rPr>
              <w:t>1</w:t>
            </w:r>
          </w:p>
        </w:tc>
      </w:tr>
      <w:tr>
        <w:trPr>
          <w:trHeight w:val="169" w:hRule="atLeast"/>
        </w:trPr>
        <w:tc>
          <w:tcPr>
            <w:tcW w:w="4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49" w:lineRule="exact"/>
              <w:ind w:left="76" w:right="6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214.</w:t>
            </w:r>
          </w:p>
        </w:tc>
        <w:tc>
          <w:tcPr>
            <w:tcW w:w="84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49" w:lineRule="exact"/>
              <w:ind w:left="162" w:right="75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160052</w:t>
            </w:r>
          </w:p>
        </w:tc>
        <w:tc>
          <w:tcPr>
            <w:tcW w:w="2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49" w:lineRule="exact"/>
              <w:ind w:left="115"/>
              <w:rPr>
                <w:sz w:val="18"/>
              </w:rPr>
            </w:pPr>
            <w:r>
              <w:rPr>
                <w:color w:val="36363A"/>
                <w:sz w:val="18"/>
              </w:rPr>
              <w:t>ООО </w:t>
            </w:r>
            <w:r>
              <w:rPr>
                <w:color w:val="48494D"/>
                <w:sz w:val="18"/>
              </w:rPr>
              <w:t>«Стоэоение»</w:t>
            </w:r>
          </w:p>
        </w:tc>
        <w:tc>
          <w:tcPr>
            <w:tcW w:w="1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49" w:lineRule="exact"/>
              <w:ind w:left="18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36363A"/>
                <w:w w:val="94"/>
                <w:sz w:val="17"/>
              </w:rPr>
              <w:t>l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9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5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36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539" w:hRule="atLeast"/>
        </w:trPr>
        <w:tc>
          <w:tcPr>
            <w:tcW w:w="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5" w:lineRule="exact"/>
              <w:ind w:left="70"/>
              <w:jc w:val="center"/>
              <w:rPr>
                <w:sz w:val="18"/>
              </w:rPr>
            </w:pPr>
            <w:r>
              <w:rPr>
                <w:color w:val="48494D"/>
                <w:w w:val="105"/>
                <w:sz w:val="18"/>
              </w:rPr>
              <w:t>215.</w:t>
            </w:r>
          </w:p>
        </w:tc>
        <w:tc>
          <w:tcPr>
            <w:tcW w:w="8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5" w:lineRule="exact"/>
              <w:ind w:left="116" w:right="49"/>
              <w:jc w:val="center"/>
              <w:rPr>
                <w:sz w:val="18"/>
              </w:rPr>
            </w:pPr>
            <w:r>
              <w:rPr>
                <w:color w:val="48494D"/>
                <w:sz w:val="18"/>
              </w:rPr>
              <w:t>166227</w:t>
            </w:r>
          </w:p>
        </w:tc>
        <w:tc>
          <w:tcPr>
            <w:tcW w:w="28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1" w:lineRule="exact"/>
              <w:ind w:left="110" w:hanging="5"/>
              <w:rPr>
                <w:b/>
                <w:sz w:val="18"/>
              </w:rPr>
            </w:pPr>
            <w:r>
              <w:rPr>
                <w:color w:val="36363A"/>
                <w:spacing w:val="-5"/>
                <w:sz w:val="18"/>
              </w:rPr>
              <w:t>ФГАОУ</w:t>
            </w:r>
            <w:r>
              <w:rPr>
                <w:color w:val="36363A"/>
                <w:spacing w:val="-24"/>
                <w:sz w:val="18"/>
              </w:rPr>
              <w:t> </w:t>
            </w:r>
            <w:r>
              <w:rPr>
                <w:color w:val="36363A"/>
                <w:sz w:val="18"/>
              </w:rPr>
              <w:t>высшего</w:t>
            </w:r>
            <w:r>
              <w:rPr>
                <w:color w:val="36363A"/>
                <w:spacing w:val="-23"/>
                <w:sz w:val="18"/>
              </w:rPr>
              <w:t> </w:t>
            </w:r>
            <w:r>
              <w:rPr>
                <w:color w:val="48494D"/>
                <w:sz w:val="18"/>
              </w:rPr>
              <w:t>обраэовашu:</w:t>
            </w:r>
            <w:r>
              <w:rPr>
                <w:color w:val="48494D"/>
                <w:spacing w:val="-24"/>
                <w:sz w:val="18"/>
              </w:rPr>
              <w:t> </w:t>
            </w:r>
            <w:r>
              <w:rPr>
                <w:b/>
                <w:color w:val="48494D"/>
                <w:sz w:val="18"/>
              </w:rPr>
              <w:t>«Ка•</w:t>
            </w:r>
          </w:p>
          <w:p>
            <w:pPr>
              <w:pStyle w:val="TableParagraph"/>
              <w:spacing w:line="190" w:lineRule="exact" w:before="12"/>
              <w:ind w:left="117" w:hanging="8"/>
              <w:rPr>
                <w:sz w:val="18"/>
              </w:rPr>
            </w:pPr>
            <w:r>
              <w:rPr>
                <w:color w:val="36363A"/>
                <w:sz w:val="18"/>
              </w:rPr>
              <w:t>эансmй (Приволжский) федераль</w:t>
            </w:r>
            <w:r>
              <w:rPr>
                <w:color w:val="1D1D21"/>
                <w:sz w:val="18"/>
              </w:rPr>
              <w:t>- </w:t>
            </w:r>
            <w:r>
              <w:rPr>
                <w:color w:val="36363A"/>
                <w:sz w:val="18"/>
              </w:rPr>
              <w:t>ный vяивеооитет»</w:t>
            </w:r>
          </w:p>
        </w:tc>
        <w:tc>
          <w:tcPr>
            <w:tcW w:w="13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5" w:lineRule="exact"/>
              <w:ind w:left="77"/>
              <w:jc w:val="center"/>
              <w:rPr>
                <w:sz w:val="18"/>
              </w:rPr>
            </w:pPr>
            <w:r>
              <w:rPr>
                <w:color w:val="36363A"/>
                <w:w w:val="94"/>
                <w:sz w:val="18"/>
              </w:rPr>
              <w:t>1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66"/>
              <w:jc w:val="center"/>
              <w:rPr>
                <w:sz w:val="18"/>
              </w:rPr>
            </w:pPr>
            <w:r>
              <w:rPr>
                <w:color w:val="36363A"/>
                <w:w w:val="94"/>
                <w:sz w:val="18"/>
              </w:rPr>
              <w:t>1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2" w:lineRule="exact"/>
              <w:ind w:left="41"/>
              <w:jc w:val="center"/>
              <w:rPr>
                <w:sz w:val="16"/>
              </w:rPr>
            </w:pPr>
            <w:r>
              <w:rPr>
                <w:color w:val="36363A"/>
                <w:w w:val="94"/>
                <w:sz w:val="16"/>
              </w:rPr>
              <w:t>1</w:t>
            </w: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449"/>
              <w:rPr>
                <w:sz w:val="18"/>
              </w:rPr>
            </w:pPr>
            <w:r>
              <w:rPr>
                <w:color w:val="36363A"/>
                <w:w w:val="94"/>
                <w:sz w:val="18"/>
              </w:rPr>
              <w:t>1</w:t>
            </w: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6" w:lineRule="exact"/>
              <w:ind w:left="448"/>
              <w:rPr>
                <w:sz w:val="18"/>
              </w:rPr>
            </w:pPr>
            <w:r>
              <w:rPr>
                <w:color w:val="36363A"/>
                <w:w w:val="94"/>
                <w:sz w:val="18"/>
              </w:rPr>
              <w:t>1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7" w:lineRule="exact"/>
              <w:ind w:left="523"/>
              <w:rPr>
                <w:sz w:val="18"/>
              </w:rPr>
            </w:pPr>
            <w:r>
              <w:rPr>
                <w:color w:val="36363A"/>
                <w:w w:val="94"/>
                <w:sz w:val="18"/>
              </w:rPr>
              <w:t>1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00" w:orient="landscape"/>
          <w:pgMar w:header="810" w:footer="0" w:top="1040" w:bottom="280" w:left="1020" w:right="480"/>
        </w:sectPr>
      </w:pPr>
    </w:p>
    <w:p>
      <w:pPr>
        <w:pStyle w:val="BodyText"/>
        <w:spacing w:before="2"/>
        <w:jc w:val="left"/>
        <w:rPr>
          <w:sz w:val="21"/>
        </w:rPr>
      </w:pPr>
    </w:p>
    <w:tbl>
      <w:tblPr>
        <w:tblW w:w="0" w:type="auto"/>
        <w:jc w:val="left"/>
        <w:tblInd w:w="1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7"/>
        <w:gridCol w:w="712"/>
        <w:gridCol w:w="2857"/>
        <w:gridCol w:w="1376"/>
        <w:gridCol w:w="1357"/>
        <w:gridCol w:w="1120"/>
        <w:gridCol w:w="959"/>
        <w:gridCol w:w="950"/>
        <w:gridCol w:w="1102"/>
        <w:gridCol w:w="1102"/>
        <w:gridCol w:w="1093"/>
        <w:gridCol w:w="960"/>
        <w:gridCol w:w="827"/>
      </w:tblGrid>
      <w:tr>
        <w:trPr>
          <w:trHeight w:val="226" w:hRule="atLeast"/>
        </w:trPr>
        <w:tc>
          <w:tcPr>
            <w:tcW w:w="61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1" w:lineRule="exact" w:before="35"/>
              <w:ind w:right="81"/>
              <w:jc w:val="center"/>
              <w:rPr>
                <w:sz w:val="17"/>
              </w:rPr>
            </w:pPr>
            <w:r>
              <w:rPr>
                <w:color w:val="424446"/>
                <w:w w:val="94"/>
                <w:sz w:val="17"/>
              </w:rPr>
              <w:t>1</w:t>
            </w:r>
          </w:p>
        </w:tc>
        <w:tc>
          <w:tcPr>
            <w:tcW w:w="712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71" w:lineRule="exact" w:before="35"/>
              <w:ind w:right="48"/>
              <w:jc w:val="center"/>
              <w:rPr>
                <w:sz w:val="17"/>
              </w:rPr>
            </w:pPr>
            <w:r>
              <w:rPr>
                <w:color w:val="424446"/>
                <w:w w:val="94"/>
                <w:sz w:val="17"/>
              </w:rPr>
              <w:t>2</w:t>
            </w:r>
          </w:p>
        </w:tc>
        <w:tc>
          <w:tcPr>
            <w:tcW w:w="2857" w:type="dxa"/>
          </w:tcPr>
          <w:p>
            <w:pPr>
              <w:pStyle w:val="TableParagraph"/>
              <w:spacing w:line="171" w:lineRule="exact" w:before="35"/>
              <w:ind w:left="28"/>
              <w:jc w:val="center"/>
              <w:rPr>
                <w:sz w:val="17"/>
              </w:rPr>
            </w:pPr>
            <w:r>
              <w:rPr>
                <w:color w:val="424446"/>
                <w:w w:val="94"/>
                <w:sz w:val="17"/>
              </w:rPr>
              <w:t>3</w:t>
            </w:r>
          </w:p>
        </w:tc>
        <w:tc>
          <w:tcPr>
            <w:tcW w:w="1376" w:type="dxa"/>
          </w:tcPr>
          <w:p>
            <w:pPr>
              <w:pStyle w:val="TableParagraph"/>
              <w:spacing w:line="163" w:lineRule="exact" w:before="44"/>
              <w:ind w:left="37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424446"/>
                <w:w w:val="94"/>
                <w:sz w:val="15"/>
              </w:rPr>
              <w:t>4</w:t>
            </w:r>
          </w:p>
        </w:tc>
        <w:tc>
          <w:tcPr>
            <w:tcW w:w="1357" w:type="dxa"/>
          </w:tcPr>
          <w:p>
            <w:pPr>
              <w:pStyle w:val="TableParagraph"/>
              <w:spacing w:line="172" w:lineRule="exact" w:before="34"/>
              <w:ind w:left="62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color w:val="424446"/>
                <w:w w:val="109"/>
                <w:sz w:val="17"/>
              </w:rPr>
              <w:t>5</w:t>
            </w:r>
          </w:p>
        </w:tc>
        <w:tc>
          <w:tcPr>
            <w:tcW w:w="1120" w:type="dxa"/>
          </w:tcPr>
          <w:p>
            <w:pPr>
              <w:pStyle w:val="TableParagraph"/>
              <w:spacing w:line="181" w:lineRule="exact" w:before="26"/>
              <w:ind w:left="52"/>
              <w:jc w:val="center"/>
              <w:rPr>
                <w:sz w:val="17"/>
              </w:rPr>
            </w:pPr>
            <w:r>
              <w:rPr>
                <w:color w:val="424446"/>
                <w:w w:val="109"/>
                <w:sz w:val="17"/>
              </w:rPr>
              <w:t>6</w:t>
            </w:r>
          </w:p>
        </w:tc>
        <w:tc>
          <w:tcPr>
            <w:tcW w:w="959" w:type="dxa"/>
          </w:tcPr>
          <w:p>
            <w:pPr>
              <w:pStyle w:val="TableParagraph"/>
              <w:spacing w:line="181" w:lineRule="exact" w:before="26"/>
              <w:ind w:left="25"/>
              <w:jc w:val="center"/>
              <w:rPr>
                <w:sz w:val="17"/>
              </w:rPr>
            </w:pPr>
            <w:r>
              <w:rPr>
                <w:color w:val="424446"/>
                <w:w w:val="109"/>
                <w:sz w:val="17"/>
              </w:rPr>
              <w:t>7</w:t>
            </w:r>
          </w:p>
        </w:tc>
        <w:tc>
          <w:tcPr>
            <w:tcW w:w="950" w:type="dxa"/>
          </w:tcPr>
          <w:p>
            <w:pPr>
              <w:pStyle w:val="TableParagraph"/>
              <w:spacing w:line="181" w:lineRule="exact" w:before="26"/>
              <w:ind w:left="26"/>
              <w:jc w:val="center"/>
              <w:rPr>
                <w:sz w:val="17"/>
              </w:rPr>
            </w:pPr>
            <w:r>
              <w:rPr>
                <w:color w:val="424446"/>
                <w:w w:val="109"/>
                <w:sz w:val="17"/>
              </w:rPr>
              <w:t>8</w:t>
            </w:r>
          </w:p>
        </w:tc>
        <w:tc>
          <w:tcPr>
            <w:tcW w:w="1102" w:type="dxa"/>
          </w:tcPr>
          <w:p>
            <w:pPr>
              <w:pStyle w:val="TableParagraph"/>
              <w:spacing w:line="181" w:lineRule="exact" w:before="26"/>
              <w:ind w:left="50"/>
              <w:jc w:val="center"/>
              <w:rPr>
                <w:sz w:val="17"/>
              </w:rPr>
            </w:pPr>
            <w:r>
              <w:rPr>
                <w:color w:val="424446"/>
                <w:w w:val="109"/>
                <w:sz w:val="17"/>
              </w:rPr>
              <w:t>9</w:t>
            </w:r>
          </w:p>
        </w:tc>
        <w:tc>
          <w:tcPr>
            <w:tcW w:w="1102" w:type="dxa"/>
          </w:tcPr>
          <w:p>
            <w:pPr>
              <w:pStyle w:val="TableParagraph"/>
              <w:spacing w:before="7"/>
              <w:ind w:left="463"/>
              <w:rPr>
                <w:sz w:val="17"/>
              </w:rPr>
            </w:pPr>
            <w:r>
              <w:rPr>
                <w:color w:val="424446"/>
                <w:w w:val="110"/>
                <w:sz w:val="17"/>
              </w:rPr>
              <w:t>10</w:t>
            </w:r>
          </w:p>
        </w:tc>
        <w:tc>
          <w:tcPr>
            <w:tcW w:w="1093" w:type="dxa"/>
          </w:tcPr>
          <w:p>
            <w:pPr>
              <w:pStyle w:val="TableParagraph"/>
              <w:spacing w:before="7"/>
              <w:ind w:left="137" w:right="91"/>
              <w:jc w:val="center"/>
              <w:rPr>
                <w:sz w:val="17"/>
              </w:rPr>
            </w:pPr>
            <w:r>
              <w:rPr>
                <w:color w:val="424446"/>
                <w:w w:val="110"/>
                <w:sz w:val="17"/>
              </w:rPr>
              <w:t>11</w:t>
            </w:r>
          </w:p>
        </w:tc>
        <w:tc>
          <w:tcPr>
            <w:tcW w:w="960" w:type="dxa"/>
          </w:tcPr>
          <w:p>
            <w:pPr>
              <w:pStyle w:val="TableParagraph"/>
              <w:spacing w:before="7"/>
              <w:ind w:left="99" w:right="36"/>
              <w:jc w:val="center"/>
              <w:rPr>
                <w:sz w:val="17"/>
              </w:rPr>
            </w:pPr>
            <w:r>
              <w:rPr>
                <w:color w:val="424446"/>
                <w:w w:val="110"/>
                <w:sz w:val="17"/>
              </w:rPr>
              <w:t>12</w:t>
            </w:r>
          </w:p>
        </w:tc>
        <w:tc>
          <w:tcPr>
            <w:tcW w:w="827" w:type="dxa"/>
          </w:tcPr>
          <w:p>
            <w:pPr>
              <w:pStyle w:val="TableParagraph"/>
              <w:spacing w:before="7"/>
              <w:ind w:left="312" w:right="233"/>
              <w:jc w:val="center"/>
              <w:rPr>
                <w:sz w:val="17"/>
              </w:rPr>
            </w:pPr>
            <w:r>
              <w:rPr>
                <w:color w:val="313336"/>
                <w:w w:val="110"/>
                <w:sz w:val="17"/>
              </w:rPr>
              <w:t>13</w:t>
            </w:r>
          </w:p>
        </w:tc>
      </w:tr>
      <w:tr>
        <w:trPr>
          <w:trHeight w:val="977" w:hRule="atLeast"/>
        </w:trPr>
        <w:tc>
          <w:tcPr>
            <w:tcW w:w="61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88" w:right="154"/>
              <w:jc w:val="center"/>
              <w:rPr>
                <w:sz w:val="17"/>
              </w:rPr>
            </w:pPr>
            <w:r>
              <w:rPr>
                <w:color w:val="5D5E60"/>
                <w:w w:val="105"/>
                <w:sz w:val="17"/>
              </w:rPr>
              <w:t>2</w:t>
            </w:r>
            <w:r>
              <w:rPr>
                <w:color w:val="424446"/>
                <w:w w:val="105"/>
                <w:sz w:val="17"/>
              </w:rPr>
              <w:t>1</w:t>
            </w:r>
            <w:r>
              <w:rPr>
                <w:color w:val="5D5E60"/>
                <w:w w:val="105"/>
                <w:sz w:val="17"/>
              </w:rPr>
              <w:t>6.</w:t>
            </w:r>
          </w:p>
        </w:tc>
        <w:tc>
          <w:tcPr>
            <w:tcW w:w="712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35"/>
              <w:ind w:left="39" w:right="68"/>
              <w:jc w:val="center"/>
              <w:rPr>
                <w:sz w:val="17"/>
              </w:rPr>
            </w:pPr>
            <w:r>
              <w:rPr>
                <w:color w:val="313336"/>
                <w:w w:val="105"/>
                <w:sz w:val="17"/>
              </w:rPr>
              <w:t>166</w:t>
            </w:r>
            <w:r>
              <w:rPr>
                <w:color w:val="5D5E60"/>
                <w:w w:val="105"/>
                <w:sz w:val="17"/>
              </w:rPr>
              <w:t>22</w:t>
            </w:r>
            <w:r>
              <w:rPr>
                <w:color w:val="424446"/>
                <w:w w:val="105"/>
                <w:sz w:val="17"/>
              </w:rPr>
              <w:t>0</w:t>
            </w:r>
          </w:p>
        </w:tc>
        <w:tc>
          <w:tcPr>
            <w:tcW w:w="2857" w:type="dxa"/>
          </w:tcPr>
          <w:p>
            <w:pPr>
              <w:pStyle w:val="TableParagraph"/>
              <w:spacing w:line="228" w:lineRule="auto" w:before="34"/>
              <w:ind w:left="116" w:right="42" w:hanging="1"/>
              <w:jc w:val="both"/>
              <w:rPr>
                <w:sz w:val="18"/>
              </w:rPr>
            </w:pPr>
            <w:r>
              <w:rPr>
                <w:color w:val="313336"/>
                <w:sz w:val="18"/>
              </w:rPr>
              <w:t>ФГБОУ</w:t>
            </w:r>
            <w:r>
              <w:rPr>
                <w:color w:val="313336"/>
                <w:spacing w:val="-14"/>
                <w:sz w:val="18"/>
              </w:rPr>
              <w:t> </w:t>
            </w:r>
            <w:r>
              <w:rPr>
                <w:color w:val="424446"/>
                <w:sz w:val="18"/>
              </w:rPr>
              <w:t>высшего</w:t>
            </w:r>
            <w:r>
              <w:rPr>
                <w:color w:val="424446"/>
                <w:spacing w:val="-23"/>
                <w:sz w:val="18"/>
              </w:rPr>
              <w:t> </w:t>
            </w:r>
            <w:r>
              <w:rPr>
                <w:color w:val="313336"/>
                <w:sz w:val="18"/>
              </w:rPr>
              <w:t>образования</w:t>
            </w:r>
            <w:r>
              <w:rPr>
                <w:color w:val="313336"/>
                <w:spacing w:val="-14"/>
                <w:sz w:val="18"/>
              </w:rPr>
              <w:t> </w:t>
            </w:r>
            <w:r>
              <w:rPr>
                <w:color w:val="5D5E60"/>
                <w:spacing w:val="-4"/>
                <w:sz w:val="18"/>
              </w:rPr>
              <w:t>«</w:t>
            </w:r>
            <w:r>
              <w:rPr>
                <w:color w:val="424446"/>
                <w:spacing w:val="-4"/>
                <w:sz w:val="18"/>
              </w:rPr>
              <w:t>Ка- </w:t>
            </w:r>
            <w:r>
              <w:rPr>
                <w:color w:val="313336"/>
                <w:sz w:val="18"/>
              </w:rPr>
              <w:t>зански:А rосударственнъrй </w:t>
            </w:r>
            <w:r>
              <w:rPr>
                <w:color w:val="313336"/>
                <w:spacing w:val="-9"/>
                <w:sz w:val="18"/>
              </w:rPr>
              <w:t>меди</w:t>
            </w:r>
            <w:r>
              <w:rPr>
                <w:spacing w:val="-9"/>
                <w:sz w:val="18"/>
              </w:rPr>
              <w:t>- </w:t>
            </w:r>
            <w:r>
              <w:rPr>
                <w:color w:val="313336"/>
                <w:w w:val="95"/>
                <w:sz w:val="18"/>
              </w:rPr>
              <w:t>ципски:А </w:t>
            </w:r>
            <w:r>
              <w:rPr>
                <w:color w:val="424446"/>
                <w:w w:val="95"/>
                <w:sz w:val="18"/>
              </w:rPr>
              <w:t>универскrет&gt;&gt; </w:t>
            </w:r>
            <w:r>
              <w:rPr>
                <w:color w:val="313336"/>
                <w:w w:val="95"/>
                <w:sz w:val="18"/>
              </w:rPr>
              <w:t>Миннстер- </w:t>
            </w:r>
            <w:r>
              <w:rPr>
                <w:color w:val="424446"/>
                <w:w w:val="95"/>
                <w:sz w:val="18"/>
              </w:rPr>
              <w:t>ства здрав?_(!хранения</w:t>
            </w:r>
            <w:r>
              <w:rPr>
                <w:color w:val="424446"/>
                <w:spacing w:val="15"/>
                <w:w w:val="95"/>
                <w:sz w:val="18"/>
              </w:rPr>
              <w:t> </w:t>
            </w:r>
            <w:r>
              <w:rPr>
                <w:color w:val="313336"/>
                <w:w w:val="95"/>
                <w:sz w:val="18"/>
              </w:rPr>
              <w:t>Российской</w:t>
            </w:r>
          </w:p>
          <w:p>
            <w:pPr>
              <w:pStyle w:val="TableParagraph"/>
              <w:spacing w:line="136" w:lineRule="exact"/>
              <w:ind w:left="115"/>
              <w:rPr>
                <w:sz w:val="18"/>
              </w:rPr>
            </w:pPr>
            <w:r>
              <w:rPr>
                <w:color w:val="313336"/>
                <w:sz w:val="18"/>
              </w:rPr>
              <w:t>Федеоаwm</w:t>
            </w:r>
          </w:p>
        </w:tc>
        <w:tc>
          <w:tcPr>
            <w:tcW w:w="1376" w:type="dxa"/>
          </w:tcPr>
          <w:p>
            <w:pPr>
              <w:pStyle w:val="TableParagraph"/>
              <w:spacing w:before="44"/>
              <w:ind w:left="61"/>
              <w:jc w:val="center"/>
              <w:rPr>
                <w:sz w:val="16"/>
              </w:rPr>
            </w:pPr>
            <w:r>
              <w:rPr>
                <w:color w:val="424446"/>
                <w:w w:val="98"/>
                <w:sz w:val="16"/>
              </w:rPr>
              <w:t>1</w:t>
            </w:r>
          </w:p>
        </w:tc>
        <w:tc>
          <w:tcPr>
            <w:tcW w:w="1357" w:type="dxa"/>
          </w:tcPr>
          <w:p>
            <w:pPr>
              <w:pStyle w:val="TableParagraph"/>
              <w:spacing w:before="35"/>
              <w:ind w:left="64"/>
              <w:jc w:val="center"/>
              <w:rPr>
                <w:sz w:val="17"/>
              </w:rPr>
            </w:pPr>
            <w:r>
              <w:rPr>
                <w:color w:val="424446"/>
                <w:w w:val="98"/>
                <w:sz w:val="17"/>
              </w:rPr>
              <w:t>1</w:t>
            </w:r>
          </w:p>
        </w:tc>
        <w:tc>
          <w:tcPr>
            <w:tcW w:w="11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768" w:hRule="atLeast"/>
        </w:trPr>
        <w:tc>
          <w:tcPr>
            <w:tcW w:w="61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89" w:right="154"/>
              <w:jc w:val="center"/>
              <w:rPr>
                <w:sz w:val="17"/>
              </w:rPr>
            </w:pPr>
            <w:r>
              <w:rPr>
                <w:color w:val="5D5E60"/>
                <w:w w:val="105"/>
                <w:sz w:val="17"/>
              </w:rPr>
              <w:t>2</w:t>
            </w:r>
            <w:r>
              <w:rPr>
                <w:color w:val="424446"/>
                <w:w w:val="105"/>
                <w:sz w:val="17"/>
              </w:rPr>
              <w:t>1</w:t>
            </w:r>
            <w:r>
              <w:rPr>
                <w:color w:val="5D5E60"/>
                <w:w w:val="105"/>
                <w:sz w:val="17"/>
              </w:rPr>
              <w:t>7.</w:t>
            </w:r>
          </w:p>
        </w:tc>
        <w:tc>
          <w:tcPr>
            <w:tcW w:w="712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26"/>
              <w:ind w:left="40" w:right="68"/>
              <w:jc w:val="center"/>
              <w:rPr>
                <w:sz w:val="17"/>
              </w:rPr>
            </w:pPr>
            <w:r>
              <w:rPr>
                <w:color w:val="424446"/>
                <w:w w:val="105"/>
                <w:sz w:val="17"/>
              </w:rPr>
              <w:t>1</w:t>
            </w:r>
            <w:r>
              <w:rPr>
                <w:color w:val="5D5E60"/>
                <w:w w:val="105"/>
                <w:sz w:val="17"/>
              </w:rPr>
              <w:t>6</w:t>
            </w:r>
            <w:r>
              <w:rPr>
                <w:color w:val="424446"/>
                <w:w w:val="105"/>
                <w:sz w:val="17"/>
              </w:rPr>
              <w:t>6</w:t>
            </w:r>
            <w:r>
              <w:rPr>
                <w:color w:val="5D5E60"/>
                <w:w w:val="105"/>
                <w:sz w:val="17"/>
              </w:rPr>
              <w:t>2</w:t>
            </w:r>
            <w:r>
              <w:rPr>
                <w:color w:val="424446"/>
                <w:w w:val="105"/>
                <w:sz w:val="17"/>
              </w:rPr>
              <w:t>51</w:t>
            </w:r>
          </w:p>
        </w:tc>
        <w:tc>
          <w:tcPr>
            <w:tcW w:w="2857" w:type="dxa"/>
          </w:tcPr>
          <w:p>
            <w:pPr>
              <w:pStyle w:val="TableParagraph"/>
              <w:spacing w:line="225" w:lineRule="auto" w:before="17"/>
              <w:ind w:left="116" w:right="38" w:firstLine="9"/>
              <w:jc w:val="both"/>
              <w:rPr>
                <w:sz w:val="18"/>
              </w:rPr>
            </w:pPr>
            <w:r>
              <w:rPr>
                <w:color w:val="313336"/>
                <w:w w:val="105"/>
                <w:sz w:val="18"/>
              </w:rPr>
              <w:t>ФКУЗ </w:t>
            </w:r>
            <w:r>
              <w:rPr>
                <w:color w:val="424446"/>
                <w:w w:val="120"/>
                <w:sz w:val="18"/>
              </w:rPr>
              <w:t>«Медико рная </w:t>
            </w:r>
            <w:r>
              <w:rPr>
                <w:color w:val="313336"/>
                <w:spacing w:val="-3"/>
                <w:w w:val="105"/>
                <w:sz w:val="19"/>
              </w:rPr>
              <w:t>часть </w:t>
            </w:r>
            <w:r>
              <w:rPr>
                <w:color w:val="313336"/>
                <w:sz w:val="18"/>
              </w:rPr>
              <w:t>Мmmстерства </w:t>
            </w:r>
            <w:r>
              <w:rPr>
                <w:color w:val="424446"/>
                <w:sz w:val="18"/>
              </w:rPr>
              <w:t>внyrpemmx дел </w:t>
            </w:r>
            <w:r>
              <w:rPr>
                <w:color w:val="313336"/>
                <w:spacing w:val="-7"/>
                <w:sz w:val="18"/>
              </w:rPr>
              <w:t>Рос</w:t>
            </w:r>
            <w:r>
              <w:rPr>
                <w:spacing w:val="-7"/>
                <w:sz w:val="18"/>
              </w:rPr>
              <w:t>- </w:t>
            </w:r>
            <w:r>
              <w:rPr>
                <w:color w:val="313336"/>
                <w:w w:val="95"/>
                <w:sz w:val="18"/>
              </w:rPr>
              <w:t>сийской Федерации по РеспубЛШ(е</w:t>
            </w:r>
          </w:p>
          <w:p>
            <w:pPr>
              <w:pStyle w:val="TableParagraph"/>
              <w:spacing w:line="136" w:lineRule="exact"/>
              <w:ind w:left="117"/>
              <w:rPr>
                <w:sz w:val="18"/>
              </w:rPr>
            </w:pPr>
            <w:r>
              <w:rPr>
                <w:color w:val="313336"/>
                <w:sz w:val="18"/>
              </w:rPr>
              <w:t>Татаостан»</w:t>
            </w:r>
          </w:p>
        </w:tc>
        <w:tc>
          <w:tcPr>
            <w:tcW w:w="137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57" w:type="dxa"/>
          </w:tcPr>
          <w:p>
            <w:pPr>
              <w:pStyle w:val="TableParagraph"/>
              <w:spacing w:before="26"/>
              <w:ind w:left="63"/>
              <w:jc w:val="center"/>
              <w:rPr>
                <w:sz w:val="17"/>
              </w:rPr>
            </w:pPr>
            <w:r>
              <w:rPr>
                <w:color w:val="424446"/>
                <w:w w:val="96"/>
                <w:sz w:val="17"/>
              </w:rPr>
              <w:t>1</w:t>
            </w:r>
          </w:p>
        </w:tc>
        <w:tc>
          <w:tcPr>
            <w:tcW w:w="11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54" w:hRule="atLeast"/>
        </w:trPr>
        <w:tc>
          <w:tcPr>
            <w:tcW w:w="61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80" w:right="154"/>
              <w:jc w:val="center"/>
              <w:rPr>
                <w:sz w:val="17"/>
              </w:rPr>
            </w:pPr>
            <w:r>
              <w:rPr>
                <w:color w:val="424446"/>
                <w:sz w:val="17"/>
              </w:rPr>
              <w:t>218</w:t>
            </w:r>
            <w:r>
              <w:rPr>
                <w:color w:val="5D5E60"/>
                <w:sz w:val="17"/>
              </w:rPr>
              <w:t>.</w:t>
            </w:r>
          </w:p>
        </w:tc>
        <w:tc>
          <w:tcPr>
            <w:tcW w:w="712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26"/>
              <w:ind w:left="43" w:right="64"/>
              <w:jc w:val="center"/>
              <w:rPr>
                <w:sz w:val="17"/>
              </w:rPr>
            </w:pPr>
            <w:r>
              <w:rPr>
                <w:color w:val="424446"/>
                <w:w w:val="105"/>
                <w:sz w:val="17"/>
              </w:rPr>
              <w:t>166</w:t>
            </w:r>
            <w:r>
              <w:rPr>
                <w:color w:val="5D5E60"/>
                <w:w w:val="105"/>
                <w:sz w:val="17"/>
              </w:rPr>
              <w:t>7</w:t>
            </w:r>
            <w:r>
              <w:rPr>
                <w:color w:val="424446"/>
                <w:w w:val="105"/>
                <w:sz w:val="17"/>
              </w:rPr>
              <w:t>11</w:t>
            </w:r>
          </w:p>
        </w:tc>
        <w:tc>
          <w:tcPr>
            <w:tcW w:w="2857" w:type="dxa"/>
          </w:tcPr>
          <w:p>
            <w:pPr>
              <w:pStyle w:val="TableParagraph"/>
              <w:tabs>
                <w:tab w:pos="733" w:val="left" w:leader="none"/>
                <w:tab w:pos="2061" w:val="left" w:leader="none"/>
              </w:tabs>
              <w:spacing w:line="199" w:lineRule="exact" w:before="16"/>
              <w:ind w:left="125"/>
              <w:rPr>
                <w:sz w:val="18"/>
              </w:rPr>
            </w:pPr>
            <w:r>
              <w:rPr>
                <w:rFonts w:ascii="Arial" w:hAnsi="Arial"/>
                <w:color w:val="424446"/>
                <w:sz w:val="16"/>
              </w:rPr>
              <w:t>ЧУЗ</w:t>
              <w:tab/>
            </w:r>
            <w:r>
              <w:rPr>
                <w:color w:val="5D5E60"/>
                <w:spacing w:val="-3"/>
                <w:sz w:val="18"/>
              </w:rPr>
              <w:t>«</w:t>
            </w:r>
            <w:r>
              <w:rPr>
                <w:color w:val="313336"/>
                <w:spacing w:val="-3"/>
                <w:sz w:val="18"/>
              </w:rPr>
              <w:t>Клияическая</w:t>
              <w:tab/>
            </w:r>
            <w:r>
              <w:rPr>
                <w:color w:val="424446"/>
                <w:sz w:val="18"/>
              </w:rPr>
              <w:t>больница</w:t>
            </w:r>
          </w:p>
          <w:p>
            <w:pPr>
              <w:pStyle w:val="TableParagraph"/>
              <w:spacing w:line="199" w:lineRule="exact"/>
              <w:ind w:left="126"/>
              <w:rPr>
                <w:sz w:val="18"/>
              </w:rPr>
            </w:pPr>
            <w:r>
              <w:rPr>
                <w:color w:val="424446"/>
                <w:sz w:val="18"/>
              </w:rPr>
              <w:t>«РЖД-Медицвна</w:t>
            </w:r>
            <w:r>
              <w:rPr>
                <w:color w:val="5D5E60"/>
                <w:sz w:val="18"/>
              </w:rPr>
              <w:t>» </w:t>
            </w:r>
            <w:r>
              <w:rPr>
                <w:color w:val="424446"/>
                <w:sz w:val="18"/>
              </w:rPr>
              <w:t>города </w:t>
            </w:r>
            <w:r>
              <w:rPr>
                <w:color w:val="313336"/>
                <w:sz w:val="18"/>
              </w:rPr>
              <w:t>Казань»</w:t>
            </w:r>
          </w:p>
        </w:tc>
        <w:tc>
          <w:tcPr>
            <w:tcW w:w="137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57" w:type="dxa"/>
          </w:tcPr>
          <w:p>
            <w:pPr>
              <w:pStyle w:val="TableParagraph"/>
              <w:spacing w:before="26"/>
              <w:ind w:left="65"/>
              <w:jc w:val="center"/>
              <w:rPr>
                <w:sz w:val="17"/>
              </w:rPr>
            </w:pPr>
            <w:r>
              <w:rPr>
                <w:color w:val="424446"/>
                <w:w w:val="99"/>
                <w:sz w:val="17"/>
              </w:rPr>
              <w:t>1</w:t>
            </w:r>
          </w:p>
        </w:tc>
        <w:tc>
          <w:tcPr>
            <w:tcW w:w="1120" w:type="dxa"/>
          </w:tcPr>
          <w:p>
            <w:pPr>
              <w:pStyle w:val="TableParagraph"/>
              <w:spacing w:before="26"/>
              <w:ind w:left="56"/>
              <w:jc w:val="center"/>
              <w:rPr>
                <w:sz w:val="17"/>
              </w:rPr>
            </w:pPr>
            <w:r>
              <w:rPr>
                <w:color w:val="313336"/>
                <w:w w:val="99"/>
                <w:sz w:val="17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spacing w:before="25"/>
              <w:ind w:left="25"/>
              <w:jc w:val="center"/>
              <w:rPr>
                <w:sz w:val="16"/>
              </w:rPr>
            </w:pPr>
            <w:r>
              <w:rPr>
                <w:color w:val="424446"/>
                <w:w w:val="99"/>
                <w:sz w:val="16"/>
              </w:rPr>
              <w:t>1</w:t>
            </w:r>
          </w:p>
        </w:tc>
        <w:tc>
          <w:tcPr>
            <w:tcW w:w="950" w:type="dxa"/>
          </w:tcPr>
          <w:p>
            <w:pPr>
              <w:pStyle w:val="TableParagraph"/>
              <w:spacing w:before="16"/>
              <w:ind w:left="36"/>
              <w:jc w:val="center"/>
              <w:rPr>
                <w:sz w:val="17"/>
              </w:rPr>
            </w:pPr>
            <w:r>
              <w:rPr>
                <w:color w:val="313336"/>
                <w:w w:val="99"/>
                <w:sz w:val="17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spacing w:before="7"/>
              <w:ind w:left="53"/>
              <w:jc w:val="center"/>
              <w:rPr>
                <w:sz w:val="17"/>
              </w:rPr>
            </w:pPr>
            <w:r>
              <w:rPr>
                <w:color w:val="424446"/>
                <w:w w:val="99"/>
                <w:sz w:val="17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68" w:hRule="atLeast"/>
        </w:trPr>
        <w:tc>
          <w:tcPr>
            <w:tcW w:w="4186" w:type="dxa"/>
            <w:gridSpan w:val="3"/>
          </w:tcPr>
          <w:p>
            <w:pPr>
              <w:pStyle w:val="TableParagraph"/>
              <w:spacing w:line="199" w:lineRule="exact" w:before="7"/>
              <w:ind w:left="119"/>
              <w:rPr>
                <w:rFonts w:ascii="Arial" w:hAnsi="Arial"/>
                <w:b/>
                <w:sz w:val="17"/>
              </w:rPr>
            </w:pPr>
            <w:r>
              <w:rPr>
                <w:color w:val="313336"/>
                <w:sz w:val="18"/>
              </w:rPr>
              <w:t>Итого  медицинских  организаций,  участвующих</w:t>
            </w:r>
            <w:r>
              <w:rPr>
                <w:color w:val="313336"/>
                <w:spacing w:val="21"/>
                <w:sz w:val="18"/>
              </w:rPr>
              <w:t> </w:t>
            </w:r>
            <w:r>
              <w:rPr>
                <w:rFonts w:ascii="Arial" w:hAnsi="Arial"/>
                <w:b/>
                <w:color w:val="313336"/>
                <w:sz w:val="17"/>
              </w:rPr>
              <w:t>в</w:t>
            </w:r>
          </w:p>
          <w:p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424446"/>
                <w:sz w:val="18"/>
              </w:rPr>
              <w:t>территориальной</w:t>
            </w:r>
            <w:r>
              <w:rPr>
                <w:color w:val="424446"/>
                <w:spacing w:val="-20"/>
                <w:sz w:val="18"/>
              </w:rPr>
              <w:t> </w:t>
            </w:r>
            <w:r>
              <w:rPr>
                <w:color w:val="313336"/>
                <w:sz w:val="18"/>
              </w:rPr>
              <w:t>програмые</w:t>
            </w:r>
            <w:r>
              <w:rPr>
                <w:color w:val="313336"/>
                <w:spacing w:val="-13"/>
                <w:sz w:val="18"/>
              </w:rPr>
              <w:t> </w:t>
            </w:r>
            <w:r>
              <w:rPr>
                <w:color w:val="424446"/>
                <w:sz w:val="18"/>
              </w:rPr>
              <w:t>rосударствеяных</w:t>
            </w:r>
            <w:r>
              <w:rPr>
                <w:color w:val="424446"/>
                <w:spacing w:val="-17"/>
                <w:sz w:val="18"/>
              </w:rPr>
              <w:t> </w:t>
            </w:r>
            <w:r>
              <w:rPr>
                <w:color w:val="313336"/>
                <w:spacing w:val="-3"/>
                <w:sz w:val="18"/>
              </w:rPr>
              <w:t>rаран</w:t>
            </w:r>
            <w:r>
              <w:rPr>
                <w:spacing w:val="-3"/>
                <w:sz w:val="18"/>
              </w:rPr>
              <w:t>-</w:t>
            </w:r>
          </w:p>
          <w:p>
            <w:pPr>
              <w:pStyle w:val="TableParagraph"/>
              <w:spacing w:line="148" w:lineRule="exact"/>
              <w:ind w:left="102"/>
              <w:rPr>
                <w:sz w:val="18"/>
              </w:rPr>
            </w:pPr>
            <w:r>
              <w:rPr>
                <w:rFonts w:ascii="Arial" w:hAnsi="Arial"/>
                <w:color w:val="424446"/>
                <w:sz w:val="16"/>
              </w:rPr>
              <w:t>пd! </w:t>
            </w:r>
            <w:r>
              <w:rPr>
                <w:rFonts w:ascii="Arial" w:hAnsi="Arial"/>
                <w:color w:val="5D5E60"/>
                <w:sz w:val="16"/>
              </w:rPr>
              <w:t>, </w:t>
            </w:r>
            <w:r>
              <w:rPr>
                <w:rFonts w:ascii="Arial" w:hAnsi="Arial"/>
                <w:color w:val="424446"/>
                <w:sz w:val="16"/>
              </w:rPr>
              <w:t>- </w:t>
            </w:r>
            <w:r>
              <w:rPr>
                <w:color w:val="424446"/>
                <w:sz w:val="18"/>
              </w:rPr>
              <w:t>всего </w:t>
            </w:r>
            <w:r>
              <w:rPr>
                <w:color w:val="313336"/>
                <w:sz w:val="18"/>
              </w:rPr>
              <w:t>в </w:t>
            </w:r>
            <w:r>
              <w:rPr>
                <w:color w:val="424446"/>
                <w:sz w:val="18"/>
              </w:rPr>
              <w:t>том числе:</w:t>
            </w:r>
          </w:p>
        </w:tc>
        <w:tc>
          <w:tcPr>
            <w:tcW w:w="1376" w:type="dxa"/>
          </w:tcPr>
          <w:p>
            <w:pPr>
              <w:pStyle w:val="TableParagraph"/>
              <w:spacing w:before="16"/>
              <w:ind w:left="373" w:right="285"/>
              <w:jc w:val="center"/>
              <w:rPr>
                <w:sz w:val="17"/>
              </w:rPr>
            </w:pPr>
            <w:r>
              <w:rPr>
                <w:color w:val="424446"/>
                <w:w w:val="110"/>
                <w:sz w:val="17"/>
              </w:rPr>
              <w:t>133</w:t>
            </w:r>
          </w:p>
        </w:tc>
        <w:tc>
          <w:tcPr>
            <w:tcW w:w="1357" w:type="dxa"/>
          </w:tcPr>
          <w:p>
            <w:pPr>
              <w:pStyle w:val="TableParagraph"/>
              <w:spacing w:before="16"/>
              <w:ind w:left="542" w:right="459"/>
              <w:jc w:val="center"/>
              <w:rPr>
                <w:sz w:val="17"/>
              </w:rPr>
            </w:pPr>
            <w:r>
              <w:rPr>
                <w:color w:val="424446"/>
                <w:w w:val="110"/>
                <w:sz w:val="17"/>
              </w:rPr>
              <w:t>209</w:t>
            </w:r>
          </w:p>
        </w:tc>
        <w:tc>
          <w:tcPr>
            <w:tcW w:w="1120" w:type="dxa"/>
          </w:tcPr>
          <w:p>
            <w:pPr>
              <w:pStyle w:val="TableParagraph"/>
              <w:spacing w:before="7"/>
              <w:ind w:left="466" w:right="396"/>
              <w:jc w:val="center"/>
              <w:rPr>
                <w:sz w:val="17"/>
              </w:rPr>
            </w:pPr>
            <w:r>
              <w:rPr>
                <w:color w:val="424446"/>
                <w:w w:val="110"/>
                <w:sz w:val="17"/>
              </w:rPr>
              <w:t>97</w:t>
            </w:r>
          </w:p>
        </w:tc>
        <w:tc>
          <w:tcPr>
            <w:tcW w:w="959" w:type="dxa"/>
          </w:tcPr>
          <w:p>
            <w:pPr>
              <w:pStyle w:val="TableParagraph"/>
              <w:spacing w:before="7"/>
              <w:ind w:left="370" w:right="328"/>
              <w:jc w:val="center"/>
              <w:rPr>
                <w:sz w:val="17"/>
              </w:rPr>
            </w:pPr>
            <w:r>
              <w:rPr>
                <w:color w:val="424446"/>
                <w:w w:val="110"/>
                <w:sz w:val="17"/>
              </w:rPr>
              <w:t>79</w:t>
            </w:r>
          </w:p>
        </w:tc>
        <w:tc>
          <w:tcPr>
            <w:tcW w:w="950" w:type="dxa"/>
          </w:tcPr>
          <w:p>
            <w:pPr>
              <w:pStyle w:val="TableParagraph"/>
              <w:spacing w:before="7"/>
              <w:ind w:left="85" w:right="36"/>
              <w:jc w:val="center"/>
              <w:rPr>
                <w:sz w:val="17"/>
              </w:rPr>
            </w:pPr>
            <w:r>
              <w:rPr>
                <w:color w:val="424446"/>
                <w:w w:val="110"/>
                <w:sz w:val="17"/>
              </w:rPr>
              <w:t>39</w:t>
            </w:r>
          </w:p>
        </w:tc>
        <w:tc>
          <w:tcPr>
            <w:tcW w:w="1102" w:type="dxa"/>
          </w:tcPr>
          <w:p>
            <w:pPr>
              <w:pStyle w:val="TableParagraph"/>
              <w:spacing w:before="7"/>
              <w:ind w:left="145" w:right="85"/>
              <w:jc w:val="center"/>
              <w:rPr>
                <w:sz w:val="17"/>
              </w:rPr>
            </w:pPr>
            <w:r>
              <w:rPr>
                <w:color w:val="424446"/>
                <w:w w:val="110"/>
                <w:sz w:val="17"/>
              </w:rPr>
              <w:t>80</w:t>
            </w:r>
          </w:p>
        </w:tc>
        <w:tc>
          <w:tcPr>
            <w:tcW w:w="1102" w:type="dxa"/>
          </w:tcPr>
          <w:p>
            <w:pPr>
              <w:pStyle w:val="TableParagraph"/>
              <w:spacing w:line="193" w:lineRule="exact"/>
              <w:ind w:left="466"/>
              <w:rPr>
                <w:sz w:val="17"/>
              </w:rPr>
            </w:pPr>
            <w:r>
              <w:rPr>
                <w:color w:val="424446"/>
                <w:w w:val="110"/>
                <w:sz w:val="17"/>
              </w:rPr>
              <w:t>30</w:t>
            </w:r>
          </w:p>
        </w:tc>
        <w:tc>
          <w:tcPr>
            <w:tcW w:w="1093" w:type="dxa"/>
          </w:tcPr>
          <w:p>
            <w:pPr>
              <w:pStyle w:val="TableParagraph"/>
              <w:spacing w:line="193" w:lineRule="exact"/>
              <w:ind w:left="137" w:right="91"/>
              <w:jc w:val="center"/>
              <w:rPr>
                <w:sz w:val="17"/>
              </w:rPr>
            </w:pPr>
            <w:r>
              <w:rPr>
                <w:color w:val="313336"/>
                <w:w w:val="110"/>
                <w:sz w:val="17"/>
              </w:rPr>
              <w:t>19</w:t>
            </w:r>
          </w:p>
        </w:tc>
        <w:tc>
          <w:tcPr>
            <w:tcW w:w="960" w:type="dxa"/>
          </w:tcPr>
          <w:p>
            <w:pPr>
              <w:pStyle w:val="TableParagraph"/>
              <w:spacing w:line="192" w:lineRule="exact"/>
              <w:ind w:left="99" w:right="53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color w:val="424446"/>
                <w:sz w:val="17"/>
              </w:rPr>
              <w:t>15</w:t>
            </w:r>
          </w:p>
        </w:tc>
        <w:tc>
          <w:tcPr>
            <w:tcW w:w="827" w:type="dxa"/>
          </w:tcPr>
          <w:p>
            <w:pPr>
              <w:pStyle w:val="TableParagraph"/>
              <w:spacing w:line="193" w:lineRule="exact"/>
              <w:ind w:left="281" w:right="244"/>
              <w:jc w:val="center"/>
              <w:rPr>
                <w:sz w:val="17"/>
              </w:rPr>
            </w:pPr>
            <w:r>
              <w:rPr>
                <w:color w:val="424446"/>
                <w:sz w:val="17"/>
              </w:rPr>
              <w:t>19</w:t>
            </w:r>
          </w:p>
        </w:tc>
      </w:tr>
      <w:tr>
        <w:trPr>
          <w:trHeight w:val="967" w:hRule="atLeast"/>
        </w:trPr>
        <w:tc>
          <w:tcPr>
            <w:tcW w:w="4186" w:type="dxa"/>
            <w:gridSpan w:val="3"/>
          </w:tcPr>
          <w:p>
            <w:pPr>
              <w:pStyle w:val="TableParagraph"/>
              <w:spacing w:line="228" w:lineRule="auto" w:before="15"/>
              <w:ind w:left="118" w:right="37"/>
              <w:jc w:val="both"/>
              <w:rPr>
                <w:sz w:val="18"/>
              </w:rPr>
            </w:pPr>
            <w:r>
              <w:rPr>
                <w:color w:val="424446"/>
                <w:sz w:val="18"/>
              </w:rPr>
              <w:t>медицинских </w:t>
            </w:r>
            <w:r>
              <w:rPr>
                <w:color w:val="424446"/>
                <w:spacing w:val="-4"/>
                <w:sz w:val="18"/>
              </w:rPr>
              <w:t>оргаяизаций</w:t>
            </w:r>
            <w:r>
              <w:rPr>
                <w:color w:val="5D5E60"/>
                <w:spacing w:val="-4"/>
                <w:sz w:val="18"/>
              </w:rPr>
              <w:t>, </w:t>
            </w:r>
            <w:r>
              <w:rPr>
                <w:color w:val="424446"/>
                <w:sz w:val="18"/>
              </w:rPr>
              <w:t>подведомствеяных </w:t>
            </w:r>
            <w:r>
              <w:rPr>
                <w:color w:val="313336"/>
                <w:sz w:val="18"/>
              </w:rPr>
              <w:t>феде- </w:t>
            </w:r>
            <w:r>
              <w:rPr>
                <w:color w:val="424446"/>
                <w:sz w:val="18"/>
              </w:rPr>
              <w:t>ральным органам </w:t>
            </w:r>
            <w:r>
              <w:rPr>
                <w:color w:val="313336"/>
                <w:sz w:val="18"/>
              </w:rPr>
              <w:t>исполнительвой </w:t>
            </w:r>
            <w:r>
              <w:rPr>
                <w:color w:val="424446"/>
                <w:sz w:val="17"/>
              </w:rPr>
              <w:t>власти, </w:t>
            </w:r>
            <w:r>
              <w:rPr>
                <w:color w:val="313336"/>
                <w:sz w:val="18"/>
              </w:rPr>
              <w:t>которым </w:t>
            </w:r>
            <w:r>
              <w:rPr>
                <w:color w:val="424446"/>
                <w:w w:val="95"/>
                <w:sz w:val="18"/>
              </w:rPr>
              <w:t>комиссией распредеJIЯЮТСJI </w:t>
            </w:r>
            <w:r>
              <w:rPr>
                <w:b/>
                <w:color w:val="424446"/>
                <w:w w:val="95"/>
                <w:sz w:val="18"/>
              </w:rPr>
              <w:t>объемы </w:t>
            </w:r>
            <w:r>
              <w:rPr>
                <w:color w:val="424446"/>
                <w:w w:val="95"/>
                <w:sz w:val="18"/>
              </w:rPr>
              <w:t>специализиро- </w:t>
            </w:r>
            <w:r>
              <w:rPr>
                <w:color w:val="424446"/>
                <w:sz w:val="18"/>
              </w:rPr>
              <w:t>ванной </w:t>
            </w:r>
            <w:r>
              <w:rPr>
                <w:color w:val="313336"/>
                <w:sz w:val="18"/>
                <w:vertAlign w:val="subscript"/>
              </w:rPr>
              <w:t>МСДИЦIШСКОЙ</w:t>
            </w:r>
            <w:r>
              <w:rPr>
                <w:color w:val="313336"/>
                <w:sz w:val="18"/>
                <w:vertAlign w:val="baseline"/>
              </w:rPr>
              <w:t> помощи в </w:t>
            </w:r>
            <w:r>
              <w:rPr>
                <w:color w:val="424446"/>
                <w:sz w:val="18"/>
                <w:vertAlign w:val="baseline"/>
              </w:rPr>
              <w:t>условиях </w:t>
            </w:r>
            <w:r>
              <w:rPr>
                <w:color w:val="313336"/>
                <w:sz w:val="18"/>
                <w:vertAlign w:val="baseline"/>
              </w:rPr>
              <w:t>круглосу-</w:t>
            </w:r>
          </w:p>
          <w:p>
            <w:pPr>
              <w:pStyle w:val="TableParagraph"/>
              <w:spacing w:line="146" w:lineRule="exact"/>
              <w:ind w:left="112"/>
              <w:jc w:val="both"/>
              <w:rPr>
                <w:sz w:val="18"/>
              </w:rPr>
            </w:pPr>
            <w:r>
              <w:rPr>
                <w:color w:val="424446"/>
                <w:sz w:val="18"/>
              </w:rPr>
              <w:t>точного и дневного стационаоов</w:t>
            </w:r>
          </w:p>
        </w:tc>
        <w:tc>
          <w:tcPr>
            <w:tcW w:w="1376" w:type="dxa"/>
          </w:tcPr>
          <w:p>
            <w:pPr>
              <w:pStyle w:val="TableParagraph"/>
              <w:spacing w:before="16"/>
              <w:ind w:left="66"/>
              <w:jc w:val="center"/>
              <w:rPr>
                <w:sz w:val="17"/>
              </w:rPr>
            </w:pPr>
            <w:r>
              <w:rPr>
                <w:color w:val="424446"/>
                <w:w w:val="101"/>
                <w:sz w:val="17"/>
              </w:rPr>
              <w:t>1</w:t>
            </w:r>
          </w:p>
        </w:tc>
        <w:tc>
          <w:tcPr>
            <w:tcW w:w="1357" w:type="dxa"/>
          </w:tcPr>
          <w:p>
            <w:pPr>
              <w:pStyle w:val="TableParagraph"/>
              <w:spacing w:before="7"/>
              <w:ind w:left="67"/>
              <w:jc w:val="center"/>
              <w:rPr>
                <w:sz w:val="17"/>
              </w:rPr>
            </w:pPr>
            <w:r>
              <w:rPr>
                <w:color w:val="313336"/>
                <w:w w:val="101"/>
                <w:sz w:val="17"/>
              </w:rPr>
              <w:t>1</w:t>
            </w:r>
          </w:p>
        </w:tc>
        <w:tc>
          <w:tcPr>
            <w:tcW w:w="1120" w:type="dxa"/>
          </w:tcPr>
          <w:p>
            <w:pPr>
              <w:pStyle w:val="TableParagraph"/>
              <w:spacing w:before="7"/>
              <w:ind w:left="58"/>
              <w:jc w:val="center"/>
              <w:rPr>
                <w:sz w:val="17"/>
              </w:rPr>
            </w:pPr>
            <w:r>
              <w:rPr>
                <w:color w:val="313336"/>
                <w:w w:val="101"/>
                <w:sz w:val="17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spacing w:before="7"/>
              <w:ind w:left="29"/>
              <w:jc w:val="center"/>
              <w:rPr>
                <w:sz w:val="17"/>
              </w:rPr>
            </w:pPr>
            <w:r>
              <w:rPr>
                <w:color w:val="313336"/>
                <w:w w:val="101"/>
                <w:sz w:val="17"/>
              </w:rPr>
              <w:t>1</w:t>
            </w:r>
          </w:p>
        </w:tc>
        <w:tc>
          <w:tcPr>
            <w:tcW w:w="950" w:type="dxa"/>
          </w:tcPr>
          <w:p>
            <w:pPr>
              <w:pStyle w:val="TableParagraph"/>
              <w:spacing w:before="6"/>
              <w:ind w:left="50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1A1C1F"/>
                <w:w w:val="101"/>
                <w:sz w:val="17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spacing w:line="193" w:lineRule="exact"/>
              <w:ind w:left="55"/>
              <w:jc w:val="center"/>
              <w:rPr>
                <w:sz w:val="17"/>
              </w:rPr>
            </w:pPr>
            <w:r>
              <w:rPr>
                <w:color w:val="424446"/>
                <w:w w:val="101"/>
                <w:sz w:val="17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spacing w:line="212" w:lineRule="exact"/>
              <w:ind w:left="502"/>
              <w:rPr>
                <w:sz w:val="26"/>
              </w:rPr>
            </w:pPr>
            <w:r>
              <w:rPr>
                <w:color w:val="424446"/>
                <w:w w:val="91"/>
                <w:sz w:val="26"/>
              </w:rPr>
              <w:t>о</w:t>
            </w:r>
          </w:p>
        </w:tc>
        <w:tc>
          <w:tcPr>
            <w:tcW w:w="1093" w:type="dxa"/>
          </w:tcPr>
          <w:p>
            <w:pPr>
              <w:pStyle w:val="TableParagraph"/>
              <w:spacing w:line="203" w:lineRule="exact"/>
              <w:ind w:left="49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424446"/>
                <w:w w:val="87"/>
                <w:sz w:val="22"/>
              </w:rPr>
              <w:t>о</w:t>
            </w:r>
          </w:p>
        </w:tc>
        <w:tc>
          <w:tcPr>
            <w:tcW w:w="960" w:type="dxa"/>
          </w:tcPr>
          <w:p>
            <w:pPr>
              <w:pStyle w:val="TableParagraph"/>
              <w:spacing w:line="212" w:lineRule="exact"/>
              <w:ind w:left="55"/>
              <w:jc w:val="center"/>
              <w:rPr>
                <w:sz w:val="26"/>
              </w:rPr>
            </w:pPr>
            <w:r>
              <w:rPr>
                <w:color w:val="424446"/>
                <w:w w:val="91"/>
                <w:sz w:val="26"/>
              </w:rPr>
              <w:t>о</w:t>
            </w:r>
          </w:p>
        </w:tc>
        <w:tc>
          <w:tcPr>
            <w:tcW w:w="827" w:type="dxa"/>
          </w:tcPr>
          <w:p>
            <w:pPr>
              <w:pStyle w:val="TableParagraph"/>
              <w:spacing w:line="205" w:lineRule="exact"/>
              <w:ind w:left="54"/>
              <w:jc w:val="center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color w:val="424446"/>
                <w:w w:val="91"/>
                <w:sz w:val="23"/>
              </w:rPr>
              <w:t>о</w:t>
            </w:r>
          </w:p>
        </w:tc>
      </w:tr>
    </w:tbl>
    <w:p>
      <w:pPr>
        <w:spacing w:line="215" w:lineRule="exact" w:before="131"/>
        <w:ind w:left="823" w:right="0" w:firstLine="0"/>
        <w:jc w:val="left"/>
        <w:rPr>
          <w:rFonts w:ascii="Arial" w:hAnsi="Arial"/>
          <w:sz w:val="18"/>
        </w:rPr>
      </w:pPr>
      <w:r>
        <w:rPr>
          <w:color w:val="424446"/>
          <w:sz w:val="20"/>
        </w:rPr>
        <w:t>'ЗапоJШЯется </w:t>
      </w:r>
      <w:r>
        <w:rPr>
          <w:color w:val="313336"/>
          <w:sz w:val="20"/>
        </w:rPr>
        <w:t>знакотличия (</w:t>
      </w:r>
      <w:r>
        <w:rPr>
          <w:rFonts w:ascii="Arial" w:hAnsi="Arial"/>
          <w:b/>
          <w:color w:val="313336"/>
          <w:sz w:val="18"/>
        </w:rPr>
        <w:t>1</w:t>
      </w:r>
      <w:r>
        <w:rPr>
          <w:rFonts w:ascii="Arial" w:hAnsi="Arial"/>
          <w:color w:val="313336"/>
          <w:sz w:val="18"/>
        </w:rPr>
        <w:t>).</w:t>
      </w:r>
    </w:p>
    <w:p>
      <w:pPr>
        <w:spacing w:line="214" w:lineRule="exact" w:before="0"/>
        <w:ind w:left="818" w:right="0" w:firstLine="0"/>
        <w:jc w:val="left"/>
        <w:rPr>
          <w:sz w:val="20"/>
        </w:rPr>
      </w:pPr>
      <w:r>
        <w:rPr>
          <w:color w:val="313336"/>
          <w:sz w:val="20"/>
        </w:rPr>
        <w:t>"Оказывающие в </w:t>
      </w:r>
      <w:r>
        <w:rPr>
          <w:color w:val="424446"/>
          <w:sz w:val="18"/>
        </w:rPr>
        <w:t>том </w:t>
      </w:r>
      <w:r>
        <w:rPr>
          <w:color w:val="313336"/>
          <w:sz w:val="20"/>
        </w:rPr>
        <w:t>числе высокотехнологичную медицинскую помощь в </w:t>
      </w:r>
      <w:r>
        <w:rPr>
          <w:color w:val="313336"/>
          <w:sz w:val="20"/>
          <w:vertAlign w:val="subscript"/>
        </w:rPr>
        <w:t>СОО'ПlеТСТВИИ</w:t>
      </w:r>
      <w:r>
        <w:rPr>
          <w:color w:val="313336"/>
          <w:sz w:val="20"/>
          <w:vertAlign w:val="baseline"/>
        </w:rPr>
        <w:t> с установленным Министерством здравоохранения Республики Татарстан зада­</w:t>
      </w:r>
    </w:p>
    <w:p>
      <w:pPr>
        <w:spacing w:before="0"/>
        <w:ind w:left="140" w:right="0" w:firstLine="12"/>
        <w:jc w:val="left"/>
        <w:rPr>
          <w:sz w:val="20"/>
        </w:rPr>
      </w:pPr>
      <w:r>
        <w:rPr>
          <w:color w:val="424446"/>
          <w:sz w:val="20"/>
        </w:rPr>
        <w:t>нием</w:t>
      </w:r>
      <w:r>
        <w:rPr>
          <w:color w:val="424446"/>
          <w:spacing w:val="-25"/>
          <w:sz w:val="20"/>
        </w:rPr>
        <w:t> </w:t>
      </w:r>
      <w:r>
        <w:rPr>
          <w:color w:val="424446"/>
          <w:sz w:val="20"/>
        </w:rPr>
        <w:t>за</w:t>
      </w:r>
      <w:r>
        <w:rPr>
          <w:color w:val="424446"/>
          <w:spacing w:val="-28"/>
          <w:sz w:val="20"/>
        </w:rPr>
        <w:t> </w:t>
      </w:r>
      <w:r>
        <w:rPr>
          <w:color w:val="424446"/>
          <w:sz w:val="20"/>
        </w:rPr>
        <w:t>счет</w:t>
      </w:r>
      <w:r>
        <w:rPr>
          <w:color w:val="424446"/>
          <w:spacing w:val="-33"/>
          <w:sz w:val="20"/>
        </w:rPr>
        <w:t> </w:t>
      </w:r>
      <w:r>
        <w:rPr>
          <w:color w:val="424446"/>
          <w:sz w:val="20"/>
        </w:rPr>
        <w:t>средств</w:t>
      </w:r>
      <w:r>
        <w:rPr>
          <w:color w:val="424446"/>
          <w:spacing w:val="-27"/>
          <w:sz w:val="20"/>
        </w:rPr>
        <w:t> </w:t>
      </w:r>
      <w:r>
        <w:rPr>
          <w:color w:val="424446"/>
          <w:sz w:val="20"/>
        </w:rPr>
        <w:t>бюджета,</w:t>
      </w:r>
      <w:r>
        <w:rPr>
          <w:color w:val="424446"/>
          <w:spacing w:val="-26"/>
          <w:sz w:val="20"/>
        </w:rPr>
        <w:t> </w:t>
      </w:r>
      <w:r>
        <w:rPr>
          <w:color w:val="313336"/>
          <w:sz w:val="20"/>
        </w:rPr>
        <w:t>предоставляемых</w:t>
      </w:r>
      <w:r>
        <w:rPr>
          <w:color w:val="313336"/>
          <w:spacing w:val="-28"/>
          <w:sz w:val="20"/>
        </w:rPr>
        <w:t> </w:t>
      </w:r>
      <w:r>
        <w:rPr>
          <w:color w:val="313336"/>
          <w:sz w:val="20"/>
        </w:rPr>
        <w:t>бюджету</w:t>
      </w:r>
      <w:r>
        <w:rPr>
          <w:color w:val="313336"/>
          <w:spacing w:val="-22"/>
          <w:sz w:val="20"/>
        </w:rPr>
        <w:t> </w:t>
      </w:r>
      <w:r>
        <w:rPr>
          <w:color w:val="313336"/>
          <w:sz w:val="20"/>
        </w:rPr>
        <w:t>Терркrориального</w:t>
      </w:r>
      <w:r>
        <w:rPr>
          <w:color w:val="313336"/>
          <w:spacing w:val="-34"/>
          <w:sz w:val="20"/>
        </w:rPr>
        <w:t> </w:t>
      </w:r>
      <w:r>
        <w:rPr>
          <w:color w:val="313336"/>
          <w:sz w:val="20"/>
        </w:rPr>
        <w:t>фонда</w:t>
      </w:r>
      <w:r>
        <w:rPr>
          <w:color w:val="313336"/>
          <w:spacing w:val="-23"/>
          <w:sz w:val="20"/>
        </w:rPr>
        <w:t> </w:t>
      </w:r>
      <w:r>
        <w:rPr>
          <w:color w:val="313336"/>
          <w:sz w:val="20"/>
        </w:rPr>
        <w:t>обязательного</w:t>
      </w:r>
      <w:r>
        <w:rPr>
          <w:color w:val="313336"/>
          <w:spacing w:val="-12"/>
          <w:sz w:val="20"/>
        </w:rPr>
        <w:t> </w:t>
      </w:r>
      <w:r>
        <w:rPr>
          <w:color w:val="313336"/>
          <w:sz w:val="20"/>
        </w:rPr>
        <w:t>медицинского</w:t>
      </w:r>
      <w:r>
        <w:rPr>
          <w:color w:val="313336"/>
          <w:spacing w:val="-16"/>
          <w:sz w:val="20"/>
        </w:rPr>
        <w:t> </w:t>
      </w:r>
      <w:r>
        <w:rPr>
          <w:color w:val="313336"/>
          <w:sz w:val="20"/>
        </w:rPr>
        <w:t>страхования</w:t>
      </w:r>
      <w:r>
        <w:rPr>
          <w:color w:val="313336"/>
          <w:spacing w:val="-18"/>
          <w:sz w:val="20"/>
        </w:rPr>
        <w:t> </w:t>
      </w:r>
      <w:r>
        <w:rPr>
          <w:color w:val="313336"/>
          <w:sz w:val="20"/>
        </w:rPr>
        <w:t>Республики</w:t>
      </w:r>
      <w:r>
        <w:rPr>
          <w:color w:val="313336"/>
          <w:spacing w:val="-24"/>
          <w:sz w:val="20"/>
        </w:rPr>
        <w:t> </w:t>
      </w:r>
      <w:r>
        <w:rPr>
          <w:color w:val="313336"/>
          <w:sz w:val="20"/>
        </w:rPr>
        <w:t>Татарстан,</w:t>
      </w:r>
      <w:r>
        <w:rPr>
          <w:color w:val="313336"/>
          <w:spacing w:val="-19"/>
          <w:sz w:val="20"/>
        </w:rPr>
        <w:t> </w:t>
      </w:r>
      <w:r>
        <w:rPr>
          <w:color w:val="313336"/>
          <w:sz w:val="20"/>
        </w:rPr>
        <w:t>на</w:t>
      </w:r>
      <w:r>
        <w:rPr>
          <w:color w:val="313336"/>
          <w:spacing w:val="-30"/>
          <w:sz w:val="20"/>
        </w:rPr>
        <w:t> </w:t>
      </w:r>
      <w:r>
        <w:rPr>
          <w:rFonts w:ascii="Arial" w:hAnsi="Arial"/>
          <w:color w:val="313336"/>
          <w:sz w:val="18"/>
        </w:rPr>
        <w:t>реализа.цюо</w:t>
      </w:r>
      <w:r>
        <w:rPr>
          <w:rFonts w:ascii="Arial" w:hAnsi="Arial"/>
          <w:color w:val="313336"/>
          <w:spacing w:val="-10"/>
          <w:sz w:val="18"/>
        </w:rPr>
        <w:t> </w:t>
      </w:r>
      <w:r>
        <w:rPr>
          <w:color w:val="313336"/>
          <w:sz w:val="20"/>
        </w:rPr>
        <w:t>преимуще­ </w:t>
      </w:r>
      <w:r>
        <w:rPr>
          <w:color w:val="424446"/>
          <w:sz w:val="20"/>
        </w:rPr>
        <w:t>ственно</w:t>
      </w:r>
      <w:r>
        <w:rPr>
          <w:color w:val="424446"/>
          <w:spacing w:val="-12"/>
          <w:sz w:val="20"/>
        </w:rPr>
        <w:t> </w:t>
      </w:r>
      <w:r>
        <w:rPr>
          <w:color w:val="424446"/>
          <w:sz w:val="20"/>
        </w:rPr>
        <w:t>одиоканалъноrо</w:t>
      </w:r>
      <w:r>
        <w:rPr>
          <w:color w:val="313336"/>
          <w:sz w:val="20"/>
        </w:rPr>
        <w:t>финансирования.</w:t>
      </w:r>
    </w:p>
    <w:p>
      <w:pPr>
        <w:spacing w:line="207" w:lineRule="exact" w:before="0"/>
        <w:ind w:left="818" w:right="0" w:firstLine="0"/>
        <w:jc w:val="left"/>
        <w:rPr>
          <w:sz w:val="20"/>
        </w:rPr>
      </w:pPr>
      <w:r>
        <w:rPr>
          <w:color w:val="313336"/>
          <w:sz w:val="20"/>
        </w:rPr>
        <w:t>""Оказывающие в </w:t>
      </w:r>
      <w:r>
        <w:rPr>
          <w:color w:val="424446"/>
          <w:sz w:val="20"/>
        </w:rPr>
        <w:t>том </w:t>
      </w:r>
      <w:r>
        <w:rPr>
          <w:color w:val="313336"/>
          <w:sz w:val="20"/>
        </w:rPr>
        <w:t>числе </w:t>
      </w:r>
      <w:r>
        <w:rPr>
          <w:color w:val="424446"/>
          <w:sz w:val="20"/>
        </w:rPr>
        <w:t>отдельным </w:t>
      </w:r>
      <w:r>
        <w:rPr>
          <w:color w:val="313336"/>
          <w:sz w:val="20"/>
        </w:rPr>
        <w:t>категориям граждан в Республике </w:t>
      </w:r>
      <w:r>
        <w:rPr>
          <w:color w:val="424446"/>
          <w:sz w:val="20"/>
        </w:rPr>
        <w:t>Татарстан </w:t>
      </w:r>
      <w:r>
        <w:rPr>
          <w:color w:val="313336"/>
          <w:sz w:val="20"/>
        </w:rPr>
        <w:t>услуm по </w:t>
      </w:r>
      <w:r>
        <w:rPr>
          <w:color w:val="424446"/>
          <w:sz w:val="20"/>
        </w:rPr>
        <w:t>зубопротезированию.</w:t>
      </w:r>
    </w:p>
    <w:p>
      <w:pPr>
        <w:spacing w:before="130"/>
        <w:ind w:left="823" w:right="0" w:firstLine="0"/>
        <w:jc w:val="left"/>
        <w:rPr>
          <w:sz w:val="20"/>
        </w:rPr>
      </w:pPr>
      <w:r>
        <w:rPr>
          <w:color w:val="313336"/>
          <w:sz w:val="20"/>
        </w:rPr>
        <w:t>Список использованных</w:t>
      </w:r>
      <w:r>
        <w:rPr>
          <w:color w:val="424446"/>
          <w:sz w:val="20"/>
        </w:rPr>
        <w:t>сокращений:</w:t>
      </w:r>
    </w:p>
    <w:p>
      <w:pPr>
        <w:spacing w:line="220" w:lineRule="exact" w:before="84"/>
        <w:ind w:left="819" w:right="0" w:firstLine="0"/>
        <w:jc w:val="left"/>
        <w:rPr>
          <w:sz w:val="20"/>
        </w:rPr>
      </w:pPr>
      <w:r>
        <w:rPr>
          <w:color w:val="424446"/>
          <w:sz w:val="20"/>
        </w:rPr>
        <w:t>АО</w:t>
      </w:r>
      <w:r>
        <w:rPr>
          <w:color w:val="5D5E60"/>
          <w:sz w:val="20"/>
        </w:rPr>
        <w:t>- </w:t>
      </w:r>
      <w:r>
        <w:rPr>
          <w:color w:val="424446"/>
          <w:sz w:val="20"/>
        </w:rPr>
        <w:t>акционе</w:t>
      </w:r>
      <w:r>
        <w:rPr>
          <w:color w:val="1A1C1F"/>
          <w:sz w:val="20"/>
        </w:rPr>
        <w:t>рн</w:t>
      </w:r>
      <w:r>
        <w:rPr>
          <w:color w:val="424446"/>
          <w:sz w:val="20"/>
        </w:rPr>
        <w:t>ое общество;</w:t>
      </w:r>
    </w:p>
    <w:p>
      <w:pPr>
        <w:spacing w:line="214" w:lineRule="exact" w:before="0"/>
        <w:ind w:left="817" w:right="0" w:firstLine="0"/>
        <w:jc w:val="left"/>
        <w:rPr>
          <w:sz w:val="20"/>
        </w:rPr>
      </w:pPr>
      <w:r>
        <w:rPr>
          <w:color w:val="313336"/>
          <w:w w:val="95"/>
          <w:sz w:val="20"/>
        </w:rPr>
        <w:t>ГАУ </w:t>
      </w:r>
      <w:r>
        <w:rPr>
          <w:color w:val="424446"/>
          <w:w w:val="95"/>
          <w:sz w:val="20"/>
        </w:rPr>
        <w:t>-  государственное </w:t>
      </w:r>
      <w:r>
        <w:rPr>
          <w:color w:val="313336"/>
          <w:w w:val="95"/>
          <w:sz w:val="20"/>
        </w:rPr>
        <w:t>автономное</w:t>
      </w:r>
      <w:r>
        <w:rPr>
          <w:color w:val="313336"/>
          <w:spacing w:val="-2"/>
          <w:w w:val="95"/>
          <w:sz w:val="20"/>
        </w:rPr>
        <w:t> </w:t>
      </w:r>
      <w:r>
        <w:rPr>
          <w:color w:val="313336"/>
          <w:w w:val="95"/>
          <w:sz w:val="20"/>
        </w:rPr>
        <w:t>учреждение;</w:t>
      </w:r>
    </w:p>
    <w:p>
      <w:pPr>
        <w:spacing w:line="228" w:lineRule="auto" w:before="4"/>
        <w:ind w:left="816" w:right="8925" w:firstLine="0"/>
        <w:jc w:val="both"/>
        <w:rPr>
          <w:sz w:val="20"/>
        </w:rPr>
      </w:pPr>
      <w:r>
        <w:rPr>
          <w:color w:val="313336"/>
          <w:spacing w:val="3"/>
          <w:w w:val="95"/>
          <w:sz w:val="20"/>
        </w:rPr>
        <w:t>ГЛУЗ</w:t>
      </w:r>
      <w:r>
        <w:rPr>
          <w:color w:val="424446"/>
          <w:spacing w:val="3"/>
          <w:w w:val="95"/>
          <w:sz w:val="20"/>
        </w:rPr>
        <w:t>- </w:t>
      </w:r>
      <w:r>
        <w:rPr>
          <w:color w:val="424446"/>
          <w:w w:val="95"/>
          <w:sz w:val="20"/>
        </w:rPr>
        <w:t>государственноеавтономное </w:t>
      </w:r>
      <w:r>
        <w:rPr>
          <w:color w:val="313336"/>
          <w:w w:val="95"/>
          <w:sz w:val="20"/>
        </w:rPr>
        <w:t>учреждение </w:t>
      </w:r>
      <w:r>
        <w:rPr>
          <w:color w:val="424446"/>
          <w:w w:val="95"/>
          <w:sz w:val="20"/>
        </w:rPr>
        <w:t>здравоохранения; </w:t>
      </w:r>
      <w:r>
        <w:rPr>
          <w:color w:val="313336"/>
          <w:sz w:val="20"/>
        </w:rPr>
        <w:t>ГБУЗ</w:t>
      </w:r>
      <w:r>
        <w:rPr>
          <w:color w:val="424446"/>
          <w:sz w:val="20"/>
        </w:rPr>
        <w:t>-</w:t>
      </w:r>
      <w:r>
        <w:rPr>
          <w:color w:val="424446"/>
          <w:spacing w:val="-1"/>
          <w:sz w:val="20"/>
        </w:rPr>
        <w:t> </w:t>
      </w:r>
      <w:r>
        <w:rPr>
          <w:color w:val="424446"/>
          <w:sz w:val="20"/>
        </w:rPr>
        <w:t>государственное</w:t>
      </w:r>
      <w:r>
        <w:rPr>
          <w:color w:val="313336"/>
          <w:sz w:val="20"/>
        </w:rPr>
        <w:t>бюджетное</w:t>
      </w:r>
      <w:r>
        <w:rPr>
          <w:color w:val="313336"/>
          <w:spacing w:val="-25"/>
          <w:sz w:val="20"/>
        </w:rPr>
        <w:t> </w:t>
      </w:r>
      <w:r>
        <w:rPr>
          <w:color w:val="313336"/>
          <w:sz w:val="20"/>
        </w:rPr>
        <w:t>учреждение</w:t>
      </w:r>
      <w:r>
        <w:rPr>
          <w:color w:val="313336"/>
          <w:spacing w:val="-25"/>
          <w:sz w:val="20"/>
        </w:rPr>
        <w:t> </w:t>
      </w:r>
      <w:r>
        <w:rPr>
          <w:color w:val="424446"/>
          <w:sz w:val="20"/>
        </w:rPr>
        <w:t>здравоохранения; </w:t>
      </w:r>
      <w:r>
        <w:rPr>
          <w:rFonts w:ascii="Arial" w:hAnsi="Arial"/>
          <w:color w:val="313336"/>
          <w:sz w:val="17"/>
        </w:rPr>
        <w:t>JПIY </w:t>
      </w:r>
      <w:r>
        <w:rPr>
          <w:rFonts w:ascii="Arial" w:hAnsi="Arial"/>
          <w:color w:val="5D5E60"/>
          <w:sz w:val="17"/>
        </w:rPr>
        <w:t>- </w:t>
      </w:r>
      <w:r>
        <w:rPr>
          <w:color w:val="424446"/>
          <w:sz w:val="20"/>
        </w:rPr>
        <w:t>лечебное </w:t>
      </w:r>
      <w:r>
        <w:rPr>
          <w:color w:val="313336"/>
          <w:sz w:val="20"/>
        </w:rPr>
        <w:t>профнлакrическое</w:t>
      </w:r>
      <w:r>
        <w:rPr>
          <w:color w:val="313336"/>
          <w:spacing w:val="-5"/>
          <w:sz w:val="20"/>
        </w:rPr>
        <w:t> </w:t>
      </w:r>
      <w:r>
        <w:rPr>
          <w:color w:val="313336"/>
          <w:sz w:val="20"/>
        </w:rPr>
        <w:t>учреждение;</w:t>
      </w:r>
    </w:p>
    <w:p>
      <w:pPr>
        <w:spacing w:line="210" w:lineRule="exact" w:before="0"/>
        <w:ind w:left="818" w:right="0" w:firstLine="0"/>
        <w:jc w:val="both"/>
        <w:rPr>
          <w:sz w:val="20"/>
        </w:rPr>
      </w:pPr>
      <w:r>
        <w:rPr>
          <w:color w:val="313336"/>
          <w:sz w:val="20"/>
        </w:rPr>
        <w:t>МАНО </w:t>
      </w:r>
      <w:r>
        <w:rPr>
          <w:color w:val="5D5E60"/>
          <w:sz w:val="20"/>
        </w:rPr>
        <w:t>- </w:t>
      </w:r>
      <w:r>
        <w:rPr>
          <w:color w:val="313336"/>
          <w:sz w:val="20"/>
        </w:rPr>
        <w:t>медицинская автономная некоммерческая </w:t>
      </w:r>
      <w:r>
        <w:rPr>
          <w:color w:val="424446"/>
          <w:sz w:val="20"/>
          <w:u w:val="thick" w:color="424446"/>
        </w:rPr>
        <w:t>органнзз1(1111</w:t>
      </w:r>
      <w:r>
        <w:rPr>
          <w:color w:val="424446"/>
          <w:sz w:val="20"/>
        </w:rPr>
        <w:t>;</w:t>
      </w:r>
    </w:p>
    <w:p>
      <w:pPr>
        <w:spacing w:line="228" w:lineRule="auto" w:before="8"/>
        <w:ind w:left="824" w:right="9520" w:hanging="6"/>
        <w:jc w:val="left"/>
        <w:rPr>
          <w:sz w:val="20"/>
        </w:rPr>
      </w:pPr>
      <w:r>
        <w:rPr>
          <w:color w:val="313336"/>
          <w:sz w:val="18"/>
        </w:rPr>
        <w:t>НМЧУ</w:t>
      </w:r>
      <w:r>
        <w:rPr>
          <w:color w:val="313336"/>
          <w:spacing w:val="-35"/>
          <w:sz w:val="18"/>
        </w:rPr>
        <w:t> </w:t>
      </w:r>
      <w:r>
        <w:rPr>
          <w:color w:val="5D5E60"/>
          <w:sz w:val="18"/>
        </w:rPr>
        <w:t>-</w:t>
      </w:r>
      <w:r>
        <w:rPr>
          <w:color w:val="5D5E60"/>
          <w:spacing w:val="9"/>
          <w:sz w:val="18"/>
        </w:rPr>
        <w:t> </w:t>
      </w:r>
      <w:r>
        <w:rPr>
          <w:color w:val="424446"/>
          <w:sz w:val="20"/>
        </w:rPr>
        <w:t>некоммерческое</w:t>
      </w:r>
      <w:r>
        <w:rPr>
          <w:color w:val="424446"/>
          <w:spacing w:val="-33"/>
          <w:sz w:val="20"/>
        </w:rPr>
        <w:t> </w:t>
      </w:r>
      <w:r>
        <w:rPr>
          <w:color w:val="424446"/>
          <w:sz w:val="20"/>
        </w:rPr>
        <w:t>медицинское</w:t>
      </w:r>
      <w:r>
        <w:rPr>
          <w:color w:val="424446"/>
          <w:spacing w:val="-26"/>
          <w:sz w:val="20"/>
        </w:rPr>
        <w:t> </w:t>
      </w:r>
      <w:r>
        <w:rPr>
          <w:color w:val="1A1C1F"/>
          <w:sz w:val="20"/>
        </w:rPr>
        <w:t>частное</w:t>
      </w:r>
      <w:r>
        <w:rPr>
          <w:color w:val="1A1C1F"/>
          <w:spacing w:val="-25"/>
          <w:sz w:val="20"/>
        </w:rPr>
        <w:t> </w:t>
      </w:r>
      <w:r>
        <w:rPr>
          <w:color w:val="313336"/>
          <w:sz w:val="20"/>
        </w:rPr>
        <w:t>учреждение; ООО</w:t>
      </w:r>
      <w:r>
        <w:rPr>
          <w:color w:val="313336"/>
          <w:spacing w:val="-34"/>
          <w:sz w:val="20"/>
        </w:rPr>
        <w:t> </w:t>
      </w:r>
      <w:r>
        <w:rPr>
          <w:color w:val="424446"/>
          <w:sz w:val="20"/>
        </w:rPr>
        <w:t>-</w:t>
      </w:r>
      <w:r>
        <w:rPr>
          <w:color w:val="424446"/>
          <w:spacing w:val="27"/>
          <w:sz w:val="20"/>
        </w:rPr>
        <w:t> </w:t>
      </w:r>
      <w:r>
        <w:rPr>
          <w:color w:val="313336"/>
          <w:sz w:val="20"/>
        </w:rPr>
        <w:t>общество</w:t>
      </w:r>
      <w:r>
        <w:rPr>
          <w:color w:val="313336"/>
          <w:spacing w:val="-21"/>
          <w:sz w:val="20"/>
        </w:rPr>
        <w:t> </w:t>
      </w:r>
      <w:r>
        <w:rPr>
          <w:color w:val="424446"/>
          <w:sz w:val="20"/>
        </w:rPr>
        <w:t>с</w:t>
      </w:r>
      <w:r>
        <w:rPr>
          <w:color w:val="424446"/>
          <w:spacing w:val="-9"/>
          <w:sz w:val="20"/>
        </w:rPr>
        <w:t> </w:t>
      </w:r>
      <w:r>
        <w:rPr>
          <w:color w:val="424446"/>
          <w:sz w:val="20"/>
        </w:rPr>
        <w:t>ограниченной</w:t>
      </w:r>
      <w:r>
        <w:rPr>
          <w:color w:val="424446"/>
          <w:spacing w:val="-18"/>
          <w:sz w:val="20"/>
        </w:rPr>
        <w:t> </w:t>
      </w:r>
      <w:r>
        <w:rPr>
          <w:color w:val="313336"/>
          <w:sz w:val="20"/>
        </w:rPr>
        <w:t>ответственностью;</w:t>
      </w:r>
    </w:p>
    <w:p>
      <w:pPr>
        <w:spacing w:line="210" w:lineRule="exact" w:before="0"/>
        <w:ind w:left="817" w:right="0" w:firstLine="0"/>
        <w:jc w:val="left"/>
        <w:rPr>
          <w:sz w:val="20"/>
        </w:rPr>
      </w:pPr>
      <w:r>
        <w:rPr>
          <w:color w:val="313336"/>
          <w:sz w:val="20"/>
        </w:rPr>
        <w:t>ПАО </w:t>
      </w:r>
      <w:r>
        <w:rPr>
          <w:color w:val="1A1C1F"/>
          <w:sz w:val="20"/>
        </w:rPr>
        <w:t>- </w:t>
      </w:r>
      <w:r>
        <w:rPr>
          <w:color w:val="313336"/>
          <w:sz w:val="20"/>
        </w:rPr>
        <w:t>публичное акционерное общество;</w:t>
      </w:r>
    </w:p>
    <w:p>
      <w:pPr>
        <w:spacing w:line="232" w:lineRule="auto" w:before="0"/>
        <w:ind w:left="823" w:right="7240" w:firstLine="0"/>
        <w:jc w:val="left"/>
        <w:rPr>
          <w:sz w:val="20"/>
        </w:rPr>
      </w:pPr>
      <w:r>
        <w:rPr>
          <w:color w:val="313336"/>
          <w:w w:val="95"/>
          <w:sz w:val="20"/>
        </w:rPr>
        <w:t>ФГАОУ</w:t>
      </w:r>
      <w:r>
        <w:rPr>
          <w:color w:val="424446"/>
          <w:w w:val="95"/>
          <w:sz w:val="20"/>
        </w:rPr>
        <w:t>- </w:t>
      </w:r>
      <w:r>
        <w:rPr>
          <w:color w:val="313336"/>
          <w:w w:val="95"/>
          <w:sz w:val="20"/>
        </w:rPr>
        <w:t>федеральное </w:t>
      </w:r>
      <w:r>
        <w:rPr>
          <w:color w:val="1A1C1F"/>
          <w:w w:val="95"/>
          <w:sz w:val="20"/>
        </w:rPr>
        <w:t>г</w:t>
      </w:r>
      <w:r>
        <w:rPr>
          <w:color w:val="424446"/>
          <w:w w:val="95"/>
          <w:sz w:val="20"/>
        </w:rPr>
        <w:t>осударственноеавтономное </w:t>
      </w:r>
      <w:r>
        <w:rPr>
          <w:color w:val="313336"/>
          <w:w w:val="95"/>
          <w:sz w:val="20"/>
        </w:rPr>
        <w:t>образовательное учреждение; </w:t>
      </w:r>
      <w:r>
        <w:rPr>
          <w:color w:val="313336"/>
          <w:sz w:val="20"/>
        </w:rPr>
        <w:t>ФГБОУ</w:t>
      </w:r>
      <w:r>
        <w:rPr>
          <w:color w:val="313336"/>
          <w:spacing w:val="-39"/>
          <w:sz w:val="20"/>
        </w:rPr>
        <w:t> </w:t>
      </w:r>
      <w:r>
        <w:rPr>
          <w:color w:val="424446"/>
          <w:sz w:val="20"/>
        </w:rPr>
        <w:t>-</w:t>
      </w:r>
      <w:r>
        <w:rPr>
          <w:color w:val="424446"/>
          <w:spacing w:val="-16"/>
          <w:sz w:val="20"/>
        </w:rPr>
        <w:t> </w:t>
      </w:r>
      <w:r>
        <w:rPr>
          <w:color w:val="424446"/>
          <w:sz w:val="20"/>
        </w:rPr>
        <w:t>федеральное</w:t>
      </w:r>
      <w:r>
        <w:rPr>
          <w:color w:val="424446"/>
          <w:spacing w:val="-33"/>
          <w:sz w:val="20"/>
        </w:rPr>
        <w:t> </w:t>
      </w:r>
      <w:r>
        <w:rPr>
          <w:color w:val="424446"/>
          <w:sz w:val="20"/>
        </w:rPr>
        <w:t>государственное</w:t>
      </w:r>
      <w:r>
        <w:rPr>
          <w:color w:val="424446"/>
          <w:spacing w:val="-42"/>
          <w:sz w:val="20"/>
        </w:rPr>
        <w:t> </w:t>
      </w:r>
      <w:r>
        <w:rPr>
          <w:color w:val="424446"/>
          <w:sz w:val="20"/>
        </w:rPr>
        <w:t>бюджетное</w:t>
      </w:r>
      <w:r>
        <w:rPr>
          <w:color w:val="424446"/>
          <w:spacing w:val="-37"/>
          <w:sz w:val="20"/>
        </w:rPr>
        <w:t> </w:t>
      </w:r>
      <w:r>
        <w:rPr>
          <w:color w:val="313336"/>
          <w:sz w:val="20"/>
        </w:rPr>
        <w:t>образовательноеучреждение; ФКУЗ </w:t>
      </w:r>
      <w:r>
        <w:rPr>
          <w:color w:val="424446"/>
          <w:sz w:val="20"/>
        </w:rPr>
        <w:t>- </w:t>
      </w:r>
      <w:r>
        <w:rPr>
          <w:color w:val="313336"/>
          <w:sz w:val="20"/>
        </w:rPr>
        <w:t>федеральное </w:t>
      </w:r>
      <w:r>
        <w:rPr>
          <w:color w:val="424446"/>
          <w:sz w:val="20"/>
        </w:rPr>
        <w:t>казенное учреждение</w:t>
      </w:r>
      <w:r>
        <w:rPr>
          <w:color w:val="424446"/>
          <w:spacing w:val="-37"/>
          <w:sz w:val="20"/>
        </w:rPr>
        <w:t> </w:t>
      </w:r>
      <w:r>
        <w:rPr>
          <w:color w:val="424446"/>
          <w:sz w:val="20"/>
        </w:rPr>
        <w:t>здравоохранения;</w:t>
      </w:r>
    </w:p>
    <w:p>
      <w:pPr>
        <w:spacing w:line="220" w:lineRule="exact" w:before="0"/>
        <w:ind w:left="831" w:right="0" w:firstLine="0"/>
        <w:jc w:val="left"/>
        <w:rPr>
          <w:sz w:val="20"/>
        </w:rPr>
      </w:pPr>
      <w:r>
        <w:rPr>
          <w:color w:val="424446"/>
          <w:sz w:val="20"/>
        </w:rPr>
        <w:t>ЧУЗ - </w:t>
      </w:r>
      <w:r>
        <w:rPr>
          <w:color w:val="313336"/>
          <w:sz w:val="20"/>
        </w:rPr>
        <w:t>частное учреждение </w:t>
      </w:r>
      <w:r>
        <w:rPr>
          <w:color w:val="424446"/>
          <w:sz w:val="20"/>
        </w:rPr>
        <w:t>здравоохранения.</w:t>
      </w:r>
    </w:p>
    <w:p>
      <w:pPr>
        <w:spacing w:after="0" w:line="220" w:lineRule="exact"/>
        <w:jc w:val="left"/>
        <w:rPr>
          <w:sz w:val="20"/>
        </w:rPr>
        <w:sectPr>
          <w:pgSz w:w="16840" w:h="11900" w:orient="landscape"/>
          <w:pgMar w:header="810" w:footer="0" w:top="1080" w:bottom="280" w:left="1020" w:right="480"/>
        </w:sectPr>
      </w:pPr>
    </w:p>
    <w:p>
      <w:pPr>
        <w:pStyle w:val="Heading2"/>
        <w:spacing w:line="318" w:lineRule="exact" w:before="73"/>
        <w:ind w:left="5887"/>
      </w:pPr>
      <w:r>
        <w:rPr>
          <w:color w:val="232426"/>
        </w:rPr>
        <w:t>Приложение </w:t>
      </w:r>
      <w:r>
        <w:rPr>
          <w:rFonts w:ascii="Arial" w:hAnsi="Arial"/>
          <w:color w:val="232426"/>
          <w:sz w:val="24"/>
        </w:rPr>
        <w:t>№ </w:t>
      </w:r>
      <w:r>
        <w:rPr>
          <w:color w:val="232426"/>
        </w:rPr>
        <w:t>2</w:t>
      </w:r>
    </w:p>
    <w:p>
      <w:pPr>
        <w:spacing w:line="230" w:lineRule="auto" w:before="6"/>
        <w:ind w:left="5892" w:right="170" w:firstLine="3"/>
        <w:jc w:val="both"/>
        <w:rPr>
          <w:sz w:val="28"/>
        </w:rPr>
      </w:pPr>
      <w:r>
        <w:rPr>
          <w:color w:val="232426"/>
          <w:sz w:val="28"/>
        </w:rPr>
        <w:t>к Программе государственных гарантий бесплатного оказания </w:t>
      </w:r>
      <w:r>
        <w:rPr>
          <w:color w:val="232426"/>
          <w:w w:val="95"/>
          <w:sz w:val="28"/>
        </w:rPr>
        <w:t>гражданам медицинской помощи </w:t>
      </w:r>
      <w:r>
        <w:rPr>
          <w:color w:val="232426"/>
          <w:sz w:val="28"/>
        </w:rPr>
        <w:t>на</w:t>
      </w:r>
      <w:r>
        <w:rPr>
          <w:color w:val="232426"/>
          <w:spacing w:val="-30"/>
          <w:sz w:val="28"/>
        </w:rPr>
        <w:t> </w:t>
      </w:r>
      <w:r>
        <w:rPr>
          <w:color w:val="333436"/>
          <w:sz w:val="28"/>
        </w:rPr>
        <w:t>территории</w:t>
      </w:r>
      <w:r>
        <w:rPr>
          <w:color w:val="333436"/>
          <w:spacing w:val="-18"/>
          <w:sz w:val="28"/>
        </w:rPr>
        <w:t> </w:t>
      </w:r>
      <w:r>
        <w:rPr>
          <w:color w:val="232426"/>
          <w:sz w:val="28"/>
        </w:rPr>
        <w:t>Республики</w:t>
      </w:r>
      <w:r>
        <w:rPr>
          <w:color w:val="232426"/>
          <w:spacing w:val="-16"/>
          <w:sz w:val="28"/>
        </w:rPr>
        <w:t> </w:t>
      </w:r>
      <w:r>
        <w:rPr>
          <w:color w:val="232426"/>
          <w:spacing w:val="-17"/>
          <w:sz w:val="28"/>
        </w:rPr>
        <w:t>Татар</w:t>
      </w:r>
      <w:r>
        <w:rPr>
          <w:color w:val="010103"/>
          <w:spacing w:val="-17"/>
          <w:sz w:val="28"/>
        </w:rPr>
        <w:t>­ </w:t>
      </w:r>
      <w:r>
        <w:rPr>
          <w:color w:val="232426"/>
          <w:sz w:val="28"/>
        </w:rPr>
        <w:t>стан на </w:t>
      </w:r>
      <w:r>
        <w:rPr>
          <w:color w:val="333436"/>
          <w:sz w:val="28"/>
        </w:rPr>
        <w:t>2025 </w:t>
      </w:r>
      <w:r>
        <w:rPr>
          <w:color w:val="232426"/>
          <w:sz w:val="28"/>
        </w:rPr>
        <w:t>год и на плановый период</w:t>
      </w:r>
      <w:r>
        <w:rPr>
          <w:color w:val="232426"/>
          <w:spacing w:val="-24"/>
          <w:sz w:val="28"/>
        </w:rPr>
        <w:t> </w:t>
      </w:r>
      <w:r>
        <w:rPr>
          <w:color w:val="232426"/>
          <w:sz w:val="28"/>
        </w:rPr>
        <w:t>2026</w:t>
      </w:r>
      <w:r>
        <w:rPr>
          <w:color w:val="232426"/>
          <w:spacing w:val="-30"/>
          <w:sz w:val="28"/>
        </w:rPr>
        <w:t> </w:t>
      </w:r>
      <w:r>
        <w:rPr>
          <w:color w:val="232426"/>
          <w:sz w:val="28"/>
        </w:rPr>
        <w:t>и</w:t>
      </w:r>
      <w:r>
        <w:rPr>
          <w:color w:val="232426"/>
          <w:spacing w:val="-18"/>
          <w:sz w:val="28"/>
        </w:rPr>
        <w:t> </w:t>
      </w:r>
      <w:r>
        <w:rPr>
          <w:color w:val="232426"/>
          <w:sz w:val="28"/>
        </w:rPr>
        <w:t>2027</w:t>
      </w:r>
      <w:r>
        <w:rPr>
          <w:color w:val="232426"/>
          <w:spacing w:val="-14"/>
          <w:sz w:val="28"/>
        </w:rPr>
        <w:t> </w:t>
      </w:r>
      <w:r>
        <w:rPr>
          <w:color w:val="333436"/>
          <w:sz w:val="28"/>
        </w:rPr>
        <w:t>годов</w:t>
      </w:r>
    </w:p>
    <w:p>
      <w:pPr>
        <w:pStyle w:val="BodyText"/>
        <w:spacing w:before="9"/>
        <w:jc w:val="left"/>
        <w:rPr>
          <w:sz w:val="27"/>
        </w:rPr>
      </w:pPr>
    </w:p>
    <w:p>
      <w:pPr>
        <w:spacing w:line="318" w:lineRule="exact" w:before="0"/>
        <w:ind w:left="4367" w:right="4418" w:firstLine="0"/>
        <w:jc w:val="center"/>
        <w:rPr>
          <w:sz w:val="28"/>
        </w:rPr>
      </w:pPr>
      <w:r>
        <w:rPr>
          <w:color w:val="232426"/>
          <w:sz w:val="28"/>
        </w:rPr>
        <w:t>Перечень</w:t>
      </w:r>
    </w:p>
    <w:p>
      <w:pPr>
        <w:spacing w:line="232" w:lineRule="auto" w:before="4"/>
        <w:ind w:left="238" w:right="309" w:firstLine="4"/>
        <w:jc w:val="center"/>
        <w:rPr>
          <w:sz w:val="28"/>
        </w:rPr>
      </w:pPr>
      <w:r>
        <w:rPr>
          <w:color w:val="232426"/>
          <w:w w:val="95"/>
          <w:sz w:val="28"/>
        </w:rPr>
        <w:t>лекарственных препаратов, специализированных продуктов лечебного питания, медицинских</w:t>
      </w:r>
      <w:r>
        <w:rPr>
          <w:color w:val="232426"/>
          <w:spacing w:val="-2"/>
          <w:w w:val="95"/>
          <w:sz w:val="28"/>
        </w:rPr>
        <w:t> </w:t>
      </w:r>
      <w:r>
        <w:rPr>
          <w:color w:val="232426"/>
          <w:w w:val="95"/>
          <w:sz w:val="28"/>
        </w:rPr>
        <w:t>изделий,</w:t>
      </w:r>
      <w:r>
        <w:rPr>
          <w:color w:val="232426"/>
          <w:spacing w:val="-11"/>
          <w:w w:val="95"/>
          <w:sz w:val="28"/>
        </w:rPr>
        <w:t> </w:t>
      </w:r>
      <w:r>
        <w:rPr>
          <w:color w:val="232426"/>
          <w:w w:val="95"/>
          <w:sz w:val="28"/>
        </w:rPr>
        <w:t>реализуемых</w:t>
      </w:r>
      <w:r>
        <w:rPr>
          <w:color w:val="232426"/>
          <w:spacing w:val="3"/>
          <w:w w:val="95"/>
          <w:sz w:val="28"/>
        </w:rPr>
        <w:t> </w:t>
      </w:r>
      <w:r>
        <w:rPr>
          <w:color w:val="232426"/>
          <w:w w:val="95"/>
          <w:sz w:val="28"/>
        </w:rPr>
        <w:t>гражданам,</w:t>
      </w:r>
      <w:r>
        <w:rPr>
          <w:color w:val="232426"/>
          <w:spacing w:val="-4"/>
          <w:w w:val="95"/>
          <w:sz w:val="28"/>
        </w:rPr>
        <w:t> </w:t>
      </w:r>
      <w:r>
        <w:rPr>
          <w:color w:val="232426"/>
          <w:w w:val="95"/>
          <w:sz w:val="28"/>
        </w:rPr>
        <w:t>имеющим</w:t>
      </w:r>
      <w:r>
        <w:rPr>
          <w:color w:val="232426"/>
          <w:spacing w:val="-13"/>
          <w:w w:val="95"/>
          <w:sz w:val="28"/>
        </w:rPr>
        <w:t> </w:t>
      </w:r>
      <w:r>
        <w:rPr>
          <w:color w:val="232426"/>
          <w:w w:val="95"/>
          <w:sz w:val="28"/>
        </w:rPr>
        <w:t>право</w:t>
      </w:r>
      <w:r>
        <w:rPr>
          <w:color w:val="232426"/>
          <w:spacing w:val="-17"/>
          <w:w w:val="95"/>
          <w:sz w:val="28"/>
        </w:rPr>
        <w:t> </w:t>
      </w:r>
      <w:r>
        <w:rPr>
          <w:color w:val="232426"/>
          <w:w w:val="95"/>
          <w:sz w:val="28"/>
        </w:rPr>
        <w:t>на</w:t>
      </w:r>
      <w:r>
        <w:rPr>
          <w:color w:val="232426"/>
          <w:spacing w:val="-25"/>
          <w:w w:val="95"/>
          <w:sz w:val="28"/>
        </w:rPr>
        <w:t> </w:t>
      </w:r>
      <w:r>
        <w:rPr>
          <w:color w:val="232426"/>
          <w:w w:val="95"/>
          <w:sz w:val="28"/>
        </w:rPr>
        <w:t>безвозмездное </w:t>
      </w:r>
      <w:r>
        <w:rPr>
          <w:color w:val="232426"/>
          <w:sz w:val="28"/>
        </w:rPr>
        <w:t>обеспечение лекарственными</w:t>
      </w:r>
      <w:r>
        <w:rPr>
          <w:color w:val="232426"/>
          <w:spacing w:val="-38"/>
          <w:sz w:val="28"/>
        </w:rPr>
        <w:t> </w:t>
      </w:r>
      <w:r>
        <w:rPr>
          <w:color w:val="232426"/>
          <w:sz w:val="28"/>
        </w:rPr>
        <w:t>препаратами</w:t>
      </w:r>
    </w:p>
    <w:p>
      <w:pPr>
        <w:pStyle w:val="BodyText"/>
        <w:jc w:val="left"/>
      </w:pPr>
    </w:p>
    <w:p>
      <w:pPr>
        <w:spacing w:before="0"/>
        <w:ind w:left="111" w:right="165" w:firstLine="670"/>
        <w:jc w:val="both"/>
        <w:rPr>
          <w:sz w:val="28"/>
        </w:rPr>
      </w:pPr>
      <w:r>
        <w:rPr>
          <w:color w:val="232426"/>
          <w:w w:val="95"/>
          <w:sz w:val="28"/>
        </w:rPr>
        <w:t>В соответствии с распоряжением Кабинета Министров Республики Татарстан </w:t>
      </w:r>
      <w:r>
        <w:rPr>
          <w:color w:val="232426"/>
          <w:sz w:val="28"/>
        </w:rPr>
        <w:t>от </w:t>
      </w:r>
      <w:r>
        <w:rPr>
          <w:color w:val="232426"/>
          <w:spacing w:val="-4"/>
          <w:sz w:val="28"/>
        </w:rPr>
        <w:t>13</w:t>
      </w:r>
      <w:r>
        <w:rPr>
          <w:color w:val="010103"/>
          <w:spacing w:val="-4"/>
          <w:sz w:val="28"/>
        </w:rPr>
        <w:t>.</w:t>
      </w:r>
      <w:r>
        <w:rPr>
          <w:color w:val="232426"/>
          <w:spacing w:val="-4"/>
          <w:sz w:val="28"/>
        </w:rPr>
        <w:t>09.2022</w:t>
      </w:r>
      <w:r>
        <w:rPr>
          <w:rFonts w:ascii="Arial" w:hAnsi="Arial"/>
          <w:color w:val="232426"/>
          <w:spacing w:val="-4"/>
          <w:sz w:val="25"/>
        </w:rPr>
        <w:t>№</w:t>
      </w:r>
      <w:r>
        <w:rPr>
          <w:rFonts w:ascii="Arial" w:hAnsi="Arial"/>
          <w:color w:val="232426"/>
          <w:spacing w:val="-59"/>
          <w:sz w:val="25"/>
        </w:rPr>
        <w:t> </w:t>
      </w:r>
      <w:r>
        <w:rPr>
          <w:color w:val="232426"/>
          <w:sz w:val="28"/>
        </w:rPr>
        <w:t>1953-р:</w:t>
      </w:r>
    </w:p>
    <w:p>
      <w:pPr>
        <w:spacing w:line="232" w:lineRule="auto" w:before="0"/>
        <w:ind w:left="120" w:right="132" w:firstLine="664"/>
        <w:jc w:val="both"/>
        <w:rPr>
          <w:sz w:val="28"/>
        </w:rPr>
      </w:pPr>
      <w:r>
        <w:rPr>
          <w:color w:val="333436"/>
          <w:sz w:val="28"/>
        </w:rPr>
        <w:t>лекарственное</w:t>
      </w:r>
      <w:r>
        <w:rPr>
          <w:color w:val="333436"/>
          <w:spacing w:val="-25"/>
          <w:sz w:val="28"/>
        </w:rPr>
        <w:t> </w:t>
      </w:r>
      <w:r>
        <w:rPr>
          <w:color w:val="232426"/>
          <w:sz w:val="28"/>
        </w:rPr>
        <w:t>обеспечение</w:t>
      </w:r>
      <w:r>
        <w:rPr>
          <w:color w:val="232426"/>
          <w:spacing w:val="-28"/>
          <w:sz w:val="28"/>
        </w:rPr>
        <w:t> </w:t>
      </w:r>
      <w:r>
        <w:rPr>
          <w:color w:val="232426"/>
          <w:sz w:val="28"/>
        </w:rPr>
        <w:t>граждан,</w:t>
      </w:r>
      <w:r>
        <w:rPr>
          <w:color w:val="232426"/>
          <w:spacing w:val="-34"/>
          <w:sz w:val="28"/>
        </w:rPr>
        <w:t> </w:t>
      </w:r>
      <w:r>
        <w:rPr>
          <w:color w:val="232426"/>
          <w:sz w:val="28"/>
        </w:rPr>
        <w:t>имеющих</w:t>
      </w:r>
      <w:r>
        <w:rPr>
          <w:color w:val="232426"/>
          <w:spacing w:val="-34"/>
          <w:sz w:val="28"/>
        </w:rPr>
        <w:t> </w:t>
      </w:r>
      <w:r>
        <w:rPr>
          <w:color w:val="232426"/>
          <w:sz w:val="28"/>
        </w:rPr>
        <w:t>право</w:t>
      </w:r>
      <w:r>
        <w:rPr>
          <w:color w:val="232426"/>
          <w:spacing w:val="-37"/>
          <w:sz w:val="28"/>
        </w:rPr>
        <w:t> </w:t>
      </w:r>
      <w:r>
        <w:rPr>
          <w:color w:val="232426"/>
          <w:sz w:val="28"/>
        </w:rPr>
        <w:t>на</w:t>
      </w:r>
      <w:r>
        <w:rPr>
          <w:color w:val="232426"/>
          <w:spacing w:val="-38"/>
          <w:sz w:val="28"/>
        </w:rPr>
        <w:t> </w:t>
      </w:r>
      <w:r>
        <w:rPr>
          <w:color w:val="232426"/>
          <w:sz w:val="28"/>
        </w:rPr>
        <w:t>безвозмездное</w:t>
      </w:r>
      <w:r>
        <w:rPr>
          <w:color w:val="232426"/>
          <w:spacing w:val="-30"/>
          <w:sz w:val="28"/>
        </w:rPr>
        <w:t> </w:t>
      </w:r>
      <w:r>
        <w:rPr>
          <w:color w:val="232426"/>
          <w:sz w:val="28"/>
        </w:rPr>
        <w:t>обес­ </w:t>
      </w:r>
      <w:r>
        <w:rPr>
          <w:color w:val="232426"/>
          <w:w w:val="95"/>
          <w:sz w:val="28"/>
        </w:rPr>
        <w:t>печение лекарственными препаратами и изделиями медицинского назначения, осу­ </w:t>
      </w:r>
      <w:r>
        <w:rPr>
          <w:color w:val="232426"/>
          <w:sz w:val="28"/>
        </w:rPr>
        <w:t>ществляется</w:t>
      </w:r>
      <w:r>
        <w:rPr>
          <w:color w:val="232426"/>
          <w:spacing w:val="-8"/>
          <w:sz w:val="28"/>
        </w:rPr>
        <w:t> </w:t>
      </w:r>
      <w:r>
        <w:rPr>
          <w:color w:val="333436"/>
          <w:sz w:val="28"/>
        </w:rPr>
        <w:t>в</w:t>
      </w:r>
      <w:r>
        <w:rPr>
          <w:color w:val="333436"/>
          <w:spacing w:val="-12"/>
          <w:sz w:val="28"/>
        </w:rPr>
        <w:t> </w:t>
      </w:r>
      <w:r>
        <w:rPr>
          <w:color w:val="232426"/>
          <w:sz w:val="28"/>
        </w:rPr>
        <w:t>соответствии с</w:t>
      </w:r>
      <w:r>
        <w:rPr>
          <w:color w:val="232426"/>
          <w:spacing w:val="-14"/>
          <w:sz w:val="28"/>
        </w:rPr>
        <w:t> </w:t>
      </w:r>
      <w:r>
        <w:rPr>
          <w:color w:val="232426"/>
          <w:sz w:val="28"/>
        </w:rPr>
        <w:t>перечнем</w:t>
      </w:r>
      <w:r>
        <w:rPr>
          <w:color w:val="232426"/>
          <w:spacing w:val="-15"/>
          <w:sz w:val="28"/>
        </w:rPr>
        <w:t> </w:t>
      </w:r>
      <w:r>
        <w:rPr>
          <w:color w:val="232426"/>
          <w:sz w:val="28"/>
        </w:rPr>
        <w:t>жизненно</w:t>
      </w:r>
      <w:r>
        <w:rPr>
          <w:color w:val="232426"/>
          <w:spacing w:val="-11"/>
          <w:sz w:val="28"/>
        </w:rPr>
        <w:t> </w:t>
      </w:r>
      <w:r>
        <w:rPr>
          <w:color w:val="232426"/>
          <w:sz w:val="28"/>
        </w:rPr>
        <w:t>необходимых</w:t>
      </w:r>
      <w:r>
        <w:rPr>
          <w:color w:val="232426"/>
          <w:spacing w:val="-5"/>
          <w:sz w:val="28"/>
        </w:rPr>
        <w:t> </w:t>
      </w:r>
      <w:r>
        <w:rPr>
          <w:color w:val="232426"/>
          <w:sz w:val="28"/>
        </w:rPr>
        <w:t>и</w:t>
      </w:r>
      <w:r>
        <w:rPr>
          <w:color w:val="232426"/>
          <w:spacing w:val="-20"/>
          <w:sz w:val="28"/>
        </w:rPr>
        <w:t> </w:t>
      </w:r>
      <w:r>
        <w:rPr>
          <w:color w:val="232426"/>
          <w:sz w:val="28"/>
        </w:rPr>
        <w:t>важнейших</w:t>
      </w:r>
      <w:r>
        <w:rPr>
          <w:color w:val="232426"/>
          <w:spacing w:val="-11"/>
          <w:sz w:val="28"/>
        </w:rPr>
        <w:t> </w:t>
      </w:r>
      <w:r>
        <w:rPr>
          <w:color w:val="333436"/>
          <w:sz w:val="28"/>
        </w:rPr>
        <w:t>ле­ </w:t>
      </w:r>
      <w:r>
        <w:rPr>
          <w:color w:val="232426"/>
          <w:w w:val="95"/>
          <w:sz w:val="28"/>
        </w:rPr>
        <w:t>карственных препаратов, утверждаемым распоряжением Правительства Российской </w:t>
      </w:r>
      <w:r>
        <w:rPr>
          <w:color w:val="232426"/>
          <w:sz w:val="28"/>
        </w:rPr>
        <w:t>Федерации;</w:t>
      </w:r>
    </w:p>
    <w:p>
      <w:pPr>
        <w:spacing w:line="232" w:lineRule="auto" w:before="0"/>
        <w:ind w:left="119" w:right="156" w:firstLine="680"/>
        <w:jc w:val="both"/>
        <w:rPr>
          <w:sz w:val="28"/>
        </w:rPr>
      </w:pPr>
      <w:r>
        <w:rPr>
          <w:color w:val="232426"/>
          <w:sz w:val="28"/>
        </w:rPr>
        <w:t>перечень</w:t>
      </w:r>
      <w:r>
        <w:rPr>
          <w:color w:val="232426"/>
          <w:spacing w:val="-18"/>
          <w:sz w:val="28"/>
        </w:rPr>
        <w:t> </w:t>
      </w:r>
      <w:r>
        <w:rPr>
          <w:color w:val="232426"/>
          <w:sz w:val="28"/>
        </w:rPr>
        <w:t>специализированных</w:t>
      </w:r>
      <w:r>
        <w:rPr>
          <w:color w:val="232426"/>
          <w:spacing w:val="-20"/>
          <w:sz w:val="28"/>
        </w:rPr>
        <w:t> </w:t>
      </w:r>
      <w:r>
        <w:rPr>
          <w:color w:val="232426"/>
          <w:sz w:val="28"/>
        </w:rPr>
        <w:t>продуктов</w:t>
      </w:r>
      <w:r>
        <w:rPr>
          <w:color w:val="232426"/>
          <w:spacing w:val="-15"/>
          <w:sz w:val="28"/>
        </w:rPr>
        <w:t> </w:t>
      </w:r>
      <w:r>
        <w:rPr>
          <w:color w:val="232426"/>
          <w:sz w:val="28"/>
        </w:rPr>
        <w:t>лечебного</w:t>
      </w:r>
      <w:r>
        <w:rPr>
          <w:color w:val="232426"/>
          <w:spacing w:val="-12"/>
          <w:sz w:val="28"/>
        </w:rPr>
        <w:t> </w:t>
      </w:r>
      <w:r>
        <w:rPr>
          <w:color w:val="232426"/>
          <w:sz w:val="28"/>
        </w:rPr>
        <w:t>питания,</w:t>
      </w:r>
      <w:r>
        <w:rPr>
          <w:color w:val="232426"/>
          <w:spacing w:val="-14"/>
          <w:sz w:val="28"/>
        </w:rPr>
        <w:t> </w:t>
      </w:r>
      <w:r>
        <w:rPr>
          <w:color w:val="232426"/>
          <w:sz w:val="28"/>
        </w:rPr>
        <w:t>медицинских изделий,</w:t>
      </w:r>
      <w:r>
        <w:rPr>
          <w:color w:val="232426"/>
          <w:spacing w:val="-26"/>
          <w:sz w:val="28"/>
        </w:rPr>
        <w:t> </w:t>
      </w:r>
      <w:r>
        <w:rPr>
          <w:color w:val="232426"/>
          <w:sz w:val="28"/>
        </w:rPr>
        <w:t>реализуемых</w:t>
      </w:r>
      <w:r>
        <w:rPr>
          <w:color w:val="232426"/>
          <w:spacing w:val="-21"/>
          <w:sz w:val="28"/>
        </w:rPr>
        <w:t> </w:t>
      </w:r>
      <w:r>
        <w:rPr>
          <w:color w:val="232426"/>
          <w:sz w:val="28"/>
        </w:rPr>
        <w:t>гражданам,</w:t>
      </w:r>
      <w:r>
        <w:rPr>
          <w:color w:val="232426"/>
          <w:spacing w:val="-22"/>
          <w:sz w:val="28"/>
        </w:rPr>
        <w:t> </w:t>
      </w:r>
      <w:r>
        <w:rPr>
          <w:color w:val="232426"/>
          <w:sz w:val="28"/>
        </w:rPr>
        <w:t>имеющим</w:t>
      </w:r>
      <w:r>
        <w:rPr>
          <w:color w:val="232426"/>
          <w:spacing w:val="-22"/>
          <w:sz w:val="28"/>
        </w:rPr>
        <w:t> </w:t>
      </w:r>
      <w:r>
        <w:rPr>
          <w:color w:val="232426"/>
          <w:sz w:val="28"/>
        </w:rPr>
        <w:t>право</w:t>
      </w:r>
      <w:r>
        <w:rPr>
          <w:color w:val="232426"/>
          <w:spacing w:val="-29"/>
          <w:sz w:val="28"/>
        </w:rPr>
        <w:t> </w:t>
      </w:r>
      <w:r>
        <w:rPr>
          <w:color w:val="232426"/>
          <w:sz w:val="28"/>
        </w:rPr>
        <w:t>на</w:t>
      </w:r>
      <w:r>
        <w:rPr>
          <w:color w:val="232426"/>
          <w:spacing w:val="-30"/>
          <w:sz w:val="28"/>
        </w:rPr>
        <w:t> </w:t>
      </w:r>
      <w:r>
        <w:rPr>
          <w:color w:val="232426"/>
          <w:sz w:val="28"/>
        </w:rPr>
        <w:t>безвозмездное</w:t>
      </w:r>
      <w:r>
        <w:rPr>
          <w:color w:val="232426"/>
          <w:spacing w:val="-17"/>
          <w:sz w:val="28"/>
        </w:rPr>
        <w:t> </w:t>
      </w:r>
      <w:r>
        <w:rPr>
          <w:color w:val="232426"/>
          <w:sz w:val="28"/>
        </w:rPr>
        <w:t>обеспечение </w:t>
      </w:r>
      <w:r>
        <w:rPr>
          <w:color w:val="333436"/>
          <w:sz w:val="28"/>
        </w:rPr>
        <w:t>лекарственными</w:t>
      </w:r>
      <w:r>
        <w:rPr>
          <w:color w:val="333436"/>
          <w:spacing w:val="-54"/>
          <w:sz w:val="28"/>
        </w:rPr>
        <w:t> </w:t>
      </w:r>
      <w:r>
        <w:rPr>
          <w:color w:val="232426"/>
          <w:sz w:val="28"/>
        </w:rPr>
        <w:t>препаратами</w:t>
      </w:r>
      <w:r>
        <w:rPr>
          <w:color w:val="232426"/>
          <w:spacing w:val="-41"/>
          <w:sz w:val="28"/>
        </w:rPr>
        <w:t> </w:t>
      </w:r>
      <w:r>
        <w:rPr>
          <w:color w:val="232426"/>
          <w:sz w:val="28"/>
        </w:rPr>
        <w:t>и</w:t>
      </w:r>
      <w:r>
        <w:rPr>
          <w:color w:val="232426"/>
          <w:spacing w:val="-53"/>
          <w:sz w:val="28"/>
        </w:rPr>
        <w:t> </w:t>
      </w:r>
      <w:r>
        <w:rPr>
          <w:color w:val="232426"/>
          <w:sz w:val="28"/>
        </w:rPr>
        <w:t>изделиями</w:t>
      </w:r>
      <w:r>
        <w:rPr>
          <w:color w:val="232426"/>
          <w:spacing w:val="-44"/>
          <w:sz w:val="28"/>
        </w:rPr>
        <w:t> </w:t>
      </w:r>
      <w:r>
        <w:rPr>
          <w:color w:val="232426"/>
          <w:sz w:val="28"/>
        </w:rPr>
        <w:t>медицинского</w:t>
      </w:r>
      <w:r>
        <w:rPr>
          <w:color w:val="232426"/>
          <w:spacing w:val="-43"/>
          <w:sz w:val="28"/>
        </w:rPr>
        <w:t> </w:t>
      </w:r>
      <w:r>
        <w:rPr>
          <w:color w:val="232426"/>
          <w:sz w:val="28"/>
        </w:rPr>
        <w:t>назначения,</w:t>
      </w:r>
      <w:r>
        <w:rPr>
          <w:color w:val="232426"/>
          <w:spacing w:val="-48"/>
          <w:sz w:val="28"/>
        </w:rPr>
        <w:t> </w:t>
      </w:r>
      <w:r>
        <w:rPr>
          <w:color w:val="232426"/>
          <w:sz w:val="28"/>
        </w:rPr>
        <w:t>включЗ:ет:</w:t>
      </w:r>
    </w:p>
    <w:p>
      <w:pPr>
        <w:pStyle w:val="ListParagraph"/>
        <w:numPr>
          <w:ilvl w:val="0"/>
          <w:numId w:val="20"/>
        </w:numPr>
        <w:tabs>
          <w:tab w:pos="1120" w:val="left" w:leader="none"/>
        </w:tabs>
        <w:spacing w:line="240" w:lineRule="auto" w:before="0" w:after="0"/>
        <w:ind w:left="134" w:right="150" w:firstLine="667"/>
        <w:jc w:val="both"/>
        <w:rPr>
          <w:sz w:val="28"/>
        </w:rPr>
      </w:pPr>
      <w:r>
        <w:rPr>
          <w:color w:val="232426"/>
          <w:w w:val="95"/>
          <w:sz w:val="28"/>
        </w:rPr>
        <w:t>специализированные продукты лечебного питания для детей </w:t>
      </w:r>
      <w:r>
        <w:rPr>
          <w:color w:val="333436"/>
          <w:w w:val="95"/>
          <w:sz w:val="28"/>
        </w:rPr>
        <w:t>дошкольного</w:t>
      </w:r>
      <w:r>
        <w:rPr>
          <w:color w:val="232426"/>
          <w:w w:val="95"/>
          <w:sz w:val="28"/>
        </w:rPr>
        <w:t> </w:t>
      </w:r>
      <w:r>
        <w:rPr>
          <w:color w:val="232426"/>
          <w:sz w:val="28"/>
        </w:rPr>
        <w:t>и</w:t>
      </w:r>
      <w:r>
        <w:rPr>
          <w:color w:val="232426"/>
          <w:spacing w:val="-42"/>
          <w:sz w:val="28"/>
        </w:rPr>
        <w:t> </w:t>
      </w:r>
      <w:r>
        <w:rPr>
          <w:color w:val="232426"/>
          <w:sz w:val="28"/>
        </w:rPr>
        <w:t>школьного</w:t>
      </w:r>
      <w:r>
        <w:rPr>
          <w:color w:val="232426"/>
          <w:spacing w:val="-26"/>
          <w:sz w:val="28"/>
        </w:rPr>
        <w:t> </w:t>
      </w:r>
      <w:r>
        <w:rPr>
          <w:color w:val="232426"/>
          <w:sz w:val="28"/>
        </w:rPr>
        <w:t>возраста</w:t>
      </w:r>
      <w:r>
        <w:rPr>
          <w:color w:val="232426"/>
          <w:spacing w:val="-32"/>
          <w:sz w:val="28"/>
        </w:rPr>
        <w:t> </w:t>
      </w:r>
      <w:r>
        <w:rPr>
          <w:color w:val="232426"/>
          <w:sz w:val="28"/>
        </w:rPr>
        <w:t>(белковые</w:t>
      </w:r>
      <w:r>
        <w:rPr>
          <w:color w:val="232426"/>
          <w:spacing w:val="-18"/>
          <w:sz w:val="28"/>
        </w:rPr>
        <w:t> </w:t>
      </w:r>
      <w:r>
        <w:rPr>
          <w:color w:val="232426"/>
          <w:sz w:val="28"/>
        </w:rPr>
        <w:t>гидролизаты</w:t>
      </w:r>
      <w:r>
        <w:rPr>
          <w:color w:val="232426"/>
          <w:spacing w:val="-29"/>
          <w:sz w:val="28"/>
        </w:rPr>
        <w:t> </w:t>
      </w:r>
      <w:r>
        <w:rPr>
          <w:color w:val="232426"/>
          <w:sz w:val="28"/>
        </w:rPr>
        <w:t>для</w:t>
      </w:r>
      <w:r>
        <w:rPr>
          <w:color w:val="232426"/>
          <w:spacing w:val="-41"/>
          <w:sz w:val="28"/>
        </w:rPr>
        <w:t> </w:t>
      </w:r>
      <w:r>
        <w:rPr>
          <w:color w:val="232426"/>
          <w:sz w:val="28"/>
        </w:rPr>
        <w:t>больных</w:t>
      </w:r>
      <w:r>
        <w:rPr>
          <w:color w:val="232426"/>
          <w:spacing w:val="-29"/>
          <w:sz w:val="28"/>
        </w:rPr>
        <w:t> </w:t>
      </w:r>
      <w:r>
        <w:rPr>
          <w:color w:val="232426"/>
          <w:sz w:val="28"/>
        </w:rPr>
        <w:t>фенилкетонурией);</w:t>
      </w:r>
    </w:p>
    <w:p>
      <w:pPr>
        <w:pStyle w:val="ListParagraph"/>
        <w:numPr>
          <w:ilvl w:val="0"/>
          <w:numId w:val="20"/>
        </w:numPr>
        <w:tabs>
          <w:tab w:pos="1095" w:val="left" w:leader="none"/>
        </w:tabs>
        <w:spacing w:line="305" w:lineRule="exact" w:before="0" w:after="0"/>
        <w:ind w:left="1094" w:right="0" w:hanging="295"/>
        <w:jc w:val="both"/>
        <w:rPr>
          <w:sz w:val="28"/>
        </w:rPr>
      </w:pPr>
      <w:r>
        <w:rPr>
          <w:color w:val="232426"/>
          <w:sz w:val="28"/>
        </w:rPr>
        <w:t>медицинские</w:t>
      </w:r>
      <w:r>
        <w:rPr>
          <w:color w:val="232426"/>
          <w:spacing w:val="7"/>
          <w:sz w:val="28"/>
        </w:rPr>
        <w:t> </w:t>
      </w:r>
      <w:r>
        <w:rPr>
          <w:color w:val="232426"/>
          <w:sz w:val="28"/>
        </w:rPr>
        <w:t>изделия</w:t>
      </w:r>
      <w:r>
        <w:rPr>
          <w:color w:val="232426"/>
          <w:spacing w:val="-11"/>
          <w:sz w:val="28"/>
        </w:rPr>
        <w:t> </w:t>
      </w:r>
      <w:r>
        <w:rPr>
          <w:color w:val="232426"/>
          <w:sz w:val="28"/>
        </w:rPr>
        <w:t>(предметы</w:t>
      </w:r>
      <w:r>
        <w:rPr>
          <w:color w:val="232426"/>
          <w:spacing w:val="-12"/>
          <w:sz w:val="28"/>
        </w:rPr>
        <w:t> </w:t>
      </w:r>
      <w:r>
        <w:rPr>
          <w:color w:val="232426"/>
          <w:sz w:val="28"/>
        </w:rPr>
        <w:t>ухода</w:t>
      </w:r>
      <w:r>
        <w:rPr>
          <w:color w:val="232426"/>
          <w:spacing w:val="-19"/>
          <w:sz w:val="28"/>
        </w:rPr>
        <w:t> </w:t>
      </w:r>
      <w:r>
        <w:rPr>
          <w:color w:val="333436"/>
          <w:sz w:val="28"/>
        </w:rPr>
        <w:t>за</w:t>
      </w:r>
      <w:r>
        <w:rPr>
          <w:color w:val="333436"/>
          <w:spacing w:val="-34"/>
          <w:sz w:val="28"/>
        </w:rPr>
        <w:t> </w:t>
      </w:r>
      <w:r>
        <w:rPr>
          <w:color w:val="232426"/>
          <w:spacing w:val="-12"/>
          <w:sz w:val="28"/>
        </w:rPr>
        <w:t>больными)</w:t>
      </w:r>
      <w:r>
        <w:rPr>
          <w:color w:val="4D4D4D"/>
          <w:spacing w:val="-12"/>
          <w:sz w:val="28"/>
        </w:rPr>
        <w:t>:</w:t>
      </w:r>
    </w:p>
    <w:p>
      <w:pPr>
        <w:spacing w:line="225" w:lineRule="auto" w:before="0"/>
        <w:ind w:left="804" w:right="4809" w:hanging="6"/>
        <w:jc w:val="left"/>
        <w:rPr>
          <w:sz w:val="28"/>
        </w:rPr>
      </w:pPr>
      <w:r>
        <w:rPr>
          <w:color w:val="232426"/>
          <w:sz w:val="28"/>
        </w:rPr>
        <w:t>вата </w:t>
      </w:r>
      <w:r>
        <w:rPr>
          <w:color w:val="333436"/>
          <w:sz w:val="28"/>
        </w:rPr>
        <w:t>- </w:t>
      </w:r>
      <w:r>
        <w:rPr>
          <w:color w:val="232426"/>
          <w:sz w:val="28"/>
        </w:rPr>
        <w:t>для хирургических </w:t>
      </w:r>
      <w:r>
        <w:rPr>
          <w:color w:val="333436"/>
          <w:sz w:val="28"/>
        </w:rPr>
        <w:t>больных; </w:t>
      </w:r>
      <w:r>
        <w:rPr>
          <w:color w:val="232426"/>
          <w:sz w:val="28"/>
        </w:rPr>
        <w:t>бинты</w:t>
      </w:r>
      <w:r>
        <w:rPr>
          <w:color w:val="232426"/>
          <w:spacing w:val="-53"/>
          <w:sz w:val="28"/>
        </w:rPr>
        <w:t> </w:t>
      </w:r>
      <w:r>
        <w:rPr>
          <w:color w:val="232426"/>
          <w:sz w:val="28"/>
        </w:rPr>
        <w:t>- для</w:t>
      </w:r>
      <w:r>
        <w:rPr>
          <w:color w:val="232426"/>
          <w:spacing w:val="-53"/>
          <w:sz w:val="28"/>
        </w:rPr>
        <w:t> </w:t>
      </w:r>
      <w:r>
        <w:rPr>
          <w:color w:val="232426"/>
          <w:sz w:val="28"/>
        </w:rPr>
        <w:t>хирургических больных;</w:t>
      </w:r>
    </w:p>
    <w:p>
      <w:pPr>
        <w:spacing w:line="225" w:lineRule="auto" w:before="2"/>
        <w:ind w:left="809" w:right="1763" w:firstLine="0"/>
        <w:jc w:val="left"/>
        <w:rPr>
          <w:sz w:val="28"/>
        </w:rPr>
      </w:pPr>
      <w:r>
        <w:rPr>
          <w:color w:val="232426"/>
          <w:sz w:val="28"/>
        </w:rPr>
        <w:t>шприц-ручки </w:t>
      </w:r>
      <w:r>
        <w:rPr>
          <w:color w:val="333436"/>
          <w:sz w:val="28"/>
        </w:rPr>
        <w:t>для </w:t>
      </w:r>
      <w:r>
        <w:rPr>
          <w:color w:val="232426"/>
          <w:sz w:val="28"/>
        </w:rPr>
        <w:t>введения </w:t>
      </w:r>
      <w:r>
        <w:rPr>
          <w:color w:val="333436"/>
          <w:sz w:val="28"/>
        </w:rPr>
        <w:t>гормона </w:t>
      </w:r>
      <w:r>
        <w:rPr>
          <w:color w:val="232426"/>
          <w:sz w:val="28"/>
        </w:rPr>
        <w:t>роста и иглы к ним; инсулиновые</w:t>
      </w:r>
      <w:r>
        <w:rPr>
          <w:color w:val="232426"/>
          <w:spacing w:val="-25"/>
          <w:sz w:val="28"/>
        </w:rPr>
        <w:t> </w:t>
      </w:r>
      <w:r>
        <w:rPr>
          <w:color w:val="232426"/>
          <w:sz w:val="28"/>
        </w:rPr>
        <w:t>шприцы</w:t>
      </w:r>
      <w:r>
        <w:rPr>
          <w:color w:val="232426"/>
          <w:spacing w:val="-36"/>
          <w:sz w:val="28"/>
        </w:rPr>
        <w:t> </w:t>
      </w:r>
      <w:r>
        <w:rPr>
          <w:color w:val="232426"/>
          <w:sz w:val="28"/>
        </w:rPr>
        <w:t>и</w:t>
      </w:r>
      <w:r>
        <w:rPr>
          <w:color w:val="232426"/>
          <w:spacing w:val="-44"/>
          <w:sz w:val="28"/>
        </w:rPr>
        <w:t> </w:t>
      </w:r>
      <w:r>
        <w:rPr>
          <w:color w:val="232426"/>
          <w:sz w:val="28"/>
        </w:rPr>
        <w:t>иглы</w:t>
      </w:r>
      <w:r>
        <w:rPr>
          <w:color w:val="232426"/>
          <w:spacing w:val="-39"/>
          <w:sz w:val="28"/>
        </w:rPr>
        <w:t> </w:t>
      </w:r>
      <w:r>
        <w:rPr>
          <w:color w:val="232426"/>
          <w:sz w:val="28"/>
        </w:rPr>
        <w:t>к</w:t>
      </w:r>
      <w:r>
        <w:rPr>
          <w:color w:val="232426"/>
          <w:spacing w:val="-41"/>
          <w:sz w:val="28"/>
        </w:rPr>
        <w:t> </w:t>
      </w:r>
      <w:r>
        <w:rPr>
          <w:color w:val="232426"/>
          <w:spacing w:val="-4"/>
          <w:sz w:val="28"/>
        </w:rPr>
        <w:t>ним</w:t>
      </w:r>
      <w:r>
        <w:rPr>
          <w:color w:val="4D4D4D"/>
          <w:spacing w:val="-4"/>
          <w:sz w:val="28"/>
        </w:rPr>
        <w:t>,</w:t>
      </w:r>
      <w:r>
        <w:rPr>
          <w:color w:val="4D4D4D"/>
          <w:spacing w:val="-34"/>
          <w:sz w:val="28"/>
        </w:rPr>
        <w:t> </w:t>
      </w:r>
      <w:r>
        <w:rPr>
          <w:color w:val="232426"/>
          <w:sz w:val="28"/>
        </w:rPr>
        <w:t>шприц-ручки</w:t>
      </w:r>
      <w:r>
        <w:rPr>
          <w:color w:val="232426"/>
          <w:spacing w:val="-23"/>
          <w:sz w:val="28"/>
        </w:rPr>
        <w:t> </w:t>
      </w:r>
      <w:r>
        <w:rPr>
          <w:color w:val="232426"/>
          <w:sz w:val="28"/>
        </w:rPr>
        <w:t>и</w:t>
      </w:r>
      <w:r>
        <w:rPr>
          <w:color w:val="232426"/>
          <w:spacing w:val="-44"/>
          <w:sz w:val="28"/>
        </w:rPr>
        <w:t> </w:t>
      </w:r>
      <w:r>
        <w:rPr>
          <w:color w:val="232426"/>
          <w:sz w:val="28"/>
        </w:rPr>
        <w:t>иглы</w:t>
      </w:r>
      <w:r>
        <w:rPr>
          <w:color w:val="232426"/>
          <w:spacing w:val="-38"/>
          <w:sz w:val="28"/>
        </w:rPr>
        <w:t> </w:t>
      </w:r>
      <w:r>
        <w:rPr>
          <w:color w:val="232426"/>
          <w:sz w:val="28"/>
        </w:rPr>
        <w:t>к</w:t>
      </w:r>
      <w:r>
        <w:rPr>
          <w:color w:val="232426"/>
          <w:spacing w:val="-37"/>
          <w:sz w:val="28"/>
        </w:rPr>
        <w:t> </w:t>
      </w:r>
      <w:r>
        <w:rPr>
          <w:color w:val="232426"/>
          <w:sz w:val="28"/>
        </w:rPr>
        <w:t>ним;</w:t>
      </w:r>
    </w:p>
    <w:p>
      <w:pPr>
        <w:spacing w:line="237" w:lineRule="auto" w:before="0"/>
        <w:ind w:left="140" w:right="124" w:firstLine="664"/>
        <w:jc w:val="both"/>
        <w:rPr>
          <w:sz w:val="28"/>
        </w:rPr>
      </w:pPr>
      <w:r>
        <w:rPr>
          <w:color w:val="232426"/>
          <w:sz w:val="28"/>
        </w:rPr>
        <w:t>тест-полоски</w:t>
      </w:r>
      <w:r>
        <w:rPr>
          <w:color w:val="232426"/>
          <w:spacing w:val="-26"/>
          <w:sz w:val="28"/>
        </w:rPr>
        <w:t> </w:t>
      </w:r>
      <w:r>
        <w:rPr>
          <w:color w:val="232426"/>
          <w:sz w:val="28"/>
        </w:rPr>
        <w:t>к</w:t>
      </w:r>
      <w:r>
        <w:rPr>
          <w:color w:val="232426"/>
          <w:spacing w:val="-35"/>
          <w:sz w:val="28"/>
        </w:rPr>
        <w:t> </w:t>
      </w:r>
      <w:r>
        <w:rPr>
          <w:color w:val="232426"/>
          <w:sz w:val="28"/>
        </w:rPr>
        <w:t>глюкометрам</w:t>
      </w:r>
      <w:r>
        <w:rPr>
          <w:color w:val="232426"/>
          <w:spacing w:val="-31"/>
          <w:sz w:val="28"/>
        </w:rPr>
        <w:t> </w:t>
      </w:r>
      <w:r>
        <w:rPr>
          <w:color w:val="333436"/>
          <w:sz w:val="28"/>
        </w:rPr>
        <w:t>для</w:t>
      </w:r>
      <w:r>
        <w:rPr>
          <w:color w:val="333436"/>
          <w:spacing w:val="-43"/>
          <w:sz w:val="28"/>
        </w:rPr>
        <w:t> </w:t>
      </w:r>
      <w:r>
        <w:rPr>
          <w:color w:val="232426"/>
          <w:sz w:val="28"/>
        </w:rPr>
        <w:t>определения</w:t>
      </w:r>
      <w:r>
        <w:rPr>
          <w:color w:val="232426"/>
          <w:spacing w:val="-26"/>
          <w:sz w:val="28"/>
        </w:rPr>
        <w:t> </w:t>
      </w:r>
      <w:r>
        <w:rPr>
          <w:color w:val="333436"/>
          <w:sz w:val="28"/>
        </w:rPr>
        <w:t>глюкозы</w:t>
      </w:r>
      <w:r>
        <w:rPr>
          <w:color w:val="333436"/>
          <w:spacing w:val="-35"/>
          <w:sz w:val="28"/>
        </w:rPr>
        <w:t> </w:t>
      </w:r>
      <w:r>
        <w:rPr>
          <w:color w:val="232426"/>
          <w:sz w:val="28"/>
        </w:rPr>
        <w:t>в</w:t>
      </w:r>
      <w:r>
        <w:rPr>
          <w:color w:val="232426"/>
          <w:spacing w:val="-30"/>
          <w:sz w:val="28"/>
        </w:rPr>
        <w:t> </w:t>
      </w:r>
      <w:r>
        <w:rPr>
          <w:color w:val="333436"/>
          <w:sz w:val="28"/>
        </w:rPr>
        <w:t>крови</w:t>
      </w:r>
      <w:r>
        <w:rPr>
          <w:color w:val="333436"/>
          <w:spacing w:val="-40"/>
          <w:sz w:val="28"/>
        </w:rPr>
        <w:t> </w:t>
      </w:r>
      <w:r>
        <w:rPr>
          <w:color w:val="333436"/>
          <w:sz w:val="28"/>
        </w:rPr>
        <w:t>-</w:t>
      </w:r>
      <w:r>
        <w:rPr>
          <w:color w:val="333436"/>
          <w:spacing w:val="-11"/>
          <w:sz w:val="28"/>
        </w:rPr>
        <w:t> </w:t>
      </w:r>
      <w:r>
        <w:rPr>
          <w:color w:val="232426"/>
          <w:sz w:val="28"/>
        </w:rPr>
        <w:t>для</w:t>
      </w:r>
      <w:r>
        <w:rPr>
          <w:color w:val="232426"/>
          <w:spacing w:val="-44"/>
          <w:sz w:val="28"/>
        </w:rPr>
        <w:t> </w:t>
      </w:r>
      <w:r>
        <w:rPr>
          <w:color w:val="232426"/>
          <w:sz w:val="28"/>
        </w:rPr>
        <w:t>больных </w:t>
      </w:r>
      <w:r>
        <w:rPr>
          <w:color w:val="333436"/>
          <w:sz w:val="28"/>
        </w:rPr>
        <w:t>с</w:t>
      </w:r>
      <w:r>
        <w:rPr>
          <w:color w:val="333436"/>
          <w:spacing w:val="-44"/>
          <w:sz w:val="28"/>
        </w:rPr>
        <w:t> </w:t>
      </w:r>
      <w:r>
        <w:rPr>
          <w:color w:val="232426"/>
          <w:sz w:val="28"/>
        </w:rPr>
        <w:t>инсулинозависимым</w:t>
      </w:r>
      <w:r>
        <w:rPr>
          <w:color w:val="232426"/>
          <w:spacing w:val="-51"/>
          <w:sz w:val="28"/>
        </w:rPr>
        <w:t> </w:t>
      </w:r>
      <w:r>
        <w:rPr>
          <w:color w:val="232426"/>
          <w:sz w:val="28"/>
        </w:rPr>
        <w:t>сахарным</w:t>
      </w:r>
      <w:r>
        <w:rPr>
          <w:color w:val="232426"/>
          <w:spacing w:val="-40"/>
          <w:sz w:val="28"/>
        </w:rPr>
        <w:t> </w:t>
      </w:r>
      <w:r>
        <w:rPr>
          <w:color w:val="333436"/>
          <w:sz w:val="28"/>
        </w:rPr>
        <w:t>диабетом</w:t>
      </w:r>
      <w:r>
        <w:rPr>
          <w:color w:val="333436"/>
          <w:spacing w:val="-40"/>
          <w:sz w:val="28"/>
        </w:rPr>
        <w:t> </w:t>
      </w:r>
      <w:r>
        <w:rPr>
          <w:color w:val="232426"/>
          <w:sz w:val="26"/>
        </w:rPr>
        <w:t>(I</w:t>
      </w:r>
      <w:r>
        <w:rPr>
          <w:color w:val="232426"/>
          <w:spacing w:val="-29"/>
          <w:sz w:val="26"/>
        </w:rPr>
        <w:t> </w:t>
      </w:r>
      <w:r>
        <w:rPr>
          <w:color w:val="232426"/>
          <w:sz w:val="28"/>
        </w:rPr>
        <w:t>типа),</w:t>
      </w:r>
      <w:r>
        <w:rPr>
          <w:color w:val="232426"/>
          <w:spacing w:val="-47"/>
          <w:sz w:val="28"/>
        </w:rPr>
        <w:t> </w:t>
      </w:r>
      <w:r>
        <w:rPr>
          <w:color w:val="232426"/>
          <w:sz w:val="28"/>
        </w:rPr>
        <w:t>для</w:t>
      </w:r>
      <w:r>
        <w:rPr>
          <w:color w:val="232426"/>
          <w:spacing w:val="-47"/>
          <w:sz w:val="28"/>
        </w:rPr>
        <w:t> </w:t>
      </w:r>
      <w:r>
        <w:rPr>
          <w:color w:val="333436"/>
          <w:sz w:val="28"/>
        </w:rPr>
        <w:t>детей,</w:t>
      </w:r>
      <w:r>
        <w:rPr>
          <w:color w:val="333436"/>
          <w:spacing w:val="-42"/>
          <w:sz w:val="28"/>
        </w:rPr>
        <w:t> </w:t>
      </w:r>
      <w:r>
        <w:rPr>
          <w:color w:val="232426"/>
          <w:sz w:val="28"/>
        </w:rPr>
        <w:t>подростков,</w:t>
      </w:r>
      <w:r>
        <w:rPr>
          <w:color w:val="232426"/>
          <w:spacing w:val="-40"/>
          <w:sz w:val="28"/>
        </w:rPr>
        <w:t> </w:t>
      </w:r>
      <w:r>
        <w:rPr>
          <w:color w:val="232426"/>
          <w:sz w:val="28"/>
        </w:rPr>
        <w:t>беремен­ ных</w:t>
      </w:r>
      <w:r>
        <w:rPr>
          <w:color w:val="232426"/>
          <w:spacing w:val="-20"/>
          <w:sz w:val="28"/>
        </w:rPr>
        <w:t> </w:t>
      </w:r>
      <w:r>
        <w:rPr>
          <w:color w:val="232426"/>
          <w:sz w:val="28"/>
        </w:rPr>
        <w:t>женщин;</w:t>
      </w:r>
    </w:p>
    <w:p>
      <w:pPr>
        <w:spacing w:line="232" w:lineRule="auto" w:before="0"/>
        <w:ind w:left="809" w:right="2457" w:firstLine="0"/>
        <w:jc w:val="left"/>
        <w:rPr>
          <w:sz w:val="28"/>
        </w:rPr>
      </w:pPr>
      <w:r>
        <w:rPr>
          <w:color w:val="232426"/>
          <w:sz w:val="28"/>
        </w:rPr>
        <w:t>катетеры</w:t>
      </w:r>
      <w:r>
        <w:rPr>
          <w:color w:val="232426"/>
          <w:spacing w:val="-27"/>
          <w:sz w:val="28"/>
        </w:rPr>
        <w:t> </w:t>
      </w:r>
      <w:r>
        <w:rPr>
          <w:color w:val="232426"/>
          <w:spacing w:val="-10"/>
          <w:sz w:val="28"/>
        </w:rPr>
        <w:t>Фолея</w:t>
      </w:r>
      <w:r>
        <w:rPr>
          <w:color w:val="4D4D4D"/>
          <w:spacing w:val="-10"/>
          <w:sz w:val="28"/>
        </w:rPr>
        <w:t>,</w:t>
      </w:r>
      <w:r>
        <w:rPr>
          <w:color w:val="4D4D4D"/>
          <w:spacing w:val="-33"/>
          <w:sz w:val="28"/>
        </w:rPr>
        <w:t> </w:t>
      </w:r>
      <w:r>
        <w:rPr>
          <w:color w:val="232426"/>
          <w:sz w:val="28"/>
        </w:rPr>
        <w:t>Нелатона</w:t>
      </w:r>
      <w:r>
        <w:rPr>
          <w:color w:val="232426"/>
          <w:spacing w:val="-38"/>
          <w:sz w:val="28"/>
        </w:rPr>
        <w:t> </w:t>
      </w:r>
      <w:r>
        <w:rPr>
          <w:color w:val="4D4D4D"/>
          <w:sz w:val="28"/>
        </w:rPr>
        <w:t>-</w:t>
      </w:r>
      <w:r>
        <w:rPr>
          <w:color w:val="4D4D4D"/>
          <w:spacing w:val="13"/>
          <w:sz w:val="28"/>
        </w:rPr>
        <w:t> </w:t>
      </w:r>
      <w:r>
        <w:rPr>
          <w:rFonts w:ascii="Arial" w:hAnsi="Arial"/>
          <w:color w:val="333436"/>
          <w:sz w:val="22"/>
        </w:rPr>
        <w:t>для</w:t>
      </w:r>
      <w:r>
        <w:rPr>
          <w:rFonts w:ascii="Arial" w:hAnsi="Arial"/>
          <w:color w:val="333436"/>
          <w:spacing w:val="-36"/>
          <w:sz w:val="22"/>
        </w:rPr>
        <w:t> </w:t>
      </w:r>
      <w:r>
        <w:rPr>
          <w:color w:val="232426"/>
          <w:sz w:val="28"/>
        </w:rPr>
        <w:t>онкологических</w:t>
      </w:r>
      <w:r>
        <w:rPr>
          <w:color w:val="232426"/>
          <w:spacing w:val="-42"/>
          <w:sz w:val="28"/>
        </w:rPr>
        <w:t> </w:t>
      </w:r>
      <w:r>
        <w:rPr>
          <w:color w:val="333436"/>
          <w:spacing w:val="-6"/>
          <w:sz w:val="28"/>
        </w:rPr>
        <w:t>больных</w:t>
      </w:r>
      <w:r>
        <w:rPr>
          <w:color w:val="4D4D4D"/>
          <w:spacing w:val="-6"/>
          <w:sz w:val="28"/>
        </w:rPr>
        <w:t>; </w:t>
      </w:r>
      <w:r>
        <w:rPr>
          <w:color w:val="232426"/>
          <w:sz w:val="28"/>
        </w:rPr>
        <w:t>катетеры</w:t>
      </w:r>
      <w:r>
        <w:rPr>
          <w:color w:val="232426"/>
          <w:spacing w:val="-8"/>
          <w:sz w:val="28"/>
        </w:rPr>
        <w:t> </w:t>
      </w:r>
      <w:r>
        <w:rPr>
          <w:color w:val="232426"/>
          <w:sz w:val="28"/>
        </w:rPr>
        <w:t>Пеццера;</w:t>
      </w:r>
    </w:p>
    <w:p>
      <w:pPr>
        <w:spacing w:line="232" w:lineRule="auto" w:before="0"/>
        <w:ind w:left="818" w:right="5437" w:hanging="10"/>
        <w:jc w:val="left"/>
        <w:rPr>
          <w:sz w:val="28"/>
        </w:rPr>
      </w:pPr>
      <w:r>
        <w:rPr>
          <w:color w:val="232426"/>
          <w:w w:val="95"/>
          <w:sz w:val="28"/>
        </w:rPr>
        <w:t>мочеприемники; </w:t>
      </w:r>
      <w:r>
        <w:rPr>
          <w:color w:val="333436"/>
          <w:w w:val="95"/>
          <w:sz w:val="28"/>
        </w:rPr>
        <w:t>калоприемники;</w:t>
      </w:r>
    </w:p>
    <w:p>
      <w:pPr>
        <w:spacing w:line="307" w:lineRule="exact" w:before="0"/>
        <w:ind w:left="815" w:right="0" w:firstLine="0"/>
        <w:jc w:val="left"/>
        <w:rPr>
          <w:sz w:val="28"/>
        </w:rPr>
      </w:pPr>
      <w:r>
        <w:rPr>
          <w:color w:val="333436"/>
          <w:sz w:val="28"/>
        </w:rPr>
        <w:t>аптечка </w:t>
      </w:r>
      <w:r>
        <w:rPr>
          <w:color w:val="232426"/>
          <w:sz w:val="28"/>
        </w:rPr>
        <w:t>новорожденного;</w:t>
      </w:r>
    </w:p>
    <w:p>
      <w:pPr>
        <w:spacing w:line="286" w:lineRule="exact" w:before="0"/>
        <w:ind w:left="816" w:right="0" w:firstLine="0"/>
        <w:jc w:val="left"/>
        <w:rPr>
          <w:sz w:val="25"/>
        </w:rPr>
      </w:pPr>
      <w:r>
        <w:rPr>
          <w:color w:val="232426"/>
          <w:w w:val="105"/>
          <w:sz w:val="25"/>
        </w:rPr>
        <w:t>очки </w:t>
      </w:r>
      <w:r>
        <w:rPr>
          <w:rFonts w:ascii="Arial" w:hAnsi="Arial"/>
          <w:color w:val="333436"/>
          <w:w w:val="105"/>
          <w:sz w:val="22"/>
        </w:rPr>
        <w:t>для </w:t>
      </w:r>
      <w:r>
        <w:rPr>
          <w:color w:val="333436"/>
          <w:w w:val="105"/>
          <w:sz w:val="25"/>
        </w:rPr>
        <w:t>коррекции зрения </w:t>
      </w:r>
      <w:r>
        <w:rPr>
          <w:color w:val="232426"/>
          <w:w w:val="105"/>
          <w:sz w:val="25"/>
        </w:rPr>
        <w:t>лицам</w:t>
      </w:r>
      <w:r>
        <w:rPr>
          <w:color w:val="4D4D4D"/>
          <w:w w:val="105"/>
          <w:sz w:val="25"/>
        </w:rPr>
        <w:t>, </w:t>
      </w:r>
      <w:r>
        <w:rPr>
          <w:color w:val="333436"/>
          <w:w w:val="105"/>
          <w:sz w:val="25"/>
        </w:rPr>
        <w:t>имевшим </w:t>
      </w:r>
      <w:r>
        <w:rPr>
          <w:color w:val="232426"/>
          <w:w w:val="105"/>
          <w:sz w:val="25"/>
        </w:rPr>
        <w:t>ранения</w:t>
      </w:r>
      <w:r>
        <w:rPr>
          <w:color w:val="4D4D4D"/>
          <w:w w:val="105"/>
          <w:sz w:val="25"/>
        </w:rPr>
        <w:t>, </w:t>
      </w:r>
      <w:r>
        <w:rPr>
          <w:color w:val="333436"/>
          <w:w w:val="105"/>
          <w:sz w:val="25"/>
        </w:rPr>
        <w:t>связанные </w:t>
      </w:r>
      <w:r>
        <w:rPr>
          <w:color w:val="232426"/>
          <w:w w:val="105"/>
          <w:sz w:val="25"/>
        </w:rPr>
        <w:t>с поврежде­</w:t>
      </w:r>
    </w:p>
    <w:p>
      <w:pPr>
        <w:pStyle w:val="Heading2"/>
        <w:spacing w:line="225" w:lineRule="auto" w:before="5"/>
        <w:ind w:left="816" w:right="4063" w:hanging="664"/>
      </w:pPr>
      <w:r>
        <w:rPr>
          <w:color w:val="333436"/>
        </w:rPr>
        <w:t>нием</w:t>
      </w:r>
      <w:r>
        <w:rPr>
          <w:color w:val="333436"/>
          <w:spacing w:val="-39"/>
        </w:rPr>
        <w:t> </w:t>
      </w:r>
      <w:r>
        <w:rPr>
          <w:color w:val="232426"/>
        </w:rPr>
        <w:t>орбиты</w:t>
      </w:r>
      <w:r>
        <w:rPr>
          <w:color w:val="232426"/>
          <w:spacing w:val="-36"/>
        </w:rPr>
        <w:t> </w:t>
      </w:r>
      <w:r>
        <w:rPr>
          <w:color w:val="232426"/>
        </w:rPr>
        <w:t>глаза</w:t>
      </w:r>
      <w:r>
        <w:rPr>
          <w:color w:val="232426"/>
          <w:spacing w:val="-37"/>
        </w:rPr>
        <w:t> </w:t>
      </w:r>
      <w:r>
        <w:rPr>
          <w:color w:val="333436"/>
        </w:rPr>
        <w:t>и</w:t>
      </w:r>
      <w:r>
        <w:rPr>
          <w:color w:val="333436"/>
          <w:spacing w:val="-37"/>
        </w:rPr>
        <w:t> </w:t>
      </w:r>
      <w:r>
        <w:rPr>
          <w:color w:val="333436"/>
        </w:rPr>
        <w:t>прилегающей</w:t>
      </w:r>
      <w:r>
        <w:rPr>
          <w:color w:val="333436"/>
          <w:spacing w:val="-23"/>
        </w:rPr>
        <w:t> </w:t>
      </w:r>
      <w:r>
        <w:rPr>
          <w:color w:val="333436"/>
        </w:rPr>
        <w:t>к</w:t>
      </w:r>
      <w:r>
        <w:rPr>
          <w:color w:val="333436"/>
          <w:spacing w:val="-49"/>
        </w:rPr>
        <w:t> </w:t>
      </w:r>
      <w:r>
        <w:rPr>
          <w:color w:val="333436"/>
        </w:rPr>
        <w:t>ней</w:t>
      </w:r>
      <w:r>
        <w:rPr>
          <w:color w:val="333436"/>
          <w:spacing w:val="-40"/>
        </w:rPr>
        <w:t> </w:t>
      </w:r>
      <w:r>
        <w:rPr>
          <w:color w:val="333436"/>
        </w:rPr>
        <w:t>области; </w:t>
      </w:r>
      <w:r>
        <w:rPr>
          <w:color w:val="232426"/>
          <w:w w:val="95"/>
        </w:rPr>
        <w:t>инфузионные наборы </w:t>
      </w:r>
      <w:r>
        <w:rPr>
          <w:color w:val="333436"/>
          <w:w w:val="95"/>
        </w:rPr>
        <w:t>к </w:t>
      </w:r>
      <w:r>
        <w:rPr>
          <w:color w:val="232426"/>
          <w:w w:val="95"/>
        </w:rPr>
        <w:t>инсулиновой помпе; </w:t>
      </w:r>
      <w:r>
        <w:rPr>
          <w:color w:val="232426"/>
        </w:rPr>
        <w:t>резервуары </w:t>
      </w:r>
      <w:r>
        <w:rPr>
          <w:color w:val="333436"/>
        </w:rPr>
        <w:t>к инсулиновой</w:t>
      </w:r>
      <w:r>
        <w:rPr>
          <w:color w:val="333436"/>
          <w:spacing w:val="-18"/>
        </w:rPr>
        <w:t> </w:t>
      </w:r>
      <w:r>
        <w:rPr>
          <w:color w:val="232426"/>
        </w:rPr>
        <w:t>помпе.</w:t>
      </w:r>
    </w:p>
    <w:p>
      <w:pPr>
        <w:spacing w:after="0" w:line="225" w:lineRule="auto"/>
        <w:sectPr>
          <w:headerReference w:type="default" r:id="rId31"/>
          <w:pgSz w:w="11900" w:h="16840"/>
          <w:pgMar w:header="0" w:footer="0" w:top="1280" w:bottom="280" w:left="1200" w:right="740"/>
        </w:sectPr>
      </w:pPr>
    </w:p>
    <w:p>
      <w:pPr>
        <w:pStyle w:val="BodyText"/>
        <w:spacing w:before="4"/>
        <w:jc w:val="left"/>
        <w:rPr>
          <w:sz w:val="14"/>
        </w:rPr>
      </w:pPr>
    </w:p>
    <w:p>
      <w:pPr>
        <w:pStyle w:val="BodyText"/>
        <w:spacing w:before="90"/>
        <w:ind w:left="11232"/>
      </w:pPr>
      <w:r>
        <w:rPr>
          <w:color w:val="232326"/>
          <w:w w:val="105"/>
        </w:rPr>
        <w:t>Пр </w:t>
      </w:r>
      <w:r>
        <w:rPr>
          <w:color w:val="3B3D3F"/>
          <w:w w:val="105"/>
        </w:rPr>
        <w:t>ил</w:t>
      </w:r>
      <w:r>
        <w:rPr>
          <w:color w:val="232326"/>
          <w:w w:val="105"/>
        </w:rPr>
        <w:t>ож</w:t>
      </w:r>
      <w:r>
        <w:rPr>
          <w:color w:val="3B3D3F"/>
          <w:w w:val="105"/>
        </w:rPr>
        <w:t>е</w:t>
      </w:r>
      <w:r>
        <w:rPr>
          <w:color w:val="232326"/>
          <w:w w:val="105"/>
        </w:rPr>
        <w:t>ние </w:t>
      </w:r>
      <w:r>
        <w:rPr>
          <w:rFonts w:ascii="Arial" w:hAnsi="Arial"/>
          <w:color w:val="3B3D3F"/>
          <w:w w:val="105"/>
          <w:sz w:val="25"/>
        </w:rPr>
        <w:t>№ </w:t>
      </w:r>
      <w:r>
        <w:rPr>
          <w:color w:val="3B3D3F"/>
          <w:w w:val="105"/>
        </w:rPr>
        <w:t>3</w:t>
      </w:r>
    </w:p>
    <w:p>
      <w:pPr>
        <w:pStyle w:val="BodyText"/>
        <w:spacing w:line="244" w:lineRule="auto" w:before="15"/>
        <w:ind w:left="11236" w:right="271" w:firstLine="5"/>
      </w:pPr>
      <w:r>
        <w:rPr>
          <w:color w:val="3B3D3F"/>
          <w:w w:val="110"/>
        </w:rPr>
        <w:t>к </w:t>
      </w:r>
      <w:r>
        <w:rPr>
          <w:color w:val="232326"/>
          <w:w w:val="110"/>
        </w:rPr>
        <w:t>Программе </w:t>
      </w:r>
      <w:r>
        <w:rPr>
          <w:color w:val="3B3D3F"/>
          <w:w w:val="110"/>
        </w:rPr>
        <w:t>г</w:t>
      </w:r>
      <w:r>
        <w:rPr>
          <w:color w:val="232326"/>
          <w:w w:val="110"/>
        </w:rPr>
        <w:t>ос</w:t>
      </w:r>
      <w:r>
        <w:rPr>
          <w:color w:val="3B3D3F"/>
          <w:w w:val="110"/>
        </w:rPr>
        <w:t>уда</w:t>
      </w:r>
      <w:r>
        <w:rPr>
          <w:color w:val="232326"/>
          <w:w w:val="110"/>
        </w:rPr>
        <w:t>рс</w:t>
      </w:r>
      <w:r>
        <w:rPr>
          <w:color w:val="3B3D3F"/>
          <w:w w:val="110"/>
        </w:rPr>
        <w:t>т</w:t>
      </w:r>
      <w:r>
        <w:rPr>
          <w:color w:val="232326"/>
          <w:w w:val="110"/>
        </w:rPr>
        <w:t>венных гарантий беспл</w:t>
      </w:r>
      <w:r>
        <w:rPr>
          <w:color w:val="3B3D3F"/>
          <w:w w:val="110"/>
        </w:rPr>
        <w:t>атног</w:t>
      </w:r>
      <w:r>
        <w:rPr>
          <w:color w:val="232326"/>
          <w:w w:val="110"/>
        </w:rPr>
        <w:t>о о</w:t>
      </w:r>
      <w:r>
        <w:rPr>
          <w:color w:val="3B3D3F"/>
          <w:w w:val="110"/>
        </w:rPr>
        <w:t>казания </w:t>
      </w:r>
      <w:r>
        <w:rPr>
          <w:color w:val="232326"/>
          <w:w w:val="110"/>
        </w:rPr>
        <w:t>гражданам </w:t>
      </w:r>
      <w:r>
        <w:rPr>
          <w:color w:val="3B3D3F"/>
          <w:spacing w:val="-4"/>
          <w:w w:val="110"/>
        </w:rPr>
        <w:t>м</w:t>
      </w:r>
      <w:r>
        <w:rPr>
          <w:color w:val="232326"/>
          <w:spacing w:val="-4"/>
          <w:w w:val="110"/>
        </w:rPr>
        <w:t>е</w:t>
      </w:r>
      <w:r>
        <w:rPr>
          <w:color w:val="3B3D3F"/>
          <w:spacing w:val="-4"/>
          <w:w w:val="110"/>
        </w:rPr>
        <w:t>д</w:t>
      </w:r>
      <w:r>
        <w:rPr>
          <w:color w:val="232326"/>
          <w:spacing w:val="-4"/>
          <w:w w:val="110"/>
        </w:rPr>
        <w:t>ицинской</w:t>
      </w:r>
      <w:r>
        <w:rPr>
          <w:color w:val="232326"/>
          <w:spacing w:val="-44"/>
          <w:w w:val="110"/>
        </w:rPr>
        <w:t> </w:t>
      </w:r>
      <w:r>
        <w:rPr>
          <w:color w:val="232326"/>
          <w:spacing w:val="-3"/>
          <w:w w:val="110"/>
        </w:rPr>
        <w:t>п</w:t>
      </w:r>
      <w:r>
        <w:rPr>
          <w:color w:val="3B3D3F"/>
          <w:spacing w:val="-3"/>
          <w:w w:val="110"/>
        </w:rPr>
        <w:t>омо</w:t>
      </w:r>
      <w:r>
        <w:rPr>
          <w:color w:val="232326"/>
          <w:spacing w:val="-3"/>
          <w:w w:val="110"/>
        </w:rPr>
        <w:t>щи </w:t>
      </w:r>
      <w:r>
        <w:rPr>
          <w:color w:val="232326"/>
          <w:w w:val="110"/>
        </w:rPr>
        <w:t>на территории </w:t>
      </w:r>
      <w:r>
        <w:rPr>
          <w:color w:val="232326"/>
          <w:spacing w:val="-3"/>
          <w:w w:val="110"/>
        </w:rPr>
        <w:t>Респуб</w:t>
      </w:r>
      <w:r>
        <w:rPr>
          <w:color w:val="3B3D3F"/>
          <w:spacing w:val="-3"/>
          <w:w w:val="110"/>
        </w:rPr>
        <w:t>лики </w:t>
      </w:r>
      <w:r>
        <w:rPr>
          <w:color w:val="3B3D3F"/>
          <w:spacing w:val="-8"/>
          <w:w w:val="110"/>
        </w:rPr>
        <w:t>Та</w:t>
      </w:r>
      <w:r>
        <w:rPr>
          <w:spacing w:val="-8"/>
          <w:w w:val="110"/>
        </w:rPr>
        <w:t>­ </w:t>
      </w:r>
      <w:r>
        <w:rPr>
          <w:color w:val="3B3D3F"/>
          <w:w w:val="110"/>
        </w:rPr>
        <w:t>т</w:t>
      </w:r>
      <w:r>
        <w:rPr>
          <w:color w:val="232326"/>
          <w:w w:val="110"/>
        </w:rPr>
        <w:t>арстан на 2025 </w:t>
      </w:r>
      <w:r>
        <w:rPr>
          <w:color w:val="232326"/>
          <w:spacing w:val="-6"/>
          <w:w w:val="110"/>
        </w:rPr>
        <w:t>го</w:t>
      </w:r>
      <w:r>
        <w:rPr>
          <w:color w:val="3B3D3F"/>
          <w:spacing w:val="-6"/>
          <w:w w:val="110"/>
        </w:rPr>
        <w:t>д </w:t>
      </w:r>
      <w:r>
        <w:rPr>
          <w:color w:val="232326"/>
          <w:w w:val="110"/>
        </w:rPr>
        <w:t>и </w:t>
      </w:r>
      <w:r>
        <w:rPr>
          <w:color w:val="3B3D3F"/>
          <w:w w:val="110"/>
        </w:rPr>
        <w:t>на </w:t>
      </w:r>
      <w:r>
        <w:rPr>
          <w:color w:val="232326"/>
          <w:spacing w:val="-6"/>
          <w:w w:val="110"/>
        </w:rPr>
        <w:t>п</w:t>
      </w:r>
      <w:r>
        <w:rPr>
          <w:color w:val="3B3D3F"/>
          <w:spacing w:val="-6"/>
          <w:w w:val="110"/>
        </w:rPr>
        <w:t>л</w:t>
      </w:r>
      <w:r>
        <w:rPr>
          <w:color w:val="232326"/>
          <w:spacing w:val="-6"/>
          <w:w w:val="110"/>
        </w:rPr>
        <w:t>ано</w:t>
      </w:r>
      <w:r>
        <w:rPr>
          <w:spacing w:val="-6"/>
          <w:w w:val="110"/>
        </w:rPr>
        <w:t>­ </w:t>
      </w:r>
      <w:r>
        <w:rPr>
          <w:color w:val="232326"/>
          <w:spacing w:val="-5"/>
          <w:w w:val="110"/>
        </w:rPr>
        <w:t>вы</w:t>
      </w:r>
      <w:r>
        <w:rPr>
          <w:color w:val="3B3D3F"/>
          <w:spacing w:val="-5"/>
          <w:w w:val="110"/>
        </w:rPr>
        <w:t>й</w:t>
      </w:r>
      <w:r>
        <w:rPr>
          <w:color w:val="3B3D3F"/>
          <w:spacing w:val="-10"/>
          <w:w w:val="110"/>
        </w:rPr>
        <w:t> </w:t>
      </w:r>
      <w:r>
        <w:rPr>
          <w:color w:val="232326"/>
          <w:spacing w:val="-7"/>
          <w:w w:val="110"/>
        </w:rPr>
        <w:t>перио</w:t>
      </w:r>
      <w:r>
        <w:rPr>
          <w:color w:val="3B3D3F"/>
          <w:spacing w:val="-7"/>
          <w:w w:val="110"/>
        </w:rPr>
        <w:t>д</w:t>
      </w:r>
      <w:r>
        <w:rPr>
          <w:color w:val="3B3D3F"/>
          <w:spacing w:val="-14"/>
          <w:w w:val="110"/>
        </w:rPr>
        <w:t> </w:t>
      </w:r>
      <w:r>
        <w:rPr>
          <w:color w:val="232326"/>
          <w:w w:val="110"/>
        </w:rPr>
        <w:t>2026</w:t>
      </w:r>
      <w:r>
        <w:rPr>
          <w:color w:val="232326"/>
          <w:spacing w:val="-25"/>
          <w:w w:val="110"/>
        </w:rPr>
        <w:t> </w:t>
      </w:r>
      <w:r>
        <w:rPr>
          <w:color w:val="232326"/>
          <w:w w:val="110"/>
        </w:rPr>
        <w:t>и</w:t>
      </w:r>
      <w:r>
        <w:rPr>
          <w:color w:val="232326"/>
          <w:spacing w:val="-16"/>
          <w:w w:val="110"/>
        </w:rPr>
        <w:t> </w:t>
      </w:r>
      <w:r>
        <w:rPr>
          <w:color w:val="232326"/>
          <w:w w:val="110"/>
        </w:rPr>
        <w:t>2027</w:t>
      </w:r>
      <w:r>
        <w:rPr>
          <w:color w:val="232326"/>
          <w:spacing w:val="-15"/>
          <w:w w:val="110"/>
        </w:rPr>
        <w:t> </w:t>
      </w:r>
      <w:r>
        <w:rPr>
          <w:color w:val="3B3D3F"/>
          <w:spacing w:val="-4"/>
          <w:w w:val="110"/>
        </w:rPr>
        <w:t>г</w:t>
      </w:r>
      <w:r>
        <w:rPr>
          <w:color w:val="232326"/>
          <w:spacing w:val="-4"/>
          <w:w w:val="110"/>
        </w:rPr>
        <w:t>о</w:t>
      </w:r>
      <w:r>
        <w:rPr>
          <w:color w:val="3B3D3F"/>
          <w:spacing w:val="-4"/>
          <w:w w:val="110"/>
        </w:rPr>
        <w:t>до</w:t>
      </w:r>
      <w:r>
        <w:rPr>
          <w:color w:val="232326"/>
          <w:spacing w:val="-4"/>
          <w:w w:val="110"/>
        </w:rPr>
        <w:t>в</w:t>
      </w:r>
    </w:p>
    <w:p>
      <w:pPr>
        <w:pStyle w:val="BodyText"/>
        <w:spacing w:before="5"/>
        <w:jc w:val="left"/>
        <w:rPr>
          <w:sz w:val="29"/>
        </w:rPr>
      </w:pPr>
    </w:p>
    <w:p>
      <w:pPr>
        <w:pStyle w:val="BodyText"/>
        <w:spacing w:line="244" w:lineRule="auto" w:before="1"/>
        <w:ind w:left="2950" w:right="2670" w:firstLine="988"/>
        <w:jc w:val="left"/>
      </w:pPr>
      <w:r>
        <w:rPr>
          <w:color w:val="232326"/>
          <w:w w:val="105"/>
        </w:rPr>
        <w:t>С</w:t>
      </w:r>
      <w:r>
        <w:rPr>
          <w:color w:val="3B3D3F"/>
          <w:w w:val="105"/>
        </w:rPr>
        <w:t>т</w:t>
      </w:r>
      <w:r>
        <w:rPr>
          <w:color w:val="232326"/>
          <w:w w:val="105"/>
        </w:rPr>
        <w:t>оимос</w:t>
      </w:r>
      <w:r>
        <w:rPr>
          <w:color w:val="3B3D3F"/>
          <w:w w:val="105"/>
        </w:rPr>
        <w:t>ть </w:t>
      </w:r>
      <w:r>
        <w:rPr>
          <w:color w:val="232326"/>
          <w:w w:val="105"/>
        </w:rPr>
        <w:t>т</w:t>
      </w:r>
      <w:r>
        <w:rPr>
          <w:color w:val="3B3D3F"/>
          <w:w w:val="105"/>
        </w:rPr>
        <w:t>е</w:t>
      </w:r>
      <w:r>
        <w:rPr>
          <w:color w:val="232326"/>
          <w:w w:val="105"/>
        </w:rPr>
        <w:t>рриториаль</w:t>
      </w:r>
      <w:r>
        <w:rPr>
          <w:color w:val="3B3D3F"/>
          <w:w w:val="105"/>
        </w:rPr>
        <w:t>н</w:t>
      </w:r>
      <w:r>
        <w:rPr>
          <w:color w:val="232326"/>
          <w:w w:val="105"/>
        </w:rPr>
        <w:t>о</w:t>
      </w:r>
      <w:r>
        <w:rPr>
          <w:color w:val="3B3D3F"/>
          <w:w w:val="105"/>
        </w:rPr>
        <w:t>й </w:t>
      </w:r>
      <w:r>
        <w:rPr>
          <w:color w:val="232326"/>
          <w:w w:val="105"/>
        </w:rPr>
        <w:t>программы гос</w:t>
      </w:r>
      <w:r>
        <w:rPr>
          <w:color w:val="3B3D3F"/>
          <w:w w:val="105"/>
        </w:rPr>
        <w:t>у</w:t>
      </w:r>
      <w:r>
        <w:rPr>
          <w:color w:val="232326"/>
          <w:w w:val="105"/>
        </w:rPr>
        <w:t>дарственны</w:t>
      </w:r>
      <w:r>
        <w:rPr>
          <w:color w:val="3B3D3F"/>
          <w:w w:val="105"/>
        </w:rPr>
        <w:t>х г</w:t>
      </w:r>
      <w:r>
        <w:rPr>
          <w:color w:val="232326"/>
          <w:w w:val="105"/>
        </w:rPr>
        <w:t>арантий бес</w:t>
      </w:r>
      <w:r>
        <w:rPr>
          <w:color w:val="3B3D3F"/>
          <w:w w:val="105"/>
        </w:rPr>
        <w:t>пл</w:t>
      </w:r>
      <w:r>
        <w:rPr>
          <w:color w:val="232326"/>
          <w:w w:val="105"/>
        </w:rPr>
        <w:t>ат</w:t>
      </w:r>
      <w:r>
        <w:rPr>
          <w:color w:val="3B3D3F"/>
          <w:w w:val="105"/>
        </w:rPr>
        <w:t>н</w:t>
      </w:r>
      <w:r>
        <w:rPr>
          <w:color w:val="232326"/>
          <w:w w:val="105"/>
        </w:rPr>
        <w:t>о</w:t>
      </w:r>
      <w:r>
        <w:rPr>
          <w:color w:val="3B3D3F"/>
          <w:w w:val="105"/>
        </w:rPr>
        <w:t>г</w:t>
      </w:r>
      <w:r>
        <w:rPr>
          <w:color w:val="232326"/>
          <w:w w:val="105"/>
        </w:rPr>
        <w:t>о оказания гражданам медицинской помощи </w:t>
      </w:r>
      <w:r>
        <w:rPr>
          <w:color w:val="3B3D3F"/>
          <w:w w:val="105"/>
        </w:rPr>
        <w:t>п</w:t>
      </w:r>
      <w:r>
        <w:rPr>
          <w:color w:val="232326"/>
          <w:w w:val="105"/>
        </w:rPr>
        <w:t>о ис</w:t>
      </w:r>
      <w:r>
        <w:rPr>
          <w:color w:val="3B3D3F"/>
          <w:w w:val="105"/>
        </w:rPr>
        <w:t>т</w:t>
      </w:r>
      <w:r>
        <w:rPr>
          <w:color w:val="232326"/>
          <w:w w:val="105"/>
        </w:rPr>
        <w:t>очникам финансово</w:t>
      </w:r>
      <w:r>
        <w:rPr>
          <w:color w:val="3B3D3F"/>
          <w:w w:val="105"/>
        </w:rPr>
        <w:t>го</w:t>
      </w:r>
    </w:p>
    <w:p>
      <w:pPr>
        <w:pStyle w:val="BodyText"/>
        <w:spacing w:line="298" w:lineRule="exact"/>
        <w:ind w:left="4053"/>
        <w:jc w:val="left"/>
      </w:pPr>
      <w:r>
        <w:rPr>
          <w:color w:val="232326"/>
          <w:w w:val="105"/>
        </w:rPr>
        <w:t>обеспечения </w:t>
      </w:r>
      <w:r>
        <w:rPr>
          <w:color w:val="3B3D3F"/>
          <w:w w:val="105"/>
        </w:rPr>
        <w:t>н</w:t>
      </w:r>
      <w:r>
        <w:rPr>
          <w:color w:val="232326"/>
          <w:w w:val="105"/>
        </w:rPr>
        <w:t>а 2025 </w:t>
      </w:r>
      <w:r>
        <w:rPr>
          <w:color w:val="3B3D3F"/>
          <w:w w:val="105"/>
        </w:rPr>
        <w:t>г</w:t>
      </w:r>
      <w:r>
        <w:rPr>
          <w:color w:val="232326"/>
          <w:w w:val="105"/>
        </w:rPr>
        <w:t>од и на rmановый перио </w:t>
      </w:r>
      <w:r>
        <w:rPr>
          <w:color w:val="3B3D3F"/>
          <w:w w:val="105"/>
        </w:rPr>
        <w:t>д </w:t>
      </w:r>
      <w:r>
        <w:rPr>
          <w:color w:val="232326"/>
          <w:w w:val="105"/>
        </w:rPr>
        <w:t>2026 и 202</w:t>
      </w:r>
      <w:r>
        <w:rPr>
          <w:color w:val="3B3D3F"/>
          <w:w w:val="105"/>
        </w:rPr>
        <w:t>7 </w:t>
      </w:r>
      <w:r>
        <w:rPr>
          <w:color w:val="232326"/>
          <w:w w:val="105"/>
        </w:rPr>
        <w:t>го</w:t>
      </w:r>
      <w:r>
        <w:rPr>
          <w:color w:val="3B3D3F"/>
          <w:w w:val="105"/>
        </w:rPr>
        <w:t>д</w:t>
      </w:r>
      <w:r>
        <w:rPr>
          <w:color w:val="232326"/>
          <w:w w:val="105"/>
        </w:rPr>
        <w:t>ов</w:t>
      </w:r>
    </w:p>
    <w:p>
      <w:pPr>
        <w:pStyle w:val="BodyText"/>
        <w:spacing w:before="11"/>
        <w:jc w:val="left"/>
        <w:rPr>
          <w:sz w:val="21"/>
        </w:rPr>
      </w:pPr>
    </w:p>
    <w:tbl>
      <w:tblPr>
        <w:tblW w:w="0" w:type="auto"/>
        <w:jc w:val="left"/>
        <w:tblInd w:w="57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1"/>
        <w:gridCol w:w="541"/>
        <w:gridCol w:w="1225"/>
        <w:gridCol w:w="1387"/>
        <w:gridCol w:w="1235"/>
        <w:gridCol w:w="1378"/>
        <w:gridCol w:w="1235"/>
        <w:gridCol w:w="1368"/>
      </w:tblGrid>
      <w:tr>
        <w:trPr>
          <w:trHeight w:val="207" w:hRule="atLeast"/>
        </w:trPr>
        <w:tc>
          <w:tcPr>
            <w:tcW w:w="6291" w:type="dxa"/>
            <w:vMerge w:val="restart"/>
          </w:tcPr>
          <w:p>
            <w:pPr>
              <w:pStyle w:val="TableParagraph"/>
              <w:spacing w:line="242" w:lineRule="auto" w:before="35"/>
              <w:ind w:left="373" w:hanging="36"/>
              <w:rPr>
                <w:sz w:val="18"/>
              </w:rPr>
            </w:pPr>
            <w:r>
              <w:rPr>
                <w:color w:val="3B3D3F"/>
                <w:w w:val="95"/>
                <w:sz w:val="18"/>
              </w:rPr>
              <w:t>Источники финансового обеспечения территориально!! проrрамыы </w:t>
            </w:r>
            <w:r>
              <w:rPr>
                <w:color w:val="4D4F52"/>
                <w:w w:val="95"/>
                <w:sz w:val="18"/>
              </w:rPr>
              <w:t>государ- ственных </w:t>
            </w:r>
            <w:r>
              <w:rPr>
                <w:color w:val="3B3D3F"/>
                <w:w w:val="95"/>
                <w:sz w:val="18"/>
              </w:rPr>
              <w:t>гараmи:11 бесплап оrо оказания гражданам медицвнскоl! </w:t>
            </w:r>
            <w:r>
              <w:rPr>
                <w:color w:val="232326"/>
                <w:w w:val="95"/>
                <w:sz w:val="18"/>
              </w:rPr>
              <w:t>п</w:t>
            </w:r>
            <w:r>
              <w:rPr>
                <w:color w:val="3B3D3F"/>
                <w:w w:val="95"/>
                <w:sz w:val="18"/>
              </w:rPr>
              <w:t>омощи</w:t>
            </w:r>
          </w:p>
        </w:tc>
        <w:tc>
          <w:tcPr>
            <w:tcW w:w="541" w:type="dxa"/>
            <w:vMerge w:val="restart"/>
          </w:tcPr>
          <w:p>
            <w:pPr>
              <w:pStyle w:val="TableParagraph"/>
              <w:spacing w:before="53"/>
              <w:ind w:left="3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4D4F52"/>
                <w:w w:val="99"/>
                <w:sz w:val="16"/>
              </w:rPr>
              <w:t>№</w:t>
            </w:r>
          </w:p>
          <w:p>
            <w:pPr>
              <w:pStyle w:val="TableParagraph"/>
              <w:spacing w:before="8"/>
              <w:ind w:left="80"/>
              <w:jc w:val="center"/>
              <w:rPr>
                <w:sz w:val="17"/>
              </w:rPr>
            </w:pPr>
            <w:r>
              <w:rPr>
                <w:color w:val="3B3D3F"/>
                <w:w w:val="110"/>
                <w:sz w:val="17"/>
              </w:rPr>
              <w:t>стро-</w:t>
            </w:r>
          </w:p>
          <w:p>
            <w:pPr>
              <w:pStyle w:val="TableParagraph"/>
              <w:spacing w:before="59"/>
              <w:ind w:left="88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3B3D3F"/>
                <w:w w:val="95"/>
                <w:sz w:val="12"/>
              </w:rPr>
              <w:t>1СИ</w:t>
            </w:r>
          </w:p>
        </w:tc>
        <w:tc>
          <w:tcPr>
            <w:tcW w:w="2612" w:type="dxa"/>
            <w:gridSpan w:val="2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941" w:right="871"/>
              <w:jc w:val="center"/>
              <w:rPr>
                <w:sz w:val="18"/>
              </w:rPr>
            </w:pPr>
            <w:r>
              <w:rPr>
                <w:color w:val="4D4F52"/>
                <w:sz w:val="17"/>
              </w:rPr>
              <w:t>2025 </w:t>
            </w:r>
            <w:r>
              <w:rPr>
                <w:color w:val="3B3D3F"/>
                <w:sz w:val="18"/>
              </w:rPr>
              <w:t>ГОД</w:t>
            </w:r>
          </w:p>
        </w:tc>
        <w:tc>
          <w:tcPr>
            <w:tcW w:w="5216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2" w:lineRule="exact" w:before="26"/>
              <w:ind w:left="1816" w:right="1746"/>
              <w:jc w:val="center"/>
              <w:rPr>
                <w:sz w:val="18"/>
              </w:rPr>
            </w:pPr>
            <w:r>
              <w:rPr>
                <w:color w:val="232326"/>
                <w:sz w:val="18"/>
              </w:rPr>
              <w:t>Пл  </w:t>
            </w:r>
            <w:r>
              <w:rPr>
                <w:color w:val="3B3D3F"/>
                <w:sz w:val="18"/>
              </w:rPr>
              <w:t>ано  </w:t>
            </w:r>
            <w:r>
              <w:rPr>
                <w:color w:val="232326"/>
                <w:sz w:val="18"/>
              </w:rPr>
              <w:t>в </w:t>
            </w:r>
            <w:r>
              <w:rPr>
                <w:color w:val="3B3D3F"/>
                <w:sz w:val="18"/>
              </w:rPr>
              <w:t>ый период</w:t>
            </w:r>
          </w:p>
        </w:tc>
      </w:tr>
      <w:tr>
        <w:trPr>
          <w:trHeight w:val="179" w:hRule="atLeast"/>
        </w:trPr>
        <w:tc>
          <w:tcPr>
            <w:tcW w:w="6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2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13" w:type="dxa"/>
            <w:gridSpan w:val="2"/>
            <w:tcBorders>
              <w:left w:val="single" w:sz="4" w:space="0" w:color="000000"/>
            </w:tcBorders>
          </w:tcPr>
          <w:p>
            <w:pPr>
              <w:pStyle w:val="TableParagraph"/>
              <w:spacing w:line="143" w:lineRule="exact" w:before="16"/>
              <w:ind w:left="952" w:right="860"/>
              <w:jc w:val="center"/>
              <w:rPr>
                <w:sz w:val="18"/>
              </w:rPr>
            </w:pPr>
            <w:r>
              <w:rPr>
                <w:color w:val="3B3D3F"/>
                <w:sz w:val="17"/>
              </w:rPr>
              <w:t>2026 </w:t>
            </w:r>
            <w:r>
              <w:rPr>
                <w:color w:val="3B3D3F"/>
                <w:sz w:val="18"/>
              </w:rPr>
              <w:t>ГОД</w:t>
            </w:r>
          </w:p>
        </w:tc>
        <w:tc>
          <w:tcPr>
            <w:tcW w:w="2603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spacing w:line="152" w:lineRule="exact" w:before="7"/>
              <w:ind w:left="932" w:right="870"/>
              <w:jc w:val="center"/>
              <w:rPr>
                <w:sz w:val="18"/>
              </w:rPr>
            </w:pPr>
            <w:r>
              <w:rPr>
                <w:color w:val="4D4F52"/>
                <w:sz w:val="17"/>
              </w:rPr>
              <w:t>2027 </w:t>
            </w:r>
            <w:r>
              <w:rPr>
                <w:color w:val="3B3D3F"/>
                <w:sz w:val="18"/>
              </w:rPr>
              <w:t>ГОД</w:t>
            </w:r>
          </w:p>
        </w:tc>
      </w:tr>
      <w:tr>
        <w:trPr>
          <w:trHeight w:val="226" w:hRule="atLeast"/>
        </w:trPr>
        <w:tc>
          <w:tcPr>
            <w:tcW w:w="6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2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line="220" w:lineRule="atLeast" w:before="13"/>
              <w:ind w:left="445" w:hanging="304"/>
              <w:rPr>
                <w:sz w:val="18"/>
              </w:rPr>
            </w:pPr>
            <w:r>
              <w:rPr>
                <w:color w:val="3B3D3F"/>
                <w:w w:val="95"/>
                <w:sz w:val="18"/>
              </w:rPr>
              <w:t>уrверждеШiа.я стоимость терр</w:t>
            </w:r>
            <w:r>
              <w:rPr>
                <w:color w:val="232326"/>
                <w:w w:val="95"/>
                <w:sz w:val="18"/>
              </w:rPr>
              <w:t>и</w:t>
            </w:r>
            <w:r>
              <w:rPr>
                <w:color w:val="3B3D3F"/>
                <w:w w:val="95"/>
                <w:sz w:val="18"/>
              </w:rPr>
              <w:t>- </w:t>
            </w:r>
            <w:r>
              <w:rPr>
                <w:color w:val="3B3D3F"/>
                <w:sz w:val="18"/>
              </w:rPr>
              <w:t>то</w:t>
            </w:r>
            <w:r>
              <w:rPr>
                <w:color w:val="232326"/>
                <w:sz w:val="18"/>
              </w:rPr>
              <w:t>о</w:t>
            </w:r>
            <w:r>
              <w:rPr>
                <w:color w:val="3B3D3F"/>
                <w:sz w:val="18"/>
              </w:rPr>
              <w:t>иальноll ПDО(l)аммьl</w:t>
            </w:r>
          </w:p>
        </w:tc>
        <w:tc>
          <w:tcPr>
            <w:tcW w:w="2613" w:type="dxa"/>
            <w:gridSpan w:val="2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88" w:lineRule="auto" w:before="95"/>
              <w:ind w:left="280"/>
              <w:rPr>
                <w:sz w:val="18"/>
              </w:rPr>
            </w:pPr>
            <w:r>
              <w:rPr>
                <w:color w:val="3B3D3F"/>
                <w:spacing w:val="-1"/>
                <w:w w:val="98"/>
                <w:sz w:val="18"/>
              </w:rPr>
              <w:t>стоимос</w:t>
            </w:r>
            <w:r>
              <w:rPr>
                <w:color w:val="3B3D3F"/>
                <w:spacing w:val="-77"/>
                <w:w w:val="98"/>
                <w:sz w:val="18"/>
              </w:rPr>
              <w:t>т</w:t>
            </w:r>
            <w:r>
              <w:rPr>
                <w:color w:val="3B3D3F"/>
                <w:w w:val="74"/>
                <w:position w:val="-19"/>
                <w:sz w:val="35"/>
              </w:rPr>
              <w:t>.</w:t>
            </w:r>
            <w:r>
              <w:rPr>
                <w:color w:val="3B3D3F"/>
                <w:spacing w:val="-54"/>
                <w:w w:val="74"/>
                <w:position w:val="-19"/>
                <w:sz w:val="35"/>
              </w:rPr>
              <w:t>.</w:t>
            </w:r>
            <w:r>
              <w:rPr>
                <w:color w:val="3B3D3F"/>
                <w:w w:val="98"/>
                <w:sz w:val="18"/>
              </w:rPr>
              <w:t>ь</w:t>
            </w:r>
            <w:r>
              <w:rPr>
                <w:color w:val="3B3D3F"/>
                <w:spacing w:val="-7"/>
                <w:sz w:val="18"/>
              </w:rPr>
              <w:t> </w:t>
            </w:r>
            <w:r>
              <w:rPr>
                <w:color w:val="3B3D3F"/>
                <w:w w:val="98"/>
                <w:sz w:val="18"/>
              </w:rPr>
              <w:t>территориальной</w:t>
            </w:r>
          </w:p>
          <w:p>
            <w:pPr>
              <w:pStyle w:val="TableParagraph"/>
              <w:spacing w:line="83" w:lineRule="exact"/>
              <w:ind w:left="1646"/>
              <w:rPr>
                <w:rFonts w:ascii="Arial"/>
                <w:sz w:val="16"/>
              </w:rPr>
            </w:pPr>
            <w:r>
              <w:rPr>
                <w:color w:val="232326"/>
                <w:w w:val="85"/>
                <w:sz w:val="13"/>
              </w:rPr>
              <w:t>. </w:t>
            </w:r>
            <w:r>
              <w:rPr>
                <w:rFonts w:ascii="Arial"/>
                <w:color w:val="3B3D3F"/>
                <w:w w:val="85"/>
                <w:sz w:val="16"/>
              </w:rPr>
              <w:t>-</w:t>
            </w:r>
          </w:p>
        </w:tc>
        <w:tc>
          <w:tcPr>
            <w:tcW w:w="2603" w:type="dxa"/>
            <w:gridSpan w:val="2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line="200" w:lineRule="exact" w:before="24"/>
              <w:ind w:left="900" w:right="180" w:hanging="630"/>
              <w:rPr>
                <w:sz w:val="18"/>
              </w:rPr>
            </w:pPr>
            <w:r>
              <w:rPr>
                <w:color w:val="3B3D3F"/>
                <w:w w:val="95"/>
                <w:sz w:val="18"/>
              </w:rPr>
              <w:t>стоm.1ость территориальной </w:t>
            </w:r>
            <w:r>
              <w:rPr>
                <w:color w:val="3B3D3F"/>
                <w:sz w:val="18"/>
              </w:rPr>
              <w:t>пnшоаммы:</w:t>
            </w:r>
          </w:p>
        </w:tc>
      </w:tr>
      <w:tr>
        <w:trPr>
          <w:trHeight w:val="34" w:hRule="atLeast"/>
        </w:trPr>
        <w:tc>
          <w:tcPr>
            <w:tcW w:w="6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2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78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603" w:type="dxa"/>
            <w:gridSpan w:val="2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08" w:hRule="atLeast"/>
        </w:trPr>
        <w:tc>
          <w:tcPr>
            <w:tcW w:w="6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spacing w:line="178" w:lineRule="exact"/>
              <w:ind w:left="106" w:right="7"/>
              <w:jc w:val="center"/>
              <w:rPr>
                <w:b/>
                <w:sz w:val="18"/>
              </w:rPr>
            </w:pPr>
            <w:r>
              <w:rPr>
                <w:b/>
                <w:color w:val="3B3D3F"/>
                <w:sz w:val="18"/>
              </w:rPr>
              <w:t>всего,</w:t>
            </w:r>
          </w:p>
          <w:p>
            <w:pPr>
              <w:pStyle w:val="TableParagraph"/>
              <w:spacing w:before="2"/>
              <w:ind w:left="106" w:right="12"/>
              <w:jc w:val="center"/>
              <w:rPr>
                <w:sz w:val="18"/>
              </w:rPr>
            </w:pPr>
            <w:r>
              <w:rPr>
                <w:color w:val="3B3D3F"/>
                <w:w w:val="105"/>
                <w:sz w:val="18"/>
              </w:rPr>
              <w:t>mс.рублей</w:t>
            </w:r>
          </w:p>
        </w:tc>
        <w:tc>
          <w:tcPr>
            <w:tcW w:w="138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8" w:lineRule="exact"/>
              <w:ind w:left="358"/>
              <w:rPr>
                <w:sz w:val="18"/>
              </w:rPr>
            </w:pPr>
            <w:r>
              <w:rPr>
                <w:color w:val="3B3D3F"/>
                <w:sz w:val="18"/>
              </w:rPr>
              <w:t>на одного</w:t>
            </w:r>
          </w:p>
          <w:p>
            <w:pPr>
              <w:pStyle w:val="TableParagraph"/>
              <w:spacing w:line="247" w:lineRule="auto" w:before="20"/>
              <w:ind w:left="151" w:firstLine="296"/>
              <w:rPr>
                <w:sz w:val="18"/>
              </w:rPr>
            </w:pPr>
            <w:r>
              <w:rPr>
                <w:rFonts w:ascii="Arial" w:hAnsi="Arial"/>
                <w:color w:val="3B3D3F"/>
                <w:sz w:val="16"/>
              </w:rPr>
              <w:t>жиrеля </w:t>
            </w:r>
            <w:r>
              <w:rPr>
                <w:color w:val="3B3D3F"/>
                <w:sz w:val="18"/>
              </w:rPr>
              <w:t>(одно </w:t>
            </w:r>
            <w:r>
              <w:rPr>
                <w:color w:val="4D4F52"/>
                <w:sz w:val="18"/>
              </w:rPr>
              <w:t>застра- </w:t>
            </w:r>
            <w:r>
              <w:rPr>
                <w:color w:val="4D4F52"/>
                <w:w w:val="75"/>
                <w:sz w:val="18"/>
              </w:rPr>
              <w:t>ХОВаШiое </w:t>
            </w:r>
            <w:r>
              <w:rPr>
                <w:color w:val="3B3D3F"/>
                <w:w w:val="75"/>
                <w:sz w:val="18"/>
              </w:rPr>
              <w:t>ЛИЦО)</w:t>
            </w:r>
          </w:p>
          <w:p>
            <w:pPr>
              <w:pStyle w:val="TableParagraph"/>
              <w:spacing w:line="200" w:lineRule="exact" w:before="2"/>
              <w:ind w:left="467" w:right="369" w:firstLine="42"/>
              <w:rPr>
                <w:sz w:val="18"/>
              </w:rPr>
            </w:pPr>
            <w:r>
              <w:rPr>
                <w:color w:val="3B3D3F"/>
                <w:sz w:val="18"/>
              </w:rPr>
              <w:t>в год, </w:t>
            </w:r>
            <w:r>
              <w:rPr>
                <w:color w:val="3B3D3F"/>
                <w:w w:val="95"/>
                <w:sz w:val="18"/>
              </w:rPr>
              <w:t>рублей</w:t>
            </w:r>
          </w:p>
        </w:tc>
        <w:tc>
          <w:tcPr>
            <w:tcW w:w="123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69" w:lineRule="exact"/>
              <w:ind w:left="172" w:right="86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всего,</w:t>
            </w:r>
          </w:p>
          <w:p>
            <w:pPr>
              <w:pStyle w:val="TableParagraph"/>
              <w:spacing w:before="2"/>
              <w:ind w:left="182" w:right="86"/>
              <w:jc w:val="center"/>
              <w:rPr>
                <w:sz w:val="18"/>
              </w:rPr>
            </w:pPr>
            <w:r>
              <w:rPr>
                <w:color w:val="3B3D3F"/>
                <w:w w:val="105"/>
                <w:sz w:val="18"/>
              </w:rPr>
              <w:t>тыс.руб</w:t>
            </w:r>
            <w:r>
              <w:rPr>
                <w:color w:val="232326"/>
                <w:w w:val="105"/>
                <w:sz w:val="18"/>
              </w:rPr>
              <w:t>л</w:t>
            </w:r>
            <w:r>
              <w:rPr>
                <w:color w:val="3B3D3F"/>
                <w:w w:val="105"/>
                <w:sz w:val="18"/>
              </w:rPr>
              <w:t>ей</w:t>
            </w:r>
          </w:p>
        </w:tc>
        <w:tc>
          <w:tcPr>
            <w:tcW w:w="1378" w:type="dxa"/>
          </w:tcPr>
          <w:p>
            <w:pPr>
              <w:pStyle w:val="TableParagraph"/>
              <w:spacing w:line="159" w:lineRule="exact"/>
              <w:ind w:left="340"/>
              <w:rPr>
                <w:sz w:val="18"/>
              </w:rPr>
            </w:pPr>
            <w:r>
              <w:rPr>
                <w:color w:val="3B3D3F"/>
                <w:sz w:val="18"/>
              </w:rPr>
              <w:t>наодного</w:t>
            </w:r>
          </w:p>
          <w:p>
            <w:pPr>
              <w:pStyle w:val="TableParagraph"/>
              <w:spacing w:line="244" w:lineRule="auto" w:before="20"/>
              <w:ind w:left="132" w:firstLine="306"/>
              <w:rPr>
                <w:sz w:val="18"/>
              </w:rPr>
            </w:pPr>
            <w:r>
              <w:rPr>
                <w:rFonts w:ascii="Arial" w:hAnsi="Arial"/>
                <w:color w:val="3B3D3F"/>
                <w:sz w:val="17"/>
              </w:rPr>
              <w:t>жителя </w:t>
            </w:r>
            <w:r>
              <w:rPr>
                <w:color w:val="3B3D3F"/>
                <w:sz w:val="18"/>
              </w:rPr>
              <w:t>(одно </w:t>
            </w:r>
            <w:r>
              <w:rPr>
                <w:color w:val="4D4F52"/>
                <w:sz w:val="18"/>
              </w:rPr>
              <w:t>застра- </w:t>
            </w:r>
            <w:r>
              <w:rPr>
                <w:color w:val="3B3D3F"/>
                <w:sz w:val="18"/>
              </w:rPr>
              <w:t>хованвое лицо)</w:t>
            </w:r>
          </w:p>
          <w:p>
            <w:pPr>
              <w:pStyle w:val="TableParagraph"/>
              <w:spacing w:line="190" w:lineRule="exact" w:before="14"/>
              <w:ind w:left="458" w:right="359" w:firstLine="42"/>
              <w:rPr>
                <w:sz w:val="18"/>
              </w:rPr>
            </w:pPr>
            <w:r>
              <w:rPr>
                <w:color w:val="3B3D3F"/>
                <w:sz w:val="18"/>
              </w:rPr>
              <w:t>в год, </w:t>
            </w:r>
            <w:r>
              <w:rPr>
                <w:color w:val="3B3D3F"/>
                <w:w w:val="95"/>
                <w:sz w:val="18"/>
              </w:rPr>
              <w:t>рублей</w:t>
            </w:r>
          </w:p>
        </w:tc>
        <w:tc>
          <w:tcPr>
            <w:tcW w:w="1235" w:type="dxa"/>
          </w:tcPr>
          <w:p>
            <w:pPr>
              <w:pStyle w:val="TableParagraph"/>
              <w:spacing w:line="159" w:lineRule="exact"/>
              <w:ind w:left="99" w:right="33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всего,</w:t>
            </w:r>
          </w:p>
          <w:p>
            <w:pPr>
              <w:pStyle w:val="TableParagraph"/>
              <w:spacing w:before="2"/>
              <w:ind w:left="99" w:right="37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тыс.рублей</w:t>
            </w:r>
          </w:p>
        </w:tc>
        <w:tc>
          <w:tcPr>
            <w:tcW w:w="1368" w:type="dxa"/>
          </w:tcPr>
          <w:p>
            <w:pPr>
              <w:pStyle w:val="TableParagraph"/>
              <w:spacing w:line="150" w:lineRule="exact"/>
              <w:ind w:left="340"/>
              <w:rPr>
                <w:sz w:val="18"/>
              </w:rPr>
            </w:pPr>
            <w:r>
              <w:rPr>
                <w:color w:val="3B3D3F"/>
                <w:sz w:val="18"/>
              </w:rPr>
              <w:t>на </w:t>
            </w:r>
            <w:r>
              <w:rPr>
                <w:color w:val="4D4F52"/>
                <w:sz w:val="18"/>
              </w:rPr>
              <w:t>одного</w:t>
            </w:r>
          </w:p>
          <w:p>
            <w:pPr>
              <w:pStyle w:val="TableParagraph"/>
              <w:spacing w:line="242" w:lineRule="auto" w:before="39"/>
              <w:ind w:left="133" w:firstLine="306"/>
              <w:rPr>
                <w:sz w:val="18"/>
              </w:rPr>
            </w:pPr>
            <w:r>
              <w:rPr>
                <w:rFonts w:ascii="Arial" w:hAnsi="Arial"/>
                <w:color w:val="4D4F52"/>
                <w:sz w:val="15"/>
              </w:rPr>
              <w:t>жителя </w:t>
            </w:r>
            <w:r>
              <w:rPr>
                <w:color w:val="626467"/>
                <w:sz w:val="18"/>
              </w:rPr>
              <w:t>(одно </w:t>
            </w:r>
            <w:r>
              <w:rPr>
                <w:color w:val="4D4F52"/>
                <w:sz w:val="18"/>
              </w:rPr>
              <w:t>застра</w:t>
            </w:r>
            <w:r>
              <w:rPr>
                <w:sz w:val="18"/>
              </w:rPr>
              <w:t>- </w:t>
            </w:r>
            <w:r>
              <w:rPr>
                <w:color w:val="4D4F52"/>
                <w:sz w:val="18"/>
              </w:rPr>
              <w:t>хованное лицо) </w:t>
            </w:r>
            <w:r>
              <w:rPr>
                <w:rFonts w:ascii="Arial" w:hAnsi="Arial"/>
                <w:b/>
                <w:color w:val="3B3D3F"/>
                <w:sz w:val="16"/>
              </w:rPr>
              <w:t>в </w:t>
            </w:r>
            <w:r>
              <w:rPr>
                <w:color w:val="3B3D3F"/>
                <w:sz w:val="18"/>
              </w:rPr>
              <w:t>год. рублей</w:t>
            </w:r>
          </w:p>
        </w:tc>
      </w:tr>
      <w:tr>
        <w:trPr>
          <w:trHeight w:val="172" w:hRule="atLeast"/>
        </w:trPr>
        <w:tc>
          <w:tcPr>
            <w:tcW w:w="6291" w:type="dxa"/>
          </w:tcPr>
          <w:p>
            <w:pPr>
              <w:pStyle w:val="TableParagraph"/>
              <w:spacing w:line="114" w:lineRule="exact" w:before="37"/>
              <w:ind w:left="39"/>
              <w:jc w:val="center"/>
              <w:rPr>
                <w:sz w:val="17"/>
              </w:rPr>
            </w:pPr>
            <w:r>
              <w:rPr>
                <w:color w:val="3B3D3F"/>
                <w:w w:val="104"/>
                <w:sz w:val="17"/>
              </w:rPr>
              <w:t>1</w:t>
            </w:r>
          </w:p>
        </w:tc>
        <w:tc>
          <w:tcPr>
            <w:tcW w:w="541" w:type="dxa"/>
          </w:tcPr>
          <w:p>
            <w:pPr>
              <w:pStyle w:val="TableParagraph"/>
              <w:spacing w:line="133" w:lineRule="exact" w:before="18"/>
              <w:ind w:left="44"/>
              <w:jc w:val="center"/>
              <w:rPr>
                <w:sz w:val="17"/>
              </w:rPr>
            </w:pPr>
            <w:r>
              <w:rPr>
                <w:color w:val="4D4F52"/>
                <w:w w:val="104"/>
                <w:sz w:val="17"/>
              </w:rPr>
              <w:t>2</w:t>
            </w:r>
          </w:p>
        </w:tc>
        <w:tc>
          <w:tcPr>
            <w:tcW w:w="1225" w:type="dxa"/>
          </w:tcPr>
          <w:p>
            <w:pPr>
              <w:pStyle w:val="TableParagraph"/>
              <w:spacing w:line="133" w:lineRule="exact" w:before="18"/>
              <w:ind w:left="77"/>
              <w:jc w:val="center"/>
              <w:rPr>
                <w:sz w:val="17"/>
              </w:rPr>
            </w:pPr>
            <w:r>
              <w:rPr>
                <w:color w:val="4D4F52"/>
                <w:w w:val="104"/>
                <w:sz w:val="17"/>
              </w:rPr>
              <w:t>3</w:t>
            </w:r>
          </w:p>
        </w:tc>
        <w:tc>
          <w:tcPr>
            <w:tcW w:w="1387" w:type="dxa"/>
          </w:tcPr>
          <w:p>
            <w:pPr>
              <w:pStyle w:val="TableParagraph"/>
              <w:spacing w:line="143" w:lineRule="exact" w:before="9"/>
              <w:ind w:left="58"/>
              <w:jc w:val="center"/>
              <w:rPr>
                <w:sz w:val="17"/>
              </w:rPr>
            </w:pPr>
            <w:r>
              <w:rPr>
                <w:color w:val="4D4F52"/>
                <w:w w:val="104"/>
                <w:sz w:val="17"/>
              </w:rPr>
              <w:t>4</w:t>
            </w:r>
          </w:p>
        </w:tc>
        <w:tc>
          <w:tcPr>
            <w:tcW w:w="1235" w:type="dxa"/>
          </w:tcPr>
          <w:p>
            <w:pPr>
              <w:pStyle w:val="TableParagraph"/>
              <w:spacing w:line="152" w:lineRule="exact"/>
              <w:ind w:left="77"/>
              <w:jc w:val="center"/>
              <w:rPr>
                <w:i/>
                <w:sz w:val="18"/>
              </w:rPr>
            </w:pPr>
            <w:r>
              <w:rPr>
                <w:i/>
                <w:color w:val="4D4F52"/>
                <w:w w:val="105"/>
                <w:sz w:val="18"/>
              </w:rPr>
              <w:t>5</w:t>
            </w:r>
          </w:p>
        </w:tc>
        <w:tc>
          <w:tcPr>
            <w:tcW w:w="1378" w:type="dxa"/>
          </w:tcPr>
          <w:p>
            <w:pPr>
              <w:pStyle w:val="TableParagraph"/>
              <w:spacing w:line="143" w:lineRule="exact" w:before="9"/>
              <w:ind w:left="42"/>
              <w:jc w:val="center"/>
              <w:rPr>
                <w:sz w:val="17"/>
              </w:rPr>
            </w:pPr>
            <w:r>
              <w:rPr>
                <w:color w:val="4D4F52"/>
                <w:w w:val="105"/>
                <w:sz w:val="17"/>
              </w:rPr>
              <w:t>6</w:t>
            </w:r>
          </w:p>
        </w:tc>
        <w:tc>
          <w:tcPr>
            <w:tcW w:w="1235" w:type="dxa"/>
          </w:tcPr>
          <w:p>
            <w:pPr>
              <w:pStyle w:val="TableParagraph"/>
              <w:spacing w:line="152" w:lineRule="exact"/>
              <w:ind w:left="54"/>
              <w:jc w:val="center"/>
              <w:rPr>
                <w:sz w:val="17"/>
              </w:rPr>
            </w:pPr>
            <w:r>
              <w:rPr>
                <w:color w:val="4D4F52"/>
                <w:w w:val="105"/>
                <w:sz w:val="17"/>
              </w:rPr>
              <w:t>7</w:t>
            </w:r>
          </w:p>
        </w:tc>
        <w:tc>
          <w:tcPr>
            <w:tcW w:w="1368" w:type="dxa"/>
          </w:tcPr>
          <w:p>
            <w:pPr>
              <w:pStyle w:val="TableParagraph"/>
              <w:spacing w:line="152" w:lineRule="exact"/>
              <w:ind w:left="47"/>
              <w:jc w:val="center"/>
              <w:rPr>
                <w:sz w:val="17"/>
              </w:rPr>
            </w:pPr>
            <w:r>
              <w:rPr>
                <w:color w:val="4D4F52"/>
                <w:w w:val="105"/>
                <w:sz w:val="17"/>
              </w:rPr>
              <w:t>8</w:t>
            </w:r>
          </w:p>
        </w:tc>
      </w:tr>
      <w:tr>
        <w:trPr>
          <w:trHeight w:val="588" w:hRule="atLeast"/>
        </w:trPr>
        <w:tc>
          <w:tcPr>
            <w:tcW w:w="6291" w:type="dxa"/>
          </w:tcPr>
          <w:p>
            <w:pPr>
              <w:pStyle w:val="TableParagraph"/>
              <w:spacing w:line="232" w:lineRule="auto" w:before="30"/>
              <w:ind w:left="134"/>
              <w:rPr>
                <w:sz w:val="17"/>
              </w:rPr>
            </w:pPr>
            <w:r>
              <w:rPr>
                <w:color w:val="4D4F52"/>
                <w:sz w:val="18"/>
              </w:rPr>
              <w:t>Стоимость территориальной </w:t>
            </w:r>
            <w:r>
              <w:rPr>
                <w:color w:val="3B3D3F"/>
                <w:position w:val="1"/>
                <w:sz w:val="18"/>
              </w:rPr>
              <w:t>программы rосударствепных </w:t>
            </w:r>
            <w:r>
              <w:rPr>
                <w:rFonts w:ascii="Arial" w:hAnsi="Arial"/>
                <w:color w:val="3B3D3F"/>
                <w:position w:val="1"/>
                <w:sz w:val="15"/>
              </w:rPr>
              <w:t>гарантий </w:t>
            </w:r>
            <w:r>
              <w:rPr>
                <w:color w:val="3B3D3F"/>
                <w:position w:val="1"/>
                <w:sz w:val="18"/>
              </w:rPr>
              <w:t>- </w:t>
            </w:r>
            <w:r>
              <w:rPr>
                <w:color w:val="232326"/>
                <w:position w:val="1"/>
                <w:sz w:val="18"/>
              </w:rPr>
              <w:t>в</w:t>
            </w:r>
            <w:r>
              <w:rPr>
                <w:color w:val="3B3D3F"/>
                <w:position w:val="1"/>
                <w:sz w:val="18"/>
              </w:rPr>
              <w:t>сего </w:t>
            </w:r>
            <w:r>
              <w:rPr>
                <w:color w:val="626467"/>
                <w:sz w:val="18"/>
              </w:rPr>
              <w:t>(сумм</w:t>
            </w:r>
            <w:r>
              <w:rPr>
                <w:color w:val="3B3D3F"/>
                <w:sz w:val="18"/>
              </w:rPr>
              <w:t>а строк </w:t>
            </w:r>
            <w:r>
              <w:rPr>
                <w:color w:val="4D4F52"/>
                <w:sz w:val="17"/>
              </w:rPr>
              <w:t>02 </w:t>
            </w:r>
            <w:r>
              <w:rPr>
                <w:color w:val="3B3D3F"/>
                <w:sz w:val="16"/>
              </w:rPr>
              <w:t>+ </w:t>
            </w:r>
            <w:r>
              <w:rPr>
                <w:color w:val="4D4F52"/>
                <w:sz w:val="17"/>
              </w:rPr>
              <w:t>03),</w:t>
            </w:r>
          </w:p>
          <w:p>
            <w:pPr>
              <w:pStyle w:val="TableParagraph"/>
              <w:spacing w:line="126" w:lineRule="exact"/>
              <w:ind w:left="137"/>
              <w:rPr>
                <w:sz w:val="18"/>
              </w:rPr>
            </w:pPr>
            <w:r>
              <w:rPr>
                <w:color w:val="3B3D3F"/>
                <w:sz w:val="18"/>
              </w:rPr>
              <w:t>в </w:t>
            </w:r>
            <w:r>
              <w:rPr>
                <w:color w:val="4D4F52"/>
                <w:sz w:val="18"/>
              </w:rPr>
              <w:t>том </w:t>
            </w:r>
            <w:r>
              <w:rPr>
                <w:color w:val="3B3D3F"/>
                <w:sz w:val="18"/>
              </w:rPr>
              <w:t>числе:</w:t>
            </w:r>
          </w:p>
        </w:tc>
        <w:tc>
          <w:tcPr>
            <w:tcW w:w="541" w:type="dxa"/>
          </w:tcPr>
          <w:p>
            <w:pPr>
              <w:pStyle w:val="TableParagraph"/>
              <w:spacing w:before="26"/>
              <w:ind w:left="48"/>
              <w:jc w:val="center"/>
              <w:rPr>
                <w:sz w:val="17"/>
              </w:rPr>
            </w:pPr>
            <w:r>
              <w:rPr>
                <w:color w:val="4D4F52"/>
                <w:sz w:val="17"/>
              </w:rPr>
              <w:t>01</w:t>
            </w:r>
          </w:p>
        </w:tc>
        <w:tc>
          <w:tcPr>
            <w:tcW w:w="1225" w:type="dxa"/>
          </w:tcPr>
          <w:p>
            <w:pPr>
              <w:pStyle w:val="TableParagraph"/>
              <w:spacing w:before="16"/>
              <w:ind w:left="106" w:right="20"/>
              <w:jc w:val="center"/>
              <w:rPr>
                <w:sz w:val="17"/>
              </w:rPr>
            </w:pPr>
            <w:r>
              <w:rPr>
                <w:color w:val="4D4F52"/>
                <w:w w:val="110"/>
                <w:sz w:val="17"/>
              </w:rPr>
              <w:t>114</w:t>
            </w:r>
            <w:r>
              <w:rPr>
                <w:color w:val="3B3D3F"/>
                <w:w w:val="110"/>
                <w:sz w:val="17"/>
              </w:rPr>
              <w:t>448 </w:t>
            </w:r>
            <w:r>
              <w:rPr>
                <w:color w:val="4D4F52"/>
                <w:w w:val="110"/>
                <w:sz w:val="17"/>
              </w:rPr>
              <w:t>594,0</w:t>
            </w:r>
          </w:p>
        </w:tc>
        <w:tc>
          <w:tcPr>
            <w:tcW w:w="1387" w:type="dxa"/>
          </w:tcPr>
          <w:p>
            <w:pPr>
              <w:pStyle w:val="TableParagraph"/>
              <w:spacing w:before="16"/>
              <w:ind w:left="375" w:right="300"/>
              <w:jc w:val="center"/>
              <w:rPr>
                <w:sz w:val="17"/>
              </w:rPr>
            </w:pPr>
            <w:r>
              <w:rPr>
                <w:color w:val="4D4F52"/>
                <w:w w:val="105"/>
                <w:sz w:val="17"/>
              </w:rPr>
              <w:t>29 526,9</w:t>
            </w:r>
          </w:p>
        </w:tc>
        <w:tc>
          <w:tcPr>
            <w:tcW w:w="1235" w:type="dxa"/>
          </w:tcPr>
          <w:p>
            <w:pPr>
              <w:pStyle w:val="TableParagraph"/>
              <w:spacing w:before="7"/>
              <w:ind w:left="90" w:right="11"/>
              <w:jc w:val="center"/>
              <w:rPr>
                <w:sz w:val="17"/>
              </w:rPr>
            </w:pPr>
            <w:r>
              <w:rPr>
                <w:color w:val="4D4F52"/>
                <w:w w:val="110"/>
                <w:sz w:val="17"/>
              </w:rPr>
              <w:t>124558 </w:t>
            </w:r>
            <w:r>
              <w:rPr>
                <w:color w:val="3B3D3F"/>
                <w:w w:val="110"/>
                <w:sz w:val="17"/>
              </w:rPr>
              <w:t>403,3</w:t>
            </w:r>
          </w:p>
        </w:tc>
        <w:tc>
          <w:tcPr>
            <w:tcW w:w="1378" w:type="dxa"/>
          </w:tcPr>
          <w:p>
            <w:pPr>
              <w:pStyle w:val="TableParagraph"/>
              <w:spacing w:before="7"/>
              <w:ind w:left="394"/>
              <w:rPr>
                <w:sz w:val="17"/>
              </w:rPr>
            </w:pPr>
            <w:r>
              <w:rPr>
                <w:color w:val="4D4F52"/>
                <w:w w:val="105"/>
                <w:sz w:val="17"/>
              </w:rPr>
              <w:t>32 </w:t>
            </w:r>
            <w:r>
              <w:rPr>
                <w:color w:val="3B3D3F"/>
                <w:w w:val="105"/>
                <w:sz w:val="17"/>
              </w:rPr>
              <w:t>136,2</w:t>
            </w:r>
          </w:p>
        </w:tc>
        <w:tc>
          <w:tcPr>
            <w:tcW w:w="1235" w:type="dxa"/>
          </w:tcPr>
          <w:p>
            <w:pPr>
              <w:pStyle w:val="TableParagraph"/>
              <w:spacing w:line="193" w:lineRule="exact"/>
              <w:ind w:left="73" w:right="11"/>
              <w:jc w:val="center"/>
              <w:rPr>
                <w:sz w:val="17"/>
              </w:rPr>
            </w:pPr>
            <w:r>
              <w:rPr>
                <w:color w:val="3B3D3F"/>
                <w:w w:val="110"/>
                <w:sz w:val="17"/>
              </w:rPr>
              <w:t>135631 157</w:t>
            </w:r>
            <w:r>
              <w:rPr>
                <w:color w:val="626467"/>
                <w:w w:val="110"/>
                <w:sz w:val="17"/>
              </w:rPr>
              <w:t>,8</w:t>
            </w:r>
          </w:p>
        </w:tc>
        <w:tc>
          <w:tcPr>
            <w:tcW w:w="1368" w:type="dxa"/>
          </w:tcPr>
          <w:p>
            <w:pPr>
              <w:pStyle w:val="TableParagraph"/>
              <w:spacing w:line="193" w:lineRule="exact"/>
              <w:ind w:left="394"/>
              <w:rPr>
                <w:sz w:val="17"/>
              </w:rPr>
            </w:pPr>
            <w:r>
              <w:rPr>
                <w:color w:val="4D4F52"/>
                <w:w w:val="110"/>
                <w:sz w:val="17"/>
              </w:rPr>
              <w:t>34986,9</w:t>
            </w:r>
          </w:p>
        </w:tc>
      </w:tr>
      <w:tr>
        <w:trPr>
          <w:trHeight w:val="179" w:hRule="atLeast"/>
        </w:trPr>
        <w:tc>
          <w:tcPr>
            <w:tcW w:w="6291" w:type="dxa"/>
          </w:tcPr>
          <w:p>
            <w:pPr>
              <w:pStyle w:val="TableParagraph"/>
              <w:spacing w:line="143" w:lineRule="exact" w:before="16"/>
              <w:ind w:left="136"/>
              <w:rPr>
                <w:sz w:val="18"/>
              </w:rPr>
            </w:pPr>
            <w:r>
              <w:rPr>
                <w:color w:val="3B3D3F"/>
                <w:sz w:val="18"/>
              </w:rPr>
              <w:t>l. </w:t>
            </w:r>
            <w:r>
              <w:rPr>
                <w:color w:val="4D4F52"/>
                <w:sz w:val="18"/>
              </w:rPr>
              <w:t>Средства </w:t>
            </w:r>
            <w:r>
              <w:rPr>
                <w:color w:val="3B3D3F"/>
                <w:sz w:val="18"/>
              </w:rPr>
              <w:t>консолитmованиоrо</w:t>
            </w:r>
            <w:r>
              <w:rPr>
                <w:color w:val="4D4F52"/>
                <w:sz w:val="18"/>
              </w:rPr>
              <w:t>бюджета </w:t>
            </w:r>
            <w:r>
              <w:rPr>
                <w:color w:val="3B3D3F"/>
                <w:sz w:val="18"/>
              </w:rPr>
              <w:t>PecnvбJIИICИ Татаостан•</w:t>
            </w:r>
          </w:p>
        </w:tc>
        <w:tc>
          <w:tcPr>
            <w:tcW w:w="54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43" w:lineRule="exact" w:before="16"/>
              <w:ind w:left="47"/>
              <w:jc w:val="center"/>
              <w:rPr>
                <w:sz w:val="17"/>
              </w:rPr>
            </w:pPr>
            <w:r>
              <w:rPr>
                <w:color w:val="4D4F52"/>
                <w:sz w:val="17"/>
              </w:rPr>
              <w:t>02</w:t>
            </w:r>
          </w:p>
        </w:tc>
        <w:tc>
          <w:tcPr>
            <w:tcW w:w="1225" w:type="dxa"/>
          </w:tcPr>
          <w:p>
            <w:pPr>
              <w:pStyle w:val="TableParagraph"/>
              <w:spacing w:line="152" w:lineRule="exact" w:before="7"/>
              <w:ind w:left="102" w:right="20"/>
              <w:jc w:val="center"/>
              <w:rPr>
                <w:sz w:val="17"/>
              </w:rPr>
            </w:pPr>
            <w:r>
              <w:rPr>
                <w:color w:val="4D4F52"/>
                <w:w w:val="115"/>
                <w:sz w:val="17"/>
              </w:rPr>
              <w:t>23179681,3</w:t>
            </w:r>
          </w:p>
        </w:tc>
        <w:tc>
          <w:tcPr>
            <w:tcW w:w="1387" w:type="dxa"/>
          </w:tcPr>
          <w:p>
            <w:pPr>
              <w:pStyle w:val="TableParagraph"/>
              <w:spacing w:line="159" w:lineRule="exact"/>
              <w:ind w:left="381" w:right="293"/>
              <w:jc w:val="center"/>
              <w:rPr>
                <w:sz w:val="17"/>
              </w:rPr>
            </w:pPr>
            <w:r>
              <w:rPr>
                <w:i/>
                <w:color w:val="4D4F52"/>
                <w:w w:val="105"/>
                <w:sz w:val="18"/>
              </w:rPr>
              <w:t>5 </w:t>
            </w:r>
            <w:r>
              <w:rPr>
                <w:color w:val="4D4F52"/>
                <w:w w:val="105"/>
                <w:sz w:val="17"/>
              </w:rPr>
              <w:t>803,8</w:t>
            </w:r>
          </w:p>
        </w:tc>
        <w:tc>
          <w:tcPr>
            <w:tcW w:w="1235" w:type="dxa"/>
          </w:tcPr>
          <w:p>
            <w:pPr>
              <w:pStyle w:val="TableParagraph"/>
              <w:spacing w:line="159" w:lineRule="exact"/>
              <w:ind w:left="99" w:right="19"/>
              <w:jc w:val="center"/>
              <w:rPr>
                <w:sz w:val="17"/>
              </w:rPr>
            </w:pPr>
            <w:r>
              <w:rPr>
                <w:color w:val="4D4F52"/>
                <w:w w:val="110"/>
                <w:sz w:val="17"/>
              </w:rPr>
              <w:t>26 </w:t>
            </w:r>
            <w:r>
              <w:rPr>
                <w:color w:val="3B3D3F"/>
                <w:w w:val="110"/>
                <w:sz w:val="17"/>
              </w:rPr>
              <w:t>146</w:t>
            </w:r>
            <w:r>
              <w:rPr>
                <w:color w:val="4D4F52"/>
                <w:w w:val="110"/>
                <w:sz w:val="17"/>
              </w:rPr>
              <w:t>516,8</w:t>
            </w:r>
          </w:p>
        </w:tc>
        <w:tc>
          <w:tcPr>
            <w:tcW w:w="1378" w:type="dxa"/>
          </w:tcPr>
          <w:p>
            <w:pPr>
              <w:pStyle w:val="TableParagraph"/>
              <w:spacing w:line="159" w:lineRule="exact"/>
              <w:ind w:left="431"/>
              <w:rPr>
                <w:sz w:val="17"/>
              </w:rPr>
            </w:pPr>
            <w:r>
              <w:rPr>
                <w:color w:val="4D4F52"/>
                <w:w w:val="105"/>
                <w:sz w:val="17"/>
              </w:rPr>
              <w:t>6 </w:t>
            </w:r>
            <w:r>
              <w:rPr>
                <w:color w:val="3B3D3F"/>
                <w:w w:val="105"/>
                <w:sz w:val="17"/>
              </w:rPr>
              <w:t>556,2</w:t>
            </w:r>
          </w:p>
        </w:tc>
        <w:tc>
          <w:tcPr>
            <w:tcW w:w="1235" w:type="dxa"/>
          </w:tcPr>
          <w:p>
            <w:pPr>
              <w:pStyle w:val="TableParagraph"/>
              <w:spacing w:line="159" w:lineRule="exact"/>
              <w:ind w:left="99" w:right="29"/>
              <w:jc w:val="center"/>
              <w:rPr>
                <w:sz w:val="17"/>
              </w:rPr>
            </w:pPr>
            <w:r>
              <w:rPr>
                <w:color w:val="4D4F52"/>
                <w:w w:val="105"/>
                <w:sz w:val="17"/>
              </w:rPr>
              <w:t>30 383</w:t>
            </w:r>
            <w:r>
              <w:rPr>
                <w:color w:val="3B3D3F"/>
                <w:w w:val="105"/>
                <w:sz w:val="17"/>
              </w:rPr>
              <w:t>975,8</w:t>
            </w:r>
          </w:p>
        </w:tc>
        <w:tc>
          <w:tcPr>
            <w:tcW w:w="1368" w:type="dxa"/>
          </w:tcPr>
          <w:p>
            <w:pPr>
              <w:pStyle w:val="TableParagraph"/>
              <w:spacing w:line="159" w:lineRule="exact"/>
              <w:ind w:left="433"/>
              <w:rPr>
                <w:sz w:val="17"/>
              </w:rPr>
            </w:pPr>
            <w:r>
              <w:rPr>
                <w:color w:val="4D4F52"/>
                <w:w w:val="105"/>
                <w:sz w:val="17"/>
              </w:rPr>
              <w:t>7 631,</w:t>
            </w:r>
            <w:r>
              <w:rPr>
                <w:color w:val="7B7B7E"/>
                <w:w w:val="105"/>
                <w:sz w:val="17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6291" w:type="dxa"/>
          </w:tcPr>
          <w:p>
            <w:pPr>
              <w:pStyle w:val="TableParagraph"/>
              <w:spacing w:line="210" w:lineRule="exact" w:before="16"/>
              <w:ind w:left="137" w:right="48"/>
              <w:rPr>
                <w:sz w:val="17"/>
              </w:rPr>
            </w:pPr>
            <w:r>
              <w:rPr>
                <w:color w:val="3B3D3F"/>
                <w:spacing w:val="-7"/>
                <w:sz w:val="18"/>
              </w:rPr>
              <w:t>П</w:t>
            </w:r>
            <w:r>
              <w:rPr>
                <w:color w:val="626467"/>
                <w:spacing w:val="-7"/>
                <w:sz w:val="18"/>
              </w:rPr>
              <w:t>.</w:t>
            </w:r>
            <w:r>
              <w:rPr>
                <w:color w:val="626467"/>
                <w:spacing w:val="-27"/>
                <w:sz w:val="18"/>
              </w:rPr>
              <w:t> </w:t>
            </w:r>
            <w:r>
              <w:rPr>
                <w:color w:val="3B3D3F"/>
                <w:sz w:val="18"/>
              </w:rPr>
              <w:t>Стоимость</w:t>
            </w:r>
            <w:r>
              <w:rPr>
                <w:color w:val="3B3D3F"/>
                <w:spacing w:val="-27"/>
                <w:sz w:val="18"/>
              </w:rPr>
              <w:t> </w:t>
            </w:r>
            <w:r>
              <w:rPr>
                <w:color w:val="4D4F52"/>
                <w:sz w:val="18"/>
              </w:rPr>
              <w:t>территориальной</w:t>
            </w:r>
            <w:r>
              <w:rPr>
                <w:color w:val="4D4F52"/>
                <w:spacing w:val="-28"/>
                <w:sz w:val="18"/>
              </w:rPr>
              <w:t> </w:t>
            </w:r>
            <w:r>
              <w:rPr>
                <w:color w:val="3B3D3F"/>
                <w:sz w:val="18"/>
              </w:rPr>
              <w:t>программы</w:t>
            </w:r>
            <w:r>
              <w:rPr>
                <w:color w:val="3B3D3F"/>
                <w:spacing w:val="-23"/>
                <w:sz w:val="18"/>
              </w:rPr>
              <w:t> </w:t>
            </w:r>
            <w:r>
              <w:rPr>
                <w:color w:val="3B3D3F"/>
                <w:sz w:val="18"/>
              </w:rPr>
              <w:t>обязательного</w:t>
            </w:r>
            <w:r>
              <w:rPr>
                <w:color w:val="3B3D3F"/>
                <w:spacing w:val="-23"/>
                <w:sz w:val="18"/>
              </w:rPr>
              <w:t> </w:t>
            </w:r>
            <w:r>
              <w:rPr>
                <w:color w:val="3B3D3F"/>
                <w:sz w:val="18"/>
              </w:rPr>
              <w:t>медицинского</w:t>
            </w:r>
            <w:r>
              <w:rPr>
                <w:color w:val="3B3D3F"/>
                <w:spacing w:val="-21"/>
                <w:sz w:val="18"/>
              </w:rPr>
              <w:t> </w:t>
            </w:r>
            <w:r>
              <w:rPr>
                <w:color w:val="3B3D3F"/>
                <w:sz w:val="18"/>
              </w:rPr>
              <w:t>страхо- вания</w:t>
            </w:r>
            <w:r>
              <w:rPr>
                <w:color w:val="4D4F52"/>
                <w:sz w:val="18"/>
              </w:rPr>
              <w:t>- </w:t>
            </w:r>
            <w:r>
              <w:rPr>
                <w:color w:val="4D4F52"/>
                <w:spacing w:val="-6"/>
                <w:sz w:val="18"/>
              </w:rPr>
              <w:t>всего</w:t>
            </w:r>
            <w:r>
              <w:rPr>
                <w:color w:val="232326"/>
                <w:spacing w:val="-6"/>
                <w:sz w:val="18"/>
              </w:rPr>
              <w:t>• </w:t>
            </w:r>
            <w:r>
              <w:rPr>
                <w:color w:val="232326"/>
                <w:sz w:val="18"/>
              </w:rPr>
              <w:t>•</w:t>
            </w:r>
            <w:r>
              <w:rPr>
                <w:color w:val="232326"/>
                <w:spacing w:val="-6"/>
                <w:sz w:val="18"/>
              </w:rPr>
              <w:t> </w:t>
            </w:r>
            <w:r>
              <w:rPr>
                <w:i/>
                <w:color w:val="3B3D3F"/>
                <w:sz w:val="18"/>
              </w:rPr>
              <w:t>(</w:t>
            </w:r>
            <w:r>
              <w:rPr>
                <w:color w:val="4D4F52"/>
                <w:sz w:val="18"/>
              </w:rPr>
              <w:t>сvмыа </w:t>
            </w:r>
            <w:r>
              <w:rPr>
                <w:color w:val="3B3D3F"/>
                <w:sz w:val="18"/>
              </w:rPr>
              <w:t>стоок </w:t>
            </w:r>
            <w:r>
              <w:rPr>
                <w:color w:val="3B3D3F"/>
                <w:sz w:val="17"/>
              </w:rPr>
              <w:t>04 </w:t>
            </w:r>
            <w:r>
              <w:rPr>
                <w:rFonts w:ascii="Arial" w:hAnsi="Arial"/>
                <w:color w:val="3B3D3F"/>
                <w:sz w:val="19"/>
              </w:rPr>
              <w:t>+ </w:t>
            </w:r>
            <w:r>
              <w:rPr>
                <w:color w:val="3B3D3F"/>
                <w:sz w:val="17"/>
              </w:rPr>
              <w:t>08 </w:t>
            </w:r>
            <w:r>
              <w:rPr>
                <w:color w:val="626467"/>
                <w:sz w:val="17"/>
              </w:rPr>
              <w:t>)</w:t>
            </w:r>
          </w:p>
        </w:tc>
        <w:tc>
          <w:tcPr>
            <w:tcW w:w="54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6"/>
              <w:ind w:left="43"/>
              <w:jc w:val="center"/>
              <w:rPr>
                <w:sz w:val="17"/>
              </w:rPr>
            </w:pPr>
            <w:r>
              <w:rPr>
                <w:color w:val="4D4F52"/>
                <w:sz w:val="17"/>
              </w:rPr>
              <w:t>03</w:t>
            </w:r>
          </w:p>
        </w:tc>
        <w:tc>
          <w:tcPr>
            <w:tcW w:w="1225" w:type="dxa"/>
          </w:tcPr>
          <w:p>
            <w:pPr>
              <w:pStyle w:val="TableParagraph"/>
              <w:spacing w:before="7"/>
              <w:ind w:left="96" w:right="20"/>
              <w:jc w:val="center"/>
              <w:rPr>
                <w:sz w:val="17"/>
              </w:rPr>
            </w:pPr>
            <w:r>
              <w:rPr>
                <w:color w:val="3B3D3F"/>
                <w:w w:val="115"/>
                <w:sz w:val="17"/>
              </w:rPr>
              <w:t>91268912,7</w:t>
            </w:r>
          </w:p>
        </w:tc>
        <w:tc>
          <w:tcPr>
            <w:tcW w:w="1387" w:type="dxa"/>
          </w:tcPr>
          <w:p>
            <w:pPr>
              <w:pStyle w:val="TableParagraph"/>
              <w:spacing w:before="7"/>
              <w:ind w:left="374" w:right="300"/>
              <w:jc w:val="center"/>
              <w:rPr>
                <w:sz w:val="17"/>
              </w:rPr>
            </w:pPr>
            <w:r>
              <w:rPr>
                <w:color w:val="4D4F52"/>
                <w:w w:val="110"/>
                <w:sz w:val="17"/>
              </w:rPr>
              <w:t>23</w:t>
            </w:r>
            <w:r>
              <w:rPr>
                <w:color w:val="3B3D3F"/>
                <w:w w:val="110"/>
                <w:sz w:val="17"/>
              </w:rPr>
              <w:t>723,1</w:t>
            </w:r>
          </w:p>
        </w:tc>
        <w:tc>
          <w:tcPr>
            <w:tcW w:w="1235" w:type="dxa"/>
          </w:tcPr>
          <w:p>
            <w:pPr>
              <w:pStyle w:val="TableParagraph"/>
              <w:spacing w:line="193" w:lineRule="exact"/>
              <w:ind w:left="99" w:right="20"/>
              <w:jc w:val="center"/>
              <w:rPr>
                <w:sz w:val="17"/>
              </w:rPr>
            </w:pPr>
            <w:r>
              <w:rPr>
                <w:color w:val="3B3D3F"/>
                <w:w w:val="105"/>
                <w:sz w:val="17"/>
              </w:rPr>
              <w:t>98 411 886,5</w:t>
            </w:r>
          </w:p>
        </w:tc>
        <w:tc>
          <w:tcPr>
            <w:tcW w:w="1378" w:type="dxa"/>
          </w:tcPr>
          <w:p>
            <w:pPr>
              <w:pStyle w:val="TableParagraph"/>
              <w:spacing w:line="193" w:lineRule="exact"/>
              <w:ind w:left="397"/>
              <w:rPr>
                <w:sz w:val="17"/>
              </w:rPr>
            </w:pPr>
            <w:r>
              <w:rPr>
                <w:color w:val="4D4F52"/>
                <w:w w:val="110"/>
                <w:sz w:val="17"/>
              </w:rPr>
              <w:t>25 580,0</w:t>
            </w:r>
          </w:p>
        </w:tc>
        <w:tc>
          <w:tcPr>
            <w:tcW w:w="1235" w:type="dxa"/>
          </w:tcPr>
          <w:p>
            <w:pPr>
              <w:pStyle w:val="TableParagraph"/>
              <w:spacing w:line="183" w:lineRule="exact"/>
              <w:ind w:left="77" w:right="11"/>
              <w:jc w:val="center"/>
              <w:rPr>
                <w:sz w:val="17"/>
              </w:rPr>
            </w:pPr>
            <w:r>
              <w:rPr>
                <w:color w:val="3B3D3F"/>
                <w:w w:val="110"/>
                <w:sz w:val="17"/>
              </w:rPr>
              <w:t>105 </w:t>
            </w:r>
            <w:r>
              <w:rPr>
                <w:color w:val="4D4F52"/>
                <w:w w:val="110"/>
                <w:sz w:val="17"/>
              </w:rPr>
              <w:t>247 </w:t>
            </w:r>
            <w:r>
              <w:rPr>
                <w:color w:val="3B3D3F"/>
                <w:w w:val="110"/>
                <w:sz w:val="17"/>
              </w:rPr>
              <w:t>182</w:t>
            </w:r>
            <w:r>
              <w:rPr>
                <w:color w:val="626467"/>
                <w:w w:val="110"/>
                <w:sz w:val="17"/>
              </w:rPr>
              <w:t>,0</w:t>
            </w:r>
          </w:p>
        </w:tc>
        <w:tc>
          <w:tcPr>
            <w:tcW w:w="1368" w:type="dxa"/>
          </w:tcPr>
          <w:p>
            <w:pPr>
              <w:pStyle w:val="TableParagraph"/>
              <w:spacing w:line="174" w:lineRule="exact"/>
              <w:ind w:left="388"/>
              <w:rPr>
                <w:sz w:val="17"/>
              </w:rPr>
            </w:pPr>
            <w:r>
              <w:rPr>
                <w:color w:val="4D4F52"/>
                <w:w w:val="105"/>
                <w:sz w:val="17"/>
              </w:rPr>
              <w:t>27 355,8</w:t>
            </w:r>
          </w:p>
        </w:tc>
      </w:tr>
      <w:tr>
        <w:trPr>
          <w:trHeight w:val="541" w:hRule="atLeast"/>
        </w:trPr>
        <w:tc>
          <w:tcPr>
            <w:tcW w:w="6291" w:type="dxa"/>
          </w:tcPr>
          <w:p>
            <w:pPr>
              <w:pStyle w:val="TableParagraph"/>
              <w:spacing w:line="173" w:lineRule="exact"/>
              <w:ind w:left="141"/>
              <w:rPr>
                <w:sz w:val="18"/>
              </w:rPr>
            </w:pPr>
            <w:r>
              <w:rPr>
                <w:color w:val="3B3D3F"/>
                <w:w w:val="98"/>
                <w:sz w:val="17"/>
              </w:rPr>
              <w:t>1.</w:t>
            </w:r>
            <w:r>
              <w:rPr>
                <w:color w:val="3B3D3F"/>
                <w:spacing w:val="6"/>
                <w:sz w:val="17"/>
              </w:rPr>
              <w:t> </w:t>
            </w:r>
            <w:r>
              <w:rPr>
                <w:color w:val="3B3D3F"/>
                <w:spacing w:val="-1"/>
                <w:w w:val="97"/>
                <w:sz w:val="18"/>
              </w:rPr>
              <w:t>Стоимост</w:t>
            </w:r>
            <w:r>
              <w:rPr>
                <w:color w:val="3B3D3F"/>
                <w:w w:val="97"/>
                <w:sz w:val="18"/>
              </w:rPr>
              <w:t>ь</w:t>
            </w:r>
            <w:r>
              <w:rPr>
                <w:color w:val="3B3D3F"/>
                <w:sz w:val="18"/>
              </w:rPr>
              <w:t> </w:t>
            </w:r>
            <w:r>
              <w:rPr>
                <w:color w:val="3B3D3F"/>
                <w:spacing w:val="3"/>
                <w:sz w:val="18"/>
              </w:rPr>
              <w:t> </w:t>
            </w:r>
            <w:r>
              <w:rPr>
                <w:color w:val="3B3D3F"/>
                <w:w w:val="96"/>
                <w:sz w:val="18"/>
              </w:rPr>
              <w:t>территориальной</w:t>
            </w:r>
            <w:r>
              <w:rPr>
                <w:color w:val="3B3D3F"/>
                <w:spacing w:val="-12"/>
                <w:sz w:val="18"/>
              </w:rPr>
              <w:t> </w:t>
            </w:r>
            <w:r>
              <w:rPr>
                <w:color w:val="3B3D3F"/>
                <w:spacing w:val="-1"/>
                <w:w w:val="97"/>
                <w:sz w:val="18"/>
              </w:rPr>
              <w:t>программ</w:t>
            </w:r>
            <w:r>
              <w:rPr>
                <w:color w:val="3B3D3F"/>
                <w:w w:val="97"/>
                <w:sz w:val="18"/>
              </w:rPr>
              <w:t>ы</w:t>
            </w:r>
            <w:r>
              <w:rPr>
                <w:color w:val="3B3D3F"/>
                <w:sz w:val="18"/>
              </w:rPr>
              <w:t> </w:t>
            </w:r>
            <w:r>
              <w:rPr>
                <w:color w:val="3B3D3F"/>
                <w:w w:val="97"/>
                <w:sz w:val="18"/>
              </w:rPr>
              <w:t>о</w:t>
            </w:r>
            <w:r>
              <w:rPr>
                <w:color w:val="3B3D3F"/>
                <w:spacing w:val="10"/>
                <w:w w:val="97"/>
                <w:sz w:val="18"/>
              </w:rPr>
              <w:t>б</w:t>
            </w:r>
            <w:r>
              <w:rPr>
                <w:color w:val="3B3D3F"/>
                <w:spacing w:val="-1"/>
                <w:w w:val="107"/>
                <w:sz w:val="18"/>
              </w:rPr>
              <w:t>язател</w:t>
            </w:r>
            <w:r>
              <w:rPr>
                <w:color w:val="3B3D3F"/>
                <w:spacing w:val="-67"/>
                <w:w w:val="107"/>
                <w:sz w:val="18"/>
              </w:rPr>
              <w:t>ь</w:t>
            </w:r>
            <w:r>
              <w:rPr>
                <w:color w:val="232326"/>
                <w:spacing w:val="-11"/>
                <w:w w:val="107"/>
                <w:sz w:val="18"/>
              </w:rPr>
              <w:t>н</w:t>
            </w:r>
            <w:r>
              <w:rPr>
                <w:color w:val="3B3D3F"/>
                <w:w w:val="107"/>
                <w:sz w:val="18"/>
              </w:rPr>
              <w:t>ого</w:t>
            </w:r>
            <w:r>
              <w:rPr>
                <w:color w:val="3B3D3F"/>
                <w:spacing w:val="-11"/>
                <w:sz w:val="18"/>
              </w:rPr>
              <w:t> </w:t>
            </w:r>
            <w:r>
              <w:rPr>
                <w:color w:val="3B3D3F"/>
                <w:spacing w:val="-1"/>
                <w:w w:val="94"/>
                <w:sz w:val="18"/>
              </w:rPr>
              <w:t>медицm1скоr</w:t>
            </w:r>
            <w:r>
              <w:rPr>
                <w:color w:val="3B3D3F"/>
                <w:w w:val="94"/>
                <w:sz w:val="18"/>
              </w:rPr>
              <w:t>о</w:t>
            </w:r>
            <w:r>
              <w:rPr>
                <w:color w:val="3B3D3F"/>
                <w:spacing w:val="14"/>
                <w:sz w:val="18"/>
              </w:rPr>
              <w:t> </w:t>
            </w:r>
            <w:r>
              <w:rPr>
                <w:color w:val="3B3D3F"/>
                <w:spacing w:val="-1"/>
                <w:w w:val="99"/>
                <w:sz w:val="18"/>
              </w:rPr>
              <w:t>страхо-</w:t>
            </w:r>
          </w:p>
          <w:p>
            <w:pPr>
              <w:pStyle w:val="TableParagraph"/>
              <w:spacing w:line="200" w:lineRule="exact" w:before="4"/>
              <w:ind w:left="138" w:right="8" w:hanging="3"/>
              <w:rPr>
                <w:sz w:val="17"/>
              </w:rPr>
            </w:pPr>
            <w:r>
              <w:rPr>
                <w:b/>
                <w:color w:val="4D4F52"/>
                <w:w w:val="95"/>
                <w:sz w:val="18"/>
              </w:rPr>
              <w:t>вания </w:t>
            </w:r>
            <w:r>
              <w:rPr>
                <w:color w:val="3B3D3F"/>
                <w:w w:val="95"/>
                <w:sz w:val="18"/>
              </w:rPr>
              <w:t>за счет </w:t>
            </w:r>
            <w:r>
              <w:rPr>
                <w:color w:val="4D4F52"/>
                <w:w w:val="95"/>
                <w:sz w:val="18"/>
              </w:rPr>
              <w:t>средств обязательного </w:t>
            </w:r>
            <w:r>
              <w:rPr>
                <w:color w:val="3B3D3F"/>
                <w:w w:val="95"/>
                <w:sz w:val="18"/>
              </w:rPr>
              <w:t>медю.(ИВскоrо страхования в рамках базовой </w:t>
            </w:r>
            <w:r>
              <w:rPr>
                <w:color w:val="3B3D3F"/>
                <w:sz w:val="18"/>
              </w:rPr>
              <w:t>ПDО(l)аммы• </w:t>
            </w:r>
            <w:r>
              <w:rPr>
                <w:color w:val="232326"/>
                <w:sz w:val="18"/>
              </w:rPr>
              <w:t>• </w:t>
            </w:r>
            <w:r>
              <w:rPr>
                <w:color w:val="4D4F52"/>
                <w:sz w:val="18"/>
              </w:rPr>
              <w:t>(сvмма </w:t>
            </w:r>
            <w:r>
              <w:rPr>
                <w:color w:val="3B3D3F"/>
                <w:sz w:val="18"/>
              </w:rPr>
              <w:t>сrоок </w:t>
            </w:r>
            <w:r>
              <w:rPr>
                <w:color w:val="4D4F52"/>
                <w:sz w:val="17"/>
              </w:rPr>
              <w:t>05 </w:t>
            </w:r>
            <w:r>
              <w:rPr>
                <w:rFonts w:ascii="Arial" w:hAnsi="Arial"/>
                <w:color w:val="626467"/>
                <w:sz w:val="19"/>
              </w:rPr>
              <w:t>+ </w:t>
            </w:r>
            <w:r>
              <w:rPr>
                <w:color w:val="3B3D3F"/>
                <w:sz w:val="17"/>
              </w:rPr>
              <w:t>06 </w:t>
            </w:r>
            <w:r>
              <w:rPr>
                <w:rFonts w:ascii="Arial" w:hAnsi="Arial"/>
                <w:color w:val="626467"/>
                <w:sz w:val="19"/>
              </w:rPr>
              <w:t>+ </w:t>
            </w:r>
            <w:r>
              <w:rPr>
                <w:color w:val="3B3D3F"/>
                <w:sz w:val="17"/>
              </w:rPr>
              <w:t>07)</w:t>
            </w:r>
          </w:p>
        </w:tc>
        <w:tc>
          <w:tcPr>
            <w:tcW w:w="541" w:type="dxa"/>
          </w:tcPr>
          <w:p>
            <w:pPr>
              <w:pStyle w:val="TableParagraph"/>
              <w:spacing w:line="160" w:lineRule="exact"/>
              <w:ind w:left="40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3B3D3F"/>
                <w:sz w:val="15"/>
              </w:rPr>
              <w:t>04</w:t>
            </w:r>
          </w:p>
        </w:tc>
        <w:tc>
          <w:tcPr>
            <w:tcW w:w="1225" w:type="dxa"/>
          </w:tcPr>
          <w:p>
            <w:pPr>
              <w:pStyle w:val="TableParagraph"/>
              <w:spacing w:line="155" w:lineRule="exact"/>
              <w:ind w:left="96" w:right="20"/>
              <w:jc w:val="center"/>
              <w:rPr>
                <w:sz w:val="17"/>
              </w:rPr>
            </w:pPr>
            <w:r>
              <w:rPr>
                <w:color w:val="3B3D3F"/>
                <w:sz w:val="17"/>
              </w:rPr>
              <w:t>80 </w:t>
            </w:r>
            <w:r>
              <w:rPr>
                <w:color w:val="4D4F52"/>
                <w:sz w:val="17"/>
              </w:rPr>
              <w:t>327 739,</w:t>
            </w:r>
            <w:r>
              <w:rPr>
                <w:color w:val="232326"/>
                <w:sz w:val="17"/>
              </w:rPr>
              <w:t>1</w:t>
            </w:r>
          </w:p>
        </w:tc>
        <w:tc>
          <w:tcPr>
            <w:tcW w:w="1387" w:type="dxa"/>
          </w:tcPr>
          <w:p>
            <w:pPr>
              <w:pStyle w:val="TableParagraph"/>
              <w:spacing w:line="155" w:lineRule="exact"/>
              <w:ind w:left="381" w:right="300"/>
              <w:jc w:val="center"/>
              <w:rPr>
                <w:sz w:val="17"/>
              </w:rPr>
            </w:pPr>
            <w:r>
              <w:rPr>
                <w:color w:val="4D4F52"/>
                <w:w w:val="115"/>
                <w:sz w:val="17"/>
              </w:rPr>
              <w:t>20983,6</w:t>
            </w:r>
          </w:p>
        </w:tc>
        <w:tc>
          <w:tcPr>
            <w:tcW w:w="1235" w:type="dxa"/>
          </w:tcPr>
          <w:p>
            <w:pPr>
              <w:pStyle w:val="TableParagraph"/>
              <w:spacing w:line="146" w:lineRule="exact"/>
              <w:ind w:left="99" w:right="24"/>
              <w:jc w:val="center"/>
              <w:rPr>
                <w:sz w:val="17"/>
              </w:rPr>
            </w:pPr>
            <w:r>
              <w:rPr>
                <w:color w:val="4D4F52"/>
                <w:w w:val="110"/>
                <w:sz w:val="17"/>
              </w:rPr>
              <w:t>86 </w:t>
            </w:r>
            <w:r>
              <w:rPr>
                <w:color w:val="3B3D3F"/>
                <w:w w:val="110"/>
                <w:sz w:val="17"/>
              </w:rPr>
              <w:t>640</w:t>
            </w:r>
            <w:r>
              <w:rPr>
                <w:color w:val="4D4F52"/>
                <w:w w:val="110"/>
                <w:sz w:val="17"/>
              </w:rPr>
              <w:t>370,1</w:t>
            </w:r>
          </w:p>
        </w:tc>
        <w:tc>
          <w:tcPr>
            <w:tcW w:w="1378" w:type="dxa"/>
          </w:tcPr>
          <w:p>
            <w:pPr>
              <w:pStyle w:val="TableParagraph"/>
              <w:spacing w:line="136" w:lineRule="exact"/>
              <w:ind w:left="397"/>
              <w:rPr>
                <w:sz w:val="17"/>
              </w:rPr>
            </w:pPr>
            <w:r>
              <w:rPr>
                <w:color w:val="4D4F52"/>
                <w:w w:val="110"/>
                <w:sz w:val="17"/>
              </w:rPr>
              <w:t>22 632,6</w:t>
            </w:r>
          </w:p>
        </w:tc>
        <w:tc>
          <w:tcPr>
            <w:tcW w:w="1235" w:type="dxa"/>
          </w:tcPr>
          <w:p>
            <w:pPr>
              <w:pStyle w:val="TableParagraph"/>
              <w:spacing w:line="136" w:lineRule="exact"/>
              <w:ind w:left="99" w:right="42"/>
              <w:jc w:val="center"/>
              <w:rPr>
                <w:sz w:val="17"/>
              </w:rPr>
            </w:pPr>
            <w:r>
              <w:rPr>
                <w:color w:val="3B3D3F"/>
                <w:w w:val="105"/>
                <w:sz w:val="17"/>
              </w:rPr>
              <w:t>92 </w:t>
            </w:r>
            <w:r>
              <w:rPr>
                <w:color w:val="4D4F52"/>
                <w:w w:val="105"/>
                <w:sz w:val="17"/>
              </w:rPr>
              <w:t>576 513,2</w:t>
            </w:r>
          </w:p>
        </w:tc>
        <w:tc>
          <w:tcPr>
            <w:tcW w:w="1368" w:type="dxa"/>
          </w:tcPr>
          <w:p>
            <w:pPr>
              <w:pStyle w:val="TableParagraph"/>
              <w:spacing w:line="127" w:lineRule="exact"/>
              <w:ind w:left="388"/>
              <w:rPr>
                <w:sz w:val="17"/>
              </w:rPr>
            </w:pPr>
            <w:r>
              <w:rPr>
                <w:color w:val="4D4F52"/>
                <w:w w:val="105"/>
                <w:sz w:val="17"/>
              </w:rPr>
              <w:t>24 </w:t>
            </w:r>
            <w:r>
              <w:rPr>
                <w:color w:val="3B3D3F"/>
                <w:w w:val="105"/>
                <w:sz w:val="17"/>
              </w:rPr>
              <w:t>183,3</w:t>
            </w:r>
          </w:p>
        </w:tc>
      </w:tr>
      <w:tr>
        <w:trPr>
          <w:trHeight w:val="152" w:hRule="atLeast"/>
        </w:trPr>
        <w:tc>
          <w:tcPr>
            <w:tcW w:w="6291" w:type="dxa"/>
          </w:tcPr>
          <w:p>
            <w:pPr>
              <w:pStyle w:val="TableParagraph"/>
              <w:spacing w:line="133" w:lineRule="exact"/>
              <w:ind w:left="141"/>
              <w:rPr>
                <w:sz w:val="18"/>
              </w:rPr>
            </w:pPr>
            <w:r>
              <w:rPr>
                <w:color w:val="3B3D3F"/>
                <w:sz w:val="17"/>
              </w:rPr>
              <w:t>1.</w:t>
            </w:r>
            <w:r>
              <w:rPr>
                <w:color w:val="232326"/>
                <w:sz w:val="17"/>
              </w:rPr>
              <w:t>1</w:t>
            </w:r>
            <w:r>
              <w:rPr>
                <w:color w:val="4D4F52"/>
                <w:sz w:val="17"/>
              </w:rPr>
              <w:t>. </w:t>
            </w:r>
            <w:r>
              <w:rPr>
                <w:color w:val="4D4F52"/>
                <w:sz w:val="18"/>
              </w:rPr>
              <w:t>Субвенции </w:t>
            </w:r>
            <w:r>
              <w:rPr>
                <w:color w:val="3B3D3F"/>
                <w:sz w:val="18"/>
              </w:rPr>
              <w:t>нз бюджета ФОМС</w:t>
            </w:r>
            <w:r>
              <w:rPr>
                <w:color w:val="232326"/>
                <w:sz w:val="18"/>
              </w:rPr>
              <w:t>*</w:t>
            </w:r>
            <w:r>
              <w:rPr>
                <w:color w:val="3B3D3F"/>
                <w:sz w:val="18"/>
              </w:rPr>
              <w:t>*</w:t>
            </w:r>
          </w:p>
        </w:tc>
        <w:tc>
          <w:tcPr>
            <w:tcW w:w="541" w:type="dxa"/>
          </w:tcPr>
          <w:p>
            <w:pPr>
              <w:pStyle w:val="TableParagraph"/>
              <w:spacing w:line="133" w:lineRule="exact"/>
              <w:ind w:left="50"/>
              <w:jc w:val="center"/>
              <w:rPr>
                <w:sz w:val="17"/>
              </w:rPr>
            </w:pPr>
            <w:r>
              <w:rPr>
                <w:color w:val="4D4F52"/>
                <w:w w:val="105"/>
                <w:sz w:val="17"/>
              </w:rPr>
              <w:t>05</w:t>
            </w:r>
          </w:p>
        </w:tc>
        <w:tc>
          <w:tcPr>
            <w:tcW w:w="1225" w:type="dxa"/>
          </w:tcPr>
          <w:p>
            <w:pPr>
              <w:pStyle w:val="TableParagraph"/>
              <w:spacing w:line="133" w:lineRule="exact"/>
              <w:ind w:left="106" w:right="14"/>
              <w:jc w:val="center"/>
              <w:rPr>
                <w:sz w:val="17"/>
              </w:rPr>
            </w:pPr>
            <w:r>
              <w:rPr>
                <w:color w:val="3B3D3F"/>
                <w:w w:val="105"/>
                <w:sz w:val="17"/>
              </w:rPr>
              <w:t>80 </w:t>
            </w:r>
            <w:r>
              <w:rPr>
                <w:color w:val="4D4F52"/>
                <w:w w:val="105"/>
                <w:sz w:val="17"/>
              </w:rPr>
              <w:t>327739,1</w:t>
            </w:r>
          </w:p>
        </w:tc>
        <w:tc>
          <w:tcPr>
            <w:tcW w:w="1387" w:type="dxa"/>
          </w:tcPr>
          <w:p>
            <w:pPr>
              <w:pStyle w:val="TableParagraph"/>
              <w:spacing w:line="133" w:lineRule="exact"/>
              <w:ind w:left="381" w:right="300"/>
              <w:jc w:val="center"/>
              <w:rPr>
                <w:sz w:val="17"/>
              </w:rPr>
            </w:pPr>
            <w:r>
              <w:rPr>
                <w:color w:val="4D4F52"/>
                <w:w w:val="115"/>
                <w:sz w:val="17"/>
              </w:rPr>
              <w:t>20983,6</w:t>
            </w:r>
          </w:p>
        </w:tc>
        <w:tc>
          <w:tcPr>
            <w:tcW w:w="1235" w:type="dxa"/>
          </w:tcPr>
          <w:p>
            <w:pPr>
              <w:pStyle w:val="TableParagraph"/>
              <w:spacing w:line="133" w:lineRule="exact"/>
              <w:ind w:left="99" w:right="29"/>
              <w:jc w:val="center"/>
              <w:rPr>
                <w:sz w:val="17"/>
              </w:rPr>
            </w:pPr>
            <w:r>
              <w:rPr>
                <w:color w:val="3B3D3F"/>
                <w:w w:val="110"/>
                <w:sz w:val="17"/>
              </w:rPr>
              <w:t>86 640370,1</w:t>
            </w:r>
          </w:p>
        </w:tc>
        <w:tc>
          <w:tcPr>
            <w:tcW w:w="1378" w:type="dxa"/>
          </w:tcPr>
          <w:p>
            <w:pPr>
              <w:pStyle w:val="TableParagraph"/>
              <w:spacing w:line="133" w:lineRule="exact"/>
              <w:ind w:left="397"/>
              <w:rPr>
                <w:sz w:val="17"/>
              </w:rPr>
            </w:pPr>
            <w:r>
              <w:rPr>
                <w:color w:val="4D4F52"/>
                <w:w w:val="110"/>
                <w:sz w:val="17"/>
              </w:rPr>
              <w:t>22 632,6</w:t>
            </w:r>
          </w:p>
        </w:tc>
        <w:tc>
          <w:tcPr>
            <w:tcW w:w="1235" w:type="dxa"/>
          </w:tcPr>
          <w:p>
            <w:pPr>
              <w:pStyle w:val="TableParagraph"/>
              <w:spacing w:line="133" w:lineRule="exact"/>
              <w:ind w:left="99" w:right="34"/>
              <w:jc w:val="center"/>
              <w:rPr>
                <w:sz w:val="17"/>
              </w:rPr>
            </w:pPr>
            <w:r>
              <w:rPr>
                <w:color w:val="4D4F52"/>
                <w:w w:val="110"/>
                <w:sz w:val="17"/>
              </w:rPr>
              <w:t>92 576 </w:t>
            </w:r>
            <w:r>
              <w:rPr>
                <w:color w:val="3B3D3F"/>
                <w:w w:val="110"/>
                <w:sz w:val="17"/>
              </w:rPr>
              <w:t>513,2</w:t>
            </w:r>
          </w:p>
        </w:tc>
        <w:tc>
          <w:tcPr>
            <w:tcW w:w="1368" w:type="dxa"/>
          </w:tcPr>
          <w:p>
            <w:pPr>
              <w:pStyle w:val="TableParagraph"/>
              <w:spacing w:line="129" w:lineRule="exact"/>
              <w:ind w:left="388"/>
              <w:rPr>
                <w:sz w:val="17"/>
              </w:rPr>
            </w:pPr>
            <w:r>
              <w:rPr>
                <w:color w:val="626467"/>
                <w:w w:val="105"/>
                <w:sz w:val="17"/>
              </w:rPr>
              <w:t>24 183,3</w:t>
            </w:r>
          </w:p>
        </w:tc>
      </w:tr>
      <w:tr>
        <w:trPr>
          <w:trHeight w:val="987" w:hRule="atLeast"/>
        </w:trPr>
        <w:tc>
          <w:tcPr>
            <w:tcW w:w="6291" w:type="dxa"/>
          </w:tcPr>
          <w:p>
            <w:pPr>
              <w:pStyle w:val="TableParagraph"/>
              <w:spacing w:line="200" w:lineRule="exact" w:before="15"/>
              <w:ind w:left="129" w:right="43" w:firstLine="9"/>
              <w:jc w:val="both"/>
              <w:rPr>
                <w:sz w:val="18"/>
              </w:rPr>
            </w:pPr>
            <w:r>
              <w:rPr>
                <w:color w:val="3B3D3F"/>
                <w:spacing w:val="-4"/>
                <w:w w:val="95"/>
                <w:sz w:val="18"/>
              </w:rPr>
              <w:t>1</w:t>
            </w:r>
            <w:r>
              <w:rPr>
                <w:color w:val="626467"/>
                <w:spacing w:val="-4"/>
                <w:w w:val="95"/>
                <w:sz w:val="18"/>
              </w:rPr>
              <w:t>.</w:t>
            </w:r>
            <w:r>
              <w:rPr>
                <w:color w:val="3B3D3F"/>
                <w:spacing w:val="-4"/>
                <w:w w:val="95"/>
                <w:sz w:val="18"/>
              </w:rPr>
              <w:t>2.</w:t>
            </w:r>
            <w:r>
              <w:rPr>
                <w:color w:val="3B3D3F"/>
                <w:spacing w:val="-19"/>
                <w:w w:val="95"/>
                <w:sz w:val="18"/>
              </w:rPr>
              <w:t> </w:t>
            </w:r>
            <w:r>
              <w:rPr>
                <w:color w:val="3B3D3F"/>
                <w:w w:val="95"/>
                <w:sz w:val="18"/>
              </w:rPr>
              <w:t>Межбюджетные</w:t>
            </w:r>
            <w:r>
              <w:rPr>
                <w:color w:val="3B3D3F"/>
                <w:spacing w:val="-6"/>
                <w:w w:val="95"/>
                <w:sz w:val="18"/>
              </w:rPr>
              <w:t> </w:t>
            </w:r>
            <w:r>
              <w:rPr>
                <w:color w:val="3B3D3F"/>
                <w:w w:val="95"/>
                <w:sz w:val="18"/>
              </w:rPr>
              <w:t>трансферты</w:t>
            </w:r>
            <w:r>
              <w:rPr>
                <w:color w:val="3B3D3F"/>
                <w:spacing w:val="-3"/>
                <w:w w:val="95"/>
                <w:sz w:val="18"/>
              </w:rPr>
              <w:t> </w:t>
            </w:r>
            <w:r>
              <w:rPr>
                <w:color w:val="3B3D3F"/>
                <w:w w:val="95"/>
                <w:sz w:val="18"/>
              </w:rPr>
              <w:t>бюджета</w:t>
            </w:r>
            <w:r>
              <w:rPr>
                <w:color w:val="3B3D3F"/>
                <w:spacing w:val="-3"/>
                <w:w w:val="95"/>
                <w:sz w:val="18"/>
              </w:rPr>
              <w:t> </w:t>
            </w:r>
            <w:r>
              <w:rPr>
                <w:color w:val="3B3D3F"/>
                <w:w w:val="95"/>
                <w:sz w:val="18"/>
              </w:rPr>
              <w:t>РеспубЛИ1СИ</w:t>
            </w:r>
            <w:r>
              <w:rPr>
                <w:color w:val="3B3D3F"/>
                <w:spacing w:val="3"/>
                <w:w w:val="95"/>
                <w:sz w:val="18"/>
              </w:rPr>
              <w:t> </w:t>
            </w:r>
            <w:r>
              <w:rPr>
                <w:color w:val="232326"/>
                <w:w w:val="95"/>
                <w:sz w:val="18"/>
              </w:rPr>
              <w:t>Т</w:t>
            </w:r>
            <w:r>
              <w:rPr>
                <w:color w:val="232326"/>
                <w:spacing w:val="-23"/>
                <w:w w:val="95"/>
                <w:sz w:val="18"/>
              </w:rPr>
              <w:t> </w:t>
            </w:r>
            <w:r>
              <w:rPr>
                <w:color w:val="3B3D3F"/>
                <w:w w:val="95"/>
                <w:sz w:val="18"/>
              </w:rPr>
              <w:t>атарстан</w:t>
            </w:r>
            <w:r>
              <w:rPr>
                <w:color w:val="3B3D3F"/>
                <w:spacing w:val="-10"/>
                <w:w w:val="95"/>
                <w:sz w:val="18"/>
              </w:rPr>
              <w:t> </w:t>
            </w:r>
            <w:r>
              <w:rPr>
                <w:color w:val="3B3D3F"/>
                <w:w w:val="95"/>
                <w:sz w:val="18"/>
              </w:rPr>
              <w:t>на</w:t>
            </w:r>
            <w:r>
              <w:rPr>
                <w:color w:val="3B3D3F"/>
                <w:spacing w:val="-20"/>
                <w:w w:val="95"/>
                <w:sz w:val="18"/>
              </w:rPr>
              <w:t> </w:t>
            </w:r>
            <w:r>
              <w:rPr>
                <w:color w:val="3B3D3F"/>
                <w:w w:val="95"/>
                <w:sz w:val="18"/>
              </w:rPr>
              <w:t>финаясовое </w:t>
            </w:r>
            <w:r>
              <w:rPr>
                <w:color w:val="3B3D3F"/>
                <w:spacing w:val="-10"/>
                <w:sz w:val="18"/>
              </w:rPr>
              <w:t>обесп</w:t>
            </w:r>
            <w:r>
              <w:rPr>
                <w:color w:val="626467"/>
                <w:spacing w:val="-10"/>
                <w:sz w:val="18"/>
              </w:rPr>
              <w:t>е</w:t>
            </w:r>
            <w:r>
              <w:rPr>
                <w:color w:val="3B3D3F"/>
                <w:spacing w:val="-10"/>
                <w:sz w:val="18"/>
              </w:rPr>
              <w:t>ченн</w:t>
            </w:r>
            <w:r>
              <w:rPr>
                <w:spacing w:val="-10"/>
                <w:sz w:val="18"/>
              </w:rPr>
              <w:t>.</w:t>
            </w:r>
            <w:r>
              <w:rPr>
                <w:color w:val="4D4F52"/>
                <w:spacing w:val="-10"/>
                <w:sz w:val="18"/>
              </w:rPr>
              <w:t>е</w:t>
            </w:r>
            <w:r>
              <w:rPr>
                <w:color w:val="4D4F52"/>
                <w:spacing w:val="-11"/>
                <w:sz w:val="18"/>
              </w:rPr>
              <w:t> </w:t>
            </w:r>
            <w:r>
              <w:rPr>
                <w:color w:val="4D4F52"/>
                <w:sz w:val="18"/>
              </w:rPr>
              <w:t>террJПОриальной</w:t>
            </w:r>
            <w:r>
              <w:rPr>
                <w:color w:val="4D4F52"/>
                <w:spacing w:val="-19"/>
                <w:sz w:val="18"/>
              </w:rPr>
              <w:t> </w:t>
            </w:r>
            <w:r>
              <w:rPr>
                <w:color w:val="3B3D3F"/>
                <w:sz w:val="18"/>
              </w:rPr>
              <w:t>программы</w:t>
            </w:r>
            <w:r>
              <w:rPr>
                <w:color w:val="3B3D3F"/>
                <w:spacing w:val="-10"/>
                <w:sz w:val="18"/>
              </w:rPr>
              <w:t> </w:t>
            </w:r>
            <w:r>
              <w:rPr>
                <w:color w:val="3B3D3F"/>
                <w:sz w:val="18"/>
              </w:rPr>
              <w:t>обязательного</w:t>
            </w:r>
            <w:r>
              <w:rPr>
                <w:color w:val="3B3D3F"/>
                <w:spacing w:val="-10"/>
                <w:sz w:val="18"/>
              </w:rPr>
              <w:t> </w:t>
            </w:r>
            <w:r>
              <w:rPr>
                <w:color w:val="3B3D3F"/>
                <w:sz w:val="18"/>
              </w:rPr>
              <w:t>медицинского</w:t>
            </w:r>
            <w:r>
              <w:rPr>
                <w:color w:val="3B3D3F"/>
                <w:spacing w:val="-7"/>
                <w:sz w:val="18"/>
              </w:rPr>
              <w:t> </w:t>
            </w:r>
            <w:r>
              <w:rPr>
                <w:color w:val="3B3D3F"/>
                <w:sz w:val="18"/>
              </w:rPr>
              <w:t>страхо- вания</w:t>
            </w:r>
            <w:r>
              <w:rPr>
                <w:color w:val="3B3D3F"/>
                <w:spacing w:val="-24"/>
                <w:sz w:val="18"/>
              </w:rPr>
              <w:t> </w:t>
            </w:r>
            <w:r>
              <w:rPr>
                <w:color w:val="4D4F52"/>
                <w:sz w:val="18"/>
              </w:rPr>
              <w:t>в</w:t>
            </w:r>
            <w:r>
              <w:rPr>
                <w:color w:val="4D4F52"/>
                <w:spacing w:val="-16"/>
                <w:sz w:val="18"/>
              </w:rPr>
              <w:t> </w:t>
            </w:r>
            <w:r>
              <w:rPr>
                <w:color w:val="4D4F52"/>
                <w:sz w:val="18"/>
              </w:rPr>
              <w:t>случае</w:t>
            </w:r>
            <w:r>
              <w:rPr>
                <w:color w:val="4D4F52"/>
                <w:spacing w:val="-26"/>
                <w:sz w:val="18"/>
              </w:rPr>
              <w:t> </w:t>
            </w:r>
            <w:r>
              <w:rPr>
                <w:color w:val="4D4F52"/>
                <w:sz w:val="18"/>
              </w:rPr>
              <w:t>установления</w:t>
            </w:r>
            <w:r>
              <w:rPr>
                <w:color w:val="4D4F52"/>
                <w:spacing w:val="-19"/>
                <w:sz w:val="18"/>
              </w:rPr>
              <w:t> </w:t>
            </w:r>
            <w:r>
              <w:rPr>
                <w:color w:val="3B3D3F"/>
                <w:sz w:val="18"/>
              </w:rPr>
              <w:t>дополнительного</w:t>
            </w:r>
            <w:r>
              <w:rPr>
                <w:color w:val="3B3D3F"/>
                <w:spacing w:val="-25"/>
                <w:sz w:val="18"/>
              </w:rPr>
              <w:t> </w:t>
            </w:r>
            <w:r>
              <w:rPr>
                <w:color w:val="3B3D3F"/>
                <w:sz w:val="18"/>
              </w:rPr>
              <w:t>объема</w:t>
            </w:r>
            <w:r>
              <w:rPr>
                <w:color w:val="3B3D3F"/>
                <w:spacing w:val="-23"/>
                <w:sz w:val="18"/>
              </w:rPr>
              <w:t> </w:t>
            </w:r>
            <w:r>
              <w:rPr>
                <w:color w:val="3B3D3F"/>
                <w:sz w:val="18"/>
              </w:rPr>
              <w:t>страхового</w:t>
            </w:r>
            <w:r>
              <w:rPr>
                <w:color w:val="3B3D3F"/>
                <w:spacing w:val="-22"/>
                <w:sz w:val="18"/>
              </w:rPr>
              <w:t> </w:t>
            </w:r>
            <w:r>
              <w:rPr>
                <w:color w:val="3B3D3F"/>
                <w:sz w:val="18"/>
              </w:rPr>
              <w:t>обесnечеНИJ1 по страховым случаям, </w:t>
            </w:r>
            <w:r>
              <w:rPr>
                <w:color w:val="4D4F52"/>
                <w:sz w:val="18"/>
              </w:rPr>
              <w:t>установленным </w:t>
            </w:r>
            <w:r>
              <w:rPr>
                <w:color w:val="3B3D3F"/>
                <w:sz w:val="18"/>
              </w:rPr>
              <w:t>базовой </w:t>
            </w:r>
            <w:r>
              <w:rPr>
                <w:color w:val="3B3D3F"/>
                <w:spacing w:val="-5"/>
                <w:sz w:val="18"/>
              </w:rPr>
              <w:t>программо</w:t>
            </w:r>
            <w:r>
              <w:rPr>
                <w:color w:val="232326"/>
                <w:spacing w:val="-5"/>
                <w:sz w:val="18"/>
              </w:rPr>
              <w:t>й </w:t>
            </w:r>
            <w:r>
              <w:rPr>
                <w:color w:val="3B3D3F"/>
                <w:sz w:val="18"/>
              </w:rPr>
              <w:t>обязательного ме-</w:t>
            </w:r>
            <w:r>
              <w:rPr>
                <w:color w:val="4D4F52"/>
                <w:sz w:val="18"/>
              </w:rPr>
              <w:t> ДIЩИНСКОГО</w:t>
            </w:r>
            <w:r>
              <w:rPr>
                <w:color w:val="4D4F52"/>
                <w:spacing w:val="-4"/>
                <w:sz w:val="18"/>
              </w:rPr>
              <w:t> </w:t>
            </w:r>
            <w:r>
              <w:rPr>
                <w:color w:val="3B3D3F"/>
                <w:sz w:val="18"/>
              </w:rPr>
              <w:t>страхования</w:t>
            </w:r>
          </w:p>
        </w:tc>
        <w:tc>
          <w:tcPr>
            <w:tcW w:w="541" w:type="dxa"/>
          </w:tcPr>
          <w:p>
            <w:pPr>
              <w:pStyle w:val="TableParagraph"/>
              <w:spacing w:before="7"/>
              <w:ind w:left="43"/>
              <w:jc w:val="center"/>
              <w:rPr>
                <w:sz w:val="17"/>
              </w:rPr>
            </w:pPr>
            <w:r>
              <w:rPr>
                <w:color w:val="3B3D3F"/>
                <w:sz w:val="17"/>
              </w:rPr>
              <w:t>06</w:t>
            </w:r>
          </w:p>
        </w:tc>
        <w:tc>
          <w:tcPr>
            <w:tcW w:w="12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8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headerReference w:type="default" r:id="rId32"/>
          <w:pgSz w:w="16840" w:h="11900" w:orient="landscape"/>
          <w:pgMar w:header="0" w:footer="0" w:top="1100" w:bottom="280" w:left="860" w:right="460"/>
        </w:sectPr>
      </w:pPr>
    </w:p>
    <w:p>
      <w:pPr>
        <w:spacing w:before="77"/>
        <w:ind w:left="148" w:right="0" w:firstLine="0"/>
        <w:jc w:val="center"/>
        <w:rPr>
          <w:rFonts w:ascii="Arial"/>
          <w:sz w:val="24"/>
        </w:rPr>
      </w:pPr>
      <w:r>
        <w:rPr>
          <w:rFonts w:ascii="Arial"/>
          <w:color w:val="3A3B3D"/>
          <w:w w:val="94"/>
          <w:sz w:val="24"/>
        </w:rPr>
        <w:t>2</w:t>
      </w:r>
    </w:p>
    <w:p>
      <w:pPr>
        <w:pStyle w:val="BodyText"/>
        <w:spacing w:before="5"/>
        <w:jc w:val="left"/>
        <w:rPr>
          <w:rFonts w:ascii="Arial"/>
          <w:sz w:val="22"/>
        </w:rPr>
      </w:pPr>
    </w:p>
    <w:tbl>
      <w:tblPr>
        <w:tblW w:w="0" w:type="auto"/>
        <w:jc w:val="left"/>
        <w:tblInd w:w="56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61"/>
        <w:gridCol w:w="550"/>
        <w:gridCol w:w="1232"/>
        <w:gridCol w:w="1365"/>
        <w:gridCol w:w="1242"/>
        <w:gridCol w:w="1375"/>
        <w:gridCol w:w="1242"/>
        <w:gridCol w:w="1375"/>
      </w:tblGrid>
      <w:tr>
        <w:trPr>
          <w:trHeight w:val="169" w:hRule="atLeast"/>
        </w:trPr>
        <w:tc>
          <w:tcPr>
            <w:tcW w:w="6261" w:type="dxa"/>
          </w:tcPr>
          <w:p>
            <w:pPr>
              <w:pStyle w:val="TableParagraph"/>
              <w:spacing w:line="124" w:lineRule="exact" w:before="25"/>
              <w:ind w:left="2"/>
              <w:jc w:val="center"/>
              <w:rPr>
                <w:sz w:val="17"/>
              </w:rPr>
            </w:pPr>
            <w:r>
              <w:rPr>
                <w:color w:val="3A3B3D"/>
                <w:w w:val="94"/>
                <w:sz w:val="17"/>
              </w:rPr>
              <w:t>1</w:t>
            </w:r>
          </w:p>
        </w:tc>
        <w:tc>
          <w:tcPr>
            <w:tcW w:w="550" w:type="dxa"/>
          </w:tcPr>
          <w:p>
            <w:pPr>
              <w:pStyle w:val="TableParagraph"/>
              <w:spacing w:line="124" w:lineRule="exact" w:before="25"/>
              <w:ind w:right="186"/>
              <w:jc w:val="right"/>
              <w:rPr>
                <w:sz w:val="17"/>
              </w:rPr>
            </w:pPr>
            <w:r>
              <w:rPr>
                <w:color w:val="3A3B3D"/>
                <w:w w:val="94"/>
                <w:sz w:val="17"/>
              </w:rPr>
              <w:t>2</w:t>
            </w:r>
          </w:p>
        </w:tc>
        <w:tc>
          <w:tcPr>
            <w:tcW w:w="1232" w:type="dxa"/>
          </w:tcPr>
          <w:p>
            <w:pPr>
              <w:pStyle w:val="TableParagraph"/>
              <w:spacing w:line="124" w:lineRule="exact" w:before="25"/>
              <w:ind w:left="54"/>
              <w:jc w:val="center"/>
              <w:rPr>
                <w:sz w:val="17"/>
              </w:rPr>
            </w:pPr>
            <w:r>
              <w:rPr>
                <w:color w:val="3A3B3D"/>
                <w:w w:val="94"/>
                <w:sz w:val="17"/>
              </w:rPr>
              <w:t>3</w:t>
            </w:r>
          </w:p>
        </w:tc>
        <w:tc>
          <w:tcPr>
            <w:tcW w:w="1365" w:type="dxa"/>
          </w:tcPr>
          <w:p>
            <w:pPr>
              <w:pStyle w:val="TableParagraph"/>
              <w:spacing w:line="133" w:lineRule="exact" w:before="16"/>
              <w:ind w:left="41"/>
              <w:jc w:val="center"/>
              <w:rPr>
                <w:sz w:val="17"/>
              </w:rPr>
            </w:pPr>
            <w:r>
              <w:rPr>
                <w:color w:val="3A3B3D"/>
                <w:w w:val="94"/>
                <w:sz w:val="17"/>
              </w:rPr>
              <w:t>4</w:t>
            </w:r>
          </w:p>
        </w:tc>
        <w:tc>
          <w:tcPr>
            <w:tcW w:w="1242" w:type="dxa"/>
          </w:tcPr>
          <w:p>
            <w:pPr>
              <w:pStyle w:val="TableParagraph"/>
              <w:spacing w:line="143" w:lineRule="exact" w:before="6"/>
              <w:ind w:left="74"/>
              <w:jc w:val="center"/>
              <w:rPr>
                <w:i/>
                <w:sz w:val="18"/>
              </w:rPr>
            </w:pPr>
            <w:r>
              <w:rPr>
                <w:i/>
                <w:color w:val="3A3B3D"/>
                <w:w w:val="104"/>
                <w:sz w:val="18"/>
              </w:rPr>
              <w:t>5</w:t>
            </w:r>
          </w:p>
        </w:tc>
        <w:tc>
          <w:tcPr>
            <w:tcW w:w="1375" w:type="dxa"/>
          </w:tcPr>
          <w:p>
            <w:pPr>
              <w:pStyle w:val="TableParagraph"/>
              <w:spacing w:line="133" w:lineRule="exact" w:before="16"/>
              <w:ind w:left="45"/>
              <w:jc w:val="center"/>
              <w:rPr>
                <w:sz w:val="17"/>
              </w:rPr>
            </w:pPr>
            <w:r>
              <w:rPr>
                <w:color w:val="3A3B3D"/>
                <w:w w:val="104"/>
                <w:sz w:val="17"/>
              </w:rPr>
              <w:t>6</w:t>
            </w:r>
          </w:p>
        </w:tc>
        <w:tc>
          <w:tcPr>
            <w:tcW w:w="1242" w:type="dxa"/>
          </w:tcPr>
          <w:p>
            <w:pPr>
              <w:pStyle w:val="TableParagraph"/>
              <w:spacing w:line="133" w:lineRule="exact" w:before="16"/>
              <w:ind w:left="44"/>
              <w:jc w:val="center"/>
              <w:rPr>
                <w:sz w:val="17"/>
              </w:rPr>
            </w:pPr>
            <w:r>
              <w:rPr>
                <w:color w:val="4F5054"/>
                <w:w w:val="104"/>
                <w:sz w:val="17"/>
              </w:rPr>
              <w:t>7</w:t>
            </w:r>
          </w:p>
        </w:tc>
        <w:tc>
          <w:tcPr>
            <w:tcW w:w="1375" w:type="dxa"/>
          </w:tcPr>
          <w:p>
            <w:pPr>
              <w:pStyle w:val="TableParagraph"/>
              <w:spacing w:line="133" w:lineRule="exact" w:before="16"/>
              <w:ind w:left="52"/>
              <w:jc w:val="center"/>
              <w:rPr>
                <w:sz w:val="17"/>
              </w:rPr>
            </w:pPr>
            <w:r>
              <w:rPr>
                <w:color w:val="4F5054"/>
                <w:w w:val="104"/>
                <w:sz w:val="17"/>
              </w:rPr>
              <w:t>8</w:t>
            </w:r>
          </w:p>
        </w:tc>
      </w:tr>
      <w:tr>
        <w:trPr>
          <w:trHeight w:val="188" w:hRule="atLeast"/>
        </w:trPr>
        <w:tc>
          <w:tcPr>
            <w:tcW w:w="6261" w:type="dxa"/>
          </w:tcPr>
          <w:p>
            <w:pPr>
              <w:pStyle w:val="TableParagraph"/>
              <w:spacing w:line="143" w:lineRule="exact" w:before="25"/>
              <w:ind w:left="121"/>
              <w:rPr>
                <w:sz w:val="17"/>
              </w:rPr>
            </w:pPr>
            <w:r>
              <w:rPr>
                <w:color w:val="3A3B3D"/>
                <w:w w:val="105"/>
                <w:sz w:val="17"/>
              </w:rPr>
              <w:t>1.3. Поочие поступления</w:t>
            </w:r>
          </w:p>
        </w:tc>
        <w:tc>
          <w:tcPr>
            <w:tcW w:w="550" w:type="dxa"/>
          </w:tcPr>
          <w:p>
            <w:pPr>
              <w:pStyle w:val="TableParagraph"/>
              <w:spacing w:line="143" w:lineRule="exact" w:before="25"/>
              <w:ind w:right="145"/>
              <w:jc w:val="right"/>
              <w:rPr>
                <w:sz w:val="17"/>
              </w:rPr>
            </w:pPr>
            <w:r>
              <w:rPr>
                <w:color w:val="3A3B3D"/>
                <w:sz w:val="17"/>
              </w:rPr>
              <w:t>07</w:t>
            </w:r>
          </w:p>
        </w:tc>
        <w:tc>
          <w:tcPr>
            <w:tcW w:w="123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4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7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4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75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785" w:hRule="atLeast"/>
        </w:trPr>
        <w:tc>
          <w:tcPr>
            <w:tcW w:w="6261" w:type="dxa"/>
          </w:tcPr>
          <w:p>
            <w:pPr>
              <w:pStyle w:val="TableParagraph"/>
              <w:spacing w:line="200" w:lineRule="atLeast" w:before="15"/>
              <w:ind w:left="106" w:right="59" w:firstLine="11"/>
              <w:jc w:val="both"/>
              <w:rPr>
                <w:sz w:val="17"/>
              </w:rPr>
            </w:pPr>
            <w:r>
              <w:rPr>
                <w:color w:val="3A3B3D"/>
                <w:position w:val="1"/>
                <w:sz w:val="17"/>
              </w:rPr>
              <w:t>2. Межбюджетные трансферты </w:t>
            </w:r>
            <w:r>
              <w:rPr>
                <w:color w:val="3A3B3D"/>
                <w:sz w:val="17"/>
              </w:rPr>
              <w:t>бюджета Республюm Татарстан на фиваноовое обеспечение </w:t>
            </w:r>
            <w:r>
              <w:rPr>
                <w:color w:val="4F5054"/>
                <w:sz w:val="17"/>
              </w:rPr>
              <w:t>дополнительных </w:t>
            </w:r>
            <w:r>
              <w:rPr>
                <w:color w:val="3A3B3D"/>
                <w:sz w:val="17"/>
              </w:rPr>
              <w:t>видов </w:t>
            </w:r>
            <w:r>
              <w:rPr>
                <w:color w:val="212123"/>
                <w:sz w:val="17"/>
              </w:rPr>
              <w:t>и </w:t>
            </w:r>
            <w:r>
              <w:rPr>
                <w:color w:val="4F5054"/>
                <w:sz w:val="17"/>
              </w:rPr>
              <w:t>условий оказания </w:t>
            </w:r>
            <w:r>
              <w:rPr>
                <w:color w:val="3A3B3D"/>
                <w:sz w:val="17"/>
              </w:rPr>
              <w:t>медицинской помощи в</w:t>
            </w:r>
            <w:r>
              <w:rPr>
                <w:color w:val="4F5054"/>
                <w:sz w:val="17"/>
              </w:rPr>
              <w:t> дополнение </w:t>
            </w:r>
            <w:r>
              <w:rPr>
                <w:color w:val="3A3B3D"/>
                <w:sz w:val="17"/>
              </w:rPr>
              <w:t>к установле1П1Ым базовой программой обязательного медицинского етрахования из них:</w:t>
            </w:r>
          </w:p>
        </w:tc>
        <w:tc>
          <w:tcPr>
            <w:tcW w:w="550" w:type="dxa"/>
          </w:tcPr>
          <w:p>
            <w:pPr>
              <w:pStyle w:val="TableParagraph"/>
              <w:spacing w:before="25"/>
              <w:ind w:right="141"/>
              <w:jc w:val="right"/>
              <w:rPr>
                <w:sz w:val="17"/>
              </w:rPr>
            </w:pPr>
            <w:r>
              <w:rPr>
                <w:color w:val="4F5054"/>
                <w:sz w:val="17"/>
              </w:rPr>
              <w:t>08</w:t>
            </w:r>
          </w:p>
        </w:tc>
        <w:tc>
          <w:tcPr>
            <w:tcW w:w="1232" w:type="dxa"/>
          </w:tcPr>
          <w:p>
            <w:pPr>
              <w:pStyle w:val="TableParagraph"/>
              <w:spacing w:before="16"/>
              <w:ind w:left="151" w:right="71"/>
              <w:jc w:val="center"/>
              <w:rPr>
                <w:sz w:val="17"/>
              </w:rPr>
            </w:pPr>
            <w:r>
              <w:rPr>
                <w:color w:val="3A3B3D"/>
                <w:w w:val="105"/>
                <w:sz w:val="17"/>
              </w:rPr>
              <w:t>10 941 173,6</w:t>
            </w:r>
          </w:p>
        </w:tc>
        <w:tc>
          <w:tcPr>
            <w:tcW w:w="1365" w:type="dxa"/>
          </w:tcPr>
          <w:p>
            <w:pPr>
              <w:pStyle w:val="TableParagraph"/>
              <w:spacing w:before="16"/>
              <w:ind w:left="268" w:right="187"/>
              <w:jc w:val="center"/>
              <w:rPr>
                <w:sz w:val="17"/>
              </w:rPr>
            </w:pPr>
            <w:r>
              <w:rPr>
                <w:color w:val="4F5054"/>
                <w:w w:val="105"/>
                <w:sz w:val="17"/>
              </w:rPr>
              <w:t>2 </w:t>
            </w:r>
            <w:r>
              <w:rPr>
                <w:color w:val="3A3B3D"/>
                <w:w w:val="105"/>
                <w:sz w:val="17"/>
              </w:rPr>
              <w:t>739,5</w:t>
            </w:r>
          </w:p>
        </w:tc>
        <w:tc>
          <w:tcPr>
            <w:tcW w:w="1242" w:type="dxa"/>
          </w:tcPr>
          <w:p>
            <w:pPr>
              <w:pStyle w:val="TableParagraph"/>
              <w:spacing w:before="16"/>
              <w:ind w:left="136" w:right="48"/>
              <w:jc w:val="center"/>
              <w:rPr>
                <w:sz w:val="17"/>
              </w:rPr>
            </w:pPr>
            <w:r>
              <w:rPr>
                <w:color w:val="3A3B3D"/>
                <w:w w:val="110"/>
                <w:sz w:val="17"/>
              </w:rPr>
              <w:t>11 771 516,4</w:t>
            </w:r>
          </w:p>
        </w:tc>
        <w:tc>
          <w:tcPr>
            <w:tcW w:w="1375" w:type="dxa"/>
          </w:tcPr>
          <w:p>
            <w:pPr>
              <w:pStyle w:val="TableParagraph"/>
              <w:spacing w:before="16"/>
              <w:ind w:left="402" w:right="332"/>
              <w:jc w:val="center"/>
              <w:rPr>
                <w:sz w:val="17"/>
              </w:rPr>
            </w:pPr>
            <w:r>
              <w:rPr>
                <w:color w:val="3A3B3D"/>
                <w:w w:val="110"/>
                <w:sz w:val="17"/>
              </w:rPr>
              <w:t>2 947,4</w:t>
            </w:r>
          </w:p>
        </w:tc>
        <w:tc>
          <w:tcPr>
            <w:tcW w:w="1242" w:type="dxa"/>
          </w:tcPr>
          <w:p>
            <w:pPr>
              <w:pStyle w:val="TableParagraph"/>
              <w:spacing w:before="16"/>
              <w:ind w:left="134" w:right="51"/>
              <w:jc w:val="center"/>
              <w:rPr>
                <w:sz w:val="17"/>
              </w:rPr>
            </w:pPr>
            <w:r>
              <w:rPr>
                <w:color w:val="3A3B3D"/>
                <w:w w:val="110"/>
                <w:sz w:val="17"/>
              </w:rPr>
              <w:t>12 670668,8</w:t>
            </w:r>
          </w:p>
        </w:tc>
        <w:tc>
          <w:tcPr>
            <w:tcW w:w="1375" w:type="dxa"/>
          </w:tcPr>
          <w:p>
            <w:pPr>
              <w:pStyle w:val="TableParagraph"/>
              <w:spacing w:before="16"/>
              <w:ind w:left="407" w:right="329"/>
              <w:jc w:val="center"/>
              <w:rPr>
                <w:sz w:val="17"/>
              </w:rPr>
            </w:pPr>
            <w:r>
              <w:rPr>
                <w:color w:val="4F5054"/>
                <w:w w:val="110"/>
                <w:sz w:val="17"/>
              </w:rPr>
              <w:t>3 </w:t>
            </w:r>
            <w:r>
              <w:rPr>
                <w:color w:val="3A3B3D"/>
                <w:w w:val="110"/>
                <w:sz w:val="17"/>
              </w:rPr>
              <w:t>172,5</w:t>
            </w:r>
          </w:p>
        </w:tc>
      </w:tr>
      <w:tr>
        <w:trPr>
          <w:trHeight w:val="721" w:hRule="atLeast"/>
        </w:trPr>
        <w:tc>
          <w:tcPr>
            <w:tcW w:w="6261" w:type="dxa"/>
          </w:tcPr>
          <w:p>
            <w:pPr>
              <w:pStyle w:val="TableParagraph"/>
              <w:spacing w:line="167" w:lineRule="exact"/>
              <w:ind w:left="118"/>
              <w:rPr>
                <w:sz w:val="17"/>
              </w:rPr>
            </w:pPr>
            <w:r>
              <w:rPr>
                <w:color w:val="4F5054"/>
                <w:sz w:val="17"/>
              </w:rPr>
              <w:t>2.1. </w:t>
            </w:r>
            <w:r>
              <w:rPr>
                <w:color w:val="3A3B3D"/>
                <w:sz w:val="17"/>
              </w:rPr>
              <w:t>Межбюджетные  трансферты,  передаваемые  из  бюджета  Республики</w:t>
            </w:r>
            <w:r>
              <w:rPr>
                <w:color w:val="3A3B3D"/>
                <w:spacing w:val="4"/>
                <w:sz w:val="17"/>
              </w:rPr>
              <w:t> </w:t>
            </w:r>
            <w:r>
              <w:rPr>
                <w:color w:val="3A3B3D"/>
                <w:sz w:val="17"/>
              </w:rPr>
              <w:t>Татар-</w:t>
            </w:r>
          </w:p>
          <w:p>
            <w:pPr>
              <w:pStyle w:val="TableParagraph"/>
              <w:spacing w:before="3"/>
              <w:ind w:left="118" w:hanging="3"/>
              <w:rPr>
                <w:sz w:val="17"/>
              </w:rPr>
            </w:pPr>
            <w:r>
              <w:rPr>
                <w:color w:val="3A3B3D"/>
                <w:w w:val="105"/>
                <w:sz w:val="17"/>
              </w:rPr>
              <w:t>стан</w:t>
            </w:r>
            <w:r>
              <w:rPr>
                <w:color w:val="3A3B3D"/>
                <w:spacing w:val="-3"/>
                <w:w w:val="105"/>
                <w:sz w:val="17"/>
              </w:rPr>
              <w:t> </w:t>
            </w:r>
            <w:r>
              <w:rPr>
                <w:color w:val="3A3B3D"/>
                <w:w w:val="105"/>
                <w:sz w:val="17"/>
              </w:rPr>
              <w:t>в</w:t>
            </w:r>
            <w:r>
              <w:rPr>
                <w:color w:val="3A3B3D"/>
                <w:spacing w:val="-2"/>
                <w:w w:val="105"/>
                <w:sz w:val="17"/>
              </w:rPr>
              <w:t> </w:t>
            </w:r>
            <w:r>
              <w:rPr>
                <w:color w:val="3A3B3D"/>
                <w:w w:val="105"/>
                <w:sz w:val="17"/>
              </w:rPr>
              <w:t>бюджет</w:t>
            </w:r>
            <w:r>
              <w:rPr>
                <w:color w:val="3A3B3D"/>
                <w:spacing w:val="-6"/>
                <w:w w:val="105"/>
                <w:sz w:val="17"/>
              </w:rPr>
              <w:t> </w:t>
            </w:r>
            <w:r>
              <w:rPr>
                <w:color w:val="3A3B3D"/>
                <w:w w:val="105"/>
                <w:sz w:val="17"/>
              </w:rPr>
              <w:t>Терр</w:t>
            </w:r>
            <w:r>
              <w:rPr>
                <w:color w:val="3A3B3D"/>
                <w:spacing w:val="-12"/>
                <w:w w:val="105"/>
                <w:sz w:val="17"/>
              </w:rPr>
              <w:t> </w:t>
            </w:r>
            <w:r>
              <w:rPr>
                <w:color w:val="3A3B3D"/>
                <w:w w:val="105"/>
                <w:sz w:val="17"/>
              </w:rPr>
              <w:t>rrориального</w:t>
            </w:r>
            <w:r>
              <w:rPr>
                <w:color w:val="3A3B3D"/>
                <w:spacing w:val="-11"/>
                <w:w w:val="105"/>
                <w:sz w:val="17"/>
              </w:rPr>
              <w:t> </w:t>
            </w:r>
            <w:r>
              <w:rPr>
                <w:color w:val="3A3B3D"/>
                <w:w w:val="105"/>
                <w:sz w:val="17"/>
              </w:rPr>
              <w:t>фонда</w:t>
            </w:r>
            <w:r>
              <w:rPr>
                <w:color w:val="3A3B3D"/>
                <w:spacing w:val="-9"/>
                <w:w w:val="105"/>
                <w:sz w:val="17"/>
              </w:rPr>
              <w:t> </w:t>
            </w:r>
            <w:r>
              <w:rPr>
                <w:color w:val="3A3B3D"/>
                <w:w w:val="105"/>
                <w:sz w:val="17"/>
              </w:rPr>
              <w:t>обязательного</w:t>
            </w:r>
            <w:r>
              <w:rPr>
                <w:color w:val="3A3B3D"/>
                <w:spacing w:val="3"/>
                <w:w w:val="105"/>
                <w:sz w:val="17"/>
              </w:rPr>
              <w:t> </w:t>
            </w:r>
            <w:r>
              <w:rPr>
                <w:color w:val="3A3B3D"/>
                <w:w w:val="105"/>
                <w:sz w:val="17"/>
              </w:rPr>
              <w:t>медицинского</w:t>
            </w:r>
            <w:r>
              <w:rPr>
                <w:color w:val="3A3B3D"/>
                <w:spacing w:val="4"/>
                <w:w w:val="105"/>
                <w:sz w:val="17"/>
              </w:rPr>
              <w:t> </w:t>
            </w:r>
            <w:r>
              <w:rPr>
                <w:color w:val="3A3B3D"/>
                <w:spacing w:val="-4"/>
                <w:w w:val="105"/>
                <w:sz w:val="17"/>
              </w:rPr>
              <w:t>страхова</w:t>
            </w:r>
            <w:r>
              <w:rPr>
                <w:color w:val="212123"/>
                <w:spacing w:val="-4"/>
                <w:w w:val="105"/>
                <w:sz w:val="17"/>
              </w:rPr>
              <w:t>-</w:t>
            </w:r>
          </w:p>
          <w:p>
            <w:pPr>
              <w:pStyle w:val="TableParagraph"/>
              <w:spacing w:line="190" w:lineRule="exact" w:before="11"/>
              <w:ind w:left="118"/>
              <w:rPr>
                <w:sz w:val="17"/>
              </w:rPr>
            </w:pPr>
            <w:r>
              <w:rPr>
                <w:color w:val="3A3B3D"/>
                <w:w w:val="105"/>
                <w:sz w:val="17"/>
              </w:rPr>
              <w:t>ния Республики Татарстан на </w:t>
            </w:r>
            <w:r>
              <w:rPr>
                <w:color w:val="212123"/>
                <w:w w:val="105"/>
                <w:sz w:val="17"/>
              </w:rPr>
              <w:t>ф</w:t>
            </w:r>
            <w:r>
              <w:rPr>
                <w:color w:val="3A3B3D"/>
                <w:w w:val="105"/>
                <w:sz w:val="17"/>
              </w:rPr>
              <w:t>инансовое обеспечение </w:t>
            </w:r>
            <w:r>
              <w:rPr>
                <w:color w:val="4F5054"/>
                <w:w w:val="105"/>
                <w:sz w:val="17"/>
              </w:rPr>
              <w:t>дополнительных </w:t>
            </w:r>
            <w:r>
              <w:rPr>
                <w:color w:val="3A3B3D"/>
                <w:w w:val="105"/>
                <w:sz w:val="17"/>
              </w:rPr>
              <w:t>видов медицинской помощи</w:t>
            </w:r>
          </w:p>
        </w:tc>
        <w:tc>
          <w:tcPr>
            <w:tcW w:w="550" w:type="dxa"/>
          </w:tcPr>
          <w:p>
            <w:pPr>
              <w:pStyle w:val="TableParagraph"/>
              <w:spacing w:line="178" w:lineRule="exact"/>
              <w:ind w:right="128"/>
              <w:jc w:val="right"/>
              <w:rPr>
                <w:sz w:val="18"/>
              </w:rPr>
            </w:pPr>
            <w:r>
              <w:rPr>
                <w:color w:val="4F5054"/>
                <w:sz w:val="18"/>
              </w:rPr>
              <w:t>09</w:t>
            </w:r>
          </w:p>
        </w:tc>
        <w:tc>
          <w:tcPr>
            <w:tcW w:w="1232" w:type="dxa"/>
          </w:tcPr>
          <w:p>
            <w:pPr>
              <w:pStyle w:val="TableParagraph"/>
              <w:spacing w:line="167" w:lineRule="exact"/>
              <w:ind w:left="152" w:right="70"/>
              <w:jc w:val="center"/>
              <w:rPr>
                <w:sz w:val="17"/>
              </w:rPr>
            </w:pPr>
            <w:r>
              <w:rPr>
                <w:color w:val="3A3B3D"/>
                <w:w w:val="105"/>
                <w:sz w:val="17"/>
              </w:rPr>
              <w:t>10 941 173,6</w:t>
            </w:r>
          </w:p>
        </w:tc>
        <w:tc>
          <w:tcPr>
            <w:tcW w:w="1365" w:type="dxa"/>
          </w:tcPr>
          <w:p>
            <w:pPr>
              <w:pStyle w:val="TableParagraph"/>
              <w:spacing w:line="157" w:lineRule="exact"/>
              <w:ind w:left="268" w:right="187"/>
              <w:jc w:val="center"/>
              <w:rPr>
                <w:sz w:val="17"/>
              </w:rPr>
            </w:pPr>
            <w:r>
              <w:rPr>
                <w:color w:val="4F5054"/>
                <w:w w:val="105"/>
                <w:sz w:val="17"/>
              </w:rPr>
              <w:t>2 739,5</w:t>
            </w:r>
          </w:p>
        </w:tc>
        <w:tc>
          <w:tcPr>
            <w:tcW w:w="1242" w:type="dxa"/>
          </w:tcPr>
          <w:p>
            <w:pPr>
              <w:pStyle w:val="TableParagraph"/>
              <w:spacing w:line="157" w:lineRule="exact"/>
              <w:ind w:left="136" w:right="48"/>
              <w:jc w:val="center"/>
              <w:rPr>
                <w:sz w:val="17"/>
              </w:rPr>
            </w:pPr>
            <w:r>
              <w:rPr>
                <w:color w:val="3A3B3D"/>
                <w:w w:val="110"/>
                <w:sz w:val="17"/>
              </w:rPr>
              <w:t>11 771 516,4</w:t>
            </w:r>
          </w:p>
        </w:tc>
        <w:tc>
          <w:tcPr>
            <w:tcW w:w="1375" w:type="dxa"/>
          </w:tcPr>
          <w:p>
            <w:pPr>
              <w:pStyle w:val="TableParagraph"/>
              <w:spacing w:line="157" w:lineRule="exact"/>
              <w:ind w:left="407" w:right="328"/>
              <w:jc w:val="center"/>
              <w:rPr>
                <w:sz w:val="17"/>
              </w:rPr>
            </w:pPr>
            <w:r>
              <w:rPr>
                <w:color w:val="3A3B3D"/>
                <w:w w:val="110"/>
                <w:sz w:val="17"/>
              </w:rPr>
              <w:t>2 947,4</w:t>
            </w:r>
          </w:p>
        </w:tc>
        <w:tc>
          <w:tcPr>
            <w:tcW w:w="1242" w:type="dxa"/>
          </w:tcPr>
          <w:p>
            <w:pPr>
              <w:pStyle w:val="TableParagraph"/>
              <w:spacing w:line="157" w:lineRule="exact"/>
              <w:ind w:left="134" w:right="51"/>
              <w:jc w:val="center"/>
              <w:rPr>
                <w:sz w:val="17"/>
              </w:rPr>
            </w:pPr>
            <w:r>
              <w:rPr>
                <w:color w:val="3A3B3D"/>
                <w:w w:val="110"/>
                <w:sz w:val="17"/>
              </w:rPr>
              <w:t>12 670 </w:t>
            </w:r>
            <w:r>
              <w:rPr>
                <w:color w:val="4F5054"/>
                <w:w w:val="110"/>
                <w:sz w:val="17"/>
              </w:rPr>
              <w:t>668,8</w:t>
            </w:r>
          </w:p>
        </w:tc>
        <w:tc>
          <w:tcPr>
            <w:tcW w:w="1375" w:type="dxa"/>
          </w:tcPr>
          <w:p>
            <w:pPr>
              <w:pStyle w:val="TableParagraph"/>
              <w:spacing w:line="157" w:lineRule="exact"/>
              <w:ind w:left="401" w:right="332"/>
              <w:jc w:val="center"/>
              <w:rPr>
                <w:sz w:val="17"/>
              </w:rPr>
            </w:pPr>
            <w:r>
              <w:rPr>
                <w:color w:val="4F5054"/>
                <w:w w:val="105"/>
                <w:sz w:val="17"/>
              </w:rPr>
              <w:t>3 </w:t>
            </w:r>
            <w:r>
              <w:rPr>
                <w:color w:val="3A3B3D"/>
                <w:w w:val="105"/>
                <w:sz w:val="17"/>
              </w:rPr>
              <w:t>172,5</w:t>
            </w:r>
          </w:p>
        </w:tc>
      </w:tr>
      <w:tr>
        <w:trPr>
          <w:trHeight w:val="939" w:hRule="atLeast"/>
        </w:trPr>
        <w:tc>
          <w:tcPr>
            <w:tcW w:w="6261" w:type="dxa"/>
          </w:tcPr>
          <w:p>
            <w:pPr>
              <w:pStyle w:val="TableParagraph"/>
              <w:spacing w:line="177" w:lineRule="exact"/>
              <w:ind w:left="118"/>
              <w:jc w:val="both"/>
              <w:rPr>
                <w:sz w:val="17"/>
              </w:rPr>
            </w:pPr>
            <w:r>
              <w:rPr>
                <w:color w:val="4F5054"/>
                <w:sz w:val="17"/>
              </w:rPr>
              <w:t>2.2. </w:t>
            </w:r>
            <w:r>
              <w:rPr>
                <w:color w:val="3A3B3D"/>
                <w:sz w:val="17"/>
              </w:rPr>
              <w:t>Межбюджетные трансферты, передаваемые из бюджета Республики Татар-</w:t>
            </w:r>
          </w:p>
          <w:p>
            <w:pPr>
              <w:pStyle w:val="TableParagraph"/>
              <w:spacing w:line="200" w:lineRule="atLeast"/>
              <w:ind w:left="118" w:right="56" w:hanging="2"/>
              <w:jc w:val="both"/>
              <w:rPr>
                <w:sz w:val="17"/>
              </w:rPr>
            </w:pPr>
            <w:r>
              <w:rPr>
                <w:color w:val="3A3B3D"/>
                <w:w w:val="105"/>
                <w:sz w:val="17"/>
              </w:rPr>
              <w:t>стан в бюджет Терр rrориального фонда обязательного медицинского </w:t>
            </w:r>
            <w:r>
              <w:rPr>
                <w:color w:val="3A3B3D"/>
                <w:spacing w:val="-4"/>
                <w:w w:val="105"/>
                <w:sz w:val="17"/>
              </w:rPr>
              <w:t>страхова</w:t>
            </w:r>
            <w:r>
              <w:rPr>
                <w:spacing w:val="-4"/>
                <w:w w:val="105"/>
                <w:sz w:val="17"/>
              </w:rPr>
              <w:t>- </w:t>
            </w:r>
            <w:r>
              <w:rPr>
                <w:color w:val="3A3B3D"/>
                <w:w w:val="105"/>
                <w:sz w:val="17"/>
              </w:rPr>
              <w:t>кия</w:t>
            </w:r>
            <w:r>
              <w:rPr>
                <w:color w:val="3A3B3D"/>
                <w:spacing w:val="-27"/>
                <w:w w:val="105"/>
                <w:sz w:val="17"/>
              </w:rPr>
              <w:t> </w:t>
            </w:r>
            <w:r>
              <w:rPr>
                <w:color w:val="3A3B3D"/>
                <w:w w:val="105"/>
                <w:sz w:val="17"/>
              </w:rPr>
              <w:t>Республики</w:t>
            </w:r>
            <w:r>
              <w:rPr>
                <w:color w:val="3A3B3D"/>
                <w:spacing w:val="-22"/>
                <w:w w:val="105"/>
                <w:sz w:val="17"/>
              </w:rPr>
              <w:t> </w:t>
            </w:r>
            <w:r>
              <w:rPr>
                <w:color w:val="3A3B3D"/>
                <w:w w:val="105"/>
                <w:sz w:val="17"/>
              </w:rPr>
              <w:t>Татарстан</w:t>
            </w:r>
            <w:r>
              <w:rPr>
                <w:color w:val="3A3B3D"/>
                <w:spacing w:val="-16"/>
                <w:w w:val="105"/>
                <w:sz w:val="17"/>
              </w:rPr>
              <w:t> </w:t>
            </w:r>
            <w:r>
              <w:rPr>
                <w:color w:val="212123"/>
                <w:w w:val="105"/>
                <w:sz w:val="17"/>
              </w:rPr>
              <w:t>н</w:t>
            </w:r>
            <w:r>
              <w:rPr>
                <w:color w:val="3A3B3D"/>
                <w:w w:val="105"/>
                <w:sz w:val="17"/>
              </w:rPr>
              <w:t>а</w:t>
            </w:r>
            <w:r>
              <w:rPr>
                <w:color w:val="3A3B3D"/>
                <w:spacing w:val="-19"/>
                <w:w w:val="105"/>
                <w:sz w:val="17"/>
              </w:rPr>
              <w:t> </w:t>
            </w:r>
            <w:r>
              <w:rPr>
                <w:color w:val="3A3B3D"/>
                <w:w w:val="105"/>
                <w:sz w:val="17"/>
              </w:rPr>
              <w:t>финансовое</w:t>
            </w:r>
            <w:r>
              <w:rPr>
                <w:color w:val="3A3B3D"/>
                <w:spacing w:val="-21"/>
                <w:w w:val="105"/>
                <w:sz w:val="17"/>
              </w:rPr>
              <w:t> </w:t>
            </w:r>
            <w:r>
              <w:rPr>
                <w:color w:val="3A3B3D"/>
                <w:w w:val="105"/>
                <w:sz w:val="17"/>
              </w:rPr>
              <w:t>обеспечение</w:t>
            </w:r>
            <w:r>
              <w:rPr>
                <w:color w:val="3A3B3D"/>
                <w:spacing w:val="-19"/>
                <w:w w:val="105"/>
                <w:sz w:val="17"/>
              </w:rPr>
              <w:t> </w:t>
            </w:r>
            <w:r>
              <w:rPr>
                <w:color w:val="3A3B3D"/>
                <w:w w:val="105"/>
                <w:sz w:val="17"/>
              </w:rPr>
              <w:t>расходов,</w:t>
            </w:r>
            <w:r>
              <w:rPr>
                <w:color w:val="3A3B3D"/>
                <w:spacing w:val="-18"/>
                <w:w w:val="105"/>
                <w:sz w:val="17"/>
              </w:rPr>
              <w:t> </w:t>
            </w:r>
            <w:r>
              <w:rPr>
                <w:color w:val="3A3B3D"/>
                <w:w w:val="105"/>
                <w:sz w:val="17"/>
              </w:rPr>
              <w:t>не</w:t>
            </w:r>
            <w:r>
              <w:rPr>
                <w:color w:val="3A3B3D"/>
                <w:spacing w:val="-21"/>
                <w:w w:val="105"/>
                <w:sz w:val="17"/>
              </w:rPr>
              <w:t> </w:t>
            </w:r>
            <w:r>
              <w:rPr>
                <w:color w:val="3A3B3D"/>
                <w:w w:val="105"/>
                <w:sz w:val="17"/>
              </w:rPr>
              <w:t>включенных в</w:t>
            </w:r>
            <w:r>
              <w:rPr>
                <w:color w:val="3A3B3D"/>
                <w:spacing w:val="-14"/>
                <w:w w:val="105"/>
                <w:sz w:val="17"/>
              </w:rPr>
              <w:t> </w:t>
            </w:r>
            <w:r>
              <w:rPr>
                <w:color w:val="3A3B3D"/>
                <w:w w:val="105"/>
                <w:sz w:val="17"/>
              </w:rPr>
              <w:t>структуру</w:t>
            </w:r>
            <w:r>
              <w:rPr>
                <w:color w:val="3A3B3D"/>
                <w:spacing w:val="-13"/>
                <w:w w:val="105"/>
                <w:sz w:val="17"/>
              </w:rPr>
              <w:t> </w:t>
            </w:r>
            <w:r>
              <w:rPr>
                <w:color w:val="3A3B3D"/>
                <w:w w:val="105"/>
                <w:sz w:val="17"/>
              </w:rPr>
              <w:t>тарифов</w:t>
            </w:r>
            <w:r>
              <w:rPr>
                <w:color w:val="3A3B3D"/>
                <w:spacing w:val="-11"/>
                <w:w w:val="105"/>
                <w:sz w:val="17"/>
              </w:rPr>
              <w:t> </w:t>
            </w:r>
            <w:r>
              <w:rPr>
                <w:color w:val="3A3B3D"/>
                <w:w w:val="105"/>
                <w:sz w:val="17"/>
              </w:rPr>
              <w:t>на</w:t>
            </w:r>
            <w:r>
              <w:rPr>
                <w:color w:val="3A3B3D"/>
                <w:spacing w:val="-25"/>
                <w:w w:val="105"/>
                <w:sz w:val="17"/>
              </w:rPr>
              <w:t> </w:t>
            </w:r>
            <w:r>
              <w:rPr>
                <w:color w:val="3A3B3D"/>
                <w:w w:val="105"/>
                <w:sz w:val="17"/>
              </w:rPr>
              <w:t>оплату</w:t>
            </w:r>
            <w:r>
              <w:rPr>
                <w:color w:val="3A3B3D"/>
                <w:spacing w:val="-11"/>
                <w:w w:val="105"/>
                <w:sz w:val="17"/>
              </w:rPr>
              <w:t> </w:t>
            </w:r>
            <w:r>
              <w:rPr>
                <w:color w:val="3A3B3D"/>
                <w:w w:val="105"/>
                <w:sz w:val="17"/>
              </w:rPr>
              <w:t>медицинской</w:t>
            </w:r>
            <w:r>
              <w:rPr>
                <w:color w:val="3A3B3D"/>
                <w:spacing w:val="-7"/>
                <w:w w:val="105"/>
                <w:sz w:val="17"/>
              </w:rPr>
              <w:t> </w:t>
            </w:r>
            <w:r>
              <w:rPr>
                <w:color w:val="3A3B3D"/>
                <w:w w:val="105"/>
                <w:sz w:val="17"/>
              </w:rPr>
              <w:t>помощи</w:t>
            </w:r>
            <w:r>
              <w:rPr>
                <w:color w:val="3A3B3D"/>
                <w:spacing w:val="-5"/>
                <w:w w:val="105"/>
                <w:sz w:val="17"/>
              </w:rPr>
              <w:t> </w:t>
            </w:r>
            <w:r>
              <w:rPr>
                <w:color w:val="3A3B3D"/>
                <w:w w:val="105"/>
                <w:sz w:val="17"/>
              </w:rPr>
              <w:t>в</w:t>
            </w:r>
            <w:r>
              <w:rPr>
                <w:color w:val="3A3B3D"/>
                <w:spacing w:val="-9"/>
                <w:w w:val="105"/>
                <w:sz w:val="17"/>
              </w:rPr>
              <w:t> </w:t>
            </w:r>
            <w:r>
              <w:rPr>
                <w:color w:val="3A3B3D"/>
                <w:w w:val="105"/>
                <w:sz w:val="17"/>
              </w:rPr>
              <w:t>рамках</w:t>
            </w:r>
            <w:r>
              <w:rPr>
                <w:color w:val="3A3B3D"/>
                <w:spacing w:val="-13"/>
                <w:w w:val="105"/>
                <w:sz w:val="17"/>
              </w:rPr>
              <w:t> </w:t>
            </w:r>
            <w:r>
              <w:rPr>
                <w:color w:val="3A3B3D"/>
                <w:w w:val="105"/>
                <w:sz w:val="17"/>
              </w:rPr>
              <w:t>базовой</w:t>
            </w:r>
            <w:r>
              <w:rPr>
                <w:color w:val="3A3B3D"/>
                <w:spacing w:val="-4"/>
                <w:w w:val="105"/>
                <w:sz w:val="17"/>
              </w:rPr>
              <w:t> </w:t>
            </w:r>
            <w:r>
              <w:rPr>
                <w:color w:val="3A3B3D"/>
                <w:spacing w:val="-3"/>
                <w:w w:val="105"/>
                <w:sz w:val="17"/>
              </w:rPr>
              <w:t>проrрам</w:t>
            </w:r>
            <w:r>
              <w:rPr>
                <w:color w:val="212123"/>
                <w:spacing w:val="-3"/>
                <w:w w:val="105"/>
                <w:sz w:val="17"/>
              </w:rPr>
              <w:t>- </w:t>
            </w:r>
            <w:r>
              <w:rPr>
                <w:color w:val="3A3B3D"/>
                <w:w w:val="105"/>
                <w:sz w:val="17"/>
              </w:rPr>
              <w:t>мы обязательного медицинского</w:t>
            </w:r>
            <w:r>
              <w:rPr>
                <w:color w:val="3A3B3D"/>
                <w:spacing w:val="-15"/>
                <w:w w:val="105"/>
                <w:sz w:val="17"/>
              </w:rPr>
              <w:t> </w:t>
            </w:r>
            <w:r>
              <w:rPr>
                <w:color w:val="3A3B3D"/>
                <w:w w:val="105"/>
                <w:sz w:val="17"/>
              </w:rPr>
              <w:t>стuаховаиия</w:t>
            </w:r>
          </w:p>
        </w:tc>
        <w:tc>
          <w:tcPr>
            <w:tcW w:w="550" w:type="dxa"/>
          </w:tcPr>
          <w:p>
            <w:pPr>
              <w:pStyle w:val="TableParagraph"/>
              <w:spacing w:line="177" w:lineRule="exact"/>
              <w:ind w:right="133"/>
              <w:jc w:val="right"/>
              <w:rPr>
                <w:sz w:val="17"/>
              </w:rPr>
            </w:pPr>
            <w:r>
              <w:rPr>
                <w:color w:val="3A3B3D"/>
                <w:sz w:val="17"/>
              </w:rPr>
              <w:t>10</w:t>
            </w:r>
          </w:p>
        </w:tc>
        <w:tc>
          <w:tcPr>
            <w:tcW w:w="123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4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7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4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75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line="249" w:lineRule="auto" w:before="178"/>
        <w:ind w:left="563" w:right="352" w:firstLine="538"/>
        <w:jc w:val="both"/>
        <w:rPr>
          <w:sz w:val="17"/>
        </w:rPr>
      </w:pPr>
      <w:r>
        <w:rPr>
          <w:color w:val="3A3B3D"/>
          <w:w w:val="105"/>
          <w:sz w:val="19"/>
        </w:rPr>
        <w:t>'Без учета бюджетых ассигнований федерального бюджета на оказание отдельным категориям </w:t>
      </w:r>
      <w:r>
        <w:rPr>
          <w:color w:val="3A3B3D"/>
          <w:spacing w:val="-5"/>
          <w:w w:val="105"/>
          <w:sz w:val="19"/>
        </w:rPr>
        <w:t>гражда</w:t>
      </w:r>
      <w:r>
        <w:rPr>
          <w:color w:val="212123"/>
          <w:spacing w:val="-5"/>
          <w:w w:val="105"/>
          <w:sz w:val="19"/>
        </w:rPr>
        <w:t>н </w:t>
      </w:r>
      <w:r>
        <w:rPr>
          <w:color w:val="3A3B3D"/>
          <w:spacing w:val="-6"/>
          <w:w w:val="105"/>
          <w:sz w:val="19"/>
        </w:rPr>
        <w:t>государственно</w:t>
      </w:r>
      <w:r>
        <w:rPr>
          <w:color w:val="212123"/>
          <w:spacing w:val="-6"/>
          <w:w w:val="105"/>
          <w:sz w:val="19"/>
        </w:rPr>
        <w:t>й </w:t>
      </w:r>
      <w:r>
        <w:rPr>
          <w:color w:val="3A3B3D"/>
          <w:w w:val="105"/>
          <w:sz w:val="19"/>
        </w:rPr>
        <w:t>социальной по</w:t>
      </w:r>
      <w:r>
        <w:rPr>
          <w:color w:val="212123"/>
          <w:w w:val="105"/>
          <w:sz w:val="19"/>
        </w:rPr>
        <w:t>м</w:t>
      </w:r>
      <w:r>
        <w:rPr>
          <w:color w:val="3A3B3D"/>
          <w:w w:val="105"/>
          <w:sz w:val="19"/>
        </w:rPr>
        <w:t>ощи по обеспечению лекар</w:t>
      </w:r>
      <w:r>
        <w:rPr>
          <w:color w:val="212123"/>
          <w:w w:val="105"/>
          <w:sz w:val="19"/>
        </w:rPr>
        <w:t>­ </w:t>
      </w:r>
      <w:r>
        <w:rPr>
          <w:color w:val="3A3B3D"/>
          <w:w w:val="105"/>
          <w:sz w:val="19"/>
        </w:rPr>
        <w:t>ственными </w:t>
      </w:r>
      <w:r>
        <w:rPr>
          <w:color w:val="3A3B3D"/>
          <w:spacing w:val="-3"/>
          <w:w w:val="105"/>
          <w:sz w:val="19"/>
        </w:rPr>
        <w:t>препа</w:t>
      </w:r>
      <w:r>
        <w:rPr>
          <w:color w:val="212123"/>
          <w:spacing w:val="-3"/>
          <w:w w:val="105"/>
          <w:sz w:val="19"/>
        </w:rPr>
        <w:t>р</w:t>
      </w:r>
      <w:r>
        <w:rPr>
          <w:color w:val="3A3B3D"/>
          <w:spacing w:val="-3"/>
          <w:w w:val="105"/>
          <w:sz w:val="19"/>
        </w:rPr>
        <w:t>атами, </w:t>
      </w:r>
      <w:r>
        <w:rPr>
          <w:color w:val="3A3B3D"/>
          <w:w w:val="105"/>
          <w:sz w:val="19"/>
        </w:rPr>
        <w:t>целевые программы, </w:t>
      </w:r>
      <w:r>
        <w:rPr>
          <w:color w:val="3A3B3D"/>
          <w:spacing w:val="-3"/>
          <w:w w:val="105"/>
          <w:sz w:val="19"/>
        </w:rPr>
        <w:t>госуда</w:t>
      </w:r>
      <w:r>
        <w:rPr>
          <w:color w:val="212123"/>
          <w:spacing w:val="-3"/>
          <w:w w:val="105"/>
          <w:sz w:val="19"/>
        </w:rPr>
        <w:t>р</w:t>
      </w:r>
      <w:r>
        <w:rPr>
          <w:color w:val="3A3B3D"/>
          <w:spacing w:val="-3"/>
          <w:w w:val="105"/>
          <w:sz w:val="19"/>
        </w:rPr>
        <w:t>ственныепрограммы, </w:t>
      </w:r>
      <w:r>
        <w:rPr>
          <w:color w:val="3A3B3D"/>
          <w:w w:val="105"/>
          <w:sz w:val="19"/>
        </w:rPr>
        <w:t>а также межбюджетных тр</w:t>
      </w:r>
      <w:r>
        <w:rPr>
          <w:color w:val="212123"/>
          <w:w w:val="105"/>
          <w:sz w:val="19"/>
        </w:rPr>
        <w:t>ан</w:t>
      </w:r>
      <w:r>
        <w:rPr>
          <w:color w:val="3A3B3D"/>
          <w:w w:val="105"/>
          <w:sz w:val="19"/>
        </w:rPr>
        <w:t>сфертов(стро</w:t>
      </w:r>
      <w:r>
        <w:rPr>
          <w:color w:val="212123"/>
          <w:w w:val="105"/>
          <w:sz w:val="19"/>
        </w:rPr>
        <w:t>ки </w:t>
      </w:r>
      <w:r>
        <w:rPr>
          <w:color w:val="212123"/>
          <w:w w:val="105"/>
          <w:sz w:val="17"/>
        </w:rPr>
        <w:t>0</w:t>
      </w:r>
      <w:r>
        <w:rPr>
          <w:color w:val="3A3B3D"/>
          <w:w w:val="105"/>
          <w:sz w:val="17"/>
        </w:rPr>
        <w:t>6 и </w:t>
      </w:r>
      <w:r>
        <w:rPr>
          <w:color w:val="212123"/>
          <w:w w:val="105"/>
          <w:sz w:val="17"/>
        </w:rPr>
        <w:t>0</w:t>
      </w:r>
      <w:r>
        <w:rPr>
          <w:color w:val="3A3B3D"/>
          <w:w w:val="105"/>
          <w:sz w:val="17"/>
        </w:rPr>
        <w:t>8).</w:t>
      </w:r>
    </w:p>
    <w:p>
      <w:pPr>
        <w:spacing w:line="242" w:lineRule="auto" w:before="0"/>
        <w:ind w:left="563" w:right="335" w:firstLine="548"/>
        <w:jc w:val="both"/>
        <w:rPr>
          <w:sz w:val="19"/>
        </w:rPr>
      </w:pPr>
      <w:r>
        <w:rPr>
          <w:color w:val="3A3B3D"/>
          <w:w w:val="105"/>
          <w:sz w:val="19"/>
        </w:rPr>
        <w:t>''Без учета расходов </w:t>
      </w:r>
      <w:r>
        <w:rPr>
          <w:color w:val="212123"/>
          <w:w w:val="105"/>
          <w:sz w:val="19"/>
        </w:rPr>
        <w:t>н</w:t>
      </w:r>
      <w:r>
        <w:rPr>
          <w:color w:val="3A3B3D"/>
          <w:w w:val="105"/>
          <w:sz w:val="19"/>
        </w:rPr>
        <w:t>а обеспечение </w:t>
      </w:r>
      <w:r>
        <w:rPr>
          <w:color w:val="212123"/>
          <w:spacing w:val="-7"/>
          <w:w w:val="105"/>
          <w:sz w:val="19"/>
        </w:rPr>
        <w:t>в</w:t>
      </w:r>
      <w:r>
        <w:rPr>
          <w:color w:val="3A3B3D"/>
          <w:spacing w:val="-7"/>
          <w:w w:val="105"/>
          <w:sz w:val="19"/>
        </w:rPr>
        <w:t>ыполнения </w:t>
      </w:r>
      <w:r>
        <w:rPr>
          <w:color w:val="3A3B3D"/>
          <w:w w:val="105"/>
          <w:sz w:val="19"/>
        </w:rPr>
        <w:t>Тер</w:t>
      </w:r>
      <w:r>
        <w:rPr>
          <w:color w:val="212123"/>
          <w:w w:val="105"/>
          <w:sz w:val="19"/>
        </w:rPr>
        <w:t>ркrори</w:t>
      </w:r>
      <w:r>
        <w:rPr>
          <w:color w:val="3A3B3D"/>
          <w:w w:val="105"/>
          <w:sz w:val="19"/>
        </w:rPr>
        <w:t>алъным фондо</w:t>
      </w:r>
      <w:r>
        <w:rPr>
          <w:color w:val="212123"/>
          <w:w w:val="105"/>
          <w:sz w:val="19"/>
        </w:rPr>
        <w:t>м </w:t>
      </w:r>
      <w:r>
        <w:rPr>
          <w:color w:val="3A3B3D"/>
          <w:w w:val="105"/>
          <w:sz w:val="19"/>
        </w:rPr>
        <w:t>обяза:rелъ</w:t>
      </w:r>
      <w:r>
        <w:rPr>
          <w:color w:val="212123"/>
          <w:w w:val="105"/>
          <w:sz w:val="19"/>
        </w:rPr>
        <w:t>н</w:t>
      </w:r>
      <w:r>
        <w:rPr>
          <w:color w:val="3A3B3D"/>
          <w:w w:val="105"/>
          <w:sz w:val="19"/>
        </w:rPr>
        <w:t>оrо медицинского страхования Республики Татарстан своих функций, преду­ </w:t>
      </w:r>
      <w:r>
        <w:rPr>
          <w:color w:val="4F5054"/>
          <w:w w:val="105"/>
          <w:sz w:val="19"/>
        </w:rPr>
        <w:t>смотренных</w:t>
      </w:r>
      <w:r>
        <w:rPr>
          <w:color w:val="4F5054"/>
          <w:spacing w:val="-10"/>
          <w:w w:val="105"/>
          <w:sz w:val="19"/>
        </w:rPr>
        <w:t> </w:t>
      </w:r>
      <w:r>
        <w:rPr>
          <w:color w:val="3A3B3D"/>
          <w:w w:val="105"/>
          <w:sz w:val="19"/>
        </w:rPr>
        <w:t>законом</w:t>
      </w:r>
      <w:r>
        <w:rPr>
          <w:color w:val="3A3B3D"/>
          <w:spacing w:val="-8"/>
          <w:w w:val="105"/>
          <w:sz w:val="19"/>
        </w:rPr>
        <w:t> </w:t>
      </w:r>
      <w:r>
        <w:rPr>
          <w:color w:val="3A3B3D"/>
          <w:w w:val="105"/>
          <w:sz w:val="19"/>
        </w:rPr>
        <w:t>о</w:t>
      </w:r>
      <w:r>
        <w:rPr>
          <w:color w:val="3A3B3D"/>
          <w:spacing w:val="-5"/>
          <w:w w:val="105"/>
          <w:sz w:val="19"/>
        </w:rPr>
        <w:t> </w:t>
      </w:r>
      <w:r>
        <w:rPr>
          <w:color w:val="3A3B3D"/>
          <w:w w:val="105"/>
          <w:sz w:val="19"/>
        </w:rPr>
        <w:t>бюджете</w:t>
      </w:r>
      <w:r>
        <w:rPr>
          <w:color w:val="3A3B3D"/>
          <w:spacing w:val="-12"/>
          <w:w w:val="105"/>
          <w:sz w:val="19"/>
        </w:rPr>
        <w:t> </w:t>
      </w:r>
      <w:r>
        <w:rPr>
          <w:color w:val="3A3B3D"/>
          <w:w w:val="105"/>
          <w:sz w:val="19"/>
        </w:rPr>
        <w:t>терркrориальноrо</w:t>
      </w:r>
      <w:r>
        <w:rPr>
          <w:color w:val="3A3B3D"/>
          <w:spacing w:val="-25"/>
          <w:w w:val="105"/>
          <w:sz w:val="19"/>
        </w:rPr>
        <w:t> </w:t>
      </w:r>
      <w:r>
        <w:rPr>
          <w:color w:val="3A3B3D"/>
          <w:w w:val="105"/>
          <w:sz w:val="19"/>
        </w:rPr>
        <w:t>фонда</w:t>
      </w:r>
      <w:r>
        <w:rPr>
          <w:color w:val="3A3B3D"/>
          <w:spacing w:val="-25"/>
          <w:w w:val="105"/>
          <w:sz w:val="19"/>
        </w:rPr>
        <w:t> </w:t>
      </w:r>
      <w:r>
        <w:rPr>
          <w:color w:val="3A3B3D"/>
          <w:w w:val="105"/>
          <w:sz w:val="19"/>
        </w:rPr>
        <w:t>обязателъноrо</w:t>
      </w:r>
      <w:r>
        <w:rPr>
          <w:color w:val="3A3B3D"/>
          <w:spacing w:val="-15"/>
          <w:w w:val="105"/>
          <w:sz w:val="19"/>
        </w:rPr>
        <w:t> </w:t>
      </w:r>
      <w:r>
        <w:rPr>
          <w:color w:val="3A3B3D"/>
          <w:spacing w:val="-3"/>
          <w:w w:val="105"/>
          <w:sz w:val="19"/>
        </w:rPr>
        <w:t>мед</w:t>
      </w:r>
      <w:r>
        <w:rPr>
          <w:color w:val="212123"/>
          <w:spacing w:val="-3"/>
          <w:w w:val="105"/>
          <w:sz w:val="19"/>
        </w:rPr>
        <w:t>иц</w:t>
      </w:r>
      <w:r>
        <w:rPr>
          <w:color w:val="3A3B3D"/>
          <w:spacing w:val="-3"/>
          <w:w w:val="105"/>
          <w:sz w:val="19"/>
        </w:rPr>
        <w:t>инского</w:t>
      </w:r>
      <w:r>
        <w:rPr>
          <w:color w:val="3A3B3D"/>
          <w:spacing w:val="-27"/>
          <w:w w:val="105"/>
          <w:sz w:val="19"/>
        </w:rPr>
        <w:t> </w:t>
      </w:r>
      <w:r>
        <w:rPr>
          <w:color w:val="3A3B3D"/>
          <w:w w:val="105"/>
          <w:sz w:val="19"/>
        </w:rPr>
        <w:t>страхования</w:t>
      </w:r>
      <w:r>
        <w:rPr>
          <w:color w:val="3A3B3D"/>
          <w:spacing w:val="-7"/>
          <w:w w:val="105"/>
          <w:sz w:val="19"/>
        </w:rPr>
        <w:t> </w:t>
      </w:r>
      <w:r>
        <w:rPr>
          <w:color w:val="3A3B3D"/>
          <w:w w:val="105"/>
          <w:sz w:val="19"/>
        </w:rPr>
        <w:t>по</w:t>
      </w:r>
      <w:r>
        <w:rPr>
          <w:color w:val="3A3B3D"/>
          <w:spacing w:val="-15"/>
          <w:w w:val="105"/>
          <w:sz w:val="19"/>
        </w:rPr>
        <w:t> </w:t>
      </w:r>
      <w:r>
        <w:rPr>
          <w:color w:val="3A3B3D"/>
          <w:w w:val="105"/>
          <w:sz w:val="19"/>
        </w:rPr>
        <w:t>разделу</w:t>
      </w:r>
      <w:r>
        <w:rPr>
          <w:color w:val="3A3B3D"/>
          <w:spacing w:val="-7"/>
          <w:w w:val="105"/>
          <w:sz w:val="19"/>
        </w:rPr>
        <w:t> </w:t>
      </w:r>
      <w:r>
        <w:rPr>
          <w:color w:val="212123"/>
          <w:w w:val="105"/>
          <w:sz w:val="19"/>
        </w:rPr>
        <w:t>0</w:t>
      </w:r>
      <w:r>
        <w:rPr>
          <w:color w:val="3A3B3D"/>
          <w:w w:val="105"/>
          <w:sz w:val="19"/>
        </w:rPr>
        <w:t>1 </w:t>
      </w:r>
      <w:r>
        <w:rPr>
          <w:color w:val="3A3B3D"/>
          <w:spacing w:val="-4"/>
          <w:w w:val="105"/>
          <w:sz w:val="19"/>
        </w:rPr>
        <w:t>«Обще</w:t>
      </w:r>
      <w:r>
        <w:rPr>
          <w:color w:val="212123"/>
          <w:spacing w:val="-4"/>
          <w:w w:val="105"/>
          <w:sz w:val="19"/>
        </w:rPr>
        <w:t>го</w:t>
      </w:r>
      <w:r>
        <w:rPr>
          <w:color w:val="3A3B3D"/>
          <w:spacing w:val="-4"/>
          <w:w w:val="105"/>
          <w:sz w:val="19"/>
        </w:rPr>
        <w:t>сударственные</w:t>
      </w:r>
      <w:r>
        <w:rPr>
          <w:color w:val="3A3B3D"/>
          <w:spacing w:val="-1"/>
          <w:w w:val="105"/>
          <w:sz w:val="19"/>
        </w:rPr>
        <w:t> </w:t>
      </w:r>
      <w:r>
        <w:rPr>
          <w:color w:val="3A3B3D"/>
          <w:spacing w:val="-3"/>
          <w:w w:val="105"/>
          <w:sz w:val="19"/>
        </w:rPr>
        <w:t>во</w:t>
      </w:r>
      <w:r>
        <w:rPr>
          <w:color w:val="212123"/>
          <w:spacing w:val="-3"/>
          <w:w w:val="105"/>
          <w:sz w:val="19"/>
        </w:rPr>
        <w:t>пр</w:t>
      </w:r>
      <w:r>
        <w:rPr>
          <w:color w:val="3A3B3D"/>
          <w:spacing w:val="-3"/>
          <w:w w:val="105"/>
          <w:sz w:val="19"/>
        </w:rPr>
        <w:t>осы»,</w:t>
      </w:r>
      <w:r>
        <w:rPr>
          <w:color w:val="3A3B3D"/>
          <w:spacing w:val="-30"/>
          <w:w w:val="105"/>
          <w:sz w:val="19"/>
        </w:rPr>
        <w:t> </w:t>
      </w:r>
      <w:r>
        <w:rPr>
          <w:color w:val="212123"/>
          <w:w w:val="105"/>
          <w:sz w:val="19"/>
        </w:rPr>
        <w:t>р</w:t>
      </w:r>
      <w:r>
        <w:rPr>
          <w:color w:val="3A3B3D"/>
          <w:w w:val="105"/>
          <w:sz w:val="19"/>
        </w:rPr>
        <w:t>асходовна</w:t>
      </w:r>
      <w:r>
        <w:rPr>
          <w:color w:val="3A3B3D"/>
          <w:spacing w:val="-16"/>
          <w:w w:val="105"/>
          <w:sz w:val="19"/>
        </w:rPr>
        <w:t> </w:t>
      </w:r>
      <w:r>
        <w:rPr>
          <w:color w:val="3A3B3D"/>
          <w:w w:val="105"/>
          <w:sz w:val="19"/>
        </w:rPr>
        <w:t>мероприятия по</w:t>
      </w:r>
      <w:r>
        <w:rPr>
          <w:color w:val="3A3B3D"/>
          <w:spacing w:val="-13"/>
          <w:w w:val="105"/>
          <w:sz w:val="19"/>
        </w:rPr>
        <w:t> </w:t>
      </w:r>
      <w:r>
        <w:rPr>
          <w:color w:val="4F5054"/>
          <w:w w:val="105"/>
          <w:sz w:val="19"/>
        </w:rPr>
        <w:t>ликвидации</w:t>
      </w:r>
      <w:r>
        <w:rPr>
          <w:color w:val="4F5054"/>
          <w:spacing w:val="1"/>
          <w:w w:val="105"/>
          <w:sz w:val="19"/>
        </w:rPr>
        <w:t> </w:t>
      </w:r>
      <w:r>
        <w:rPr>
          <w:color w:val="3A3B3D"/>
          <w:w w:val="105"/>
          <w:sz w:val="19"/>
        </w:rPr>
        <w:t>кадрового</w:t>
      </w:r>
      <w:r>
        <w:rPr>
          <w:color w:val="3A3B3D"/>
          <w:spacing w:val="-12"/>
          <w:w w:val="105"/>
          <w:sz w:val="19"/>
        </w:rPr>
        <w:t> </w:t>
      </w:r>
      <w:r>
        <w:rPr>
          <w:color w:val="3A3B3D"/>
          <w:w w:val="105"/>
          <w:sz w:val="19"/>
        </w:rPr>
        <w:t>дефицита в</w:t>
      </w:r>
      <w:r>
        <w:rPr>
          <w:color w:val="3A3B3D"/>
          <w:spacing w:val="-8"/>
          <w:w w:val="105"/>
          <w:sz w:val="19"/>
        </w:rPr>
        <w:t> </w:t>
      </w:r>
      <w:r>
        <w:rPr>
          <w:color w:val="3A3B3D"/>
          <w:w w:val="105"/>
          <w:sz w:val="19"/>
        </w:rPr>
        <w:t>медицинских</w:t>
      </w:r>
      <w:r>
        <w:rPr>
          <w:color w:val="3A3B3D"/>
          <w:spacing w:val="-5"/>
          <w:w w:val="105"/>
          <w:sz w:val="19"/>
        </w:rPr>
        <w:t> </w:t>
      </w:r>
      <w:r>
        <w:rPr>
          <w:color w:val="3A3B3D"/>
          <w:w w:val="105"/>
          <w:sz w:val="19"/>
        </w:rPr>
        <w:t>органюациц</w:t>
      </w:r>
      <w:r>
        <w:rPr>
          <w:color w:val="3A3B3D"/>
          <w:spacing w:val="-16"/>
          <w:w w:val="105"/>
          <w:sz w:val="19"/>
        </w:rPr>
        <w:t> </w:t>
      </w:r>
      <w:r>
        <w:rPr>
          <w:color w:val="3A3B3D"/>
          <w:w w:val="105"/>
          <w:sz w:val="19"/>
        </w:rPr>
        <w:t>оказывающих</w:t>
      </w:r>
      <w:r>
        <w:rPr>
          <w:color w:val="3A3B3D"/>
          <w:spacing w:val="-10"/>
          <w:w w:val="105"/>
          <w:sz w:val="19"/>
        </w:rPr>
        <w:t> </w:t>
      </w:r>
      <w:r>
        <w:rPr>
          <w:color w:val="3A3B3D"/>
          <w:w w:val="105"/>
          <w:sz w:val="19"/>
        </w:rPr>
        <w:t>пе</w:t>
      </w:r>
      <w:r>
        <w:rPr>
          <w:color w:val="212123"/>
          <w:w w:val="105"/>
          <w:sz w:val="19"/>
        </w:rPr>
        <w:t>р</w:t>
      </w:r>
      <w:r>
        <w:rPr>
          <w:color w:val="3A3B3D"/>
          <w:w w:val="105"/>
          <w:sz w:val="19"/>
        </w:rPr>
        <w:t>вичную</w:t>
      </w:r>
      <w:r>
        <w:rPr>
          <w:color w:val="3A3B3D"/>
          <w:spacing w:val="-16"/>
          <w:w w:val="105"/>
          <w:sz w:val="19"/>
        </w:rPr>
        <w:t> </w:t>
      </w:r>
      <w:r>
        <w:rPr>
          <w:color w:val="3A3B3D"/>
          <w:w w:val="105"/>
          <w:sz w:val="19"/>
        </w:rPr>
        <w:t>медико-санитарную</w:t>
      </w:r>
      <w:r>
        <w:rPr>
          <w:color w:val="3A3B3D"/>
          <w:spacing w:val="-25"/>
          <w:w w:val="105"/>
          <w:sz w:val="19"/>
        </w:rPr>
        <w:t> </w:t>
      </w:r>
      <w:r>
        <w:rPr>
          <w:color w:val="212123"/>
          <w:w w:val="105"/>
          <w:sz w:val="19"/>
        </w:rPr>
        <w:t>п</w:t>
      </w:r>
      <w:r>
        <w:rPr>
          <w:color w:val="3A3B3D"/>
          <w:w w:val="105"/>
          <w:sz w:val="19"/>
        </w:rPr>
        <w:t>о</w:t>
      </w:r>
      <w:r>
        <w:rPr>
          <w:color w:val="212123"/>
          <w:w w:val="105"/>
          <w:sz w:val="19"/>
        </w:rPr>
        <w:t>м</w:t>
      </w:r>
      <w:r>
        <w:rPr>
          <w:color w:val="3A3B3D"/>
          <w:w w:val="105"/>
          <w:sz w:val="19"/>
        </w:rPr>
        <w:t>ощъ,</w:t>
      </w:r>
      <w:r>
        <w:rPr>
          <w:color w:val="3A3B3D"/>
          <w:spacing w:val="-15"/>
          <w:w w:val="105"/>
          <w:sz w:val="19"/>
        </w:rPr>
        <w:t> </w:t>
      </w:r>
      <w:r>
        <w:rPr>
          <w:color w:val="212123"/>
          <w:w w:val="105"/>
          <w:sz w:val="19"/>
        </w:rPr>
        <w:t>р</w:t>
      </w:r>
      <w:r>
        <w:rPr>
          <w:color w:val="3A3B3D"/>
          <w:w w:val="105"/>
          <w:sz w:val="19"/>
        </w:rPr>
        <w:t>асходов</w:t>
      </w:r>
      <w:r>
        <w:rPr>
          <w:color w:val="3A3B3D"/>
          <w:spacing w:val="-5"/>
          <w:w w:val="105"/>
          <w:sz w:val="19"/>
        </w:rPr>
        <w:t> </w:t>
      </w:r>
      <w:r>
        <w:rPr>
          <w:color w:val="3A3B3D"/>
          <w:w w:val="105"/>
          <w:sz w:val="19"/>
        </w:rPr>
        <w:t>на</w:t>
      </w:r>
      <w:r>
        <w:rPr>
          <w:color w:val="3A3B3D"/>
          <w:spacing w:val="-7"/>
          <w:w w:val="105"/>
          <w:sz w:val="19"/>
        </w:rPr>
        <w:t> </w:t>
      </w:r>
      <w:r>
        <w:rPr>
          <w:color w:val="3A3B3D"/>
          <w:w w:val="105"/>
          <w:sz w:val="19"/>
        </w:rPr>
        <w:t>финансовое</w:t>
      </w:r>
      <w:r>
        <w:rPr>
          <w:color w:val="3A3B3D"/>
          <w:spacing w:val="-11"/>
          <w:w w:val="105"/>
          <w:sz w:val="19"/>
        </w:rPr>
        <w:t> </w:t>
      </w:r>
      <w:r>
        <w:rPr>
          <w:color w:val="3A3B3D"/>
          <w:w w:val="105"/>
          <w:sz w:val="19"/>
        </w:rPr>
        <w:t>обеспечение</w:t>
      </w:r>
      <w:r>
        <w:rPr>
          <w:color w:val="3A3B3D"/>
          <w:spacing w:val="-2"/>
          <w:w w:val="105"/>
          <w:sz w:val="19"/>
        </w:rPr>
        <w:t> </w:t>
      </w:r>
      <w:r>
        <w:rPr>
          <w:color w:val="3A3B3D"/>
          <w:w w:val="105"/>
          <w:sz w:val="19"/>
        </w:rPr>
        <w:t>медицинской помощи, оказываемой федеральными </w:t>
      </w:r>
      <w:r>
        <w:rPr>
          <w:color w:val="212123"/>
          <w:w w:val="105"/>
          <w:sz w:val="19"/>
        </w:rPr>
        <w:t>м</w:t>
      </w:r>
      <w:r>
        <w:rPr>
          <w:color w:val="3A3B3D"/>
          <w:w w:val="105"/>
          <w:sz w:val="19"/>
        </w:rPr>
        <w:t>едицинскими </w:t>
      </w:r>
      <w:r>
        <w:rPr>
          <w:color w:val="3A3B3D"/>
          <w:spacing w:val="-3"/>
          <w:w w:val="105"/>
          <w:sz w:val="19"/>
        </w:rPr>
        <w:t>о</w:t>
      </w:r>
      <w:r>
        <w:rPr>
          <w:color w:val="212123"/>
          <w:spacing w:val="-3"/>
          <w:w w:val="105"/>
          <w:sz w:val="19"/>
        </w:rPr>
        <w:t>р</w:t>
      </w:r>
      <w:r>
        <w:rPr>
          <w:color w:val="3A3B3D"/>
          <w:spacing w:val="-3"/>
          <w:w w:val="105"/>
          <w:sz w:val="19"/>
        </w:rPr>
        <w:t>ганизациям</w:t>
      </w:r>
      <w:r>
        <w:rPr>
          <w:color w:val="212123"/>
          <w:spacing w:val="-3"/>
          <w:w w:val="105"/>
          <w:sz w:val="19"/>
        </w:rPr>
        <w:t>и </w:t>
      </w:r>
      <w:r>
        <w:rPr>
          <w:color w:val="3A3B3D"/>
          <w:w w:val="105"/>
          <w:sz w:val="19"/>
        </w:rPr>
        <w:t>в </w:t>
      </w:r>
      <w:r>
        <w:rPr>
          <w:color w:val="212123"/>
          <w:spacing w:val="-3"/>
          <w:w w:val="105"/>
          <w:sz w:val="19"/>
        </w:rPr>
        <w:t>р</w:t>
      </w:r>
      <w:r>
        <w:rPr>
          <w:color w:val="3A3B3D"/>
          <w:spacing w:val="-3"/>
          <w:w w:val="105"/>
          <w:sz w:val="19"/>
        </w:rPr>
        <w:t>амках базово</w:t>
      </w:r>
      <w:r>
        <w:rPr>
          <w:color w:val="212123"/>
          <w:spacing w:val="-3"/>
          <w:w w:val="105"/>
          <w:sz w:val="19"/>
        </w:rPr>
        <w:t>й </w:t>
      </w:r>
      <w:r>
        <w:rPr>
          <w:color w:val="3A3B3D"/>
          <w:spacing w:val="-4"/>
          <w:w w:val="105"/>
          <w:sz w:val="19"/>
        </w:rPr>
        <w:t>про</w:t>
      </w:r>
      <w:r>
        <w:rPr>
          <w:color w:val="212123"/>
          <w:spacing w:val="-4"/>
          <w:w w:val="105"/>
          <w:sz w:val="19"/>
        </w:rPr>
        <w:t>гр</w:t>
      </w:r>
      <w:r>
        <w:rPr>
          <w:color w:val="3A3B3D"/>
          <w:spacing w:val="-4"/>
          <w:w w:val="105"/>
          <w:sz w:val="19"/>
        </w:rPr>
        <w:t>аммы </w:t>
      </w:r>
      <w:r>
        <w:rPr>
          <w:color w:val="3A3B3D"/>
          <w:spacing w:val="-5"/>
          <w:w w:val="105"/>
          <w:sz w:val="19"/>
        </w:rPr>
        <w:t>обязатель</w:t>
      </w:r>
      <w:r>
        <w:rPr>
          <w:color w:val="212123"/>
          <w:spacing w:val="-5"/>
          <w:w w:val="105"/>
          <w:sz w:val="19"/>
        </w:rPr>
        <w:t>н</w:t>
      </w:r>
      <w:r>
        <w:rPr>
          <w:color w:val="3A3B3D"/>
          <w:spacing w:val="-5"/>
          <w:w w:val="105"/>
          <w:sz w:val="19"/>
        </w:rPr>
        <w:t>ого </w:t>
      </w:r>
      <w:r>
        <w:rPr>
          <w:color w:val="3A3B3D"/>
          <w:w w:val="105"/>
          <w:sz w:val="19"/>
        </w:rPr>
        <w:t>медицинского страхования за счет средств бюджета </w:t>
      </w:r>
      <w:r>
        <w:rPr>
          <w:color w:val="212123"/>
          <w:w w:val="105"/>
          <w:sz w:val="19"/>
        </w:rPr>
        <w:t>Ф</w:t>
      </w:r>
      <w:r>
        <w:rPr>
          <w:color w:val="3A3B3D"/>
          <w:w w:val="105"/>
          <w:sz w:val="19"/>
        </w:rPr>
        <w:t>еде</w:t>
      </w:r>
      <w:r>
        <w:rPr>
          <w:w w:val="105"/>
          <w:sz w:val="19"/>
        </w:rPr>
        <w:t>­ </w:t>
      </w:r>
      <w:r>
        <w:rPr>
          <w:color w:val="3A3B3D"/>
          <w:w w:val="105"/>
          <w:sz w:val="19"/>
        </w:rPr>
        <w:t>рального</w:t>
      </w:r>
      <w:r>
        <w:rPr>
          <w:color w:val="3A3B3D"/>
          <w:spacing w:val="-13"/>
          <w:w w:val="105"/>
          <w:sz w:val="19"/>
        </w:rPr>
        <w:t> </w:t>
      </w:r>
      <w:r>
        <w:rPr>
          <w:color w:val="3A3B3D"/>
          <w:w w:val="105"/>
          <w:sz w:val="19"/>
        </w:rPr>
        <w:t>фонда</w:t>
      </w:r>
      <w:r>
        <w:rPr>
          <w:color w:val="3A3B3D"/>
          <w:spacing w:val="-30"/>
          <w:w w:val="105"/>
          <w:sz w:val="19"/>
        </w:rPr>
        <w:t> </w:t>
      </w:r>
      <w:r>
        <w:rPr>
          <w:color w:val="3A3B3D"/>
          <w:w w:val="105"/>
          <w:sz w:val="19"/>
        </w:rPr>
        <w:t>об</w:t>
      </w:r>
      <w:r>
        <w:rPr>
          <w:color w:val="212123"/>
          <w:w w:val="105"/>
          <w:sz w:val="19"/>
        </w:rPr>
        <w:t>я</w:t>
      </w:r>
      <w:r>
        <w:rPr>
          <w:color w:val="3A3B3D"/>
          <w:w w:val="105"/>
          <w:sz w:val="19"/>
        </w:rPr>
        <w:t>зательного</w:t>
      </w:r>
      <w:r>
        <w:rPr>
          <w:color w:val="3A3B3D"/>
          <w:spacing w:val="-12"/>
          <w:w w:val="105"/>
          <w:sz w:val="19"/>
        </w:rPr>
        <w:t> </w:t>
      </w:r>
      <w:r>
        <w:rPr>
          <w:color w:val="3A3B3D"/>
          <w:w w:val="105"/>
          <w:sz w:val="19"/>
        </w:rPr>
        <w:t>медицинского</w:t>
      </w:r>
      <w:r>
        <w:rPr>
          <w:color w:val="3A3B3D"/>
          <w:spacing w:val="-4"/>
          <w:w w:val="105"/>
          <w:sz w:val="19"/>
        </w:rPr>
        <w:t> </w:t>
      </w:r>
      <w:r>
        <w:rPr>
          <w:color w:val="3A3B3D"/>
          <w:spacing w:val="-6"/>
          <w:w w:val="105"/>
          <w:sz w:val="19"/>
        </w:rPr>
        <w:t>страхования</w:t>
      </w:r>
      <w:r>
        <w:rPr>
          <w:spacing w:val="-6"/>
          <w:w w:val="105"/>
          <w:sz w:val="19"/>
        </w:rPr>
        <w:t>.</w:t>
      </w:r>
    </w:p>
    <w:p>
      <w:pPr>
        <w:pStyle w:val="BodyText"/>
        <w:spacing w:before="10" w:after="1"/>
        <w:jc w:val="left"/>
        <w:rPr>
          <w:sz w:val="13"/>
        </w:rPr>
      </w:pPr>
    </w:p>
    <w:tbl>
      <w:tblPr>
        <w:tblW w:w="0" w:type="auto"/>
        <w:jc w:val="left"/>
        <w:tblInd w:w="5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70"/>
        <w:gridCol w:w="1231"/>
        <w:gridCol w:w="1506"/>
        <w:gridCol w:w="1373"/>
        <w:gridCol w:w="1515"/>
        <w:gridCol w:w="1231"/>
        <w:gridCol w:w="1496"/>
      </w:tblGrid>
      <w:tr>
        <w:trPr>
          <w:trHeight w:val="244" w:hRule="atLeast"/>
        </w:trPr>
        <w:tc>
          <w:tcPr>
            <w:tcW w:w="6270" w:type="dxa"/>
            <w:vMerge w:val="restart"/>
          </w:tcPr>
          <w:p>
            <w:pPr>
              <w:pStyle w:val="TableParagraph"/>
              <w:spacing w:before="63"/>
              <w:ind w:left="2681" w:right="2686"/>
              <w:jc w:val="center"/>
              <w:rPr>
                <w:sz w:val="17"/>
              </w:rPr>
            </w:pPr>
            <w:r>
              <w:rPr>
                <w:color w:val="3A3B3D"/>
                <w:w w:val="105"/>
                <w:sz w:val="17"/>
              </w:rPr>
              <w:t>Справочно</w:t>
            </w:r>
          </w:p>
        </w:tc>
        <w:tc>
          <w:tcPr>
            <w:tcW w:w="2737" w:type="dxa"/>
            <w:gridSpan w:val="2"/>
          </w:tcPr>
          <w:p>
            <w:pPr>
              <w:pStyle w:val="TableParagraph"/>
              <w:spacing w:line="171" w:lineRule="exact" w:before="54"/>
              <w:ind w:left="1027" w:right="986"/>
              <w:jc w:val="center"/>
              <w:rPr>
                <w:rFonts w:ascii="Arial" w:hAnsi="Arial"/>
                <w:sz w:val="12"/>
              </w:rPr>
            </w:pPr>
            <w:r>
              <w:rPr>
                <w:color w:val="3A3B3D"/>
                <w:w w:val="105"/>
                <w:sz w:val="17"/>
              </w:rPr>
              <w:t>2025 </w:t>
            </w:r>
            <w:r>
              <w:rPr>
                <w:rFonts w:ascii="Arial" w:hAnsi="Arial"/>
                <w:color w:val="3A3B3D"/>
                <w:w w:val="105"/>
                <w:sz w:val="12"/>
              </w:rPr>
              <w:t>ГОД</w:t>
            </w:r>
          </w:p>
        </w:tc>
        <w:tc>
          <w:tcPr>
            <w:tcW w:w="2888" w:type="dxa"/>
            <w:gridSpan w:val="2"/>
          </w:tcPr>
          <w:p>
            <w:pPr>
              <w:pStyle w:val="TableParagraph"/>
              <w:spacing w:line="171" w:lineRule="exact" w:before="54"/>
              <w:ind w:left="1099" w:right="1049"/>
              <w:jc w:val="center"/>
              <w:rPr>
                <w:sz w:val="17"/>
              </w:rPr>
            </w:pPr>
            <w:r>
              <w:rPr>
                <w:color w:val="3A3B3D"/>
                <w:w w:val="115"/>
                <w:sz w:val="17"/>
              </w:rPr>
              <w:t>2026год</w:t>
            </w:r>
          </w:p>
        </w:tc>
        <w:tc>
          <w:tcPr>
            <w:tcW w:w="2727" w:type="dxa"/>
            <w:gridSpan w:val="2"/>
          </w:tcPr>
          <w:p>
            <w:pPr>
              <w:pStyle w:val="TableParagraph"/>
              <w:spacing w:line="181" w:lineRule="exact" w:before="44"/>
              <w:ind w:left="1029" w:right="973"/>
              <w:jc w:val="center"/>
              <w:rPr>
                <w:rFonts w:ascii="Arial" w:hAnsi="Arial"/>
                <w:sz w:val="12"/>
              </w:rPr>
            </w:pPr>
            <w:r>
              <w:rPr>
                <w:color w:val="4F5054"/>
                <w:w w:val="105"/>
                <w:sz w:val="17"/>
              </w:rPr>
              <w:t>2027 </w:t>
            </w:r>
            <w:r>
              <w:rPr>
                <w:rFonts w:ascii="Arial" w:hAnsi="Arial"/>
                <w:color w:val="3A3B3D"/>
                <w:w w:val="105"/>
                <w:sz w:val="12"/>
              </w:rPr>
              <w:t>ГОД</w:t>
            </w:r>
          </w:p>
        </w:tc>
      </w:tr>
      <w:tr>
        <w:trPr>
          <w:trHeight w:val="643" w:hRule="atLeast"/>
        </w:trPr>
        <w:tc>
          <w:tcPr>
            <w:tcW w:w="6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1" w:type="dxa"/>
          </w:tcPr>
          <w:p>
            <w:pPr>
              <w:pStyle w:val="TableParagraph"/>
              <w:spacing w:line="256" w:lineRule="auto" w:before="44"/>
              <w:ind w:left="197" w:firstLine="195"/>
              <w:rPr>
                <w:sz w:val="17"/>
              </w:rPr>
            </w:pPr>
            <w:r>
              <w:rPr>
                <w:color w:val="3A3B3D"/>
                <w:w w:val="105"/>
                <w:sz w:val="17"/>
              </w:rPr>
              <w:t>всего, </w:t>
            </w:r>
            <w:r>
              <w:rPr>
                <w:color w:val="3A3B3D"/>
                <w:sz w:val="17"/>
              </w:rPr>
              <w:t>тыс.рублей</w:t>
            </w:r>
          </w:p>
        </w:tc>
        <w:tc>
          <w:tcPr>
            <w:tcW w:w="1506" w:type="dxa"/>
          </w:tcPr>
          <w:p>
            <w:pPr>
              <w:pStyle w:val="TableParagraph"/>
              <w:spacing w:before="44"/>
              <w:ind w:left="186" w:hanging="2"/>
              <w:rPr>
                <w:sz w:val="17"/>
              </w:rPr>
            </w:pPr>
            <w:r>
              <w:rPr>
                <w:color w:val="3A3B3D"/>
                <w:w w:val="110"/>
                <w:sz w:val="17"/>
              </w:rPr>
              <w:t>на одно засrра</w:t>
            </w:r>
            <w:r>
              <w:rPr>
                <w:color w:val="212123"/>
                <w:w w:val="110"/>
                <w:sz w:val="17"/>
              </w:rPr>
              <w:t>-</w:t>
            </w:r>
          </w:p>
          <w:p>
            <w:pPr>
              <w:pStyle w:val="TableParagraph"/>
              <w:spacing w:line="190" w:lineRule="exact" w:before="20"/>
              <w:ind w:left="502" w:right="122" w:hanging="316"/>
              <w:rPr>
                <w:sz w:val="17"/>
              </w:rPr>
            </w:pPr>
            <w:r>
              <w:rPr>
                <w:color w:val="3A3B3D"/>
                <w:w w:val="110"/>
                <w:sz w:val="17"/>
              </w:rPr>
              <w:t>хованное тщо, рублей</w:t>
            </w:r>
          </w:p>
        </w:tc>
        <w:tc>
          <w:tcPr>
            <w:tcW w:w="1373" w:type="dxa"/>
          </w:tcPr>
          <w:p>
            <w:pPr>
              <w:pStyle w:val="TableParagraph"/>
              <w:spacing w:line="244" w:lineRule="auto" w:before="44"/>
              <w:ind w:left="273" w:right="235" w:firstLine="195"/>
              <w:rPr>
                <w:sz w:val="17"/>
              </w:rPr>
            </w:pPr>
            <w:r>
              <w:rPr>
                <w:color w:val="3A3B3D"/>
                <w:w w:val="105"/>
                <w:sz w:val="17"/>
              </w:rPr>
              <w:t>всего, </w:t>
            </w:r>
            <w:r>
              <w:rPr>
                <w:color w:val="3A3B3D"/>
                <w:sz w:val="17"/>
              </w:rPr>
              <w:t>тыс.рублей</w:t>
            </w:r>
          </w:p>
        </w:tc>
        <w:tc>
          <w:tcPr>
            <w:tcW w:w="1515" w:type="dxa"/>
          </w:tcPr>
          <w:p>
            <w:pPr>
              <w:pStyle w:val="TableParagraph"/>
              <w:spacing w:before="35"/>
              <w:ind w:left="196" w:hanging="11"/>
              <w:rPr>
                <w:sz w:val="17"/>
              </w:rPr>
            </w:pPr>
            <w:r>
              <w:rPr>
                <w:color w:val="3A3B3D"/>
                <w:w w:val="105"/>
                <w:sz w:val="17"/>
              </w:rPr>
              <w:t>на одно застра</w:t>
            </w:r>
            <w:r>
              <w:rPr>
                <w:color w:val="212123"/>
                <w:w w:val="105"/>
                <w:sz w:val="17"/>
              </w:rPr>
              <w:t>-</w:t>
            </w:r>
          </w:p>
          <w:p>
            <w:pPr>
              <w:pStyle w:val="TableParagraph"/>
              <w:spacing w:line="190" w:lineRule="exact" w:before="19"/>
              <w:ind w:left="502" w:hanging="306"/>
              <w:rPr>
                <w:sz w:val="17"/>
              </w:rPr>
            </w:pPr>
            <w:r>
              <w:rPr>
                <w:color w:val="3A3B3D"/>
                <w:w w:val="105"/>
                <w:sz w:val="17"/>
              </w:rPr>
              <w:t>ховаивое лицо, рублей</w:t>
            </w:r>
          </w:p>
        </w:tc>
        <w:tc>
          <w:tcPr>
            <w:tcW w:w="1231" w:type="dxa"/>
          </w:tcPr>
          <w:p>
            <w:pPr>
              <w:pStyle w:val="TableParagraph"/>
              <w:spacing w:line="244" w:lineRule="auto" w:before="35"/>
              <w:ind w:left="197" w:firstLine="195"/>
              <w:rPr>
                <w:sz w:val="17"/>
              </w:rPr>
            </w:pPr>
            <w:r>
              <w:rPr>
                <w:color w:val="3A3B3D"/>
                <w:w w:val="105"/>
                <w:sz w:val="17"/>
              </w:rPr>
              <w:t>всего, тыс.</w:t>
            </w:r>
            <w:r>
              <w:rPr>
                <w:color w:val="212123"/>
                <w:w w:val="105"/>
                <w:sz w:val="17"/>
              </w:rPr>
              <w:t>р</w:t>
            </w:r>
            <w:r>
              <w:rPr>
                <w:color w:val="3A3B3D"/>
                <w:w w:val="105"/>
                <w:sz w:val="17"/>
              </w:rPr>
              <w:t>ублей</w:t>
            </w:r>
          </w:p>
        </w:tc>
        <w:tc>
          <w:tcPr>
            <w:tcW w:w="1496" w:type="dxa"/>
          </w:tcPr>
          <w:p>
            <w:pPr>
              <w:pStyle w:val="TableParagraph"/>
              <w:spacing w:line="237" w:lineRule="auto" w:before="36"/>
              <w:ind w:left="186" w:right="127" w:hanging="15"/>
              <w:jc w:val="center"/>
              <w:rPr>
                <w:sz w:val="17"/>
              </w:rPr>
            </w:pPr>
            <w:r>
              <w:rPr>
                <w:color w:val="3A3B3D"/>
                <w:w w:val="105"/>
                <w:sz w:val="17"/>
              </w:rPr>
              <w:t>на одно </w:t>
            </w:r>
            <w:r>
              <w:rPr>
                <w:color w:val="3A3B3D"/>
                <w:spacing w:val="-3"/>
                <w:w w:val="105"/>
                <w:sz w:val="17"/>
              </w:rPr>
              <w:t>застра</w:t>
            </w:r>
            <w:r>
              <w:rPr>
                <w:spacing w:val="-3"/>
                <w:w w:val="105"/>
                <w:sz w:val="17"/>
              </w:rPr>
              <w:t>- </w:t>
            </w:r>
            <w:r>
              <w:rPr>
                <w:color w:val="3A3B3D"/>
                <w:w w:val="105"/>
                <w:sz w:val="17"/>
              </w:rPr>
              <w:t>хованное</w:t>
            </w:r>
            <w:r>
              <w:rPr>
                <w:color w:val="3A3B3D"/>
                <w:spacing w:val="-18"/>
                <w:w w:val="105"/>
                <w:sz w:val="17"/>
              </w:rPr>
              <w:t> </w:t>
            </w:r>
            <w:r>
              <w:rPr>
                <w:rFonts w:ascii="Arial" w:hAnsi="Arial"/>
                <w:i/>
                <w:color w:val="3A3B3D"/>
                <w:spacing w:val="-4"/>
                <w:w w:val="105"/>
                <w:sz w:val="16"/>
              </w:rPr>
              <w:t>тщо, </w:t>
            </w:r>
            <w:r>
              <w:rPr>
                <w:color w:val="3A3B3D"/>
                <w:w w:val="105"/>
                <w:sz w:val="17"/>
              </w:rPr>
              <w:t>рублей</w:t>
            </w:r>
          </w:p>
        </w:tc>
      </w:tr>
      <w:tr>
        <w:trPr>
          <w:trHeight w:val="434" w:hRule="atLeast"/>
        </w:trPr>
        <w:tc>
          <w:tcPr>
            <w:tcW w:w="6270" w:type="dxa"/>
          </w:tcPr>
          <w:p>
            <w:pPr>
              <w:pStyle w:val="TableParagraph"/>
              <w:spacing w:line="200" w:lineRule="atLeast" w:before="40"/>
              <w:ind w:left="109" w:right="69" w:firstLine="1"/>
              <w:rPr>
                <w:sz w:val="17"/>
              </w:rPr>
            </w:pPr>
            <w:r>
              <w:rPr>
                <w:color w:val="3A3B3D"/>
                <w:w w:val="105"/>
                <w:sz w:val="17"/>
              </w:rPr>
              <w:t>Расходы на обеспечение выполнения Территориальным фондом обязательного медицюiского страхова.mu Респубmо::и Татарстан своих фующmi</w:t>
            </w:r>
          </w:p>
        </w:tc>
        <w:tc>
          <w:tcPr>
            <w:tcW w:w="1231" w:type="dxa"/>
          </w:tcPr>
          <w:p>
            <w:pPr>
              <w:pStyle w:val="TableParagraph"/>
              <w:spacing w:before="35"/>
              <w:ind w:left="276"/>
              <w:rPr>
                <w:sz w:val="17"/>
              </w:rPr>
            </w:pPr>
            <w:r>
              <w:rPr>
                <w:color w:val="4F5054"/>
                <w:w w:val="110"/>
                <w:sz w:val="17"/>
              </w:rPr>
              <w:t>370200,0</w:t>
            </w:r>
          </w:p>
        </w:tc>
        <w:tc>
          <w:tcPr>
            <w:tcW w:w="1506" w:type="dxa"/>
          </w:tcPr>
          <w:p>
            <w:pPr>
              <w:pStyle w:val="TableParagraph"/>
              <w:spacing w:before="35"/>
              <w:ind w:left="581" w:right="527"/>
              <w:jc w:val="center"/>
              <w:rPr>
                <w:sz w:val="17"/>
              </w:rPr>
            </w:pPr>
            <w:r>
              <w:rPr>
                <w:color w:val="3A3B3D"/>
                <w:w w:val="110"/>
                <w:sz w:val="17"/>
              </w:rPr>
              <w:t>96,7</w:t>
            </w:r>
          </w:p>
        </w:tc>
        <w:tc>
          <w:tcPr>
            <w:tcW w:w="1373" w:type="dxa"/>
          </w:tcPr>
          <w:p>
            <w:pPr>
              <w:pStyle w:val="TableParagraph"/>
              <w:spacing w:before="25"/>
              <w:ind w:left="343"/>
              <w:rPr>
                <w:sz w:val="17"/>
              </w:rPr>
            </w:pPr>
            <w:r>
              <w:rPr>
                <w:color w:val="4F5054"/>
                <w:w w:val="110"/>
                <w:sz w:val="17"/>
              </w:rPr>
              <w:t>385 </w:t>
            </w:r>
            <w:r>
              <w:rPr>
                <w:color w:val="3A3B3D"/>
                <w:w w:val="110"/>
                <w:sz w:val="17"/>
              </w:rPr>
              <w:t>070,2</w:t>
            </w:r>
          </w:p>
        </w:tc>
        <w:tc>
          <w:tcPr>
            <w:tcW w:w="1515" w:type="dxa"/>
          </w:tcPr>
          <w:p>
            <w:pPr>
              <w:pStyle w:val="TableParagraph"/>
              <w:spacing w:before="25"/>
              <w:ind w:left="550" w:right="492"/>
              <w:jc w:val="center"/>
              <w:rPr>
                <w:sz w:val="17"/>
              </w:rPr>
            </w:pPr>
            <w:r>
              <w:rPr>
                <w:color w:val="3A3B3D"/>
                <w:w w:val="105"/>
                <w:sz w:val="17"/>
              </w:rPr>
              <w:t>100,6</w:t>
            </w:r>
          </w:p>
        </w:tc>
        <w:tc>
          <w:tcPr>
            <w:tcW w:w="1231" w:type="dxa"/>
          </w:tcPr>
          <w:p>
            <w:pPr>
              <w:pStyle w:val="TableParagraph"/>
              <w:spacing w:before="25"/>
              <w:ind w:left="262"/>
              <w:rPr>
                <w:sz w:val="17"/>
              </w:rPr>
            </w:pPr>
            <w:r>
              <w:rPr>
                <w:color w:val="3A3B3D"/>
                <w:w w:val="105"/>
                <w:sz w:val="17"/>
              </w:rPr>
              <w:t>400 506,8</w:t>
            </w:r>
          </w:p>
        </w:tc>
        <w:tc>
          <w:tcPr>
            <w:tcW w:w="1496" w:type="dxa"/>
          </w:tcPr>
          <w:p>
            <w:pPr>
              <w:pStyle w:val="TableParagraph"/>
              <w:spacing w:before="16"/>
              <w:ind w:left="545" w:right="478"/>
              <w:jc w:val="center"/>
              <w:rPr>
                <w:sz w:val="17"/>
              </w:rPr>
            </w:pPr>
            <w:r>
              <w:rPr>
                <w:color w:val="3A3B3D"/>
                <w:w w:val="105"/>
                <w:sz w:val="17"/>
              </w:rPr>
              <w:t>104,6</w:t>
            </w:r>
          </w:p>
        </w:tc>
      </w:tr>
    </w:tbl>
    <w:p>
      <w:pPr>
        <w:spacing w:after="0"/>
        <w:jc w:val="center"/>
        <w:rPr>
          <w:sz w:val="17"/>
        </w:rPr>
        <w:sectPr>
          <w:headerReference w:type="default" r:id="rId33"/>
          <w:pgSz w:w="16840" w:h="11900" w:orient="landscape"/>
          <w:pgMar w:header="0" w:footer="0" w:top="740" w:bottom="280" w:left="860" w:right="460"/>
        </w:sectPr>
      </w:pPr>
    </w:p>
    <w:p>
      <w:pPr>
        <w:pStyle w:val="BodyText"/>
        <w:spacing w:before="8"/>
        <w:jc w:val="left"/>
        <w:rPr>
          <w:sz w:val="16"/>
        </w:rPr>
      </w:pPr>
    </w:p>
    <w:p>
      <w:pPr>
        <w:pStyle w:val="BodyText"/>
        <w:spacing w:before="90"/>
        <w:ind w:left="11219"/>
      </w:pPr>
      <w:r>
        <w:rPr>
          <w:color w:val="28282B"/>
          <w:w w:val="110"/>
        </w:rPr>
        <w:t>Приложение </w:t>
      </w:r>
      <w:r>
        <w:rPr>
          <w:rFonts w:ascii="Arial" w:hAnsi="Arial"/>
          <w:color w:val="28282B"/>
          <w:w w:val="110"/>
          <w:sz w:val="25"/>
        </w:rPr>
        <w:t>№ </w:t>
      </w:r>
      <w:r>
        <w:rPr>
          <w:color w:val="28282B"/>
          <w:w w:val="110"/>
        </w:rPr>
        <w:t>4</w:t>
      </w:r>
    </w:p>
    <w:p>
      <w:pPr>
        <w:pStyle w:val="BodyText"/>
        <w:spacing w:line="242" w:lineRule="auto" w:before="5"/>
        <w:ind w:left="11222" w:right="320" w:firstLine="5"/>
      </w:pPr>
      <w:r>
        <w:rPr>
          <w:color w:val="28282B"/>
          <w:w w:val="105"/>
        </w:rPr>
        <w:t>к Программе государствеЮ1ых гарантий бесплатного оказания гражданам медицинской помощи на территории Республики Та­ тарстан на 2025 год и на плано­ вый период 2026 и 2027</w:t>
      </w:r>
      <w:r>
        <w:rPr>
          <w:color w:val="28282B"/>
          <w:spacing w:val="-52"/>
          <w:w w:val="105"/>
        </w:rPr>
        <w:t> </w:t>
      </w:r>
      <w:r>
        <w:rPr>
          <w:color w:val="28282B"/>
          <w:w w:val="105"/>
        </w:rPr>
        <w:t>годов</w:t>
      </w:r>
    </w:p>
    <w:p>
      <w:pPr>
        <w:pStyle w:val="BodyText"/>
        <w:spacing w:before="2"/>
        <w:jc w:val="left"/>
        <w:rPr>
          <w:sz w:val="29"/>
        </w:rPr>
      </w:pPr>
    </w:p>
    <w:p>
      <w:pPr>
        <w:pStyle w:val="BodyText"/>
        <w:spacing w:line="244" w:lineRule="auto"/>
        <w:ind w:left="2490" w:right="1414" w:firstLine="595"/>
        <w:jc w:val="left"/>
      </w:pPr>
      <w:r>
        <w:rPr>
          <w:color w:val="28282B"/>
          <w:w w:val="105"/>
        </w:rPr>
        <w:t>Утвержденная стоимость территориальной программы государственных гарантий бесплатного</w:t>
      </w:r>
      <w:r>
        <w:rPr>
          <w:color w:val="28282B"/>
          <w:spacing w:val="-8"/>
          <w:w w:val="105"/>
        </w:rPr>
        <w:t> </w:t>
      </w:r>
      <w:r>
        <w:rPr>
          <w:color w:val="28282B"/>
          <w:w w:val="105"/>
        </w:rPr>
        <w:t>оказания</w:t>
      </w:r>
      <w:r>
        <w:rPr>
          <w:color w:val="28282B"/>
          <w:spacing w:val="-3"/>
          <w:w w:val="105"/>
        </w:rPr>
        <w:t> </w:t>
      </w:r>
      <w:r>
        <w:rPr>
          <w:color w:val="28282B"/>
          <w:w w:val="105"/>
        </w:rPr>
        <w:t>гражданам</w:t>
      </w:r>
      <w:r>
        <w:rPr>
          <w:color w:val="28282B"/>
          <w:spacing w:val="-1"/>
          <w:w w:val="105"/>
        </w:rPr>
        <w:t> </w:t>
      </w:r>
      <w:r>
        <w:rPr>
          <w:color w:val="28282B"/>
          <w:w w:val="105"/>
        </w:rPr>
        <w:t>медицинской</w:t>
      </w:r>
      <w:r>
        <w:rPr>
          <w:color w:val="28282B"/>
          <w:spacing w:val="-10"/>
          <w:w w:val="105"/>
        </w:rPr>
        <w:t> </w:t>
      </w:r>
      <w:r>
        <w:rPr>
          <w:color w:val="28282B"/>
          <w:w w:val="105"/>
        </w:rPr>
        <w:t>помощи</w:t>
      </w:r>
      <w:r>
        <w:rPr>
          <w:color w:val="28282B"/>
          <w:spacing w:val="-22"/>
          <w:w w:val="105"/>
        </w:rPr>
        <w:t> </w:t>
      </w:r>
      <w:r>
        <w:rPr>
          <w:color w:val="28282B"/>
          <w:w w:val="105"/>
        </w:rPr>
        <w:t>по</w:t>
      </w:r>
      <w:r>
        <w:rPr>
          <w:color w:val="28282B"/>
          <w:spacing w:val="-15"/>
          <w:w w:val="105"/>
        </w:rPr>
        <w:t> </w:t>
      </w:r>
      <w:r>
        <w:rPr>
          <w:color w:val="28282B"/>
          <w:w w:val="105"/>
        </w:rPr>
        <w:t>условиям</w:t>
      </w:r>
      <w:r>
        <w:rPr>
          <w:color w:val="28282B"/>
          <w:spacing w:val="-7"/>
          <w:w w:val="105"/>
        </w:rPr>
        <w:t> </w:t>
      </w:r>
      <w:r>
        <w:rPr>
          <w:color w:val="28282B"/>
          <w:w w:val="105"/>
        </w:rPr>
        <w:t>ее</w:t>
      </w:r>
      <w:r>
        <w:rPr>
          <w:color w:val="28282B"/>
          <w:spacing w:val="-15"/>
          <w:w w:val="105"/>
        </w:rPr>
        <w:t> </w:t>
      </w:r>
      <w:r>
        <w:rPr>
          <w:color w:val="28282B"/>
          <w:w w:val="105"/>
        </w:rPr>
        <w:t>оказания</w:t>
      </w:r>
      <w:r>
        <w:rPr>
          <w:color w:val="28282B"/>
          <w:spacing w:val="-5"/>
          <w:w w:val="105"/>
        </w:rPr>
        <w:t> </w:t>
      </w:r>
      <w:r>
        <w:rPr>
          <w:color w:val="28282B"/>
          <w:w w:val="105"/>
        </w:rPr>
        <w:t>на</w:t>
      </w:r>
      <w:r>
        <w:rPr>
          <w:color w:val="28282B"/>
          <w:spacing w:val="-13"/>
          <w:w w:val="105"/>
        </w:rPr>
        <w:t> </w:t>
      </w:r>
      <w:r>
        <w:rPr>
          <w:color w:val="28282B"/>
          <w:w w:val="105"/>
        </w:rPr>
        <w:t>2025</w:t>
      </w:r>
      <w:r>
        <w:rPr>
          <w:color w:val="28282B"/>
          <w:spacing w:val="-16"/>
          <w:w w:val="105"/>
        </w:rPr>
        <w:t> </w:t>
      </w:r>
      <w:r>
        <w:rPr>
          <w:color w:val="28282B"/>
          <w:w w:val="105"/>
        </w:rPr>
        <w:t>год</w:t>
      </w:r>
    </w:p>
    <w:p>
      <w:pPr>
        <w:pStyle w:val="BodyText"/>
        <w:jc w:val="left"/>
        <w:rPr>
          <w:sz w:val="23"/>
        </w:rPr>
      </w:pPr>
    </w:p>
    <w:tbl>
      <w:tblPr>
        <w:tblW w:w="0" w:type="auto"/>
        <w:jc w:val="left"/>
        <w:tblInd w:w="17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5"/>
        <w:gridCol w:w="816"/>
        <w:gridCol w:w="1651"/>
        <w:gridCol w:w="1224"/>
        <w:gridCol w:w="1936"/>
        <w:gridCol w:w="1091"/>
        <w:gridCol w:w="1091"/>
        <w:gridCol w:w="1243"/>
        <w:gridCol w:w="1224"/>
        <w:gridCol w:w="683"/>
      </w:tblGrid>
      <w:tr>
        <w:trPr>
          <w:trHeight w:val="597" w:hRule="atLeast"/>
        </w:trPr>
        <w:tc>
          <w:tcPr>
            <w:tcW w:w="4205" w:type="dxa"/>
            <w:vMerge w:val="restart"/>
          </w:tcPr>
          <w:p>
            <w:pPr>
              <w:pStyle w:val="TableParagraph"/>
              <w:spacing w:before="45"/>
              <w:ind w:left="353"/>
              <w:rPr>
                <w:sz w:val="18"/>
              </w:rPr>
            </w:pPr>
            <w:r>
              <w:rPr>
                <w:rFonts w:ascii="Arial" w:hAnsi="Arial"/>
                <w:color w:val="3F4144"/>
                <w:sz w:val="16"/>
              </w:rPr>
              <w:t>8идJ,J </w:t>
            </w:r>
            <w:r>
              <w:rPr>
                <w:color w:val="28282B"/>
                <w:sz w:val="18"/>
              </w:rPr>
              <w:t>и </w:t>
            </w:r>
            <w:r>
              <w:rPr>
                <w:color w:val="3F4144"/>
                <w:sz w:val="18"/>
              </w:rPr>
              <w:t>условия оказания медицинской помощи</w:t>
            </w:r>
          </w:p>
        </w:tc>
        <w:tc>
          <w:tcPr>
            <w:tcW w:w="816" w:type="dxa"/>
            <w:vMerge w:val="restart"/>
          </w:tcPr>
          <w:p>
            <w:pPr>
              <w:pStyle w:val="TableParagraph"/>
              <w:spacing w:before="63"/>
              <w:ind w:left="39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F4144"/>
                <w:w w:val="98"/>
                <w:sz w:val="16"/>
              </w:rPr>
              <w:t>№</w:t>
            </w:r>
          </w:p>
          <w:p>
            <w:pPr>
              <w:pStyle w:val="TableParagraph"/>
              <w:spacing w:before="6"/>
              <w:ind w:left="149" w:right="62"/>
              <w:jc w:val="center"/>
              <w:rPr>
                <w:sz w:val="16"/>
              </w:rPr>
            </w:pPr>
            <w:r>
              <w:rPr>
                <w:color w:val="3F4144"/>
                <w:w w:val="115"/>
                <w:sz w:val="16"/>
              </w:rPr>
              <w:t>строки</w:t>
            </w:r>
          </w:p>
        </w:tc>
        <w:tc>
          <w:tcPr>
            <w:tcW w:w="1651" w:type="dxa"/>
            <w:vMerge w:val="restart"/>
          </w:tcPr>
          <w:p>
            <w:pPr>
              <w:pStyle w:val="TableParagraph"/>
              <w:spacing w:line="220" w:lineRule="auto" w:before="49"/>
              <w:ind w:left="452" w:right="377" w:firstLine="66"/>
              <w:rPr>
                <w:sz w:val="18"/>
              </w:rPr>
            </w:pPr>
            <w:r>
              <w:rPr>
                <w:color w:val="3F4144"/>
                <w:sz w:val="18"/>
              </w:rPr>
              <w:t>Единица </w:t>
            </w:r>
            <w:r>
              <w:rPr>
                <w:color w:val="3F4144"/>
                <w:w w:val="80"/>
                <w:sz w:val="18"/>
              </w:rPr>
              <w:t>ИЗNереЯЮI</w:t>
            </w:r>
          </w:p>
        </w:tc>
        <w:tc>
          <w:tcPr>
            <w:tcW w:w="1224" w:type="dxa"/>
            <w:vMerge w:val="restart"/>
          </w:tcPr>
          <w:p>
            <w:pPr>
              <w:pStyle w:val="TableParagraph"/>
              <w:spacing w:before="81"/>
              <w:ind w:left="115" w:right="52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3F4144"/>
                <w:w w:val="120"/>
                <w:sz w:val="12"/>
              </w:rPr>
              <w:t>ОбьеNМСДИ•</w:t>
            </w:r>
          </w:p>
          <w:p>
            <w:pPr>
              <w:pStyle w:val="TableParagraph"/>
              <w:spacing w:line="199" w:lineRule="exact" w:before="6"/>
              <w:ind w:left="130" w:right="45"/>
              <w:jc w:val="center"/>
              <w:rPr>
                <w:sz w:val="18"/>
              </w:rPr>
            </w:pPr>
            <w:r>
              <w:rPr>
                <w:color w:val="3F4144"/>
                <w:w w:val="75"/>
                <w:sz w:val="18"/>
              </w:rPr>
              <w:t>ЦШIСКОЙ</w:t>
            </w:r>
            <w:r>
              <w:rPr>
                <w:color w:val="3F4144"/>
                <w:spacing w:val="-9"/>
                <w:w w:val="75"/>
                <w:sz w:val="18"/>
              </w:rPr>
              <w:t> </w:t>
            </w:r>
            <w:r>
              <w:rPr>
                <w:color w:val="28282B"/>
                <w:w w:val="75"/>
                <w:sz w:val="18"/>
              </w:rPr>
              <w:t>ПО-</w:t>
            </w:r>
          </w:p>
          <w:p>
            <w:pPr>
              <w:pStyle w:val="TableParagraph"/>
              <w:spacing w:line="228" w:lineRule="auto"/>
              <w:ind w:left="130" w:right="52"/>
              <w:jc w:val="center"/>
              <w:rPr>
                <w:sz w:val="18"/>
              </w:rPr>
            </w:pPr>
            <w:r>
              <w:rPr>
                <w:color w:val="28282B"/>
                <w:sz w:val="18"/>
              </w:rPr>
              <w:t>мощи в рас- </w:t>
            </w:r>
            <w:r>
              <w:rPr>
                <w:color w:val="3F4144"/>
                <w:sz w:val="18"/>
              </w:rPr>
              <w:t>чете на</w:t>
            </w:r>
            <w:r>
              <w:rPr>
                <w:color w:val="3F4144"/>
                <w:spacing w:val="-23"/>
                <w:sz w:val="18"/>
              </w:rPr>
              <w:t> </w:t>
            </w:r>
            <w:r>
              <w:rPr>
                <w:color w:val="3F4144"/>
                <w:spacing w:val="-3"/>
                <w:sz w:val="18"/>
              </w:rPr>
              <w:t>одно- </w:t>
            </w:r>
            <w:r>
              <w:rPr>
                <w:color w:val="3F4144"/>
                <w:sz w:val="18"/>
              </w:rPr>
              <w:t>ro </w:t>
            </w:r>
            <w:r>
              <w:rPr>
                <w:rFonts w:ascii="Arial" w:hAnsi="Arial"/>
                <w:b/>
                <w:color w:val="3F4144"/>
                <w:sz w:val="17"/>
              </w:rPr>
              <w:t>жиrеля </w:t>
            </w:r>
            <w:r>
              <w:rPr>
                <w:color w:val="3F4144"/>
                <w:sz w:val="18"/>
              </w:rPr>
              <w:t>(нормаmв объемов </w:t>
            </w:r>
            <w:r>
              <w:rPr>
                <w:color w:val="3F4144"/>
                <w:w w:val="95"/>
                <w:sz w:val="18"/>
              </w:rPr>
              <w:t>предоставле-</w:t>
            </w:r>
          </w:p>
          <w:p>
            <w:pPr>
              <w:pStyle w:val="TableParagraph"/>
              <w:spacing w:before="56"/>
              <w:ind w:left="130" w:right="36"/>
              <w:jc w:val="center"/>
              <w:rPr>
                <w:sz w:val="12"/>
              </w:rPr>
            </w:pPr>
            <w:r>
              <w:rPr>
                <w:color w:val="3F4144"/>
                <w:w w:val="110"/>
                <w:sz w:val="12"/>
              </w:rPr>
              <w:t>НШ1 </w:t>
            </w:r>
            <w:r>
              <w:rPr>
                <w:color w:val="28282B"/>
                <w:w w:val="110"/>
                <w:sz w:val="12"/>
              </w:rPr>
              <w:t>МСШI·</w:t>
            </w:r>
          </w:p>
          <w:p>
            <w:pPr>
              <w:pStyle w:val="TableParagraph"/>
              <w:spacing w:line="194" w:lineRule="exact" w:before="5"/>
              <w:ind w:left="130" w:right="52"/>
              <w:jc w:val="center"/>
              <w:rPr>
                <w:sz w:val="18"/>
              </w:rPr>
            </w:pPr>
            <w:r>
              <w:rPr>
                <w:color w:val="3F4144"/>
                <w:w w:val="80"/>
                <w:sz w:val="18"/>
              </w:rPr>
              <w:t>ЦЯRСКОЙПО·</w:t>
            </w:r>
          </w:p>
          <w:p>
            <w:pPr>
              <w:pStyle w:val="TableParagraph"/>
              <w:spacing w:line="230" w:lineRule="auto"/>
              <w:ind w:left="150" w:right="81" w:firstLine="37"/>
              <w:jc w:val="both"/>
              <w:rPr>
                <w:sz w:val="18"/>
              </w:rPr>
            </w:pPr>
            <w:r>
              <w:rPr>
                <w:color w:val="28282B"/>
                <w:w w:val="85"/>
                <w:sz w:val="18"/>
              </w:rPr>
              <w:t>МОЩИ </w:t>
            </w:r>
            <w:r>
              <w:rPr>
                <w:rFonts w:ascii="Arial" w:hAnsi="Arial"/>
                <w:b/>
                <w:color w:val="28282B"/>
                <w:w w:val="85"/>
                <w:sz w:val="11"/>
              </w:rPr>
              <w:t>В </w:t>
            </w:r>
            <w:r>
              <w:rPr>
                <w:color w:val="28282B"/>
                <w:w w:val="85"/>
                <w:sz w:val="18"/>
              </w:rPr>
              <w:t>рас- </w:t>
            </w:r>
            <w:r>
              <w:rPr>
                <w:color w:val="3F4144"/>
                <w:sz w:val="18"/>
              </w:rPr>
              <w:t>чете на</w:t>
            </w:r>
            <w:r>
              <w:rPr>
                <w:color w:val="3F4144"/>
                <w:spacing w:val="-30"/>
                <w:sz w:val="18"/>
              </w:rPr>
              <w:t> </w:t>
            </w:r>
            <w:r>
              <w:rPr>
                <w:color w:val="3F4144"/>
                <w:sz w:val="18"/>
              </w:rPr>
              <w:t>одно </w:t>
            </w:r>
            <w:r>
              <w:rPr>
                <w:color w:val="525256"/>
                <w:spacing w:val="-7"/>
                <w:sz w:val="18"/>
              </w:rPr>
              <w:t>засrрахован</w:t>
            </w:r>
            <w:r>
              <w:rPr>
                <w:color w:val="28282B"/>
                <w:spacing w:val="-7"/>
                <w:sz w:val="18"/>
              </w:rPr>
              <w:t>-</w:t>
            </w:r>
          </w:p>
          <w:p>
            <w:pPr>
              <w:pStyle w:val="TableParagraph"/>
              <w:spacing w:line="195" w:lineRule="exact"/>
              <w:ind w:left="130" w:right="51"/>
              <w:jc w:val="center"/>
              <w:rPr>
                <w:sz w:val="18"/>
              </w:rPr>
            </w:pPr>
            <w:r>
              <w:rPr>
                <w:color w:val="3F4144"/>
                <w:w w:val="115"/>
                <w:sz w:val="18"/>
              </w:rPr>
              <w:t>ноетщо)</w:t>
            </w:r>
          </w:p>
        </w:tc>
        <w:tc>
          <w:tcPr>
            <w:tcW w:w="1936" w:type="dxa"/>
            <w:vMerge w:val="restart"/>
          </w:tcPr>
          <w:p>
            <w:pPr>
              <w:pStyle w:val="TableParagraph"/>
              <w:spacing w:line="225" w:lineRule="auto" w:before="36"/>
              <w:ind w:left="164" w:right="83" w:hanging="13"/>
              <w:jc w:val="center"/>
              <w:rPr>
                <w:sz w:val="18"/>
              </w:rPr>
            </w:pPr>
            <w:r>
              <w:rPr>
                <w:color w:val="3F4144"/>
                <w:sz w:val="18"/>
              </w:rPr>
              <w:t>Стоm.tость единицы </w:t>
            </w:r>
            <w:r>
              <w:rPr>
                <w:color w:val="28282B"/>
                <w:sz w:val="18"/>
              </w:rPr>
              <w:t>объема</w:t>
            </w:r>
            <w:r>
              <w:rPr>
                <w:color w:val="28282B"/>
                <w:spacing w:val="-33"/>
                <w:sz w:val="18"/>
              </w:rPr>
              <w:t> </w:t>
            </w:r>
            <w:r>
              <w:rPr>
                <w:color w:val="28282B"/>
                <w:sz w:val="18"/>
              </w:rPr>
              <w:t>медицинской </w:t>
            </w:r>
            <w:r>
              <w:rPr>
                <w:color w:val="3F4144"/>
                <w:sz w:val="18"/>
              </w:rPr>
              <w:t>помощи (норматив </w:t>
            </w:r>
            <w:r>
              <w:rPr>
                <w:color w:val="28282B"/>
                <w:sz w:val="18"/>
              </w:rPr>
              <w:t>финансовых</w:t>
            </w:r>
            <w:r>
              <w:rPr>
                <w:color w:val="28282B"/>
                <w:spacing w:val="-21"/>
                <w:sz w:val="18"/>
              </w:rPr>
              <w:t> </w:t>
            </w:r>
            <w:r>
              <w:rPr>
                <w:color w:val="525256"/>
                <w:sz w:val="18"/>
              </w:rPr>
              <w:t>затрат</w:t>
            </w:r>
            <w:r>
              <w:rPr>
                <w:color w:val="525256"/>
                <w:spacing w:val="-27"/>
                <w:sz w:val="18"/>
              </w:rPr>
              <w:t> </w:t>
            </w:r>
            <w:r>
              <w:rPr>
                <w:color w:val="28282B"/>
                <w:sz w:val="18"/>
              </w:rPr>
              <w:t>на </w:t>
            </w:r>
            <w:r>
              <w:rPr>
                <w:color w:val="3F4144"/>
                <w:sz w:val="18"/>
              </w:rPr>
              <w:t>единицу объема </w:t>
            </w:r>
            <w:r>
              <w:rPr>
                <w:color w:val="3F4144"/>
                <w:spacing w:val="-1"/>
                <w:w w:val="90"/>
                <w:sz w:val="18"/>
              </w:rPr>
              <w:t>предоставлеНИ11медн- </w:t>
            </w:r>
            <w:r>
              <w:rPr>
                <w:color w:val="3F4144"/>
                <w:w w:val="95"/>
                <w:sz w:val="18"/>
              </w:rPr>
              <w:t>ЦШ1ской</w:t>
            </w:r>
            <w:r>
              <w:rPr>
                <w:color w:val="3F4144"/>
                <w:spacing w:val="-21"/>
                <w:w w:val="95"/>
                <w:sz w:val="18"/>
              </w:rPr>
              <w:t> </w:t>
            </w:r>
            <w:r>
              <w:rPr>
                <w:color w:val="3F4144"/>
                <w:w w:val="95"/>
                <w:sz w:val="18"/>
              </w:rPr>
              <w:t>помощи)</w:t>
            </w:r>
          </w:p>
        </w:tc>
        <w:tc>
          <w:tcPr>
            <w:tcW w:w="2182" w:type="dxa"/>
            <w:gridSpan w:val="2"/>
          </w:tcPr>
          <w:p>
            <w:pPr>
              <w:pStyle w:val="TableParagraph"/>
              <w:spacing w:line="220" w:lineRule="auto" w:before="30"/>
              <w:ind w:left="136" w:firstLine="89"/>
              <w:rPr>
                <w:sz w:val="18"/>
              </w:rPr>
            </w:pPr>
            <w:r>
              <w:rPr>
                <w:color w:val="28282B"/>
                <w:sz w:val="18"/>
              </w:rPr>
              <w:t>Подуmевые </w:t>
            </w:r>
            <w:r>
              <w:rPr>
                <w:color w:val="3F4144"/>
                <w:sz w:val="18"/>
              </w:rPr>
              <w:t>нормаmвы </w:t>
            </w:r>
            <w:r>
              <w:rPr>
                <w:color w:val="28282B"/>
                <w:sz w:val="18"/>
              </w:rPr>
              <w:t>фmrаясироваяия </w:t>
            </w:r>
            <w:r>
              <w:rPr>
                <w:color w:val="3F4144"/>
                <w:sz w:val="18"/>
              </w:rPr>
              <w:t>террято</w:t>
            </w:r>
            <w:r>
              <w:rPr>
                <w:sz w:val="18"/>
              </w:rPr>
              <w:t>-</w:t>
            </w:r>
          </w:p>
          <w:p>
            <w:pPr>
              <w:pStyle w:val="TableParagraph"/>
              <w:spacing w:line="166" w:lineRule="exact"/>
              <w:ind w:left="308"/>
              <w:rPr>
                <w:sz w:val="18"/>
              </w:rPr>
            </w:pPr>
            <w:r>
              <w:rPr>
                <w:color w:val="3F4144"/>
                <w:sz w:val="18"/>
              </w:rPr>
              <w:t>овальной поогоаммы</w:t>
            </w:r>
          </w:p>
        </w:tc>
        <w:tc>
          <w:tcPr>
            <w:tcW w:w="3150" w:type="dxa"/>
            <w:gridSpan w:val="3"/>
            <w:tcBorders>
              <w:right w:val="single" w:sz="4" w:space="0" w:color="000000"/>
            </w:tcBorders>
          </w:tcPr>
          <w:p>
            <w:pPr>
              <w:pStyle w:val="TableParagraph"/>
              <w:spacing w:line="203" w:lineRule="exact" w:before="7"/>
              <w:ind w:left="138" w:right="77"/>
              <w:jc w:val="center"/>
              <w:rPr>
                <w:sz w:val="18"/>
              </w:rPr>
            </w:pPr>
            <w:r>
              <w:rPr>
                <w:color w:val="3F4144"/>
                <w:w w:val="95"/>
                <w:sz w:val="18"/>
              </w:rPr>
              <w:t>Стоимость терр1ПОриаm.ноlt проrрам-</w:t>
            </w:r>
          </w:p>
          <w:p>
            <w:pPr>
              <w:pStyle w:val="TableParagraph"/>
              <w:spacing w:line="190" w:lineRule="exact" w:before="12"/>
              <w:ind w:left="124" w:right="77"/>
              <w:jc w:val="center"/>
              <w:rPr>
                <w:sz w:val="18"/>
              </w:rPr>
            </w:pPr>
            <w:r>
              <w:rPr>
                <w:rFonts w:ascii="Arial" w:hAnsi="Arial"/>
                <w:i/>
                <w:color w:val="3F4144"/>
                <w:sz w:val="17"/>
              </w:rPr>
              <w:t>мы</w:t>
            </w:r>
            <w:r>
              <w:rPr>
                <w:rFonts w:ascii="Arial" w:hAnsi="Arial"/>
                <w:i/>
                <w:color w:val="3F4144"/>
                <w:spacing w:val="-25"/>
                <w:sz w:val="17"/>
              </w:rPr>
              <w:t> </w:t>
            </w:r>
            <w:r>
              <w:rPr>
                <w:color w:val="3F4144"/>
                <w:sz w:val="18"/>
              </w:rPr>
              <w:t>по</w:t>
            </w:r>
            <w:r>
              <w:rPr>
                <w:color w:val="3F4144"/>
                <w:spacing w:val="-26"/>
                <w:sz w:val="18"/>
              </w:rPr>
              <w:t> </w:t>
            </w:r>
            <w:r>
              <w:rPr>
                <w:color w:val="3F4144"/>
                <w:sz w:val="18"/>
              </w:rPr>
              <w:t>источникам</w:t>
            </w:r>
            <w:r>
              <w:rPr>
                <w:color w:val="3F4144"/>
                <w:spacing w:val="-25"/>
                <w:sz w:val="18"/>
              </w:rPr>
              <w:t> </w:t>
            </w:r>
            <w:r>
              <w:rPr>
                <w:color w:val="3F4144"/>
                <w:sz w:val="18"/>
              </w:rPr>
              <w:t>се</w:t>
            </w:r>
            <w:r>
              <w:rPr>
                <w:color w:val="3F4144"/>
                <w:spacing w:val="-30"/>
                <w:sz w:val="18"/>
              </w:rPr>
              <w:t> </w:t>
            </w:r>
            <w:r>
              <w:rPr>
                <w:color w:val="28282B"/>
                <w:sz w:val="18"/>
              </w:rPr>
              <w:t>фипансовоrо </w:t>
            </w:r>
            <w:r>
              <w:rPr>
                <w:color w:val="3F4144"/>
                <w:sz w:val="18"/>
              </w:rPr>
              <w:t>обеспечения</w:t>
            </w:r>
          </w:p>
        </w:tc>
      </w:tr>
      <w:tr>
        <w:trPr>
          <w:trHeight w:val="164" w:hRule="atLeast"/>
        </w:trPr>
        <w:tc>
          <w:tcPr>
            <w:tcW w:w="42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gridSpan w:val="2"/>
          </w:tcPr>
          <w:p>
            <w:pPr>
              <w:pStyle w:val="TableParagraph"/>
              <w:spacing w:line="144" w:lineRule="exact"/>
              <w:ind w:left="828" w:right="766"/>
              <w:jc w:val="center"/>
              <w:rPr>
                <w:sz w:val="18"/>
              </w:rPr>
            </w:pPr>
            <w:r>
              <w:rPr>
                <w:rFonts w:ascii="Arial" w:hAnsi="Arial"/>
                <w:color w:val="28282B"/>
                <w:w w:val="105"/>
                <w:sz w:val="12"/>
              </w:rPr>
              <w:t>nvf  </w:t>
            </w:r>
            <w:r>
              <w:rPr>
                <w:color w:val="525256"/>
                <w:w w:val="105"/>
                <w:sz w:val="18"/>
              </w:rPr>
              <w:t>лей</w:t>
            </w:r>
          </w:p>
        </w:tc>
        <w:tc>
          <w:tcPr>
            <w:tcW w:w="2467" w:type="dxa"/>
            <w:gridSpan w:val="2"/>
          </w:tcPr>
          <w:p>
            <w:pPr>
              <w:pStyle w:val="TableParagraph"/>
              <w:spacing w:line="144" w:lineRule="exact"/>
              <w:ind w:left="808"/>
              <w:rPr>
                <w:sz w:val="18"/>
              </w:rPr>
            </w:pPr>
            <w:r>
              <w:rPr>
                <w:color w:val="3F4144"/>
                <w:w w:val="110"/>
                <w:sz w:val="18"/>
              </w:rPr>
              <w:t>тыс. , .тлей</w:t>
            </w:r>
          </w:p>
        </w:tc>
        <w:tc>
          <w:tcPr>
            <w:tcW w:w="683" w:type="dxa"/>
            <w:vMerge w:val="restart"/>
          </w:tcPr>
          <w:p>
            <w:pPr>
              <w:pStyle w:val="TableParagraph"/>
              <w:spacing w:line="177" w:lineRule="exact"/>
              <w:ind w:left="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mallCaps/>
                <w:color w:val="28282B"/>
                <w:spacing w:val="23"/>
                <w:w w:val="116"/>
                <w:sz w:val="17"/>
              </w:rPr>
              <w:t>в</w:t>
            </w:r>
            <w:r>
              <w:rPr>
                <w:rFonts w:ascii="Arial" w:hAnsi="Arial"/>
                <w:b/>
                <w:smallCaps w:val="0"/>
                <w:color w:val="525256"/>
                <w:w w:val="109"/>
                <w:sz w:val="17"/>
              </w:rPr>
              <w:t>%</w:t>
            </w:r>
            <w:r>
              <w:rPr>
                <w:rFonts w:ascii="Arial" w:hAnsi="Arial"/>
                <w:b/>
                <w:smallCaps w:val="0"/>
                <w:color w:val="525256"/>
                <w:spacing w:val="-27"/>
                <w:sz w:val="17"/>
              </w:rPr>
              <w:t> </w:t>
            </w:r>
            <w:r>
              <w:rPr>
                <w:rFonts w:ascii="Arial" w:hAnsi="Arial"/>
                <w:b/>
                <w:smallCaps w:val="0"/>
                <w:color w:val="525256"/>
                <w:w w:val="109"/>
                <w:sz w:val="17"/>
              </w:rPr>
              <w:t>к</w:t>
            </w:r>
          </w:p>
          <w:p>
            <w:pPr>
              <w:pStyle w:val="TableParagraph"/>
              <w:spacing w:before="42"/>
              <w:ind w:left="151"/>
              <w:rPr>
                <w:sz w:val="13"/>
              </w:rPr>
            </w:pPr>
            <w:r>
              <w:rPr>
                <w:color w:val="3F4144"/>
                <w:w w:val="130"/>
                <w:sz w:val="13"/>
              </w:rPr>
              <w:t>ln'OI)'</w:t>
            </w:r>
          </w:p>
        </w:tc>
      </w:tr>
      <w:tr>
        <w:trPr>
          <w:trHeight w:val="1974" w:hRule="atLeast"/>
        </w:trPr>
        <w:tc>
          <w:tcPr>
            <w:tcW w:w="42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1" w:type="dxa"/>
          </w:tcPr>
          <w:p>
            <w:pPr>
              <w:pStyle w:val="TableParagraph"/>
              <w:ind w:left="112" w:right="65" w:firstLine="8"/>
              <w:jc w:val="center"/>
              <w:rPr>
                <w:sz w:val="16"/>
              </w:rPr>
            </w:pPr>
            <w:r>
              <w:rPr>
                <w:color w:val="525256"/>
                <w:sz w:val="18"/>
              </w:rPr>
              <w:t>за </w:t>
            </w:r>
            <w:r>
              <w:rPr>
                <w:color w:val="3F4144"/>
                <w:sz w:val="18"/>
              </w:rPr>
              <w:t>счет средств </w:t>
            </w:r>
            <w:r>
              <w:rPr>
                <w:color w:val="3F4144"/>
                <w:sz w:val="16"/>
              </w:rPr>
              <w:t>бюджета </w:t>
            </w:r>
            <w:r>
              <w:rPr>
                <w:color w:val="3F4144"/>
                <w:w w:val="85"/>
                <w:sz w:val="18"/>
              </w:rPr>
              <w:t>Республ:юси </w:t>
            </w:r>
            <w:r>
              <w:rPr>
                <w:color w:val="3F4144"/>
                <w:sz w:val="16"/>
              </w:rPr>
              <w:t>Татарстан</w:t>
            </w:r>
          </w:p>
        </w:tc>
        <w:tc>
          <w:tcPr>
            <w:tcW w:w="1091" w:type="dxa"/>
          </w:tcPr>
          <w:p>
            <w:pPr>
              <w:pStyle w:val="TableParagraph"/>
              <w:spacing w:line="220" w:lineRule="auto" w:before="1"/>
              <w:ind w:left="271" w:right="214" w:firstLine="23"/>
              <w:rPr>
                <w:sz w:val="18"/>
              </w:rPr>
            </w:pPr>
            <w:r>
              <w:rPr>
                <w:color w:val="3F4144"/>
                <w:sz w:val="18"/>
              </w:rPr>
              <w:t>за </w:t>
            </w:r>
            <w:r>
              <w:rPr>
                <w:color w:val="28282B"/>
                <w:sz w:val="18"/>
              </w:rPr>
              <w:t>счет </w:t>
            </w:r>
            <w:r>
              <w:rPr>
                <w:color w:val="3F4144"/>
                <w:w w:val="95"/>
                <w:sz w:val="18"/>
              </w:rPr>
              <w:t>средств</w:t>
            </w:r>
          </w:p>
          <w:p>
            <w:pPr>
              <w:pStyle w:val="TableParagraph"/>
              <w:spacing w:line="217" w:lineRule="exact"/>
              <w:ind w:left="354"/>
              <w:rPr>
                <w:sz w:val="25"/>
              </w:rPr>
            </w:pPr>
            <w:r>
              <w:rPr>
                <w:color w:val="28282B"/>
                <w:w w:val="105"/>
                <w:sz w:val="25"/>
              </w:rPr>
              <w:t>оме</w:t>
            </w:r>
          </w:p>
        </w:tc>
        <w:tc>
          <w:tcPr>
            <w:tcW w:w="1243" w:type="dxa"/>
          </w:tcPr>
          <w:p>
            <w:pPr>
              <w:pStyle w:val="TableParagraph"/>
              <w:spacing w:line="218" w:lineRule="auto"/>
              <w:ind w:left="347" w:right="284" w:firstLine="3"/>
              <w:jc w:val="center"/>
              <w:rPr>
                <w:sz w:val="18"/>
              </w:rPr>
            </w:pPr>
            <w:r>
              <w:rPr>
                <w:color w:val="3F4144"/>
                <w:sz w:val="19"/>
              </w:rPr>
              <w:t>за </w:t>
            </w:r>
            <w:r>
              <w:rPr>
                <w:color w:val="3F4144"/>
                <w:sz w:val="18"/>
              </w:rPr>
              <w:t>счет </w:t>
            </w:r>
            <w:r>
              <w:rPr>
                <w:color w:val="3F4144"/>
                <w:w w:val="95"/>
                <w:sz w:val="18"/>
              </w:rPr>
              <w:t>средств</w:t>
            </w:r>
          </w:p>
          <w:p>
            <w:pPr>
              <w:pStyle w:val="TableParagraph"/>
              <w:spacing w:line="244" w:lineRule="auto" w:before="9"/>
              <w:ind w:left="199" w:right="142" w:hanging="2"/>
              <w:jc w:val="center"/>
              <w:rPr>
                <w:sz w:val="16"/>
              </w:rPr>
            </w:pPr>
            <w:r>
              <w:rPr>
                <w:color w:val="28282B"/>
                <w:w w:val="105"/>
                <w:sz w:val="16"/>
              </w:rPr>
              <w:t>бюджета </w:t>
            </w:r>
            <w:r>
              <w:rPr>
                <w:color w:val="28282B"/>
                <w:w w:val="90"/>
                <w:sz w:val="18"/>
              </w:rPr>
              <w:t>Респубrоnси </w:t>
            </w:r>
            <w:r>
              <w:rPr>
                <w:color w:val="3F4144"/>
                <w:w w:val="105"/>
                <w:sz w:val="16"/>
              </w:rPr>
              <w:t>Татарстан</w:t>
            </w:r>
          </w:p>
        </w:tc>
        <w:tc>
          <w:tcPr>
            <w:tcW w:w="1224" w:type="dxa"/>
          </w:tcPr>
          <w:p>
            <w:pPr>
              <w:pStyle w:val="TableParagraph"/>
              <w:spacing w:line="182" w:lineRule="exact"/>
              <w:ind w:left="118" w:right="52"/>
              <w:jc w:val="center"/>
              <w:rPr>
                <w:sz w:val="18"/>
              </w:rPr>
            </w:pPr>
            <w:r>
              <w:rPr>
                <w:color w:val="3F4144"/>
                <w:sz w:val="18"/>
              </w:rPr>
              <w:t>за счет</w:t>
            </w:r>
          </w:p>
          <w:p>
            <w:pPr>
              <w:pStyle w:val="TableParagraph"/>
              <w:spacing w:line="203" w:lineRule="exact"/>
              <w:ind w:left="104" w:right="52"/>
              <w:jc w:val="center"/>
              <w:rPr>
                <w:sz w:val="18"/>
              </w:rPr>
            </w:pPr>
            <w:r>
              <w:rPr>
                <w:color w:val="3F4144"/>
                <w:sz w:val="18"/>
              </w:rPr>
              <w:t>средствОМС</w:t>
            </w:r>
          </w:p>
        </w:tc>
        <w:tc>
          <w:tcPr>
            <w:tcW w:w="6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9" w:hRule="atLeast"/>
        </w:trPr>
        <w:tc>
          <w:tcPr>
            <w:tcW w:w="4205" w:type="dxa"/>
          </w:tcPr>
          <w:p>
            <w:pPr>
              <w:pStyle w:val="TableParagraph"/>
              <w:spacing w:line="114" w:lineRule="exact" w:before="44"/>
              <w:ind w:left="74"/>
              <w:jc w:val="center"/>
              <w:rPr>
                <w:sz w:val="16"/>
              </w:rPr>
            </w:pPr>
            <w:r>
              <w:rPr>
                <w:color w:val="525256"/>
                <w:w w:val="115"/>
                <w:sz w:val="16"/>
              </w:rPr>
              <w:t>1</w:t>
            </w:r>
          </w:p>
        </w:tc>
        <w:tc>
          <w:tcPr>
            <w:tcW w:w="816" w:type="dxa"/>
          </w:tcPr>
          <w:p>
            <w:pPr>
              <w:pStyle w:val="TableParagraph"/>
              <w:spacing w:line="124" w:lineRule="exact" w:before="35"/>
              <w:ind w:left="385"/>
              <w:rPr>
                <w:sz w:val="16"/>
              </w:rPr>
            </w:pPr>
            <w:r>
              <w:rPr>
                <w:color w:val="525256"/>
                <w:w w:val="115"/>
                <w:sz w:val="16"/>
              </w:rPr>
              <w:t>2</w:t>
            </w:r>
          </w:p>
        </w:tc>
        <w:tc>
          <w:tcPr>
            <w:tcW w:w="1651" w:type="dxa"/>
          </w:tcPr>
          <w:p>
            <w:pPr>
              <w:pStyle w:val="TableParagraph"/>
              <w:spacing w:line="124" w:lineRule="exact" w:before="35"/>
              <w:ind w:left="71"/>
              <w:jc w:val="center"/>
              <w:rPr>
                <w:sz w:val="16"/>
              </w:rPr>
            </w:pPr>
            <w:r>
              <w:rPr>
                <w:color w:val="525256"/>
                <w:w w:val="115"/>
                <w:sz w:val="16"/>
              </w:rPr>
              <w:t>3</w:t>
            </w:r>
          </w:p>
        </w:tc>
        <w:tc>
          <w:tcPr>
            <w:tcW w:w="1224" w:type="dxa"/>
          </w:tcPr>
          <w:p>
            <w:pPr>
              <w:pStyle w:val="TableParagraph"/>
              <w:spacing w:line="133" w:lineRule="exact" w:before="25"/>
              <w:ind w:left="71"/>
              <w:jc w:val="center"/>
              <w:rPr>
                <w:sz w:val="16"/>
              </w:rPr>
            </w:pPr>
            <w:r>
              <w:rPr>
                <w:color w:val="3F4144"/>
                <w:w w:val="115"/>
                <w:sz w:val="16"/>
              </w:rPr>
              <w:t>4</w:t>
            </w:r>
          </w:p>
        </w:tc>
        <w:tc>
          <w:tcPr>
            <w:tcW w:w="1936" w:type="dxa"/>
          </w:tcPr>
          <w:p>
            <w:pPr>
              <w:pStyle w:val="TableParagraph"/>
              <w:spacing w:line="152" w:lineRule="exact" w:before="7"/>
              <w:ind w:left="76"/>
              <w:jc w:val="center"/>
              <w:rPr>
                <w:i/>
                <w:sz w:val="18"/>
              </w:rPr>
            </w:pPr>
            <w:r>
              <w:rPr>
                <w:i/>
                <w:color w:val="3F4144"/>
                <w:w w:val="105"/>
                <w:sz w:val="18"/>
              </w:rPr>
              <w:t>5</w:t>
            </w:r>
          </w:p>
        </w:tc>
        <w:tc>
          <w:tcPr>
            <w:tcW w:w="1091" w:type="dxa"/>
          </w:tcPr>
          <w:p>
            <w:pPr>
              <w:pStyle w:val="TableParagraph"/>
              <w:spacing w:line="152" w:lineRule="exact" w:before="6"/>
              <w:ind w:left="56"/>
              <w:jc w:val="center"/>
              <w:rPr>
                <w:sz w:val="16"/>
              </w:rPr>
            </w:pPr>
            <w:r>
              <w:rPr>
                <w:color w:val="3F4144"/>
                <w:w w:val="105"/>
                <w:sz w:val="16"/>
              </w:rPr>
              <w:t>6</w:t>
            </w:r>
          </w:p>
        </w:tc>
        <w:tc>
          <w:tcPr>
            <w:tcW w:w="1091" w:type="dxa"/>
          </w:tcPr>
          <w:p>
            <w:pPr>
              <w:pStyle w:val="TableParagraph"/>
              <w:spacing w:line="152" w:lineRule="exact" w:before="6"/>
              <w:ind w:right="456"/>
              <w:jc w:val="right"/>
              <w:rPr>
                <w:sz w:val="16"/>
              </w:rPr>
            </w:pPr>
            <w:r>
              <w:rPr>
                <w:color w:val="3F4144"/>
                <w:w w:val="105"/>
                <w:sz w:val="16"/>
              </w:rPr>
              <w:t>7</w:t>
            </w:r>
          </w:p>
        </w:tc>
        <w:tc>
          <w:tcPr>
            <w:tcW w:w="1243" w:type="dxa"/>
          </w:tcPr>
          <w:p>
            <w:pPr>
              <w:pStyle w:val="TableParagraph"/>
              <w:spacing w:line="159" w:lineRule="exact"/>
              <w:ind w:left="53"/>
              <w:jc w:val="center"/>
              <w:rPr>
                <w:sz w:val="16"/>
              </w:rPr>
            </w:pPr>
            <w:r>
              <w:rPr>
                <w:color w:val="3F4144"/>
                <w:w w:val="105"/>
                <w:sz w:val="16"/>
              </w:rPr>
              <w:t>8</w:t>
            </w:r>
          </w:p>
        </w:tc>
        <w:tc>
          <w:tcPr>
            <w:tcW w:w="1224" w:type="dxa"/>
          </w:tcPr>
          <w:p>
            <w:pPr>
              <w:pStyle w:val="TableParagraph"/>
              <w:spacing w:line="159" w:lineRule="exact"/>
              <w:ind w:right="513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3F4144"/>
                <w:w w:val="105"/>
                <w:sz w:val="16"/>
              </w:rPr>
              <w:t>9</w:t>
            </w:r>
          </w:p>
        </w:tc>
        <w:tc>
          <w:tcPr>
            <w:tcW w:w="68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59" w:lineRule="exact"/>
              <w:ind w:left="259" w:right="195"/>
              <w:jc w:val="center"/>
              <w:rPr>
                <w:sz w:val="16"/>
              </w:rPr>
            </w:pPr>
            <w:r>
              <w:rPr>
                <w:color w:val="3F4144"/>
                <w:w w:val="105"/>
                <w:sz w:val="16"/>
              </w:rPr>
              <w:t>10</w:t>
            </w:r>
          </w:p>
        </w:tc>
      </w:tr>
      <w:tr>
        <w:trPr>
          <w:trHeight w:val="568" w:hRule="atLeast"/>
        </w:trPr>
        <w:tc>
          <w:tcPr>
            <w:tcW w:w="4205" w:type="dxa"/>
          </w:tcPr>
          <w:p>
            <w:pPr>
              <w:pStyle w:val="TableParagraph"/>
              <w:spacing w:line="190" w:lineRule="exact" w:before="32"/>
              <w:ind w:left="106" w:right="40" w:hanging="12"/>
              <w:jc w:val="both"/>
              <w:rPr>
                <w:sz w:val="18"/>
              </w:rPr>
            </w:pPr>
            <w:r>
              <w:rPr>
                <w:color w:val="3F4144"/>
                <w:sz w:val="16"/>
              </w:rPr>
              <w:t>1. </w:t>
            </w:r>
            <w:r>
              <w:rPr>
                <w:color w:val="3F4144"/>
                <w:sz w:val="18"/>
              </w:rPr>
              <w:t>Медицинская помощь, предоставляемая за счет</w:t>
            </w:r>
            <w:r>
              <w:rPr>
                <w:color w:val="525256"/>
                <w:sz w:val="18"/>
              </w:rPr>
              <w:t> консолидиро</w:t>
            </w:r>
            <w:r>
              <w:rPr>
                <w:color w:val="28282B"/>
                <w:sz w:val="18"/>
              </w:rPr>
              <w:t>ванно</w:t>
            </w:r>
            <w:r>
              <w:rPr>
                <w:color w:val="525256"/>
                <w:sz w:val="18"/>
              </w:rPr>
              <w:t>rо </w:t>
            </w:r>
            <w:r>
              <w:rPr>
                <w:color w:val="3F4144"/>
                <w:sz w:val="18"/>
              </w:rPr>
              <w:t>бюджета </w:t>
            </w:r>
            <w:r>
              <w:rPr>
                <w:color w:val="3F4144"/>
                <w:sz w:val="17"/>
              </w:rPr>
              <w:t>субъе сrа </w:t>
            </w:r>
            <w:r>
              <w:rPr>
                <w:color w:val="28282B"/>
                <w:sz w:val="18"/>
              </w:rPr>
              <w:t>Российской</w:t>
            </w:r>
            <w:r>
              <w:rPr>
                <w:color w:val="3F4144"/>
                <w:sz w:val="18"/>
              </w:rPr>
              <w:t> Федеоации, в том числе•:</w:t>
            </w:r>
          </w:p>
        </w:tc>
        <w:tc>
          <w:tcPr>
            <w:tcW w:w="816" w:type="dxa"/>
          </w:tcPr>
          <w:p>
            <w:pPr>
              <w:pStyle w:val="TableParagraph"/>
              <w:spacing w:before="35"/>
              <w:ind w:left="344"/>
              <w:rPr>
                <w:sz w:val="16"/>
              </w:rPr>
            </w:pPr>
            <w:r>
              <w:rPr>
                <w:color w:val="3F4144"/>
                <w:w w:val="105"/>
                <w:sz w:val="16"/>
              </w:rPr>
              <w:t>01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spacing w:line="204" w:lineRule="exact"/>
              <w:ind w:left="73"/>
              <w:jc w:val="center"/>
              <w:rPr>
                <w:sz w:val="18"/>
              </w:rPr>
            </w:pPr>
            <w:r>
              <w:rPr>
                <w:color w:val="3F4144"/>
                <w:w w:val="104"/>
                <w:sz w:val="18"/>
              </w:rPr>
              <w:t>х</w:t>
            </w:r>
          </w:p>
        </w:tc>
        <w:tc>
          <w:tcPr>
            <w:tcW w:w="1936" w:type="dxa"/>
          </w:tcPr>
          <w:p>
            <w:pPr>
              <w:pStyle w:val="TableParagraph"/>
              <w:spacing w:line="204" w:lineRule="exact"/>
              <w:ind w:left="64"/>
              <w:jc w:val="center"/>
              <w:rPr>
                <w:sz w:val="18"/>
              </w:rPr>
            </w:pPr>
            <w:r>
              <w:rPr>
                <w:color w:val="3F4144"/>
                <w:w w:val="104"/>
                <w:sz w:val="18"/>
              </w:rPr>
              <w:t>х</w:t>
            </w:r>
          </w:p>
        </w:tc>
        <w:tc>
          <w:tcPr>
            <w:tcW w:w="1091" w:type="dxa"/>
          </w:tcPr>
          <w:p>
            <w:pPr>
              <w:pStyle w:val="TableParagraph"/>
              <w:spacing w:line="185" w:lineRule="exact"/>
              <w:ind w:left="198" w:right="117"/>
              <w:jc w:val="center"/>
              <w:rPr>
                <w:sz w:val="16"/>
              </w:rPr>
            </w:pPr>
            <w:r>
              <w:rPr>
                <w:i/>
                <w:color w:val="3F4144"/>
                <w:w w:val="110"/>
                <w:sz w:val="18"/>
              </w:rPr>
              <w:t>5 </w:t>
            </w:r>
            <w:r>
              <w:rPr>
                <w:color w:val="3F4144"/>
                <w:w w:val="110"/>
                <w:sz w:val="16"/>
              </w:rPr>
              <w:t>803,8</w:t>
            </w:r>
          </w:p>
        </w:tc>
        <w:tc>
          <w:tcPr>
            <w:tcW w:w="1091" w:type="dxa"/>
          </w:tcPr>
          <w:p>
            <w:pPr>
              <w:pStyle w:val="TableParagraph"/>
              <w:spacing w:line="185" w:lineRule="exact"/>
              <w:ind w:right="438"/>
              <w:jc w:val="right"/>
              <w:rPr>
                <w:sz w:val="18"/>
              </w:rPr>
            </w:pPr>
            <w:r>
              <w:rPr>
                <w:color w:val="3F4144"/>
                <w:w w:val="109"/>
                <w:sz w:val="18"/>
              </w:rPr>
              <w:t>х</w:t>
            </w:r>
          </w:p>
        </w:tc>
        <w:tc>
          <w:tcPr>
            <w:tcW w:w="1243" w:type="dxa"/>
          </w:tcPr>
          <w:p>
            <w:pPr>
              <w:pStyle w:val="TableParagraph"/>
              <w:spacing w:line="172" w:lineRule="exact"/>
              <w:ind w:left="170" w:right="79"/>
              <w:jc w:val="center"/>
              <w:rPr>
                <w:sz w:val="16"/>
              </w:rPr>
            </w:pPr>
            <w:r>
              <w:rPr>
                <w:color w:val="3F4144"/>
                <w:w w:val="110"/>
                <w:sz w:val="16"/>
              </w:rPr>
              <w:t>23 179 681,3</w:t>
            </w:r>
          </w:p>
        </w:tc>
        <w:tc>
          <w:tcPr>
            <w:tcW w:w="1224" w:type="dxa"/>
          </w:tcPr>
          <w:p>
            <w:pPr>
              <w:pStyle w:val="TableParagraph"/>
              <w:spacing w:line="176" w:lineRule="exact"/>
              <w:ind w:right="504"/>
              <w:jc w:val="right"/>
              <w:rPr>
                <w:sz w:val="18"/>
              </w:rPr>
            </w:pPr>
            <w:r>
              <w:rPr>
                <w:color w:val="3F4144"/>
                <w:w w:val="109"/>
                <w:sz w:val="18"/>
              </w:rPr>
              <w:t>х</w:t>
            </w:r>
          </w:p>
        </w:tc>
        <w:tc>
          <w:tcPr>
            <w:tcW w:w="683" w:type="dxa"/>
          </w:tcPr>
          <w:p>
            <w:pPr>
              <w:pStyle w:val="TableParagraph"/>
              <w:spacing w:line="162" w:lineRule="exact"/>
              <w:ind w:left="188" w:right="103"/>
              <w:jc w:val="center"/>
              <w:rPr>
                <w:sz w:val="16"/>
              </w:rPr>
            </w:pPr>
            <w:r>
              <w:rPr>
                <w:color w:val="525256"/>
                <w:w w:val="115"/>
                <w:sz w:val="16"/>
              </w:rPr>
              <w:t>20,2</w:t>
            </w:r>
          </w:p>
        </w:tc>
      </w:tr>
      <w:tr>
        <w:trPr>
          <w:trHeight w:val="735" w:hRule="atLeast"/>
        </w:trPr>
        <w:tc>
          <w:tcPr>
            <w:tcW w:w="4205" w:type="dxa"/>
          </w:tcPr>
          <w:p>
            <w:pPr>
              <w:pStyle w:val="TableParagraph"/>
              <w:spacing w:line="189" w:lineRule="auto" w:before="8"/>
              <w:ind w:left="97" w:right="33" w:firstLine="16"/>
              <w:jc w:val="both"/>
              <w:rPr>
                <w:sz w:val="18"/>
              </w:rPr>
            </w:pPr>
            <w:r>
              <w:rPr>
                <w:color w:val="28282B"/>
                <w:sz w:val="16"/>
              </w:rPr>
              <w:t>1</w:t>
            </w:r>
            <w:r>
              <w:rPr>
                <w:color w:val="777577"/>
                <w:sz w:val="16"/>
              </w:rPr>
              <w:t>. </w:t>
            </w:r>
            <w:r>
              <w:rPr>
                <w:color w:val="3F4144"/>
                <w:sz w:val="18"/>
              </w:rPr>
              <w:t>Скорая </w:t>
            </w:r>
            <w:r>
              <w:rPr>
                <w:color w:val="28282B"/>
                <w:position w:val="1"/>
                <w:sz w:val="18"/>
              </w:rPr>
              <w:t>медицин</w:t>
            </w:r>
            <w:r>
              <w:rPr>
                <w:color w:val="525256"/>
                <w:position w:val="1"/>
                <w:sz w:val="18"/>
              </w:rPr>
              <w:t>ская </w:t>
            </w:r>
            <w:r>
              <w:rPr>
                <w:color w:val="3F4144"/>
                <w:position w:val="2"/>
                <w:sz w:val="18"/>
              </w:rPr>
              <w:t>помощь, </w:t>
            </w:r>
            <w:r>
              <w:rPr>
                <w:color w:val="3F4144"/>
                <w:position w:val="1"/>
                <w:sz w:val="18"/>
              </w:rPr>
              <w:t>включая </w:t>
            </w:r>
            <w:r>
              <w:rPr>
                <w:color w:val="3F4144"/>
                <w:position w:val="2"/>
                <w:sz w:val="18"/>
              </w:rPr>
              <w:t>скорую</w:t>
            </w:r>
            <w:r>
              <w:rPr>
                <w:color w:val="3F4144"/>
                <w:sz w:val="18"/>
              </w:rPr>
              <w:t> специализированную </w:t>
            </w:r>
            <w:r>
              <w:rPr>
                <w:color w:val="28282B"/>
                <w:sz w:val="18"/>
              </w:rPr>
              <w:t>медицинс ую </w:t>
            </w:r>
            <w:r>
              <w:rPr>
                <w:color w:val="3F4144"/>
                <w:sz w:val="18"/>
              </w:rPr>
              <w:t>помощь, </w:t>
            </w:r>
            <w:r>
              <w:rPr>
                <w:color w:val="28282B"/>
                <w:sz w:val="18"/>
              </w:rPr>
              <w:t>не </w:t>
            </w:r>
            <w:r>
              <w:rPr>
                <w:color w:val="3F4144"/>
                <w:sz w:val="18"/>
              </w:rPr>
              <w:t>вхо- дящая в территориальную программу </w:t>
            </w:r>
            <w:r>
              <w:rPr>
                <w:color w:val="3F4144"/>
                <w:sz w:val="25"/>
              </w:rPr>
              <w:t>оме"' </w:t>
            </w:r>
            <w:r>
              <w:rPr>
                <w:color w:val="3F4144"/>
                <w:sz w:val="18"/>
              </w:rPr>
              <w:t>в том</w:t>
            </w:r>
          </w:p>
          <w:p>
            <w:pPr>
              <w:pStyle w:val="TableParagraph"/>
              <w:spacing w:line="133" w:lineRule="exact"/>
              <w:ind w:left="100"/>
              <w:rPr>
                <w:sz w:val="18"/>
              </w:rPr>
            </w:pPr>
            <w:r>
              <w:rPr>
                <w:color w:val="3F4144"/>
                <w:sz w:val="18"/>
              </w:rPr>
              <w:t>чнсле:</w:t>
            </w:r>
          </w:p>
        </w:tc>
        <w:tc>
          <w:tcPr>
            <w:tcW w:w="816" w:type="dxa"/>
          </w:tcPr>
          <w:p>
            <w:pPr>
              <w:pStyle w:val="TableParagraph"/>
              <w:spacing w:line="176" w:lineRule="exact"/>
              <w:ind w:left="344"/>
              <w:rPr>
                <w:sz w:val="16"/>
              </w:rPr>
            </w:pPr>
            <w:r>
              <w:rPr>
                <w:color w:val="3F4144"/>
                <w:sz w:val="16"/>
              </w:rPr>
              <w:t>02</w:t>
            </w:r>
          </w:p>
        </w:tc>
        <w:tc>
          <w:tcPr>
            <w:tcW w:w="1651" w:type="dxa"/>
          </w:tcPr>
          <w:p>
            <w:pPr>
              <w:pStyle w:val="TableParagraph"/>
              <w:spacing w:line="196" w:lineRule="exact"/>
              <w:ind w:left="494" w:right="406"/>
              <w:jc w:val="center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3F4144"/>
                <w:w w:val="90"/>
                <w:sz w:val="18"/>
              </w:rPr>
              <w:t>вызовов</w:t>
            </w:r>
          </w:p>
        </w:tc>
        <w:tc>
          <w:tcPr>
            <w:tcW w:w="1224" w:type="dxa"/>
          </w:tcPr>
          <w:p>
            <w:pPr>
              <w:pStyle w:val="TableParagraph"/>
              <w:spacing w:line="167" w:lineRule="exact"/>
              <w:ind w:left="122" w:right="52"/>
              <w:jc w:val="center"/>
              <w:rPr>
                <w:sz w:val="16"/>
              </w:rPr>
            </w:pPr>
            <w:r>
              <w:rPr>
                <w:color w:val="3F4144"/>
                <w:w w:val="110"/>
                <w:sz w:val="16"/>
              </w:rPr>
              <w:t>0,004137</w:t>
            </w:r>
          </w:p>
        </w:tc>
        <w:tc>
          <w:tcPr>
            <w:tcW w:w="1936" w:type="dxa"/>
          </w:tcPr>
          <w:p>
            <w:pPr>
              <w:pStyle w:val="TableParagraph"/>
              <w:spacing w:line="157" w:lineRule="exact"/>
              <w:ind w:left="701" w:right="612"/>
              <w:jc w:val="center"/>
              <w:rPr>
                <w:sz w:val="16"/>
              </w:rPr>
            </w:pPr>
            <w:r>
              <w:rPr>
                <w:color w:val="525256"/>
                <w:w w:val="115"/>
                <w:sz w:val="16"/>
              </w:rPr>
              <w:t>3 </w:t>
            </w:r>
            <w:r>
              <w:rPr>
                <w:color w:val="3F4144"/>
                <w:w w:val="115"/>
                <w:sz w:val="16"/>
              </w:rPr>
              <w:t>354,5</w:t>
            </w:r>
          </w:p>
        </w:tc>
        <w:tc>
          <w:tcPr>
            <w:tcW w:w="1091" w:type="dxa"/>
          </w:tcPr>
          <w:p>
            <w:pPr>
              <w:pStyle w:val="TableParagraph"/>
              <w:spacing w:line="148" w:lineRule="exact"/>
              <w:ind w:left="196" w:right="129"/>
              <w:jc w:val="center"/>
              <w:rPr>
                <w:sz w:val="16"/>
              </w:rPr>
            </w:pPr>
            <w:r>
              <w:rPr>
                <w:color w:val="28282B"/>
                <w:w w:val="115"/>
                <w:sz w:val="16"/>
              </w:rPr>
              <w:t>13</w:t>
            </w:r>
            <w:r>
              <w:rPr>
                <w:color w:val="525256"/>
                <w:w w:val="115"/>
                <w:sz w:val="16"/>
              </w:rPr>
              <w:t>,9</w:t>
            </w:r>
          </w:p>
        </w:tc>
        <w:tc>
          <w:tcPr>
            <w:tcW w:w="1091" w:type="dxa"/>
          </w:tcPr>
          <w:p>
            <w:pPr>
              <w:pStyle w:val="TableParagraph"/>
              <w:spacing w:line="152" w:lineRule="exact"/>
              <w:ind w:right="434"/>
              <w:jc w:val="right"/>
              <w:rPr>
                <w:sz w:val="18"/>
              </w:rPr>
            </w:pPr>
            <w:r>
              <w:rPr>
                <w:color w:val="3F4144"/>
                <w:w w:val="114"/>
                <w:sz w:val="18"/>
              </w:rPr>
              <w:t>х</w:t>
            </w:r>
          </w:p>
        </w:tc>
        <w:tc>
          <w:tcPr>
            <w:tcW w:w="1243" w:type="dxa"/>
          </w:tcPr>
          <w:p>
            <w:pPr>
              <w:pStyle w:val="TableParagraph"/>
              <w:spacing w:line="143" w:lineRule="exact"/>
              <w:ind w:left="138" w:right="79"/>
              <w:jc w:val="center"/>
              <w:rPr>
                <w:sz w:val="16"/>
              </w:rPr>
            </w:pPr>
            <w:r>
              <w:rPr>
                <w:i/>
                <w:color w:val="3F4144"/>
                <w:w w:val="110"/>
                <w:sz w:val="18"/>
              </w:rPr>
              <w:t>55 </w:t>
            </w:r>
            <w:r>
              <w:rPr>
                <w:color w:val="28282B"/>
                <w:w w:val="110"/>
                <w:sz w:val="16"/>
              </w:rPr>
              <w:t>4</w:t>
            </w:r>
            <w:r>
              <w:rPr>
                <w:color w:val="525256"/>
                <w:w w:val="110"/>
                <w:sz w:val="16"/>
              </w:rPr>
              <w:t>23,2</w:t>
            </w:r>
          </w:p>
        </w:tc>
        <w:tc>
          <w:tcPr>
            <w:tcW w:w="1224" w:type="dxa"/>
          </w:tcPr>
          <w:p>
            <w:pPr>
              <w:pStyle w:val="TableParagraph"/>
              <w:spacing w:line="143" w:lineRule="exact"/>
              <w:ind w:right="504"/>
              <w:jc w:val="right"/>
              <w:rPr>
                <w:sz w:val="18"/>
              </w:rPr>
            </w:pPr>
            <w:r>
              <w:rPr>
                <w:color w:val="3F4144"/>
                <w:w w:val="109"/>
                <w:sz w:val="18"/>
              </w:rPr>
              <w:t>х</w:t>
            </w:r>
          </w:p>
        </w:tc>
        <w:tc>
          <w:tcPr>
            <w:tcW w:w="683" w:type="dxa"/>
          </w:tcPr>
          <w:p>
            <w:pPr>
              <w:pStyle w:val="TableParagraph"/>
              <w:spacing w:line="131" w:lineRule="exact"/>
              <w:ind w:left="69"/>
              <w:jc w:val="center"/>
              <w:rPr>
                <w:sz w:val="17"/>
              </w:rPr>
            </w:pPr>
            <w:r>
              <w:rPr>
                <w:color w:val="3F4144"/>
                <w:w w:val="109"/>
                <w:sz w:val="17"/>
              </w:rPr>
              <w:t>х</w:t>
            </w:r>
          </w:p>
        </w:tc>
      </w:tr>
      <w:tr>
        <w:trPr>
          <w:trHeight w:val="369" w:hRule="atLeast"/>
        </w:trPr>
        <w:tc>
          <w:tcPr>
            <w:tcW w:w="4205" w:type="dxa"/>
          </w:tcPr>
          <w:p>
            <w:pPr>
              <w:pStyle w:val="TableParagraph"/>
              <w:spacing w:line="171" w:lineRule="exact" w:before="7"/>
              <w:ind w:left="109"/>
              <w:rPr>
                <w:sz w:val="18"/>
              </w:rPr>
            </w:pPr>
            <w:r>
              <w:rPr>
                <w:color w:val="3F4144"/>
                <w:sz w:val="18"/>
              </w:rPr>
              <w:t>не </w:t>
            </w:r>
            <w:r>
              <w:rPr>
                <w:color w:val="525256"/>
                <w:sz w:val="18"/>
              </w:rPr>
              <w:t>иде rr</w:t>
            </w:r>
            <w:r>
              <w:rPr>
                <w:color w:val="28282B"/>
                <w:sz w:val="18"/>
              </w:rPr>
              <w:t>ифишqюванным и </w:t>
            </w:r>
            <w:r>
              <w:rPr>
                <w:color w:val="3F4144"/>
                <w:sz w:val="18"/>
              </w:rPr>
              <w:t>не </w:t>
            </w:r>
            <w:r>
              <w:rPr>
                <w:color w:val="525256"/>
                <w:sz w:val="18"/>
              </w:rPr>
              <w:t>заеч&gt;ахованным </w:t>
            </w:r>
            <w:r>
              <w:rPr>
                <w:color w:val="3F4144"/>
                <w:sz w:val="18"/>
              </w:rPr>
              <w:t>в сп-</w:t>
            </w:r>
          </w:p>
          <w:p>
            <w:pPr>
              <w:pStyle w:val="TableParagraph"/>
              <w:spacing w:line="171" w:lineRule="exact"/>
              <w:ind w:left="97"/>
              <w:rPr>
                <w:sz w:val="18"/>
              </w:rPr>
            </w:pPr>
            <w:r>
              <w:rPr>
                <w:color w:val="3F4144"/>
                <w:w w:val="105"/>
                <w:sz w:val="18"/>
              </w:rPr>
              <w:t>стеме </w:t>
            </w:r>
            <w:r>
              <w:rPr>
                <w:color w:val="3F4144"/>
                <w:w w:val="105"/>
                <w:sz w:val="25"/>
              </w:rPr>
              <w:t>оме</w:t>
            </w:r>
            <w:r>
              <w:rPr>
                <w:color w:val="3F4144"/>
                <w:spacing w:val="-53"/>
                <w:w w:val="105"/>
                <w:sz w:val="25"/>
              </w:rPr>
              <w:t> </w:t>
            </w:r>
            <w:r>
              <w:rPr>
                <w:color w:val="3F4144"/>
                <w:w w:val="105"/>
                <w:sz w:val="18"/>
              </w:rPr>
              <w:t>тщам</w:t>
            </w:r>
          </w:p>
        </w:tc>
        <w:tc>
          <w:tcPr>
            <w:tcW w:w="816" w:type="dxa"/>
          </w:tcPr>
          <w:p>
            <w:pPr>
              <w:pStyle w:val="TableParagraph"/>
              <w:spacing w:before="25"/>
              <w:ind w:left="344"/>
              <w:rPr>
                <w:sz w:val="16"/>
              </w:rPr>
            </w:pPr>
            <w:r>
              <w:rPr>
                <w:color w:val="3F4144"/>
                <w:w w:val="105"/>
                <w:sz w:val="16"/>
              </w:rPr>
              <w:t>03</w:t>
            </w:r>
          </w:p>
        </w:tc>
        <w:tc>
          <w:tcPr>
            <w:tcW w:w="1651" w:type="dxa"/>
          </w:tcPr>
          <w:p>
            <w:pPr>
              <w:pStyle w:val="TableParagraph"/>
              <w:spacing w:before="15"/>
              <w:ind w:left="494" w:right="406"/>
              <w:jc w:val="center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28282B"/>
                <w:w w:val="90"/>
                <w:sz w:val="18"/>
              </w:rPr>
              <w:t>вызовов</w:t>
            </w:r>
          </w:p>
        </w:tc>
        <w:tc>
          <w:tcPr>
            <w:tcW w:w="1224" w:type="dxa"/>
          </w:tcPr>
          <w:p>
            <w:pPr>
              <w:pStyle w:val="TableParagraph"/>
              <w:spacing w:before="6"/>
              <w:ind w:left="122" w:right="52"/>
              <w:jc w:val="center"/>
              <w:rPr>
                <w:sz w:val="16"/>
              </w:rPr>
            </w:pPr>
            <w:r>
              <w:rPr>
                <w:color w:val="3F4144"/>
                <w:w w:val="110"/>
                <w:sz w:val="16"/>
              </w:rPr>
              <w:t>0,004137</w:t>
            </w:r>
          </w:p>
        </w:tc>
        <w:tc>
          <w:tcPr>
            <w:tcW w:w="1936" w:type="dxa"/>
          </w:tcPr>
          <w:p>
            <w:pPr>
              <w:pStyle w:val="TableParagraph"/>
              <w:spacing w:line="181" w:lineRule="exact"/>
              <w:ind w:left="701" w:right="612"/>
              <w:jc w:val="center"/>
              <w:rPr>
                <w:sz w:val="16"/>
              </w:rPr>
            </w:pPr>
            <w:r>
              <w:rPr>
                <w:color w:val="525256"/>
                <w:w w:val="115"/>
                <w:sz w:val="16"/>
              </w:rPr>
              <w:t>3 </w:t>
            </w:r>
            <w:r>
              <w:rPr>
                <w:color w:val="3F4144"/>
                <w:w w:val="115"/>
                <w:sz w:val="16"/>
              </w:rPr>
              <w:t>354,5</w:t>
            </w:r>
          </w:p>
        </w:tc>
        <w:tc>
          <w:tcPr>
            <w:tcW w:w="1091" w:type="dxa"/>
          </w:tcPr>
          <w:p>
            <w:pPr>
              <w:pStyle w:val="TableParagraph"/>
              <w:spacing w:line="181" w:lineRule="exact"/>
              <w:ind w:left="191" w:right="129"/>
              <w:jc w:val="center"/>
              <w:rPr>
                <w:sz w:val="16"/>
              </w:rPr>
            </w:pPr>
            <w:r>
              <w:rPr>
                <w:color w:val="28282B"/>
                <w:w w:val="115"/>
                <w:sz w:val="16"/>
              </w:rPr>
              <w:t>1</w:t>
            </w:r>
            <w:r>
              <w:rPr>
                <w:color w:val="525256"/>
                <w:w w:val="115"/>
                <w:sz w:val="16"/>
              </w:rPr>
              <w:t>, </w:t>
            </w:r>
            <w:r>
              <w:rPr>
                <w:color w:val="28282B"/>
                <w:w w:val="115"/>
                <w:sz w:val="16"/>
              </w:rPr>
              <w:t>3 </w:t>
            </w:r>
            <w:r>
              <w:rPr>
                <w:color w:val="525256"/>
                <w:w w:val="115"/>
                <w:sz w:val="16"/>
              </w:rPr>
              <w:t>9</w:t>
            </w:r>
          </w:p>
        </w:tc>
        <w:tc>
          <w:tcPr>
            <w:tcW w:w="1091" w:type="dxa"/>
          </w:tcPr>
          <w:p>
            <w:pPr>
              <w:pStyle w:val="TableParagraph"/>
              <w:spacing w:line="178" w:lineRule="exact"/>
              <w:ind w:right="430"/>
              <w:jc w:val="right"/>
              <w:rPr>
                <w:b/>
                <w:sz w:val="19"/>
              </w:rPr>
            </w:pPr>
            <w:r>
              <w:rPr>
                <w:b/>
                <w:color w:val="3F4144"/>
                <w:w w:val="114"/>
                <w:sz w:val="19"/>
              </w:rPr>
              <w:t>х</w:t>
            </w:r>
          </w:p>
        </w:tc>
        <w:tc>
          <w:tcPr>
            <w:tcW w:w="1243" w:type="dxa"/>
          </w:tcPr>
          <w:p>
            <w:pPr>
              <w:pStyle w:val="TableParagraph"/>
              <w:spacing w:line="166" w:lineRule="exact"/>
              <w:ind w:left="166" w:right="79"/>
              <w:jc w:val="center"/>
              <w:rPr>
                <w:sz w:val="16"/>
              </w:rPr>
            </w:pPr>
            <w:r>
              <w:rPr>
                <w:i/>
                <w:color w:val="3F4144"/>
                <w:w w:val="110"/>
                <w:sz w:val="18"/>
              </w:rPr>
              <w:t>55 </w:t>
            </w:r>
            <w:r>
              <w:rPr>
                <w:color w:val="3F4144"/>
                <w:w w:val="110"/>
                <w:sz w:val="16"/>
              </w:rPr>
              <w:t>423,2</w:t>
            </w:r>
          </w:p>
        </w:tc>
        <w:tc>
          <w:tcPr>
            <w:tcW w:w="1224" w:type="dxa"/>
          </w:tcPr>
          <w:p>
            <w:pPr>
              <w:pStyle w:val="TableParagraph"/>
              <w:spacing w:line="166" w:lineRule="exact"/>
              <w:ind w:right="504"/>
              <w:jc w:val="right"/>
              <w:rPr>
                <w:sz w:val="18"/>
              </w:rPr>
            </w:pPr>
            <w:r>
              <w:rPr>
                <w:color w:val="3F4144"/>
                <w:w w:val="109"/>
                <w:sz w:val="18"/>
              </w:rPr>
              <w:t>х</w:t>
            </w:r>
          </w:p>
        </w:tc>
        <w:tc>
          <w:tcPr>
            <w:tcW w:w="683" w:type="dxa"/>
          </w:tcPr>
          <w:p>
            <w:pPr>
              <w:pStyle w:val="TableParagraph"/>
              <w:spacing w:line="155" w:lineRule="exact"/>
              <w:ind w:left="69"/>
              <w:jc w:val="center"/>
              <w:rPr>
                <w:sz w:val="17"/>
              </w:rPr>
            </w:pPr>
            <w:r>
              <w:rPr>
                <w:color w:val="3F4144"/>
                <w:w w:val="109"/>
                <w:sz w:val="17"/>
              </w:rPr>
              <w:t>х</w:t>
            </w:r>
          </w:p>
        </w:tc>
      </w:tr>
      <w:tr>
        <w:trPr>
          <w:trHeight w:val="378" w:hRule="atLeast"/>
        </w:trPr>
        <w:tc>
          <w:tcPr>
            <w:tcW w:w="4205" w:type="dxa"/>
          </w:tcPr>
          <w:p>
            <w:pPr>
              <w:pStyle w:val="TableParagraph"/>
              <w:tabs>
                <w:tab w:pos="812" w:val="left" w:leader="none"/>
                <w:tab w:pos="1998" w:val="left" w:leader="none"/>
                <w:tab w:pos="2795" w:val="left" w:leader="none"/>
                <w:tab w:pos="3305" w:val="left" w:leader="none"/>
              </w:tabs>
              <w:spacing w:line="190" w:lineRule="exact" w:before="32"/>
              <w:ind w:left="106" w:right="41" w:hanging="10"/>
              <w:rPr>
                <w:sz w:val="18"/>
              </w:rPr>
            </w:pPr>
            <w:r>
              <w:rPr>
                <w:color w:val="3F4144"/>
                <w:w w:val="95"/>
                <w:sz w:val="18"/>
              </w:rPr>
              <w:t>скорая</w:t>
              <w:tab/>
            </w:r>
            <w:r>
              <w:rPr>
                <w:color w:val="3F4144"/>
                <w:w w:val="75"/>
                <w:position w:val="1"/>
                <w:sz w:val="18"/>
              </w:rPr>
              <w:t>МеДИЦIШСКая</w:t>
              <w:tab/>
            </w:r>
            <w:r>
              <w:rPr>
                <w:color w:val="28282B"/>
                <w:w w:val="75"/>
                <w:position w:val="1"/>
                <w:sz w:val="18"/>
              </w:rPr>
              <w:t>ПОМОЩЬ</w:t>
              <w:tab/>
            </w:r>
            <w:r>
              <w:rPr>
                <w:color w:val="3F4144"/>
                <w:w w:val="95"/>
                <w:position w:val="1"/>
                <w:sz w:val="16"/>
              </w:rPr>
              <w:t>при</w:t>
              <w:tab/>
            </w:r>
            <w:r>
              <w:rPr>
                <w:color w:val="3F4144"/>
                <w:spacing w:val="-1"/>
                <w:w w:val="95"/>
                <w:position w:val="1"/>
                <w:sz w:val="18"/>
              </w:rPr>
              <w:t>саяитарно- </w:t>
            </w:r>
            <w:r>
              <w:rPr>
                <w:color w:val="3F4144"/>
                <w:w w:val="95"/>
                <w:sz w:val="18"/>
              </w:rPr>
              <w:t>авиациоююй</w:t>
            </w:r>
            <w:r>
              <w:rPr>
                <w:color w:val="3F4144"/>
                <w:spacing w:val="-2"/>
                <w:w w:val="95"/>
                <w:sz w:val="18"/>
              </w:rPr>
              <w:t> </w:t>
            </w:r>
            <w:r>
              <w:rPr>
                <w:color w:val="3F4144"/>
                <w:w w:val="95"/>
                <w:sz w:val="18"/>
              </w:rPr>
              <w:t>эвакvации</w:t>
            </w:r>
          </w:p>
        </w:tc>
        <w:tc>
          <w:tcPr>
            <w:tcW w:w="816" w:type="dxa"/>
          </w:tcPr>
          <w:p>
            <w:pPr>
              <w:pStyle w:val="TableParagraph"/>
              <w:spacing w:before="16"/>
              <w:ind w:left="344"/>
              <w:rPr>
                <w:sz w:val="17"/>
              </w:rPr>
            </w:pPr>
            <w:r>
              <w:rPr>
                <w:color w:val="3F4144"/>
                <w:sz w:val="17"/>
              </w:rPr>
              <w:t>04</w:t>
            </w:r>
          </w:p>
        </w:tc>
        <w:tc>
          <w:tcPr>
            <w:tcW w:w="1651" w:type="dxa"/>
          </w:tcPr>
          <w:p>
            <w:pPr>
              <w:pStyle w:val="TableParagraph"/>
              <w:spacing w:before="15"/>
              <w:ind w:left="494" w:right="406"/>
              <w:jc w:val="center"/>
              <w:rPr>
                <w:rFonts w:ascii="Courier New" w:hAnsi="Courier New"/>
                <w:b/>
                <w:sz w:val="18"/>
              </w:rPr>
            </w:pPr>
            <w:r>
              <w:rPr>
                <w:rFonts w:ascii="Courier New" w:hAnsi="Courier New"/>
                <w:b/>
                <w:color w:val="3F4144"/>
                <w:w w:val="90"/>
                <w:sz w:val="18"/>
              </w:rPr>
              <w:t>вызовов</w:t>
            </w:r>
          </w:p>
        </w:tc>
        <w:tc>
          <w:tcPr>
            <w:tcW w:w="1224" w:type="dxa"/>
          </w:tcPr>
          <w:p>
            <w:pPr>
              <w:pStyle w:val="TableParagraph"/>
              <w:spacing w:line="222" w:lineRule="exact"/>
              <w:ind w:left="130" w:right="44"/>
              <w:jc w:val="center"/>
              <w:rPr>
                <w:sz w:val="26"/>
              </w:rPr>
            </w:pPr>
            <w:r>
              <w:rPr>
                <w:color w:val="3F4144"/>
                <w:w w:val="80"/>
                <w:sz w:val="26"/>
              </w:rPr>
              <w:t>о.о</w:t>
            </w:r>
          </w:p>
        </w:tc>
        <w:tc>
          <w:tcPr>
            <w:tcW w:w="1936" w:type="dxa"/>
          </w:tcPr>
          <w:p>
            <w:pPr>
              <w:pStyle w:val="TableParagraph"/>
              <w:spacing w:line="222" w:lineRule="exact"/>
              <w:ind w:left="699" w:right="612"/>
              <w:jc w:val="center"/>
              <w:rPr>
                <w:sz w:val="26"/>
              </w:rPr>
            </w:pPr>
            <w:r>
              <w:rPr>
                <w:color w:val="3F4144"/>
                <w:w w:val="85"/>
                <w:sz w:val="26"/>
              </w:rPr>
              <w:t>о.о</w:t>
            </w:r>
          </w:p>
        </w:tc>
        <w:tc>
          <w:tcPr>
            <w:tcW w:w="1091" w:type="dxa"/>
          </w:tcPr>
          <w:p>
            <w:pPr>
              <w:pStyle w:val="TableParagraph"/>
              <w:spacing w:line="212" w:lineRule="exact"/>
              <w:ind w:left="198" w:right="119"/>
              <w:jc w:val="center"/>
              <w:rPr>
                <w:sz w:val="26"/>
              </w:rPr>
            </w:pPr>
            <w:r>
              <w:rPr>
                <w:color w:val="3F4144"/>
                <w:w w:val="85"/>
                <w:sz w:val="26"/>
              </w:rPr>
              <w:t>о.о</w:t>
            </w:r>
          </w:p>
        </w:tc>
        <w:tc>
          <w:tcPr>
            <w:tcW w:w="1091" w:type="dxa"/>
          </w:tcPr>
          <w:p>
            <w:pPr>
              <w:pStyle w:val="TableParagraph"/>
              <w:spacing w:line="178" w:lineRule="exact"/>
              <w:ind w:right="467"/>
              <w:jc w:val="right"/>
              <w:rPr>
                <w:b/>
                <w:sz w:val="19"/>
              </w:rPr>
            </w:pPr>
            <w:r>
              <w:rPr>
                <w:b/>
                <w:color w:val="3F4144"/>
                <w:w w:val="75"/>
                <w:sz w:val="19"/>
              </w:rPr>
              <w:t>х</w:t>
            </w:r>
          </w:p>
        </w:tc>
        <w:tc>
          <w:tcPr>
            <w:tcW w:w="1243" w:type="dxa"/>
          </w:tcPr>
          <w:p>
            <w:pPr>
              <w:pStyle w:val="TableParagraph"/>
              <w:spacing w:line="193" w:lineRule="exact"/>
              <w:ind w:left="151" w:right="79"/>
              <w:jc w:val="center"/>
              <w:rPr>
                <w:sz w:val="26"/>
              </w:rPr>
            </w:pPr>
            <w:r>
              <w:rPr>
                <w:color w:val="3F4144"/>
                <w:w w:val="80"/>
                <w:sz w:val="26"/>
              </w:rPr>
              <w:t>о.о</w:t>
            </w:r>
          </w:p>
        </w:tc>
        <w:tc>
          <w:tcPr>
            <w:tcW w:w="1224" w:type="dxa"/>
          </w:tcPr>
          <w:p>
            <w:pPr>
              <w:pStyle w:val="TableParagraph"/>
              <w:spacing w:line="166" w:lineRule="exact"/>
              <w:ind w:right="537"/>
              <w:jc w:val="right"/>
              <w:rPr>
                <w:sz w:val="18"/>
              </w:rPr>
            </w:pPr>
            <w:r>
              <w:rPr>
                <w:color w:val="3F4144"/>
                <w:w w:val="72"/>
                <w:sz w:val="18"/>
              </w:rPr>
              <w:t>х</w:t>
            </w:r>
          </w:p>
        </w:tc>
        <w:tc>
          <w:tcPr>
            <w:tcW w:w="683" w:type="dxa"/>
          </w:tcPr>
          <w:p>
            <w:pPr>
              <w:pStyle w:val="TableParagraph"/>
              <w:spacing w:line="157" w:lineRule="exact"/>
              <w:ind w:left="75"/>
              <w:jc w:val="center"/>
              <w:rPr>
                <w:sz w:val="18"/>
              </w:rPr>
            </w:pPr>
            <w:r>
              <w:rPr>
                <w:color w:val="3F4144"/>
                <w:w w:val="109"/>
                <w:sz w:val="18"/>
              </w:rPr>
              <w:t>х</w:t>
            </w:r>
          </w:p>
        </w:tc>
      </w:tr>
      <w:tr>
        <w:trPr>
          <w:trHeight w:val="345" w:hRule="atLeast"/>
        </w:trPr>
        <w:tc>
          <w:tcPr>
            <w:tcW w:w="4205" w:type="dxa"/>
          </w:tcPr>
          <w:p>
            <w:pPr>
              <w:pStyle w:val="TableParagraph"/>
              <w:spacing w:line="177" w:lineRule="exact"/>
              <w:ind w:left="109"/>
              <w:rPr>
                <w:sz w:val="18"/>
              </w:rPr>
            </w:pPr>
            <w:r>
              <w:rPr>
                <w:color w:val="3F4144"/>
                <w:w w:val="95"/>
                <w:sz w:val="16"/>
              </w:rPr>
              <w:t>2.</w:t>
            </w:r>
            <w:r>
              <w:rPr>
                <w:color w:val="3F4144"/>
                <w:spacing w:val="-6"/>
                <w:w w:val="95"/>
                <w:sz w:val="16"/>
              </w:rPr>
              <w:t> </w:t>
            </w:r>
            <w:r>
              <w:rPr>
                <w:color w:val="28282B"/>
                <w:w w:val="95"/>
                <w:sz w:val="18"/>
              </w:rPr>
              <w:t>Первичная</w:t>
            </w:r>
            <w:r>
              <w:rPr>
                <w:color w:val="28282B"/>
                <w:spacing w:val="-15"/>
                <w:w w:val="95"/>
                <w:sz w:val="18"/>
              </w:rPr>
              <w:t> </w:t>
            </w:r>
            <w:r>
              <w:rPr>
                <w:color w:val="28282B"/>
                <w:spacing w:val="-4"/>
                <w:w w:val="95"/>
                <w:sz w:val="18"/>
              </w:rPr>
              <w:t>меДИI(</w:t>
            </w:r>
            <w:r>
              <w:rPr>
                <w:color w:val="525256"/>
                <w:spacing w:val="-4"/>
                <w:w w:val="95"/>
                <w:sz w:val="18"/>
              </w:rPr>
              <w:t>о-</w:t>
            </w:r>
            <w:r>
              <w:rPr>
                <w:color w:val="525256"/>
                <w:spacing w:val="-24"/>
                <w:w w:val="95"/>
                <w:sz w:val="18"/>
              </w:rPr>
              <w:t> </w:t>
            </w:r>
            <w:r>
              <w:rPr>
                <w:color w:val="525256"/>
                <w:spacing w:val="-3"/>
                <w:w w:val="95"/>
                <w:sz w:val="18"/>
              </w:rPr>
              <w:t>сан:итарнl!J!</w:t>
            </w:r>
            <w:r>
              <w:rPr>
                <w:color w:val="525256"/>
                <w:spacing w:val="-22"/>
                <w:w w:val="95"/>
                <w:sz w:val="18"/>
              </w:rPr>
              <w:t> </w:t>
            </w:r>
            <w:r>
              <w:rPr>
                <w:color w:val="28282B"/>
                <w:w w:val="95"/>
                <w:sz w:val="18"/>
              </w:rPr>
              <w:t>помо</w:t>
            </w:r>
            <w:r>
              <w:rPr>
                <w:color w:val="28282B"/>
                <w:spacing w:val="18"/>
                <w:w w:val="95"/>
                <w:sz w:val="18"/>
              </w:rPr>
              <w:t> </w:t>
            </w:r>
            <w:r>
              <w:rPr>
                <w:color w:val="28282B"/>
                <w:spacing w:val="-8"/>
                <w:w w:val="95"/>
                <w:sz w:val="18"/>
              </w:rPr>
              <w:t>щь</w:t>
            </w:r>
            <w:r>
              <w:rPr>
                <w:color w:val="525256"/>
                <w:spacing w:val="-8"/>
                <w:w w:val="95"/>
                <w:sz w:val="18"/>
              </w:rPr>
              <w:t>,</w:t>
            </w:r>
            <w:r>
              <w:rPr>
                <w:color w:val="525256"/>
                <w:spacing w:val="-15"/>
                <w:w w:val="95"/>
                <w:sz w:val="18"/>
              </w:rPr>
              <w:t> </w:t>
            </w:r>
            <w:r>
              <w:rPr>
                <w:color w:val="3F4144"/>
                <w:w w:val="95"/>
                <w:sz w:val="18"/>
              </w:rPr>
              <w:t>предостав-</w:t>
            </w:r>
          </w:p>
          <w:p>
            <w:pPr>
              <w:pStyle w:val="TableParagraph"/>
              <w:spacing w:line="148" w:lineRule="exact"/>
              <w:ind w:left="102"/>
              <w:rPr>
                <w:sz w:val="18"/>
              </w:rPr>
            </w:pPr>
            <w:r>
              <w:rPr>
                <w:color w:val="3F4144"/>
                <w:sz w:val="18"/>
              </w:rPr>
              <w:t>ляемая:</w:t>
            </w:r>
          </w:p>
        </w:tc>
        <w:tc>
          <w:tcPr>
            <w:tcW w:w="816" w:type="dxa"/>
          </w:tcPr>
          <w:p>
            <w:pPr>
              <w:pStyle w:val="TableParagraph"/>
              <w:spacing w:line="176" w:lineRule="exact"/>
              <w:ind w:left="344"/>
              <w:rPr>
                <w:sz w:val="16"/>
              </w:rPr>
            </w:pPr>
            <w:r>
              <w:rPr>
                <w:color w:val="3F4144"/>
                <w:sz w:val="16"/>
              </w:rPr>
              <w:t>05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spacing w:line="164" w:lineRule="exact"/>
              <w:ind w:left="67"/>
              <w:jc w:val="center"/>
              <w:rPr>
                <w:b/>
                <w:sz w:val="19"/>
              </w:rPr>
            </w:pPr>
            <w:r>
              <w:rPr>
                <w:b/>
                <w:color w:val="28282B"/>
                <w:w w:val="97"/>
                <w:sz w:val="19"/>
              </w:rPr>
              <w:t>х</w:t>
            </w:r>
          </w:p>
        </w:tc>
        <w:tc>
          <w:tcPr>
            <w:tcW w:w="1936" w:type="dxa"/>
          </w:tcPr>
          <w:p>
            <w:pPr>
              <w:pStyle w:val="TableParagraph"/>
              <w:spacing w:line="154" w:lineRule="exact"/>
              <w:ind w:left="86"/>
              <w:jc w:val="center"/>
              <w:rPr>
                <w:b/>
                <w:sz w:val="19"/>
              </w:rPr>
            </w:pPr>
            <w:r>
              <w:rPr>
                <w:b/>
                <w:color w:val="3F4144"/>
                <w:w w:val="106"/>
                <w:sz w:val="19"/>
              </w:rPr>
              <w:t>х</w:t>
            </w:r>
          </w:p>
        </w:tc>
        <w:tc>
          <w:tcPr>
            <w:tcW w:w="1091" w:type="dxa"/>
          </w:tcPr>
          <w:p>
            <w:pPr>
              <w:pStyle w:val="TableParagraph"/>
              <w:spacing w:line="143" w:lineRule="exact"/>
              <w:ind w:left="77"/>
              <w:jc w:val="center"/>
              <w:rPr>
                <w:sz w:val="18"/>
              </w:rPr>
            </w:pPr>
            <w:r>
              <w:rPr>
                <w:color w:val="3F4144"/>
                <w:w w:val="106"/>
                <w:sz w:val="18"/>
              </w:rPr>
              <w:t>х</w:t>
            </w:r>
          </w:p>
        </w:tc>
        <w:tc>
          <w:tcPr>
            <w:tcW w:w="1091" w:type="dxa"/>
          </w:tcPr>
          <w:p>
            <w:pPr>
              <w:pStyle w:val="TableParagraph"/>
              <w:spacing w:line="135" w:lineRule="exact"/>
              <w:ind w:right="428"/>
              <w:jc w:val="right"/>
              <w:rPr>
                <w:b/>
                <w:sz w:val="19"/>
              </w:rPr>
            </w:pPr>
            <w:r>
              <w:rPr>
                <w:b/>
                <w:color w:val="3F4144"/>
                <w:w w:val="106"/>
                <w:sz w:val="19"/>
              </w:rPr>
              <w:t>х</w:t>
            </w:r>
          </w:p>
        </w:tc>
        <w:tc>
          <w:tcPr>
            <w:tcW w:w="1243" w:type="dxa"/>
          </w:tcPr>
          <w:p>
            <w:pPr>
              <w:pStyle w:val="TableParagraph"/>
              <w:spacing w:line="133" w:lineRule="exact"/>
              <w:ind w:left="79"/>
              <w:jc w:val="center"/>
              <w:rPr>
                <w:sz w:val="18"/>
              </w:rPr>
            </w:pPr>
            <w:r>
              <w:rPr>
                <w:color w:val="3F4144"/>
                <w:w w:val="106"/>
                <w:sz w:val="18"/>
              </w:rPr>
              <w:t>х</w:t>
            </w:r>
          </w:p>
        </w:tc>
        <w:tc>
          <w:tcPr>
            <w:tcW w:w="1224" w:type="dxa"/>
          </w:tcPr>
          <w:p>
            <w:pPr>
              <w:pStyle w:val="TableParagraph"/>
              <w:spacing w:line="124" w:lineRule="exact"/>
              <w:ind w:right="504"/>
              <w:jc w:val="right"/>
              <w:rPr>
                <w:sz w:val="18"/>
              </w:rPr>
            </w:pPr>
            <w:r>
              <w:rPr>
                <w:color w:val="3F4144"/>
                <w:w w:val="109"/>
                <w:sz w:val="18"/>
              </w:rPr>
              <w:t>х</w:t>
            </w:r>
          </w:p>
        </w:tc>
        <w:tc>
          <w:tcPr>
            <w:tcW w:w="683" w:type="dxa"/>
          </w:tcPr>
          <w:p>
            <w:pPr>
              <w:pStyle w:val="TableParagraph"/>
              <w:spacing w:line="114" w:lineRule="exact"/>
              <w:ind w:left="75"/>
              <w:jc w:val="center"/>
              <w:rPr>
                <w:sz w:val="18"/>
              </w:rPr>
            </w:pPr>
            <w:r>
              <w:rPr>
                <w:color w:val="3F4144"/>
                <w:w w:val="109"/>
                <w:sz w:val="18"/>
              </w:rPr>
              <w:t>х</w:t>
            </w:r>
          </w:p>
        </w:tc>
      </w:tr>
      <w:tr>
        <w:trPr>
          <w:trHeight w:val="179" w:hRule="atLeast"/>
        </w:trPr>
        <w:tc>
          <w:tcPr>
            <w:tcW w:w="4205" w:type="dxa"/>
          </w:tcPr>
          <w:p>
            <w:pPr>
              <w:pStyle w:val="TableParagraph"/>
              <w:spacing w:line="152" w:lineRule="exact" w:before="7"/>
              <w:ind w:left="109"/>
              <w:rPr>
                <w:sz w:val="18"/>
              </w:rPr>
            </w:pPr>
            <w:r>
              <w:rPr>
                <w:color w:val="3F4144"/>
                <w:sz w:val="16"/>
              </w:rPr>
              <w:t>2.1. В </w:t>
            </w:r>
            <w:r>
              <w:rPr>
                <w:color w:val="3F4144"/>
                <w:sz w:val="18"/>
              </w:rPr>
              <w:t>амбулатооНЬIХ </w:t>
            </w:r>
            <w:r>
              <w:rPr>
                <w:color w:val="525256"/>
                <w:sz w:val="18"/>
              </w:rPr>
              <w:t>vслов</w:t>
            </w:r>
            <w:r>
              <w:rPr>
                <w:color w:val="28282B"/>
                <w:sz w:val="18"/>
              </w:rPr>
              <w:t>и rх.. </w:t>
            </w:r>
            <w:r>
              <w:rPr>
                <w:color w:val="3F4144"/>
                <w:sz w:val="18"/>
              </w:rPr>
              <w:t>в том числе:</w:t>
            </w:r>
          </w:p>
        </w:tc>
        <w:tc>
          <w:tcPr>
            <w:tcW w:w="8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2" w:lineRule="exact" w:before="7"/>
              <w:ind w:left="344"/>
              <w:rPr>
                <w:sz w:val="17"/>
              </w:rPr>
            </w:pPr>
            <w:r>
              <w:rPr>
                <w:color w:val="525256"/>
                <w:sz w:val="17"/>
              </w:rPr>
              <w:t>Об</w:t>
            </w:r>
          </w:p>
        </w:tc>
        <w:tc>
          <w:tcPr>
            <w:tcW w:w="165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spacing w:line="159" w:lineRule="exact"/>
              <w:ind w:left="63"/>
              <w:jc w:val="center"/>
              <w:rPr>
                <w:sz w:val="18"/>
              </w:rPr>
            </w:pPr>
            <w:r>
              <w:rPr>
                <w:color w:val="3F4144"/>
                <w:w w:val="93"/>
                <w:sz w:val="18"/>
              </w:rPr>
              <w:t>х</w:t>
            </w:r>
          </w:p>
        </w:tc>
        <w:tc>
          <w:tcPr>
            <w:tcW w:w="1936" w:type="dxa"/>
          </w:tcPr>
          <w:p>
            <w:pPr>
              <w:pStyle w:val="TableParagraph"/>
              <w:spacing w:line="159" w:lineRule="exact"/>
              <w:ind w:left="88"/>
              <w:jc w:val="center"/>
              <w:rPr>
                <w:sz w:val="18"/>
              </w:rPr>
            </w:pPr>
            <w:r>
              <w:rPr>
                <w:color w:val="3F4144"/>
                <w:w w:val="109"/>
                <w:sz w:val="18"/>
              </w:rPr>
              <w:t>х</w:t>
            </w:r>
          </w:p>
        </w:tc>
        <w:tc>
          <w:tcPr>
            <w:tcW w:w="1091" w:type="dxa"/>
          </w:tcPr>
          <w:p>
            <w:pPr>
              <w:pStyle w:val="TableParagraph"/>
              <w:spacing w:line="159" w:lineRule="exact"/>
              <w:ind w:left="79"/>
              <w:jc w:val="center"/>
              <w:rPr>
                <w:sz w:val="18"/>
              </w:rPr>
            </w:pPr>
            <w:r>
              <w:rPr>
                <w:color w:val="28282B"/>
                <w:w w:val="109"/>
                <w:sz w:val="18"/>
              </w:rPr>
              <w:t>х</w:t>
            </w:r>
          </w:p>
        </w:tc>
        <w:tc>
          <w:tcPr>
            <w:tcW w:w="1091" w:type="dxa"/>
          </w:tcPr>
          <w:p>
            <w:pPr>
              <w:pStyle w:val="TableParagraph"/>
              <w:spacing w:line="157" w:lineRule="exact"/>
              <w:ind w:right="429"/>
              <w:jc w:val="right"/>
              <w:rPr>
                <w:sz w:val="18"/>
              </w:rPr>
            </w:pPr>
            <w:r>
              <w:rPr>
                <w:color w:val="3F4144"/>
                <w:w w:val="109"/>
                <w:sz w:val="18"/>
              </w:rPr>
              <w:t>х</w:t>
            </w:r>
          </w:p>
        </w:tc>
        <w:tc>
          <w:tcPr>
            <w:tcW w:w="1243" w:type="dxa"/>
          </w:tcPr>
          <w:p>
            <w:pPr>
              <w:pStyle w:val="TableParagraph"/>
              <w:spacing w:line="157" w:lineRule="exact"/>
              <w:ind w:left="82"/>
              <w:jc w:val="center"/>
              <w:rPr>
                <w:sz w:val="18"/>
              </w:rPr>
            </w:pPr>
            <w:r>
              <w:rPr>
                <w:color w:val="3F4144"/>
                <w:w w:val="109"/>
                <w:sz w:val="18"/>
              </w:rPr>
              <w:t>х</w:t>
            </w:r>
          </w:p>
        </w:tc>
        <w:tc>
          <w:tcPr>
            <w:tcW w:w="1224" w:type="dxa"/>
          </w:tcPr>
          <w:p>
            <w:pPr>
              <w:pStyle w:val="TableParagraph"/>
              <w:spacing w:line="147" w:lineRule="exact"/>
              <w:ind w:right="504"/>
              <w:jc w:val="right"/>
              <w:rPr>
                <w:sz w:val="18"/>
              </w:rPr>
            </w:pPr>
            <w:r>
              <w:rPr>
                <w:color w:val="3F4144"/>
                <w:w w:val="109"/>
                <w:sz w:val="18"/>
              </w:rPr>
              <w:t>х</w:t>
            </w:r>
          </w:p>
        </w:tc>
        <w:tc>
          <w:tcPr>
            <w:tcW w:w="683" w:type="dxa"/>
          </w:tcPr>
          <w:p>
            <w:pPr>
              <w:pStyle w:val="TableParagraph"/>
              <w:spacing w:line="138" w:lineRule="exact"/>
              <w:ind w:left="75"/>
              <w:jc w:val="center"/>
              <w:rPr>
                <w:sz w:val="18"/>
              </w:rPr>
            </w:pPr>
            <w:r>
              <w:rPr>
                <w:color w:val="3F4144"/>
                <w:w w:val="109"/>
                <w:sz w:val="18"/>
              </w:rPr>
              <w:t>х</w:t>
            </w:r>
          </w:p>
        </w:tc>
      </w:tr>
    </w:tbl>
    <w:p>
      <w:pPr>
        <w:spacing w:after="0" w:line="138" w:lineRule="exact"/>
        <w:jc w:val="center"/>
        <w:rPr>
          <w:sz w:val="18"/>
        </w:rPr>
        <w:sectPr>
          <w:headerReference w:type="default" r:id="rId34"/>
          <w:pgSz w:w="16840" w:h="11900" w:orient="landscape"/>
          <w:pgMar w:header="0" w:footer="0" w:top="1100" w:bottom="280" w:left="860" w:right="460"/>
        </w:sectPr>
      </w:pPr>
    </w:p>
    <w:p>
      <w:pPr>
        <w:pStyle w:val="BodyText"/>
        <w:spacing w:before="4" w:after="1"/>
        <w:jc w:val="left"/>
        <w:rPr>
          <w:sz w:val="22"/>
        </w:rPr>
      </w:pPr>
    </w:p>
    <w:tbl>
      <w:tblPr>
        <w:tblW w:w="0" w:type="auto"/>
        <w:jc w:val="left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3"/>
        <w:gridCol w:w="827"/>
        <w:gridCol w:w="1645"/>
        <w:gridCol w:w="1246"/>
        <w:gridCol w:w="1912"/>
        <w:gridCol w:w="1104"/>
        <w:gridCol w:w="1104"/>
        <w:gridCol w:w="1247"/>
        <w:gridCol w:w="1228"/>
        <w:gridCol w:w="686"/>
      </w:tblGrid>
      <w:tr>
        <w:trPr>
          <w:trHeight w:val="179" w:hRule="atLeast"/>
        </w:trPr>
        <w:tc>
          <w:tcPr>
            <w:tcW w:w="4203" w:type="dxa"/>
          </w:tcPr>
          <w:p>
            <w:pPr>
              <w:pStyle w:val="TableParagraph"/>
              <w:tabs>
                <w:tab w:pos="3378" w:val="left" w:leader="none"/>
              </w:tabs>
              <w:spacing w:line="159" w:lineRule="exact"/>
              <w:ind w:left="2070"/>
              <w:rPr>
                <w:rFonts w:ascii="Arial"/>
                <w:sz w:val="38"/>
              </w:rPr>
            </w:pPr>
            <w:r>
              <w:rPr>
                <w:color w:val="3F4142"/>
                <w:w w:val="105"/>
                <w:position w:val="10"/>
                <w:sz w:val="18"/>
              </w:rPr>
              <w:t>1</w:t>
              <w:tab/>
            </w:r>
            <w:r>
              <w:rPr>
                <w:rFonts w:ascii="Arial"/>
                <w:color w:val="131618"/>
                <w:spacing w:val="-16"/>
                <w:w w:val="105"/>
                <w:sz w:val="38"/>
              </w:rPr>
              <w:t>.</w:t>
            </w:r>
            <w:r>
              <w:rPr>
                <w:rFonts w:ascii="Arial"/>
                <w:color w:val="3F4142"/>
                <w:spacing w:val="-16"/>
                <w:w w:val="105"/>
                <w:sz w:val="38"/>
              </w:rPr>
              <w:t>..</w:t>
            </w:r>
          </w:p>
        </w:tc>
        <w:tc>
          <w:tcPr>
            <w:tcW w:w="82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95" w:lineRule="exact" w:before="64"/>
              <w:ind w:left="42"/>
              <w:jc w:val="center"/>
              <w:rPr>
                <w:sz w:val="18"/>
              </w:rPr>
            </w:pPr>
            <w:r>
              <w:rPr>
                <w:color w:val="545459"/>
                <w:w w:val="109"/>
                <w:sz w:val="18"/>
              </w:rPr>
              <w:t>2</w:t>
            </w:r>
          </w:p>
        </w:tc>
        <w:tc>
          <w:tcPr>
            <w:tcW w:w="164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95" w:lineRule="exact" w:before="64"/>
              <w:ind w:left="56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3</w:t>
            </w:r>
          </w:p>
        </w:tc>
        <w:tc>
          <w:tcPr>
            <w:tcW w:w="1246" w:type="dxa"/>
          </w:tcPr>
          <w:p>
            <w:pPr>
              <w:pStyle w:val="TableParagraph"/>
              <w:spacing w:line="104" w:lineRule="exact" w:before="55"/>
              <w:ind w:left="35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4</w:t>
            </w:r>
          </w:p>
        </w:tc>
        <w:tc>
          <w:tcPr>
            <w:tcW w:w="191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04" w:lineRule="exact" w:before="55"/>
              <w:ind w:left="17"/>
              <w:jc w:val="center"/>
              <w:rPr>
                <w:i/>
                <w:sz w:val="18"/>
              </w:rPr>
            </w:pPr>
            <w:r>
              <w:rPr>
                <w:i/>
                <w:color w:val="3F4142"/>
                <w:w w:val="109"/>
                <w:sz w:val="18"/>
              </w:rPr>
              <w:t>5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14" w:lineRule="exact" w:before="45"/>
              <w:ind w:left="32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6</w:t>
            </w:r>
          </w:p>
        </w:tc>
        <w:tc>
          <w:tcPr>
            <w:tcW w:w="110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24" w:lineRule="exact" w:before="36"/>
              <w:ind w:left="504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7</w:t>
            </w:r>
          </w:p>
        </w:tc>
        <w:tc>
          <w:tcPr>
            <w:tcW w:w="124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33" w:lineRule="exact" w:before="26"/>
              <w:ind w:left="2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8</w:t>
            </w:r>
          </w:p>
        </w:tc>
        <w:tc>
          <w:tcPr>
            <w:tcW w:w="12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3" w:lineRule="exact" w:before="26"/>
              <w:ind w:left="558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3" w:lineRule="exact" w:before="26"/>
              <w:ind w:left="229" w:right="209"/>
              <w:jc w:val="center"/>
              <w:rPr>
                <w:sz w:val="18"/>
              </w:rPr>
            </w:pPr>
            <w:r>
              <w:rPr>
                <w:color w:val="3F4142"/>
                <w:w w:val="110"/>
                <w:sz w:val="18"/>
              </w:rPr>
              <w:t>10</w:t>
            </w:r>
          </w:p>
        </w:tc>
      </w:tr>
      <w:tr>
        <w:trPr>
          <w:trHeight w:val="379" w:hRule="atLeast"/>
        </w:trPr>
        <w:tc>
          <w:tcPr>
            <w:tcW w:w="4203" w:type="dxa"/>
          </w:tcPr>
          <w:p>
            <w:pPr>
              <w:pStyle w:val="TableParagraph"/>
              <w:spacing w:line="287" w:lineRule="exact"/>
              <w:ind w:left="100"/>
              <w:rPr>
                <w:sz w:val="18"/>
              </w:rPr>
            </w:pPr>
            <w:r>
              <w:rPr>
                <w:color w:val="3F4142"/>
                <w:sz w:val="18"/>
              </w:rPr>
              <w:t>2.1.</w:t>
            </w:r>
            <w:r>
              <w:rPr>
                <w:color w:val="131618"/>
                <w:sz w:val="18"/>
              </w:rPr>
              <w:t>1</w:t>
            </w:r>
            <w:r>
              <w:rPr>
                <w:color w:val="3F4142"/>
                <w:sz w:val="18"/>
              </w:rPr>
              <w:t>. </w:t>
            </w:r>
            <w:r>
              <w:rPr>
                <w:color w:val="3F4142"/>
                <w:sz w:val="27"/>
              </w:rPr>
              <w:t>е </w:t>
            </w:r>
            <w:r>
              <w:rPr>
                <w:color w:val="3F4142"/>
                <w:sz w:val="18"/>
              </w:rPr>
              <w:t>профилахтическоl! и иными целями </w:t>
            </w:r>
            <w:r>
              <w:rPr>
                <w:color w:val="545459"/>
                <w:position w:val="1"/>
                <w:sz w:val="18"/>
              </w:rPr>
              <w:t>, </w:t>
            </w:r>
            <w:r>
              <w:rPr>
                <w:color w:val="3F4142"/>
                <w:position w:val="1"/>
                <w:sz w:val="18"/>
              </w:rPr>
              <w:t>в том</w:t>
            </w:r>
          </w:p>
          <w:p>
            <w:pPr>
              <w:pStyle w:val="TableParagraph"/>
              <w:spacing w:line="72" w:lineRule="exact"/>
              <w:ind w:left="101"/>
              <w:rPr>
                <w:sz w:val="18"/>
              </w:rPr>
            </w:pPr>
            <w:r>
              <w:rPr>
                <w:color w:val="3F4142"/>
                <w:sz w:val="18"/>
              </w:rPr>
              <w:t>числе:</w:t>
            </w:r>
          </w:p>
        </w:tc>
        <w:tc>
          <w:tcPr>
            <w:tcW w:w="827" w:type="dxa"/>
          </w:tcPr>
          <w:p>
            <w:pPr>
              <w:pStyle w:val="TableParagraph"/>
              <w:spacing w:before="64"/>
              <w:ind w:left="310" w:right="244"/>
              <w:jc w:val="center"/>
              <w:rPr>
                <w:sz w:val="18"/>
              </w:rPr>
            </w:pPr>
            <w:r>
              <w:rPr>
                <w:color w:val="3F4142"/>
                <w:w w:val="105"/>
                <w:sz w:val="18"/>
              </w:rPr>
              <w:t>07</w:t>
            </w:r>
          </w:p>
        </w:tc>
        <w:tc>
          <w:tcPr>
            <w:tcW w:w="1645" w:type="dxa"/>
          </w:tcPr>
          <w:p>
            <w:pPr>
              <w:pStyle w:val="TableParagraph"/>
              <w:spacing w:before="55"/>
              <w:ind w:left="423"/>
              <w:rPr>
                <w:sz w:val="18"/>
              </w:rPr>
            </w:pPr>
            <w:r>
              <w:rPr>
                <w:color w:val="3F4142"/>
                <w:sz w:val="18"/>
              </w:rPr>
              <w:t>посещений</w:t>
            </w:r>
          </w:p>
        </w:tc>
        <w:tc>
          <w:tcPr>
            <w:tcW w:w="1246" w:type="dxa"/>
          </w:tcPr>
          <w:p>
            <w:pPr>
              <w:pStyle w:val="TableParagraph"/>
              <w:spacing w:line="279" w:lineRule="exact"/>
              <w:ind w:left="253" w:right="198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912" w:type="dxa"/>
          </w:tcPr>
          <w:p>
            <w:pPr>
              <w:pStyle w:val="TableParagraph"/>
              <w:spacing w:line="279" w:lineRule="exact"/>
              <w:ind w:left="612" w:right="578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104" w:type="dxa"/>
          </w:tcPr>
          <w:p>
            <w:pPr>
              <w:pStyle w:val="TableParagraph"/>
              <w:spacing w:line="270" w:lineRule="exact"/>
              <w:ind w:left="152" w:right="110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104" w:type="dxa"/>
          </w:tcPr>
          <w:p>
            <w:pPr>
              <w:pStyle w:val="TableParagraph"/>
              <w:spacing w:before="17"/>
              <w:ind w:left="496"/>
              <w:rPr>
                <w:b/>
                <w:sz w:val="19"/>
              </w:rPr>
            </w:pPr>
            <w:r>
              <w:rPr>
                <w:b/>
                <w:color w:val="3F4142"/>
                <w:w w:val="75"/>
                <w:sz w:val="19"/>
              </w:rPr>
              <w:t>х</w:t>
            </w:r>
          </w:p>
        </w:tc>
        <w:tc>
          <w:tcPr>
            <w:tcW w:w="1247" w:type="dxa"/>
          </w:tcPr>
          <w:p>
            <w:pPr>
              <w:pStyle w:val="TableParagraph"/>
              <w:spacing w:line="251" w:lineRule="exact"/>
              <w:ind w:left="116" w:right="107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228" w:type="dxa"/>
          </w:tcPr>
          <w:p>
            <w:pPr>
              <w:pStyle w:val="TableParagraph"/>
              <w:spacing w:before="17"/>
              <w:ind w:left="553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"/>
              <w:ind w:right="12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</w:tr>
      <w:tr>
        <w:trPr>
          <w:trHeight w:val="379" w:hRule="atLeast"/>
        </w:trPr>
        <w:tc>
          <w:tcPr>
            <w:tcW w:w="4203" w:type="dxa"/>
          </w:tcPr>
          <w:p>
            <w:pPr>
              <w:pStyle w:val="TableParagraph"/>
              <w:spacing w:line="161" w:lineRule="exact" w:before="64"/>
              <w:ind w:left="109"/>
              <w:rPr>
                <w:sz w:val="18"/>
              </w:rPr>
            </w:pPr>
            <w:r>
              <w:rPr>
                <w:color w:val="3F4142"/>
                <w:sz w:val="18"/>
              </w:rPr>
              <w:t>не идентифицированньrм и не застраховашrым в си</w:t>
            </w:r>
            <w:r>
              <w:rPr>
                <w:color w:val="28282B"/>
                <w:sz w:val="18"/>
              </w:rPr>
              <w:t>-</w:t>
            </w:r>
          </w:p>
          <w:p>
            <w:pPr>
              <w:pStyle w:val="TableParagraph"/>
              <w:spacing w:line="133" w:lineRule="exact"/>
              <w:ind w:left="97"/>
              <w:rPr>
                <w:sz w:val="18"/>
              </w:rPr>
            </w:pPr>
            <w:r>
              <w:rPr>
                <w:color w:val="3F4142"/>
                <w:sz w:val="18"/>
              </w:rPr>
              <w:t>стеме </w:t>
            </w:r>
            <w:r>
              <w:rPr>
                <w:color w:val="3F4142"/>
                <w:sz w:val="27"/>
              </w:rPr>
              <w:t>оме</w:t>
            </w:r>
            <w:r>
              <w:rPr>
                <w:color w:val="3F4142"/>
                <w:spacing w:val="-53"/>
                <w:sz w:val="27"/>
              </w:rPr>
              <w:t> </w:t>
            </w:r>
            <w:r>
              <w:rPr>
                <w:color w:val="3F4142"/>
                <w:sz w:val="18"/>
              </w:rPr>
              <w:t>лицам</w:t>
            </w:r>
          </w:p>
        </w:tc>
        <w:tc>
          <w:tcPr>
            <w:tcW w:w="827" w:type="dxa"/>
          </w:tcPr>
          <w:p>
            <w:pPr>
              <w:pStyle w:val="TableParagraph"/>
              <w:spacing w:before="55"/>
              <w:ind w:left="268"/>
              <w:rPr>
                <w:sz w:val="18"/>
              </w:rPr>
            </w:pPr>
            <w:r>
              <w:rPr>
                <w:color w:val="3F4142"/>
                <w:sz w:val="18"/>
              </w:rPr>
              <w:t>07.1</w:t>
            </w:r>
          </w:p>
        </w:tc>
        <w:tc>
          <w:tcPr>
            <w:tcW w:w="1645" w:type="dxa"/>
          </w:tcPr>
          <w:p>
            <w:pPr>
              <w:pStyle w:val="TableParagraph"/>
              <w:spacing w:before="45"/>
              <w:ind w:left="423"/>
              <w:rPr>
                <w:sz w:val="18"/>
              </w:rPr>
            </w:pPr>
            <w:r>
              <w:rPr>
                <w:color w:val="3F4142"/>
                <w:sz w:val="18"/>
              </w:rPr>
              <w:t>посещений</w:t>
            </w:r>
          </w:p>
        </w:tc>
        <w:tc>
          <w:tcPr>
            <w:tcW w:w="1246" w:type="dxa"/>
          </w:tcPr>
          <w:p>
            <w:pPr>
              <w:pStyle w:val="TableParagraph"/>
              <w:spacing w:line="279" w:lineRule="exact"/>
              <w:ind w:left="253" w:right="198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912" w:type="dxa"/>
          </w:tcPr>
          <w:p>
            <w:pPr>
              <w:pStyle w:val="TableParagraph"/>
              <w:spacing w:line="270" w:lineRule="exact"/>
              <w:ind w:left="612" w:right="578"/>
              <w:jc w:val="center"/>
              <w:rPr>
                <w:sz w:val="26"/>
              </w:rPr>
            </w:pPr>
            <w:r>
              <w:rPr>
                <w:color w:val="545459"/>
                <w:w w:val="85"/>
                <w:sz w:val="26"/>
              </w:rPr>
              <w:t>о.о</w:t>
            </w:r>
          </w:p>
        </w:tc>
        <w:tc>
          <w:tcPr>
            <w:tcW w:w="1104" w:type="dxa"/>
          </w:tcPr>
          <w:p>
            <w:pPr>
              <w:pStyle w:val="TableParagraph"/>
              <w:spacing w:line="260" w:lineRule="exact"/>
              <w:ind w:left="152" w:right="110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104" w:type="dxa"/>
          </w:tcPr>
          <w:p>
            <w:pPr>
              <w:pStyle w:val="TableParagraph"/>
              <w:spacing w:before="26"/>
              <w:ind w:left="497"/>
              <w:rPr>
                <w:b/>
                <w:sz w:val="17"/>
              </w:rPr>
            </w:pPr>
            <w:r>
              <w:rPr>
                <w:b/>
                <w:color w:val="3F4142"/>
                <w:w w:val="75"/>
                <w:sz w:val="17"/>
              </w:rPr>
              <w:t>х</w:t>
            </w:r>
          </w:p>
        </w:tc>
        <w:tc>
          <w:tcPr>
            <w:tcW w:w="1247" w:type="dxa"/>
          </w:tcPr>
          <w:p>
            <w:pPr>
              <w:pStyle w:val="TableParagraph"/>
              <w:spacing w:line="241" w:lineRule="exact"/>
              <w:ind w:left="116" w:right="107"/>
              <w:jc w:val="center"/>
              <w:rPr>
                <w:sz w:val="26"/>
              </w:rPr>
            </w:pPr>
            <w:r>
              <w:rPr>
                <w:color w:val="545459"/>
                <w:w w:val="85"/>
                <w:sz w:val="26"/>
              </w:rPr>
              <w:t>о.о</w:t>
            </w:r>
          </w:p>
        </w:tc>
        <w:tc>
          <w:tcPr>
            <w:tcW w:w="1228" w:type="dxa"/>
          </w:tcPr>
          <w:p>
            <w:pPr>
              <w:pStyle w:val="TableParagraph"/>
              <w:spacing w:before="16"/>
              <w:ind w:left="552"/>
              <w:rPr>
                <w:b/>
                <w:sz w:val="17"/>
              </w:rPr>
            </w:pPr>
            <w:r>
              <w:rPr>
                <w:b/>
                <w:color w:val="3F4142"/>
                <w:w w:val="75"/>
                <w:sz w:val="17"/>
              </w:rPr>
              <w:t>х</w:t>
            </w:r>
          </w:p>
        </w:tc>
        <w:tc>
          <w:tcPr>
            <w:tcW w:w="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43"/>
              <w:jc w:val="center"/>
              <w:rPr>
                <w:sz w:val="18"/>
              </w:rPr>
            </w:pPr>
            <w:r>
              <w:rPr>
                <w:color w:val="3F4142"/>
                <w:w w:val="75"/>
                <w:sz w:val="18"/>
              </w:rPr>
              <w:t>х</w:t>
            </w:r>
          </w:p>
        </w:tc>
      </w:tr>
      <w:tr>
        <w:trPr>
          <w:trHeight w:val="369" w:hRule="atLeast"/>
        </w:trPr>
        <w:tc>
          <w:tcPr>
            <w:tcW w:w="4203" w:type="dxa"/>
          </w:tcPr>
          <w:p>
            <w:pPr>
              <w:pStyle w:val="TableParagraph"/>
              <w:spacing w:line="147" w:lineRule="exact" w:before="55"/>
              <w:ind w:left="100"/>
              <w:rPr>
                <w:sz w:val="6"/>
              </w:rPr>
            </w:pPr>
            <w:r>
              <w:rPr>
                <w:color w:val="3F4142"/>
                <w:w w:val="97"/>
                <w:sz w:val="18"/>
              </w:rPr>
              <w:t>2</w:t>
            </w:r>
            <w:r>
              <w:rPr>
                <w:color w:val="3F4142"/>
                <w:spacing w:val="-6"/>
                <w:w w:val="97"/>
                <w:sz w:val="18"/>
              </w:rPr>
              <w:t>.</w:t>
            </w:r>
            <w:r>
              <w:rPr>
                <w:color w:val="131618"/>
                <w:spacing w:val="-4"/>
                <w:w w:val="97"/>
                <w:sz w:val="18"/>
              </w:rPr>
              <w:t>1</w:t>
            </w:r>
            <w:r>
              <w:rPr>
                <w:color w:val="3F4142"/>
                <w:w w:val="97"/>
                <w:sz w:val="18"/>
              </w:rPr>
              <w:t>.2.</w:t>
            </w:r>
            <w:r>
              <w:rPr>
                <w:color w:val="3F4142"/>
                <w:sz w:val="18"/>
              </w:rPr>
              <w:t> </w:t>
            </w:r>
            <w:r>
              <w:rPr>
                <w:color w:val="3F4142"/>
                <w:spacing w:val="20"/>
                <w:sz w:val="18"/>
              </w:rPr>
              <w:t> </w:t>
            </w:r>
            <w:r>
              <w:rPr>
                <w:color w:val="3F4142"/>
                <w:w w:val="97"/>
                <w:sz w:val="18"/>
              </w:rPr>
              <w:t>В</w:t>
            </w:r>
            <w:r>
              <w:rPr>
                <w:color w:val="3F4142"/>
                <w:sz w:val="18"/>
              </w:rPr>
              <w:t> </w:t>
            </w:r>
            <w:r>
              <w:rPr>
                <w:color w:val="3F4142"/>
                <w:spacing w:val="8"/>
                <w:sz w:val="18"/>
              </w:rPr>
              <w:t> </w:t>
            </w:r>
            <w:r>
              <w:rPr>
                <w:color w:val="3F4142"/>
                <w:spacing w:val="-1"/>
                <w:w w:val="99"/>
                <w:sz w:val="18"/>
              </w:rPr>
              <w:t>связ</w:t>
            </w:r>
            <w:r>
              <w:rPr>
                <w:color w:val="3F4142"/>
                <w:w w:val="99"/>
                <w:sz w:val="18"/>
              </w:rPr>
              <w:t>и</w:t>
            </w:r>
            <w:r>
              <w:rPr>
                <w:color w:val="3F4142"/>
                <w:sz w:val="18"/>
              </w:rPr>
              <w:t> </w:t>
            </w:r>
            <w:r>
              <w:rPr>
                <w:color w:val="3F4142"/>
                <w:spacing w:val="2"/>
                <w:sz w:val="18"/>
              </w:rPr>
              <w:t> </w:t>
            </w:r>
            <w:r>
              <w:rPr>
                <w:color w:val="3F4142"/>
                <w:w w:val="99"/>
                <w:sz w:val="18"/>
              </w:rPr>
              <w:t>с</w:t>
            </w:r>
            <w:r>
              <w:rPr>
                <w:color w:val="3F4142"/>
                <w:sz w:val="18"/>
              </w:rPr>
              <w:t>  </w:t>
            </w:r>
            <w:r>
              <w:rPr>
                <w:color w:val="3F4142"/>
                <w:spacing w:val="-21"/>
                <w:sz w:val="18"/>
              </w:rPr>
              <w:t> </w:t>
            </w:r>
            <w:r>
              <w:rPr>
                <w:color w:val="3F4142"/>
                <w:w w:val="95"/>
                <w:sz w:val="18"/>
              </w:rPr>
              <w:t>заболеванияни</w:t>
            </w:r>
            <w:r>
              <w:rPr>
                <w:color w:val="3F4142"/>
                <w:sz w:val="18"/>
              </w:rPr>
              <w:t> </w:t>
            </w:r>
            <w:r>
              <w:rPr>
                <w:color w:val="3F4142"/>
                <w:spacing w:val="10"/>
                <w:sz w:val="18"/>
              </w:rPr>
              <w:t> </w:t>
            </w:r>
            <w:r>
              <w:rPr>
                <w:color w:val="545459"/>
                <w:w w:val="95"/>
                <w:sz w:val="18"/>
              </w:rPr>
              <w:t>(об</w:t>
            </w:r>
            <w:r>
              <w:rPr>
                <w:color w:val="545459"/>
                <w:spacing w:val="8"/>
                <w:w w:val="95"/>
                <w:sz w:val="18"/>
              </w:rPr>
              <w:t>р</w:t>
            </w:r>
            <w:r>
              <w:rPr>
                <w:color w:val="545459"/>
                <w:spacing w:val="-1"/>
                <w:w w:val="107"/>
                <w:sz w:val="18"/>
              </w:rPr>
              <w:t>ащ</w:t>
            </w:r>
            <w:r>
              <w:rPr>
                <w:color w:val="545459"/>
                <w:spacing w:val="-33"/>
                <w:w w:val="107"/>
                <w:sz w:val="18"/>
              </w:rPr>
              <w:t>е</w:t>
            </w:r>
            <w:r>
              <w:rPr>
                <w:color w:val="545459"/>
                <w:spacing w:val="-1"/>
                <w:w w:val="99"/>
                <w:sz w:val="18"/>
              </w:rPr>
              <w:t>ниями</w:t>
            </w:r>
            <w:r>
              <w:rPr>
                <w:color w:val="545459"/>
                <w:spacing w:val="-28"/>
                <w:w w:val="99"/>
                <w:sz w:val="18"/>
              </w:rPr>
              <w:t>)</w:t>
            </w:r>
            <w:r>
              <w:rPr>
                <w:color w:val="28282B"/>
                <w:w w:val="99"/>
                <w:position w:val="10"/>
                <w:sz w:val="6"/>
              </w:rPr>
              <w:t>0</w:t>
            </w:r>
            <w:r>
              <w:rPr>
                <w:color w:val="28282B"/>
                <w:position w:val="10"/>
                <w:sz w:val="6"/>
              </w:rPr>
              <w:t>   </w:t>
            </w:r>
            <w:r>
              <w:rPr>
                <w:color w:val="28282B"/>
                <w:spacing w:val="-4"/>
                <w:position w:val="10"/>
                <w:sz w:val="6"/>
              </w:rPr>
              <w:t> </w:t>
            </w:r>
            <w:r>
              <w:rPr>
                <w:color w:val="28282B"/>
                <w:spacing w:val="-2"/>
                <w:w w:val="99"/>
                <w:position w:val="10"/>
                <w:sz w:val="6"/>
              </w:rPr>
              <w:t>0</w:t>
            </w:r>
            <w:r>
              <w:rPr>
                <w:color w:val="3F4142"/>
                <w:w w:val="99"/>
                <w:position w:val="10"/>
                <w:sz w:val="6"/>
              </w:rPr>
              <w:t>0</w:t>
            </w:r>
          </w:p>
          <w:p>
            <w:pPr>
              <w:pStyle w:val="TableParagraph"/>
              <w:spacing w:line="34" w:lineRule="exact"/>
              <w:ind w:right="80"/>
              <w:jc w:val="right"/>
              <w:rPr>
                <w:sz w:val="6"/>
              </w:rPr>
            </w:pPr>
            <w:r>
              <w:rPr>
                <w:color w:val="3F4142"/>
                <w:sz w:val="6"/>
              </w:rPr>
              <w:t>• ,</w:t>
            </w:r>
          </w:p>
          <w:p>
            <w:pPr>
              <w:pStyle w:val="TableParagraph"/>
              <w:spacing w:line="85" w:lineRule="exact" w:before="28"/>
              <w:ind w:left="99"/>
              <w:rPr>
                <w:sz w:val="18"/>
              </w:rPr>
            </w:pPr>
            <w:r>
              <w:rPr>
                <w:color w:val="3F4142"/>
                <w:sz w:val="18"/>
              </w:rPr>
              <w:t>в </w:t>
            </w:r>
            <w:r>
              <w:rPr>
                <w:color w:val="545459"/>
                <w:sz w:val="18"/>
              </w:rPr>
              <w:t>том </w:t>
            </w:r>
            <w:r>
              <w:rPr>
                <w:color w:val="3F4142"/>
                <w:sz w:val="18"/>
              </w:rPr>
              <w:t>числе:</w:t>
            </w:r>
          </w:p>
        </w:tc>
        <w:tc>
          <w:tcPr>
            <w:tcW w:w="827" w:type="dxa"/>
          </w:tcPr>
          <w:p>
            <w:pPr>
              <w:pStyle w:val="TableParagraph"/>
              <w:spacing w:before="55"/>
              <w:ind w:left="295" w:right="244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08</w:t>
            </w:r>
          </w:p>
        </w:tc>
        <w:tc>
          <w:tcPr>
            <w:tcW w:w="1645" w:type="dxa"/>
          </w:tcPr>
          <w:p>
            <w:pPr>
              <w:pStyle w:val="TableParagraph"/>
              <w:spacing w:before="45"/>
              <w:ind w:left="411"/>
              <w:rPr>
                <w:sz w:val="18"/>
              </w:rPr>
            </w:pPr>
            <w:r>
              <w:rPr>
                <w:color w:val="3F4142"/>
                <w:sz w:val="18"/>
              </w:rPr>
              <w:t>обращений</w:t>
            </w:r>
          </w:p>
        </w:tc>
        <w:tc>
          <w:tcPr>
            <w:tcW w:w="1246" w:type="dxa"/>
          </w:tcPr>
          <w:p>
            <w:pPr>
              <w:pStyle w:val="TableParagraph"/>
              <w:spacing w:before="36"/>
              <w:ind w:left="248" w:right="206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0,003397</w:t>
            </w:r>
          </w:p>
        </w:tc>
        <w:tc>
          <w:tcPr>
            <w:tcW w:w="1912" w:type="dxa"/>
          </w:tcPr>
          <w:p>
            <w:pPr>
              <w:pStyle w:val="TableParagraph"/>
              <w:spacing w:before="26"/>
              <w:ind w:left="624" w:right="578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1 125,8</w:t>
            </w:r>
          </w:p>
        </w:tc>
        <w:tc>
          <w:tcPr>
            <w:tcW w:w="1104" w:type="dxa"/>
          </w:tcPr>
          <w:p>
            <w:pPr>
              <w:pStyle w:val="TableParagraph"/>
              <w:spacing w:before="26"/>
              <w:ind w:left="174" w:right="110"/>
              <w:jc w:val="center"/>
              <w:rPr>
                <w:sz w:val="18"/>
              </w:rPr>
            </w:pPr>
            <w:r>
              <w:rPr>
                <w:color w:val="3F4142"/>
                <w:w w:val="110"/>
                <w:sz w:val="18"/>
              </w:rPr>
              <w:t>3,8</w:t>
            </w:r>
          </w:p>
        </w:tc>
        <w:tc>
          <w:tcPr>
            <w:tcW w:w="1104" w:type="dxa"/>
          </w:tcPr>
          <w:p>
            <w:pPr>
              <w:pStyle w:val="TableParagraph"/>
              <w:spacing w:before="17"/>
              <w:ind w:left="498"/>
              <w:rPr>
                <w:sz w:val="18"/>
              </w:rPr>
            </w:pPr>
            <w:r>
              <w:rPr>
                <w:color w:val="3F4142"/>
                <w:w w:val="108"/>
                <w:sz w:val="18"/>
              </w:rPr>
              <w:t>х</w:t>
            </w:r>
          </w:p>
        </w:tc>
        <w:tc>
          <w:tcPr>
            <w:tcW w:w="1247" w:type="dxa"/>
          </w:tcPr>
          <w:p>
            <w:pPr>
              <w:pStyle w:val="TableParagraph"/>
              <w:spacing w:before="7"/>
              <w:ind w:left="129" w:right="107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15273,5</w:t>
            </w:r>
          </w:p>
        </w:tc>
        <w:tc>
          <w:tcPr>
            <w:tcW w:w="1228" w:type="dxa"/>
          </w:tcPr>
          <w:p>
            <w:pPr>
              <w:pStyle w:val="TableParagraph"/>
              <w:spacing w:line="216" w:lineRule="exact"/>
              <w:ind w:left="553"/>
              <w:rPr>
                <w:sz w:val="19"/>
              </w:rPr>
            </w:pPr>
            <w:r>
              <w:rPr>
                <w:color w:val="3F4142"/>
                <w:w w:val="103"/>
                <w:sz w:val="19"/>
              </w:rPr>
              <w:t>х</w:t>
            </w:r>
          </w:p>
        </w:tc>
        <w:tc>
          <w:tcPr>
            <w:tcW w:w="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18"/>
              <w:jc w:val="center"/>
              <w:rPr>
                <w:sz w:val="18"/>
              </w:rPr>
            </w:pPr>
            <w:r>
              <w:rPr>
                <w:color w:val="3F4142"/>
                <w:w w:val="103"/>
                <w:sz w:val="18"/>
              </w:rPr>
              <w:t>х</w:t>
            </w:r>
          </w:p>
        </w:tc>
      </w:tr>
      <w:tr>
        <w:trPr>
          <w:trHeight w:val="369" w:hRule="atLeast"/>
        </w:trPr>
        <w:tc>
          <w:tcPr>
            <w:tcW w:w="4203" w:type="dxa"/>
          </w:tcPr>
          <w:p>
            <w:pPr>
              <w:pStyle w:val="TableParagraph"/>
              <w:spacing w:line="140" w:lineRule="exact" w:before="55"/>
              <w:ind w:left="109"/>
              <w:rPr>
                <w:sz w:val="18"/>
              </w:rPr>
            </w:pPr>
            <w:r>
              <w:rPr>
                <w:color w:val="3F4142"/>
                <w:sz w:val="18"/>
              </w:rPr>
              <w:t>не иденти</w:t>
            </w:r>
            <w:r>
              <w:rPr>
                <w:color w:val="28282B"/>
                <w:sz w:val="18"/>
              </w:rPr>
              <w:t>ф</w:t>
            </w:r>
            <w:r>
              <w:rPr>
                <w:color w:val="3F4142"/>
                <w:sz w:val="18"/>
              </w:rPr>
              <w:t>ицированным и не </w:t>
            </w:r>
            <w:r>
              <w:rPr>
                <w:color w:val="545459"/>
                <w:sz w:val="18"/>
              </w:rPr>
              <w:t>заС1раховаиным </w:t>
            </w:r>
            <w:r>
              <w:rPr>
                <w:color w:val="3F4142"/>
                <w:sz w:val="18"/>
              </w:rPr>
              <w:t>в си-</w:t>
            </w:r>
          </w:p>
          <w:p>
            <w:pPr>
              <w:pStyle w:val="TableParagraph"/>
              <w:tabs>
                <w:tab w:pos="2946" w:val="left" w:leader="none"/>
              </w:tabs>
              <w:spacing w:line="154" w:lineRule="exact"/>
              <w:ind w:left="97"/>
              <w:rPr>
                <w:rFonts w:ascii="Arial" w:hAnsi="Arial"/>
                <w:sz w:val="42"/>
              </w:rPr>
            </w:pPr>
            <w:r>
              <w:rPr>
                <w:color w:val="3F4142"/>
                <w:sz w:val="18"/>
              </w:rPr>
              <w:t>стеме</w:t>
            </w:r>
            <w:r>
              <w:rPr>
                <w:color w:val="3F4142"/>
                <w:spacing w:val="-19"/>
                <w:sz w:val="18"/>
              </w:rPr>
              <w:t> </w:t>
            </w:r>
            <w:r>
              <w:rPr>
                <w:color w:val="3F4142"/>
                <w:sz w:val="27"/>
              </w:rPr>
              <w:t>оме</w:t>
            </w:r>
            <w:r>
              <w:rPr>
                <w:color w:val="3F4142"/>
                <w:spacing w:val="-38"/>
                <w:sz w:val="27"/>
              </w:rPr>
              <w:t> </w:t>
            </w:r>
            <w:r>
              <w:rPr>
                <w:color w:val="3F4142"/>
                <w:sz w:val="18"/>
              </w:rPr>
              <w:t>лицам</w:t>
              <w:tab/>
            </w:r>
            <w:r>
              <w:rPr>
                <w:rFonts w:ascii="Arial" w:hAnsi="Arial"/>
                <w:emboss/>
                <w:color w:val="3F4142"/>
                <w:spacing w:val="-12"/>
                <w:position w:val="-9"/>
                <w:sz w:val="42"/>
              </w:rPr>
              <w:t>.</w:t>
            </w:r>
            <w:r>
              <w:rPr>
                <w:rFonts w:ascii="Arial" w:hAnsi="Arial"/>
                <w:shadow w:val="0"/>
                <w:color w:val="131618"/>
                <w:spacing w:val="-12"/>
                <w:position w:val="-9"/>
                <w:sz w:val="42"/>
              </w:rPr>
              <w:t>...</w:t>
            </w:r>
          </w:p>
        </w:tc>
        <w:tc>
          <w:tcPr>
            <w:tcW w:w="827" w:type="dxa"/>
          </w:tcPr>
          <w:p>
            <w:pPr>
              <w:pStyle w:val="TableParagraph"/>
              <w:spacing w:before="45"/>
              <w:ind w:left="277"/>
              <w:rPr>
                <w:sz w:val="18"/>
              </w:rPr>
            </w:pPr>
            <w:r>
              <w:rPr>
                <w:color w:val="3F4142"/>
                <w:sz w:val="18"/>
              </w:rPr>
              <w:t>08.1</w:t>
            </w:r>
          </w:p>
        </w:tc>
        <w:tc>
          <w:tcPr>
            <w:tcW w:w="1645" w:type="dxa"/>
          </w:tcPr>
          <w:p>
            <w:pPr>
              <w:pStyle w:val="TableParagraph"/>
              <w:spacing w:before="36"/>
              <w:ind w:left="420"/>
              <w:rPr>
                <w:sz w:val="18"/>
              </w:rPr>
            </w:pPr>
            <w:r>
              <w:rPr>
                <w:color w:val="3F4142"/>
                <w:sz w:val="18"/>
              </w:rPr>
              <w:t>обращений</w:t>
            </w:r>
          </w:p>
        </w:tc>
        <w:tc>
          <w:tcPr>
            <w:tcW w:w="1246" w:type="dxa"/>
          </w:tcPr>
          <w:p>
            <w:pPr>
              <w:pStyle w:val="TableParagraph"/>
              <w:spacing w:before="36"/>
              <w:ind w:left="248" w:right="206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0,003397</w:t>
            </w:r>
          </w:p>
        </w:tc>
        <w:tc>
          <w:tcPr>
            <w:tcW w:w="1912" w:type="dxa"/>
          </w:tcPr>
          <w:p>
            <w:pPr>
              <w:pStyle w:val="TableParagraph"/>
              <w:spacing w:before="26"/>
              <w:ind w:left="624" w:right="578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1 125,8</w:t>
            </w:r>
          </w:p>
        </w:tc>
        <w:tc>
          <w:tcPr>
            <w:tcW w:w="1104" w:type="dxa"/>
          </w:tcPr>
          <w:p>
            <w:pPr>
              <w:pStyle w:val="TableParagraph"/>
              <w:spacing w:before="17"/>
              <w:ind w:left="174" w:right="110"/>
              <w:jc w:val="center"/>
              <w:rPr>
                <w:sz w:val="18"/>
              </w:rPr>
            </w:pPr>
            <w:r>
              <w:rPr>
                <w:color w:val="545459"/>
                <w:w w:val="110"/>
                <w:sz w:val="18"/>
              </w:rPr>
              <w:t>3,8</w:t>
            </w:r>
          </w:p>
        </w:tc>
        <w:tc>
          <w:tcPr>
            <w:tcW w:w="1104" w:type="dxa"/>
          </w:tcPr>
          <w:p>
            <w:pPr>
              <w:pStyle w:val="TableParagraph"/>
              <w:spacing w:before="7"/>
              <w:ind w:left="508"/>
              <w:rPr>
                <w:sz w:val="19"/>
              </w:rPr>
            </w:pPr>
            <w:r>
              <w:rPr>
                <w:color w:val="3F4142"/>
                <w:w w:val="103"/>
                <w:sz w:val="19"/>
              </w:rPr>
              <w:t>х</w:t>
            </w:r>
          </w:p>
        </w:tc>
        <w:tc>
          <w:tcPr>
            <w:tcW w:w="1247" w:type="dxa"/>
          </w:tcPr>
          <w:p>
            <w:pPr>
              <w:pStyle w:val="TableParagraph"/>
              <w:spacing w:before="7"/>
              <w:ind w:left="129" w:right="107"/>
              <w:jc w:val="center"/>
              <w:rPr>
                <w:sz w:val="18"/>
              </w:rPr>
            </w:pPr>
            <w:r>
              <w:rPr>
                <w:color w:val="545459"/>
                <w:sz w:val="18"/>
              </w:rPr>
              <w:t>15273,5</w:t>
            </w:r>
          </w:p>
        </w:tc>
        <w:tc>
          <w:tcPr>
            <w:tcW w:w="1228" w:type="dxa"/>
          </w:tcPr>
          <w:p>
            <w:pPr>
              <w:pStyle w:val="TableParagraph"/>
              <w:spacing w:before="7"/>
              <w:ind w:left="553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5" w:lineRule="exact"/>
              <w:ind w:right="12"/>
              <w:jc w:val="center"/>
              <w:rPr>
                <w:sz w:val="18"/>
              </w:rPr>
            </w:pPr>
            <w:r>
              <w:rPr>
                <w:color w:val="545459"/>
                <w:w w:val="109"/>
                <w:sz w:val="18"/>
              </w:rPr>
              <w:t>х</w:t>
            </w:r>
          </w:p>
        </w:tc>
      </w:tr>
      <w:tr>
        <w:trPr>
          <w:trHeight w:val="379" w:hRule="atLeast"/>
        </w:trPr>
        <w:tc>
          <w:tcPr>
            <w:tcW w:w="4203" w:type="dxa"/>
          </w:tcPr>
          <w:p>
            <w:pPr>
              <w:pStyle w:val="TableParagraph"/>
              <w:tabs>
                <w:tab w:pos="3206" w:val="left" w:leader="none"/>
              </w:tabs>
              <w:spacing w:before="55"/>
              <w:ind w:left="100"/>
              <w:rPr>
                <w:sz w:val="18"/>
              </w:rPr>
            </w:pPr>
            <w:r>
              <w:rPr>
                <w:color w:val="3F4142"/>
                <w:sz w:val="18"/>
              </w:rPr>
              <w:t>2.2.</w:t>
            </w:r>
            <w:r>
              <w:rPr>
                <w:color w:val="3F4142"/>
                <w:spacing w:val="-16"/>
                <w:sz w:val="18"/>
              </w:rPr>
              <w:t> </w:t>
            </w:r>
            <w:r>
              <w:rPr>
                <w:color w:val="3F4142"/>
                <w:sz w:val="18"/>
              </w:rPr>
              <w:t>В</w:t>
            </w:r>
            <w:r>
              <w:rPr>
                <w:color w:val="3F4142"/>
                <w:spacing w:val="-12"/>
                <w:sz w:val="18"/>
              </w:rPr>
              <w:t> </w:t>
            </w:r>
            <w:r>
              <w:rPr>
                <w:color w:val="3F4142"/>
                <w:sz w:val="18"/>
              </w:rPr>
              <w:t>условиях</w:t>
            </w:r>
            <w:r>
              <w:rPr>
                <w:color w:val="3F4142"/>
                <w:spacing w:val="-14"/>
                <w:sz w:val="18"/>
              </w:rPr>
              <w:t> </w:t>
            </w:r>
            <w:r>
              <w:rPr>
                <w:color w:val="3F4142"/>
                <w:sz w:val="18"/>
              </w:rPr>
              <w:t>дневных</w:t>
            </w:r>
            <w:r>
              <w:rPr>
                <w:color w:val="3F4142"/>
                <w:spacing w:val="-11"/>
                <w:sz w:val="18"/>
              </w:rPr>
              <w:t> </w:t>
            </w:r>
            <w:r>
              <w:rPr>
                <w:color w:val="3F4142"/>
                <w:sz w:val="18"/>
              </w:rPr>
              <w:t>стационаров</w:t>
              <w:tab/>
            </w:r>
            <w:r>
              <w:rPr>
                <w:color w:val="545459"/>
                <w:sz w:val="18"/>
                <w:vertAlign w:val="subscript"/>
              </w:rPr>
              <w:t>,</w:t>
            </w:r>
            <w:r>
              <w:rPr>
                <w:color w:val="545459"/>
                <w:sz w:val="18"/>
                <w:vertAlign w:val="baseline"/>
              </w:rPr>
              <w:t> </w:t>
            </w:r>
            <w:r>
              <w:rPr>
                <w:color w:val="3F4142"/>
                <w:sz w:val="18"/>
                <w:vertAlign w:val="subscript"/>
              </w:rPr>
              <w:t>В</w:t>
            </w:r>
            <w:r>
              <w:rPr>
                <w:color w:val="3F4142"/>
                <w:sz w:val="18"/>
                <w:vertAlign w:val="baseline"/>
              </w:rPr>
              <w:t> </w:t>
            </w:r>
            <w:r>
              <w:rPr>
                <w:color w:val="3F4142"/>
                <w:sz w:val="18"/>
                <w:vertAlign w:val="subscript"/>
              </w:rPr>
              <w:t>ТОМ</w:t>
            </w:r>
            <w:r>
              <w:rPr>
                <w:color w:val="3F4142"/>
                <w:spacing w:val="7"/>
                <w:sz w:val="18"/>
                <w:vertAlign w:val="baseline"/>
              </w:rPr>
              <w:t> </w:t>
            </w:r>
            <w:r>
              <w:rPr>
                <w:color w:val="3F4142"/>
                <w:sz w:val="18"/>
                <w:vertAlign w:val="subscript"/>
              </w:rPr>
              <w:t>ЧИС-</w:t>
            </w:r>
          </w:p>
          <w:p>
            <w:pPr>
              <w:pStyle w:val="TableParagraph"/>
              <w:spacing w:line="95" w:lineRule="exact" w:before="2"/>
              <w:ind w:left="102"/>
              <w:rPr>
                <w:sz w:val="18"/>
              </w:rPr>
            </w:pPr>
            <w:r>
              <w:rPr>
                <w:color w:val="545459"/>
                <w:sz w:val="18"/>
              </w:rPr>
              <w:t>ле:</w:t>
            </w:r>
          </w:p>
        </w:tc>
        <w:tc>
          <w:tcPr>
            <w:tcW w:w="827" w:type="dxa"/>
          </w:tcPr>
          <w:p>
            <w:pPr>
              <w:pStyle w:val="TableParagraph"/>
              <w:spacing w:before="55"/>
              <w:ind w:left="334"/>
              <w:rPr>
                <w:sz w:val="18"/>
              </w:rPr>
            </w:pPr>
            <w:r>
              <w:rPr>
                <w:color w:val="545459"/>
                <w:w w:val="115"/>
                <w:sz w:val="18"/>
              </w:rPr>
              <w:t>09</w:t>
            </w:r>
          </w:p>
        </w:tc>
        <w:tc>
          <w:tcPr>
            <w:tcW w:w="1645" w:type="dxa"/>
          </w:tcPr>
          <w:p>
            <w:pPr>
              <w:pStyle w:val="TableParagraph"/>
              <w:spacing w:before="45"/>
              <w:ind w:left="230"/>
              <w:rPr>
                <w:sz w:val="18"/>
              </w:rPr>
            </w:pPr>
            <w:r>
              <w:rPr>
                <w:color w:val="3F4142"/>
                <w:w w:val="95"/>
                <w:sz w:val="18"/>
              </w:rPr>
              <w:t>случаев ле</w:t>
            </w:r>
            <w:r>
              <w:rPr>
                <w:color w:val="28282B"/>
                <w:w w:val="95"/>
                <w:sz w:val="18"/>
              </w:rPr>
              <w:t>ч</w:t>
            </w:r>
            <w:r>
              <w:rPr>
                <w:color w:val="3F4142"/>
                <w:w w:val="95"/>
                <w:sz w:val="18"/>
              </w:rPr>
              <w:t>еНЮ1</w:t>
            </w:r>
          </w:p>
        </w:tc>
        <w:tc>
          <w:tcPr>
            <w:tcW w:w="1246" w:type="dxa"/>
          </w:tcPr>
          <w:p>
            <w:pPr>
              <w:pStyle w:val="TableParagraph"/>
              <w:spacing w:line="270" w:lineRule="exact"/>
              <w:ind w:left="253" w:right="198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912" w:type="dxa"/>
          </w:tcPr>
          <w:p>
            <w:pPr>
              <w:pStyle w:val="TableParagraph"/>
              <w:spacing w:line="260" w:lineRule="exact"/>
              <w:ind w:left="622" w:right="578"/>
              <w:jc w:val="center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1104" w:type="dxa"/>
          </w:tcPr>
          <w:p>
            <w:pPr>
              <w:pStyle w:val="TableParagraph"/>
              <w:spacing w:line="251" w:lineRule="exact"/>
              <w:ind w:left="161" w:right="110"/>
              <w:jc w:val="center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1104" w:type="dxa"/>
          </w:tcPr>
          <w:p>
            <w:pPr>
              <w:pStyle w:val="TableParagraph"/>
              <w:spacing w:before="17"/>
              <w:ind w:left="508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247" w:type="dxa"/>
          </w:tcPr>
          <w:p>
            <w:pPr>
              <w:pStyle w:val="TableParagraph"/>
              <w:spacing w:line="241" w:lineRule="exact"/>
              <w:ind w:left="126" w:right="107"/>
              <w:jc w:val="center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1228" w:type="dxa"/>
          </w:tcPr>
          <w:p>
            <w:pPr>
              <w:pStyle w:val="TableParagraph"/>
              <w:spacing w:before="7"/>
              <w:ind w:left="553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686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5" w:lineRule="exact"/>
              <w:ind w:right="12"/>
              <w:jc w:val="center"/>
              <w:rPr>
                <w:sz w:val="18"/>
              </w:rPr>
            </w:pPr>
            <w:r>
              <w:rPr>
                <w:color w:val="545459"/>
                <w:w w:val="109"/>
                <w:sz w:val="18"/>
              </w:rPr>
              <w:t>х</w:t>
            </w:r>
          </w:p>
        </w:tc>
      </w:tr>
      <w:tr>
        <w:trPr>
          <w:trHeight w:val="379" w:hRule="atLeast"/>
        </w:trPr>
        <w:tc>
          <w:tcPr>
            <w:tcW w:w="4203" w:type="dxa"/>
          </w:tcPr>
          <w:p>
            <w:pPr>
              <w:pStyle w:val="TableParagraph"/>
              <w:spacing w:line="161" w:lineRule="exact" w:before="55"/>
              <w:ind w:left="109"/>
              <w:rPr>
                <w:sz w:val="18"/>
              </w:rPr>
            </w:pPr>
            <w:r>
              <w:rPr>
                <w:color w:val="545459"/>
                <w:sz w:val="18"/>
              </w:rPr>
              <w:t>ве </w:t>
            </w:r>
            <w:r>
              <w:rPr>
                <w:color w:val="3F4142"/>
                <w:sz w:val="18"/>
              </w:rPr>
              <w:t>идентифицироваmшм и не застрахованным в си</w:t>
            </w:r>
            <w:r>
              <w:rPr>
                <w:color w:val="131618"/>
                <w:sz w:val="18"/>
              </w:rPr>
              <w:t>-</w:t>
            </w:r>
          </w:p>
          <w:p>
            <w:pPr>
              <w:pStyle w:val="TableParagraph"/>
              <w:spacing w:line="143" w:lineRule="exact"/>
              <w:ind w:left="107"/>
              <w:rPr>
                <w:sz w:val="18"/>
              </w:rPr>
            </w:pPr>
            <w:r>
              <w:rPr>
                <w:color w:val="3F4142"/>
                <w:sz w:val="18"/>
              </w:rPr>
              <w:t>стеме </w:t>
            </w:r>
            <w:r>
              <w:rPr>
                <w:color w:val="3F4142"/>
                <w:sz w:val="27"/>
              </w:rPr>
              <w:t>оме</w:t>
            </w:r>
            <w:r>
              <w:rPr>
                <w:color w:val="3F4142"/>
                <w:spacing w:val="-53"/>
                <w:sz w:val="27"/>
              </w:rPr>
              <w:t> </w:t>
            </w:r>
            <w:r>
              <w:rPr>
                <w:color w:val="3F4142"/>
                <w:sz w:val="18"/>
              </w:rPr>
              <w:t>лицам</w:t>
            </w:r>
          </w:p>
        </w:tc>
        <w:tc>
          <w:tcPr>
            <w:tcW w:w="827" w:type="dxa"/>
          </w:tcPr>
          <w:p>
            <w:pPr>
              <w:pStyle w:val="TableParagraph"/>
              <w:spacing w:before="45"/>
              <w:ind w:left="277"/>
              <w:rPr>
                <w:sz w:val="18"/>
              </w:rPr>
            </w:pPr>
            <w:r>
              <w:rPr>
                <w:color w:val="3F4142"/>
                <w:sz w:val="18"/>
              </w:rPr>
              <w:t>09.1</w:t>
            </w:r>
          </w:p>
        </w:tc>
        <w:tc>
          <w:tcPr>
            <w:tcW w:w="1645" w:type="dxa"/>
          </w:tcPr>
          <w:p>
            <w:pPr>
              <w:pStyle w:val="TableParagraph"/>
              <w:spacing w:before="36"/>
              <w:ind w:left="230"/>
              <w:rPr>
                <w:sz w:val="18"/>
              </w:rPr>
            </w:pPr>
            <w:r>
              <w:rPr>
                <w:color w:val="3F4142"/>
                <w:sz w:val="18"/>
              </w:rPr>
              <w:t>случвев лечения</w:t>
            </w:r>
          </w:p>
        </w:tc>
        <w:tc>
          <w:tcPr>
            <w:tcW w:w="1246" w:type="dxa"/>
          </w:tcPr>
          <w:p>
            <w:pPr>
              <w:pStyle w:val="TableParagraph"/>
              <w:spacing w:line="270" w:lineRule="exact"/>
              <w:ind w:left="253" w:right="198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912" w:type="dxa"/>
          </w:tcPr>
          <w:p>
            <w:pPr>
              <w:pStyle w:val="TableParagraph"/>
              <w:spacing w:line="260" w:lineRule="exact"/>
              <w:ind w:left="622" w:right="578"/>
              <w:jc w:val="center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1104" w:type="dxa"/>
          </w:tcPr>
          <w:p>
            <w:pPr>
              <w:pStyle w:val="TableParagraph"/>
              <w:spacing w:line="251" w:lineRule="exact"/>
              <w:ind w:left="171" w:right="110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104" w:type="dxa"/>
          </w:tcPr>
          <w:p>
            <w:pPr>
              <w:pStyle w:val="TableParagraph"/>
              <w:spacing w:before="16"/>
              <w:ind w:left="506"/>
              <w:rPr>
                <w:b/>
                <w:sz w:val="17"/>
              </w:rPr>
            </w:pPr>
            <w:r>
              <w:rPr>
                <w:b/>
                <w:color w:val="3F4142"/>
                <w:w w:val="75"/>
                <w:sz w:val="17"/>
              </w:rPr>
              <w:t>х</w:t>
            </w:r>
          </w:p>
        </w:tc>
        <w:tc>
          <w:tcPr>
            <w:tcW w:w="1247" w:type="dxa"/>
          </w:tcPr>
          <w:p>
            <w:pPr>
              <w:pStyle w:val="TableParagraph"/>
              <w:spacing w:line="241" w:lineRule="exact"/>
              <w:ind w:left="126" w:right="107"/>
              <w:jc w:val="center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1228" w:type="dxa"/>
          </w:tcPr>
          <w:p>
            <w:pPr>
              <w:pStyle w:val="TableParagraph"/>
              <w:spacing w:line="205" w:lineRule="exact"/>
              <w:ind w:left="553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686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05" w:lineRule="exact"/>
              <w:ind w:right="12"/>
              <w:jc w:val="center"/>
              <w:rPr>
                <w:sz w:val="18"/>
              </w:rPr>
            </w:pPr>
            <w:r>
              <w:rPr>
                <w:color w:val="545459"/>
                <w:w w:val="109"/>
                <w:sz w:val="18"/>
              </w:rPr>
              <w:t>х</w:t>
            </w:r>
          </w:p>
        </w:tc>
      </w:tr>
      <w:tr>
        <w:trPr>
          <w:trHeight w:val="588" w:hRule="atLeast"/>
        </w:trPr>
        <w:tc>
          <w:tcPr>
            <w:tcW w:w="4203" w:type="dxa"/>
          </w:tcPr>
          <w:p>
            <w:pPr>
              <w:pStyle w:val="TableParagraph"/>
              <w:spacing w:line="203" w:lineRule="exact" w:before="45"/>
              <w:ind w:left="109" w:hanging="4"/>
              <w:rPr>
                <w:sz w:val="18"/>
              </w:rPr>
            </w:pPr>
            <w:r>
              <w:rPr>
                <w:color w:val="3F4142"/>
                <w:sz w:val="18"/>
              </w:rPr>
              <w:t>3.</w:t>
            </w:r>
            <w:r>
              <w:rPr>
                <w:color w:val="3F4142"/>
                <w:spacing w:val="-22"/>
                <w:sz w:val="18"/>
              </w:rPr>
              <w:t> </w:t>
            </w:r>
            <w:r>
              <w:rPr>
                <w:color w:val="3F4142"/>
                <w:sz w:val="18"/>
              </w:rPr>
              <w:t>В</w:t>
            </w:r>
            <w:r>
              <w:rPr>
                <w:color w:val="3F4142"/>
                <w:spacing w:val="-15"/>
                <w:sz w:val="18"/>
              </w:rPr>
              <w:t> </w:t>
            </w:r>
            <w:r>
              <w:rPr>
                <w:color w:val="545459"/>
                <w:sz w:val="18"/>
              </w:rPr>
              <w:t>условиях</w:t>
            </w:r>
            <w:r>
              <w:rPr>
                <w:color w:val="545459"/>
                <w:spacing w:val="-25"/>
                <w:sz w:val="18"/>
              </w:rPr>
              <w:t> </w:t>
            </w:r>
            <w:r>
              <w:rPr>
                <w:color w:val="3F4142"/>
                <w:sz w:val="18"/>
              </w:rPr>
              <w:t>дневных</w:t>
            </w:r>
            <w:r>
              <w:rPr>
                <w:color w:val="3F4142"/>
                <w:spacing w:val="-16"/>
                <w:sz w:val="18"/>
              </w:rPr>
              <w:t> </w:t>
            </w:r>
            <w:r>
              <w:rPr>
                <w:color w:val="3F4142"/>
                <w:sz w:val="18"/>
              </w:rPr>
              <w:t>стационзров</w:t>
            </w:r>
            <w:r>
              <w:rPr>
                <w:color w:val="3F4142"/>
                <w:spacing w:val="-22"/>
                <w:sz w:val="18"/>
              </w:rPr>
              <w:t> </w:t>
            </w:r>
            <w:r>
              <w:rPr>
                <w:color w:val="3F4142"/>
                <w:sz w:val="18"/>
              </w:rPr>
              <w:t>(первичная</w:t>
            </w:r>
            <w:r>
              <w:rPr>
                <w:color w:val="3F4142"/>
                <w:spacing w:val="-16"/>
                <w:sz w:val="18"/>
              </w:rPr>
              <w:t> </w:t>
            </w:r>
            <w:r>
              <w:rPr>
                <w:color w:val="3F4142"/>
                <w:sz w:val="18"/>
              </w:rPr>
              <w:t>меди-</w:t>
            </w:r>
          </w:p>
          <w:p>
            <w:pPr>
              <w:pStyle w:val="TableParagraph"/>
              <w:spacing w:line="180" w:lineRule="exact" w:before="30"/>
              <w:ind w:left="109"/>
              <w:rPr>
                <w:sz w:val="18"/>
              </w:rPr>
            </w:pPr>
            <w:r>
              <w:rPr>
                <w:color w:val="3F4142"/>
                <w:sz w:val="18"/>
              </w:rPr>
              <w:t>ко-саюпарная помощь, специализированная </w:t>
            </w:r>
            <w:r>
              <w:rPr>
                <w:color w:val="3F4142"/>
                <w:position w:val="1"/>
                <w:sz w:val="18"/>
              </w:rPr>
              <w:t>меди</w:t>
            </w:r>
            <w:r>
              <w:rPr>
                <w:color w:val="131618"/>
                <w:position w:val="1"/>
                <w:sz w:val="18"/>
              </w:rPr>
              <w:t>- </w:t>
            </w:r>
            <w:r>
              <w:rPr>
                <w:color w:val="3F4142"/>
                <w:sz w:val="18"/>
              </w:rPr>
              <w:t>цинская помощь)</w:t>
            </w:r>
            <w:r>
              <w:rPr>
                <w:color w:val="131618"/>
                <w:sz w:val="18"/>
              </w:rPr>
              <w:t>"'</w:t>
            </w:r>
            <w:r>
              <w:rPr>
                <w:color w:val="28282B"/>
                <w:sz w:val="18"/>
              </w:rPr>
              <w:t>.. </w:t>
            </w:r>
            <w:r>
              <w:rPr>
                <w:color w:val="131618"/>
                <w:sz w:val="18"/>
              </w:rPr>
              <w:t>""</w:t>
            </w:r>
            <w:r>
              <w:rPr>
                <w:color w:val="545459"/>
                <w:sz w:val="18"/>
              </w:rPr>
              <w:t>, </w:t>
            </w:r>
            <w:r>
              <w:rPr>
                <w:color w:val="3F4142"/>
                <w:sz w:val="18"/>
              </w:rPr>
              <w:t>в том числе:</w:t>
            </w:r>
          </w:p>
        </w:tc>
        <w:tc>
          <w:tcPr>
            <w:tcW w:w="827" w:type="dxa"/>
          </w:tcPr>
          <w:p>
            <w:pPr>
              <w:pStyle w:val="TableParagraph"/>
              <w:spacing w:before="45"/>
              <w:ind w:left="348"/>
              <w:rPr>
                <w:sz w:val="18"/>
              </w:rPr>
            </w:pPr>
            <w:r>
              <w:rPr>
                <w:color w:val="545459"/>
                <w:w w:val="110"/>
                <w:sz w:val="18"/>
              </w:rPr>
              <w:t>10</w:t>
            </w:r>
          </w:p>
        </w:tc>
        <w:tc>
          <w:tcPr>
            <w:tcW w:w="1645" w:type="dxa"/>
          </w:tcPr>
          <w:p>
            <w:pPr>
              <w:pStyle w:val="TableParagraph"/>
              <w:spacing w:before="36"/>
              <w:ind w:left="230"/>
              <w:rPr>
                <w:sz w:val="18"/>
              </w:rPr>
            </w:pPr>
            <w:r>
              <w:rPr>
                <w:color w:val="3F4142"/>
                <w:w w:val="105"/>
                <w:sz w:val="18"/>
              </w:rPr>
              <w:t>случаев </w:t>
            </w:r>
            <w:r>
              <w:rPr>
                <w:color w:val="28282B"/>
                <w:w w:val="105"/>
                <w:sz w:val="18"/>
              </w:rPr>
              <w:t>л</w:t>
            </w:r>
            <w:r>
              <w:rPr>
                <w:color w:val="3F4142"/>
                <w:w w:val="105"/>
                <w:sz w:val="18"/>
              </w:rPr>
              <w:t>ечения</w:t>
            </w:r>
          </w:p>
        </w:tc>
        <w:tc>
          <w:tcPr>
            <w:tcW w:w="1246" w:type="dxa"/>
          </w:tcPr>
          <w:p>
            <w:pPr>
              <w:pStyle w:val="TableParagraph"/>
              <w:spacing w:line="260" w:lineRule="exact"/>
              <w:ind w:left="253" w:right="198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912" w:type="dxa"/>
          </w:tcPr>
          <w:p>
            <w:pPr>
              <w:pStyle w:val="TableParagraph"/>
              <w:spacing w:line="251" w:lineRule="exact"/>
              <w:ind w:left="622" w:right="578"/>
              <w:jc w:val="center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1104" w:type="dxa"/>
          </w:tcPr>
          <w:p>
            <w:pPr>
              <w:pStyle w:val="TableParagraph"/>
              <w:spacing w:line="241" w:lineRule="exact"/>
              <w:ind w:left="171" w:right="110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104" w:type="dxa"/>
          </w:tcPr>
          <w:p>
            <w:pPr>
              <w:pStyle w:val="TableParagraph"/>
              <w:spacing w:before="7"/>
              <w:ind w:left="508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247" w:type="dxa"/>
          </w:tcPr>
          <w:p>
            <w:pPr>
              <w:pStyle w:val="TableParagraph"/>
              <w:spacing w:line="232" w:lineRule="exact"/>
              <w:ind w:left="135" w:right="107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228" w:type="dxa"/>
          </w:tcPr>
          <w:p>
            <w:pPr>
              <w:pStyle w:val="TableParagraph"/>
              <w:spacing w:line="205" w:lineRule="exact"/>
              <w:ind w:left="553"/>
              <w:rPr>
                <w:sz w:val="18"/>
              </w:rPr>
            </w:pPr>
            <w:r>
              <w:rPr>
                <w:color w:val="3F4142"/>
                <w:w w:val="75"/>
                <w:sz w:val="18"/>
              </w:rPr>
              <w:t>х</w:t>
            </w:r>
          </w:p>
        </w:tc>
        <w:tc>
          <w:tcPr>
            <w:tcW w:w="68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5" w:lineRule="exact"/>
              <w:ind w:right="33"/>
              <w:jc w:val="center"/>
              <w:rPr>
                <w:sz w:val="18"/>
              </w:rPr>
            </w:pPr>
            <w:r>
              <w:rPr>
                <w:color w:val="3F4142"/>
                <w:w w:val="75"/>
                <w:sz w:val="18"/>
              </w:rPr>
              <w:t>х</w:t>
            </w:r>
          </w:p>
        </w:tc>
      </w:tr>
      <w:tr>
        <w:trPr>
          <w:trHeight w:val="319" w:hRule="atLeast"/>
        </w:trPr>
        <w:tc>
          <w:tcPr>
            <w:tcW w:w="4203" w:type="dxa"/>
          </w:tcPr>
          <w:p>
            <w:pPr>
              <w:pStyle w:val="TableParagraph"/>
              <w:spacing w:line="153" w:lineRule="exact"/>
              <w:ind w:left="109"/>
              <w:rPr>
                <w:sz w:val="18"/>
              </w:rPr>
            </w:pPr>
            <w:r>
              <w:rPr>
                <w:color w:val="545459"/>
                <w:sz w:val="18"/>
              </w:rPr>
              <w:t>не</w:t>
            </w:r>
            <w:r>
              <w:rPr>
                <w:color w:val="545459"/>
                <w:spacing w:val="-15"/>
                <w:sz w:val="18"/>
              </w:rPr>
              <w:t> </w:t>
            </w:r>
            <w:r>
              <w:rPr>
                <w:color w:val="3F4142"/>
                <w:sz w:val="18"/>
              </w:rPr>
              <w:t>идентифицированным</w:t>
            </w:r>
            <w:r>
              <w:rPr>
                <w:color w:val="3F4142"/>
                <w:spacing w:val="-10"/>
                <w:sz w:val="18"/>
              </w:rPr>
              <w:t> </w:t>
            </w:r>
            <w:r>
              <w:rPr>
                <w:color w:val="28282B"/>
                <w:sz w:val="18"/>
              </w:rPr>
              <w:t>и</w:t>
            </w:r>
            <w:r>
              <w:rPr>
                <w:color w:val="28282B"/>
                <w:spacing w:val="-8"/>
                <w:sz w:val="18"/>
              </w:rPr>
              <w:t> </w:t>
            </w:r>
            <w:r>
              <w:rPr>
                <w:color w:val="3F4142"/>
                <w:sz w:val="18"/>
              </w:rPr>
              <w:t>не</w:t>
            </w:r>
            <w:r>
              <w:rPr>
                <w:color w:val="3F4142"/>
                <w:spacing w:val="-10"/>
                <w:sz w:val="18"/>
              </w:rPr>
              <w:t> </w:t>
            </w:r>
            <w:r>
              <w:rPr>
                <w:color w:val="3F4142"/>
                <w:sz w:val="18"/>
              </w:rPr>
              <w:t>3аС1раховаяным</w:t>
            </w:r>
            <w:r>
              <w:rPr>
                <w:color w:val="3F4142"/>
                <w:spacing w:val="-17"/>
                <w:sz w:val="18"/>
              </w:rPr>
              <w:t> </w:t>
            </w:r>
            <w:r>
              <w:rPr>
                <w:color w:val="3F4142"/>
                <w:sz w:val="18"/>
              </w:rPr>
              <w:t>в</w:t>
            </w:r>
            <w:r>
              <w:rPr>
                <w:color w:val="3F4142"/>
                <w:spacing w:val="4"/>
                <w:sz w:val="18"/>
              </w:rPr>
              <w:t> </w:t>
            </w:r>
            <w:r>
              <w:rPr>
                <w:color w:val="3F4142"/>
                <w:sz w:val="18"/>
              </w:rPr>
              <w:t>си</w:t>
            </w:r>
            <w:r>
              <w:rPr>
                <w:color w:val="28282B"/>
                <w:sz w:val="18"/>
              </w:rPr>
              <w:t>-</w:t>
            </w:r>
          </w:p>
          <w:p>
            <w:pPr>
              <w:pStyle w:val="TableParagraph"/>
              <w:spacing w:line="148" w:lineRule="exact"/>
              <w:ind w:left="107"/>
              <w:rPr>
                <w:sz w:val="18"/>
              </w:rPr>
            </w:pPr>
            <w:r>
              <w:rPr>
                <w:color w:val="3F4142"/>
                <w:sz w:val="18"/>
              </w:rPr>
              <w:t>стеме </w:t>
            </w:r>
            <w:r>
              <w:rPr>
                <w:color w:val="3F4142"/>
                <w:sz w:val="27"/>
              </w:rPr>
              <w:t>оме</w:t>
            </w:r>
            <w:r>
              <w:rPr>
                <w:color w:val="3F4142"/>
                <w:spacing w:val="-53"/>
                <w:sz w:val="27"/>
              </w:rPr>
              <w:t> </w:t>
            </w:r>
            <w:r>
              <w:rPr>
                <w:color w:val="3F4142"/>
                <w:sz w:val="18"/>
              </w:rPr>
              <w:t>лицам</w:t>
            </w:r>
          </w:p>
        </w:tc>
        <w:tc>
          <w:tcPr>
            <w:tcW w:w="827" w:type="dxa"/>
          </w:tcPr>
          <w:p>
            <w:pPr>
              <w:pStyle w:val="TableParagraph"/>
              <w:spacing w:line="193" w:lineRule="exact"/>
              <w:ind w:left="282"/>
              <w:rPr>
                <w:sz w:val="18"/>
              </w:rPr>
            </w:pPr>
            <w:r>
              <w:rPr>
                <w:color w:val="3F4142"/>
                <w:sz w:val="18"/>
              </w:rPr>
              <w:t>10.1</w:t>
            </w:r>
          </w:p>
        </w:tc>
        <w:tc>
          <w:tcPr>
            <w:tcW w:w="1645" w:type="dxa"/>
          </w:tcPr>
          <w:p>
            <w:pPr>
              <w:pStyle w:val="TableParagraph"/>
              <w:spacing w:line="184" w:lineRule="exact"/>
              <w:ind w:left="230"/>
              <w:rPr>
                <w:sz w:val="18"/>
              </w:rPr>
            </w:pPr>
            <w:r>
              <w:rPr>
                <w:color w:val="3F4142"/>
                <w:sz w:val="18"/>
              </w:rPr>
              <w:t>случаев ле</w:t>
            </w:r>
            <w:r>
              <w:rPr>
                <w:color w:val="28282B"/>
                <w:sz w:val="18"/>
              </w:rPr>
              <w:t>ч</w:t>
            </w:r>
            <w:r>
              <w:rPr>
                <w:color w:val="3F4142"/>
                <w:sz w:val="18"/>
              </w:rPr>
              <w:t>ения</w:t>
            </w:r>
          </w:p>
        </w:tc>
        <w:tc>
          <w:tcPr>
            <w:tcW w:w="1246" w:type="dxa"/>
          </w:tcPr>
          <w:p>
            <w:pPr>
              <w:pStyle w:val="TableParagraph"/>
              <w:spacing w:line="201" w:lineRule="exact"/>
              <w:ind w:left="253" w:right="179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912" w:type="dxa"/>
          </w:tcPr>
          <w:p>
            <w:pPr>
              <w:pStyle w:val="TableParagraph"/>
              <w:spacing w:line="192" w:lineRule="exact"/>
              <w:ind w:left="631" w:right="578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104" w:type="dxa"/>
          </w:tcPr>
          <w:p>
            <w:pPr>
              <w:pStyle w:val="TableParagraph"/>
              <w:spacing w:line="182" w:lineRule="exact"/>
              <w:ind w:left="171" w:right="110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104" w:type="dxa"/>
          </w:tcPr>
          <w:p>
            <w:pPr>
              <w:pStyle w:val="TableParagraph"/>
              <w:spacing w:line="155" w:lineRule="exact"/>
              <w:ind w:left="508"/>
              <w:rPr>
                <w:sz w:val="18"/>
              </w:rPr>
            </w:pPr>
            <w:r>
              <w:rPr>
                <w:color w:val="3F4142"/>
                <w:w w:val="75"/>
                <w:sz w:val="18"/>
              </w:rPr>
              <w:t>х</w:t>
            </w:r>
          </w:p>
        </w:tc>
        <w:tc>
          <w:tcPr>
            <w:tcW w:w="1247" w:type="dxa"/>
          </w:tcPr>
          <w:p>
            <w:pPr>
              <w:pStyle w:val="TableParagraph"/>
              <w:spacing w:line="173" w:lineRule="exact"/>
              <w:ind w:left="135" w:right="107"/>
              <w:jc w:val="center"/>
              <w:rPr>
                <w:sz w:val="26"/>
              </w:rPr>
            </w:pPr>
            <w:r>
              <w:rPr>
                <w:color w:val="545459"/>
                <w:w w:val="85"/>
                <w:sz w:val="26"/>
              </w:rPr>
              <w:t>о.о</w:t>
            </w:r>
          </w:p>
        </w:tc>
        <w:tc>
          <w:tcPr>
            <w:tcW w:w="1228" w:type="dxa"/>
          </w:tcPr>
          <w:p>
            <w:pPr>
              <w:pStyle w:val="TableParagraph"/>
              <w:spacing w:line="138" w:lineRule="exact"/>
              <w:ind w:left="562"/>
              <w:rPr>
                <w:sz w:val="19"/>
              </w:rPr>
            </w:pPr>
            <w:r>
              <w:rPr>
                <w:color w:val="3F4142"/>
                <w:w w:val="103"/>
                <w:sz w:val="19"/>
              </w:rPr>
              <w:t>х</w:t>
            </w:r>
          </w:p>
        </w:tc>
        <w:tc>
          <w:tcPr>
            <w:tcW w:w="6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36" w:lineRule="exact"/>
              <w:ind w:right="8"/>
              <w:jc w:val="center"/>
              <w:rPr>
                <w:sz w:val="18"/>
              </w:rPr>
            </w:pPr>
            <w:r>
              <w:rPr>
                <w:color w:val="545459"/>
                <w:w w:val="103"/>
                <w:sz w:val="18"/>
              </w:rPr>
              <w:t>х</w:t>
            </w:r>
          </w:p>
        </w:tc>
      </w:tr>
      <w:tr>
        <w:trPr>
          <w:trHeight w:val="579" w:hRule="atLeast"/>
        </w:trPr>
        <w:tc>
          <w:tcPr>
            <w:tcW w:w="4203" w:type="dxa"/>
          </w:tcPr>
          <w:p>
            <w:pPr>
              <w:pStyle w:val="TableParagraph"/>
              <w:spacing w:line="220" w:lineRule="auto" w:before="59"/>
              <w:ind w:left="109"/>
              <w:rPr>
                <w:sz w:val="18"/>
              </w:rPr>
            </w:pPr>
            <w:r>
              <w:rPr>
                <w:color w:val="3F4142"/>
                <w:sz w:val="18"/>
              </w:rPr>
              <w:t>4. </w:t>
            </w:r>
            <w:r>
              <w:rPr>
                <w:color w:val="545459"/>
                <w:sz w:val="18"/>
              </w:rPr>
              <w:t>СпеЦ}lалюированная, </w:t>
            </w:r>
            <w:r>
              <w:rPr>
                <w:color w:val="3F4142"/>
                <w:sz w:val="18"/>
              </w:rPr>
              <w:t>в том числе </w:t>
            </w:r>
            <w:r>
              <w:rPr>
                <w:color w:val="3F4142"/>
                <w:spacing w:val="-6"/>
                <w:sz w:val="18"/>
              </w:rPr>
              <w:t>высокотехноло</w:t>
            </w:r>
            <w:r>
              <w:rPr>
                <w:color w:val="28282B"/>
                <w:spacing w:val="-6"/>
                <w:sz w:val="18"/>
              </w:rPr>
              <w:t>-</w:t>
            </w:r>
            <w:r>
              <w:rPr>
                <w:color w:val="3F4142"/>
                <w:spacing w:val="-6"/>
                <w:sz w:val="18"/>
              </w:rPr>
              <w:t> </w:t>
            </w:r>
            <w:r>
              <w:rPr>
                <w:color w:val="3F4142"/>
                <w:w w:val="95"/>
                <w:sz w:val="18"/>
              </w:rPr>
              <w:t>ГИ'!Ная, </w:t>
            </w:r>
            <w:r>
              <w:rPr>
                <w:color w:val="28282B"/>
                <w:spacing w:val="-4"/>
                <w:w w:val="95"/>
                <w:sz w:val="18"/>
              </w:rPr>
              <w:t>м</w:t>
            </w:r>
            <w:r>
              <w:rPr>
                <w:color w:val="3F4142"/>
                <w:spacing w:val="-4"/>
                <w:w w:val="95"/>
                <w:sz w:val="18"/>
              </w:rPr>
              <w:t>едиwmская </w:t>
            </w:r>
            <w:r>
              <w:rPr>
                <w:color w:val="3F4142"/>
                <w:spacing w:val="-5"/>
                <w:w w:val="95"/>
                <w:sz w:val="18"/>
              </w:rPr>
              <w:t>по</w:t>
            </w:r>
            <w:r>
              <w:rPr>
                <w:color w:val="28282B"/>
                <w:spacing w:val="-5"/>
                <w:w w:val="95"/>
                <w:sz w:val="18"/>
              </w:rPr>
              <w:t>м</w:t>
            </w:r>
            <w:r>
              <w:rPr>
                <w:color w:val="3F4142"/>
                <w:spacing w:val="-5"/>
                <w:w w:val="95"/>
                <w:sz w:val="18"/>
              </w:rPr>
              <w:t>ощь, </w:t>
            </w:r>
            <w:r>
              <w:rPr>
                <w:rFonts w:ascii="Arial" w:hAnsi="Arial"/>
                <w:b/>
                <w:color w:val="3F4142"/>
                <w:w w:val="95"/>
                <w:sz w:val="15"/>
              </w:rPr>
              <w:t>вКJПОчая </w:t>
            </w:r>
            <w:r>
              <w:rPr>
                <w:color w:val="3F4142"/>
                <w:w w:val="95"/>
                <w:sz w:val="18"/>
              </w:rPr>
              <w:t>медицинскую</w:t>
            </w:r>
          </w:p>
          <w:p>
            <w:pPr>
              <w:pStyle w:val="TableParagraph"/>
              <w:tabs>
                <w:tab w:pos="2899" w:val="left" w:leader="none"/>
              </w:tabs>
              <w:spacing w:line="119" w:lineRule="exact"/>
              <w:ind w:left="109"/>
              <w:rPr>
                <w:rFonts w:ascii="Arial" w:hAnsi="Arial"/>
                <w:sz w:val="42"/>
              </w:rPr>
            </w:pPr>
            <w:r>
              <w:rPr>
                <w:color w:val="3F4142"/>
                <w:sz w:val="18"/>
              </w:rPr>
              <w:t>помощь:</w:t>
              <w:tab/>
            </w:r>
            <w:r>
              <w:rPr>
                <w:rFonts w:ascii="Arial" w:hAnsi="Arial"/>
                <w:color w:val="3F4142"/>
                <w:spacing w:val="-34"/>
                <w:position w:val="-9"/>
                <w:sz w:val="42"/>
              </w:rPr>
              <w:t>.</w:t>
            </w:r>
            <w:r>
              <w:rPr>
                <w:rFonts w:ascii="Arial" w:hAnsi="Arial"/>
                <w:color w:val="28282B"/>
                <w:spacing w:val="-34"/>
                <w:position w:val="-9"/>
                <w:sz w:val="42"/>
              </w:rPr>
              <w:t>..</w:t>
            </w:r>
            <w:r>
              <w:rPr>
                <w:rFonts w:ascii="Arial" w:hAnsi="Arial"/>
                <w:color w:val="3F4142"/>
                <w:spacing w:val="-34"/>
                <w:position w:val="-9"/>
                <w:sz w:val="42"/>
              </w:rPr>
              <w:t>.</w:t>
            </w:r>
            <w:r>
              <w:rPr>
                <w:rFonts w:ascii="Arial" w:hAnsi="Arial"/>
                <w:color w:val="28282B"/>
                <w:spacing w:val="-34"/>
                <w:position w:val="-9"/>
                <w:sz w:val="42"/>
              </w:rPr>
              <w:t>.</w:t>
            </w:r>
          </w:p>
        </w:tc>
        <w:tc>
          <w:tcPr>
            <w:tcW w:w="827" w:type="dxa"/>
          </w:tcPr>
          <w:p>
            <w:pPr>
              <w:pStyle w:val="TableParagraph"/>
              <w:spacing w:before="36"/>
              <w:ind w:left="312" w:right="233"/>
              <w:jc w:val="center"/>
              <w:rPr>
                <w:sz w:val="18"/>
              </w:rPr>
            </w:pPr>
            <w:r>
              <w:rPr>
                <w:color w:val="28282B"/>
                <w:w w:val="105"/>
                <w:sz w:val="18"/>
              </w:rPr>
              <w:t>1</w:t>
            </w:r>
            <w:r>
              <w:rPr>
                <w:color w:val="3F4142"/>
                <w:w w:val="105"/>
                <w:sz w:val="18"/>
              </w:rPr>
              <w:t>1</w:t>
            </w:r>
          </w:p>
        </w:tc>
        <w:tc>
          <w:tcPr>
            <w:tcW w:w="164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6" w:type="dxa"/>
          </w:tcPr>
          <w:p>
            <w:pPr>
              <w:pStyle w:val="TableParagraph"/>
              <w:spacing w:before="26"/>
              <w:ind w:left="253" w:right="192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0,000684</w:t>
            </w:r>
          </w:p>
        </w:tc>
        <w:tc>
          <w:tcPr>
            <w:tcW w:w="1912" w:type="dxa"/>
          </w:tcPr>
          <w:p>
            <w:pPr>
              <w:pStyle w:val="TableParagraph"/>
              <w:spacing w:before="17"/>
              <w:ind w:left="639" w:right="578"/>
              <w:jc w:val="center"/>
              <w:rPr>
                <w:sz w:val="18"/>
              </w:rPr>
            </w:pPr>
            <w:r>
              <w:rPr>
                <w:color w:val="3F4142"/>
                <w:w w:val="105"/>
                <w:sz w:val="18"/>
              </w:rPr>
              <w:t>35239,5</w:t>
            </w:r>
          </w:p>
        </w:tc>
        <w:tc>
          <w:tcPr>
            <w:tcW w:w="1104" w:type="dxa"/>
          </w:tcPr>
          <w:p>
            <w:pPr>
              <w:pStyle w:val="TableParagraph"/>
              <w:spacing w:line="205" w:lineRule="exact"/>
              <w:ind w:left="175" w:right="108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24,1</w:t>
            </w:r>
          </w:p>
        </w:tc>
        <w:tc>
          <w:tcPr>
            <w:tcW w:w="1104" w:type="dxa"/>
          </w:tcPr>
          <w:p>
            <w:pPr>
              <w:pStyle w:val="TableParagraph"/>
              <w:spacing w:line="205" w:lineRule="exact"/>
              <w:ind w:left="508"/>
              <w:rPr>
                <w:sz w:val="18"/>
              </w:rPr>
            </w:pPr>
            <w:r>
              <w:rPr>
                <w:color w:val="3F4142"/>
                <w:w w:val="100"/>
                <w:sz w:val="18"/>
              </w:rPr>
              <w:t>х</w:t>
            </w:r>
          </w:p>
        </w:tc>
        <w:tc>
          <w:tcPr>
            <w:tcW w:w="1247" w:type="dxa"/>
          </w:tcPr>
          <w:p>
            <w:pPr>
              <w:pStyle w:val="TableParagraph"/>
              <w:spacing w:line="205" w:lineRule="exact"/>
              <w:ind w:left="128" w:right="107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96 239,0</w:t>
            </w:r>
          </w:p>
        </w:tc>
        <w:tc>
          <w:tcPr>
            <w:tcW w:w="1228" w:type="dxa"/>
          </w:tcPr>
          <w:p>
            <w:pPr>
              <w:pStyle w:val="TableParagraph"/>
              <w:spacing w:line="195" w:lineRule="exact"/>
              <w:ind w:left="563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6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8" w:lineRule="exact"/>
              <w:jc w:val="center"/>
              <w:rPr>
                <w:sz w:val="19"/>
              </w:rPr>
            </w:pPr>
            <w:r>
              <w:rPr>
                <w:color w:val="3F4142"/>
                <w:w w:val="109"/>
                <w:sz w:val="19"/>
              </w:rPr>
              <w:t>х</w:t>
            </w:r>
          </w:p>
        </w:tc>
      </w:tr>
      <w:tr>
        <w:trPr>
          <w:trHeight w:val="369" w:hRule="atLeast"/>
        </w:trPr>
        <w:tc>
          <w:tcPr>
            <w:tcW w:w="4203" w:type="dxa"/>
          </w:tcPr>
          <w:p>
            <w:pPr>
              <w:pStyle w:val="TableParagraph"/>
              <w:spacing w:line="210" w:lineRule="atLeast" w:before="23"/>
              <w:ind w:left="112" w:hanging="2"/>
              <w:rPr>
                <w:sz w:val="18"/>
              </w:rPr>
            </w:pPr>
            <w:r>
              <w:rPr>
                <w:color w:val="3F4142"/>
                <w:sz w:val="18"/>
              </w:rPr>
              <w:t>4.</w:t>
            </w:r>
            <w:r>
              <w:rPr>
                <w:color w:val="28282B"/>
                <w:sz w:val="18"/>
              </w:rPr>
              <w:t>1</w:t>
            </w:r>
            <w:r>
              <w:rPr>
                <w:color w:val="545459"/>
                <w:sz w:val="18"/>
              </w:rPr>
              <w:t>. </w:t>
            </w:r>
            <w:r>
              <w:rPr>
                <w:color w:val="3F4142"/>
                <w:sz w:val="18"/>
              </w:rPr>
              <w:t>В условuях дневRЫХ стационаров </w:t>
            </w:r>
            <w:r>
              <w:rPr>
                <w:color w:val="545459"/>
                <w:sz w:val="18"/>
              </w:rPr>
              <w:t>• </w:t>
            </w:r>
            <w:r>
              <w:rPr>
                <w:color w:val="3F4142"/>
                <w:sz w:val="18"/>
              </w:rPr>
              <w:t>в том </w:t>
            </w:r>
            <w:r>
              <w:rPr>
                <w:color w:val="28282B"/>
                <w:sz w:val="18"/>
              </w:rPr>
              <w:t>чи</w:t>
            </w:r>
            <w:r>
              <w:rPr>
                <w:color w:val="3F4142"/>
                <w:sz w:val="18"/>
              </w:rPr>
              <w:t>с,-</w:t>
            </w:r>
            <w:r>
              <w:rPr>
                <w:color w:val="545459"/>
                <w:sz w:val="18"/>
              </w:rPr>
              <w:t> ле:</w:t>
            </w:r>
          </w:p>
        </w:tc>
        <w:tc>
          <w:tcPr>
            <w:tcW w:w="827" w:type="dxa"/>
          </w:tcPr>
          <w:p>
            <w:pPr>
              <w:pStyle w:val="TableParagraph"/>
              <w:spacing w:before="17"/>
              <w:ind w:left="301" w:right="244"/>
              <w:jc w:val="center"/>
              <w:rPr>
                <w:sz w:val="18"/>
              </w:rPr>
            </w:pPr>
            <w:r>
              <w:rPr>
                <w:color w:val="28282B"/>
                <w:w w:val="90"/>
                <w:sz w:val="18"/>
              </w:rPr>
              <w:t>1</w:t>
            </w:r>
            <w:r>
              <w:rPr>
                <w:color w:val="3F4142"/>
                <w:w w:val="90"/>
                <w:sz w:val="18"/>
              </w:rPr>
              <w:t>2</w:t>
            </w:r>
          </w:p>
        </w:tc>
        <w:tc>
          <w:tcPr>
            <w:tcW w:w="1645" w:type="dxa"/>
          </w:tcPr>
          <w:p>
            <w:pPr>
              <w:pStyle w:val="TableParagraph"/>
              <w:spacing w:before="7"/>
              <w:ind w:left="240"/>
              <w:rPr>
                <w:sz w:val="18"/>
              </w:rPr>
            </w:pPr>
            <w:r>
              <w:rPr>
                <w:color w:val="3F4142"/>
                <w:sz w:val="18"/>
              </w:rPr>
              <w:t>случаев </w:t>
            </w:r>
            <w:r>
              <w:rPr>
                <w:color w:val="545459"/>
                <w:sz w:val="18"/>
              </w:rPr>
              <w:t>лечения</w:t>
            </w:r>
          </w:p>
        </w:tc>
        <w:tc>
          <w:tcPr>
            <w:tcW w:w="1246" w:type="dxa"/>
          </w:tcPr>
          <w:p>
            <w:pPr>
              <w:pStyle w:val="TableParagraph"/>
              <w:spacing w:line="241" w:lineRule="exact"/>
              <w:ind w:left="253" w:right="179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912" w:type="dxa"/>
          </w:tcPr>
          <w:p>
            <w:pPr>
              <w:pStyle w:val="TableParagraph"/>
              <w:spacing w:line="232" w:lineRule="exact"/>
              <w:ind w:left="631" w:right="578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104" w:type="dxa"/>
          </w:tcPr>
          <w:p>
            <w:pPr>
              <w:pStyle w:val="TableParagraph"/>
              <w:spacing w:line="213" w:lineRule="exact"/>
              <w:ind w:left="171" w:right="110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104" w:type="dxa"/>
          </w:tcPr>
          <w:p>
            <w:pPr>
              <w:pStyle w:val="TableParagraph"/>
              <w:spacing w:line="188" w:lineRule="exact"/>
              <w:ind w:left="508"/>
              <w:rPr>
                <w:sz w:val="19"/>
              </w:rPr>
            </w:pPr>
            <w:r>
              <w:rPr>
                <w:color w:val="3F4142"/>
                <w:w w:val="75"/>
                <w:sz w:val="19"/>
              </w:rPr>
              <w:t>х</w:t>
            </w:r>
          </w:p>
        </w:tc>
        <w:tc>
          <w:tcPr>
            <w:tcW w:w="1247" w:type="dxa"/>
          </w:tcPr>
          <w:p>
            <w:pPr>
              <w:pStyle w:val="TableParagraph"/>
              <w:spacing w:line="203" w:lineRule="exact"/>
              <w:ind w:left="135" w:right="107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228" w:type="dxa"/>
          </w:tcPr>
          <w:p>
            <w:pPr>
              <w:pStyle w:val="TableParagraph"/>
              <w:spacing w:line="176" w:lineRule="exact"/>
              <w:ind w:left="563"/>
              <w:rPr>
                <w:sz w:val="18"/>
              </w:rPr>
            </w:pPr>
            <w:r>
              <w:rPr>
                <w:color w:val="545459"/>
                <w:w w:val="109"/>
                <w:sz w:val="18"/>
              </w:rPr>
              <w:t>х</w:t>
            </w:r>
          </w:p>
        </w:tc>
        <w:tc>
          <w:tcPr>
            <w:tcW w:w="686" w:type="dxa"/>
          </w:tcPr>
          <w:p>
            <w:pPr>
              <w:pStyle w:val="TableParagraph"/>
              <w:spacing w:line="176" w:lineRule="exact"/>
              <w:ind w:left="14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</w:tr>
      <w:tr>
        <w:trPr>
          <w:trHeight w:val="296" w:hRule="atLeast"/>
        </w:trPr>
        <w:tc>
          <w:tcPr>
            <w:tcW w:w="4203" w:type="dxa"/>
          </w:tcPr>
          <w:p>
            <w:pPr>
              <w:pStyle w:val="TableParagraph"/>
              <w:spacing w:line="119" w:lineRule="exact"/>
              <w:ind w:left="109"/>
              <w:rPr>
                <w:sz w:val="18"/>
              </w:rPr>
            </w:pPr>
            <w:r>
              <w:rPr>
                <w:color w:val="3F4142"/>
                <w:sz w:val="18"/>
              </w:rPr>
              <w:t>не яденrифицированньш и </w:t>
            </w:r>
            <w:r>
              <w:rPr>
                <w:color w:val="28282B"/>
                <w:sz w:val="18"/>
              </w:rPr>
              <w:t>н</w:t>
            </w:r>
            <w:r>
              <w:rPr>
                <w:color w:val="3F4142"/>
                <w:sz w:val="18"/>
              </w:rPr>
              <w:t>е застрахова mым в си</w:t>
            </w:r>
            <w:r>
              <w:rPr>
                <w:color w:val="131618"/>
                <w:sz w:val="18"/>
              </w:rPr>
              <w:t>-</w:t>
            </w:r>
          </w:p>
          <w:p>
            <w:pPr>
              <w:pStyle w:val="TableParagraph"/>
              <w:spacing w:line="157" w:lineRule="exact"/>
              <w:ind w:left="107"/>
              <w:rPr>
                <w:sz w:val="18"/>
              </w:rPr>
            </w:pPr>
            <w:r>
              <w:rPr>
                <w:color w:val="3F4142"/>
                <w:sz w:val="18"/>
              </w:rPr>
              <w:t>стеме </w:t>
            </w:r>
            <w:r>
              <w:rPr>
                <w:color w:val="3F4142"/>
                <w:sz w:val="27"/>
              </w:rPr>
              <w:t>оме </w:t>
            </w:r>
            <w:r>
              <w:rPr>
                <w:color w:val="3F4142"/>
                <w:sz w:val="18"/>
              </w:rPr>
              <w:t>лицам</w:t>
            </w:r>
          </w:p>
        </w:tc>
        <w:tc>
          <w:tcPr>
            <w:tcW w:w="827" w:type="dxa"/>
          </w:tcPr>
          <w:p>
            <w:pPr>
              <w:pStyle w:val="TableParagraph"/>
              <w:spacing w:line="151" w:lineRule="exact"/>
              <w:ind w:left="291"/>
              <w:rPr>
                <w:sz w:val="18"/>
              </w:rPr>
            </w:pPr>
            <w:r>
              <w:rPr>
                <w:color w:val="3F4142"/>
                <w:sz w:val="18"/>
              </w:rPr>
              <w:t>12.1</w:t>
            </w:r>
          </w:p>
        </w:tc>
        <w:tc>
          <w:tcPr>
            <w:tcW w:w="1645" w:type="dxa"/>
          </w:tcPr>
          <w:p>
            <w:pPr>
              <w:pStyle w:val="TableParagraph"/>
              <w:spacing w:line="141" w:lineRule="exact"/>
              <w:ind w:left="239"/>
              <w:rPr>
                <w:b/>
                <w:sz w:val="18"/>
              </w:rPr>
            </w:pPr>
            <w:r>
              <w:rPr>
                <w:b/>
                <w:color w:val="3F4142"/>
                <w:sz w:val="18"/>
              </w:rPr>
              <w:t>случаев лечения</w:t>
            </w:r>
          </w:p>
        </w:tc>
        <w:tc>
          <w:tcPr>
            <w:tcW w:w="1246" w:type="dxa"/>
          </w:tcPr>
          <w:p>
            <w:pPr>
              <w:pStyle w:val="TableParagraph"/>
              <w:spacing w:line="158" w:lineRule="exact"/>
              <w:ind w:left="253" w:right="179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912" w:type="dxa"/>
          </w:tcPr>
          <w:p>
            <w:pPr>
              <w:pStyle w:val="TableParagraph"/>
              <w:spacing w:line="149" w:lineRule="exact"/>
              <w:ind w:left="631" w:right="578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104" w:type="dxa"/>
          </w:tcPr>
          <w:p>
            <w:pPr>
              <w:pStyle w:val="TableParagraph"/>
              <w:spacing w:line="139" w:lineRule="exact"/>
              <w:ind w:left="171" w:right="110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104" w:type="dxa"/>
          </w:tcPr>
          <w:p>
            <w:pPr>
              <w:pStyle w:val="TableParagraph"/>
              <w:spacing w:line="112" w:lineRule="exact"/>
              <w:ind w:left="508"/>
              <w:rPr>
                <w:sz w:val="18"/>
              </w:rPr>
            </w:pPr>
            <w:r>
              <w:rPr>
                <w:color w:val="3F4142"/>
                <w:w w:val="75"/>
                <w:sz w:val="18"/>
              </w:rPr>
              <w:t>х</w:t>
            </w:r>
          </w:p>
        </w:tc>
        <w:tc>
          <w:tcPr>
            <w:tcW w:w="1247" w:type="dxa"/>
          </w:tcPr>
          <w:p>
            <w:pPr>
              <w:pStyle w:val="TableParagraph"/>
              <w:spacing w:line="130" w:lineRule="exact"/>
              <w:ind w:left="135" w:right="107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228" w:type="dxa"/>
          </w:tcPr>
          <w:p>
            <w:pPr>
              <w:pStyle w:val="TableParagraph"/>
              <w:spacing w:line="93" w:lineRule="exact"/>
              <w:ind w:left="563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686" w:type="dxa"/>
          </w:tcPr>
          <w:p>
            <w:pPr>
              <w:pStyle w:val="TableParagraph"/>
              <w:spacing w:line="93" w:lineRule="exact"/>
              <w:ind w:left="14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</w:tr>
      <w:tr>
        <w:trPr>
          <w:trHeight w:val="379" w:hRule="atLeast"/>
        </w:trPr>
        <w:tc>
          <w:tcPr>
            <w:tcW w:w="4203" w:type="dxa"/>
          </w:tcPr>
          <w:p>
            <w:pPr>
              <w:pStyle w:val="TableParagraph"/>
              <w:spacing w:line="200" w:lineRule="exact" w:before="44"/>
              <w:ind w:left="110" w:hanging="1"/>
              <w:rPr>
                <w:sz w:val="18"/>
              </w:rPr>
            </w:pPr>
            <w:r>
              <w:rPr>
                <w:color w:val="3F4142"/>
                <w:sz w:val="18"/>
              </w:rPr>
              <w:t>4.2. В условиях </w:t>
            </w:r>
            <w:r>
              <w:rPr>
                <w:color w:val="3F4142"/>
                <w:spacing w:val="-7"/>
                <w:sz w:val="18"/>
              </w:rPr>
              <w:t>круглосуто</w:t>
            </w:r>
            <w:r>
              <w:rPr>
                <w:color w:val="28282B"/>
                <w:spacing w:val="-7"/>
                <w:sz w:val="18"/>
              </w:rPr>
              <w:t>ч</w:t>
            </w:r>
            <w:r>
              <w:rPr>
                <w:color w:val="3F4142"/>
                <w:spacing w:val="-7"/>
                <w:sz w:val="18"/>
              </w:rPr>
              <w:t>ЯЬIХ </w:t>
            </w:r>
            <w:r>
              <w:rPr>
                <w:color w:val="3F4142"/>
                <w:sz w:val="18"/>
              </w:rPr>
              <w:t>стационаров, в том числе:</w:t>
            </w:r>
          </w:p>
        </w:tc>
        <w:tc>
          <w:tcPr>
            <w:tcW w:w="827" w:type="dxa"/>
          </w:tcPr>
          <w:p>
            <w:pPr>
              <w:pStyle w:val="TableParagraph"/>
              <w:spacing w:before="26"/>
              <w:ind w:left="312" w:right="231"/>
              <w:jc w:val="center"/>
              <w:rPr>
                <w:sz w:val="18"/>
              </w:rPr>
            </w:pPr>
            <w:r>
              <w:rPr>
                <w:color w:val="545459"/>
                <w:sz w:val="18"/>
              </w:rPr>
              <w:t>13</w:t>
            </w:r>
          </w:p>
        </w:tc>
        <w:tc>
          <w:tcPr>
            <w:tcW w:w="1645" w:type="dxa"/>
          </w:tcPr>
          <w:p>
            <w:pPr>
              <w:pStyle w:val="TableParagraph"/>
              <w:spacing w:before="16"/>
              <w:ind w:left="212" w:right="121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3F4142"/>
                <w:w w:val="95"/>
                <w:sz w:val="17"/>
              </w:rPr>
              <w:t>случаев</w:t>
            </w:r>
          </w:p>
          <w:p>
            <w:pPr>
              <w:pStyle w:val="TableParagraph"/>
              <w:spacing w:line="143" w:lineRule="exact" w:before="5"/>
              <w:ind w:left="223" w:right="121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госпитализации</w:t>
            </w:r>
          </w:p>
        </w:tc>
        <w:tc>
          <w:tcPr>
            <w:tcW w:w="1246" w:type="dxa"/>
          </w:tcPr>
          <w:p>
            <w:pPr>
              <w:pStyle w:val="TableParagraph"/>
              <w:spacing w:before="7"/>
              <w:ind w:left="253" w:right="192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0,000684</w:t>
            </w:r>
          </w:p>
        </w:tc>
        <w:tc>
          <w:tcPr>
            <w:tcW w:w="1912" w:type="dxa"/>
          </w:tcPr>
          <w:p>
            <w:pPr>
              <w:pStyle w:val="TableParagraph"/>
              <w:spacing w:line="205" w:lineRule="exact"/>
              <w:ind w:left="644" w:right="574"/>
              <w:jc w:val="center"/>
              <w:rPr>
                <w:sz w:val="18"/>
              </w:rPr>
            </w:pPr>
            <w:r>
              <w:rPr>
                <w:color w:val="3F4142"/>
                <w:w w:val="105"/>
                <w:sz w:val="18"/>
              </w:rPr>
              <w:t>35239,5</w:t>
            </w:r>
          </w:p>
        </w:tc>
        <w:tc>
          <w:tcPr>
            <w:tcW w:w="1104" w:type="dxa"/>
          </w:tcPr>
          <w:p>
            <w:pPr>
              <w:pStyle w:val="TableParagraph"/>
              <w:spacing w:line="195" w:lineRule="exact"/>
              <w:ind w:left="175" w:right="108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24,1</w:t>
            </w:r>
          </w:p>
        </w:tc>
        <w:tc>
          <w:tcPr>
            <w:tcW w:w="1104" w:type="dxa"/>
          </w:tcPr>
          <w:p>
            <w:pPr>
              <w:pStyle w:val="TableParagraph"/>
              <w:spacing w:line="184" w:lineRule="exact"/>
              <w:ind w:left="516"/>
              <w:rPr>
                <w:b/>
                <w:sz w:val="17"/>
              </w:rPr>
            </w:pPr>
            <w:r>
              <w:rPr>
                <w:b/>
                <w:color w:val="3F4142"/>
                <w:w w:val="100"/>
                <w:sz w:val="17"/>
              </w:rPr>
              <w:t>х</w:t>
            </w:r>
          </w:p>
        </w:tc>
        <w:tc>
          <w:tcPr>
            <w:tcW w:w="1247" w:type="dxa"/>
          </w:tcPr>
          <w:p>
            <w:pPr>
              <w:pStyle w:val="TableParagraph"/>
              <w:spacing w:line="186" w:lineRule="exact"/>
              <w:ind w:left="147" w:right="107"/>
              <w:jc w:val="center"/>
              <w:rPr>
                <w:sz w:val="18"/>
              </w:rPr>
            </w:pPr>
            <w:r>
              <w:rPr>
                <w:color w:val="3F4142"/>
                <w:w w:val="105"/>
                <w:sz w:val="18"/>
              </w:rPr>
              <w:t>96 </w:t>
            </w:r>
            <w:r>
              <w:rPr>
                <w:color w:val="545459"/>
                <w:w w:val="105"/>
                <w:sz w:val="18"/>
              </w:rPr>
              <w:t>239,0</w:t>
            </w:r>
          </w:p>
        </w:tc>
        <w:tc>
          <w:tcPr>
            <w:tcW w:w="1228" w:type="dxa"/>
          </w:tcPr>
          <w:p>
            <w:pPr>
              <w:pStyle w:val="TableParagraph"/>
              <w:spacing w:line="176" w:lineRule="exact"/>
              <w:ind w:left="563"/>
              <w:rPr>
                <w:sz w:val="18"/>
              </w:rPr>
            </w:pPr>
            <w:r>
              <w:rPr>
                <w:color w:val="545459"/>
                <w:w w:val="109"/>
                <w:sz w:val="18"/>
              </w:rPr>
              <w:t>х</w:t>
            </w:r>
          </w:p>
        </w:tc>
        <w:tc>
          <w:tcPr>
            <w:tcW w:w="686" w:type="dxa"/>
          </w:tcPr>
          <w:p>
            <w:pPr>
              <w:pStyle w:val="TableParagraph"/>
              <w:spacing w:line="167" w:lineRule="exact"/>
              <w:ind w:left="14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</w:tr>
      <w:tr>
        <w:trPr>
          <w:trHeight w:val="314" w:hRule="atLeast"/>
        </w:trPr>
        <w:tc>
          <w:tcPr>
            <w:tcW w:w="4203" w:type="dxa"/>
          </w:tcPr>
          <w:p>
            <w:pPr>
              <w:pStyle w:val="TableParagraph"/>
              <w:spacing w:line="123" w:lineRule="exact"/>
              <w:ind w:left="118"/>
              <w:rPr>
                <w:sz w:val="18"/>
              </w:rPr>
            </w:pPr>
            <w:r>
              <w:rPr>
                <w:color w:val="3F4142"/>
                <w:sz w:val="18"/>
              </w:rPr>
              <w:t>не идентифицированным и </w:t>
            </w:r>
            <w:r>
              <w:rPr>
                <w:color w:val="28282B"/>
                <w:sz w:val="18"/>
              </w:rPr>
              <w:t>н</w:t>
            </w:r>
            <w:r>
              <w:rPr>
                <w:color w:val="3F4142"/>
                <w:sz w:val="18"/>
              </w:rPr>
              <w:t>е </w:t>
            </w:r>
            <w:r>
              <w:rPr>
                <w:color w:val="545459"/>
                <w:sz w:val="18"/>
              </w:rPr>
              <w:t>застрахованным </w:t>
            </w:r>
            <w:r>
              <w:rPr>
                <w:color w:val="3F4142"/>
                <w:sz w:val="18"/>
              </w:rPr>
              <w:t>в си</w:t>
            </w:r>
            <w:r>
              <w:rPr>
                <w:color w:val="28282B"/>
                <w:sz w:val="18"/>
              </w:rPr>
              <w:t>-</w:t>
            </w:r>
          </w:p>
          <w:p>
            <w:pPr>
              <w:pStyle w:val="TableParagraph"/>
              <w:spacing w:line="172" w:lineRule="exact"/>
              <w:ind w:left="116"/>
              <w:rPr>
                <w:sz w:val="18"/>
              </w:rPr>
            </w:pPr>
            <w:r>
              <w:rPr>
                <w:color w:val="3F4142"/>
                <w:sz w:val="18"/>
              </w:rPr>
              <w:t>стеме </w:t>
            </w:r>
            <w:r>
              <w:rPr>
                <w:color w:val="3F4142"/>
                <w:sz w:val="27"/>
              </w:rPr>
              <w:t>оме</w:t>
            </w:r>
            <w:r>
              <w:rPr>
                <w:color w:val="3F4142"/>
                <w:spacing w:val="-53"/>
                <w:sz w:val="27"/>
              </w:rPr>
              <w:t> </w:t>
            </w:r>
            <w:r>
              <w:rPr>
                <w:color w:val="3F4142"/>
                <w:sz w:val="18"/>
              </w:rPr>
              <w:t>лицам</w:t>
            </w:r>
          </w:p>
        </w:tc>
        <w:tc>
          <w:tcPr>
            <w:tcW w:w="827" w:type="dxa"/>
          </w:tcPr>
          <w:p>
            <w:pPr>
              <w:pStyle w:val="TableParagraph"/>
              <w:spacing w:line="159" w:lineRule="exact"/>
              <w:ind w:left="291"/>
              <w:rPr>
                <w:sz w:val="18"/>
              </w:rPr>
            </w:pPr>
            <w:r>
              <w:rPr>
                <w:color w:val="3F4142"/>
                <w:sz w:val="18"/>
              </w:rPr>
              <w:t>13.1</w:t>
            </w:r>
          </w:p>
        </w:tc>
        <w:tc>
          <w:tcPr>
            <w:tcW w:w="1645" w:type="dxa"/>
          </w:tcPr>
          <w:p>
            <w:pPr>
              <w:pStyle w:val="TableParagraph"/>
              <w:spacing w:line="146" w:lineRule="exact"/>
              <w:ind w:left="209" w:right="121"/>
              <w:jc w:val="center"/>
              <w:rPr>
                <w:b/>
                <w:sz w:val="18"/>
              </w:rPr>
            </w:pPr>
            <w:r>
              <w:rPr>
                <w:b/>
                <w:color w:val="3F4142"/>
                <w:sz w:val="18"/>
              </w:rPr>
              <w:t>случаев</w:t>
            </w:r>
          </w:p>
          <w:p>
            <w:pPr>
              <w:pStyle w:val="TableParagraph"/>
              <w:spacing w:line="149" w:lineRule="exact"/>
              <w:ind w:left="232" w:right="121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госпитализации</w:t>
            </w:r>
          </w:p>
        </w:tc>
        <w:tc>
          <w:tcPr>
            <w:tcW w:w="1246" w:type="dxa"/>
          </w:tcPr>
          <w:p>
            <w:pPr>
              <w:pStyle w:val="TableParagraph"/>
              <w:spacing w:line="140" w:lineRule="exact"/>
              <w:ind w:left="253" w:right="179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0,000684</w:t>
            </w:r>
          </w:p>
        </w:tc>
        <w:tc>
          <w:tcPr>
            <w:tcW w:w="1912" w:type="dxa"/>
          </w:tcPr>
          <w:p>
            <w:pPr>
              <w:pStyle w:val="TableParagraph"/>
              <w:spacing w:line="131" w:lineRule="exact"/>
              <w:ind w:left="644" w:right="574"/>
              <w:jc w:val="center"/>
              <w:rPr>
                <w:sz w:val="18"/>
              </w:rPr>
            </w:pPr>
            <w:r>
              <w:rPr>
                <w:color w:val="3F4142"/>
                <w:w w:val="105"/>
                <w:sz w:val="18"/>
              </w:rPr>
              <w:t>35239,5</w:t>
            </w:r>
          </w:p>
        </w:tc>
        <w:tc>
          <w:tcPr>
            <w:tcW w:w="1104" w:type="dxa"/>
          </w:tcPr>
          <w:p>
            <w:pPr>
              <w:pStyle w:val="TableParagraph"/>
              <w:spacing w:line="121" w:lineRule="exact"/>
              <w:ind w:left="175" w:right="98"/>
              <w:jc w:val="center"/>
              <w:rPr>
                <w:sz w:val="18"/>
              </w:rPr>
            </w:pPr>
            <w:r>
              <w:rPr>
                <w:color w:val="3F4142"/>
                <w:w w:val="105"/>
                <w:sz w:val="18"/>
              </w:rPr>
              <w:t>24,1</w:t>
            </w:r>
          </w:p>
        </w:tc>
        <w:tc>
          <w:tcPr>
            <w:tcW w:w="1104" w:type="dxa"/>
          </w:tcPr>
          <w:p>
            <w:pPr>
              <w:pStyle w:val="TableParagraph"/>
              <w:spacing w:line="111" w:lineRule="exact"/>
              <w:ind w:left="517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247" w:type="dxa"/>
          </w:tcPr>
          <w:p>
            <w:pPr>
              <w:pStyle w:val="TableParagraph"/>
              <w:spacing w:line="111" w:lineRule="exact"/>
              <w:ind w:left="147" w:right="107"/>
              <w:jc w:val="center"/>
              <w:rPr>
                <w:sz w:val="18"/>
              </w:rPr>
            </w:pPr>
            <w:r>
              <w:rPr>
                <w:color w:val="3F4142"/>
                <w:w w:val="105"/>
                <w:sz w:val="18"/>
              </w:rPr>
              <w:t>96 239,0</w:t>
            </w:r>
          </w:p>
        </w:tc>
        <w:tc>
          <w:tcPr>
            <w:tcW w:w="1228" w:type="dxa"/>
          </w:tcPr>
          <w:p>
            <w:pPr>
              <w:pStyle w:val="TableParagraph"/>
              <w:spacing w:line="102" w:lineRule="exact"/>
              <w:ind w:left="563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686" w:type="dxa"/>
          </w:tcPr>
          <w:p>
            <w:pPr>
              <w:pStyle w:val="TableParagraph"/>
              <w:spacing w:line="95" w:lineRule="exact"/>
              <w:ind w:left="13"/>
              <w:jc w:val="center"/>
              <w:rPr>
                <w:sz w:val="19"/>
              </w:rPr>
            </w:pPr>
            <w:r>
              <w:rPr>
                <w:color w:val="3F4142"/>
                <w:w w:val="103"/>
                <w:sz w:val="19"/>
              </w:rPr>
              <w:t>х</w:t>
            </w:r>
          </w:p>
        </w:tc>
      </w:tr>
      <w:tr>
        <w:trPr>
          <w:trHeight w:val="217" w:hRule="atLeast"/>
        </w:trPr>
        <w:tc>
          <w:tcPr>
            <w:tcW w:w="4203" w:type="dxa"/>
          </w:tcPr>
          <w:p>
            <w:pPr>
              <w:pStyle w:val="TableParagraph"/>
              <w:spacing w:line="134" w:lineRule="exact" w:before="26"/>
              <w:ind w:left="116"/>
              <w:rPr>
                <w:sz w:val="18"/>
              </w:rPr>
            </w:pPr>
            <w:r>
              <w:rPr>
                <w:i/>
                <w:color w:val="3F4142"/>
                <w:sz w:val="17"/>
              </w:rPr>
              <w:t>5. </w:t>
            </w:r>
            <w:r>
              <w:rPr>
                <w:color w:val="28282B"/>
                <w:sz w:val="18"/>
              </w:rPr>
              <w:t>П</w:t>
            </w:r>
            <w:r>
              <w:rPr>
                <w:color w:val="3F4142"/>
                <w:sz w:val="18"/>
              </w:rPr>
              <w:t>аrumативная мед1ЩЮ1ская </w:t>
            </w:r>
            <w:r>
              <w:rPr>
                <w:color w:val="28282B"/>
                <w:sz w:val="18"/>
              </w:rPr>
              <w:t>п</w:t>
            </w:r>
            <w:r>
              <w:rPr>
                <w:color w:val="3F4142"/>
                <w:sz w:val="18"/>
              </w:rPr>
              <w:t>омощь:</w:t>
            </w:r>
          </w:p>
          <w:p>
            <w:pPr>
              <w:pStyle w:val="TableParagraph"/>
              <w:spacing w:line="37" w:lineRule="exact"/>
              <w:ind w:left="1917"/>
              <w:rPr>
                <w:sz w:val="44"/>
              </w:rPr>
            </w:pPr>
            <w:r>
              <w:rPr>
                <w:color w:val="28282B"/>
                <w:spacing w:val="-75"/>
                <w:w w:val="96"/>
                <w:sz w:val="44"/>
              </w:rPr>
              <w:t>.</w:t>
            </w:r>
            <w:r>
              <w:rPr>
                <w:color w:val="3F4142"/>
                <w:spacing w:val="-50"/>
                <w:w w:val="94"/>
                <w:position w:val="10"/>
                <w:sz w:val="18"/>
              </w:rPr>
              <w:t>с</w:t>
            </w:r>
            <w:r>
              <w:rPr>
                <w:color w:val="3F4142"/>
                <w:spacing w:val="-57"/>
                <w:w w:val="96"/>
                <w:sz w:val="44"/>
              </w:rPr>
              <w:t>.</w:t>
            </w:r>
            <w:r>
              <w:rPr>
                <w:color w:val="3F4142"/>
                <w:spacing w:val="-76"/>
                <w:w w:val="94"/>
                <w:position w:val="10"/>
                <w:sz w:val="18"/>
              </w:rPr>
              <w:t>к</w:t>
            </w:r>
            <w:r>
              <w:rPr>
                <w:color w:val="28282B"/>
                <w:w w:val="96"/>
                <w:sz w:val="44"/>
              </w:rPr>
              <w:t>....</w:t>
            </w:r>
            <w:r>
              <w:rPr>
                <w:color w:val="28282B"/>
                <w:spacing w:val="-84"/>
                <w:w w:val="96"/>
                <w:sz w:val="44"/>
              </w:rPr>
              <w:t>.</w:t>
            </w:r>
          </w:p>
        </w:tc>
        <w:tc>
          <w:tcPr>
            <w:tcW w:w="827" w:type="dxa"/>
          </w:tcPr>
          <w:p>
            <w:pPr>
              <w:pStyle w:val="TableParagraph"/>
              <w:spacing w:line="181" w:lineRule="exact" w:before="17"/>
              <w:ind w:left="358"/>
              <w:rPr>
                <w:sz w:val="18"/>
              </w:rPr>
            </w:pPr>
            <w:r>
              <w:rPr>
                <w:color w:val="3F4142"/>
                <w:w w:val="110"/>
                <w:sz w:val="18"/>
              </w:rPr>
              <w:t>14</w:t>
            </w:r>
          </w:p>
        </w:tc>
        <w:tc>
          <w:tcPr>
            <w:tcW w:w="164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46" w:type="dxa"/>
          </w:tcPr>
          <w:p>
            <w:pPr>
              <w:pStyle w:val="TableParagraph"/>
              <w:spacing w:line="197" w:lineRule="exact"/>
              <w:ind w:left="76"/>
              <w:jc w:val="center"/>
              <w:rPr>
                <w:b/>
                <w:sz w:val="19"/>
              </w:rPr>
            </w:pPr>
            <w:r>
              <w:rPr>
                <w:b/>
                <w:color w:val="3F4142"/>
                <w:w w:val="110"/>
                <w:sz w:val="19"/>
              </w:rPr>
              <w:t>х</w:t>
            </w:r>
          </w:p>
        </w:tc>
        <w:tc>
          <w:tcPr>
            <w:tcW w:w="1912" w:type="dxa"/>
          </w:tcPr>
          <w:p>
            <w:pPr>
              <w:pStyle w:val="TableParagraph"/>
              <w:spacing w:line="193" w:lineRule="exact"/>
              <w:ind w:left="65"/>
              <w:jc w:val="center"/>
              <w:rPr>
                <w:b/>
                <w:sz w:val="17"/>
              </w:rPr>
            </w:pPr>
            <w:r>
              <w:rPr>
                <w:b/>
                <w:color w:val="28282B"/>
                <w:w w:val="110"/>
                <w:sz w:val="17"/>
              </w:rPr>
              <w:t>х</w:t>
            </w:r>
          </w:p>
        </w:tc>
        <w:tc>
          <w:tcPr>
            <w:tcW w:w="1104" w:type="dxa"/>
          </w:tcPr>
          <w:p>
            <w:pPr>
              <w:pStyle w:val="TableParagraph"/>
              <w:spacing w:line="184" w:lineRule="exact"/>
              <w:ind w:left="73"/>
              <w:jc w:val="center"/>
              <w:rPr>
                <w:b/>
                <w:sz w:val="17"/>
              </w:rPr>
            </w:pPr>
            <w:r>
              <w:rPr>
                <w:b/>
                <w:color w:val="3F4142"/>
                <w:w w:val="110"/>
                <w:sz w:val="17"/>
              </w:rPr>
              <w:t>х</w:t>
            </w:r>
          </w:p>
        </w:tc>
        <w:tc>
          <w:tcPr>
            <w:tcW w:w="1104" w:type="dxa"/>
          </w:tcPr>
          <w:p>
            <w:pPr>
              <w:pStyle w:val="TableParagraph"/>
              <w:spacing w:line="174" w:lineRule="exact"/>
              <w:ind w:left="516"/>
              <w:rPr>
                <w:b/>
                <w:sz w:val="17"/>
              </w:rPr>
            </w:pPr>
            <w:r>
              <w:rPr>
                <w:b/>
                <w:color w:val="3F4142"/>
                <w:w w:val="110"/>
                <w:sz w:val="17"/>
              </w:rPr>
              <w:t>х</w:t>
            </w:r>
          </w:p>
        </w:tc>
        <w:tc>
          <w:tcPr>
            <w:tcW w:w="1247" w:type="dxa"/>
          </w:tcPr>
          <w:p>
            <w:pPr>
              <w:pStyle w:val="TableParagraph"/>
              <w:spacing w:line="140" w:lineRule="exact"/>
              <w:ind w:left="48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  <w:p>
            <w:pPr>
              <w:pStyle w:val="TableParagraph"/>
              <w:spacing w:line="57" w:lineRule="exact"/>
              <w:ind w:left="154" w:right="107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228" w:type="dxa"/>
          </w:tcPr>
          <w:p>
            <w:pPr>
              <w:pStyle w:val="TableParagraph"/>
              <w:spacing w:line="167" w:lineRule="exact"/>
              <w:ind w:left="563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686" w:type="dxa"/>
          </w:tcPr>
          <w:p>
            <w:pPr>
              <w:pStyle w:val="TableParagraph"/>
              <w:spacing w:line="157" w:lineRule="exact"/>
              <w:ind w:left="14"/>
              <w:jc w:val="center"/>
              <w:rPr>
                <w:sz w:val="18"/>
              </w:rPr>
            </w:pPr>
            <w:r>
              <w:rPr>
                <w:color w:val="545459"/>
                <w:w w:val="109"/>
                <w:sz w:val="18"/>
              </w:rPr>
              <w:t>х</w:t>
            </w:r>
          </w:p>
        </w:tc>
      </w:tr>
      <w:tr>
        <w:trPr>
          <w:trHeight w:val="341" w:hRule="atLeast"/>
        </w:trPr>
        <w:tc>
          <w:tcPr>
            <w:tcW w:w="4203" w:type="dxa"/>
          </w:tcPr>
          <w:p>
            <w:pPr>
              <w:pStyle w:val="TableParagraph"/>
              <w:spacing w:line="187" w:lineRule="exact"/>
              <w:ind w:left="114"/>
              <w:rPr>
                <w:sz w:val="18"/>
              </w:rPr>
            </w:pPr>
            <w:r>
              <w:rPr>
                <w:color w:val="3F4142"/>
                <w:sz w:val="18"/>
              </w:rPr>
              <w:t>5.1.Первкчпая медицин ая помощь, </w:t>
            </w:r>
            <w:r>
              <w:rPr>
                <w:color w:val="3F4142"/>
                <w:position w:val="1"/>
                <w:sz w:val="18"/>
              </w:rPr>
              <w:t>в том числе</w:t>
            </w:r>
          </w:p>
          <w:p>
            <w:pPr>
              <w:pStyle w:val="TableParagraph"/>
              <w:tabs>
                <w:tab w:pos="2368" w:val="left" w:leader="none"/>
              </w:tabs>
              <w:spacing w:line="134" w:lineRule="exact"/>
              <w:ind w:left="111"/>
              <w:rPr>
                <w:sz w:val="18"/>
              </w:rPr>
            </w:pPr>
            <w:r>
              <w:rPr>
                <w:color w:val="545459"/>
                <w:spacing w:val="-4"/>
                <w:sz w:val="18"/>
              </w:rPr>
              <w:t>довDачеб </w:t>
            </w:r>
            <w:r>
              <w:rPr>
                <w:color w:val="28282B"/>
                <w:spacing w:val="-7"/>
                <w:sz w:val="18"/>
              </w:rPr>
              <w:t>н</w:t>
            </w:r>
            <w:r>
              <w:rPr>
                <w:color w:val="3F4142"/>
                <w:spacing w:val="-7"/>
                <w:sz w:val="18"/>
              </w:rPr>
              <w:t>ая</w:t>
            </w:r>
            <w:r>
              <w:rPr>
                <w:color w:val="3F4142"/>
                <w:spacing w:val="-40"/>
                <w:sz w:val="18"/>
              </w:rPr>
              <w:t> </w:t>
            </w:r>
            <w:r>
              <w:rPr>
                <w:color w:val="28282B"/>
                <w:sz w:val="18"/>
              </w:rPr>
              <w:t>и</w:t>
            </w:r>
            <w:r>
              <w:rPr>
                <w:color w:val="28282B"/>
                <w:spacing w:val="-27"/>
                <w:sz w:val="18"/>
              </w:rPr>
              <w:t> </w:t>
            </w:r>
            <w:r>
              <w:rPr>
                <w:color w:val="3F4142"/>
                <w:sz w:val="18"/>
              </w:rPr>
              <w:t>воачебная</w:t>
              <w:tab/>
            </w:r>
            <w:r>
              <w:rPr>
                <w:color w:val="545459"/>
                <w:position w:val="1"/>
                <w:sz w:val="18"/>
              </w:rPr>
              <w:t>- </w:t>
            </w:r>
            <w:r>
              <w:rPr>
                <w:color w:val="3F4142"/>
                <w:position w:val="1"/>
                <w:sz w:val="18"/>
              </w:rPr>
              <w:t>всего в том</w:t>
            </w:r>
            <w:r>
              <w:rPr>
                <w:color w:val="3F4142"/>
                <w:spacing w:val="-12"/>
                <w:position w:val="1"/>
                <w:sz w:val="18"/>
              </w:rPr>
              <w:t> </w:t>
            </w:r>
            <w:r>
              <w:rPr>
                <w:color w:val="3F4142"/>
                <w:position w:val="1"/>
                <w:sz w:val="18"/>
              </w:rPr>
              <w:t>числе:</w:t>
            </w:r>
          </w:p>
        </w:tc>
        <w:tc>
          <w:tcPr>
            <w:tcW w:w="827" w:type="dxa"/>
          </w:tcPr>
          <w:p>
            <w:pPr>
              <w:pStyle w:val="TableParagraph"/>
              <w:spacing w:line="186" w:lineRule="exact"/>
              <w:ind w:left="358"/>
              <w:rPr>
                <w:sz w:val="18"/>
              </w:rPr>
            </w:pPr>
            <w:r>
              <w:rPr>
                <w:color w:val="3F4142"/>
                <w:w w:val="105"/>
                <w:sz w:val="18"/>
              </w:rPr>
              <w:t>15</w:t>
            </w:r>
          </w:p>
        </w:tc>
        <w:tc>
          <w:tcPr>
            <w:tcW w:w="1645" w:type="dxa"/>
          </w:tcPr>
          <w:p>
            <w:pPr>
              <w:pStyle w:val="TableParagraph"/>
              <w:spacing w:line="167" w:lineRule="exact"/>
              <w:ind w:left="442"/>
              <w:rPr>
                <w:sz w:val="18"/>
              </w:rPr>
            </w:pPr>
            <w:r>
              <w:rPr>
                <w:color w:val="3F4142"/>
                <w:sz w:val="18"/>
              </w:rPr>
              <w:t>посещений</w:t>
            </w:r>
          </w:p>
        </w:tc>
        <w:tc>
          <w:tcPr>
            <w:tcW w:w="1246" w:type="dxa"/>
          </w:tcPr>
          <w:p>
            <w:pPr>
              <w:pStyle w:val="TableParagraph"/>
              <w:spacing w:line="194" w:lineRule="exact"/>
              <w:ind w:left="253" w:right="170"/>
              <w:jc w:val="center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1912" w:type="dxa"/>
          </w:tcPr>
          <w:p>
            <w:pPr>
              <w:pStyle w:val="TableParagraph"/>
              <w:spacing w:line="184" w:lineRule="exact"/>
              <w:ind w:left="644" w:right="564"/>
              <w:jc w:val="center"/>
              <w:rPr>
                <w:sz w:val="26"/>
              </w:rPr>
            </w:pPr>
            <w:r>
              <w:rPr>
                <w:color w:val="3F4142"/>
                <w:sz w:val="26"/>
              </w:rPr>
              <w:t>о</w:t>
            </w:r>
            <w:r>
              <w:rPr>
                <w:color w:val="28282B"/>
                <w:sz w:val="26"/>
              </w:rPr>
              <w:t>.</w:t>
            </w:r>
            <w:r>
              <w:rPr>
                <w:color w:val="3F4142"/>
                <w:sz w:val="26"/>
              </w:rPr>
              <w:t>о</w:t>
            </w:r>
          </w:p>
        </w:tc>
        <w:tc>
          <w:tcPr>
            <w:tcW w:w="1104" w:type="dxa"/>
          </w:tcPr>
          <w:p>
            <w:pPr>
              <w:pStyle w:val="TableParagraph"/>
              <w:spacing w:line="174" w:lineRule="exact"/>
              <w:ind w:left="175" w:right="95"/>
              <w:jc w:val="center"/>
              <w:rPr>
                <w:sz w:val="26"/>
              </w:rPr>
            </w:pPr>
            <w:r>
              <w:rPr>
                <w:color w:val="545459"/>
                <w:w w:val="85"/>
                <w:sz w:val="26"/>
              </w:rPr>
              <w:t>о.о</w:t>
            </w:r>
          </w:p>
        </w:tc>
        <w:tc>
          <w:tcPr>
            <w:tcW w:w="1104" w:type="dxa"/>
          </w:tcPr>
          <w:p>
            <w:pPr>
              <w:pStyle w:val="TableParagraph"/>
              <w:spacing w:line="131" w:lineRule="exact"/>
              <w:ind w:left="519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3F4142"/>
                <w:w w:val="75"/>
                <w:sz w:val="15"/>
              </w:rPr>
              <w:t>х</w:t>
            </w:r>
          </w:p>
        </w:tc>
        <w:tc>
          <w:tcPr>
            <w:tcW w:w="12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28" w:type="dxa"/>
          </w:tcPr>
          <w:p>
            <w:pPr>
              <w:pStyle w:val="TableParagraph"/>
              <w:spacing w:line="119" w:lineRule="exact"/>
              <w:ind w:left="563"/>
              <w:rPr>
                <w:sz w:val="18"/>
              </w:rPr>
            </w:pPr>
            <w:r>
              <w:rPr>
                <w:color w:val="3F4142"/>
                <w:w w:val="75"/>
                <w:sz w:val="18"/>
              </w:rPr>
              <w:t>х</w:t>
            </w:r>
          </w:p>
        </w:tc>
        <w:tc>
          <w:tcPr>
            <w:tcW w:w="686" w:type="dxa"/>
          </w:tcPr>
          <w:p>
            <w:pPr>
              <w:pStyle w:val="TableParagraph"/>
              <w:spacing w:line="119" w:lineRule="exact"/>
              <w:ind w:left="14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</w:tr>
      <w:tr>
        <w:trPr>
          <w:trHeight w:val="569" w:hRule="atLeast"/>
        </w:trPr>
        <w:tc>
          <w:tcPr>
            <w:tcW w:w="4203" w:type="dxa"/>
          </w:tcPr>
          <w:p>
            <w:pPr>
              <w:pStyle w:val="TableParagraph"/>
              <w:spacing w:line="200" w:lineRule="exact" w:before="25"/>
              <w:ind w:left="116" w:right="33" w:firstLine="12"/>
              <w:jc w:val="both"/>
              <w:rPr>
                <w:sz w:val="18"/>
              </w:rPr>
            </w:pPr>
            <w:r>
              <w:rPr>
                <w:color w:val="545459"/>
                <w:w w:val="95"/>
                <w:sz w:val="18"/>
              </w:rPr>
              <w:t>посещеlП!е </w:t>
            </w:r>
            <w:r>
              <w:rPr>
                <w:color w:val="3F4142"/>
                <w:w w:val="95"/>
                <w:sz w:val="18"/>
              </w:rPr>
              <w:t>по паллиативно!! </w:t>
            </w:r>
            <w:r>
              <w:rPr>
                <w:color w:val="3F4142"/>
                <w:spacing w:val="-8"/>
                <w:w w:val="95"/>
                <w:sz w:val="18"/>
              </w:rPr>
              <w:t>меДШ[ИНС</w:t>
            </w:r>
            <w:r>
              <w:rPr>
                <w:color w:val="28282B"/>
                <w:spacing w:val="-8"/>
                <w:w w:val="95"/>
                <w:sz w:val="18"/>
              </w:rPr>
              <w:t>К</w:t>
            </w:r>
            <w:r>
              <w:rPr>
                <w:color w:val="3F4142"/>
                <w:spacing w:val="-8"/>
                <w:w w:val="95"/>
                <w:sz w:val="18"/>
              </w:rPr>
              <w:t>Оi! </w:t>
            </w:r>
            <w:r>
              <w:rPr>
                <w:color w:val="3F4142"/>
                <w:w w:val="95"/>
                <w:sz w:val="18"/>
              </w:rPr>
              <w:t>помощи </w:t>
            </w:r>
            <w:r>
              <w:rPr>
                <w:color w:val="3F4142"/>
                <w:sz w:val="18"/>
              </w:rPr>
              <w:t>без учета посещений на дому патронажными бр= </w:t>
            </w:r>
            <w:r>
              <w:rPr>
                <w:color w:val="28282B"/>
                <w:sz w:val="18"/>
              </w:rPr>
              <w:t>- </w:t>
            </w:r>
            <w:r>
              <w:rPr>
                <w:color w:val="3F4142"/>
                <w:sz w:val="18"/>
              </w:rPr>
              <w:t>дами</w:t>
            </w:r>
          </w:p>
        </w:tc>
        <w:tc>
          <w:tcPr>
            <w:tcW w:w="827" w:type="dxa"/>
          </w:tcPr>
          <w:p>
            <w:pPr>
              <w:pStyle w:val="TableParagraph"/>
              <w:spacing w:before="7"/>
              <w:ind w:left="291"/>
              <w:rPr>
                <w:sz w:val="18"/>
              </w:rPr>
            </w:pPr>
            <w:r>
              <w:rPr>
                <w:color w:val="3F4142"/>
                <w:sz w:val="18"/>
              </w:rPr>
              <w:t>15.1</w:t>
            </w:r>
          </w:p>
        </w:tc>
        <w:tc>
          <w:tcPr>
            <w:tcW w:w="1645" w:type="dxa"/>
          </w:tcPr>
          <w:p>
            <w:pPr>
              <w:pStyle w:val="TableParagraph"/>
              <w:spacing w:line="205" w:lineRule="exact"/>
              <w:ind w:left="442"/>
              <w:rPr>
                <w:sz w:val="18"/>
              </w:rPr>
            </w:pPr>
            <w:r>
              <w:rPr>
                <w:color w:val="28282B"/>
                <w:w w:val="105"/>
                <w:sz w:val="18"/>
              </w:rPr>
              <w:t>п</w:t>
            </w:r>
            <w:r>
              <w:rPr>
                <w:color w:val="3F4142"/>
                <w:w w:val="105"/>
                <w:sz w:val="18"/>
              </w:rPr>
              <w:t>осещений</w:t>
            </w:r>
          </w:p>
        </w:tc>
        <w:tc>
          <w:tcPr>
            <w:tcW w:w="1246" w:type="dxa"/>
          </w:tcPr>
          <w:p>
            <w:pPr>
              <w:pStyle w:val="TableParagraph"/>
              <w:spacing w:line="222" w:lineRule="exact"/>
              <w:ind w:left="253" w:right="170"/>
              <w:jc w:val="center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1912" w:type="dxa"/>
          </w:tcPr>
          <w:p>
            <w:pPr>
              <w:pStyle w:val="TableParagraph"/>
              <w:spacing w:line="213" w:lineRule="exact"/>
              <w:ind w:left="644" w:right="572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104" w:type="dxa"/>
          </w:tcPr>
          <w:p>
            <w:pPr>
              <w:pStyle w:val="TableParagraph"/>
              <w:spacing w:line="203" w:lineRule="exact"/>
              <w:ind w:left="175" w:right="95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104" w:type="dxa"/>
          </w:tcPr>
          <w:p>
            <w:pPr>
              <w:pStyle w:val="TableParagraph"/>
              <w:spacing w:line="165" w:lineRule="exact"/>
              <w:ind w:left="516"/>
              <w:rPr>
                <w:b/>
                <w:sz w:val="17"/>
              </w:rPr>
            </w:pPr>
            <w:r>
              <w:rPr>
                <w:b/>
                <w:color w:val="3F4142"/>
                <w:w w:val="75"/>
                <w:sz w:val="17"/>
              </w:rPr>
              <w:t>х</w:t>
            </w:r>
          </w:p>
        </w:tc>
        <w:tc>
          <w:tcPr>
            <w:tcW w:w="1247" w:type="dxa"/>
          </w:tcPr>
          <w:p>
            <w:pPr>
              <w:pStyle w:val="TableParagraph"/>
              <w:spacing w:line="194" w:lineRule="exact"/>
              <w:ind w:left="154" w:right="107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228" w:type="dxa"/>
          </w:tcPr>
          <w:p>
            <w:pPr>
              <w:pStyle w:val="TableParagraph"/>
              <w:spacing w:line="157" w:lineRule="exact"/>
              <w:ind w:left="572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686" w:type="dxa"/>
          </w:tcPr>
          <w:p>
            <w:pPr>
              <w:pStyle w:val="TableParagraph"/>
              <w:spacing w:line="146" w:lineRule="exact"/>
              <w:ind w:left="5"/>
              <w:jc w:val="center"/>
              <w:rPr>
                <w:b/>
                <w:sz w:val="17"/>
              </w:rPr>
            </w:pPr>
            <w:r>
              <w:rPr>
                <w:b/>
                <w:color w:val="3F4142"/>
                <w:w w:val="109"/>
                <w:sz w:val="17"/>
              </w:rPr>
              <w:t>х</w:t>
            </w:r>
          </w:p>
        </w:tc>
      </w:tr>
      <w:tr>
        <w:trPr>
          <w:trHeight w:val="314" w:hRule="atLeast"/>
        </w:trPr>
        <w:tc>
          <w:tcPr>
            <w:tcW w:w="4203" w:type="dxa"/>
          </w:tcPr>
          <w:p>
            <w:pPr>
              <w:pStyle w:val="TableParagraph"/>
              <w:spacing w:line="159" w:lineRule="exact"/>
              <w:ind w:left="128"/>
              <w:rPr>
                <w:sz w:val="18"/>
              </w:rPr>
            </w:pPr>
            <w:r>
              <w:rPr>
                <w:color w:val="3F4142"/>
                <w:w w:val="90"/>
                <w:sz w:val="18"/>
              </w:rPr>
              <w:t>посеще11ИJ1 на </w:t>
            </w:r>
            <w:r>
              <w:rPr>
                <w:color w:val="545459"/>
                <w:w w:val="90"/>
                <w:sz w:val="18"/>
              </w:rPr>
              <w:t>дому </w:t>
            </w:r>
            <w:r>
              <w:rPr>
                <w:color w:val="3F4142"/>
                <w:w w:val="90"/>
                <w:sz w:val="18"/>
              </w:rPr>
              <w:t>выездными патронажными брШ"а</w:t>
            </w:r>
            <w:r>
              <w:rPr>
                <w:color w:val="28282B"/>
                <w:w w:val="90"/>
                <w:sz w:val="18"/>
              </w:rPr>
              <w:t>-</w:t>
            </w:r>
          </w:p>
          <w:p>
            <w:pPr>
              <w:pStyle w:val="TableParagraph"/>
              <w:spacing w:line="133" w:lineRule="exact" w:before="2"/>
              <w:ind w:left="120"/>
              <w:rPr>
                <w:sz w:val="18"/>
              </w:rPr>
            </w:pPr>
            <w:r>
              <w:rPr>
                <w:color w:val="545459"/>
                <w:sz w:val="18"/>
              </w:rPr>
              <w:t>да.ми</w:t>
            </w:r>
          </w:p>
        </w:tc>
        <w:tc>
          <w:tcPr>
            <w:tcW w:w="827" w:type="dxa"/>
          </w:tcPr>
          <w:p>
            <w:pPr>
              <w:pStyle w:val="TableParagraph"/>
              <w:spacing w:line="149" w:lineRule="exact"/>
              <w:ind w:left="291"/>
              <w:rPr>
                <w:sz w:val="18"/>
              </w:rPr>
            </w:pPr>
            <w:r>
              <w:rPr>
                <w:color w:val="545459"/>
                <w:w w:val="105"/>
                <w:sz w:val="18"/>
              </w:rPr>
              <w:t>15.2</w:t>
            </w:r>
          </w:p>
        </w:tc>
        <w:tc>
          <w:tcPr>
            <w:tcW w:w="1645" w:type="dxa"/>
          </w:tcPr>
          <w:p>
            <w:pPr>
              <w:pStyle w:val="TableParagraph"/>
              <w:spacing w:line="140" w:lineRule="exact"/>
              <w:ind w:left="442"/>
              <w:rPr>
                <w:sz w:val="18"/>
              </w:rPr>
            </w:pPr>
            <w:r>
              <w:rPr>
                <w:color w:val="28282B"/>
                <w:sz w:val="18"/>
              </w:rPr>
              <w:t>п</w:t>
            </w:r>
            <w:r>
              <w:rPr>
                <w:color w:val="3F4142"/>
                <w:sz w:val="18"/>
              </w:rPr>
              <w:t>осещений</w:t>
            </w:r>
          </w:p>
        </w:tc>
        <w:tc>
          <w:tcPr>
            <w:tcW w:w="1246" w:type="dxa"/>
          </w:tcPr>
          <w:p>
            <w:pPr>
              <w:pStyle w:val="TableParagraph"/>
              <w:spacing w:line="167" w:lineRule="exact"/>
              <w:ind w:left="253" w:right="160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912" w:type="dxa"/>
          </w:tcPr>
          <w:p>
            <w:pPr>
              <w:pStyle w:val="TableParagraph"/>
              <w:spacing w:line="157" w:lineRule="exact"/>
              <w:ind w:left="644" w:right="562"/>
              <w:jc w:val="center"/>
              <w:rPr>
                <w:sz w:val="26"/>
              </w:rPr>
            </w:pPr>
            <w:r>
              <w:rPr>
                <w:color w:val="545459"/>
                <w:w w:val="80"/>
                <w:sz w:val="26"/>
              </w:rPr>
              <w:t>о.о</w:t>
            </w:r>
          </w:p>
        </w:tc>
        <w:tc>
          <w:tcPr>
            <w:tcW w:w="1104" w:type="dxa"/>
          </w:tcPr>
          <w:p>
            <w:pPr>
              <w:pStyle w:val="TableParagraph"/>
              <w:spacing w:line="138" w:lineRule="exact"/>
              <w:ind w:left="175" w:right="95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104" w:type="dxa"/>
          </w:tcPr>
          <w:p>
            <w:pPr>
              <w:pStyle w:val="TableParagraph"/>
              <w:spacing w:line="102" w:lineRule="exact"/>
              <w:ind w:left="517"/>
              <w:rPr>
                <w:sz w:val="18"/>
              </w:rPr>
            </w:pPr>
            <w:r>
              <w:rPr>
                <w:color w:val="3F4142"/>
                <w:w w:val="75"/>
                <w:sz w:val="18"/>
              </w:rPr>
              <w:t>х</w:t>
            </w:r>
          </w:p>
        </w:tc>
        <w:tc>
          <w:tcPr>
            <w:tcW w:w="1247" w:type="dxa"/>
          </w:tcPr>
          <w:p>
            <w:pPr>
              <w:pStyle w:val="TableParagraph"/>
              <w:spacing w:line="119" w:lineRule="exact"/>
              <w:ind w:left="154" w:right="107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228" w:type="dxa"/>
          </w:tcPr>
          <w:p>
            <w:pPr>
              <w:pStyle w:val="TableParagraph"/>
              <w:spacing w:line="92" w:lineRule="exact"/>
              <w:ind w:left="572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686" w:type="dxa"/>
          </w:tcPr>
          <w:p>
            <w:pPr>
              <w:pStyle w:val="TableParagraph"/>
              <w:spacing w:line="85" w:lineRule="exact"/>
              <w:ind w:left="15"/>
              <w:jc w:val="center"/>
              <w:rPr>
                <w:b/>
                <w:sz w:val="19"/>
              </w:rPr>
            </w:pPr>
            <w:r>
              <w:rPr>
                <w:b/>
                <w:color w:val="545459"/>
                <w:w w:val="109"/>
                <w:sz w:val="19"/>
              </w:rPr>
              <w:t>х</w:t>
            </w:r>
          </w:p>
        </w:tc>
      </w:tr>
      <w:tr>
        <w:trPr>
          <w:trHeight w:val="207" w:hRule="atLeast"/>
        </w:trPr>
        <w:tc>
          <w:tcPr>
            <w:tcW w:w="4203" w:type="dxa"/>
          </w:tcPr>
          <w:p>
            <w:pPr>
              <w:pStyle w:val="TableParagraph"/>
              <w:spacing w:line="171" w:lineRule="exact" w:before="17"/>
              <w:ind w:left="128"/>
              <w:rPr>
                <w:sz w:val="18"/>
              </w:rPr>
            </w:pPr>
            <w:r>
              <w:rPr>
                <w:color w:val="3F4142"/>
                <w:sz w:val="18"/>
              </w:rPr>
              <w:t>в том числе </w:t>
            </w:r>
            <w:r>
              <w:rPr>
                <w:color w:val="3F4142"/>
                <w:sz w:val="16"/>
              </w:rPr>
              <w:t>для </w:t>
            </w:r>
            <w:r>
              <w:rPr>
                <w:color w:val="545459"/>
                <w:sz w:val="18"/>
              </w:rPr>
              <w:t>детского </w:t>
            </w:r>
            <w:r>
              <w:rPr>
                <w:color w:val="3F4142"/>
                <w:sz w:val="18"/>
              </w:rPr>
              <w:t>населеиия</w:t>
            </w:r>
          </w:p>
        </w:tc>
        <w:tc>
          <w:tcPr>
            <w:tcW w:w="827" w:type="dxa"/>
          </w:tcPr>
          <w:p>
            <w:pPr>
              <w:pStyle w:val="TableParagraph"/>
              <w:spacing w:line="181" w:lineRule="exact" w:before="7"/>
              <w:ind w:left="234"/>
              <w:rPr>
                <w:sz w:val="18"/>
              </w:rPr>
            </w:pPr>
            <w:r>
              <w:rPr>
                <w:color w:val="545459"/>
                <w:sz w:val="18"/>
              </w:rPr>
              <w:t>15.2.1</w:t>
            </w:r>
          </w:p>
        </w:tc>
        <w:tc>
          <w:tcPr>
            <w:tcW w:w="1645" w:type="dxa"/>
          </w:tcPr>
          <w:p>
            <w:pPr>
              <w:pStyle w:val="TableParagraph"/>
              <w:spacing w:line="188" w:lineRule="exact"/>
              <w:ind w:left="451"/>
              <w:rPr>
                <w:sz w:val="18"/>
              </w:rPr>
            </w:pPr>
            <w:r>
              <w:rPr>
                <w:color w:val="3F4142"/>
                <w:sz w:val="18"/>
              </w:rPr>
              <w:t>посещений</w:t>
            </w:r>
          </w:p>
        </w:tc>
        <w:tc>
          <w:tcPr>
            <w:tcW w:w="1246" w:type="dxa"/>
          </w:tcPr>
          <w:p>
            <w:pPr>
              <w:pStyle w:val="TableParagraph"/>
              <w:spacing w:line="188" w:lineRule="exact"/>
              <w:ind w:left="253" w:right="160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912" w:type="dxa"/>
          </w:tcPr>
          <w:p>
            <w:pPr>
              <w:pStyle w:val="TableParagraph"/>
              <w:spacing w:line="188" w:lineRule="exact"/>
              <w:ind w:left="644" w:right="572"/>
              <w:jc w:val="center"/>
              <w:rPr>
                <w:sz w:val="26"/>
              </w:rPr>
            </w:pPr>
            <w:r>
              <w:rPr>
                <w:color w:val="545459"/>
                <w:w w:val="85"/>
                <w:sz w:val="26"/>
              </w:rPr>
              <w:t>о.о</w:t>
            </w:r>
          </w:p>
        </w:tc>
        <w:tc>
          <w:tcPr>
            <w:tcW w:w="1104" w:type="dxa"/>
          </w:tcPr>
          <w:p>
            <w:pPr>
              <w:pStyle w:val="TableParagraph"/>
              <w:spacing w:line="144" w:lineRule="exact"/>
              <w:ind w:left="175" w:right="95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  <w:p>
            <w:pPr>
              <w:pStyle w:val="TableParagraph"/>
              <w:spacing w:line="44" w:lineRule="exact"/>
              <w:ind w:left="175" w:right="95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104" w:type="dxa"/>
          </w:tcPr>
          <w:p>
            <w:pPr>
              <w:pStyle w:val="TableParagraph"/>
              <w:spacing w:line="165" w:lineRule="exact"/>
              <w:ind w:left="516"/>
              <w:rPr>
                <w:b/>
                <w:sz w:val="17"/>
              </w:rPr>
            </w:pPr>
            <w:r>
              <w:rPr>
                <w:b/>
                <w:color w:val="3F4142"/>
                <w:w w:val="75"/>
                <w:sz w:val="17"/>
              </w:rPr>
              <w:t>х</w:t>
            </w:r>
          </w:p>
        </w:tc>
        <w:tc>
          <w:tcPr>
            <w:tcW w:w="1247" w:type="dxa"/>
          </w:tcPr>
          <w:p>
            <w:pPr>
              <w:pStyle w:val="TableParagraph"/>
              <w:spacing w:line="130" w:lineRule="exact"/>
              <w:ind w:left="154" w:right="107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  <w:p>
            <w:pPr>
              <w:pStyle w:val="TableParagraph"/>
              <w:spacing w:line="58" w:lineRule="exact"/>
              <w:ind w:left="154" w:right="107"/>
              <w:jc w:val="center"/>
              <w:rPr>
                <w:sz w:val="26"/>
              </w:rPr>
            </w:pPr>
            <w:r>
              <w:rPr>
                <w:color w:val="545459"/>
                <w:w w:val="85"/>
                <w:sz w:val="26"/>
              </w:rPr>
              <w:t>о.о</w:t>
            </w:r>
          </w:p>
        </w:tc>
        <w:tc>
          <w:tcPr>
            <w:tcW w:w="1228" w:type="dxa"/>
          </w:tcPr>
          <w:p>
            <w:pPr>
              <w:pStyle w:val="TableParagraph"/>
              <w:spacing w:line="148" w:lineRule="exact"/>
              <w:ind w:left="572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686" w:type="dxa"/>
          </w:tcPr>
          <w:p>
            <w:pPr>
              <w:pStyle w:val="TableParagraph"/>
              <w:spacing w:line="138" w:lineRule="exact"/>
              <w:ind w:left="14"/>
              <w:jc w:val="center"/>
              <w:rPr>
                <w:sz w:val="18"/>
              </w:rPr>
            </w:pPr>
            <w:r>
              <w:rPr>
                <w:color w:val="545459"/>
                <w:w w:val="109"/>
                <w:sz w:val="18"/>
              </w:rPr>
              <w:t>х</w:t>
            </w:r>
          </w:p>
        </w:tc>
      </w:tr>
      <w:tr>
        <w:trPr>
          <w:trHeight w:val="550" w:hRule="atLeast"/>
        </w:trPr>
        <w:tc>
          <w:tcPr>
            <w:tcW w:w="4203" w:type="dxa"/>
          </w:tcPr>
          <w:p>
            <w:pPr>
              <w:pStyle w:val="TableParagraph"/>
              <w:spacing w:line="182" w:lineRule="exact"/>
              <w:ind w:left="123"/>
              <w:rPr>
                <w:sz w:val="18"/>
              </w:rPr>
            </w:pPr>
            <w:r>
              <w:rPr>
                <w:color w:val="3F4142"/>
                <w:sz w:val="18"/>
              </w:rPr>
              <w:t>5.2.</w:t>
            </w:r>
            <w:r>
              <w:rPr>
                <w:color w:val="3F4142"/>
                <w:spacing w:val="-35"/>
                <w:sz w:val="18"/>
              </w:rPr>
              <w:t> </w:t>
            </w:r>
            <w:r>
              <w:rPr>
                <w:color w:val="3F4142"/>
                <w:sz w:val="18"/>
              </w:rPr>
              <w:t>Оказываемая</w:t>
            </w:r>
            <w:r>
              <w:rPr>
                <w:color w:val="3F4142"/>
                <w:spacing w:val="-15"/>
                <w:sz w:val="18"/>
              </w:rPr>
              <w:t> </w:t>
            </w:r>
            <w:r>
              <w:rPr>
                <w:color w:val="3F4142"/>
                <w:sz w:val="18"/>
              </w:rPr>
              <w:t>в</w:t>
            </w:r>
            <w:r>
              <w:rPr>
                <w:color w:val="3F4142"/>
                <w:spacing w:val="-13"/>
                <w:sz w:val="18"/>
              </w:rPr>
              <w:t> </w:t>
            </w:r>
            <w:r>
              <w:rPr>
                <w:color w:val="3F4142"/>
                <w:sz w:val="18"/>
              </w:rPr>
              <w:t>стационарных</w:t>
            </w:r>
            <w:r>
              <w:rPr>
                <w:color w:val="3F4142"/>
                <w:spacing w:val="-9"/>
                <w:sz w:val="18"/>
              </w:rPr>
              <w:t> </w:t>
            </w:r>
            <w:r>
              <w:rPr>
                <w:color w:val="3F4142"/>
                <w:sz w:val="18"/>
              </w:rPr>
              <w:t>условиях</w:t>
            </w:r>
            <w:r>
              <w:rPr>
                <w:color w:val="3F4142"/>
                <w:spacing w:val="-12"/>
                <w:sz w:val="18"/>
              </w:rPr>
              <w:t> </w:t>
            </w:r>
            <w:r>
              <w:rPr>
                <w:color w:val="545459"/>
                <w:sz w:val="18"/>
              </w:rPr>
              <w:t>(включая</w:t>
            </w:r>
          </w:p>
          <w:p>
            <w:pPr>
              <w:pStyle w:val="TableParagraph"/>
              <w:spacing w:line="200" w:lineRule="exact" w:before="4"/>
              <w:ind w:left="126" w:firstLine="2"/>
              <w:rPr>
                <w:sz w:val="18"/>
              </w:rPr>
            </w:pPr>
            <w:r>
              <w:rPr>
                <w:color w:val="3F4142"/>
                <w:sz w:val="18"/>
              </w:rPr>
              <w:t>койки паллиативной медюumской помощи и койки сестринского VУОда)</w:t>
            </w:r>
          </w:p>
        </w:tc>
        <w:tc>
          <w:tcPr>
            <w:tcW w:w="827" w:type="dxa"/>
          </w:tcPr>
          <w:p>
            <w:pPr>
              <w:pStyle w:val="TableParagraph"/>
              <w:spacing w:line="176" w:lineRule="exact"/>
              <w:ind w:left="368"/>
              <w:rPr>
                <w:sz w:val="18"/>
              </w:rPr>
            </w:pPr>
            <w:r>
              <w:rPr>
                <w:color w:val="3F4142"/>
                <w:w w:val="105"/>
                <w:sz w:val="18"/>
              </w:rPr>
              <w:t>16</w:t>
            </w:r>
          </w:p>
        </w:tc>
        <w:tc>
          <w:tcPr>
            <w:tcW w:w="1645" w:type="dxa"/>
          </w:tcPr>
          <w:p>
            <w:pPr>
              <w:pStyle w:val="TableParagraph"/>
              <w:spacing w:line="176" w:lineRule="exact"/>
              <w:ind w:left="432"/>
              <w:rPr>
                <w:sz w:val="18"/>
              </w:rPr>
            </w:pPr>
            <w:r>
              <w:rPr>
                <w:color w:val="3F4142"/>
                <w:sz w:val="18"/>
              </w:rPr>
              <w:t>койко-двей</w:t>
            </w:r>
          </w:p>
        </w:tc>
        <w:tc>
          <w:tcPr>
            <w:tcW w:w="1246" w:type="dxa"/>
          </w:tcPr>
          <w:p>
            <w:pPr>
              <w:pStyle w:val="TableParagraph"/>
              <w:spacing w:line="194" w:lineRule="exact"/>
              <w:ind w:left="253" w:right="160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912" w:type="dxa"/>
          </w:tcPr>
          <w:p>
            <w:pPr>
              <w:pStyle w:val="TableParagraph"/>
              <w:spacing w:line="174" w:lineRule="exact"/>
              <w:ind w:left="644" w:right="572"/>
              <w:jc w:val="center"/>
              <w:rPr>
                <w:sz w:val="26"/>
              </w:rPr>
            </w:pPr>
            <w:r>
              <w:rPr>
                <w:color w:val="545459"/>
                <w:w w:val="85"/>
                <w:sz w:val="26"/>
              </w:rPr>
              <w:t>о.о</w:t>
            </w:r>
          </w:p>
        </w:tc>
        <w:tc>
          <w:tcPr>
            <w:tcW w:w="110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4" w:type="dxa"/>
          </w:tcPr>
          <w:p>
            <w:pPr>
              <w:pStyle w:val="TableParagraph"/>
              <w:spacing w:line="129" w:lineRule="exact"/>
              <w:ind w:left="527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2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28" w:type="dxa"/>
          </w:tcPr>
          <w:p>
            <w:pPr>
              <w:pStyle w:val="TableParagraph"/>
              <w:spacing w:line="105" w:lineRule="exact"/>
              <w:ind w:left="57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F4142"/>
                <w:w w:val="75"/>
                <w:sz w:val="16"/>
              </w:rPr>
              <w:t>х</w:t>
            </w:r>
          </w:p>
        </w:tc>
        <w:tc>
          <w:tcPr>
            <w:tcW w:w="686" w:type="dxa"/>
          </w:tcPr>
          <w:p>
            <w:pPr>
              <w:pStyle w:val="TableParagraph"/>
              <w:spacing w:line="105" w:lineRule="exact"/>
              <w:ind w:right="19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F4142"/>
                <w:w w:val="75"/>
                <w:sz w:val="16"/>
              </w:rPr>
              <w:t>х</w:t>
            </w:r>
          </w:p>
        </w:tc>
      </w:tr>
      <w:tr>
        <w:trPr>
          <w:trHeight w:val="171" w:hRule="atLeast"/>
        </w:trPr>
        <w:tc>
          <w:tcPr>
            <w:tcW w:w="4203" w:type="dxa"/>
          </w:tcPr>
          <w:p>
            <w:pPr>
              <w:pStyle w:val="TableParagraph"/>
              <w:spacing w:line="152" w:lineRule="exact"/>
              <w:ind w:left="128"/>
              <w:rPr>
                <w:sz w:val="18"/>
              </w:rPr>
            </w:pPr>
            <w:r>
              <w:rPr>
                <w:color w:val="3F4142"/>
                <w:sz w:val="18"/>
              </w:rPr>
              <w:t>в том числе </w:t>
            </w:r>
            <w:r>
              <w:rPr>
                <w:rFonts w:ascii="Arial" w:hAnsi="Arial"/>
                <w:color w:val="3F4142"/>
                <w:sz w:val="14"/>
              </w:rPr>
              <w:t>для </w:t>
            </w:r>
            <w:r>
              <w:rPr>
                <w:color w:val="545459"/>
                <w:sz w:val="18"/>
              </w:rPr>
              <w:t>детского </w:t>
            </w:r>
            <w:r>
              <w:rPr>
                <w:color w:val="3F4142"/>
                <w:sz w:val="18"/>
              </w:rPr>
              <w:t>населения</w:t>
            </w:r>
          </w:p>
        </w:tc>
        <w:tc>
          <w:tcPr>
            <w:tcW w:w="827" w:type="dxa"/>
          </w:tcPr>
          <w:p>
            <w:pPr>
              <w:pStyle w:val="TableParagraph"/>
              <w:spacing w:line="152" w:lineRule="exact"/>
              <w:ind w:left="301"/>
              <w:rPr>
                <w:sz w:val="18"/>
              </w:rPr>
            </w:pPr>
            <w:r>
              <w:rPr>
                <w:color w:val="3F4142"/>
                <w:sz w:val="18"/>
              </w:rPr>
              <w:t>16.1</w:t>
            </w:r>
          </w:p>
        </w:tc>
        <w:tc>
          <w:tcPr>
            <w:tcW w:w="1645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46" w:type="dxa"/>
          </w:tcPr>
          <w:p>
            <w:pPr>
              <w:pStyle w:val="TableParagraph"/>
              <w:spacing w:line="152" w:lineRule="exact"/>
              <w:ind w:left="253" w:right="160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912" w:type="dxa"/>
          </w:tcPr>
          <w:p>
            <w:pPr>
              <w:pStyle w:val="TableParagraph"/>
              <w:spacing w:line="113" w:lineRule="exact"/>
              <w:ind w:left="644" w:right="562"/>
              <w:jc w:val="center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  <w:p>
            <w:pPr>
              <w:pStyle w:val="TableParagraph"/>
              <w:spacing w:line="39" w:lineRule="exact"/>
              <w:ind w:left="644" w:right="562"/>
              <w:jc w:val="center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1104" w:type="dxa"/>
          </w:tcPr>
          <w:p>
            <w:pPr>
              <w:pStyle w:val="TableParagraph"/>
              <w:spacing w:line="148" w:lineRule="exact"/>
              <w:ind w:left="175" w:right="76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104" w:type="dxa"/>
          </w:tcPr>
          <w:p>
            <w:pPr>
              <w:pStyle w:val="TableParagraph"/>
              <w:spacing w:line="82" w:lineRule="exact"/>
              <w:ind w:left="52"/>
              <w:jc w:val="center"/>
              <w:rPr>
                <w:sz w:val="19"/>
              </w:rPr>
            </w:pPr>
            <w:r>
              <w:rPr>
                <w:color w:val="3F4142"/>
                <w:w w:val="75"/>
                <w:sz w:val="19"/>
              </w:rPr>
              <w:t>х</w:t>
            </w:r>
          </w:p>
          <w:p>
            <w:pPr>
              <w:pStyle w:val="TableParagraph"/>
              <w:spacing w:line="71" w:lineRule="exact"/>
              <w:ind w:left="175" w:right="97"/>
              <w:jc w:val="center"/>
              <w:rPr>
                <w:sz w:val="26"/>
              </w:rPr>
            </w:pPr>
            <w:r>
              <w:rPr>
                <w:color w:val="545459"/>
                <w:w w:val="85"/>
                <w:sz w:val="26"/>
              </w:rPr>
              <w:t>о.о</w:t>
            </w:r>
          </w:p>
        </w:tc>
        <w:tc>
          <w:tcPr>
            <w:tcW w:w="1247" w:type="dxa"/>
          </w:tcPr>
          <w:p>
            <w:pPr>
              <w:pStyle w:val="TableParagraph"/>
              <w:spacing w:line="129" w:lineRule="exact"/>
              <w:ind w:left="171" w:right="105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228" w:type="dxa"/>
          </w:tcPr>
          <w:p>
            <w:pPr>
              <w:pStyle w:val="TableParagraph"/>
              <w:spacing w:line="61" w:lineRule="exact"/>
              <w:ind w:left="8"/>
              <w:jc w:val="center"/>
              <w:rPr>
                <w:b/>
                <w:sz w:val="17"/>
              </w:rPr>
            </w:pPr>
            <w:r>
              <w:rPr>
                <w:b/>
                <w:color w:val="3F4142"/>
                <w:w w:val="75"/>
                <w:sz w:val="17"/>
              </w:rPr>
              <w:t>х</w:t>
            </w:r>
          </w:p>
          <w:p>
            <w:pPr>
              <w:pStyle w:val="TableParagraph"/>
              <w:spacing w:line="92" w:lineRule="exact"/>
              <w:ind w:left="166" w:right="112"/>
              <w:jc w:val="center"/>
              <w:rPr>
                <w:sz w:val="26"/>
              </w:rPr>
            </w:pPr>
            <w:r>
              <w:rPr>
                <w:color w:val="545459"/>
                <w:w w:val="80"/>
                <w:sz w:val="26"/>
              </w:rPr>
              <w:t>о.о</w:t>
            </w:r>
          </w:p>
        </w:tc>
        <w:tc>
          <w:tcPr>
            <w:tcW w:w="686" w:type="dxa"/>
          </w:tcPr>
          <w:p>
            <w:pPr>
              <w:pStyle w:val="TableParagraph"/>
              <w:spacing w:line="88" w:lineRule="exact"/>
              <w:ind w:left="24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F4142"/>
                <w:w w:val="108"/>
                <w:sz w:val="16"/>
              </w:rPr>
              <w:t>х</w:t>
            </w:r>
          </w:p>
        </w:tc>
      </w:tr>
      <w:tr>
        <w:trPr>
          <w:trHeight w:val="179" w:hRule="atLeast"/>
        </w:trPr>
        <w:tc>
          <w:tcPr>
            <w:tcW w:w="4203" w:type="dxa"/>
          </w:tcPr>
          <w:p>
            <w:pPr>
              <w:pStyle w:val="TableParagraph"/>
              <w:spacing w:line="159" w:lineRule="exact"/>
              <w:ind w:left="133"/>
              <w:rPr>
                <w:sz w:val="18"/>
              </w:rPr>
            </w:pPr>
            <w:r>
              <w:rPr>
                <w:color w:val="3F4142"/>
                <w:sz w:val="18"/>
              </w:rPr>
              <w:t>5.3.Оказываемая </w:t>
            </w:r>
            <w:r>
              <w:rPr>
                <w:b/>
                <w:color w:val="3F4142"/>
                <w:sz w:val="18"/>
              </w:rPr>
              <w:t>в </w:t>
            </w:r>
            <w:r>
              <w:rPr>
                <w:color w:val="545459"/>
                <w:sz w:val="18"/>
              </w:rPr>
              <w:t>vсловиях </w:t>
            </w:r>
            <w:r>
              <w:rPr>
                <w:color w:val="3F4142"/>
                <w:sz w:val="18"/>
              </w:rPr>
              <w:t>дневного стационара</w:t>
            </w:r>
          </w:p>
        </w:tc>
        <w:tc>
          <w:tcPr>
            <w:tcW w:w="827" w:type="dxa"/>
          </w:tcPr>
          <w:p>
            <w:pPr>
              <w:pStyle w:val="TableParagraph"/>
              <w:spacing w:line="159" w:lineRule="exact"/>
              <w:ind w:left="301"/>
              <w:rPr>
                <w:sz w:val="18"/>
              </w:rPr>
            </w:pPr>
            <w:r>
              <w:rPr>
                <w:color w:val="545459"/>
                <w:w w:val="105"/>
                <w:sz w:val="18"/>
              </w:rPr>
              <w:t>16.2</w:t>
            </w:r>
          </w:p>
        </w:tc>
        <w:tc>
          <w:tcPr>
            <w:tcW w:w="1645" w:type="dxa"/>
          </w:tcPr>
          <w:p>
            <w:pPr>
              <w:pStyle w:val="TableParagraph"/>
              <w:spacing w:line="159" w:lineRule="exact"/>
              <w:ind w:left="249"/>
              <w:rPr>
                <w:sz w:val="18"/>
              </w:rPr>
            </w:pPr>
            <w:r>
              <w:rPr>
                <w:color w:val="3F4142"/>
                <w:sz w:val="18"/>
              </w:rPr>
              <w:t>слvчаев лечения</w:t>
            </w:r>
          </w:p>
        </w:tc>
        <w:tc>
          <w:tcPr>
            <w:tcW w:w="1246" w:type="dxa"/>
          </w:tcPr>
          <w:p>
            <w:pPr>
              <w:pStyle w:val="TableParagraph"/>
              <w:spacing w:line="159" w:lineRule="exact"/>
              <w:ind w:left="253" w:right="160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91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</w:tcPr>
          <w:p>
            <w:pPr>
              <w:pStyle w:val="TableParagraph"/>
              <w:spacing w:line="129" w:lineRule="exact"/>
              <w:ind w:left="47"/>
              <w:jc w:val="center"/>
              <w:rPr>
                <w:sz w:val="18"/>
              </w:rPr>
            </w:pPr>
            <w:r>
              <w:rPr>
                <w:color w:val="3F4142"/>
                <w:w w:val="72"/>
                <w:sz w:val="18"/>
              </w:rPr>
              <w:t>х</w:t>
            </w:r>
          </w:p>
        </w:tc>
        <w:tc>
          <w:tcPr>
            <w:tcW w:w="1104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line="121" w:lineRule="exact"/>
              <w:ind w:left="17"/>
              <w:jc w:val="center"/>
              <w:rPr>
                <w:b/>
                <w:sz w:val="19"/>
              </w:rPr>
            </w:pPr>
            <w:r>
              <w:rPr>
                <w:b/>
                <w:color w:val="3F4142"/>
                <w:w w:val="75"/>
                <w:sz w:val="19"/>
              </w:rPr>
              <w:t>х</w:t>
            </w:r>
          </w:p>
        </w:tc>
        <w:tc>
          <w:tcPr>
            <w:tcW w:w="122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86" w:type="dxa"/>
          </w:tcPr>
          <w:p>
            <w:pPr>
              <w:pStyle w:val="TableParagraph"/>
              <w:spacing w:line="95" w:lineRule="exact"/>
              <w:ind w:right="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F4142"/>
                <w:w w:val="72"/>
                <w:sz w:val="16"/>
              </w:rPr>
              <w:t>х</w:t>
            </w:r>
          </w:p>
        </w:tc>
      </w:tr>
      <w:tr>
        <w:trPr>
          <w:trHeight w:val="341" w:hRule="atLeast"/>
        </w:trPr>
        <w:tc>
          <w:tcPr>
            <w:tcW w:w="4203" w:type="dxa"/>
          </w:tcPr>
          <w:p>
            <w:pPr>
              <w:pStyle w:val="TableParagraph"/>
              <w:spacing w:line="180" w:lineRule="exact" w:before="3"/>
              <w:ind w:left="124" w:right="9" w:hanging="1"/>
              <w:rPr>
                <w:sz w:val="18"/>
              </w:rPr>
            </w:pPr>
            <w:r>
              <w:rPr>
                <w:color w:val="3F4142"/>
                <w:sz w:val="18"/>
              </w:rPr>
              <w:t>6. Иные rосударствеШIЫе и муниципальные услуги</w:t>
            </w:r>
            <w:r>
              <w:rPr>
                <w:color w:val="545459"/>
                <w:sz w:val="18"/>
              </w:rPr>
              <w:t> (оаботы)</w:t>
            </w:r>
          </w:p>
        </w:tc>
        <w:tc>
          <w:tcPr>
            <w:tcW w:w="827" w:type="dxa"/>
          </w:tcPr>
          <w:p>
            <w:pPr>
              <w:pStyle w:val="TableParagraph"/>
              <w:spacing w:line="176" w:lineRule="exact"/>
              <w:ind w:left="368"/>
              <w:rPr>
                <w:sz w:val="18"/>
              </w:rPr>
            </w:pPr>
            <w:r>
              <w:rPr>
                <w:color w:val="545459"/>
                <w:w w:val="105"/>
                <w:sz w:val="18"/>
              </w:rPr>
              <w:t>17</w:t>
            </w:r>
          </w:p>
        </w:tc>
        <w:tc>
          <w:tcPr>
            <w:tcW w:w="1645" w:type="dxa"/>
          </w:tcPr>
          <w:p>
            <w:pPr>
              <w:pStyle w:val="TableParagraph"/>
              <w:spacing w:line="204" w:lineRule="exact"/>
              <w:ind w:left="127"/>
              <w:jc w:val="center"/>
              <w:rPr>
                <w:rFonts w:ascii="Arial"/>
                <w:sz w:val="27"/>
              </w:rPr>
            </w:pPr>
            <w:r>
              <w:rPr>
                <w:rFonts w:ascii="Arial"/>
                <w:color w:val="545459"/>
                <w:w w:val="75"/>
                <w:sz w:val="27"/>
              </w:rPr>
              <w:t>-</w:t>
            </w:r>
          </w:p>
        </w:tc>
        <w:tc>
          <w:tcPr>
            <w:tcW w:w="1246" w:type="dxa"/>
          </w:tcPr>
          <w:p>
            <w:pPr>
              <w:pStyle w:val="TableParagraph"/>
              <w:spacing w:line="154" w:lineRule="exact"/>
              <w:ind w:left="69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3F4142"/>
                <w:w w:val="75"/>
                <w:sz w:val="17"/>
              </w:rPr>
              <w:t>х</w:t>
            </w:r>
          </w:p>
        </w:tc>
        <w:tc>
          <w:tcPr>
            <w:tcW w:w="1912" w:type="dxa"/>
          </w:tcPr>
          <w:p>
            <w:pPr>
              <w:pStyle w:val="TableParagraph"/>
              <w:spacing w:line="133" w:lineRule="exact"/>
              <w:ind w:left="57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F4142"/>
                <w:w w:val="75"/>
                <w:sz w:val="16"/>
              </w:rPr>
              <w:t>х</w:t>
            </w:r>
          </w:p>
        </w:tc>
        <w:tc>
          <w:tcPr>
            <w:tcW w:w="1104" w:type="dxa"/>
          </w:tcPr>
          <w:p>
            <w:pPr>
              <w:pStyle w:val="TableParagraph"/>
              <w:spacing w:line="129" w:lineRule="exact"/>
              <w:ind w:left="175" w:right="80"/>
              <w:jc w:val="center"/>
              <w:rPr>
                <w:sz w:val="18"/>
              </w:rPr>
            </w:pPr>
            <w:r>
              <w:rPr>
                <w:i/>
                <w:color w:val="545459"/>
                <w:sz w:val="18"/>
              </w:rPr>
              <w:t>5 </w:t>
            </w:r>
            <w:r>
              <w:rPr>
                <w:color w:val="545459"/>
                <w:sz w:val="18"/>
              </w:rPr>
              <w:t>762,0</w:t>
            </w:r>
          </w:p>
        </w:tc>
        <w:tc>
          <w:tcPr>
            <w:tcW w:w="1104" w:type="dxa"/>
          </w:tcPr>
          <w:p>
            <w:pPr>
              <w:pStyle w:val="TableParagraph"/>
              <w:spacing w:line="119" w:lineRule="exact"/>
              <w:ind w:left="527"/>
              <w:rPr>
                <w:sz w:val="18"/>
              </w:rPr>
            </w:pPr>
            <w:r>
              <w:rPr>
                <w:color w:val="3F4142"/>
                <w:w w:val="100"/>
                <w:sz w:val="18"/>
              </w:rPr>
              <w:t>х</w:t>
            </w:r>
          </w:p>
        </w:tc>
        <w:tc>
          <w:tcPr>
            <w:tcW w:w="1247" w:type="dxa"/>
          </w:tcPr>
          <w:p>
            <w:pPr>
              <w:pStyle w:val="TableParagraph"/>
              <w:spacing w:line="110" w:lineRule="exact"/>
              <w:ind w:left="171" w:right="107"/>
              <w:jc w:val="center"/>
              <w:rPr>
                <w:sz w:val="18"/>
              </w:rPr>
            </w:pPr>
            <w:r>
              <w:rPr>
                <w:color w:val="545459"/>
                <w:w w:val="105"/>
                <w:sz w:val="18"/>
              </w:rPr>
              <w:t>23012745,6</w:t>
            </w:r>
          </w:p>
        </w:tc>
        <w:tc>
          <w:tcPr>
            <w:tcW w:w="1228" w:type="dxa"/>
          </w:tcPr>
          <w:p>
            <w:pPr>
              <w:pStyle w:val="TableParagraph"/>
              <w:spacing w:line="100" w:lineRule="exact"/>
              <w:ind w:left="572"/>
              <w:rPr>
                <w:sz w:val="18"/>
              </w:rPr>
            </w:pPr>
            <w:r>
              <w:rPr>
                <w:color w:val="3F4142"/>
                <w:w w:val="102"/>
                <w:sz w:val="18"/>
              </w:rPr>
              <w:t>х</w:t>
            </w:r>
          </w:p>
        </w:tc>
        <w:tc>
          <w:tcPr>
            <w:tcW w:w="686" w:type="dxa"/>
          </w:tcPr>
          <w:p>
            <w:pPr>
              <w:pStyle w:val="TableParagraph"/>
              <w:spacing w:line="95" w:lineRule="exact"/>
              <w:ind w:left="19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F4142"/>
                <w:w w:val="102"/>
                <w:sz w:val="16"/>
              </w:rPr>
              <w:t>х</w:t>
            </w:r>
          </w:p>
        </w:tc>
      </w:tr>
    </w:tbl>
    <w:p>
      <w:pPr>
        <w:spacing w:after="0" w:line="95" w:lineRule="exact"/>
        <w:jc w:val="center"/>
        <w:rPr>
          <w:rFonts w:ascii="Arial" w:hAnsi="Arial"/>
          <w:sz w:val="16"/>
        </w:rPr>
        <w:sectPr>
          <w:headerReference w:type="default" r:id="rId35"/>
          <w:pgSz w:w="16840" w:h="11900" w:orient="landscape"/>
          <w:pgMar w:header="819" w:footer="0" w:top="1040" w:bottom="280" w:left="860" w:right="460"/>
          <w:pgNumType w:start="2"/>
        </w:sectPr>
      </w:pPr>
    </w:p>
    <w:p>
      <w:pPr>
        <w:pStyle w:val="BodyText"/>
        <w:spacing w:before="1" w:after="1"/>
        <w:jc w:val="left"/>
        <w:rPr>
          <w:sz w:val="19"/>
        </w:rPr>
      </w:pPr>
    </w:p>
    <w:tbl>
      <w:tblPr>
        <w:tblW w:w="0" w:type="auto"/>
        <w:jc w:val="left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5"/>
        <w:gridCol w:w="828"/>
        <w:gridCol w:w="1646"/>
        <w:gridCol w:w="1246"/>
        <w:gridCol w:w="1922"/>
        <w:gridCol w:w="1094"/>
        <w:gridCol w:w="1104"/>
        <w:gridCol w:w="1247"/>
        <w:gridCol w:w="1237"/>
        <w:gridCol w:w="685"/>
      </w:tblGrid>
      <w:tr>
        <w:trPr>
          <w:trHeight w:val="169" w:hRule="atLeast"/>
        </w:trPr>
        <w:tc>
          <w:tcPr>
            <w:tcW w:w="4205" w:type="dxa"/>
          </w:tcPr>
          <w:p>
            <w:pPr>
              <w:pStyle w:val="TableParagraph"/>
              <w:spacing w:line="76" w:lineRule="exact" w:before="74"/>
              <w:ind w:left="42"/>
              <w:jc w:val="center"/>
              <w:rPr>
                <w:sz w:val="17"/>
              </w:rPr>
            </w:pPr>
            <w:r>
              <w:rPr>
                <w:color w:val="444649"/>
                <w:w w:val="107"/>
                <w:sz w:val="17"/>
              </w:rPr>
              <w:t>1</w:t>
            </w:r>
          </w:p>
        </w:tc>
        <w:tc>
          <w:tcPr>
            <w:tcW w:w="828" w:type="dxa"/>
          </w:tcPr>
          <w:p>
            <w:pPr>
              <w:pStyle w:val="TableParagraph"/>
              <w:spacing w:line="76" w:lineRule="exact" w:before="74"/>
              <w:ind w:left="46"/>
              <w:jc w:val="center"/>
              <w:rPr>
                <w:sz w:val="17"/>
              </w:rPr>
            </w:pPr>
            <w:r>
              <w:rPr>
                <w:color w:val="444649"/>
                <w:w w:val="107"/>
                <w:sz w:val="17"/>
              </w:rPr>
              <w:t>2</w:t>
            </w:r>
          </w:p>
        </w:tc>
        <w:tc>
          <w:tcPr>
            <w:tcW w:w="1646" w:type="dxa"/>
          </w:tcPr>
          <w:p>
            <w:pPr>
              <w:pStyle w:val="TableParagraph"/>
              <w:spacing w:line="86" w:lineRule="exact" w:before="64"/>
              <w:ind w:left="39"/>
              <w:jc w:val="center"/>
              <w:rPr>
                <w:sz w:val="17"/>
              </w:rPr>
            </w:pPr>
            <w:r>
              <w:rPr>
                <w:color w:val="444649"/>
                <w:w w:val="107"/>
                <w:sz w:val="17"/>
              </w:rPr>
              <w:t>3</w:t>
            </w:r>
          </w:p>
        </w:tc>
        <w:tc>
          <w:tcPr>
            <w:tcW w:w="1246" w:type="dxa"/>
          </w:tcPr>
          <w:p>
            <w:pPr>
              <w:pStyle w:val="TableParagraph"/>
              <w:spacing w:line="95" w:lineRule="exact" w:before="55"/>
              <w:ind w:left="28"/>
              <w:jc w:val="center"/>
              <w:rPr>
                <w:sz w:val="17"/>
              </w:rPr>
            </w:pPr>
            <w:r>
              <w:rPr>
                <w:color w:val="444649"/>
                <w:w w:val="107"/>
                <w:sz w:val="17"/>
              </w:rPr>
              <w:t>4</w:t>
            </w:r>
          </w:p>
        </w:tc>
        <w:tc>
          <w:tcPr>
            <w:tcW w:w="1922" w:type="dxa"/>
          </w:tcPr>
          <w:p>
            <w:pPr>
              <w:pStyle w:val="TableParagraph"/>
              <w:spacing w:line="104" w:lineRule="exact" w:before="45"/>
              <w:ind w:left="17"/>
              <w:jc w:val="center"/>
              <w:rPr>
                <w:i/>
                <w:sz w:val="18"/>
              </w:rPr>
            </w:pPr>
            <w:r>
              <w:rPr>
                <w:i/>
                <w:color w:val="444649"/>
                <w:w w:val="107"/>
                <w:sz w:val="18"/>
              </w:rPr>
              <w:t>5</w:t>
            </w:r>
          </w:p>
        </w:tc>
        <w:tc>
          <w:tcPr>
            <w:tcW w:w="109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05" w:lineRule="exact" w:before="45"/>
              <w:ind w:left="9"/>
              <w:jc w:val="center"/>
              <w:rPr>
                <w:sz w:val="17"/>
              </w:rPr>
            </w:pPr>
            <w:r>
              <w:rPr>
                <w:color w:val="444649"/>
                <w:w w:val="107"/>
                <w:sz w:val="17"/>
              </w:rPr>
              <w:t>6</w:t>
            </w:r>
          </w:p>
        </w:tc>
        <w:tc>
          <w:tcPr>
            <w:tcW w:w="110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14" w:lineRule="exact" w:before="36"/>
              <w:ind w:left="22"/>
              <w:jc w:val="center"/>
              <w:rPr>
                <w:sz w:val="17"/>
              </w:rPr>
            </w:pPr>
            <w:r>
              <w:rPr>
                <w:color w:val="444649"/>
                <w:w w:val="107"/>
                <w:sz w:val="17"/>
              </w:rPr>
              <w:t>7</w:t>
            </w:r>
          </w:p>
        </w:tc>
        <w:tc>
          <w:tcPr>
            <w:tcW w:w="1247" w:type="dxa"/>
          </w:tcPr>
          <w:p>
            <w:pPr>
              <w:pStyle w:val="TableParagraph"/>
              <w:spacing w:line="114" w:lineRule="exact" w:before="36"/>
              <w:ind w:right="4"/>
              <w:jc w:val="center"/>
              <w:rPr>
                <w:sz w:val="17"/>
              </w:rPr>
            </w:pPr>
            <w:r>
              <w:rPr>
                <w:color w:val="444649"/>
                <w:w w:val="107"/>
                <w:sz w:val="17"/>
              </w:rPr>
              <w:t>8</w:t>
            </w:r>
          </w:p>
        </w:tc>
        <w:tc>
          <w:tcPr>
            <w:tcW w:w="123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14" w:lineRule="exact" w:before="36"/>
              <w:ind w:right="17"/>
              <w:jc w:val="center"/>
              <w:rPr>
                <w:sz w:val="17"/>
              </w:rPr>
            </w:pPr>
            <w:r>
              <w:rPr>
                <w:color w:val="444649"/>
                <w:w w:val="107"/>
                <w:sz w:val="17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4" w:lineRule="exact" w:before="26"/>
              <w:ind w:left="236" w:right="219"/>
              <w:jc w:val="center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10</w:t>
            </w:r>
          </w:p>
        </w:tc>
      </w:tr>
      <w:tr>
        <w:trPr>
          <w:trHeight w:val="579" w:hRule="atLeast"/>
        </w:trPr>
        <w:tc>
          <w:tcPr>
            <w:tcW w:w="4205" w:type="dxa"/>
          </w:tcPr>
          <w:p>
            <w:pPr>
              <w:pStyle w:val="TableParagraph"/>
              <w:spacing w:line="220" w:lineRule="auto" w:before="77"/>
              <w:ind w:left="101" w:hanging="14"/>
              <w:rPr>
                <w:sz w:val="18"/>
              </w:rPr>
            </w:pPr>
            <w:r>
              <w:rPr>
                <w:color w:val="444649"/>
                <w:sz w:val="17"/>
              </w:rPr>
              <w:t>7. </w:t>
            </w:r>
            <w:r>
              <w:rPr>
                <w:color w:val="313134"/>
                <w:sz w:val="18"/>
              </w:rPr>
              <w:t>Высокотехнолоmчная </w:t>
            </w:r>
            <w:r>
              <w:rPr>
                <w:color w:val="313134"/>
                <w:position w:val="1"/>
                <w:sz w:val="18"/>
              </w:rPr>
              <w:t>медицинская </w:t>
            </w:r>
            <w:r>
              <w:rPr>
                <w:color w:val="444649"/>
                <w:position w:val="1"/>
                <w:sz w:val="18"/>
              </w:rPr>
              <w:t>помощь, ока-</w:t>
            </w:r>
            <w:r>
              <w:rPr>
                <w:color w:val="444649"/>
                <w:sz w:val="18"/>
              </w:rPr>
              <w:t> </w:t>
            </w:r>
            <w:r>
              <w:rPr>
                <w:color w:val="444649"/>
                <w:w w:val="95"/>
                <w:sz w:val="18"/>
              </w:rPr>
              <w:t>зьrваемая в медmХИВскнх организациях </w:t>
            </w:r>
            <w:r>
              <w:rPr>
                <w:color w:val="313134"/>
                <w:w w:val="95"/>
                <w:sz w:val="18"/>
              </w:rPr>
              <w:t>Республики</w:t>
            </w:r>
          </w:p>
          <w:p>
            <w:pPr>
              <w:pStyle w:val="TableParagraph"/>
              <w:spacing w:line="91" w:lineRule="exact"/>
              <w:ind w:left="98"/>
              <w:rPr>
                <w:sz w:val="18"/>
              </w:rPr>
            </w:pPr>
            <w:r>
              <w:rPr>
                <w:color w:val="444649"/>
                <w:sz w:val="18"/>
              </w:rPr>
              <w:t>Татаостан</w:t>
            </w:r>
          </w:p>
        </w:tc>
        <w:tc>
          <w:tcPr>
            <w:tcW w:w="828" w:type="dxa"/>
          </w:tcPr>
          <w:p>
            <w:pPr>
              <w:pStyle w:val="TableParagraph"/>
              <w:spacing w:before="64"/>
              <w:ind w:left="103" w:right="42"/>
              <w:jc w:val="center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18</w:t>
            </w:r>
          </w:p>
        </w:tc>
        <w:tc>
          <w:tcPr>
            <w:tcW w:w="1646" w:type="dxa"/>
          </w:tcPr>
          <w:p>
            <w:pPr>
              <w:pStyle w:val="TableParagraph"/>
              <w:spacing w:line="309" w:lineRule="exact"/>
              <w:ind w:left="62"/>
              <w:jc w:val="center"/>
              <w:rPr>
                <w:rFonts w:ascii="Arial"/>
                <w:sz w:val="27"/>
              </w:rPr>
            </w:pPr>
            <w:r>
              <w:rPr>
                <w:rFonts w:ascii="Arial"/>
                <w:color w:val="444649"/>
                <w:w w:val="88"/>
                <w:sz w:val="27"/>
              </w:rPr>
              <w:t>-</w:t>
            </w:r>
          </w:p>
        </w:tc>
        <w:tc>
          <w:tcPr>
            <w:tcW w:w="1246" w:type="dxa"/>
          </w:tcPr>
          <w:p>
            <w:pPr>
              <w:pStyle w:val="TableParagraph"/>
              <w:spacing w:before="36"/>
              <w:ind w:left="18"/>
              <w:jc w:val="center"/>
              <w:rPr>
                <w:b/>
                <w:sz w:val="19"/>
              </w:rPr>
            </w:pPr>
            <w:r>
              <w:rPr>
                <w:b/>
                <w:color w:val="444649"/>
                <w:w w:val="88"/>
                <w:sz w:val="19"/>
              </w:rPr>
              <w:t>х</w:t>
            </w:r>
          </w:p>
        </w:tc>
        <w:tc>
          <w:tcPr>
            <w:tcW w:w="1922" w:type="dxa"/>
          </w:tcPr>
          <w:p>
            <w:pPr>
              <w:pStyle w:val="TableParagraph"/>
              <w:spacing w:before="36"/>
              <w:ind w:left="8"/>
              <w:jc w:val="center"/>
              <w:rPr>
                <w:b/>
                <w:sz w:val="19"/>
              </w:rPr>
            </w:pPr>
            <w:r>
              <w:rPr>
                <w:b/>
                <w:color w:val="444649"/>
                <w:w w:val="88"/>
                <w:sz w:val="19"/>
              </w:rPr>
              <w:t>х</w:t>
            </w:r>
          </w:p>
        </w:tc>
        <w:tc>
          <w:tcPr>
            <w:tcW w:w="1094" w:type="dxa"/>
          </w:tcPr>
          <w:p>
            <w:pPr>
              <w:pStyle w:val="TableParagraph"/>
              <w:spacing w:line="268" w:lineRule="exact"/>
              <w:ind w:left="254" w:right="217"/>
              <w:jc w:val="center"/>
              <w:rPr>
                <w:sz w:val="25"/>
              </w:rPr>
            </w:pPr>
            <w:r>
              <w:rPr>
                <w:color w:val="313134"/>
                <w:w w:val="90"/>
                <w:sz w:val="25"/>
              </w:rPr>
              <w:t>о.о</w:t>
            </w:r>
          </w:p>
        </w:tc>
        <w:tc>
          <w:tcPr>
            <w:tcW w:w="110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5"/>
              <w:ind w:right="5"/>
              <w:jc w:val="center"/>
              <w:rPr>
                <w:b/>
                <w:sz w:val="17"/>
              </w:rPr>
            </w:pPr>
            <w:r>
              <w:rPr>
                <w:b/>
                <w:color w:val="444649"/>
                <w:w w:val="78"/>
                <w:sz w:val="17"/>
              </w:rPr>
              <w:t>х</w:t>
            </w:r>
          </w:p>
        </w:tc>
        <w:tc>
          <w:tcPr>
            <w:tcW w:w="12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6"/>
              <w:ind w:left="53" w:right="107"/>
              <w:jc w:val="center"/>
              <w:rPr>
                <w:sz w:val="17"/>
              </w:rPr>
            </w:pPr>
            <w:r>
              <w:rPr>
                <w:color w:val="444649"/>
                <w:w w:val="90"/>
                <w:sz w:val="17"/>
              </w:rPr>
              <w:t>0,0</w:t>
            </w:r>
          </w:p>
        </w:tc>
        <w:tc>
          <w:tcPr>
            <w:tcW w:w="12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6"/>
              <w:ind w:right="26"/>
              <w:jc w:val="center"/>
              <w:rPr>
                <w:b/>
                <w:sz w:val="17"/>
              </w:rPr>
            </w:pPr>
            <w:r>
              <w:rPr>
                <w:b/>
                <w:color w:val="444649"/>
                <w:w w:val="78"/>
                <w:sz w:val="17"/>
              </w:rPr>
              <w:t>х</w:t>
            </w:r>
          </w:p>
        </w:tc>
        <w:tc>
          <w:tcPr>
            <w:tcW w:w="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6"/>
              <w:ind w:right="36"/>
              <w:jc w:val="center"/>
              <w:rPr>
                <w:b/>
                <w:sz w:val="17"/>
              </w:rPr>
            </w:pPr>
            <w:r>
              <w:rPr>
                <w:b/>
                <w:color w:val="444649"/>
                <w:w w:val="78"/>
                <w:sz w:val="17"/>
              </w:rPr>
              <w:t>х</w:t>
            </w:r>
          </w:p>
        </w:tc>
      </w:tr>
      <w:tr>
        <w:trPr>
          <w:trHeight w:val="789" w:hRule="atLeast"/>
        </w:trPr>
        <w:tc>
          <w:tcPr>
            <w:tcW w:w="4205" w:type="dxa"/>
          </w:tcPr>
          <w:p>
            <w:pPr>
              <w:pStyle w:val="TableParagraph"/>
              <w:spacing w:line="232" w:lineRule="auto" w:before="69"/>
              <w:ind w:left="92" w:right="45" w:firstLine="8"/>
              <w:jc w:val="both"/>
              <w:rPr>
                <w:sz w:val="18"/>
              </w:rPr>
            </w:pPr>
            <w:r>
              <w:rPr>
                <w:color w:val="444649"/>
                <w:w w:val="95"/>
                <w:sz w:val="18"/>
              </w:rPr>
              <w:t>П. Средства </w:t>
            </w:r>
            <w:r>
              <w:rPr>
                <w:color w:val="313134"/>
                <w:w w:val="95"/>
                <w:sz w:val="18"/>
              </w:rPr>
              <w:t>копсол:идпрованноrо бюджета Республи- </w:t>
            </w:r>
            <w:r>
              <w:rPr>
                <w:color w:val="444649"/>
                <w:w w:val="95"/>
                <w:sz w:val="18"/>
              </w:rPr>
              <w:t>ки Татарстан на приобретение </w:t>
            </w:r>
            <w:r>
              <w:rPr>
                <w:color w:val="313134"/>
                <w:w w:val="95"/>
                <w:sz w:val="18"/>
              </w:rPr>
              <w:t>меДJЩЮ1ского </w:t>
            </w:r>
            <w:r>
              <w:rPr>
                <w:color w:val="444649"/>
                <w:w w:val="95"/>
                <w:sz w:val="18"/>
              </w:rPr>
              <w:t>обору- </w:t>
            </w:r>
            <w:r>
              <w:rPr>
                <w:color w:val="444649"/>
                <w:sz w:val="18"/>
              </w:rPr>
              <w:t>дования</w:t>
            </w:r>
            <w:r>
              <w:rPr>
                <w:color w:val="444649"/>
                <w:spacing w:val="-37"/>
                <w:sz w:val="18"/>
              </w:rPr>
              <w:t> </w:t>
            </w:r>
            <w:r>
              <w:rPr>
                <w:rFonts w:ascii="Arial" w:hAnsi="Arial"/>
                <w:color w:val="444649"/>
                <w:sz w:val="14"/>
              </w:rPr>
              <w:t>для</w:t>
            </w:r>
            <w:r>
              <w:rPr>
                <w:rFonts w:ascii="Arial" w:hAnsi="Arial"/>
                <w:color w:val="444649"/>
                <w:spacing w:val="-13"/>
                <w:sz w:val="14"/>
              </w:rPr>
              <w:t> </w:t>
            </w:r>
            <w:r>
              <w:rPr>
                <w:color w:val="313134"/>
                <w:sz w:val="18"/>
              </w:rPr>
              <w:t>медицивскнх</w:t>
            </w:r>
            <w:r>
              <w:rPr>
                <w:color w:val="313134"/>
                <w:spacing w:val="-31"/>
                <w:sz w:val="18"/>
              </w:rPr>
              <w:t> </w:t>
            </w:r>
            <w:r>
              <w:rPr>
                <w:color w:val="444649"/>
                <w:sz w:val="18"/>
              </w:rPr>
              <w:t>орrаяизациА,</w:t>
            </w:r>
            <w:r>
              <w:rPr>
                <w:color w:val="444649"/>
                <w:spacing w:val="-27"/>
                <w:sz w:val="18"/>
              </w:rPr>
              <w:t> </w:t>
            </w:r>
            <w:r>
              <w:rPr>
                <w:color w:val="444649"/>
                <w:sz w:val="18"/>
              </w:rPr>
              <w:t>работающих</w:t>
            </w:r>
            <w:r>
              <w:rPr>
                <w:color w:val="444649"/>
                <w:spacing w:val="-32"/>
                <w:sz w:val="18"/>
              </w:rPr>
              <w:t> </w:t>
            </w:r>
            <w:r>
              <w:rPr>
                <w:color w:val="444649"/>
                <w:sz w:val="18"/>
              </w:rPr>
              <w:t>в</w:t>
            </w:r>
          </w:p>
          <w:p>
            <w:pPr>
              <w:pStyle w:val="TableParagraph"/>
              <w:spacing w:line="97" w:lineRule="exact"/>
              <w:ind w:left="97"/>
              <w:jc w:val="both"/>
              <w:rPr>
                <w:b/>
                <w:sz w:val="29"/>
              </w:rPr>
            </w:pPr>
            <w:r>
              <w:rPr>
                <w:b/>
                <w:color w:val="444649"/>
                <w:spacing w:val="-1"/>
                <w:w w:val="104"/>
                <w:sz w:val="16"/>
              </w:rPr>
              <w:t>систем</w:t>
            </w:r>
            <w:r>
              <w:rPr>
                <w:b/>
                <w:color w:val="444649"/>
                <w:w w:val="104"/>
                <w:sz w:val="16"/>
              </w:rPr>
              <w:t>е</w:t>
            </w:r>
            <w:r>
              <w:rPr>
                <w:b/>
                <w:color w:val="444649"/>
                <w:spacing w:val="-15"/>
                <w:sz w:val="16"/>
              </w:rPr>
              <w:t> </w:t>
            </w:r>
            <w:r>
              <w:rPr>
                <w:b/>
                <w:color w:val="444649"/>
                <w:w w:val="105"/>
                <w:sz w:val="29"/>
              </w:rPr>
              <w:t>ом</w:t>
            </w:r>
            <w:r>
              <w:rPr>
                <w:b/>
                <w:color w:val="444649"/>
                <w:spacing w:val="-126"/>
                <w:w w:val="105"/>
                <w:sz w:val="29"/>
              </w:rPr>
              <w:t>с</w:t>
            </w:r>
            <w:r>
              <w:rPr>
                <w:b/>
                <w:color w:val="1A1A1F"/>
                <w:spacing w:val="-1"/>
                <w:w w:val="109"/>
                <w:sz w:val="29"/>
              </w:rPr>
              <w:t>········</w:t>
            </w:r>
          </w:p>
        </w:tc>
        <w:tc>
          <w:tcPr>
            <w:tcW w:w="828" w:type="dxa"/>
          </w:tcPr>
          <w:p>
            <w:pPr>
              <w:pStyle w:val="TableParagraph"/>
              <w:spacing w:before="74"/>
              <w:ind w:left="90" w:right="42"/>
              <w:jc w:val="center"/>
              <w:rPr>
                <w:sz w:val="17"/>
              </w:rPr>
            </w:pPr>
            <w:r>
              <w:rPr>
                <w:color w:val="444649"/>
                <w:sz w:val="17"/>
              </w:rPr>
              <w:t>19</w:t>
            </w:r>
          </w:p>
        </w:tc>
        <w:tc>
          <w:tcPr>
            <w:tcW w:w="1646" w:type="dxa"/>
          </w:tcPr>
          <w:p>
            <w:pPr>
              <w:pStyle w:val="TableParagraph"/>
              <w:spacing w:before="45"/>
              <w:ind w:left="54"/>
              <w:jc w:val="center"/>
              <w:rPr>
                <w:rFonts w:ascii="Arial"/>
                <w:sz w:val="21"/>
              </w:rPr>
            </w:pPr>
            <w:r>
              <w:rPr>
                <w:rFonts w:ascii="Arial"/>
                <w:color w:val="444649"/>
                <w:w w:val="96"/>
                <w:sz w:val="21"/>
              </w:rPr>
              <w:t>-</w:t>
            </w:r>
          </w:p>
        </w:tc>
        <w:tc>
          <w:tcPr>
            <w:tcW w:w="1246" w:type="dxa"/>
          </w:tcPr>
          <w:p>
            <w:pPr>
              <w:pStyle w:val="TableParagraph"/>
              <w:spacing w:before="64"/>
              <w:ind w:left="36"/>
              <w:jc w:val="center"/>
              <w:rPr>
                <w:b/>
                <w:sz w:val="17"/>
              </w:rPr>
            </w:pPr>
            <w:r>
              <w:rPr>
                <w:b/>
                <w:color w:val="444649"/>
                <w:w w:val="96"/>
                <w:sz w:val="17"/>
              </w:rPr>
              <w:t>х</w:t>
            </w:r>
          </w:p>
        </w:tc>
        <w:tc>
          <w:tcPr>
            <w:tcW w:w="1922" w:type="dxa"/>
          </w:tcPr>
          <w:p>
            <w:pPr>
              <w:pStyle w:val="TableParagraph"/>
              <w:spacing w:before="36"/>
              <w:ind w:left="16"/>
              <w:jc w:val="center"/>
              <w:rPr>
                <w:b/>
                <w:sz w:val="19"/>
              </w:rPr>
            </w:pPr>
            <w:r>
              <w:rPr>
                <w:b/>
                <w:color w:val="444649"/>
                <w:w w:val="96"/>
                <w:sz w:val="19"/>
              </w:rPr>
              <w:t>х</w:t>
            </w:r>
          </w:p>
        </w:tc>
        <w:tc>
          <w:tcPr>
            <w:tcW w:w="1094" w:type="dxa"/>
          </w:tcPr>
          <w:p>
            <w:pPr>
              <w:pStyle w:val="TableParagraph"/>
              <w:spacing w:before="55"/>
              <w:ind w:left="219" w:right="217"/>
              <w:jc w:val="center"/>
              <w:rPr>
                <w:sz w:val="17"/>
              </w:rPr>
            </w:pPr>
            <w:r>
              <w:rPr>
                <w:color w:val="444649"/>
                <w:sz w:val="17"/>
              </w:rPr>
              <w:t>0,0</w:t>
            </w:r>
          </w:p>
        </w:tc>
        <w:tc>
          <w:tcPr>
            <w:tcW w:w="110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5"/>
              <w:ind w:left="7"/>
              <w:jc w:val="center"/>
              <w:rPr>
                <w:b/>
                <w:sz w:val="17"/>
              </w:rPr>
            </w:pPr>
            <w:r>
              <w:rPr>
                <w:b/>
                <w:color w:val="313134"/>
                <w:w w:val="96"/>
                <w:sz w:val="17"/>
              </w:rPr>
              <w:t>х</w:t>
            </w:r>
          </w:p>
        </w:tc>
        <w:tc>
          <w:tcPr>
            <w:tcW w:w="12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2" w:lineRule="exact"/>
              <w:ind w:left="130" w:right="107"/>
              <w:jc w:val="center"/>
              <w:rPr>
                <w:sz w:val="27"/>
              </w:rPr>
            </w:pPr>
            <w:r>
              <w:rPr>
                <w:color w:val="444649"/>
                <w:w w:val="80"/>
                <w:sz w:val="27"/>
              </w:rPr>
              <w:t>о.о</w:t>
            </w:r>
          </w:p>
        </w:tc>
        <w:tc>
          <w:tcPr>
            <w:tcW w:w="12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6"/>
              <w:ind w:right="28"/>
              <w:jc w:val="center"/>
              <w:rPr>
                <w:b/>
                <w:sz w:val="19"/>
              </w:rPr>
            </w:pPr>
            <w:r>
              <w:rPr>
                <w:b/>
                <w:color w:val="444649"/>
                <w:w w:val="69"/>
                <w:sz w:val="19"/>
              </w:rPr>
              <w:t>х</w:t>
            </w:r>
          </w:p>
        </w:tc>
        <w:tc>
          <w:tcPr>
            <w:tcW w:w="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2" w:lineRule="exact"/>
              <w:ind w:left="20"/>
              <w:jc w:val="center"/>
              <w:rPr>
                <w:sz w:val="27"/>
              </w:rPr>
            </w:pPr>
            <w:r>
              <w:rPr>
                <w:color w:val="444649"/>
                <w:w w:val="87"/>
                <w:sz w:val="27"/>
              </w:rPr>
              <w:t>о</w:t>
            </w:r>
          </w:p>
        </w:tc>
      </w:tr>
      <w:tr>
        <w:trPr>
          <w:trHeight w:val="189" w:hRule="atLeast"/>
        </w:trPr>
        <w:tc>
          <w:tcPr>
            <w:tcW w:w="4205" w:type="dxa"/>
          </w:tcPr>
          <w:p>
            <w:pPr>
              <w:pStyle w:val="TableParagraph"/>
              <w:spacing w:line="114" w:lineRule="exact" w:before="55"/>
              <w:ind w:left="97"/>
              <w:rPr>
                <w:sz w:val="18"/>
              </w:rPr>
            </w:pPr>
            <w:r>
              <w:rPr>
                <w:color w:val="444649"/>
                <w:sz w:val="18"/>
              </w:rPr>
              <w:t>санитаоного rоанспоота</w:t>
            </w:r>
          </w:p>
        </w:tc>
        <w:tc>
          <w:tcPr>
            <w:tcW w:w="828" w:type="dxa"/>
          </w:tcPr>
          <w:p>
            <w:pPr>
              <w:pStyle w:val="TableParagraph"/>
              <w:spacing w:line="114" w:lineRule="exact" w:before="55"/>
              <w:ind w:left="284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19.1</w:t>
            </w:r>
          </w:p>
        </w:tc>
        <w:tc>
          <w:tcPr>
            <w:tcW w:w="1646" w:type="dxa"/>
          </w:tcPr>
          <w:p>
            <w:pPr>
              <w:pStyle w:val="TableParagraph"/>
              <w:spacing w:line="143" w:lineRule="exact" w:before="26"/>
              <w:ind w:left="60"/>
              <w:jc w:val="center"/>
              <w:rPr>
                <w:rFonts w:ascii="Arial"/>
                <w:sz w:val="21"/>
              </w:rPr>
            </w:pPr>
            <w:r>
              <w:rPr>
                <w:rFonts w:ascii="Arial"/>
                <w:color w:val="444649"/>
                <w:w w:val="105"/>
                <w:sz w:val="21"/>
              </w:rPr>
              <w:t>-</w:t>
            </w:r>
          </w:p>
        </w:tc>
        <w:tc>
          <w:tcPr>
            <w:tcW w:w="1246" w:type="dxa"/>
          </w:tcPr>
          <w:p>
            <w:pPr>
              <w:pStyle w:val="TableParagraph"/>
              <w:spacing w:line="142" w:lineRule="exact" w:before="26"/>
              <w:ind w:left="53"/>
              <w:jc w:val="center"/>
              <w:rPr>
                <w:b/>
                <w:sz w:val="19"/>
              </w:rPr>
            </w:pPr>
            <w:r>
              <w:rPr>
                <w:b/>
                <w:color w:val="444649"/>
                <w:w w:val="105"/>
                <w:sz w:val="19"/>
              </w:rPr>
              <w:t>х</w:t>
            </w:r>
          </w:p>
        </w:tc>
        <w:tc>
          <w:tcPr>
            <w:tcW w:w="1922" w:type="dxa"/>
          </w:tcPr>
          <w:p>
            <w:pPr>
              <w:pStyle w:val="TableParagraph"/>
              <w:spacing w:line="152" w:lineRule="exact" w:before="17"/>
              <w:ind w:left="25"/>
              <w:jc w:val="center"/>
              <w:rPr>
                <w:b/>
                <w:sz w:val="19"/>
              </w:rPr>
            </w:pPr>
            <w:r>
              <w:rPr>
                <w:b/>
                <w:color w:val="444649"/>
                <w:w w:val="105"/>
                <w:sz w:val="19"/>
              </w:rPr>
              <w:t>х</w:t>
            </w:r>
          </w:p>
        </w:tc>
        <w:tc>
          <w:tcPr>
            <w:tcW w:w="1094" w:type="dxa"/>
          </w:tcPr>
          <w:p>
            <w:pPr>
              <w:pStyle w:val="TableParagraph"/>
              <w:spacing w:line="169" w:lineRule="exact"/>
              <w:ind w:left="263" w:right="217"/>
              <w:jc w:val="center"/>
              <w:rPr>
                <w:sz w:val="25"/>
              </w:rPr>
            </w:pPr>
            <w:r>
              <w:rPr>
                <w:color w:val="444649"/>
                <w:w w:val="85"/>
                <w:sz w:val="25"/>
              </w:rPr>
              <w:t>о.о</w:t>
            </w:r>
          </w:p>
        </w:tc>
        <w:tc>
          <w:tcPr>
            <w:tcW w:w="1104" w:type="dxa"/>
          </w:tcPr>
          <w:p>
            <w:pPr>
              <w:pStyle w:val="TableParagraph"/>
              <w:spacing w:line="143" w:lineRule="exact" w:before="26"/>
              <w:ind w:right="8"/>
              <w:jc w:val="center"/>
              <w:rPr>
                <w:b/>
                <w:sz w:val="17"/>
              </w:rPr>
            </w:pPr>
            <w:r>
              <w:rPr>
                <w:b/>
                <w:color w:val="444649"/>
                <w:w w:val="75"/>
                <w:sz w:val="17"/>
              </w:rPr>
              <w:t>х</w:t>
            </w:r>
          </w:p>
        </w:tc>
        <w:tc>
          <w:tcPr>
            <w:tcW w:w="1247" w:type="dxa"/>
          </w:tcPr>
          <w:p>
            <w:pPr>
              <w:pStyle w:val="TableParagraph"/>
              <w:spacing w:line="169" w:lineRule="exact"/>
              <w:ind w:left="140" w:right="107"/>
              <w:jc w:val="center"/>
              <w:rPr>
                <w:sz w:val="27"/>
              </w:rPr>
            </w:pPr>
            <w:r>
              <w:rPr>
                <w:color w:val="444649"/>
                <w:w w:val="80"/>
                <w:sz w:val="27"/>
              </w:rPr>
              <w:t>о.о</w:t>
            </w:r>
          </w:p>
        </w:tc>
        <w:tc>
          <w:tcPr>
            <w:tcW w:w="12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52" w:lineRule="exact" w:before="16"/>
              <w:ind w:right="31"/>
              <w:jc w:val="center"/>
              <w:rPr>
                <w:b/>
                <w:sz w:val="17"/>
              </w:rPr>
            </w:pPr>
            <w:r>
              <w:rPr>
                <w:b/>
                <w:color w:val="313134"/>
                <w:w w:val="72"/>
                <w:sz w:val="17"/>
              </w:rPr>
              <w:t>х</w:t>
            </w:r>
          </w:p>
        </w:tc>
        <w:tc>
          <w:tcPr>
            <w:tcW w:w="685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52" w:lineRule="exact" w:before="16"/>
              <w:ind w:right="19"/>
              <w:jc w:val="center"/>
              <w:rPr>
                <w:sz w:val="17"/>
              </w:rPr>
            </w:pPr>
            <w:r>
              <w:rPr>
                <w:color w:val="313134"/>
                <w:w w:val="72"/>
                <w:sz w:val="17"/>
              </w:rPr>
              <w:t>х</w:t>
            </w:r>
          </w:p>
        </w:tc>
      </w:tr>
      <w:tr>
        <w:trPr>
          <w:trHeight w:val="189" w:hRule="atLeast"/>
        </w:trPr>
        <w:tc>
          <w:tcPr>
            <w:tcW w:w="4205" w:type="dxa"/>
          </w:tcPr>
          <w:p>
            <w:pPr>
              <w:pStyle w:val="TableParagraph"/>
              <w:spacing w:line="133" w:lineRule="exact" w:before="36"/>
              <w:ind w:left="99"/>
              <w:rPr>
                <w:sz w:val="18"/>
              </w:rPr>
            </w:pPr>
            <w:r>
              <w:rPr>
                <w:color w:val="444649"/>
                <w:sz w:val="18"/>
              </w:rPr>
              <w:t>компьютео1IЬ1Х томоrnаmов</w:t>
            </w:r>
          </w:p>
        </w:tc>
        <w:tc>
          <w:tcPr>
            <w:tcW w:w="828" w:type="dxa"/>
          </w:tcPr>
          <w:p>
            <w:pPr>
              <w:pStyle w:val="TableParagraph"/>
              <w:spacing w:line="133" w:lineRule="exact" w:before="36"/>
              <w:ind w:left="284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19.2</w:t>
            </w:r>
          </w:p>
        </w:tc>
        <w:tc>
          <w:tcPr>
            <w:tcW w:w="1646" w:type="dxa"/>
          </w:tcPr>
          <w:p>
            <w:pPr>
              <w:pStyle w:val="TableParagraph"/>
              <w:spacing w:line="162" w:lineRule="exact" w:before="7"/>
              <w:ind w:left="74"/>
              <w:jc w:val="center"/>
              <w:rPr>
                <w:rFonts w:ascii="Arial"/>
                <w:sz w:val="21"/>
              </w:rPr>
            </w:pPr>
            <w:r>
              <w:rPr>
                <w:rFonts w:ascii="Arial"/>
                <w:color w:val="444649"/>
                <w:w w:val="98"/>
                <w:sz w:val="21"/>
              </w:rPr>
              <w:t>-</w:t>
            </w:r>
          </w:p>
        </w:tc>
        <w:tc>
          <w:tcPr>
            <w:tcW w:w="1246" w:type="dxa"/>
          </w:tcPr>
          <w:p>
            <w:pPr>
              <w:pStyle w:val="TableParagraph"/>
              <w:spacing w:line="161" w:lineRule="exact" w:before="7"/>
              <w:ind w:left="46"/>
              <w:jc w:val="center"/>
              <w:rPr>
                <w:b/>
                <w:sz w:val="19"/>
              </w:rPr>
            </w:pPr>
            <w:r>
              <w:rPr>
                <w:b/>
                <w:color w:val="444649"/>
                <w:w w:val="98"/>
                <w:sz w:val="19"/>
              </w:rPr>
              <w:t>х</w:t>
            </w:r>
          </w:p>
        </w:tc>
        <w:tc>
          <w:tcPr>
            <w:tcW w:w="1922" w:type="dxa"/>
          </w:tcPr>
          <w:p>
            <w:pPr>
              <w:pStyle w:val="TableParagraph"/>
              <w:spacing w:line="169" w:lineRule="exact"/>
              <w:ind w:left="18"/>
              <w:jc w:val="center"/>
              <w:rPr>
                <w:b/>
                <w:sz w:val="19"/>
              </w:rPr>
            </w:pPr>
            <w:r>
              <w:rPr>
                <w:b/>
                <w:color w:val="444649"/>
                <w:w w:val="98"/>
                <w:sz w:val="19"/>
              </w:rPr>
              <w:t>х</w:t>
            </w:r>
          </w:p>
        </w:tc>
        <w:tc>
          <w:tcPr>
            <w:tcW w:w="1094" w:type="dxa"/>
          </w:tcPr>
          <w:p>
            <w:pPr>
              <w:pStyle w:val="TableParagraph"/>
              <w:spacing w:line="169" w:lineRule="exact"/>
              <w:ind w:left="271" w:right="215"/>
              <w:jc w:val="center"/>
              <w:rPr>
                <w:sz w:val="25"/>
              </w:rPr>
            </w:pPr>
            <w:r>
              <w:rPr>
                <w:color w:val="444649"/>
                <w:w w:val="90"/>
                <w:sz w:val="25"/>
              </w:rPr>
              <w:t>о.о</w:t>
            </w:r>
          </w:p>
        </w:tc>
        <w:tc>
          <w:tcPr>
            <w:tcW w:w="1104" w:type="dxa"/>
          </w:tcPr>
          <w:p>
            <w:pPr>
              <w:pStyle w:val="TableParagraph"/>
              <w:spacing w:line="169" w:lineRule="exact"/>
              <w:jc w:val="center"/>
              <w:rPr>
                <w:b/>
                <w:sz w:val="19"/>
              </w:rPr>
            </w:pPr>
            <w:r>
              <w:rPr>
                <w:b/>
                <w:color w:val="444649"/>
                <w:w w:val="78"/>
                <w:sz w:val="19"/>
              </w:rPr>
              <w:t>х</w:t>
            </w:r>
          </w:p>
        </w:tc>
        <w:tc>
          <w:tcPr>
            <w:tcW w:w="1247" w:type="dxa"/>
          </w:tcPr>
          <w:p>
            <w:pPr>
              <w:pStyle w:val="TableParagraph"/>
              <w:spacing w:line="169" w:lineRule="exact"/>
              <w:ind w:left="142" w:right="107"/>
              <w:jc w:val="center"/>
              <w:rPr>
                <w:sz w:val="25"/>
              </w:rPr>
            </w:pPr>
            <w:r>
              <w:rPr>
                <w:color w:val="444649"/>
                <w:w w:val="90"/>
                <w:sz w:val="25"/>
              </w:rPr>
              <w:t>о.о</w:t>
            </w:r>
          </w:p>
        </w:tc>
        <w:tc>
          <w:tcPr>
            <w:tcW w:w="1237" w:type="dxa"/>
          </w:tcPr>
          <w:p>
            <w:pPr>
              <w:pStyle w:val="TableParagraph"/>
              <w:spacing w:line="169" w:lineRule="exact"/>
              <w:ind w:right="4"/>
              <w:jc w:val="center"/>
              <w:rPr>
                <w:sz w:val="17"/>
              </w:rPr>
            </w:pPr>
            <w:r>
              <w:rPr>
                <w:color w:val="313134"/>
                <w:w w:val="78"/>
                <w:sz w:val="17"/>
              </w:rPr>
              <w:t>х</w:t>
            </w:r>
          </w:p>
        </w:tc>
        <w:tc>
          <w:tcPr>
            <w:tcW w:w="68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69" w:lineRule="exact"/>
              <w:ind w:right="10"/>
              <w:jc w:val="center"/>
              <w:rPr>
                <w:sz w:val="18"/>
              </w:rPr>
            </w:pPr>
            <w:r>
              <w:rPr>
                <w:color w:val="444649"/>
                <w:w w:val="78"/>
                <w:sz w:val="18"/>
              </w:rPr>
              <w:t>х</w:t>
            </w:r>
          </w:p>
        </w:tc>
      </w:tr>
      <w:tr>
        <w:trPr>
          <w:trHeight w:val="179" w:hRule="atLeast"/>
        </w:trPr>
        <w:tc>
          <w:tcPr>
            <w:tcW w:w="4205" w:type="dxa"/>
          </w:tcPr>
          <w:p>
            <w:pPr>
              <w:pStyle w:val="TableParagraph"/>
              <w:spacing w:line="143" w:lineRule="exact" w:before="17"/>
              <w:ind w:left="99"/>
              <w:rPr>
                <w:sz w:val="18"/>
              </w:rPr>
            </w:pPr>
            <w:r>
              <w:rPr>
                <w:color w:val="313134"/>
                <w:sz w:val="18"/>
              </w:rPr>
              <w:t>магниrяо-оезонансных </w:t>
            </w:r>
            <w:r>
              <w:rPr>
                <w:color w:val="444649"/>
                <w:sz w:val="18"/>
              </w:rPr>
              <w:t>томоrnа""'в</w:t>
            </w:r>
          </w:p>
        </w:tc>
        <w:tc>
          <w:tcPr>
            <w:tcW w:w="828" w:type="dxa"/>
          </w:tcPr>
          <w:p>
            <w:pPr>
              <w:pStyle w:val="TableParagraph"/>
              <w:spacing w:line="133" w:lineRule="exact" w:before="26"/>
              <w:ind w:left="284"/>
              <w:rPr>
                <w:sz w:val="17"/>
              </w:rPr>
            </w:pPr>
            <w:r>
              <w:rPr>
                <w:color w:val="444649"/>
                <w:w w:val="110"/>
                <w:sz w:val="17"/>
              </w:rPr>
              <w:t>19.3</w:t>
            </w:r>
          </w:p>
        </w:tc>
        <w:tc>
          <w:tcPr>
            <w:tcW w:w="1646" w:type="dxa"/>
          </w:tcPr>
          <w:p>
            <w:pPr>
              <w:pStyle w:val="TableParagraph"/>
              <w:spacing w:line="160" w:lineRule="exact"/>
              <w:ind w:left="82"/>
              <w:jc w:val="center"/>
              <w:rPr>
                <w:rFonts w:ascii="Arial"/>
                <w:sz w:val="21"/>
              </w:rPr>
            </w:pPr>
            <w:r>
              <w:rPr>
                <w:rFonts w:ascii="Arial"/>
                <w:color w:val="444649"/>
                <w:w w:val="109"/>
                <w:sz w:val="21"/>
              </w:rPr>
              <w:t>-</w:t>
            </w:r>
          </w:p>
        </w:tc>
        <w:tc>
          <w:tcPr>
            <w:tcW w:w="1246" w:type="dxa"/>
          </w:tcPr>
          <w:p>
            <w:pPr>
              <w:pStyle w:val="TableParagraph"/>
              <w:spacing w:line="152" w:lineRule="exact" w:before="7"/>
              <w:ind w:left="52"/>
              <w:jc w:val="center"/>
              <w:rPr>
                <w:b/>
                <w:sz w:val="18"/>
              </w:rPr>
            </w:pPr>
            <w:r>
              <w:rPr>
                <w:b/>
                <w:color w:val="444649"/>
                <w:w w:val="109"/>
                <w:sz w:val="18"/>
              </w:rPr>
              <w:t>х</w:t>
            </w:r>
          </w:p>
        </w:tc>
        <w:tc>
          <w:tcPr>
            <w:tcW w:w="1922" w:type="dxa"/>
          </w:tcPr>
          <w:p>
            <w:pPr>
              <w:pStyle w:val="TableParagraph"/>
              <w:spacing w:line="160" w:lineRule="exact"/>
              <w:ind w:left="27"/>
              <w:jc w:val="center"/>
              <w:rPr>
                <w:sz w:val="18"/>
              </w:rPr>
            </w:pPr>
            <w:r>
              <w:rPr>
                <w:color w:val="444649"/>
                <w:w w:val="109"/>
                <w:sz w:val="18"/>
              </w:rPr>
              <w:t>х</w:t>
            </w:r>
          </w:p>
        </w:tc>
        <w:tc>
          <w:tcPr>
            <w:tcW w:w="109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60" w:lineRule="exact"/>
              <w:ind w:left="154" w:right="110"/>
              <w:jc w:val="center"/>
              <w:rPr>
                <w:sz w:val="27"/>
              </w:rPr>
            </w:pPr>
            <w:r>
              <w:rPr>
                <w:color w:val="313134"/>
                <w:w w:val="80"/>
                <w:sz w:val="27"/>
              </w:rPr>
              <w:t>о.о</w:t>
            </w:r>
          </w:p>
        </w:tc>
        <w:tc>
          <w:tcPr>
            <w:tcW w:w="110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60" w:lineRule="exact"/>
              <w:ind w:left="3"/>
              <w:jc w:val="center"/>
              <w:rPr>
                <w:b/>
                <w:sz w:val="19"/>
              </w:rPr>
            </w:pPr>
            <w:r>
              <w:rPr>
                <w:b/>
                <w:color w:val="444649"/>
                <w:w w:val="72"/>
                <w:sz w:val="19"/>
              </w:rPr>
              <w:t>х</w:t>
            </w:r>
          </w:p>
        </w:tc>
        <w:tc>
          <w:tcPr>
            <w:tcW w:w="1247" w:type="dxa"/>
          </w:tcPr>
          <w:p>
            <w:pPr>
              <w:pStyle w:val="TableParagraph"/>
              <w:spacing w:line="160" w:lineRule="exact"/>
              <w:ind w:left="29" w:right="107"/>
              <w:jc w:val="center"/>
              <w:rPr>
                <w:sz w:val="17"/>
              </w:rPr>
            </w:pPr>
            <w:r>
              <w:rPr>
                <w:color w:val="444649"/>
                <w:w w:val="80"/>
                <w:sz w:val="17"/>
              </w:rPr>
              <w:t>00</w:t>
            </w:r>
          </w:p>
        </w:tc>
        <w:tc>
          <w:tcPr>
            <w:tcW w:w="1237" w:type="dxa"/>
          </w:tcPr>
          <w:p>
            <w:pPr>
              <w:pStyle w:val="TableParagraph"/>
              <w:spacing w:line="160" w:lineRule="exact"/>
              <w:ind w:right="31"/>
              <w:jc w:val="center"/>
              <w:rPr>
                <w:b/>
                <w:sz w:val="17"/>
              </w:rPr>
            </w:pPr>
            <w:r>
              <w:rPr>
                <w:b/>
                <w:color w:val="444649"/>
                <w:w w:val="72"/>
                <w:sz w:val="17"/>
              </w:rPr>
              <w:t>х</w:t>
            </w:r>
          </w:p>
        </w:tc>
        <w:tc>
          <w:tcPr>
            <w:tcW w:w="68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60" w:lineRule="exact"/>
              <w:ind w:right="19"/>
              <w:jc w:val="center"/>
              <w:rPr>
                <w:sz w:val="17"/>
              </w:rPr>
            </w:pPr>
            <w:r>
              <w:rPr>
                <w:color w:val="444649"/>
                <w:w w:val="72"/>
                <w:sz w:val="17"/>
              </w:rPr>
              <w:t>х</w:t>
            </w:r>
          </w:p>
        </w:tc>
      </w:tr>
      <w:tr>
        <w:trPr>
          <w:trHeight w:val="169" w:hRule="atLeast"/>
        </w:trPr>
        <w:tc>
          <w:tcPr>
            <w:tcW w:w="4205" w:type="dxa"/>
          </w:tcPr>
          <w:p>
            <w:pPr>
              <w:pStyle w:val="TableParagraph"/>
              <w:spacing w:line="133" w:lineRule="exact" w:before="17"/>
              <w:ind w:left="99"/>
              <w:rPr>
                <w:sz w:val="18"/>
              </w:rPr>
            </w:pPr>
            <w:r>
              <w:rPr>
                <w:color w:val="444649"/>
                <w:sz w:val="18"/>
              </w:rPr>
              <w:t>иного медицю1ского обооvдовавия</w:t>
            </w:r>
          </w:p>
        </w:tc>
        <w:tc>
          <w:tcPr>
            <w:tcW w:w="828" w:type="dxa"/>
          </w:tcPr>
          <w:p>
            <w:pPr>
              <w:pStyle w:val="TableParagraph"/>
              <w:spacing w:line="133" w:lineRule="exact" w:before="16"/>
              <w:ind w:left="284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19.4</w:t>
            </w:r>
          </w:p>
        </w:tc>
        <w:tc>
          <w:tcPr>
            <w:tcW w:w="1646" w:type="dxa"/>
          </w:tcPr>
          <w:p>
            <w:pPr>
              <w:pStyle w:val="TableParagraph"/>
              <w:spacing w:line="150" w:lineRule="exact"/>
              <w:ind w:left="80"/>
              <w:jc w:val="center"/>
              <w:rPr>
                <w:rFonts w:ascii="Arial"/>
                <w:sz w:val="21"/>
              </w:rPr>
            </w:pPr>
            <w:r>
              <w:rPr>
                <w:rFonts w:ascii="Arial"/>
                <w:color w:val="444649"/>
                <w:w w:val="106"/>
                <w:sz w:val="21"/>
              </w:rPr>
              <w:t>-</w:t>
            </w:r>
          </w:p>
        </w:tc>
        <w:tc>
          <w:tcPr>
            <w:tcW w:w="1246" w:type="dxa"/>
          </w:tcPr>
          <w:p>
            <w:pPr>
              <w:pStyle w:val="TableParagraph"/>
              <w:spacing w:line="150" w:lineRule="exact"/>
              <w:ind w:left="49"/>
              <w:jc w:val="center"/>
              <w:rPr>
                <w:b/>
                <w:sz w:val="18"/>
              </w:rPr>
            </w:pPr>
            <w:r>
              <w:rPr>
                <w:b/>
                <w:color w:val="444649"/>
                <w:w w:val="106"/>
                <w:sz w:val="18"/>
              </w:rPr>
              <w:t>х</w:t>
            </w:r>
          </w:p>
        </w:tc>
        <w:tc>
          <w:tcPr>
            <w:tcW w:w="1922" w:type="dxa"/>
          </w:tcPr>
          <w:p>
            <w:pPr>
              <w:pStyle w:val="TableParagraph"/>
              <w:spacing w:line="144" w:lineRule="exact" w:before="6"/>
              <w:ind w:left="16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444649"/>
                <w:w w:val="106"/>
                <w:sz w:val="16"/>
              </w:rPr>
              <w:t>х</w:t>
            </w:r>
          </w:p>
        </w:tc>
        <w:tc>
          <w:tcPr>
            <w:tcW w:w="1094" w:type="dxa"/>
          </w:tcPr>
          <w:p>
            <w:pPr>
              <w:pStyle w:val="TableParagraph"/>
              <w:spacing w:line="150" w:lineRule="exact"/>
              <w:ind w:left="271" w:right="215"/>
              <w:jc w:val="center"/>
              <w:rPr>
                <w:sz w:val="25"/>
              </w:rPr>
            </w:pPr>
            <w:r>
              <w:rPr>
                <w:color w:val="444649"/>
                <w:w w:val="90"/>
                <w:sz w:val="25"/>
              </w:rPr>
              <w:t>о.о</w:t>
            </w:r>
          </w:p>
        </w:tc>
        <w:tc>
          <w:tcPr>
            <w:tcW w:w="1104" w:type="dxa"/>
          </w:tcPr>
          <w:p>
            <w:pPr>
              <w:pStyle w:val="TableParagraph"/>
              <w:spacing w:line="150" w:lineRule="exact"/>
              <w:ind w:right="2"/>
              <w:jc w:val="center"/>
              <w:rPr>
                <w:b/>
                <w:sz w:val="18"/>
              </w:rPr>
            </w:pPr>
            <w:r>
              <w:rPr>
                <w:b/>
                <w:color w:val="444649"/>
                <w:w w:val="78"/>
                <w:sz w:val="18"/>
              </w:rPr>
              <w:t>х</w:t>
            </w:r>
          </w:p>
        </w:tc>
        <w:tc>
          <w:tcPr>
            <w:tcW w:w="1247" w:type="dxa"/>
          </w:tcPr>
          <w:p>
            <w:pPr>
              <w:pStyle w:val="TableParagraph"/>
              <w:spacing w:line="150" w:lineRule="exact"/>
              <w:ind w:left="142" w:right="107"/>
              <w:jc w:val="center"/>
              <w:rPr>
                <w:sz w:val="25"/>
              </w:rPr>
            </w:pPr>
            <w:r>
              <w:rPr>
                <w:color w:val="444649"/>
                <w:w w:val="90"/>
                <w:sz w:val="25"/>
              </w:rPr>
              <w:t>о.о</w:t>
            </w:r>
          </w:p>
        </w:tc>
        <w:tc>
          <w:tcPr>
            <w:tcW w:w="1237" w:type="dxa"/>
          </w:tcPr>
          <w:p>
            <w:pPr>
              <w:pStyle w:val="TableParagraph"/>
              <w:spacing w:line="150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color w:val="444649"/>
                <w:w w:val="78"/>
                <w:sz w:val="18"/>
              </w:rPr>
              <w:t>х</w:t>
            </w:r>
          </w:p>
        </w:tc>
        <w:tc>
          <w:tcPr>
            <w:tcW w:w="68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50" w:lineRule="exact"/>
              <w:ind w:right="14"/>
              <w:jc w:val="center"/>
              <w:rPr>
                <w:sz w:val="17"/>
              </w:rPr>
            </w:pPr>
            <w:r>
              <w:rPr>
                <w:color w:val="444649"/>
                <w:w w:val="78"/>
                <w:sz w:val="17"/>
              </w:rPr>
              <w:t>х</w:t>
            </w:r>
          </w:p>
        </w:tc>
      </w:tr>
      <w:tr>
        <w:trPr>
          <w:trHeight w:val="350" w:hRule="atLeast"/>
        </w:trPr>
        <w:tc>
          <w:tcPr>
            <w:tcW w:w="4205" w:type="dxa"/>
          </w:tcPr>
          <w:p>
            <w:pPr>
              <w:pStyle w:val="TableParagraph"/>
              <w:spacing w:line="166" w:lineRule="exact" w:before="17"/>
              <w:ind w:left="98"/>
              <w:rPr>
                <w:sz w:val="18"/>
              </w:rPr>
            </w:pPr>
            <w:r>
              <w:rPr>
                <w:color w:val="313134"/>
                <w:sz w:val="18"/>
              </w:rPr>
              <w:t>Ш. </w:t>
            </w:r>
            <w:r>
              <w:rPr>
                <w:color w:val="444649"/>
                <w:sz w:val="18"/>
              </w:rPr>
              <w:t>Медиципская </w:t>
            </w:r>
            <w:r>
              <w:rPr>
                <w:color w:val="313134"/>
                <w:sz w:val="18"/>
              </w:rPr>
              <w:t>помощь </w:t>
            </w:r>
            <w:r>
              <w:rPr>
                <w:color w:val="444649"/>
                <w:sz w:val="18"/>
              </w:rPr>
              <w:t>в рамках территориальной</w:t>
            </w:r>
          </w:p>
          <w:p>
            <w:pPr>
              <w:pStyle w:val="TableParagraph"/>
              <w:spacing w:line="148" w:lineRule="exact"/>
              <w:ind w:left="109"/>
              <w:rPr>
                <w:sz w:val="26"/>
              </w:rPr>
            </w:pPr>
            <w:r>
              <w:rPr>
                <w:color w:val="444649"/>
                <w:sz w:val="20"/>
              </w:rPr>
              <w:t>пооmаммы </w:t>
            </w:r>
            <w:r>
              <w:rPr>
                <w:color w:val="444649"/>
                <w:sz w:val="26"/>
              </w:rPr>
              <w:t>оме:</w:t>
            </w:r>
          </w:p>
        </w:tc>
        <w:tc>
          <w:tcPr>
            <w:tcW w:w="828" w:type="dxa"/>
          </w:tcPr>
          <w:p>
            <w:pPr>
              <w:pStyle w:val="TableParagraph"/>
              <w:spacing w:before="26"/>
              <w:ind w:left="107" w:right="42"/>
              <w:jc w:val="center"/>
              <w:rPr>
                <w:sz w:val="17"/>
              </w:rPr>
            </w:pPr>
            <w:r>
              <w:rPr>
                <w:color w:val="444649"/>
                <w:sz w:val="17"/>
              </w:rPr>
              <w:t>20</w:t>
            </w:r>
          </w:p>
        </w:tc>
        <w:tc>
          <w:tcPr>
            <w:tcW w:w="164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46" w:type="dxa"/>
          </w:tcPr>
          <w:p>
            <w:pPr>
              <w:pStyle w:val="TableParagraph"/>
              <w:spacing w:before="7"/>
              <w:ind w:left="42"/>
              <w:jc w:val="center"/>
              <w:rPr>
                <w:b/>
                <w:sz w:val="18"/>
              </w:rPr>
            </w:pPr>
            <w:r>
              <w:rPr>
                <w:b/>
                <w:color w:val="444649"/>
                <w:w w:val="98"/>
                <w:sz w:val="18"/>
              </w:rPr>
              <w:t>х</w:t>
            </w:r>
          </w:p>
        </w:tc>
        <w:tc>
          <w:tcPr>
            <w:tcW w:w="1922" w:type="dxa"/>
          </w:tcPr>
          <w:p>
            <w:pPr>
              <w:pStyle w:val="TableParagraph"/>
              <w:spacing w:line="205" w:lineRule="exact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color w:val="444649"/>
                <w:w w:val="98"/>
                <w:sz w:val="18"/>
              </w:rPr>
              <w:t>х</w:t>
            </w:r>
          </w:p>
        </w:tc>
        <w:tc>
          <w:tcPr>
            <w:tcW w:w="1094" w:type="dxa"/>
          </w:tcPr>
          <w:p>
            <w:pPr>
              <w:pStyle w:val="TableParagraph"/>
              <w:spacing w:line="195" w:lineRule="exact"/>
              <w:ind w:left="27"/>
              <w:jc w:val="center"/>
              <w:rPr>
                <w:sz w:val="18"/>
              </w:rPr>
            </w:pPr>
            <w:r>
              <w:rPr>
                <w:color w:val="313134"/>
                <w:w w:val="98"/>
                <w:sz w:val="18"/>
              </w:rPr>
              <w:t>х</w:t>
            </w:r>
          </w:p>
        </w:tc>
        <w:tc>
          <w:tcPr>
            <w:tcW w:w="1104" w:type="dxa"/>
          </w:tcPr>
          <w:p>
            <w:pPr>
              <w:pStyle w:val="TableParagraph"/>
              <w:spacing w:line="193" w:lineRule="exact"/>
              <w:ind w:right="209"/>
              <w:jc w:val="right"/>
              <w:rPr>
                <w:sz w:val="17"/>
              </w:rPr>
            </w:pPr>
            <w:r>
              <w:rPr>
                <w:color w:val="444649"/>
                <w:sz w:val="17"/>
              </w:rPr>
              <w:t>23 723,1</w:t>
            </w:r>
          </w:p>
        </w:tc>
        <w:tc>
          <w:tcPr>
            <w:tcW w:w="12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4" w:lineRule="exact"/>
              <w:ind w:left="27"/>
              <w:jc w:val="center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х</w:t>
            </w:r>
          </w:p>
        </w:tc>
        <w:tc>
          <w:tcPr>
            <w:tcW w:w="123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4" w:lineRule="exact"/>
              <w:ind w:right="135"/>
              <w:jc w:val="right"/>
              <w:rPr>
                <w:sz w:val="17"/>
              </w:rPr>
            </w:pPr>
            <w:r>
              <w:rPr>
                <w:color w:val="444649"/>
                <w:w w:val="110"/>
                <w:sz w:val="17"/>
              </w:rPr>
              <w:t>91268912,7</w:t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4" w:lineRule="exact"/>
              <w:ind w:left="156" w:right="141"/>
              <w:jc w:val="center"/>
              <w:rPr>
                <w:sz w:val="17"/>
              </w:rPr>
            </w:pPr>
            <w:r>
              <w:rPr>
                <w:color w:val="444649"/>
                <w:w w:val="110"/>
                <w:sz w:val="17"/>
              </w:rPr>
              <w:t>79,8</w:t>
            </w:r>
          </w:p>
        </w:tc>
      </w:tr>
      <w:tr>
        <w:trPr>
          <w:trHeight w:val="389" w:hRule="atLeast"/>
        </w:trPr>
        <w:tc>
          <w:tcPr>
            <w:tcW w:w="4205" w:type="dxa"/>
          </w:tcPr>
          <w:p>
            <w:pPr>
              <w:pStyle w:val="TableParagraph"/>
              <w:spacing w:line="200" w:lineRule="exact" w:before="53"/>
              <w:ind w:left="109" w:firstLine="3"/>
              <w:rPr>
                <w:sz w:val="17"/>
              </w:rPr>
            </w:pPr>
            <w:r>
              <w:rPr>
                <w:color w:val="1A1A1F"/>
                <w:sz w:val="17"/>
              </w:rPr>
              <w:t>1. </w:t>
            </w:r>
            <w:r>
              <w:rPr>
                <w:color w:val="444649"/>
                <w:sz w:val="18"/>
              </w:rPr>
              <w:t>Скорая, в том числе скорая специализированная, медицинская помощь </w:t>
            </w:r>
            <w:r>
              <w:rPr>
                <w:color w:val="313134"/>
                <w:sz w:val="18"/>
              </w:rPr>
              <w:t>(сvмма </w:t>
            </w:r>
            <w:r>
              <w:rPr>
                <w:color w:val="444649"/>
                <w:sz w:val="18"/>
              </w:rPr>
              <w:t>стоок </w:t>
            </w:r>
            <w:r>
              <w:rPr>
                <w:color w:val="444649"/>
                <w:sz w:val="17"/>
              </w:rPr>
              <w:t>37 </w:t>
            </w:r>
            <w:r>
              <w:rPr>
                <w:rFonts w:ascii="Arial" w:hAnsi="Arial"/>
                <w:color w:val="444649"/>
                <w:sz w:val="19"/>
              </w:rPr>
              <w:t>+ </w:t>
            </w:r>
            <w:r>
              <w:rPr>
                <w:color w:val="444649"/>
                <w:sz w:val="17"/>
              </w:rPr>
              <w:t>5</w:t>
            </w:r>
            <w:r>
              <w:rPr>
                <w:color w:val="1A1A1F"/>
                <w:sz w:val="17"/>
              </w:rPr>
              <w:t>1 </w:t>
            </w:r>
            <w:r>
              <w:rPr>
                <w:rFonts w:ascii="Arial" w:hAnsi="Arial"/>
                <w:color w:val="444649"/>
                <w:sz w:val="19"/>
              </w:rPr>
              <w:t>+ </w:t>
            </w:r>
            <w:r>
              <w:rPr>
                <w:color w:val="444649"/>
                <w:sz w:val="17"/>
              </w:rPr>
              <w:t>67)</w:t>
            </w:r>
          </w:p>
        </w:tc>
        <w:tc>
          <w:tcPr>
            <w:tcW w:w="828" w:type="dxa"/>
          </w:tcPr>
          <w:p>
            <w:pPr>
              <w:pStyle w:val="TableParagraph"/>
              <w:spacing w:before="45"/>
              <w:ind w:left="347"/>
              <w:rPr>
                <w:sz w:val="17"/>
              </w:rPr>
            </w:pPr>
            <w:r>
              <w:rPr>
                <w:color w:val="444649"/>
                <w:w w:val="110"/>
                <w:sz w:val="17"/>
              </w:rPr>
              <w:t>21</w:t>
            </w:r>
          </w:p>
        </w:tc>
        <w:tc>
          <w:tcPr>
            <w:tcW w:w="1646" w:type="dxa"/>
          </w:tcPr>
          <w:p>
            <w:pPr>
              <w:pStyle w:val="TableParagraph"/>
              <w:spacing w:before="44"/>
              <w:ind w:left="140" w:right="88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44649"/>
                <w:w w:val="90"/>
                <w:sz w:val="17"/>
              </w:rPr>
              <w:t>вызовов</w:t>
            </w:r>
          </w:p>
        </w:tc>
        <w:tc>
          <w:tcPr>
            <w:tcW w:w="1246" w:type="dxa"/>
          </w:tcPr>
          <w:p>
            <w:pPr>
              <w:pStyle w:val="TableParagraph"/>
              <w:spacing w:before="36"/>
              <w:ind w:left="148" w:right="206"/>
              <w:jc w:val="center"/>
              <w:rPr>
                <w:sz w:val="17"/>
              </w:rPr>
            </w:pPr>
            <w:r>
              <w:rPr>
                <w:color w:val="444649"/>
                <w:w w:val="90"/>
                <w:sz w:val="17"/>
              </w:rPr>
              <w:t>0 </w:t>
            </w:r>
            <w:r>
              <w:rPr>
                <w:color w:val="67696B"/>
                <w:w w:val="90"/>
                <w:sz w:val="17"/>
              </w:rPr>
              <w:t>,</w:t>
            </w:r>
            <w:r>
              <w:rPr>
                <w:color w:val="444649"/>
                <w:w w:val="90"/>
                <w:sz w:val="17"/>
              </w:rPr>
              <w:t>295505</w:t>
            </w:r>
          </w:p>
        </w:tc>
        <w:tc>
          <w:tcPr>
            <w:tcW w:w="1922" w:type="dxa"/>
          </w:tcPr>
          <w:p>
            <w:pPr>
              <w:pStyle w:val="TableParagraph"/>
              <w:spacing w:before="26"/>
              <w:ind w:left="700"/>
              <w:rPr>
                <w:sz w:val="17"/>
              </w:rPr>
            </w:pPr>
            <w:r>
              <w:rPr>
                <w:color w:val="444649"/>
                <w:sz w:val="17"/>
              </w:rPr>
              <w:t>4 616,3</w:t>
            </w:r>
          </w:p>
        </w:tc>
        <w:tc>
          <w:tcPr>
            <w:tcW w:w="1094" w:type="dxa"/>
          </w:tcPr>
          <w:p>
            <w:pPr>
              <w:pStyle w:val="TableParagraph"/>
              <w:spacing w:before="17"/>
              <w:ind w:left="55"/>
              <w:jc w:val="center"/>
              <w:rPr>
                <w:sz w:val="18"/>
              </w:rPr>
            </w:pPr>
            <w:r>
              <w:rPr>
                <w:color w:val="444649"/>
                <w:w w:val="108"/>
                <w:sz w:val="18"/>
              </w:rPr>
              <w:t>х</w:t>
            </w:r>
          </w:p>
        </w:tc>
        <w:tc>
          <w:tcPr>
            <w:tcW w:w="1104" w:type="dxa"/>
          </w:tcPr>
          <w:p>
            <w:pPr>
              <w:pStyle w:val="TableParagraph"/>
              <w:spacing w:before="16"/>
              <w:ind w:right="244"/>
              <w:jc w:val="right"/>
              <w:rPr>
                <w:sz w:val="17"/>
              </w:rPr>
            </w:pPr>
            <w:r>
              <w:rPr>
                <w:color w:val="313134"/>
                <w:w w:val="105"/>
                <w:sz w:val="17"/>
              </w:rPr>
              <w:t>1 </w:t>
            </w:r>
            <w:r>
              <w:rPr>
                <w:color w:val="444649"/>
                <w:w w:val="105"/>
                <w:sz w:val="17"/>
              </w:rPr>
              <w:t>360,2</w:t>
            </w:r>
          </w:p>
        </w:tc>
        <w:tc>
          <w:tcPr>
            <w:tcW w:w="12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35"/>
              <w:jc w:val="center"/>
              <w:rPr>
                <w:sz w:val="18"/>
              </w:rPr>
            </w:pPr>
            <w:r>
              <w:rPr>
                <w:color w:val="444649"/>
                <w:w w:val="109"/>
                <w:sz w:val="18"/>
              </w:rPr>
              <w:t>х</w:t>
            </w:r>
          </w:p>
        </w:tc>
        <w:tc>
          <w:tcPr>
            <w:tcW w:w="12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right="181"/>
              <w:jc w:val="right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5 226 338</w:t>
            </w:r>
            <w:r>
              <w:rPr>
                <w:color w:val="67696B"/>
                <w:w w:val="105"/>
                <w:sz w:val="17"/>
              </w:rPr>
              <w:t>,</w:t>
            </w:r>
            <w:r>
              <w:rPr>
                <w:color w:val="444649"/>
                <w:w w:val="105"/>
                <w:sz w:val="17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17"/>
              <w:jc w:val="center"/>
              <w:rPr>
                <w:sz w:val="17"/>
              </w:rPr>
            </w:pPr>
            <w:r>
              <w:rPr>
                <w:color w:val="313134"/>
                <w:w w:val="106"/>
                <w:sz w:val="17"/>
              </w:rPr>
              <w:t>х</w:t>
            </w:r>
          </w:p>
        </w:tc>
      </w:tr>
      <w:tr>
        <w:trPr>
          <w:trHeight w:val="315" w:hRule="atLeast"/>
        </w:trPr>
        <w:tc>
          <w:tcPr>
            <w:tcW w:w="4205" w:type="dxa"/>
          </w:tcPr>
          <w:p>
            <w:pPr>
              <w:pStyle w:val="TableParagraph"/>
              <w:spacing w:line="179" w:lineRule="exact"/>
              <w:ind w:left="109"/>
              <w:rPr>
                <w:sz w:val="18"/>
              </w:rPr>
            </w:pPr>
            <w:r>
              <w:rPr>
                <w:color w:val="444649"/>
                <w:sz w:val="17"/>
              </w:rPr>
              <w:t>2. </w:t>
            </w:r>
            <w:r>
              <w:rPr>
                <w:color w:val="313134"/>
                <w:sz w:val="18"/>
              </w:rPr>
              <w:t>Первичная медико-санитарная помощь, </w:t>
            </w:r>
            <w:r>
              <w:rPr>
                <w:color w:val="444649"/>
                <w:sz w:val="18"/>
              </w:rPr>
              <w:t>за исклю-</w:t>
            </w:r>
          </w:p>
          <w:p>
            <w:pPr>
              <w:pStyle w:val="TableParagraph"/>
              <w:spacing w:line="114" w:lineRule="exact" w:before="2"/>
              <w:ind w:left="110"/>
              <w:rPr>
                <w:sz w:val="18"/>
              </w:rPr>
            </w:pPr>
            <w:r>
              <w:rPr>
                <w:color w:val="444649"/>
                <w:sz w:val="18"/>
              </w:rPr>
              <w:t>чением медицинской оеабилитации</w:t>
            </w:r>
          </w:p>
        </w:tc>
        <w:tc>
          <w:tcPr>
            <w:tcW w:w="828" w:type="dxa"/>
          </w:tcPr>
          <w:p>
            <w:pPr>
              <w:pStyle w:val="TableParagraph"/>
              <w:spacing w:line="177" w:lineRule="exact"/>
              <w:ind w:left="105" w:right="42"/>
              <w:jc w:val="center"/>
              <w:rPr>
                <w:sz w:val="17"/>
              </w:rPr>
            </w:pPr>
            <w:r>
              <w:rPr>
                <w:color w:val="444649"/>
                <w:sz w:val="17"/>
              </w:rPr>
              <w:t>22</w:t>
            </w:r>
          </w:p>
        </w:tc>
        <w:tc>
          <w:tcPr>
            <w:tcW w:w="1646" w:type="dxa"/>
          </w:tcPr>
          <w:p>
            <w:pPr>
              <w:pStyle w:val="TableParagraph"/>
              <w:spacing w:line="169" w:lineRule="exact"/>
              <w:ind w:left="60"/>
              <w:jc w:val="center"/>
              <w:rPr>
                <w:b/>
                <w:sz w:val="18"/>
              </w:rPr>
            </w:pPr>
            <w:r>
              <w:rPr>
                <w:b/>
                <w:color w:val="444649"/>
                <w:w w:val="97"/>
                <w:sz w:val="18"/>
              </w:rPr>
              <w:t>х</w:t>
            </w:r>
          </w:p>
        </w:tc>
        <w:tc>
          <w:tcPr>
            <w:tcW w:w="1246" w:type="dxa"/>
          </w:tcPr>
          <w:p>
            <w:pPr>
              <w:pStyle w:val="TableParagraph"/>
              <w:spacing w:line="169" w:lineRule="exact"/>
              <w:ind w:left="41"/>
              <w:jc w:val="center"/>
              <w:rPr>
                <w:b/>
                <w:sz w:val="18"/>
              </w:rPr>
            </w:pPr>
            <w:r>
              <w:rPr>
                <w:b/>
                <w:color w:val="444649"/>
                <w:w w:val="97"/>
                <w:sz w:val="18"/>
              </w:rPr>
              <w:t>х</w:t>
            </w:r>
          </w:p>
        </w:tc>
        <w:tc>
          <w:tcPr>
            <w:tcW w:w="1922" w:type="dxa"/>
          </w:tcPr>
          <w:p>
            <w:pPr>
              <w:pStyle w:val="TableParagraph"/>
              <w:spacing w:line="160" w:lineRule="exact"/>
              <w:ind w:left="32"/>
              <w:jc w:val="center"/>
              <w:rPr>
                <w:b/>
                <w:sz w:val="18"/>
              </w:rPr>
            </w:pPr>
            <w:r>
              <w:rPr>
                <w:b/>
                <w:color w:val="444649"/>
                <w:w w:val="97"/>
                <w:sz w:val="18"/>
              </w:rPr>
              <w:t>х</w:t>
            </w:r>
          </w:p>
        </w:tc>
        <w:tc>
          <w:tcPr>
            <w:tcW w:w="1094" w:type="dxa"/>
          </w:tcPr>
          <w:p>
            <w:pPr>
              <w:pStyle w:val="TableParagraph"/>
              <w:spacing w:line="150" w:lineRule="exact"/>
              <w:ind w:left="56"/>
              <w:jc w:val="center"/>
              <w:rPr>
                <w:sz w:val="18"/>
              </w:rPr>
            </w:pPr>
            <w:r>
              <w:rPr>
                <w:color w:val="444649"/>
                <w:w w:val="109"/>
                <w:sz w:val="18"/>
              </w:rPr>
              <w:t>х</w:t>
            </w:r>
          </w:p>
        </w:tc>
        <w:tc>
          <w:tcPr>
            <w:tcW w:w="1104" w:type="dxa"/>
          </w:tcPr>
          <w:p>
            <w:pPr>
              <w:pStyle w:val="TableParagraph"/>
              <w:spacing w:line="150" w:lineRule="exact"/>
              <w:ind w:left="46"/>
              <w:jc w:val="center"/>
              <w:rPr>
                <w:sz w:val="18"/>
              </w:rPr>
            </w:pPr>
            <w:r>
              <w:rPr>
                <w:color w:val="444649"/>
                <w:w w:val="109"/>
                <w:sz w:val="18"/>
              </w:rPr>
              <w:t>х</w:t>
            </w:r>
          </w:p>
        </w:tc>
        <w:tc>
          <w:tcPr>
            <w:tcW w:w="1247" w:type="dxa"/>
          </w:tcPr>
          <w:p>
            <w:pPr>
              <w:pStyle w:val="TableParagraph"/>
              <w:spacing w:line="141" w:lineRule="exact"/>
              <w:ind w:left="35"/>
              <w:jc w:val="center"/>
              <w:rPr>
                <w:sz w:val="18"/>
              </w:rPr>
            </w:pPr>
            <w:r>
              <w:rPr>
                <w:color w:val="444649"/>
                <w:w w:val="109"/>
                <w:sz w:val="18"/>
              </w:rPr>
              <w:t>х</w:t>
            </w:r>
          </w:p>
        </w:tc>
        <w:tc>
          <w:tcPr>
            <w:tcW w:w="12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31" w:lineRule="exact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color w:val="444649"/>
                <w:w w:val="109"/>
                <w:sz w:val="18"/>
              </w:rPr>
              <w:t>х</w:t>
            </w:r>
          </w:p>
        </w:tc>
        <w:tc>
          <w:tcPr>
            <w:tcW w:w="6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31" w:lineRule="exact"/>
              <w:ind w:left="25"/>
              <w:jc w:val="center"/>
              <w:rPr>
                <w:sz w:val="18"/>
              </w:rPr>
            </w:pPr>
            <w:r>
              <w:rPr>
                <w:color w:val="444649"/>
                <w:w w:val="109"/>
                <w:sz w:val="18"/>
              </w:rPr>
              <w:t>х</w:t>
            </w:r>
          </w:p>
        </w:tc>
      </w:tr>
      <w:tr>
        <w:trPr>
          <w:trHeight w:val="179" w:hRule="atLeast"/>
        </w:trPr>
        <w:tc>
          <w:tcPr>
            <w:tcW w:w="4205" w:type="dxa"/>
          </w:tcPr>
          <w:p>
            <w:pPr>
              <w:pStyle w:val="TableParagraph"/>
              <w:spacing w:line="124" w:lineRule="exact" w:before="36"/>
              <w:ind w:left="109"/>
              <w:rPr>
                <w:sz w:val="18"/>
              </w:rPr>
            </w:pPr>
            <w:r>
              <w:rPr>
                <w:color w:val="444649"/>
                <w:sz w:val="17"/>
              </w:rPr>
              <w:t>2.1. В </w:t>
            </w:r>
            <w:r>
              <w:rPr>
                <w:color w:val="444649"/>
                <w:sz w:val="18"/>
              </w:rPr>
              <w:t>амбvлатооных vсловЮ1х. в том числе:</w:t>
            </w:r>
          </w:p>
        </w:tc>
        <w:tc>
          <w:tcPr>
            <w:tcW w:w="828" w:type="dxa"/>
          </w:tcPr>
          <w:p>
            <w:pPr>
              <w:pStyle w:val="TableParagraph"/>
              <w:spacing w:line="114" w:lineRule="exact" w:before="45"/>
              <w:ind w:left="108" w:right="42"/>
              <w:jc w:val="center"/>
              <w:rPr>
                <w:sz w:val="17"/>
              </w:rPr>
            </w:pPr>
            <w:r>
              <w:rPr>
                <w:color w:val="444649"/>
                <w:sz w:val="17"/>
              </w:rPr>
              <w:t>23</w:t>
            </w:r>
          </w:p>
        </w:tc>
        <w:tc>
          <w:tcPr>
            <w:tcW w:w="1646" w:type="dxa"/>
          </w:tcPr>
          <w:p>
            <w:pPr>
              <w:pStyle w:val="TableParagraph"/>
              <w:spacing w:line="133" w:lineRule="exact" w:before="26"/>
              <w:ind w:left="74"/>
              <w:jc w:val="center"/>
              <w:rPr>
                <w:sz w:val="18"/>
              </w:rPr>
            </w:pPr>
            <w:r>
              <w:rPr>
                <w:color w:val="313134"/>
                <w:w w:val="109"/>
                <w:sz w:val="18"/>
              </w:rPr>
              <w:t>х</w:t>
            </w:r>
          </w:p>
        </w:tc>
        <w:tc>
          <w:tcPr>
            <w:tcW w:w="1246" w:type="dxa"/>
          </w:tcPr>
          <w:p>
            <w:pPr>
              <w:pStyle w:val="TableParagraph"/>
              <w:spacing w:line="143" w:lineRule="exact" w:before="17"/>
              <w:ind w:left="52"/>
              <w:jc w:val="center"/>
              <w:rPr>
                <w:b/>
                <w:sz w:val="18"/>
              </w:rPr>
            </w:pPr>
            <w:r>
              <w:rPr>
                <w:b/>
                <w:color w:val="313134"/>
                <w:w w:val="109"/>
                <w:sz w:val="18"/>
              </w:rPr>
              <w:t>х</w:t>
            </w:r>
          </w:p>
        </w:tc>
        <w:tc>
          <w:tcPr>
            <w:tcW w:w="1922" w:type="dxa"/>
          </w:tcPr>
          <w:p>
            <w:pPr>
              <w:pStyle w:val="TableParagraph"/>
              <w:spacing w:line="143" w:lineRule="exact" w:before="17"/>
              <w:ind w:left="46"/>
              <w:jc w:val="center"/>
              <w:rPr>
                <w:sz w:val="18"/>
              </w:rPr>
            </w:pPr>
            <w:r>
              <w:rPr>
                <w:color w:val="444649"/>
                <w:w w:val="109"/>
                <w:sz w:val="18"/>
              </w:rPr>
              <w:t>х</w:t>
            </w:r>
          </w:p>
        </w:tc>
        <w:tc>
          <w:tcPr>
            <w:tcW w:w="1094" w:type="dxa"/>
          </w:tcPr>
          <w:p>
            <w:pPr>
              <w:pStyle w:val="TableParagraph"/>
              <w:spacing w:line="152" w:lineRule="exact" w:before="7"/>
              <w:ind w:left="56"/>
              <w:jc w:val="center"/>
              <w:rPr>
                <w:sz w:val="18"/>
              </w:rPr>
            </w:pPr>
            <w:r>
              <w:rPr>
                <w:color w:val="313134"/>
                <w:w w:val="109"/>
                <w:sz w:val="18"/>
              </w:rPr>
              <w:t>х</w:t>
            </w:r>
          </w:p>
        </w:tc>
        <w:tc>
          <w:tcPr>
            <w:tcW w:w="1104" w:type="dxa"/>
          </w:tcPr>
          <w:p>
            <w:pPr>
              <w:pStyle w:val="TableParagraph"/>
              <w:spacing w:line="160" w:lineRule="exact"/>
              <w:ind w:left="46"/>
              <w:jc w:val="center"/>
              <w:rPr>
                <w:sz w:val="18"/>
              </w:rPr>
            </w:pPr>
            <w:r>
              <w:rPr>
                <w:color w:val="444649"/>
                <w:w w:val="109"/>
                <w:sz w:val="18"/>
              </w:rPr>
              <w:t>х</w:t>
            </w:r>
          </w:p>
        </w:tc>
        <w:tc>
          <w:tcPr>
            <w:tcW w:w="1247" w:type="dxa"/>
          </w:tcPr>
          <w:p>
            <w:pPr>
              <w:pStyle w:val="TableParagraph"/>
              <w:spacing w:line="153" w:lineRule="exact" w:before="6"/>
              <w:ind w:left="32"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444649"/>
                <w:w w:val="109"/>
                <w:sz w:val="17"/>
              </w:rPr>
              <w:t>х</w:t>
            </w:r>
          </w:p>
        </w:tc>
        <w:tc>
          <w:tcPr>
            <w:tcW w:w="1237" w:type="dxa"/>
          </w:tcPr>
          <w:p>
            <w:pPr>
              <w:pStyle w:val="TableParagraph"/>
              <w:spacing w:line="160" w:lineRule="exact"/>
              <w:ind w:left="6"/>
              <w:jc w:val="center"/>
              <w:rPr>
                <w:sz w:val="18"/>
              </w:rPr>
            </w:pPr>
            <w:r>
              <w:rPr>
                <w:color w:val="444649"/>
                <w:w w:val="109"/>
                <w:sz w:val="18"/>
              </w:rPr>
              <w:t>х</w:t>
            </w:r>
          </w:p>
        </w:tc>
        <w:tc>
          <w:tcPr>
            <w:tcW w:w="6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0" w:lineRule="exact"/>
              <w:ind w:left="25"/>
              <w:jc w:val="center"/>
              <w:rPr>
                <w:sz w:val="18"/>
              </w:rPr>
            </w:pPr>
            <w:r>
              <w:rPr>
                <w:color w:val="444649"/>
                <w:w w:val="109"/>
                <w:sz w:val="18"/>
              </w:rPr>
              <w:t>х</w:t>
            </w:r>
          </w:p>
        </w:tc>
      </w:tr>
      <w:tr>
        <w:trPr>
          <w:trHeight w:val="569" w:hRule="atLeast"/>
        </w:trPr>
        <w:tc>
          <w:tcPr>
            <w:tcW w:w="4205" w:type="dxa"/>
          </w:tcPr>
          <w:p>
            <w:pPr>
              <w:pStyle w:val="TableParagraph"/>
              <w:spacing w:line="220" w:lineRule="auto" w:before="49"/>
              <w:ind w:left="112" w:right="20" w:hanging="3"/>
              <w:rPr>
                <w:sz w:val="18"/>
              </w:rPr>
            </w:pPr>
            <w:r>
              <w:rPr>
                <w:color w:val="444649"/>
                <w:sz w:val="17"/>
              </w:rPr>
              <w:t>2.1.1. </w:t>
            </w:r>
            <w:r>
              <w:rPr>
                <w:color w:val="444649"/>
                <w:sz w:val="18"/>
              </w:rPr>
              <w:t>Посещения с </w:t>
            </w:r>
            <w:r>
              <w:rPr>
                <w:color w:val="313134"/>
                <w:sz w:val="18"/>
              </w:rPr>
              <w:t>профилактическими и </w:t>
            </w:r>
            <w:r>
              <w:rPr>
                <w:color w:val="444649"/>
                <w:sz w:val="18"/>
              </w:rPr>
              <w:t>ниыми це- лями- всего (сумма строк </w:t>
            </w:r>
            <w:r>
              <w:rPr>
                <w:color w:val="444649"/>
                <w:sz w:val="17"/>
              </w:rPr>
              <w:t>39.1</w:t>
            </w:r>
            <w:r>
              <w:rPr>
                <w:rFonts w:ascii="Arial" w:hAnsi="Arial"/>
                <w:color w:val="444649"/>
                <w:sz w:val="17"/>
              </w:rPr>
              <w:t>+ </w:t>
            </w:r>
            <w:r>
              <w:rPr>
                <w:color w:val="444649"/>
                <w:sz w:val="17"/>
              </w:rPr>
              <w:t>53.1 + 69.1), </w:t>
            </w:r>
            <w:r>
              <w:rPr>
                <w:color w:val="444649"/>
                <w:sz w:val="18"/>
              </w:rPr>
              <w:t>из них:</w:t>
            </w:r>
          </w:p>
        </w:tc>
        <w:tc>
          <w:tcPr>
            <w:tcW w:w="828" w:type="dxa"/>
          </w:tcPr>
          <w:p>
            <w:pPr>
              <w:pStyle w:val="TableParagraph"/>
              <w:spacing w:before="36"/>
              <w:ind w:left="281"/>
              <w:rPr>
                <w:sz w:val="17"/>
              </w:rPr>
            </w:pPr>
            <w:r>
              <w:rPr>
                <w:color w:val="444649"/>
                <w:w w:val="110"/>
                <w:sz w:val="17"/>
              </w:rPr>
              <w:t>23.1</w:t>
            </w:r>
          </w:p>
        </w:tc>
        <w:tc>
          <w:tcPr>
            <w:tcW w:w="1646" w:type="dxa"/>
          </w:tcPr>
          <w:p>
            <w:pPr>
              <w:pStyle w:val="TableParagraph"/>
              <w:spacing w:line="203" w:lineRule="exact" w:before="17"/>
              <w:ind w:left="366" w:firstLine="19"/>
              <w:rPr>
                <w:sz w:val="18"/>
              </w:rPr>
            </w:pPr>
            <w:r>
              <w:rPr>
                <w:color w:val="444649"/>
                <w:sz w:val="18"/>
              </w:rPr>
              <w:t>посещений/</w:t>
            </w:r>
          </w:p>
          <w:p>
            <w:pPr>
              <w:pStyle w:val="TableParagraph"/>
              <w:spacing w:line="190" w:lineRule="exact" w:before="12"/>
              <w:ind w:left="451" w:right="261" w:hanging="86"/>
              <w:rPr>
                <w:sz w:val="18"/>
              </w:rPr>
            </w:pPr>
            <w:r>
              <w:rPr>
                <w:color w:val="313134"/>
                <w:spacing w:val="-1"/>
                <w:w w:val="95"/>
                <w:sz w:val="18"/>
              </w:rPr>
              <w:t>комплексных </w:t>
            </w:r>
            <w:r>
              <w:rPr>
                <w:color w:val="444649"/>
                <w:sz w:val="18"/>
              </w:rPr>
              <w:t>посещений</w:t>
            </w:r>
          </w:p>
        </w:tc>
        <w:tc>
          <w:tcPr>
            <w:tcW w:w="1246" w:type="dxa"/>
          </w:tcPr>
          <w:p>
            <w:pPr>
              <w:pStyle w:val="TableParagraph"/>
              <w:spacing w:before="26"/>
              <w:ind w:left="253" w:right="191"/>
              <w:jc w:val="center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3,410851</w:t>
            </w:r>
          </w:p>
        </w:tc>
        <w:tc>
          <w:tcPr>
            <w:tcW w:w="1922" w:type="dxa"/>
          </w:tcPr>
          <w:p>
            <w:pPr>
              <w:pStyle w:val="TableParagraph"/>
              <w:spacing w:before="16"/>
              <w:ind w:left="712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1 008,6</w:t>
            </w:r>
          </w:p>
        </w:tc>
        <w:tc>
          <w:tcPr>
            <w:tcW w:w="1094" w:type="dxa"/>
          </w:tcPr>
          <w:p>
            <w:pPr>
              <w:pStyle w:val="TableParagraph"/>
              <w:spacing w:line="205" w:lineRule="exact"/>
              <w:ind w:left="56"/>
              <w:jc w:val="center"/>
              <w:rPr>
                <w:sz w:val="18"/>
              </w:rPr>
            </w:pPr>
            <w:r>
              <w:rPr>
                <w:color w:val="444649"/>
                <w:w w:val="109"/>
                <w:sz w:val="18"/>
              </w:rPr>
              <w:t>х</w:t>
            </w:r>
          </w:p>
        </w:tc>
        <w:tc>
          <w:tcPr>
            <w:tcW w:w="1104" w:type="dxa"/>
          </w:tcPr>
          <w:p>
            <w:pPr>
              <w:pStyle w:val="TableParagraph"/>
              <w:spacing w:before="7"/>
              <w:ind w:right="247"/>
              <w:jc w:val="right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3 442,0</w:t>
            </w:r>
          </w:p>
        </w:tc>
        <w:tc>
          <w:tcPr>
            <w:tcW w:w="1247" w:type="dxa"/>
          </w:tcPr>
          <w:p>
            <w:pPr>
              <w:pStyle w:val="TableParagraph"/>
              <w:spacing w:line="195" w:lineRule="exact"/>
              <w:ind w:left="35"/>
              <w:jc w:val="center"/>
              <w:rPr>
                <w:sz w:val="18"/>
              </w:rPr>
            </w:pPr>
            <w:r>
              <w:rPr>
                <w:color w:val="444649"/>
                <w:w w:val="109"/>
                <w:sz w:val="18"/>
              </w:rPr>
              <w:t>х</w:t>
            </w:r>
          </w:p>
        </w:tc>
        <w:tc>
          <w:tcPr>
            <w:tcW w:w="1237" w:type="dxa"/>
          </w:tcPr>
          <w:p>
            <w:pPr>
              <w:pStyle w:val="TableParagraph"/>
              <w:spacing w:line="184" w:lineRule="exact"/>
              <w:ind w:right="140"/>
              <w:jc w:val="right"/>
              <w:rPr>
                <w:sz w:val="17"/>
              </w:rPr>
            </w:pPr>
            <w:r>
              <w:rPr>
                <w:color w:val="444649"/>
                <w:w w:val="110"/>
                <w:sz w:val="17"/>
              </w:rPr>
              <w:t>13 219951</w:t>
            </w:r>
            <w:r>
              <w:rPr>
                <w:color w:val="67696B"/>
                <w:w w:val="110"/>
                <w:sz w:val="17"/>
              </w:rPr>
              <w:t>,</w:t>
            </w:r>
            <w:r>
              <w:rPr>
                <w:color w:val="444649"/>
                <w:w w:val="110"/>
                <w:sz w:val="17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3" w:lineRule="exact"/>
              <w:ind w:left="3"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444649"/>
                <w:w w:val="109"/>
                <w:sz w:val="17"/>
              </w:rPr>
              <w:t>х</w:t>
            </w:r>
          </w:p>
        </w:tc>
      </w:tr>
      <w:tr>
        <w:trPr>
          <w:trHeight w:val="317" w:hRule="atLeast"/>
        </w:trPr>
        <w:tc>
          <w:tcPr>
            <w:tcW w:w="4205" w:type="dxa"/>
          </w:tcPr>
          <w:p>
            <w:pPr>
              <w:pStyle w:val="TableParagraph"/>
              <w:tabs>
                <w:tab w:pos="547" w:val="left" w:leader="none"/>
              </w:tabs>
              <w:spacing w:line="183" w:lineRule="exact"/>
              <w:ind w:left="101"/>
              <w:rPr>
                <w:sz w:val="18"/>
              </w:rPr>
            </w:pPr>
            <w:r>
              <w:rPr>
                <w:color w:val="444649"/>
                <w:sz w:val="16"/>
              </w:rPr>
              <w:t>для</w:t>
              <w:tab/>
            </w:r>
            <w:r>
              <w:rPr>
                <w:color w:val="313134"/>
                <w:w w:val="95"/>
                <w:sz w:val="18"/>
              </w:rPr>
              <w:t>проведеl:IИЯ </w:t>
            </w:r>
            <w:r>
              <w:rPr>
                <w:color w:val="444649"/>
                <w:w w:val="95"/>
                <w:sz w:val="18"/>
              </w:rPr>
              <w:t>профилактических</w:t>
            </w:r>
            <w:r>
              <w:rPr>
                <w:color w:val="444649"/>
                <w:spacing w:val="9"/>
                <w:w w:val="95"/>
                <w:sz w:val="18"/>
              </w:rPr>
              <w:t> </w:t>
            </w:r>
            <w:r>
              <w:rPr>
                <w:color w:val="444649"/>
                <w:w w:val="95"/>
                <w:sz w:val="18"/>
              </w:rPr>
              <w:t>медюnmск:их</w:t>
            </w:r>
          </w:p>
          <w:p>
            <w:pPr>
              <w:pStyle w:val="TableParagraph"/>
              <w:tabs>
                <w:tab w:pos="1828" w:val="left" w:leader="none"/>
              </w:tabs>
              <w:spacing w:line="115" w:lineRule="exact"/>
              <w:ind w:left="109"/>
              <w:rPr>
                <w:sz w:val="17"/>
              </w:rPr>
            </w:pPr>
            <w:r>
              <w:rPr>
                <w:color w:val="444649"/>
                <w:sz w:val="12"/>
              </w:rPr>
              <w:t>ОСМОТDОВ </w:t>
            </w:r>
            <w:r>
              <w:rPr>
                <w:color w:val="444649"/>
                <w:sz w:val="18"/>
              </w:rPr>
              <w:t>fr.vuua</w:t>
            </w:r>
            <w:r>
              <w:rPr>
                <w:color w:val="444649"/>
                <w:spacing w:val="-21"/>
                <w:sz w:val="18"/>
              </w:rPr>
              <w:t> </w:t>
            </w:r>
            <w:r>
              <w:rPr>
                <w:color w:val="444649"/>
                <w:sz w:val="18"/>
              </w:rPr>
              <w:t>=к</w:t>
              <w:tab/>
            </w:r>
            <w:r>
              <w:rPr>
                <w:color w:val="444649"/>
                <w:sz w:val="17"/>
              </w:rPr>
              <w:t>39.</w:t>
            </w:r>
            <w:r>
              <w:rPr>
                <w:color w:val="1A1A1F"/>
                <w:sz w:val="17"/>
              </w:rPr>
              <w:t>1.1 </w:t>
            </w:r>
            <w:r>
              <w:rPr>
                <w:color w:val="67696B"/>
                <w:sz w:val="16"/>
              </w:rPr>
              <w:t>+ </w:t>
            </w:r>
            <w:r>
              <w:rPr>
                <w:color w:val="444649"/>
                <w:sz w:val="17"/>
              </w:rPr>
              <w:t>53.1.1 +</w:t>
            </w:r>
            <w:r>
              <w:rPr>
                <w:color w:val="444649"/>
                <w:spacing w:val="6"/>
                <w:sz w:val="17"/>
              </w:rPr>
              <w:t> </w:t>
            </w:r>
            <w:r>
              <w:rPr>
                <w:color w:val="444649"/>
                <w:sz w:val="17"/>
              </w:rPr>
              <w:t>69.1.1)</w:t>
            </w:r>
          </w:p>
        </w:tc>
        <w:tc>
          <w:tcPr>
            <w:tcW w:w="828" w:type="dxa"/>
          </w:tcPr>
          <w:p>
            <w:pPr>
              <w:pStyle w:val="TableParagraph"/>
              <w:spacing w:line="179" w:lineRule="exact"/>
              <w:ind w:left="214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23.1.1</w:t>
            </w:r>
          </w:p>
        </w:tc>
        <w:tc>
          <w:tcPr>
            <w:tcW w:w="1646" w:type="dxa"/>
          </w:tcPr>
          <w:p>
            <w:pPr>
              <w:pStyle w:val="TableParagraph"/>
              <w:spacing w:line="168" w:lineRule="exact"/>
              <w:ind w:left="347"/>
              <w:rPr>
                <w:sz w:val="18"/>
              </w:rPr>
            </w:pPr>
            <w:r>
              <w:rPr>
                <w:color w:val="444649"/>
                <w:w w:val="95"/>
                <w:sz w:val="18"/>
              </w:rPr>
              <w:t>комnлексВЬIХ</w:t>
            </w:r>
          </w:p>
          <w:p>
            <w:pPr>
              <w:pStyle w:val="TableParagraph"/>
              <w:spacing w:line="130" w:lineRule="exact"/>
              <w:ind w:left="432"/>
              <w:rPr>
                <w:sz w:val="18"/>
              </w:rPr>
            </w:pPr>
            <w:r>
              <w:rPr>
                <w:color w:val="444649"/>
                <w:sz w:val="18"/>
              </w:rPr>
              <w:t>посещений</w:t>
            </w:r>
          </w:p>
        </w:tc>
        <w:tc>
          <w:tcPr>
            <w:tcW w:w="1246" w:type="dxa"/>
          </w:tcPr>
          <w:p>
            <w:pPr>
              <w:pStyle w:val="TableParagraph"/>
              <w:spacing w:line="160" w:lineRule="exact"/>
              <w:ind w:left="253" w:right="183"/>
              <w:jc w:val="center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0,327058</w:t>
            </w:r>
          </w:p>
        </w:tc>
        <w:tc>
          <w:tcPr>
            <w:tcW w:w="1922" w:type="dxa"/>
          </w:tcPr>
          <w:p>
            <w:pPr>
              <w:pStyle w:val="TableParagraph"/>
              <w:spacing w:line="151" w:lineRule="exact"/>
              <w:ind w:left="709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2 229,9</w:t>
            </w:r>
          </w:p>
        </w:tc>
        <w:tc>
          <w:tcPr>
            <w:tcW w:w="1094" w:type="dxa"/>
          </w:tcPr>
          <w:p>
            <w:pPr>
              <w:pStyle w:val="TableParagraph"/>
              <w:spacing w:line="150" w:lineRule="exact"/>
              <w:ind w:left="49"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313134"/>
                <w:w w:val="105"/>
                <w:sz w:val="17"/>
              </w:rPr>
              <w:t>х</w:t>
            </w:r>
          </w:p>
        </w:tc>
        <w:tc>
          <w:tcPr>
            <w:tcW w:w="1104" w:type="dxa"/>
          </w:tcPr>
          <w:p>
            <w:pPr>
              <w:pStyle w:val="TableParagraph"/>
              <w:spacing w:line="141" w:lineRule="exact"/>
              <w:ind w:right="310"/>
              <w:jc w:val="right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733,6</w:t>
            </w:r>
          </w:p>
        </w:tc>
        <w:tc>
          <w:tcPr>
            <w:tcW w:w="1247" w:type="dxa"/>
          </w:tcPr>
          <w:p>
            <w:pPr>
              <w:pStyle w:val="TableParagraph"/>
              <w:spacing w:line="143" w:lineRule="exact"/>
              <w:ind w:left="35"/>
              <w:jc w:val="center"/>
              <w:rPr>
                <w:sz w:val="18"/>
              </w:rPr>
            </w:pPr>
            <w:r>
              <w:rPr>
                <w:color w:val="444649"/>
                <w:w w:val="109"/>
                <w:sz w:val="18"/>
              </w:rPr>
              <w:t>х</w:t>
            </w:r>
          </w:p>
        </w:tc>
        <w:tc>
          <w:tcPr>
            <w:tcW w:w="1237" w:type="dxa"/>
          </w:tcPr>
          <w:p>
            <w:pPr>
              <w:pStyle w:val="TableParagraph"/>
              <w:spacing w:line="132" w:lineRule="exact"/>
              <w:ind w:right="174"/>
              <w:jc w:val="right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2 814 100,8</w:t>
            </w:r>
          </w:p>
        </w:tc>
        <w:tc>
          <w:tcPr>
            <w:tcW w:w="68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31" w:lineRule="exact"/>
              <w:ind w:right="1"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444649"/>
                <w:w w:val="103"/>
                <w:sz w:val="17"/>
              </w:rPr>
              <w:t>х</w:t>
            </w:r>
          </w:p>
        </w:tc>
      </w:tr>
      <w:tr>
        <w:trPr>
          <w:trHeight w:val="389" w:hRule="atLeast"/>
        </w:trPr>
        <w:tc>
          <w:tcPr>
            <w:tcW w:w="4205" w:type="dxa"/>
          </w:tcPr>
          <w:p>
            <w:pPr>
              <w:pStyle w:val="TableParagraph"/>
              <w:spacing w:line="190" w:lineRule="exact" w:before="61"/>
              <w:ind w:left="107" w:firstLine="4"/>
              <w:rPr>
                <w:sz w:val="18"/>
              </w:rPr>
            </w:pPr>
            <w:r>
              <w:rPr>
                <w:color w:val="444649"/>
                <w:position w:val="1"/>
                <w:sz w:val="16"/>
              </w:rPr>
              <w:t>для </w:t>
            </w:r>
            <w:r>
              <w:rPr>
                <w:color w:val="444649"/>
                <w:sz w:val="18"/>
              </w:rPr>
              <w:t>проведеНЮI </w:t>
            </w:r>
            <w:r>
              <w:rPr>
                <w:color w:val="444649"/>
                <w:position w:val="1"/>
                <w:sz w:val="18"/>
              </w:rPr>
              <w:t>диспансеризации - всего </w:t>
            </w:r>
            <w:r>
              <w:rPr>
                <w:color w:val="444649"/>
                <w:position w:val="2"/>
                <w:sz w:val="18"/>
              </w:rPr>
              <w:t>(сумма </w:t>
            </w:r>
            <w:r>
              <w:rPr>
                <w:color w:val="444649"/>
                <w:sz w:val="18"/>
              </w:rPr>
              <w:t>стnок </w:t>
            </w:r>
            <w:r>
              <w:rPr>
                <w:color w:val="444649"/>
                <w:sz w:val="17"/>
              </w:rPr>
              <w:t>39.1.2 </w:t>
            </w:r>
            <w:r>
              <w:rPr>
                <w:rFonts w:ascii="Arial" w:hAnsi="Arial"/>
                <w:color w:val="444649"/>
                <w:sz w:val="19"/>
              </w:rPr>
              <w:t>+ </w:t>
            </w:r>
            <w:r>
              <w:rPr>
                <w:color w:val="444649"/>
                <w:sz w:val="17"/>
              </w:rPr>
              <w:t>53.</w:t>
            </w:r>
            <w:r>
              <w:rPr>
                <w:color w:val="1A1A1F"/>
                <w:sz w:val="17"/>
              </w:rPr>
              <w:t>1.</w:t>
            </w:r>
            <w:r>
              <w:rPr>
                <w:color w:val="444649"/>
                <w:sz w:val="17"/>
              </w:rPr>
              <w:t>2 </w:t>
            </w:r>
            <w:r>
              <w:rPr>
                <w:color w:val="444649"/>
                <w:sz w:val="16"/>
              </w:rPr>
              <w:t>+ </w:t>
            </w:r>
            <w:r>
              <w:rPr>
                <w:color w:val="313134"/>
                <w:sz w:val="17"/>
              </w:rPr>
              <w:t>69.1.2). </w:t>
            </w:r>
            <w:r>
              <w:rPr>
                <w:color w:val="444649"/>
                <w:sz w:val="18"/>
              </w:rPr>
              <w:t>в том числе:</w:t>
            </w:r>
          </w:p>
        </w:tc>
        <w:tc>
          <w:tcPr>
            <w:tcW w:w="828" w:type="dxa"/>
          </w:tcPr>
          <w:p>
            <w:pPr>
              <w:pStyle w:val="TableParagraph"/>
              <w:spacing w:before="36"/>
              <w:ind w:left="224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23.1.2</w:t>
            </w:r>
          </w:p>
        </w:tc>
        <w:tc>
          <w:tcPr>
            <w:tcW w:w="1646" w:type="dxa"/>
          </w:tcPr>
          <w:p>
            <w:pPr>
              <w:pStyle w:val="TableParagraph"/>
              <w:spacing w:line="200" w:lineRule="exact" w:before="25"/>
              <w:ind w:left="432" w:right="274" w:hanging="86"/>
              <w:rPr>
                <w:sz w:val="18"/>
              </w:rPr>
            </w:pPr>
            <w:r>
              <w:rPr>
                <w:color w:val="444649"/>
                <w:w w:val="85"/>
                <w:sz w:val="18"/>
              </w:rPr>
              <w:t>комплексЯЬJХ </w:t>
            </w:r>
            <w:r>
              <w:rPr>
                <w:color w:val="444649"/>
                <w:sz w:val="18"/>
              </w:rPr>
              <w:t>посещений</w:t>
            </w:r>
          </w:p>
        </w:tc>
        <w:tc>
          <w:tcPr>
            <w:tcW w:w="1246" w:type="dxa"/>
          </w:tcPr>
          <w:p>
            <w:pPr>
              <w:pStyle w:val="TableParagraph"/>
              <w:spacing w:before="26"/>
              <w:ind w:left="253" w:right="190"/>
              <w:jc w:val="center"/>
              <w:rPr>
                <w:sz w:val="17"/>
              </w:rPr>
            </w:pPr>
            <w:r>
              <w:rPr>
                <w:color w:val="313134"/>
                <w:w w:val="105"/>
                <w:sz w:val="17"/>
              </w:rPr>
              <w:t>0,433834</w:t>
            </w:r>
          </w:p>
        </w:tc>
        <w:tc>
          <w:tcPr>
            <w:tcW w:w="1922" w:type="dxa"/>
          </w:tcPr>
          <w:p>
            <w:pPr>
              <w:pStyle w:val="TableParagraph"/>
              <w:spacing w:before="16"/>
              <w:ind w:left="706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3 193,6</w:t>
            </w:r>
          </w:p>
        </w:tc>
        <w:tc>
          <w:tcPr>
            <w:tcW w:w="1094" w:type="dxa"/>
          </w:tcPr>
          <w:p>
            <w:pPr>
              <w:pStyle w:val="TableParagraph"/>
              <w:spacing w:line="205" w:lineRule="exact"/>
              <w:ind w:left="51"/>
              <w:jc w:val="center"/>
              <w:rPr>
                <w:sz w:val="18"/>
              </w:rPr>
            </w:pPr>
            <w:r>
              <w:rPr>
                <w:color w:val="444649"/>
                <w:w w:val="104"/>
                <w:sz w:val="18"/>
              </w:rPr>
              <w:t>х</w:t>
            </w:r>
          </w:p>
        </w:tc>
        <w:tc>
          <w:tcPr>
            <w:tcW w:w="1104" w:type="dxa"/>
          </w:tcPr>
          <w:p>
            <w:pPr>
              <w:pStyle w:val="TableParagraph"/>
              <w:spacing w:before="7"/>
              <w:ind w:right="234"/>
              <w:jc w:val="right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1 385,6</w:t>
            </w:r>
          </w:p>
        </w:tc>
        <w:tc>
          <w:tcPr>
            <w:tcW w:w="1247" w:type="dxa"/>
          </w:tcPr>
          <w:p>
            <w:pPr>
              <w:pStyle w:val="TableParagraph"/>
              <w:spacing w:line="195" w:lineRule="exact"/>
              <w:ind w:left="33"/>
              <w:jc w:val="center"/>
              <w:rPr>
                <w:sz w:val="18"/>
              </w:rPr>
            </w:pPr>
            <w:r>
              <w:rPr>
                <w:color w:val="444649"/>
                <w:w w:val="106"/>
                <w:sz w:val="18"/>
              </w:rPr>
              <w:t>х</w:t>
            </w:r>
          </w:p>
        </w:tc>
        <w:tc>
          <w:tcPr>
            <w:tcW w:w="1237" w:type="dxa"/>
          </w:tcPr>
          <w:p>
            <w:pPr>
              <w:pStyle w:val="TableParagraph"/>
              <w:spacing w:line="193" w:lineRule="exact"/>
              <w:ind w:right="177"/>
              <w:jc w:val="right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5 304568,З</w:t>
            </w:r>
          </w:p>
        </w:tc>
        <w:tc>
          <w:tcPr>
            <w:tcW w:w="6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3" w:lineRule="exact"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444649"/>
                <w:w w:val="104"/>
                <w:sz w:val="17"/>
              </w:rPr>
              <w:t>х</w:t>
            </w:r>
          </w:p>
        </w:tc>
      </w:tr>
      <w:tr>
        <w:trPr>
          <w:trHeight w:val="327" w:hRule="atLeast"/>
        </w:trPr>
        <w:tc>
          <w:tcPr>
            <w:tcW w:w="4205" w:type="dxa"/>
          </w:tcPr>
          <w:p>
            <w:pPr>
              <w:pStyle w:val="TableParagraph"/>
              <w:spacing w:line="168" w:lineRule="exact"/>
              <w:ind w:left="113"/>
              <w:rPr>
                <w:sz w:val="18"/>
              </w:rPr>
            </w:pPr>
            <w:r>
              <w:rPr>
                <w:rFonts w:ascii="Arial" w:hAnsi="Arial"/>
                <w:color w:val="444649"/>
                <w:sz w:val="14"/>
              </w:rPr>
              <w:t>для</w:t>
            </w:r>
            <w:r>
              <w:rPr>
                <w:rFonts w:ascii="Arial" w:hAnsi="Arial"/>
                <w:color w:val="444649"/>
                <w:spacing w:val="-25"/>
                <w:sz w:val="14"/>
              </w:rPr>
              <w:t> </w:t>
            </w:r>
            <w:r>
              <w:rPr>
                <w:color w:val="444649"/>
                <w:sz w:val="18"/>
              </w:rPr>
              <w:t>проведения</w:t>
            </w:r>
            <w:r>
              <w:rPr>
                <w:color w:val="444649"/>
                <w:spacing w:val="-27"/>
                <w:sz w:val="18"/>
              </w:rPr>
              <w:t> </w:t>
            </w:r>
            <w:r>
              <w:rPr>
                <w:color w:val="444649"/>
                <w:sz w:val="18"/>
              </w:rPr>
              <w:t>углубленной</w:t>
            </w:r>
            <w:r>
              <w:rPr>
                <w:color w:val="444649"/>
                <w:spacing w:val="-30"/>
                <w:sz w:val="18"/>
              </w:rPr>
              <w:t> </w:t>
            </w:r>
            <w:r>
              <w:rPr>
                <w:color w:val="444649"/>
                <w:sz w:val="18"/>
              </w:rPr>
              <w:t>диспансеризации</w:t>
            </w:r>
            <w:r>
              <w:rPr>
                <w:color w:val="444649"/>
                <w:spacing w:val="-35"/>
                <w:sz w:val="18"/>
              </w:rPr>
              <w:t> </w:t>
            </w:r>
            <w:r>
              <w:rPr>
                <w:color w:val="444649"/>
                <w:sz w:val="18"/>
              </w:rPr>
              <w:t>(сумма</w:t>
            </w:r>
          </w:p>
          <w:p>
            <w:pPr>
              <w:pStyle w:val="TableParagraph"/>
              <w:spacing w:line="139" w:lineRule="exact"/>
              <w:ind w:left="107"/>
              <w:rPr>
                <w:sz w:val="17"/>
              </w:rPr>
            </w:pPr>
            <w:r>
              <w:rPr>
                <w:color w:val="444649"/>
                <w:w w:val="105"/>
                <w:sz w:val="18"/>
              </w:rPr>
              <w:t>сmок </w:t>
            </w:r>
            <w:r>
              <w:rPr>
                <w:color w:val="444649"/>
                <w:w w:val="105"/>
                <w:sz w:val="17"/>
              </w:rPr>
              <w:t>39</w:t>
            </w:r>
            <w:r>
              <w:rPr>
                <w:color w:val="1A1A1F"/>
                <w:w w:val="105"/>
                <w:sz w:val="17"/>
              </w:rPr>
              <w:t>.1</w:t>
            </w:r>
            <w:r>
              <w:rPr>
                <w:color w:val="444649"/>
                <w:w w:val="105"/>
                <w:sz w:val="17"/>
              </w:rPr>
              <w:t>.2.1 </w:t>
            </w:r>
            <w:r>
              <w:rPr>
                <w:rFonts w:ascii="Arial" w:hAnsi="Arial"/>
                <w:color w:val="444649"/>
                <w:w w:val="105"/>
                <w:sz w:val="19"/>
              </w:rPr>
              <w:t>+ </w:t>
            </w:r>
            <w:r>
              <w:rPr>
                <w:color w:val="444649"/>
                <w:w w:val="105"/>
                <w:sz w:val="17"/>
              </w:rPr>
              <w:t>53.1.2.1 </w:t>
            </w:r>
            <w:r>
              <w:rPr>
                <w:rFonts w:ascii="Arial" w:hAnsi="Arial"/>
                <w:color w:val="444649"/>
                <w:w w:val="105"/>
                <w:sz w:val="19"/>
              </w:rPr>
              <w:t>+ </w:t>
            </w:r>
            <w:r>
              <w:rPr>
                <w:color w:val="313134"/>
                <w:w w:val="105"/>
                <w:sz w:val="17"/>
              </w:rPr>
              <w:t>69.1.2.1)</w:t>
            </w:r>
          </w:p>
        </w:tc>
        <w:tc>
          <w:tcPr>
            <w:tcW w:w="828" w:type="dxa"/>
          </w:tcPr>
          <w:p>
            <w:pPr>
              <w:pStyle w:val="TableParagraph"/>
              <w:spacing w:line="170" w:lineRule="exact"/>
              <w:ind w:left="148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23.1.2.1</w:t>
            </w:r>
          </w:p>
        </w:tc>
        <w:tc>
          <w:tcPr>
            <w:tcW w:w="1646" w:type="dxa"/>
          </w:tcPr>
          <w:p>
            <w:pPr>
              <w:pStyle w:val="TableParagraph"/>
              <w:spacing w:before="2"/>
              <w:ind w:left="358"/>
              <w:rPr>
                <w:b/>
                <w:sz w:val="13"/>
              </w:rPr>
            </w:pPr>
            <w:r>
              <w:rPr>
                <w:b/>
                <w:color w:val="313134"/>
                <w:sz w:val="13"/>
              </w:rPr>
              <w:t>КОЫПJlеКСВЬIХ</w:t>
            </w:r>
          </w:p>
          <w:p>
            <w:pPr>
              <w:pStyle w:val="TableParagraph"/>
              <w:spacing w:line="152" w:lineRule="exact" w:before="4"/>
              <w:ind w:left="442"/>
              <w:rPr>
                <w:sz w:val="18"/>
              </w:rPr>
            </w:pPr>
            <w:r>
              <w:rPr>
                <w:color w:val="313134"/>
                <w:sz w:val="18"/>
              </w:rPr>
              <w:t>посещений</w:t>
            </w:r>
          </w:p>
        </w:tc>
        <w:tc>
          <w:tcPr>
            <w:tcW w:w="1246" w:type="dxa"/>
          </w:tcPr>
          <w:p>
            <w:pPr>
              <w:pStyle w:val="TableParagraph"/>
              <w:spacing w:line="151" w:lineRule="exact"/>
              <w:ind w:left="253" w:right="183"/>
              <w:jc w:val="center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0,050758</w:t>
            </w:r>
          </w:p>
        </w:tc>
        <w:tc>
          <w:tcPr>
            <w:tcW w:w="1922" w:type="dxa"/>
          </w:tcPr>
          <w:p>
            <w:pPr>
              <w:pStyle w:val="TableParagraph"/>
              <w:spacing w:line="141" w:lineRule="exact"/>
              <w:ind w:left="712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1 384</w:t>
            </w:r>
            <w:r>
              <w:rPr>
                <w:color w:val="67696B"/>
                <w:w w:val="105"/>
                <w:sz w:val="17"/>
              </w:rPr>
              <w:t>,</w:t>
            </w:r>
            <w:r>
              <w:rPr>
                <w:color w:val="444649"/>
                <w:w w:val="105"/>
                <w:sz w:val="17"/>
              </w:rPr>
              <w:t>8</w:t>
            </w:r>
          </w:p>
        </w:tc>
        <w:tc>
          <w:tcPr>
            <w:tcW w:w="1094" w:type="dxa"/>
          </w:tcPr>
          <w:p>
            <w:pPr>
              <w:pStyle w:val="TableParagraph"/>
              <w:spacing w:line="143" w:lineRule="exact"/>
              <w:ind w:left="52"/>
              <w:jc w:val="center"/>
              <w:rPr>
                <w:sz w:val="18"/>
              </w:rPr>
            </w:pPr>
            <w:r>
              <w:rPr>
                <w:color w:val="444649"/>
                <w:w w:val="105"/>
                <w:sz w:val="18"/>
              </w:rPr>
              <w:t>х</w:t>
            </w:r>
          </w:p>
        </w:tc>
        <w:tc>
          <w:tcPr>
            <w:tcW w:w="1104" w:type="dxa"/>
          </w:tcPr>
          <w:p>
            <w:pPr>
              <w:pStyle w:val="TableParagraph"/>
              <w:spacing w:line="132" w:lineRule="exact"/>
              <w:ind w:left="402"/>
              <w:rPr>
                <w:sz w:val="17"/>
              </w:rPr>
            </w:pPr>
            <w:r>
              <w:rPr>
                <w:color w:val="444649"/>
                <w:w w:val="110"/>
                <w:sz w:val="17"/>
              </w:rPr>
              <w:t>70,3</w:t>
            </w:r>
          </w:p>
        </w:tc>
        <w:tc>
          <w:tcPr>
            <w:tcW w:w="1247" w:type="dxa"/>
          </w:tcPr>
          <w:p>
            <w:pPr>
              <w:pStyle w:val="TableParagraph"/>
              <w:spacing w:line="134" w:lineRule="exact"/>
              <w:ind w:left="37"/>
              <w:jc w:val="center"/>
              <w:rPr>
                <w:sz w:val="18"/>
              </w:rPr>
            </w:pPr>
            <w:r>
              <w:rPr>
                <w:color w:val="444649"/>
                <w:w w:val="111"/>
                <w:sz w:val="18"/>
              </w:rPr>
              <w:t>х</w:t>
            </w:r>
          </w:p>
        </w:tc>
        <w:tc>
          <w:tcPr>
            <w:tcW w:w="1237" w:type="dxa"/>
          </w:tcPr>
          <w:p>
            <w:pPr>
              <w:pStyle w:val="TableParagraph"/>
              <w:spacing w:line="122" w:lineRule="exact"/>
              <w:ind w:right="234"/>
              <w:jc w:val="right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269077,7</w:t>
            </w:r>
          </w:p>
        </w:tc>
        <w:tc>
          <w:tcPr>
            <w:tcW w:w="6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4" w:lineRule="exact"/>
              <w:ind w:left="22"/>
              <w:jc w:val="center"/>
              <w:rPr>
                <w:sz w:val="18"/>
              </w:rPr>
            </w:pPr>
            <w:r>
              <w:rPr>
                <w:color w:val="444649"/>
                <w:w w:val="106"/>
                <w:sz w:val="18"/>
              </w:rPr>
              <w:t>х</w:t>
            </w:r>
          </w:p>
        </w:tc>
      </w:tr>
      <w:tr>
        <w:trPr>
          <w:trHeight w:val="779" w:hRule="atLeast"/>
        </w:trPr>
        <w:tc>
          <w:tcPr>
            <w:tcW w:w="4205" w:type="dxa"/>
          </w:tcPr>
          <w:p>
            <w:pPr>
              <w:pStyle w:val="TableParagraph"/>
              <w:spacing w:line="225" w:lineRule="auto" w:before="27"/>
              <w:ind w:left="118" w:right="28" w:hanging="6"/>
              <w:jc w:val="both"/>
              <w:rPr>
                <w:sz w:val="18"/>
              </w:rPr>
            </w:pPr>
            <w:r>
              <w:rPr>
                <w:rFonts w:ascii="Arial" w:hAnsi="Arial"/>
                <w:color w:val="444649"/>
                <w:w w:val="90"/>
                <w:sz w:val="14"/>
              </w:rPr>
              <w:t>для </w:t>
            </w:r>
            <w:r>
              <w:rPr>
                <w:color w:val="444649"/>
                <w:w w:val="90"/>
                <w:sz w:val="18"/>
              </w:rPr>
              <w:t>провсдеНИJI диспансеризации </w:t>
            </w:r>
            <w:r>
              <w:rPr>
                <w:color w:val="444649"/>
                <w:w w:val="90"/>
                <w:sz w:val="17"/>
              </w:rPr>
              <w:t>mщ </w:t>
            </w:r>
            <w:r>
              <w:rPr>
                <w:color w:val="444649"/>
                <w:w w:val="90"/>
                <w:sz w:val="18"/>
              </w:rPr>
              <w:t>репродуIСТИВно• </w:t>
            </w:r>
            <w:r>
              <w:rPr>
                <w:color w:val="444649"/>
                <w:sz w:val="18"/>
              </w:rPr>
              <w:t>го возрасrа </w:t>
            </w:r>
            <w:r>
              <w:rPr>
                <w:color w:val="313134"/>
                <w:sz w:val="18"/>
              </w:rPr>
              <w:t>по </w:t>
            </w:r>
            <w:r>
              <w:rPr>
                <w:color w:val="444649"/>
                <w:sz w:val="18"/>
              </w:rPr>
              <w:t>оцен:ке репродуктивного здоровья, всего (сумма </w:t>
            </w:r>
            <w:r>
              <w:rPr>
                <w:color w:val="444649"/>
                <w:sz w:val="18"/>
                <w:vertAlign w:val="subscript"/>
              </w:rPr>
              <w:t>C"IJ)OK</w:t>
            </w:r>
            <w:r>
              <w:rPr>
                <w:color w:val="444649"/>
                <w:sz w:val="18"/>
                <w:vertAlign w:val="baseline"/>
              </w:rPr>
              <w:t> </w:t>
            </w:r>
            <w:r>
              <w:rPr>
                <w:color w:val="444649"/>
                <w:sz w:val="17"/>
                <w:vertAlign w:val="baseline"/>
              </w:rPr>
              <w:t>39.1.3 </w:t>
            </w:r>
            <w:r>
              <w:rPr>
                <w:rFonts w:ascii="Arial" w:hAnsi="Arial"/>
                <w:color w:val="444649"/>
                <w:sz w:val="19"/>
                <w:vertAlign w:val="baseline"/>
              </w:rPr>
              <w:t>+ </w:t>
            </w:r>
            <w:r>
              <w:rPr>
                <w:color w:val="313134"/>
                <w:sz w:val="17"/>
                <w:vertAlign w:val="baseline"/>
              </w:rPr>
              <w:t>53.1.3 </w:t>
            </w:r>
            <w:r>
              <w:rPr>
                <w:rFonts w:ascii="Arial" w:hAnsi="Arial"/>
                <w:color w:val="444649"/>
                <w:sz w:val="19"/>
                <w:vertAlign w:val="baseline"/>
              </w:rPr>
              <w:t>+ </w:t>
            </w:r>
            <w:r>
              <w:rPr>
                <w:color w:val="444649"/>
                <w:sz w:val="17"/>
                <w:vertAlign w:val="baseline"/>
              </w:rPr>
              <w:t>69.1.3), </w:t>
            </w:r>
            <w:r>
              <w:rPr>
                <w:color w:val="444649"/>
                <w:sz w:val="18"/>
                <w:vertAlign w:val="baseline"/>
              </w:rPr>
              <w:t>в том</w:t>
            </w:r>
          </w:p>
          <w:p>
            <w:pPr>
              <w:pStyle w:val="TableParagraph"/>
              <w:spacing w:line="133" w:lineRule="exact" w:before="5"/>
              <w:ind w:left="120"/>
              <w:rPr>
                <w:sz w:val="18"/>
              </w:rPr>
            </w:pPr>
            <w:r>
              <w:rPr>
                <w:color w:val="444649"/>
                <w:sz w:val="18"/>
              </w:rPr>
              <w:t>числе:</w:t>
            </w:r>
          </w:p>
        </w:tc>
        <w:tc>
          <w:tcPr>
            <w:tcW w:w="828" w:type="dxa"/>
          </w:tcPr>
          <w:p>
            <w:pPr>
              <w:pStyle w:val="TableParagraph"/>
              <w:spacing w:before="16"/>
              <w:ind w:left="205"/>
              <w:rPr>
                <w:sz w:val="17"/>
              </w:rPr>
            </w:pPr>
            <w:r>
              <w:rPr>
                <w:color w:val="444649"/>
                <w:w w:val="95"/>
                <w:sz w:val="17"/>
              </w:rPr>
              <w:t>23.1 </w:t>
            </w:r>
            <w:r>
              <w:rPr>
                <w:color w:val="67696B"/>
                <w:w w:val="95"/>
                <w:sz w:val="17"/>
              </w:rPr>
              <w:t>. </w:t>
            </w:r>
            <w:r>
              <w:rPr>
                <w:color w:val="444649"/>
                <w:w w:val="95"/>
                <w:sz w:val="17"/>
              </w:rPr>
              <w:t>3</w:t>
            </w:r>
          </w:p>
        </w:tc>
        <w:tc>
          <w:tcPr>
            <w:tcW w:w="1646" w:type="dxa"/>
          </w:tcPr>
          <w:p>
            <w:pPr>
              <w:pStyle w:val="TableParagraph"/>
              <w:spacing w:line="220" w:lineRule="auto" w:before="21"/>
              <w:ind w:left="423" w:right="278" w:hanging="86"/>
              <w:rPr>
                <w:sz w:val="18"/>
              </w:rPr>
            </w:pPr>
            <w:r>
              <w:rPr>
                <w:color w:val="313134"/>
                <w:w w:val="95"/>
                <w:sz w:val="18"/>
              </w:rPr>
              <w:t>комплексных </w:t>
            </w:r>
            <w:r>
              <w:rPr>
                <w:color w:val="444649"/>
                <w:sz w:val="18"/>
              </w:rPr>
              <w:t>посещений</w:t>
            </w:r>
          </w:p>
        </w:tc>
        <w:tc>
          <w:tcPr>
            <w:tcW w:w="1246" w:type="dxa"/>
          </w:tcPr>
          <w:p>
            <w:pPr>
              <w:pStyle w:val="TableParagraph"/>
              <w:spacing w:before="7"/>
              <w:ind w:left="244" w:right="206"/>
              <w:jc w:val="center"/>
              <w:rPr>
                <w:sz w:val="17"/>
              </w:rPr>
            </w:pPr>
            <w:r>
              <w:rPr>
                <w:color w:val="313134"/>
                <w:w w:val="105"/>
                <w:sz w:val="17"/>
              </w:rPr>
              <w:t>0,134681</w:t>
            </w:r>
          </w:p>
        </w:tc>
        <w:tc>
          <w:tcPr>
            <w:tcW w:w="1922" w:type="dxa"/>
          </w:tcPr>
          <w:p>
            <w:pPr>
              <w:pStyle w:val="TableParagraph"/>
              <w:spacing w:line="193" w:lineRule="exact"/>
              <w:ind w:left="693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1 842,7</w:t>
            </w:r>
          </w:p>
        </w:tc>
        <w:tc>
          <w:tcPr>
            <w:tcW w:w="1094" w:type="dxa"/>
          </w:tcPr>
          <w:p>
            <w:pPr>
              <w:pStyle w:val="TableParagraph"/>
              <w:spacing w:line="186" w:lineRule="exact"/>
              <w:ind w:left="36"/>
              <w:jc w:val="center"/>
              <w:rPr>
                <w:sz w:val="18"/>
              </w:rPr>
            </w:pPr>
            <w:r>
              <w:rPr>
                <w:color w:val="313134"/>
                <w:w w:val="109"/>
                <w:sz w:val="18"/>
              </w:rPr>
              <w:t>х</w:t>
            </w:r>
          </w:p>
        </w:tc>
        <w:tc>
          <w:tcPr>
            <w:tcW w:w="1104" w:type="dxa"/>
          </w:tcPr>
          <w:p>
            <w:pPr>
              <w:pStyle w:val="TableParagraph"/>
              <w:spacing w:line="174" w:lineRule="exact"/>
              <w:ind w:left="347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248,2</w:t>
            </w:r>
          </w:p>
        </w:tc>
        <w:tc>
          <w:tcPr>
            <w:tcW w:w="1247" w:type="dxa"/>
          </w:tcPr>
          <w:p>
            <w:pPr>
              <w:pStyle w:val="TableParagraph"/>
              <w:spacing w:line="176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color w:val="444649"/>
                <w:w w:val="105"/>
                <w:sz w:val="18"/>
              </w:rPr>
              <w:t>х</w:t>
            </w:r>
          </w:p>
        </w:tc>
        <w:tc>
          <w:tcPr>
            <w:tcW w:w="1237" w:type="dxa"/>
          </w:tcPr>
          <w:p>
            <w:pPr>
              <w:pStyle w:val="TableParagraph"/>
              <w:spacing w:line="174" w:lineRule="exact"/>
              <w:ind w:left="248"/>
              <w:rPr>
                <w:sz w:val="17"/>
              </w:rPr>
            </w:pPr>
            <w:r>
              <w:rPr>
                <w:color w:val="444649"/>
                <w:w w:val="110"/>
                <w:sz w:val="17"/>
              </w:rPr>
              <w:t>950050,1</w:t>
            </w:r>
          </w:p>
        </w:tc>
        <w:tc>
          <w:tcPr>
            <w:tcW w:w="68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4" w:lineRule="exact"/>
              <w:ind w:right="12"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444649"/>
                <w:w w:val="110"/>
                <w:sz w:val="17"/>
              </w:rPr>
              <w:t>х</w:t>
            </w:r>
          </w:p>
        </w:tc>
      </w:tr>
      <w:tr>
        <w:trPr>
          <w:trHeight w:val="369" w:hRule="atLeast"/>
        </w:trPr>
        <w:tc>
          <w:tcPr>
            <w:tcW w:w="4205" w:type="dxa"/>
          </w:tcPr>
          <w:p>
            <w:pPr>
              <w:pStyle w:val="TableParagraph"/>
              <w:spacing w:before="7"/>
              <w:ind w:left="120"/>
              <w:rPr>
                <w:sz w:val="18"/>
              </w:rPr>
            </w:pPr>
            <w:r>
              <w:rPr>
                <w:color w:val="444649"/>
                <w:sz w:val="18"/>
              </w:rPr>
              <w:t>жешцины</w:t>
            </w:r>
          </w:p>
        </w:tc>
        <w:tc>
          <w:tcPr>
            <w:tcW w:w="828" w:type="dxa"/>
          </w:tcPr>
          <w:p>
            <w:pPr>
              <w:pStyle w:val="TableParagraph"/>
              <w:spacing w:before="16"/>
              <w:ind w:left="148"/>
              <w:rPr>
                <w:sz w:val="17"/>
              </w:rPr>
            </w:pPr>
            <w:r>
              <w:rPr>
                <w:color w:val="444649"/>
                <w:sz w:val="17"/>
              </w:rPr>
              <w:t>23.1.3 </w:t>
            </w:r>
            <w:r>
              <w:rPr>
                <w:color w:val="67696B"/>
                <w:sz w:val="17"/>
              </w:rPr>
              <w:t>.</w:t>
            </w:r>
            <w:r>
              <w:rPr>
                <w:color w:val="444649"/>
                <w:sz w:val="17"/>
              </w:rPr>
              <w:t>1</w:t>
            </w:r>
          </w:p>
        </w:tc>
        <w:tc>
          <w:tcPr>
            <w:tcW w:w="1646" w:type="dxa"/>
          </w:tcPr>
          <w:p>
            <w:pPr>
              <w:pStyle w:val="TableParagraph"/>
              <w:spacing w:line="190" w:lineRule="exact" w:before="14"/>
              <w:ind w:left="423" w:right="278" w:hanging="86"/>
              <w:rPr>
                <w:sz w:val="18"/>
              </w:rPr>
            </w:pPr>
            <w:r>
              <w:rPr>
                <w:color w:val="444649"/>
                <w:w w:val="95"/>
                <w:sz w:val="18"/>
              </w:rPr>
              <w:t>комплексных </w:t>
            </w:r>
            <w:r>
              <w:rPr>
                <w:color w:val="313134"/>
                <w:sz w:val="18"/>
              </w:rPr>
              <w:t>посещений</w:t>
            </w:r>
          </w:p>
        </w:tc>
        <w:tc>
          <w:tcPr>
            <w:tcW w:w="1246" w:type="dxa"/>
          </w:tcPr>
          <w:p>
            <w:pPr>
              <w:pStyle w:val="TableParagraph"/>
              <w:spacing w:line="193" w:lineRule="exact"/>
              <w:ind w:left="250" w:right="206"/>
              <w:jc w:val="center"/>
              <w:rPr>
                <w:sz w:val="17"/>
              </w:rPr>
            </w:pPr>
            <w:r>
              <w:rPr>
                <w:color w:val="313134"/>
                <w:w w:val="105"/>
                <w:sz w:val="17"/>
              </w:rPr>
              <w:t>0,068994</w:t>
            </w:r>
          </w:p>
        </w:tc>
        <w:tc>
          <w:tcPr>
            <w:tcW w:w="1922" w:type="dxa"/>
          </w:tcPr>
          <w:p>
            <w:pPr>
              <w:pStyle w:val="TableParagraph"/>
              <w:spacing w:line="184" w:lineRule="exact"/>
              <w:ind w:left="699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2 920,1</w:t>
            </w:r>
          </w:p>
        </w:tc>
        <w:tc>
          <w:tcPr>
            <w:tcW w:w="1094" w:type="dxa"/>
          </w:tcPr>
          <w:p>
            <w:pPr>
              <w:pStyle w:val="TableParagraph"/>
              <w:spacing w:line="176" w:lineRule="exact"/>
              <w:ind w:left="33"/>
              <w:jc w:val="center"/>
              <w:rPr>
                <w:sz w:val="18"/>
              </w:rPr>
            </w:pPr>
            <w:r>
              <w:rPr>
                <w:color w:val="444649"/>
                <w:w w:val="105"/>
                <w:sz w:val="18"/>
              </w:rPr>
              <w:t>х</w:t>
            </w:r>
          </w:p>
        </w:tc>
        <w:tc>
          <w:tcPr>
            <w:tcW w:w="1104" w:type="dxa"/>
          </w:tcPr>
          <w:p>
            <w:pPr>
              <w:pStyle w:val="TableParagraph"/>
              <w:spacing w:line="174" w:lineRule="exact"/>
              <w:ind w:left="347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201,5</w:t>
            </w:r>
          </w:p>
        </w:tc>
        <w:tc>
          <w:tcPr>
            <w:tcW w:w="1247" w:type="dxa"/>
          </w:tcPr>
          <w:p>
            <w:pPr>
              <w:pStyle w:val="TableParagraph"/>
              <w:spacing w:line="167" w:lineRule="exact"/>
              <w:ind w:left="13"/>
              <w:jc w:val="center"/>
              <w:rPr>
                <w:sz w:val="18"/>
              </w:rPr>
            </w:pPr>
            <w:r>
              <w:rPr>
                <w:color w:val="444649"/>
                <w:w w:val="106"/>
                <w:sz w:val="18"/>
              </w:rPr>
              <w:t>х</w:t>
            </w:r>
          </w:p>
        </w:tc>
        <w:tc>
          <w:tcPr>
            <w:tcW w:w="1237" w:type="dxa"/>
          </w:tcPr>
          <w:p>
            <w:pPr>
              <w:pStyle w:val="TableParagraph"/>
              <w:spacing w:line="155" w:lineRule="exact"/>
              <w:ind w:left="248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771 248,1</w:t>
            </w:r>
          </w:p>
        </w:tc>
        <w:tc>
          <w:tcPr>
            <w:tcW w:w="685" w:type="dxa"/>
          </w:tcPr>
          <w:p>
            <w:pPr>
              <w:pStyle w:val="TableParagraph"/>
              <w:spacing w:line="157" w:lineRule="exact"/>
              <w:ind w:right="15"/>
              <w:jc w:val="center"/>
              <w:rPr>
                <w:sz w:val="18"/>
              </w:rPr>
            </w:pPr>
            <w:r>
              <w:rPr>
                <w:color w:val="444649"/>
                <w:w w:val="104"/>
                <w:sz w:val="18"/>
              </w:rPr>
              <w:t>х</w:t>
            </w:r>
          </w:p>
        </w:tc>
      </w:tr>
      <w:tr>
        <w:trPr>
          <w:trHeight w:val="355" w:hRule="atLeast"/>
        </w:trPr>
        <w:tc>
          <w:tcPr>
            <w:tcW w:w="4205" w:type="dxa"/>
          </w:tcPr>
          <w:p>
            <w:pPr>
              <w:pStyle w:val="TableParagraph"/>
              <w:spacing w:line="200" w:lineRule="exact"/>
              <w:ind w:left="118"/>
              <w:rPr>
                <w:sz w:val="18"/>
              </w:rPr>
            </w:pPr>
            <w:r>
              <w:rPr>
                <w:color w:val="444649"/>
                <w:sz w:val="18"/>
              </w:rPr>
              <w:t>мужчины</w:t>
            </w:r>
          </w:p>
        </w:tc>
        <w:tc>
          <w:tcPr>
            <w:tcW w:w="828" w:type="dxa"/>
          </w:tcPr>
          <w:p>
            <w:pPr>
              <w:pStyle w:val="TableParagraph"/>
              <w:spacing w:line="188" w:lineRule="exact"/>
              <w:ind w:left="148"/>
              <w:rPr>
                <w:sz w:val="17"/>
              </w:rPr>
            </w:pPr>
            <w:r>
              <w:rPr>
                <w:color w:val="444649"/>
                <w:sz w:val="17"/>
              </w:rPr>
              <w:t>23.1.3 </w:t>
            </w:r>
            <w:r>
              <w:rPr>
                <w:color w:val="67696B"/>
                <w:sz w:val="17"/>
              </w:rPr>
              <w:t>.</w:t>
            </w:r>
            <w:r>
              <w:rPr>
                <w:color w:val="444649"/>
                <w:sz w:val="17"/>
              </w:rPr>
              <w:t>2</w:t>
            </w:r>
          </w:p>
        </w:tc>
        <w:tc>
          <w:tcPr>
            <w:tcW w:w="1646" w:type="dxa"/>
          </w:tcPr>
          <w:p>
            <w:pPr>
              <w:pStyle w:val="TableParagraph"/>
              <w:spacing w:before="20"/>
              <w:ind w:left="136" w:right="88"/>
              <w:jc w:val="center"/>
              <w:rPr>
                <w:b/>
                <w:sz w:val="13"/>
              </w:rPr>
            </w:pPr>
            <w:r>
              <w:rPr>
                <w:b/>
                <w:color w:val="313134"/>
                <w:sz w:val="13"/>
              </w:rPr>
              <w:t>КОNПЛеКСНЫХ</w:t>
            </w:r>
          </w:p>
          <w:p>
            <w:pPr>
              <w:pStyle w:val="TableParagraph"/>
              <w:spacing w:line="162" w:lineRule="exact" w:before="4"/>
              <w:ind w:left="157" w:right="57"/>
              <w:jc w:val="center"/>
              <w:rPr>
                <w:sz w:val="18"/>
              </w:rPr>
            </w:pPr>
            <w:r>
              <w:rPr>
                <w:color w:val="444649"/>
                <w:sz w:val="18"/>
              </w:rPr>
              <w:t>посещений</w:t>
            </w:r>
          </w:p>
        </w:tc>
        <w:tc>
          <w:tcPr>
            <w:tcW w:w="1246" w:type="dxa"/>
          </w:tcPr>
          <w:p>
            <w:pPr>
              <w:pStyle w:val="TableParagraph"/>
              <w:spacing w:line="169" w:lineRule="exact"/>
              <w:ind w:left="250" w:right="206"/>
              <w:jc w:val="center"/>
              <w:rPr>
                <w:sz w:val="17"/>
              </w:rPr>
            </w:pPr>
            <w:r>
              <w:rPr>
                <w:color w:val="313134"/>
                <w:w w:val="105"/>
                <w:sz w:val="17"/>
              </w:rPr>
              <w:t>0,065687</w:t>
            </w:r>
          </w:p>
        </w:tc>
        <w:tc>
          <w:tcPr>
            <w:tcW w:w="1922" w:type="dxa"/>
          </w:tcPr>
          <w:p>
            <w:pPr>
              <w:pStyle w:val="TableParagraph"/>
              <w:spacing w:line="160" w:lineRule="exact"/>
              <w:ind w:left="763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711,1</w:t>
            </w:r>
          </w:p>
        </w:tc>
        <w:tc>
          <w:tcPr>
            <w:tcW w:w="1094" w:type="dxa"/>
          </w:tcPr>
          <w:p>
            <w:pPr>
              <w:pStyle w:val="TableParagraph"/>
              <w:spacing w:line="162" w:lineRule="exact"/>
              <w:ind w:left="33"/>
              <w:jc w:val="center"/>
              <w:rPr>
                <w:sz w:val="18"/>
              </w:rPr>
            </w:pPr>
            <w:r>
              <w:rPr>
                <w:color w:val="444649"/>
                <w:w w:val="105"/>
                <w:sz w:val="18"/>
              </w:rPr>
              <w:t>х</w:t>
            </w:r>
          </w:p>
        </w:tc>
        <w:tc>
          <w:tcPr>
            <w:tcW w:w="1104" w:type="dxa"/>
          </w:tcPr>
          <w:p>
            <w:pPr>
              <w:pStyle w:val="TableParagraph"/>
              <w:spacing w:line="150" w:lineRule="exact"/>
              <w:ind w:left="148" w:right="110"/>
              <w:jc w:val="center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46,7</w:t>
            </w:r>
          </w:p>
        </w:tc>
        <w:tc>
          <w:tcPr>
            <w:tcW w:w="1247" w:type="dxa"/>
          </w:tcPr>
          <w:p>
            <w:pPr>
              <w:pStyle w:val="TableParagraph"/>
              <w:spacing w:line="143" w:lineRule="exact"/>
              <w:ind w:left="14"/>
              <w:jc w:val="center"/>
              <w:rPr>
                <w:sz w:val="18"/>
              </w:rPr>
            </w:pPr>
            <w:r>
              <w:rPr>
                <w:color w:val="444649"/>
                <w:w w:val="107"/>
                <w:sz w:val="18"/>
              </w:rPr>
              <w:t>х</w:t>
            </w:r>
          </w:p>
        </w:tc>
        <w:tc>
          <w:tcPr>
            <w:tcW w:w="1237" w:type="dxa"/>
          </w:tcPr>
          <w:p>
            <w:pPr>
              <w:pStyle w:val="TableParagraph"/>
              <w:spacing w:line="131" w:lineRule="exact"/>
              <w:ind w:left="254"/>
              <w:rPr>
                <w:sz w:val="17"/>
              </w:rPr>
            </w:pPr>
            <w:r>
              <w:rPr>
                <w:color w:val="444649"/>
                <w:w w:val="110"/>
                <w:sz w:val="17"/>
              </w:rPr>
              <w:t>178811,8</w:t>
            </w:r>
          </w:p>
        </w:tc>
        <w:tc>
          <w:tcPr>
            <w:tcW w:w="685" w:type="dxa"/>
          </w:tcPr>
          <w:p>
            <w:pPr>
              <w:pStyle w:val="TableParagraph"/>
              <w:spacing w:line="133" w:lineRule="exact"/>
              <w:ind w:right="11"/>
              <w:jc w:val="center"/>
              <w:rPr>
                <w:sz w:val="18"/>
              </w:rPr>
            </w:pPr>
            <w:r>
              <w:rPr>
                <w:color w:val="444649"/>
                <w:w w:val="108"/>
                <w:sz w:val="18"/>
              </w:rPr>
              <w:t>х</w:t>
            </w:r>
          </w:p>
        </w:tc>
      </w:tr>
      <w:tr>
        <w:trPr>
          <w:trHeight w:val="398" w:hRule="atLeast"/>
        </w:trPr>
        <w:tc>
          <w:tcPr>
            <w:tcW w:w="4205" w:type="dxa"/>
          </w:tcPr>
          <w:p>
            <w:pPr>
              <w:pStyle w:val="TableParagraph"/>
              <w:spacing w:line="206" w:lineRule="exact"/>
              <w:ind w:left="113" w:right="-29"/>
              <w:rPr>
                <w:sz w:val="17"/>
              </w:rPr>
            </w:pPr>
            <w:r>
              <w:rPr>
                <w:rFonts w:ascii="Arial" w:hAnsi="Arial"/>
                <w:color w:val="444649"/>
                <w:sz w:val="14"/>
              </w:rPr>
              <w:t>для</w:t>
            </w:r>
            <w:r>
              <w:rPr>
                <w:rFonts w:ascii="Arial" w:hAnsi="Arial"/>
                <w:color w:val="444649"/>
                <w:spacing w:val="-1"/>
                <w:sz w:val="14"/>
              </w:rPr>
              <w:t> </w:t>
            </w:r>
            <w:r>
              <w:rPr>
                <w:color w:val="444649"/>
                <w:sz w:val="18"/>
              </w:rPr>
              <w:t>посещений</w:t>
            </w:r>
            <w:r>
              <w:rPr>
                <w:color w:val="444649"/>
                <w:spacing w:val="-24"/>
                <w:sz w:val="18"/>
              </w:rPr>
              <w:t> </w:t>
            </w:r>
            <w:r>
              <w:rPr>
                <w:color w:val="444649"/>
                <w:sz w:val="18"/>
              </w:rPr>
              <w:t>с</w:t>
            </w:r>
            <w:r>
              <w:rPr>
                <w:color w:val="444649"/>
                <w:spacing w:val="-21"/>
                <w:sz w:val="18"/>
              </w:rPr>
              <w:t> </w:t>
            </w:r>
            <w:r>
              <w:rPr>
                <w:color w:val="444649"/>
                <w:sz w:val="18"/>
                <w:vertAlign w:val="subscript"/>
              </w:rPr>
              <w:t>ИНЬDШ</w:t>
            </w:r>
            <w:r>
              <w:rPr>
                <w:color w:val="444649"/>
                <w:spacing w:val="-27"/>
                <w:sz w:val="18"/>
                <w:vertAlign w:val="baseline"/>
              </w:rPr>
              <w:t> </w:t>
            </w:r>
            <w:r>
              <w:rPr>
                <w:color w:val="444649"/>
                <w:sz w:val="18"/>
                <w:vertAlign w:val="baseline"/>
              </w:rPr>
              <w:t>целями</w:t>
            </w:r>
            <w:r>
              <w:rPr>
                <w:color w:val="444649"/>
                <w:spacing w:val="-30"/>
                <w:sz w:val="18"/>
                <w:vertAlign w:val="baseline"/>
              </w:rPr>
              <w:t> </w:t>
            </w:r>
            <w:r>
              <w:rPr>
                <w:color w:val="444649"/>
                <w:sz w:val="18"/>
                <w:vertAlign w:val="baseline"/>
              </w:rPr>
              <w:t>(сумма</w:t>
            </w:r>
            <w:r>
              <w:rPr>
                <w:color w:val="444649"/>
                <w:spacing w:val="-31"/>
                <w:sz w:val="18"/>
                <w:vertAlign w:val="baseline"/>
              </w:rPr>
              <w:t> </w:t>
            </w:r>
            <w:r>
              <w:rPr>
                <w:color w:val="444649"/>
                <w:sz w:val="18"/>
                <w:vertAlign w:val="baseline"/>
              </w:rPr>
              <w:t>С!J)Ок</w:t>
            </w:r>
            <w:r>
              <w:rPr>
                <w:color w:val="444649"/>
                <w:spacing w:val="-27"/>
                <w:sz w:val="18"/>
                <w:vertAlign w:val="baseline"/>
              </w:rPr>
              <w:t> </w:t>
            </w:r>
            <w:r>
              <w:rPr>
                <w:color w:val="444649"/>
                <w:sz w:val="17"/>
                <w:vertAlign w:val="baseline"/>
              </w:rPr>
              <w:t>39.1.4</w:t>
            </w:r>
            <w:r>
              <w:rPr>
                <w:color w:val="444649"/>
                <w:spacing w:val="-32"/>
                <w:sz w:val="17"/>
                <w:vertAlign w:val="baseline"/>
              </w:rPr>
              <w:t> </w:t>
            </w:r>
            <w:r>
              <w:rPr>
                <w:rFonts w:ascii="Arial" w:hAnsi="Arial"/>
                <w:color w:val="444649"/>
                <w:sz w:val="19"/>
                <w:vertAlign w:val="baseline"/>
              </w:rPr>
              <w:t>+</w:t>
            </w:r>
            <w:r>
              <w:rPr>
                <w:rFonts w:ascii="Arial" w:hAnsi="Arial"/>
                <w:color w:val="444649"/>
                <w:spacing w:val="-10"/>
                <w:sz w:val="19"/>
                <w:vertAlign w:val="baseline"/>
              </w:rPr>
              <w:t> </w:t>
            </w:r>
            <w:r>
              <w:rPr>
                <w:color w:val="67696B"/>
                <w:position w:val="2"/>
                <w:sz w:val="17"/>
                <w:vertAlign w:val="baseline"/>
              </w:rPr>
              <w:t>.</w:t>
            </w:r>
          </w:p>
          <w:p>
            <w:pPr>
              <w:pStyle w:val="TableParagraph"/>
              <w:spacing w:line="162" w:lineRule="exact" w:before="10"/>
              <w:ind w:left="119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+ 53.1.4 </w:t>
            </w:r>
            <w:r>
              <w:rPr>
                <w:color w:val="444649"/>
                <w:w w:val="105"/>
                <w:sz w:val="16"/>
              </w:rPr>
              <w:t>+ </w:t>
            </w:r>
            <w:r>
              <w:rPr>
                <w:color w:val="444649"/>
                <w:w w:val="105"/>
                <w:sz w:val="17"/>
              </w:rPr>
              <w:t>69.1.4</w:t>
            </w:r>
            <w:r>
              <w:rPr>
                <w:color w:val="67696B"/>
                <w:w w:val="105"/>
                <w:sz w:val="17"/>
              </w:rPr>
              <w:t>)</w:t>
            </w:r>
          </w:p>
        </w:tc>
        <w:tc>
          <w:tcPr>
            <w:tcW w:w="828" w:type="dxa"/>
          </w:tcPr>
          <w:p>
            <w:pPr>
              <w:pStyle w:val="TableParagraph"/>
              <w:spacing w:line="184" w:lineRule="exact"/>
              <w:ind w:left="224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23.1.4</w:t>
            </w:r>
          </w:p>
        </w:tc>
        <w:tc>
          <w:tcPr>
            <w:tcW w:w="1646" w:type="dxa"/>
          </w:tcPr>
          <w:p>
            <w:pPr>
              <w:pStyle w:val="TableParagraph"/>
              <w:spacing w:line="195" w:lineRule="exact"/>
              <w:ind w:left="157" w:right="57"/>
              <w:jc w:val="center"/>
              <w:rPr>
                <w:sz w:val="18"/>
              </w:rPr>
            </w:pPr>
            <w:r>
              <w:rPr>
                <w:color w:val="313134"/>
                <w:sz w:val="18"/>
              </w:rPr>
              <w:t>посещений</w:t>
            </w:r>
          </w:p>
        </w:tc>
        <w:tc>
          <w:tcPr>
            <w:tcW w:w="1246" w:type="dxa"/>
          </w:tcPr>
          <w:p>
            <w:pPr>
              <w:pStyle w:val="TableParagraph"/>
              <w:spacing w:line="193" w:lineRule="exact"/>
              <w:ind w:left="253" w:right="166"/>
              <w:jc w:val="center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2,515278</w:t>
            </w:r>
          </w:p>
        </w:tc>
        <w:tc>
          <w:tcPr>
            <w:tcW w:w="1922" w:type="dxa"/>
          </w:tcPr>
          <w:p>
            <w:pPr>
              <w:pStyle w:val="TableParagraph"/>
              <w:spacing w:line="184" w:lineRule="exact"/>
              <w:ind w:left="646" w:right="574"/>
              <w:jc w:val="center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429,4</w:t>
            </w:r>
          </w:p>
        </w:tc>
        <w:tc>
          <w:tcPr>
            <w:tcW w:w="1094" w:type="dxa"/>
          </w:tcPr>
          <w:p>
            <w:pPr>
              <w:pStyle w:val="TableParagraph"/>
              <w:spacing w:line="176" w:lineRule="exact"/>
              <w:ind w:left="73"/>
              <w:jc w:val="center"/>
              <w:rPr>
                <w:sz w:val="18"/>
              </w:rPr>
            </w:pPr>
            <w:r>
              <w:rPr>
                <w:color w:val="313134"/>
                <w:w w:val="107"/>
                <w:sz w:val="18"/>
              </w:rPr>
              <w:t>х</w:t>
            </w:r>
          </w:p>
        </w:tc>
        <w:tc>
          <w:tcPr>
            <w:tcW w:w="1104" w:type="dxa"/>
          </w:tcPr>
          <w:p>
            <w:pPr>
              <w:pStyle w:val="TableParagraph"/>
              <w:spacing w:line="155" w:lineRule="exact"/>
              <w:ind w:right="233"/>
              <w:jc w:val="right"/>
              <w:rPr>
                <w:sz w:val="17"/>
              </w:rPr>
            </w:pPr>
            <w:r>
              <w:rPr>
                <w:color w:val="313134"/>
                <w:w w:val="105"/>
                <w:sz w:val="17"/>
              </w:rPr>
              <w:t>1 </w:t>
            </w:r>
            <w:r>
              <w:rPr>
                <w:color w:val="444649"/>
                <w:w w:val="105"/>
                <w:sz w:val="17"/>
              </w:rPr>
              <w:t>074,6</w:t>
            </w:r>
          </w:p>
        </w:tc>
        <w:tc>
          <w:tcPr>
            <w:tcW w:w="1247" w:type="dxa"/>
          </w:tcPr>
          <w:p>
            <w:pPr>
              <w:pStyle w:val="TableParagraph"/>
              <w:spacing w:line="157" w:lineRule="exact"/>
              <w:ind w:left="54"/>
              <w:jc w:val="center"/>
              <w:rPr>
                <w:sz w:val="18"/>
              </w:rPr>
            </w:pPr>
            <w:r>
              <w:rPr>
                <w:color w:val="444649"/>
                <w:w w:val="109"/>
                <w:sz w:val="18"/>
              </w:rPr>
              <w:t>х</w:t>
            </w:r>
          </w:p>
        </w:tc>
        <w:tc>
          <w:tcPr>
            <w:tcW w:w="1237" w:type="dxa"/>
          </w:tcPr>
          <w:p>
            <w:pPr>
              <w:pStyle w:val="TableParagraph"/>
              <w:spacing w:line="146" w:lineRule="exact"/>
              <w:ind w:right="169"/>
              <w:jc w:val="right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4 151 232,4</w:t>
            </w:r>
          </w:p>
        </w:tc>
        <w:tc>
          <w:tcPr>
            <w:tcW w:w="685" w:type="dxa"/>
          </w:tcPr>
          <w:p>
            <w:pPr>
              <w:pStyle w:val="TableParagraph"/>
              <w:spacing w:line="148" w:lineRule="exact"/>
              <w:ind w:left="44"/>
              <w:jc w:val="center"/>
              <w:rPr>
                <w:sz w:val="18"/>
              </w:rPr>
            </w:pPr>
            <w:r>
              <w:rPr>
                <w:color w:val="444649"/>
                <w:w w:val="109"/>
                <w:sz w:val="18"/>
              </w:rPr>
              <w:t>х</w:t>
            </w:r>
          </w:p>
        </w:tc>
      </w:tr>
      <w:tr>
        <w:trPr>
          <w:trHeight w:val="369" w:hRule="atLeast"/>
        </w:trPr>
        <w:tc>
          <w:tcPr>
            <w:tcW w:w="4205" w:type="dxa"/>
          </w:tcPr>
          <w:p>
            <w:pPr>
              <w:pStyle w:val="TableParagraph"/>
              <w:spacing w:line="206" w:lineRule="exact"/>
              <w:ind w:left="119"/>
              <w:rPr>
                <w:sz w:val="16"/>
              </w:rPr>
            </w:pPr>
            <w:r>
              <w:rPr>
                <w:color w:val="444649"/>
                <w:sz w:val="17"/>
              </w:rPr>
              <w:t>2.1.2.</w:t>
            </w:r>
            <w:r>
              <w:rPr>
                <w:color w:val="444649"/>
                <w:spacing w:val="-16"/>
                <w:sz w:val="17"/>
              </w:rPr>
              <w:t> </w:t>
            </w:r>
            <w:r>
              <w:rPr>
                <w:color w:val="313134"/>
                <w:sz w:val="18"/>
              </w:rPr>
              <w:t>В</w:t>
            </w:r>
            <w:r>
              <w:rPr>
                <w:color w:val="313134"/>
                <w:spacing w:val="-12"/>
                <w:sz w:val="18"/>
              </w:rPr>
              <w:t> </w:t>
            </w:r>
            <w:r>
              <w:rPr>
                <w:color w:val="444649"/>
                <w:sz w:val="18"/>
              </w:rPr>
              <w:t>неотложной</w:t>
            </w:r>
            <w:r>
              <w:rPr>
                <w:color w:val="444649"/>
                <w:spacing w:val="1"/>
                <w:sz w:val="18"/>
              </w:rPr>
              <w:t> </w:t>
            </w:r>
            <w:r>
              <w:rPr>
                <w:color w:val="444649"/>
                <w:sz w:val="18"/>
              </w:rPr>
              <w:t>форме</w:t>
            </w:r>
            <w:r>
              <w:rPr>
                <w:color w:val="444649"/>
                <w:spacing w:val="-2"/>
                <w:sz w:val="18"/>
              </w:rPr>
              <w:t> </w:t>
            </w:r>
            <w:r>
              <w:rPr>
                <w:color w:val="444649"/>
                <w:sz w:val="18"/>
              </w:rPr>
              <w:t>(сумна</w:t>
            </w:r>
            <w:r>
              <w:rPr>
                <w:color w:val="444649"/>
                <w:spacing w:val="-6"/>
                <w:sz w:val="18"/>
              </w:rPr>
              <w:t> </w:t>
            </w:r>
            <w:r>
              <w:rPr>
                <w:color w:val="313134"/>
                <w:sz w:val="18"/>
              </w:rPr>
              <w:t>строк</w:t>
            </w:r>
            <w:r>
              <w:rPr>
                <w:color w:val="313134"/>
                <w:spacing w:val="-9"/>
                <w:sz w:val="18"/>
              </w:rPr>
              <w:t> </w:t>
            </w:r>
            <w:r>
              <w:rPr>
                <w:color w:val="444649"/>
                <w:sz w:val="17"/>
              </w:rPr>
              <w:t>39.2</w:t>
            </w:r>
            <w:r>
              <w:rPr>
                <w:color w:val="444649"/>
                <w:spacing w:val="-19"/>
                <w:sz w:val="17"/>
              </w:rPr>
              <w:t> </w:t>
            </w:r>
            <w:r>
              <w:rPr>
                <w:rFonts w:ascii="Arial" w:hAnsi="Arial"/>
                <w:color w:val="444649"/>
                <w:sz w:val="19"/>
              </w:rPr>
              <w:t>+</w:t>
            </w:r>
            <w:r>
              <w:rPr>
                <w:rFonts w:ascii="Arial" w:hAnsi="Arial"/>
                <w:color w:val="444649"/>
                <w:spacing w:val="-21"/>
                <w:sz w:val="19"/>
              </w:rPr>
              <w:t> </w:t>
            </w:r>
            <w:r>
              <w:rPr>
                <w:color w:val="444649"/>
                <w:sz w:val="17"/>
              </w:rPr>
              <w:t>53.2</w:t>
            </w:r>
            <w:r>
              <w:rPr>
                <w:color w:val="444649"/>
                <w:spacing w:val="-1"/>
                <w:sz w:val="17"/>
              </w:rPr>
              <w:t> </w:t>
            </w:r>
            <w:r>
              <w:rPr>
                <w:color w:val="444649"/>
                <w:sz w:val="16"/>
              </w:rPr>
              <w:t>+</w:t>
            </w:r>
          </w:p>
          <w:p>
            <w:pPr>
              <w:pStyle w:val="TableParagraph"/>
              <w:spacing w:line="143" w:lineRule="exact" w:before="1"/>
              <w:ind w:left="119"/>
              <w:rPr>
                <w:sz w:val="17"/>
              </w:rPr>
            </w:pPr>
            <w:r>
              <w:rPr>
                <w:color w:val="444649"/>
                <w:w w:val="110"/>
                <w:sz w:val="17"/>
              </w:rPr>
              <w:t>+69.2)</w:t>
            </w:r>
          </w:p>
        </w:tc>
        <w:tc>
          <w:tcPr>
            <w:tcW w:w="828" w:type="dxa"/>
          </w:tcPr>
          <w:p>
            <w:pPr>
              <w:pStyle w:val="TableParagraph"/>
              <w:spacing w:line="193" w:lineRule="exact"/>
              <w:ind w:left="290"/>
              <w:rPr>
                <w:sz w:val="17"/>
              </w:rPr>
            </w:pPr>
            <w:r>
              <w:rPr>
                <w:color w:val="444649"/>
                <w:w w:val="110"/>
                <w:sz w:val="17"/>
              </w:rPr>
              <w:t>23.2</w:t>
            </w:r>
          </w:p>
        </w:tc>
        <w:tc>
          <w:tcPr>
            <w:tcW w:w="1646" w:type="dxa"/>
          </w:tcPr>
          <w:p>
            <w:pPr>
              <w:pStyle w:val="TableParagraph"/>
              <w:spacing w:line="195" w:lineRule="exact"/>
              <w:ind w:left="157" w:right="57"/>
              <w:jc w:val="center"/>
              <w:rPr>
                <w:sz w:val="18"/>
              </w:rPr>
            </w:pPr>
            <w:r>
              <w:rPr>
                <w:color w:val="444649"/>
                <w:sz w:val="18"/>
              </w:rPr>
              <w:t>посещений</w:t>
            </w:r>
          </w:p>
        </w:tc>
        <w:tc>
          <w:tcPr>
            <w:tcW w:w="1246" w:type="dxa"/>
          </w:tcPr>
          <w:p>
            <w:pPr>
              <w:pStyle w:val="TableParagraph"/>
              <w:spacing w:line="184" w:lineRule="exact"/>
              <w:ind w:left="253" w:right="167"/>
              <w:jc w:val="center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0,56654</w:t>
            </w:r>
          </w:p>
        </w:tc>
        <w:tc>
          <w:tcPr>
            <w:tcW w:w="1922" w:type="dxa"/>
          </w:tcPr>
          <w:p>
            <w:pPr>
              <w:pStyle w:val="TableParagraph"/>
              <w:spacing w:line="174" w:lineRule="exact"/>
              <w:ind w:left="772"/>
              <w:rPr>
                <w:sz w:val="17"/>
              </w:rPr>
            </w:pPr>
            <w:r>
              <w:rPr>
                <w:color w:val="444649"/>
                <w:w w:val="110"/>
                <w:sz w:val="17"/>
              </w:rPr>
              <w:t>983,6</w:t>
            </w:r>
          </w:p>
        </w:tc>
        <w:tc>
          <w:tcPr>
            <w:tcW w:w="1094" w:type="dxa"/>
          </w:tcPr>
          <w:p>
            <w:pPr>
              <w:pStyle w:val="TableParagraph"/>
              <w:spacing w:line="167" w:lineRule="exact"/>
              <w:ind w:left="70"/>
              <w:jc w:val="center"/>
              <w:rPr>
                <w:b/>
                <w:sz w:val="18"/>
              </w:rPr>
            </w:pPr>
            <w:r>
              <w:rPr>
                <w:b/>
                <w:color w:val="444649"/>
                <w:w w:val="108"/>
                <w:sz w:val="18"/>
              </w:rPr>
              <w:t>х</w:t>
            </w:r>
          </w:p>
        </w:tc>
        <w:tc>
          <w:tcPr>
            <w:tcW w:w="1104" w:type="dxa"/>
          </w:tcPr>
          <w:p>
            <w:pPr>
              <w:pStyle w:val="TableParagraph"/>
              <w:spacing w:line="155" w:lineRule="exact"/>
              <w:ind w:right="294"/>
              <w:jc w:val="right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557,4</w:t>
            </w:r>
          </w:p>
        </w:tc>
        <w:tc>
          <w:tcPr>
            <w:tcW w:w="1247" w:type="dxa"/>
          </w:tcPr>
          <w:p>
            <w:pPr>
              <w:pStyle w:val="TableParagraph"/>
              <w:spacing w:line="148" w:lineRule="exact"/>
              <w:ind w:left="48"/>
              <w:jc w:val="center"/>
              <w:rPr>
                <w:b/>
                <w:sz w:val="18"/>
              </w:rPr>
            </w:pPr>
            <w:r>
              <w:rPr>
                <w:b/>
                <w:color w:val="444649"/>
                <w:w w:val="106"/>
                <w:sz w:val="18"/>
              </w:rPr>
              <w:t>х</w:t>
            </w:r>
          </w:p>
        </w:tc>
        <w:tc>
          <w:tcPr>
            <w:tcW w:w="1237" w:type="dxa"/>
          </w:tcPr>
          <w:p>
            <w:pPr>
              <w:pStyle w:val="TableParagraph"/>
              <w:spacing w:line="136" w:lineRule="exact"/>
              <w:ind w:right="171"/>
              <w:jc w:val="right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2 </w:t>
            </w:r>
            <w:r>
              <w:rPr>
                <w:color w:val="313134"/>
                <w:w w:val="105"/>
                <w:sz w:val="17"/>
              </w:rPr>
              <w:t>133</w:t>
            </w:r>
            <w:r>
              <w:rPr>
                <w:color w:val="444649"/>
                <w:w w:val="105"/>
                <w:sz w:val="17"/>
              </w:rPr>
              <w:t>283,2</w:t>
            </w:r>
          </w:p>
        </w:tc>
        <w:tc>
          <w:tcPr>
            <w:tcW w:w="685" w:type="dxa"/>
          </w:tcPr>
          <w:p>
            <w:pPr>
              <w:pStyle w:val="TableParagraph"/>
              <w:spacing w:line="138" w:lineRule="exact"/>
              <w:ind w:left="18"/>
              <w:jc w:val="center"/>
              <w:rPr>
                <w:sz w:val="18"/>
              </w:rPr>
            </w:pPr>
            <w:r>
              <w:rPr>
                <w:color w:val="444649"/>
                <w:w w:val="102"/>
                <w:sz w:val="18"/>
              </w:rPr>
              <w:t>х</w:t>
            </w:r>
          </w:p>
        </w:tc>
      </w:tr>
      <w:tr>
        <w:trPr>
          <w:trHeight w:val="389" w:hRule="atLeast"/>
        </w:trPr>
        <w:tc>
          <w:tcPr>
            <w:tcW w:w="4205" w:type="dxa"/>
          </w:tcPr>
          <w:p>
            <w:pPr>
              <w:pStyle w:val="TableParagraph"/>
              <w:spacing w:line="190" w:lineRule="exact" w:before="23"/>
              <w:ind w:left="115" w:firstLine="3"/>
              <w:rPr>
                <w:sz w:val="17"/>
              </w:rPr>
            </w:pPr>
            <w:r>
              <w:rPr>
                <w:color w:val="444649"/>
                <w:sz w:val="17"/>
              </w:rPr>
              <w:t>2.1.3. </w:t>
            </w:r>
            <w:r>
              <w:rPr>
                <w:color w:val="313134"/>
                <w:sz w:val="18"/>
              </w:rPr>
              <w:t>В </w:t>
            </w:r>
            <w:r>
              <w:rPr>
                <w:color w:val="444649"/>
                <w:sz w:val="18"/>
              </w:rPr>
              <w:t>связи с заболеваниями (обращений) - всего (сумма строк </w:t>
            </w:r>
            <w:r>
              <w:rPr>
                <w:color w:val="444649"/>
                <w:sz w:val="17"/>
              </w:rPr>
              <w:t>39.З + 53.3 </w:t>
            </w:r>
            <w:r>
              <w:rPr>
                <w:rFonts w:ascii="Arial" w:hAnsi="Arial"/>
                <w:color w:val="444649"/>
                <w:sz w:val="19"/>
              </w:rPr>
              <w:t>+</w:t>
            </w:r>
            <w:r>
              <w:rPr>
                <w:color w:val="444649"/>
                <w:sz w:val="17"/>
              </w:rPr>
              <w:t>69.3)</w:t>
            </w:r>
          </w:p>
        </w:tc>
        <w:tc>
          <w:tcPr>
            <w:tcW w:w="828" w:type="dxa"/>
          </w:tcPr>
          <w:p>
            <w:pPr>
              <w:pStyle w:val="TableParagraph"/>
              <w:spacing w:before="7"/>
              <w:ind w:left="300"/>
              <w:rPr>
                <w:sz w:val="17"/>
              </w:rPr>
            </w:pPr>
            <w:r>
              <w:rPr>
                <w:color w:val="444649"/>
                <w:w w:val="110"/>
                <w:sz w:val="17"/>
              </w:rPr>
              <w:t>23.3</w:t>
            </w:r>
          </w:p>
        </w:tc>
        <w:tc>
          <w:tcPr>
            <w:tcW w:w="1646" w:type="dxa"/>
          </w:tcPr>
          <w:p>
            <w:pPr>
              <w:pStyle w:val="TableParagraph"/>
              <w:spacing w:line="195" w:lineRule="exact"/>
              <w:ind w:left="157" w:right="65"/>
              <w:jc w:val="center"/>
              <w:rPr>
                <w:sz w:val="18"/>
              </w:rPr>
            </w:pPr>
            <w:r>
              <w:rPr>
                <w:color w:val="444649"/>
                <w:sz w:val="18"/>
              </w:rPr>
              <w:t>обращений</w:t>
            </w:r>
          </w:p>
        </w:tc>
        <w:tc>
          <w:tcPr>
            <w:tcW w:w="1246" w:type="dxa"/>
          </w:tcPr>
          <w:p>
            <w:pPr>
              <w:pStyle w:val="TableParagraph"/>
              <w:spacing w:line="193" w:lineRule="exact"/>
              <w:ind w:left="253" w:right="160"/>
              <w:jc w:val="center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1,606808</w:t>
            </w:r>
          </w:p>
        </w:tc>
        <w:tc>
          <w:tcPr>
            <w:tcW w:w="1922" w:type="dxa"/>
          </w:tcPr>
          <w:p>
            <w:pPr>
              <w:pStyle w:val="TableParagraph"/>
              <w:spacing w:line="174" w:lineRule="exact"/>
              <w:ind w:left="721"/>
              <w:rPr>
                <w:sz w:val="17"/>
              </w:rPr>
            </w:pPr>
            <w:r>
              <w:rPr>
                <w:color w:val="313134"/>
                <w:w w:val="105"/>
                <w:sz w:val="17"/>
              </w:rPr>
              <w:t>1 </w:t>
            </w:r>
            <w:r>
              <w:rPr>
                <w:color w:val="444649"/>
                <w:w w:val="105"/>
                <w:sz w:val="17"/>
              </w:rPr>
              <w:t>728,1</w:t>
            </w:r>
          </w:p>
        </w:tc>
        <w:tc>
          <w:tcPr>
            <w:tcW w:w="1094" w:type="dxa"/>
          </w:tcPr>
          <w:p>
            <w:pPr>
              <w:pStyle w:val="TableParagraph"/>
              <w:spacing w:line="167" w:lineRule="exact"/>
              <w:ind w:left="65"/>
              <w:jc w:val="center"/>
              <w:rPr>
                <w:b/>
                <w:sz w:val="18"/>
              </w:rPr>
            </w:pPr>
            <w:r>
              <w:rPr>
                <w:b/>
                <w:color w:val="444649"/>
                <w:w w:val="102"/>
                <w:sz w:val="18"/>
              </w:rPr>
              <w:t>х</w:t>
            </w:r>
          </w:p>
        </w:tc>
        <w:tc>
          <w:tcPr>
            <w:tcW w:w="1104" w:type="dxa"/>
          </w:tcPr>
          <w:p>
            <w:pPr>
              <w:pStyle w:val="TableParagraph"/>
              <w:spacing w:line="155" w:lineRule="exact"/>
              <w:ind w:right="230"/>
              <w:jc w:val="right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2 794,8</w:t>
            </w:r>
          </w:p>
        </w:tc>
        <w:tc>
          <w:tcPr>
            <w:tcW w:w="1247" w:type="dxa"/>
          </w:tcPr>
          <w:p>
            <w:pPr>
              <w:pStyle w:val="TableParagraph"/>
              <w:spacing w:line="152" w:lineRule="exact"/>
              <w:ind w:left="44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444649"/>
                <w:w w:val="107"/>
                <w:sz w:val="16"/>
              </w:rPr>
              <w:t>х</w:t>
            </w:r>
          </w:p>
        </w:tc>
        <w:tc>
          <w:tcPr>
            <w:tcW w:w="1237" w:type="dxa"/>
          </w:tcPr>
          <w:p>
            <w:pPr>
              <w:pStyle w:val="TableParagraph"/>
              <w:spacing w:line="136" w:lineRule="exact"/>
              <w:ind w:right="123"/>
              <w:jc w:val="right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10739 318,4</w:t>
            </w:r>
          </w:p>
        </w:tc>
        <w:tc>
          <w:tcPr>
            <w:tcW w:w="685" w:type="dxa"/>
          </w:tcPr>
          <w:p>
            <w:pPr>
              <w:pStyle w:val="TableParagraph"/>
              <w:spacing w:line="133" w:lineRule="exact"/>
              <w:ind w:left="31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444649"/>
                <w:w w:val="103"/>
                <w:sz w:val="16"/>
              </w:rPr>
              <w:t>х</w:t>
            </w:r>
          </w:p>
        </w:tc>
      </w:tr>
      <w:tr>
        <w:trPr>
          <w:trHeight w:val="555" w:hRule="atLeast"/>
        </w:trPr>
        <w:tc>
          <w:tcPr>
            <w:tcW w:w="4205" w:type="dxa"/>
          </w:tcPr>
          <w:p>
            <w:pPr>
              <w:pStyle w:val="TableParagraph"/>
              <w:spacing w:line="220" w:lineRule="auto"/>
              <w:ind w:left="161" w:right="19" w:hanging="5"/>
              <w:rPr>
                <w:rFonts w:ascii="Arial" w:hAnsi="Arial"/>
                <w:sz w:val="19"/>
              </w:rPr>
            </w:pPr>
            <w:r>
              <w:rPr>
                <w:color w:val="444649"/>
                <w:sz w:val="17"/>
              </w:rPr>
              <w:t>2.1.4.</w:t>
            </w:r>
            <w:r>
              <w:rPr>
                <w:color w:val="444649"/>
                <w:spacing w:val="-23"/>
                <w:sz w:val="17"/>
              </w:rPr>
              <w:t> </w:t>
            </w:r>
            <w:r>
              <w:rPr>
                <w:color w:val="313134"/>
                <w:sz w:val="18"/>
              </w:rPr>
              <w:t>Проведение</w:t>
            </w:r>
            <w:r>
              <w:rPr>
                <w:color w:val="313134"/>
                <w:spacing w:val="-18"/>
                <w:sz w:val="18"/>
              </w:rPr>
              <w:t> </w:t>
            </w:r>
            <w:r>
              <w:rPr>
                <w:color w:val="444649"/>
                <w:sz w:val="18"/>
              </w:rPr>
              <w:t>отдельных</w:t>
            </w:r>
            <w:r>
              <w:rPr>
                <w:color w:val="444649"/>
                <w:spacing w:val="-14"/>
                <w:sz w:val="18"/>
              </w:rPr>
              <w:t> </w:t>
            </w:r>
            <w:r>
              <w:rPr>
                <w:color w:val="444649"/>
                <w:sz w:val="18"/>
              </w:rPr>
              <w:t>диаrnостическнх</w:t>
            </w:r>
            <w:r>
              <w:rPr>
                <w:color w:val="444649"/>
                <w:spacing w:val="-22"/>
                <w:sz w:val="18"/>
              </w:rPr>
              <w:t> </w:t>
            </w:r>
            <w:r>
              <w:rPr>
                <w:color w:val="444649"/>
                <w:sz w:val="18"/>
              </w:rPr>
              <w:t>(лабо- раторНЬIХ)</w:t>
            </w:r>
            <w:r>
              <w:rPr>
                <w:color w:val="444649"/>
                <w:spacing w:val="-11"/>
                <w:sz w:val="18"/>
              </w:rPr>
              <w:t> </w:t>
            </w:r>
            <w:r>
              <w:rPr>
                <w:color w:val="444649"/>
                <w:sz w:val="18"/>
              </w:rPr>
              <w:t>исследований,</w:t>
            </w:r>
            <w:r>
              <w:rPr>
                <w:color w:val="444649"/>
                <w:spacing w:val="-8"/>
                <w:sz w:val="18"/>
              </w:rPr>
              <w:t> </w:t>
            </w:r>
            <w:r>
              <w:rPr>
                <w:color w:val="444649"/>
                <w:sz w:val="18"/>
              </w:rPr>
              <w:t>всего</w:t>
            </w:r>
            <w:r>
              <w:rPr>
                <w:color w:val="444649"/>
                <w:spacing w:val="-24"/>
                <w:sz w:val="18"/>
              </w:rPr>
              <w:t> </w:t>
            </w:r>
            <w:r>
              <w:rPr>
                <w:color w:val="444649"/>
                <w:sz w:val="18"/>
              </w:rPr>
              <w:t>(сумма</w:t>
            </w:r>
            <w:r>
              <w:rPr>
                <w:color w:val="444649"/>
                <w:spacing w:val="-16"/>
                <w:sz w:val="18"/>
              </w:rPr>
              <w:t> </w:t>
            </w:r>
            <w:r>
              <w:rPr>
                <w:color w:val="444649"/>
                <w:sz w:val="18"/>
              </w:rPr>
              <w:t>строк</w:t>
            </w:r>
            <w:r>
              <w:rPr>
                <w:color w:val="444649"/>
                <w:spacing w:val="-18"/>
                <w:sz w:val="18"/>
              </w:rPr>
              <w:t> </w:t>
            </w:r>
            <w:r>
              <w:rPr>
                <w:color w:val="444649"/>
                <w:sz w:val="17"/>
              </w:rPr>
              <w:t>39.4</w:t>
            </w:r>
            <w:r>
              <w:rPr>
                <w:color w:val="444649"/>
                <w:spacing w:val="-17"/>
                <w:sz w:val="17"/>
              </w:rPr>
              <w:t> </w:t>
            </w:r>
            <w:r>
              <w:rPr>
                <w:rFonts w:ascii="Arial" w:hAnsi="Arial"/>
                <w:color w:val="444649"/>
                <w:sz w:val="19"/>
              </w:rPr>
              <w:t>+</w:t>
            </w:r>
          </w:p>
          <w:p>
            <w:pPr>
              <w:pStyle w:val="TableParagraph"/>
              <w:spacing w:line="147" w:lineRule="exact"/>
              <w:ind w:left="152"/>
              <w:rPr>
                <w:sz w:val="18"/>
              </w:rPr>
            </w:pPr>
            <w:r>
              <w:rPr>
                <w:color w:val="444649"/>
                <w:w w:val="105"/>
                <w:sz w:val="17"/>
              </w:rPr>
              <w:t>53.4 + 69.4). </w:t>
            </w:r>
            <w:r>
              <w:rPr>
                <w:color w:val="313134"/>
                <w:w w:val="105"/>
                <w:sz w:val="18"/>
              </w:rPr>
              <w:t>в </w:t>
            </w:r>
            <w:r>
              <w:rPr>
                <w:color w:val="444649"/>
                <w:w w:val="105"/>
                <w:sz w:val="18"/>
              </w:rPr>
              <w:t>том числе:</w:t>
            </w:r>
          </w:p>
        </w:tc>
        <w:tc>
          <w:tcPr>
            <w:tcW w:w="828" w:type="dxa"/>
          </w:tcPr>
          <w:p>
            <w:pPr>
              <w:pStyle w:val="TableParagraph"/>
              <w:spacing w:line="189" w:lineRule="exact"/>
              <w:ind w:left="281"/>
              <w:rPr>
                <w:sz w:val="17"/>
              </w:rPr>
            </w:pPr>
            <w:r>
              <w:rPr>
                <w:color w:val="444649"/>
                <w:w w:val="110"/>
                <w:sz w:val="17"/>
              </w:rPr>
              <w:t>23.4</w:t>
            </w:r>
          </w:p>
        </w:tc>
        <w:tc>
          <w:tcPr>
            <w:tcW w:w="1646" w:type="dxa"/>
          </w:tcPr>
          <w:p>
            <w:pPr>
              <w:pStyle w:val="TableParagraph"/>
              <w:spacing w:line="181" w:lineRule="exact"/>
              <w:ind w:left="151" w:right="88"/>
              <w:jc w:val="center"/>
              <w:rPr>
                <w:sz w:val="18"/>
              </w:rPr>
            </w:pPr>
            <w:r>
              <w:rPr>
                <w:color w:val="313134"/>
                <w:sz w:val="18"/>
              </w:rPr>
              <w:t>исследований</w:t>
            </w:r>
          </w:p>
        </w:tc>
        <w:tc>
          <w:tcPr>
            <w:tcW w:w="1246" w:type="dxa"/>
          </w:tcPr>
          <w:p>
            <w:pPr>
              <w:pStyle w:val="TableParagraph"/>
              <w:spacing w:line="170" w:lineRule="exact"/>
              <w:ind w:left="253" w:right="159"/>
              <w:jc w:val="center"/>
              <w:rPr>
                <w:sz w:val="17"/>
              </w:rPr>
            </w:pPr>
            <w:r>
              <w:rPr>
                <w:color w:val="313134"/>
                <w:w w:val="105"/>
                <w:sz w:val="17"/>
              </w:rPr>
              <w:t>0,27272</w:t>
            </w:r>
          </w:p>
        </w:tc>
        <w:tc>
          <w:tcPr>
            <w:tcW w:w="1922" w:type="dxa"/>
          </w:tcPr>
          <w:p>
            <w:pPr>
              <w:pStyle w:val="TableParagraph"/>
              <w:spacing w:line="160" w:lineRule="exact"/>
              <w:ind w:left="718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2 232,8</w:t>
            </w:r>
          </w:p>
        </w:tc>
        <w:tc>
          <w:tcPr>
            <w:tcW w:w="1094" w:type="dxa"/>
          </w:tcPr>
          <w:p>
            <w:pPr>
              <w:pStyle w:val="TableParagraph"/>
              <w:spacing w:line="153" w:lineRule="exact"/>
              <w:ind w:left="68"/>
              <w:jc w:val="center"/>
              <w:rPr>
                <w:b/>
                <w:sz w:val="18"/>
              </w:rPr>
            </w:pPr>
            <w:r>
              <w:rPr>
                <w:b/>
                <w:color w:val="313134"/>
                <w:w w:val="106"/>
                <w:sz w:val="18"/>
              </w:rPr>
              <w:t>х</w:t>
            </w:r>
          </w:p>
        </w:tc>
        <w:tc>
          <w:tcPr>
            <w:tcW w:w="1104" w:type="dxa"/>
          </w:tcPr>
          <w:p>
            <w:pPr>
              <w:pStyle w:val="TableParagraph"/>
              <w:spacing w:line="141" w:lineRule="exact"/>
              <w:ind w:right="292"/>
              <w:jc w:val="right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608,9</w:t>
            </w:r>
          </w:p>
        </w:tc>
        <w:tc>
          <w:tcPr>
            <w:tcW w:w="1247" w:type="dxa"/>
          </w:tcPr>
          <w:p>
            <w:pPr>
              <w:pStyle w:val="TableParagraph"/>
              <w:spacing w:line="143" w:lineRule="exact"/>
              <w:ind w:left="52"/>
              <w:jc w:val="center"/>
              <w:rPr>
                <w:sz w:val="18"/>
              </w:rPr>
            </w:pPr>
            <w:r>
              <w:rPr>
                <w:color w:val="444649"/>
                <w:w w:val="106"/>
                <w:sz w:val="18"/>
              </w:rPr>
              <w:t>х</w:t>
            </w:r>
          </w:p>
        </w:tc>
        <w:tc>
          <w:tcPr>
            <w:tcW w:w="1237" w:type="dxa"/>
          </w:tcPr>
          <w:p>
            <w:pPr>
              <w:pStyle w:val="TableParagraph"/>
              <w:spacing w:line="122" w:lineRule="exact"/>
              <w:ind w:right="156"/>
              <w:jc w:val="right"/>
              <w:rPr>
                <w:sz w:val="17"/>
              </w:rPr>
            </w:pPr>
            <w:r>
              <w:rPr>
                <w:color w:val="444649"/>
                <w:w w:val="105"/>
                <w:sz w:val="17"/>
              </w:rPr>
              <w:t>2 331530,8</w:t>
            </w:r>
          </w:p>
        </w:tc>
        <w:tc>
          <w:tcPr>
            <w:tcW w:w="685" w:type="dxa"/>
          </w:tcPr>
          <w:p>
            <w:pPr>
              <w:pStyle w:val="TableParagraph"/>
              <w:spacing w:line="124" w:lineRule="exact"/>
              <w:ind w:left="44"/>
              <w:jc w:val="center"/>
              <w:rPr>
                <w:sz w:val="18"/>
              </w:rPr>
            </w:pPr>
            <w:r>
              <w:rPr>
                <w:color w:val="444649"/>
                <w:w w:val="109"/>
                <w:sz w:val="18"/>
              </w:rPr>
              <w:t>х</w:t>
            </w:r>
          </w:p>
        </w:tc>
      </w:tr>
    </w:tbl>
    <w:p>
      <w:pPr>
        <w:spacing w:after="0" w:line="124" w:lineRule="exact"/>
        <w:jc w:val="center"/>
        <w:rPr>
          <w:sz w:val="18"/>
        </w:rPr>
        <w:sectPr>
          <w:pgSz w:w="16840" w:h="11900" w:orient="landscape"/>
          <w:pgMar w:header="819" w:footer="0" w:top="1060" w:bottom="280" w:left="860" w:right="460"/>
        </w:sectPr>
      </w:pPr>
    </w:p>
    <w:p>
      <w:pPr>
        <w:pStyle w:val="BodyText"/>
        <w:spacing w:before="7" w:after="1"/>
        <w:jc w:val="left"/>
        <w:rPr>
          <w:sz w:val="22"/>
        </w:rPr>
      </w:pPr>
    </w:p>
    <w:tbl>
      <w:tblPr>
        <w:tblW w:w="0" w:type="auto"/>
        <w:jc w:val="left"/>
        <w:tblInd w:w="1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0"/>
        <w:gridCol w:w="819"/>
        <w:gridCol w:w="1657"/>
        <w:gridCol w:w="1228"/>
        <w:gridCol w:w="1923"/>
        <w:gridCol w:w="1104"/>
        <w:gridCol w:w="1104"/>
        <w:gridCol w:w="1237"/>
        <w:gridCol w:w="1227"/>
        <w:gridCol w:w="684"/>
      </w:tblGrid>
      <w:tr>
        <w:trPr>
          <w:trHeight w:val="170" w:hRule="atLeast"/>
        </w:trPr>
        <w:tc>
          <w:tcPr>
            <w:tcW w:w="4200" w:type="dxa"/>
          </w:tcPr>
          <w:p>
            <w:pPr>
              <w:pStyle w:val="TableParagraph"/>
              <w:spacing w:line="124" w:lineRule="exact" w:before="26"/>
              <w:ind w:left="50"/>
              <w:jc w:val="center"/>
              <w:rPr>
                <w:sz w:val="17"/>
              </w:rPr>
            </w:pPr>
            <w:r>
              <w:rPr>
                <w:color w:val="464849"/>
                <w:w w:val="83"/>
                <w:sz w:val="17"/>
              </w:rPr>
              <w:t>1</w:t>
            </w:r>
          </w:p>
        </w:tc>
        <w:tc>
          <w:tcPr>
            <w:tcW w:w="819" w:type="dxa"/>
          </w:tcPr>
          <w:p>
            <w:pPr>
              <w:pStyle w:val="TableParagraph"/>
              <w:spacing w:line="124" w:lineRule="exact" w:before="26"/>
              <w:ind w:left="55"/>
              <w:jc w:val="center"/>
              <w:rPr>
                <w:sz w:val="17"/>
              </w:rPr>
            </w:pPr>
            <w:r>
              <w:rPr>
                <w:color w:val="464849"/>
                <w:w w:val="83"/>
                <w:sz w:val="17"/>
              </w:rPr>
              <w:t>2</w:t>
            </w:r>
          </w:p>
        </w:tc>
        <w:tc>
          <w:tcPr>
            <w:tcW w:w="1657" w:type="dxa"/>
          </w:tcPr>
          <w:p>
            <w:pPr>
              <w:pStyle w:val="TableParagraph"/>
              <w:spacing w:line="124" w:lineRule="exact" w:before="26"/>
              <w:ind w:left="30"/>
              <w:jc w:val="center"/>
              <w:rPr>
                <w:sz w:val="17"/>
              </w:rPr>
            </w:pPr>
            <w:r>
              <w:rPr>
                <w:color w:val="464849"/>
                <w:w w:val="83"/>
                <w:sz w:val="17"/>
              </w:rPr>
              <w:t>3</w:t>
            </w:r>
          </w:p>
        </w:tc>
        <w:tc>
          <w:tcPr>
            <w:tcW w:w="1228" w:type="dxa"/>
          </w:tcPr>
          <w:p>
            <w:pPr>
              <w:pStyle w:val="TableParagraph"/>
              <w:spacing w:line="133" w:lineRule="exact" w:before="17"/>
              <w:ind w:left="48"/>
              <w:jc w:val="center"/>
              <w:rPr>
                <w:sz w:val="17"/>
              </w:rPr>
            </w:pPr>
            <w:r>
              <w:rPr>
                <w:color w:val="464849"/>
                <w:w w:val="83"/>
                <w:sz w:val="17"/>
              </w:rPr>
              <w:t>4</w:t>
            </w:r>
          </w:p>
        </w:tc>
        <w:tc>
          <w:tcPr>
            <w:tcW w:w="1923" w:type="dxa"/>
          </w:tcPr>
          <w:p>
            <w:pPr>
              <w:pStyle w:val="TableParagraph"/>
              <w:spacing w:line="133" w:lineRule="exact" w:before="17"/>
              <w:ind w:left="37"/>
              <w:jc w:val="center"/>
              <w:rPr>
                <w:i/>
                <w:sz w:val="18"/>
              </w:rPr>
            </w:pPr>
            <w:r>
              <w:rPr>
                <w:i/>
                <w:color w:val="464849"/>
                <w:w w:val="83"/>
                <w:sz w:val="18"/>
              </w:rPr>
              <w:t>5</w:t>
            </w:r>
          </w:p>
        </w:tc>
        <w:tc>
          <w:tcPr>
            <w:tcW w:w="1104" w:type="dxa"/>
          </w:tcPr>
          <w:p>
            <w:pPr>
              <w:pStyle w:val="TableParagraph"/>
              <w:spacing w:line="133" w:lineRule="exact" w:before="17"/>
              <w:ind w:right="482"/>
              <w:jc w:val="right"/>
              <w:rPr>
                <w:sz w:val="17"/>
              </w:rPr>
            </w:pPr>
            <w:r>
              <w:rPr>
                <w:color w:val="464849"/>
                <w:w w:val="83"/>
                <w:sz w:val="17"/>
              </w:rPr>
              <w:t>6</w:t>
            </w:r>
          </w:p>
        </w:tc>
        <w:tc>
          <w:tcPr>
            <w:tcW w:w="1104" w:type="dxa"/>
          </w:tcPr>
          <w:p>
            <w:pPr>
              <w:pStyle w:val="TableParagraph"/>
              <w:spacing w:line="133" w:lineRule="exact" w:before="17"/>
              <w:ind w:left="18"/>
              <w:jc w:val="center"/>
              <w:rPr>
                <w:sz w:val="17"/>
              </w:rPr>
            </w:pPr>
            <w:r>
              <w:rPr>
                <w:color w:val="464849"/>
                <w:w w:val="83"/>
                <w:sz w:val="17"/>
              </w:rPr>
              <w:t>7</w:t>
            </w:r>
          </w:p>
        </w:tc>
        <w:tc>
          <w:tcPr>
            <w:tcW w:w="1237" w:type="dxa"/>
          </w:tcPr>
          <w:p>
            <w:pPr>
              <w:pStyle w:val="TableParagraph"/>
              <w:spacing w:line="133" w:lineRule="exact" w:before="17"/>
              <w:ind w:left="583"/>
              <w:rPr>
                <w:sz w:val="17"/>
              </w:rPr>
            </w:pPr>
            <w:r>
              <w:rPr>
                <w:color w:val="464849"/>
                <w:w w:val="83"/>
                <w:sz w:val="17"/>
              </w:rPr>
              <w:t>8</w:t>
            </w:r>
          </w:p>
        </w:tc>
        <w:tc>
          <w:tcPr>
            <w:tcW w:w="122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33" w:lineRule="exact" w:before="17"/>
              <w:ind w:left="22"/>
              <w:jc w:val="center"/>
              <w:rPr>
                <w:sz w:val="17"/>
              </w:rPr>
            </w:pPr>
            <w:r>
              <w:rPr>
                <w:color w:val="464849"/>
                <w:w w:val="83"/>
                <w:sz w:val="17"/>
              </w:rPr>
              <w:t>9</w:t>
            </w:r>
          </w:p>
        </w:tc>
        <w:tc>
          <w:tcPr>
            <w:tcW w:w="68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3" w:lineRule="exact" w:before="17"/>
              <w:ind w:left="292"/>
              <w:rPr>
                <w:sz w:val="17"/>
              </w:rPr>
            </w:pPr>
            <w:r>
              <w:rPr>
                <w:color w:val="464849"/>
                <w:w w:val="95"/>
                <w:sz w:val="17"/>
              </w:rPr>
              <w:t>10</w:t>
            </w:r>
          </w:p>
        </w:tc>
      </w:tr>
      <w:tr>
        <w:trPr>
          <w:trHeight w:val="379" w:hRule="atLeast"/>
        </w:trPr>
        <w:tc>
          <w:tcPr>
            <w:tcW w:w="4200" w:type="dxa"/>
          </w:tcPr>
          <w:p>
            <w:pPr>
              <w:pStyle w:val="TableParagraph"/>
              <w:spacing w:line="203" w:lineRule="exact" w:before="26"/>
              <w:ind w:left="128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компыотерная томоrрафия </w:t>
            </w:r>
            <w:r>
              <w:rPr>
                <w:color w:val="464849"/>
                <w:w w:val="105"/>
                <w:position w:val="1"/>
                <w:sz w:val="17"/>
              </w:rPr>
              <w:t>(сумма </w:t>
            </w:r>
            <w:r>
              <w:rPr>
                <w:color w:val="464849"/>
                <w:w w:val="105"/>
                <w:sz w:val="17"/>
              </w:rPr>
              <w:t>строк 39.4.1 </w:t>
            </w:r>
            <w:r>
              <w:rPr>
                <w:color w:val="464849"/>
                <w:w w:val="105"/>
                <w:position w:val="1"/>
                <w:sz w:val="17"/>
              </w:rPr>
              <w:t>+</w:t>
            </w:r>
          </w:p>
          <w:p>
            <w:pPr>
              <w:pStyle w:val="TableParagraph"/>
              <w:spacing w:line="131" w:lineRule="exact"/>
              <w:ind w:left="120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+ 53.4.1 + 69.4.1)</w:t>
            </w:r>
          </w:p>
        </w:tc>
        <w:tc>
          <w:tcPr>
            <w:tcW w:w="819" w:type="dxa"/>
          </w:tcPr>
          <w:p>
            <w:pPr>
              <w:pStyle w:val="TableParagraph"/>
              <w:spacing w:before="36"/>
              <w:ind w:right="124"/>
              <w:jc w:val="right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23.4.1</w:t>
            </w:r>
          </w:p>
        </w:tc>
        <w:tc>
          <w:tcPr>
            <w:tcW w:w="1657" w:type="dxa"/>
          </w:tcPr>
          <w:p>
            <w:pPr>
              <w:pStyle w:val="TableParagraph"/>
              <w:spacing w:before="36"/>
              <w:ind w:left="197" w:right="138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исследований</w:t>
            </w:r>
          </w:p>
        </w:tc>
        <w:tc>
          <w:tcPr>
            <w:tcW w:w="1228" w:type="dxa"/>
          </w:tcPr>
          <w:p>
            <w:pPr>
              <w:pStyle w:val="TableParagraph"/>
              <w:spacing w:before="26"/>
              <w:ind w:left="175" w:right="97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0,058878</w:t>
            </w:r>
          </w:p>
        </w:tc>
        <w:tc>
          <w:tcPr>
            <w:tcW w:w="1923" w:type="dxa"/>
          </w:tcPr>
          <w:p>
            <w:pPr>
              <w:pStyle w:val="TableParagraph"/>
              <w:spacing w:before="26"/>
              <w:ind w:left="631" w:right="559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3 </w:t>
            </w:r>
            <w:r>
              <w:rPr>
                <w:color w:val="313336"/>
                <w:w w:val="105"/>
                <w:sz w:val="17"/>
              </w:rPr>
              <w:t>418</w:t>
            </w:r>
            <w:r>
              <w:rPr>
                <w:color w:val="5D5E60"/>
                <w:w w:val="105"/>
                <w:sz w:val="17"/>
              </w:rPr>
              <w:t>,9</w:t>
            </w:r>
          </w:p>
        </w:tc>
        <w:tc>
          <w:tcPr>
            <w:tcW w:w="1104" w:type="dxa"/>
          </w:tcPr>
          <w:p>
            <w:pPr>
              <w:pStyle w:val="TableParagraph"/>
              <w:spacing w:before="26"/>
              <w:ind w:right="462"/>
              <w:jc w:val="right"/>
              <w:rPr>
                <w:b/>
                <w:sz w:val="17"/>
              </w:rPr>
            </w:pPr>
            <w:r>
              <w:rPr>
                <w:b/>
                <w:color w:val="464849"/>
                <w:w w:val="103"/>
                <w:sz w:val="17"/>
              </w:rPr>
              <w:t>х</w:t>
            </w:r>
          </w:p>
        </w:tc>
        <w:tc>
          <w:tcPr>
            <w:tcW w:w="1104" w:type="dxa"/>
          </w:tcPr>
          <w:p>
            <w:pPr>
              <w:pStyle w:val="TableParagraph"/>
              <w:spacing w:before="26"/>
              <w:ind w:left="169" w:right="110"/>
              <w:jc w:val="center"/>
              <w:rPr>
                <w:sz w:val="17"/>
              </w:rPr>
            </w:pPr>
            <w:r>
              <w:rPr>
                <w:color w:val="464849"/>
                <w:w w:val="110"/>
                <w:sz w:val="17"/>
              </w:rPr>
              <w:t>201,3</w:t>
            </w:r>
          </w:p>
        </w:tc>
        <w:tc>
          <w:tcPr>
            <w:tcW w:w="1237" w:type="dxa"/>
          </w:tcPr>
          <w:p>
            <w:pPr>
              <w:pStyle w:val="TableParagraph"/>
              <w:spacing w:line="217" w:lineRule="exact"/>
              <w:ind w:left="582"/>
              <w:rPr>
                <w:sz w:val="19"/>
              </w:rPr>
            </w:pPr>
            <w:r>
              <w:rPr>
                <w:color w:val="313336"/>
                <w:w w:val="107"/>
                <w:sz w:val="19"/>
              </w:rPr>
              <w:t>х</w:t>
            </w:r>
          </w:p>
        </w:tc>
        <w:tc>
          <w:tcPr>
            <w:tcW w:w="122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7"/>
              <w:ind w:left="235" w:right="178"/>
              <w:jc w:val="center"/>
              <w:rPr>
                <w:sz w:val="17"/>
              </w:rPr>
            </w:pPr>
            <w:r>
              <w:rPr>
                <w:color w:val="464849"/>
                <w:w w:val="110"/>
                <w:sz w:val="17"/>
              </w:rPr>
              <w:t>771 239,8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7" w:lineRule="exact"/>
              <w:ind w:left="328"/>
              <w:rPr>
                <w:sz w:val="19"/>
              </w:rPr>
            </w:pPr>
            <w:r>
              <w:rPr>
                <w:color w:val="464849"/>
                <w:w w:val="106"/>
                <w:sz w:val="19"/>
              </w:rPr>
              <w:t>х</w:t>
            </w:r>
          </w:p>
        </w:tc>
      </w:tr>
      <w:tr>
        <w:trPr>
          <w:trHeight w:val="379" w:hRule="atLeast"/>
        </w:trPr>
        <w:tc>
          <w:tcPr>
            <w:tcW w:w="4200" w:type="dxa"/>
          </w:tcPr>
          <w:p>
            <w:pPr>
              <w:pStyle w:val="TableParagraph"/>
              <w:spacing w:line="200" w:lineRule="exact" w:before="25"/>
              <w:ind w:left="116" w:firstLine="3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маnnrrно-резонансная томоrрафия (сумма строк 39.4.2 + 53.4.2 </w:t>
            </w:r>
            <w:r>
              <w:rPr>
                <w:rFonts w:ascii="Arial" w:hAnsi="Arial"/>
                <w:color w:val="464849"/>
                <w:w w:val="105"/>
                <w:sz w:val="19"/>
              </w:rPr>
              <w:t>+ </w:t>
            </w:r>
            <w:r>
              <w:rPr>
                <w:color w:val="464849"/>
                <w:w w:val="105"/>
                <w:sz w:val="17"/>
              </w:rPr>
              <w:t>69.4.2)</w:t>
            </w:r>
          </w:p>
        </w:tc>
        <w:tc>
          <w:tcPr>
            <w:tcW w:w="819" w:type="dxa"/>
          </w:tcPr>
          <w:p>
            <w:pPr>
              <w:pStyle w:val="TableParagraph"/>
              <w:spacing w:before="26"/>
              <w:ind w:right="123"/>
              <w:jc w:val="right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23.4.2</w:t>
            </w:r>
          </w:p>
        </w:tc>
        <w:tc>
          <w:tcPr>
            <w:tcW w:w="1657" w:type="dxa"/>
          </w:tcPr>
          <w:p>
            <w:pPr>
              <w:pStyle w:val="TableParagraph"/>
              <w:spacing w:before="26"/>
              <w:ind w:left="197" w:right="138"/>
              <w:jc w:val="center"/>
              <w:rPr>
                <w:sz w:val="17"/>
              </w:rPr>
            </w:pPr>
            <w:r>
              <w:rPr>
                <w:color w:val="313336"/>
                <w:w w:val="105"/>
                <w:sz w:val="17"/>
              </w:rPr>
              <w:t>исследований</w:t>
            </w:r>
          </w:p>
        </w:tc>
        <w:tc>
          <w:tcPr>
            <w:tcW w:w="1228" w:type="dxa"/>
          </w:tcPr>
          <w:p>
            <w:pPr>
              <w:pStyle w:val="TableParagraph"/>
              <w:spacing w:before="26"/>
              <w:ind w:left="175" w:right="90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0,022033</w:t>
            </w:r>
          </w:p>
        </w:tc>
        <w:tc>
          <w:tcPr>
            <w:tcW w:w="1923" w:type="dxa"/>
          </w:tcPr>
          <w:p>
            <w:pPr>
              <w:pStyle w:val="TableParagraph"/>
              <w:spacing w:before="26"/>
              <w:ind w:left="631" w:right="550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4 695,5</w:t>
            </w:r>
          </w:p>
        </w:tc>
        <w:tc>
          <w:tcPr>
            <w:tcW w:w="1104" w:type="dxa"/>
          </w:tcPr>
          <w:p>
            <w:pPr>
              <w:pStyle w:val="TableParagraph"/>
              <w:spacing w:before="26"/>
              <w:ind w:right="458"/>
              <w:jc w:val="right"/>
              <w:rPr>
                <w:b/>
                <w:sz w:val="17"/>
              </w:rPr>
            </w:pPr>
            <w:r>
              <w:rPr>
                <w:b/>
                <w:color w:val="464849"/>
                <w:w w:val="107"/>
                <w:sz w:val="17"/>
              </w:rPr>
              <w:t>х</w:t>
            </w:r>
          </w:p>
        </w:tc>
        <w:tc>
          <w:tcPr>
            <w:tcW w:w="1104" w:type="dxa"/>
          </w:tcPr>
          <w:p>
            <w:pPr>
              <w:pStyle w:val="TableParagraph"/>
              <w:spacing w:before="26"/>
              <w:ind w:left="171" w:right="110"/>
              <w:jc w:val="center"/>
              <w:rPr>
                <w:sz w:val="17"/>
              </w:rPr>
            </w:pPr>
            <w:r>
              <w:rPr>
                <w:color w:val="313336"/>
                <w:w w:val="105"/>
                <w:sz w:val="17"/>
              </w:rPr>
              <w:t>103,5</w:t>
            </w:r>
          </w:p>
        </w:tc>
        <w:tc>
          <w:tcPr>
            <w:tcW w:w="1237" w:type="dxa"/>
          </w:tcPr>
          <w:p>
            <w:pPr>
              <w:pStyle w:val="TableParagraph"/>
              <w:spacing w:before="17"/>
              <w:ind w:left="580"/>
              <w:rPr>
                <w:b/>
                <w:sz w:val="17"/>
              </w:rPr>
            </w:pPr>
            <w:r>
              <w:rPr>
                <w:b/>
                <w:color w:val="464849"/>
                <w:w w:val="106"/>
                <w:sz w:val="17"/>
              </w:rPr>
              <w:t>х</w:t>
            </w:r>
          </w:p>
        </w:tc>
        <w:tc>
          <w:tcPr>
            <w:tcW w:w="122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7"/>
              <w:ind w:left="238" w:right="176"/>
              <w:jc w:val="center"/>
              <w:rPr>
                <w:sz w:val="17"/>
              </w:rPr>
            </w:pPr>
            <w:r>
              <w:rPr>
                <w:color w:val="464849"/>
                <w:w w:val="110"/>
                <w:sz w:val="17"/>
              </w:rPr>
              <w:t>396 041,9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336"/>
              <w:rPr>
                <w:b/>
                <w:sz w:val="18"/>
              </w:rPr>
            </w:pPr>
            <w:r>
              <w:rPr>
                <w:b/>
                <w:color w:val="464849"/>
                <w:w w:val="101"/>
                <w:sz w:val="18"/>
              </w:rPr>
              <w:t>х</w:t>
            </w:r>
          </w:p>
        </w:tc>
      </w:tr>
      <w:tr>
        <w:trPr>
          <w:trHeight w:val="315" w:hRule="atLeast"/>
        </w:trPr>
        <w:tc>
          <w:tcPr>
            <w:tcW w:w="4200" w:type="dxa"/>
          </w:tcPr>
          <w:p>
            <w:pPr>
              <w:pStyle w:val="TableParagraph"/>
              <w:spacing w:line="165" w:lineRule="exact"/>
              <w:ind w:left="112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улътразвуковое исследование </w:t>
            </w:r>
            <w:r>
              <w:rPr>
                <w:color w:val="313336"/>
                <w:w w:val="105"/>
                <w:sz w:val="17"/>
              </w:rPr>
              <w:t>сердечно-сосудистой</w:t>
            </w:r>
          </w:p>
          <w:p>
            <w:pPr>
              <w:pStyle w:val="TableParagraph"/>
              <w:spacing w:line="131" w:lineRule="exact"/>
              <w:ind w:left="117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системы (сумма </w:t>
            </w:r>
            <w:r>
              <w:rPr>
                <w:color w:val="313336"/>
                <w:w w:val="105"/>
                <w:sz w:val="17"/>
              </w:rPr>
              <w:t>строк </w:t>
            </w:r>
            <w:r>
              <w:rPr>
                <w:color w:val="464849"/>
                <w:w w:val="105"/>
                <w:sz w:val="17"/>
              </w:rPr>
              <w:t>39.4.3 </w:t>
            </w:r>
            <w:r>
              <w:rPr>
                <w:rFonts w:ascii="Arial" w:hAnsi="Arial"/>
                <w:color w:val="464849"/>
                <w:w w:val="105"/>
                <w:sz w:val="19"/>
              </w:rPr>
              <w:t>+ </w:t>
            </w:r>
            <w:r>
              <w:rPr>
                <w:color w:val="464849"/>
                <w:w w:val="105"/>
                <w:sz w:val="17"/>
              </w:rPr>
              <w:t>53.4.3 </w:t>
            </w:r>
            <w:r>
              <w:rPr>
                <w:color w:val="5D5E60"/>
                <w:w w:val="105"/>
                <w:sz w:val="17"/>
              </w:rPr>
              <w:t>+ </w:t>
            </w:r>
            <w:r>
              <w:rPr>
                <w:color w:val="464849"/>
                <w:w w:val="105"/>
                <w:sz w:val="17"/>
              </w:rPr>
              <w:t>69.4.3)</w:t>
            </w:r>
          </w:p>
        </w:tc>
        <w:tc>
          <w:tcPr>
            <w:tcW w:w="819" w:type="dxa"/>
          </w:tcPr>
          <w:p>
            <w:pPr>
              <w:pStyle w:val="TableParagraph"/>
              <w:spacing w:line="177" w:lineRule="exact"/>
              <w:ind w:right="123"/>
              <w:jc w:val="right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23.4.3</w:t>
            </w:r>
          </w:p>
        </w:tc>
        <w:tc>
          <w:tcPr>
            <w:tcW w:w="1657" w:type="dxa"/>
          </w:tcPr>
          <w:p>
            <w:pPr>
              <w:pStyle w:val="TableParagraph"/>
              <w:spacing w:line="177" w:lineRule="exact"/>
              <w:ind w:left="202" w:right="134"/>
              <w:jc w:val="center"/>
              <w:rPr>
                <w:sz w:val="17"/>
              </w:rPr>
            </w:pPr>
            <w:r>
              <w:rPr>
                <w:color w:val="313336"/>
                <w:sz w:val="17"/>
              </w:rPr>
              <w:t>исследований</w:t>
            </w:r>
          </w:p>
        </w:tc>
        <w:tc>
          <w:tcPr>
            <w:tcW w:w="1228" w:type="dxa"/>
          </w:tcPr>
          <w:p>
            <w:pPr>
              <w:pStyle w:val="TableParagraph"/>
              <w:spacing w:line="177" w:lineRule="exact"/>
              <w:ind w:left="175" w:right="103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0,122408</w:t>
            </w:r>
          </w:p>
        </w:tc>
        <w:tc>
          <w:tcPr>
            <w:tcW w:w="1923" w:type="dxa"/>
          </w:tcPr>
          <w:p>
            <w:pPr>
              <w:pStyle w:val="TableParagraph"/>
              <w:spacing w:line="167" w:lineRule="exact"/>
              <w:ind w:left="631" w:right="560"/>
              <w:jc w:val="center"/>
              <w:rPr>
                <w:sz w:val="17"/>
              </w:rPr>
            </w:pPr>
            <w:r>
              <w:rPr>
                <w:color w:val="464849"/>
                <w:w w:val="110"/>
                <w:sz w:val="17"/>
              </w:rPr>
              <w:t>694,4</w:t>
            </w:r>
          </w:p>
        </w:tc>
        <w:tc>
          <w:tcPr>
            <w:tcW w:w="1104" w:type="dxa"/>
          </w:tcPr>
          <w:p>
            <w:pPr>
              <w:pStyle w:val="TableParagraph"/>
              <w:spacing w:line="167" w:lineRule="exact"/>
              <w:ind w:right="456"/>
              <w:jc w:val="right"/>
              <w:rPr>
                <w:sz w:val="17"/>
              </w:rPr>
            </w:pPr>
            <w:r>
              <w:rPr>
                <w:color w:val="313336"/>
                <w:w w:val="108"/>
                <w:sz w:val="17"/>
              </w:rPr>
              <w:t>х</w:t>
            </w:r>
          </w:p>
        </w:tc>
        <w:tc>
          <w:tcPr>
            <w:tcW w:w="1104" w:type="dxa"/>
          </w:tcPr>
          <w:p>
            <w:pPr>
              <w:pStyle w:val="TableParagraph"/>
              <w:spacing w:line="167" w:lineRule="exact"/>
              <w:ind w:left="166" w:right="110"/>
              <w:jc w:val="center"/>
              <w:rPr>
                <w:sz w:val="17"/>
              </w:rPr>
            </w:pPr>
            <w:r>
              <w:rPr>
                <w:color w:val="464849"/>
                <w:w w:val="110"/>
                <w:sz w:val="17"/>
              </w:rPr>
              <w:t>85,0</w:t>
            </w:r>
          </w:p>
        </w:tc>
        <w:tc>
          <w:tcPr>
            <w:tcW w:w="1237" w:type="dxa"/>
          </w:tcPr>
          <w:p>
            <w:pPr>
              <w:pStyle w:val="TableParagraph"/>
              <w:spacing w:line="167" w:lineRule="exact"/>
              <w:ind w:left="582"/>
              <w:rPr>
                <w:sz w:val="17"/>
              </w:rPr>
            </w:pPr>
            <w:r>
              <w:rPr>
                <w:color w:val="313336"/>
                <w:w w:val="109"/>
                <w:sz w:val="17"/>
              </w:rPr>
              <w:t>х</w:t>
            </w:r>
          </w:p>
        </w:tc>
        <w:tc>
          <w:tcPr>
            <w:tcW w:w="1227" w:type="dxa"/>
          </w:tcPr>
          <w:p>
            <w:pPr>
              <w:pStyle w:val="TableParagraph"/>
              <w:spacing w:line="167" w:lineRule="exact"/>
              <w:ind w:left="161" w:right="90"/>
              <w:jc w:val="center"/>
              <w:rPr>
                <w:sz w:val="17"/>
              </w:rPr>
            </w:pPr>
            <w:r>
              <w:rPr>
                <w:color w:val="464849"/>
                <w:w w:val="110"/>
                <w:sz w:val="17"/>
              </w:rPr>
              <w:t>325 391,0</w:t>
            </w:r>
          </w:p>
        </w:tc>
        <w:tc>
          <w:tcPr>
            <w:tcW w:w="684" w:type="dxa"/>
          </w:tcPr>
          <w:p>
            <w:pPr>
              <w:pStyle w:val="TableParagraph"/>
              <w:spacing w:line="172" w:lineRule="exact"/>
              <w:ind w:left="327"/>
              <w:rPr>
                <w:sz w:val="19"/>
              </w:rPr>
            </w:pPr>
            <w:r>
              <w:rPr>
                <w:color w:val="464849"/>
                <w:w w:val="103"/>
                <w:sz w:val="19"/>
              </w:rPr>
              <w:t>х</w:t>
            </w:r>
          </w:p>
        </w:tc>
      </w:tr>
      <w:tr>
        <w:trPr>
          <w:trHeight w:val="379" w:hRule="atLeast"/>
        </w:trPr>
        <w:tc>
          <w:tcPr>
            <w:tcW w:w="4200" w:type="dxa"/>
          </w:tcPr>
          <w:p>
            <w:pPr>
              <w:pStyle w:val="TableParagraph"/>
              <w:tabs>
                <w:tab w:pos="1606" w:val="left" w:leader="none"/>
                <w:tab w:pos="3091" w:val="left" w:leader="none"/>
              </w:tabs>
              <w:spacing w:line="190" w:lineRule="exact" w:before="42"/>
              <w:ind w:left="116" w:right="55" w:firstLine="4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эндоскопическое</w:t>
              <w:tab/>
              <w:t>диагностическое</w:t>
              <w:tab/>
            </w:r>
            <w:r>
              <w:rPr>
                <w:color w:val="464849"/>
                <w:spacing w:val="-1"/>
                <w:sz w:val="17"/>
              </w:rPr>
              <w:t>исследование </w:t>
            </w:r>
            <w:r>
              <w:rPr>
                <w:color w:val="464849"/>
                <w:w w:val="105"/>
                <w:sz w:val="17"/>
              </w:rPr>
              <w:t>(сумма</w:t>
            </w:r>
            <w:r>
              <w:rPr>
                <w:color w:val="464849"/>
                <w:spacing w:val="-13"/>
                <w:w w:val="105"/>
                <w:sz w:val="17"/>
              </w:rPr>
              <w:t> </w:t>
            </w:r>
            <w:r>
              <w:rPr>
                <w:color w:val="313336"/>
                <w:w w:val="105"/>
                <w:sz w:val="17"/>
              </w:rPr>
              <w:t>строк</w:t>
            </w:r>
            <w:r>
              <w:rPr>
                <w:color w:val="313336"/>
                <w:spacing w:val="-15"/>
                <w:w w:val="105"/>
                <w:sz w:val="17"/>
              </w:rPr>
              <w:t> </w:t>
            </w:r>
            <w:r>
              <w:rPr>
                <w:color w:val="464849"/>
                <w:w w:val="105"/>
                <w:sz w:val="17"/>
              </w:rPr>
              <w:t>39.4.4</w:t>
            </w:r>
            <w:r>
              <w:rPr>
                <w:color w:val="464849"/>
                <w:spacing w:val="-20"/>
                <w:w w:val="105"/>
                <w:sz w:val="17"/>
              </w:rPr>
              <w:t> </w:t>
            </w:r>
            <w:r>
              <w:rPr>
                <w:color w:val="5D5E60"/>
                <w:w w:val="105"/>
                <w:sz w:val="17"/>
              </w:rPr>
              <w:t>+</w:t>
            </w:r>
            <w:r>
              <w:rPr>
                <w:color w:val="5D5E60"/>
                <w:spacing w:val="-8"/>
                <w:w w:val="105"/>
                <w:sz w:val="17"/>
              </w:rPr>
              <w:t> </w:t>
            </w:r>
            <w:r>
              <w:rPr>
                <w:color w:val="313336"/>
                <w:w w:val="105"/>
                <w:sz w:val="17"/>
              </w:rPr>
              <w:t>53.4.4</w:t>
            </w:r>
            <w:r>
              <w:rPr>
                <w:color w:val="313336"/>
                <w:spacing w:val="-19"/>
                <w:w w:val="105"/>
                <w:sz w:val="17"/>
              </w:rPr>
              <w:t> </w:t>
            </w:r>
            <w:r>
              <w:rPr>
                <w:color w:val="464849"/>
                <w:w w:val="105"/>
                <w:sz w:val="17"/>
              </w:rPr>
              <w:t>+</w:t>
            </w:r>
            <w:r>
              <w:rPr>
                <w:color w:val="464849"/>
                <w:spacing w:val="-8"/>
                <w:w w:val="105"/>
                <w:sz w:val="17"/>
              </w:rPr>
              <w:t> </w:t>
            </w:r>
            <w:r>
              <w:rPr>
                <w:color w:val="313336"/>
                <w:w w:val="105"/>
                <w:sz w:val="17"/>
              </w:rPr>
              <w:t>69.4.4)</w:t>
            </w:r>
          </w:p>
        </w:tc>
        <w:tc>
          <w:tcPr>
            <w:tcW w:w="819" w:type="dxa"/>
          </w:tcPr>
          <w:p>
            <w:pPr>
              <w:pStyle w:val="TableParagraph"/>
              <w:spacing w:before="36"/>
              <w:ind w:right="123"/>
              <w:jc w:val="right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23.4.4</w:t>
            </w:r>
          </w:p>
        </w:tc>
        <w:tc>
          <w:tcPr>
            <w:tcW w:w="1657" w:type="dxa"/>
          </w:tcPr>
          <w:p>
            <w:pPr>
              <w:pStyle w:val="TableParagraph"/>
              <w:spacing w:before="36"/>
              <w:ind w:left="196" w:right="138"/>
              <w:jc w:val="center"/>
              <w:rPr>
                <w:sz w:val="17"/>
              </w:rPr>
            </w:pPr>
            <w:r>
              <w:rPr>
                <w:color w:val="313336"/>
                <w:w w:val="105"/>
                <w:sz w:val="17"/>
              </w:rPr>
              <w:t>исследоsаuий</w:t>
            </w:r>
          </w:p>
        </w:tc>
        <w:tc>
          <w:tcPr>
            <w:tcW w:w="1228" w:type="dxa"/>
          </w:tcPr>
          <w:p>
            <w:pPr>
              <w:pStyle w:val="TableParagraph"/>
              <w:spacing w:before="26"/>
              <w:ind w:left="175" w:right="103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0,03537</w:t>
            </w:r>
          </w:p>
        </w:tc>
        <w:tc>
          <w:tcPr>
            <w:tcW w:w="1923" w:type="dxa"/>
          </w:tcPr>
          <w:p>
            <w:pPr>
              <w:pStyle w:val="TableParagraph"/>
              <w:spacing w:before="26"/>
              <w:ind w:left="631" w:right="556"/>
              <w:jc w:val="center"/>
              <w:rPr>
                <w:sz w:val="17"/>
              </w:rPr>
            </w:pPr>
            <w:r>
              <w:rPr>
                <w:color w:val="313336"/>
                <w:w w:val="105"/>
                <w:sz w:val="17"/>
              </w:rPr>
              <w:t>1 </w:t>
            </w:r>
            <w:r>
              <w:rPr>
                <w:color w:val="464849"/>
                <w:w w:val="105"/>
                <w:sz w:val="17"/>
              </w:rPr>
              <w:t>273,3</w:t>
            </w:r>
          </w:p>
        </w:tc>
        <w:tc>
          <w:tcPr>
            <w:tcW w:w="1104" w:type="dxa"/>
          </w:tcPr>
          <w:p>
            <w:pPr>
              <w:pStyle w:val="TableParagraph"/>
              <w:spacing w:before="26"/>
              <w:ind w:right="461"/>
              <w:jc w:val="right"/>
              <w:rPr>
                <w:b/>
                <w:sz w:val="17"/>
              </w:rPr>
            </w:pPr>
            <w:r>
              <w:rPr>
                <w:b/>
                <w:color w:val="464849"/>
                <w:w w:val="104"/>
                <w:sz w:val="17"/>
              </w:rPr>
              <w:t>х</w:t>
            </w:r>
          </w:p>
        </w:tc>
        <w:tc>
          <w:tcPr>
            <w:tcW w:w="1104" w:type="dxa"/>
          </w:tcPr>
          <w:p>
            <w:pPr>
              <w:pStyle w:val="TableParagraph"/>
              <w:spacing w:before="26"/>
              <w:ind w:left="165" w:right="110"/>
              <w:jc w:val="center"/>
              <w:rPr>
                <w:sz w:val="17"/>
              </w:rPr>
            </w:pPr>
            <w:r>
              <w:rPr>
                <w:color w:val="464849"/>
                <w:w w:val="110"/>
                <w:sz w:val="17"/>
              </w:rPr>
              <w:t>45,0</w:t>
            </w:r>
          </w:p>
        </w:tc>
        <w:tc>
          <w:tcPr>
            <w:tcW w:w="1237" w:type="dxa"/>
          </w:tcPr>
          <w:p>
            <w:pPr>
              <w:pStyle w:val="TableParagraph"/>
              <w:spacing w:before="17"/>
              <w:ind w:left="580"/>
              <w:rPr>
                <w:b/>
                <w:sz w:val="17"/>
              </w:rPr>
            </w:pPr>
            <w:r>
              <w:rPr>
                <w:b/>
                <w:color w:val="313336"/>
                <w:w w:val="110"/>
                <w:sz w:val="17"/>
              </w:rPr>
              <w:t>х</w:t>
            </w:r>
          </w:p>
        </w:tc>
        <w:tc>
          <w:tcPr>
            <w:tcW w:w="1227" w:type="dxa"/>
          </w:tcPr>
          <w:p>
            <w:pPr>
              <w:pStyle w:val="TableParagraph"/>
              <w:spacing w:before="17"/>
              <w:ind w:left="161" w:right="95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172406,1</w:t>
            </w:r>
          </w:p>
        </w:tc>
        <w:tc>
          <w:tcPr>
            <w:tcW w:w="684" w:type="dxa"/>
          </w:tcPr>
          <w:p>
            <w:pPr>
              <w:pStyle w:val="TableParagraph"/>
              <w:spacing w:before="17"/>
              <w:ind w:left="318"/>
              <w:rPr>
                <w:sz w:val="17"/>
              </w:rPr>
            </w:pPr>
            <w:r>
              <w:rPr>
                <w:color w:val="464849"/>
                <w:w w:val="104"/>
                <w:sz w:val="17"/>
              </w:rPr>
              <w:t>х</w:t>
            </w:r>
          </w:p>
        </w:tc>
      </w:tr>
      <w:tr>
        <w:trPr>
          <w:trHeight w:val="528" w:hRule="atLeast"/>
        </w:trPr>
        <w:tc>
          <w:tcPr>
            <w:tcW w:w="4200" w:type="dxa"/>
          </w:tcPr>
          <w:p>
            <w:pPr>
              <w:pStyle w:val="TableParagraph"/>
              <w:spacing w:line="177" w:lineRule="exact"/>
              <w:ind w:left="119"/>
              <w:rPr>
                <w:sz w:val="17"/>
              </w:rPr>
            </w:pPr>
            <w:r>
              <w:rPr>
                <w:color w:val="313336"/>
                <w:w w:val="105"/>
                <w:sz w:val="17"/>
              </w:rPr>
              <w:t>молекулярно</w:t>
            </w:r>
            <w:r>
              <w:rPr>
                <w:color w:val="5D5E60"/>
                <w:w w:val="105"/>
                <w:sz w:val="17"/>
              </w:rPr>
              <w:t>-генетиче</w:t>
            </w:r>
            <w:r>
              <w:rPr>
                <w:color w:val="313336"/>
                <w:w w:val="105"/>
                <w:sz w:val="17"/>
              </w:rPr>
              <w:t>ское исследоsание </w:t>
            </w:r>
            <w:r>
              <w:rPr>
                <w:color w:val="464849"/>
                <w:w w:val="105"/>
                <w:sz w:val="17"/>
              </w:rPr>
              <w:t>с </w:t>
            </w:r>
            <w:r>
              <w:rPr>
                <w:color w:val="313336"/>
                <w:w w:val="105"/>
                <w:sz w:val="17"/>
              </w:rPr>
              <w:t>целью</w:t>
            </w:r>
          </w:p>
          <w:p>
            <w:pPr>
              <w:pStyle w:val="TableParagraph"/>
              <w:spacing w:line="190" w:lineRule="exact" w:before="14"/>
              <w:ind w:left="117" w:hanging="6"/>
              <w:rPr>
                <w:sz w:val="17"/>
              </w:rPr>
            </w:pPr>
            <w:r>
              <w:rPr>
                <w:color w:val="464849"/>
                <w:position w:val="1"/>
                <w:sz w:val="17"/>
              </w:rPr>
              <w:t>ДИRПIОСТИIСИ </w:t>
            </w:r>
            <w:r>
              <w:rPr>
                <w:color w:val="464849"/>
                <w:sz w:val="17"/>
              </w:rPr>
              <w:t>ояколоrических заболеванвй (сумма сmок 39.4.5 + </w:t>
            </w:r>
            <w:r>
              <w:rPr>
                <w:color w:val="313336"/>
                <w:sz w:val="17"/>
              </w:rPr>
              <w:t>53</w:t>
            </w:r>
            <w:r>
              <w:rPr>
                <w:color w:val="5D5E60"/>
                <w:sz w:val="17"/>
              </w:rPr>
              <w:t>.</w:t>
            </w:r>
            <w:r>
              <w:rPr>
                <w:color w:val="313336"/>
                <w:sz w:val="17"/>
              </w:rPr>
              <w:t>4.5 </w:t>
            </w:r>
            <w:r>
              <w:rPr>
                <w:color w:val="464849"/>
                <w:sz w:val="17"/>
              </w:rPr>
              <w:t>+ </w:t>
            </w:r>
            <w:r>
              <w:rPr>
                <w:color w:val="313336"/>
                <w:sz w:val="17"/>
              </w:rPr>
              <w:t>69.4</w:t>
            </w:r>
            <w:r>
              <w:rPr>
                <w:color w:val="5D5E60"/>
                <w:sz w:val="17"/>
              </w:rPr>
              <w:t>.5</w:t>
            </w:r>
            <w:r>
              <w:rPr>
                <w:color w:val="313336"/>
                <w:sz w:val="17"/>
              </w:rPr>
              <w:t>)</w:t>
            </w:r>
          </w:p>
        </w:tc>
        <w:tc>
          <w:tcPr>
            <w:tcW w:w="819" w:type="dxa"/>
          </w:tcPr>
          <w:p>
            <w:pPr>
              <w:pStyle w:val="TableParagraph"/>
              <w:spacing w:line="180" w:lineRule="exact"/>
              <w:ind w:right="124"/>
              <w:jc w:val="right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23.4.5</w:t>
            </w:r>
          </w:p>
        </w:tc>
        <w:tc>
          <w:tcPr>
            <w:tcW w:w="1657" w:type="dxa"/>
          </w:tcPr>
          <w:p>
            <w:pPr>
              <w:pStyle w:val="TableParagraph"/>
              <w:spacing w:line="180" w:lineRule="exact"/>
              <w:ind w:left="197" w:right="138"/>
              <w:jc w:val="center"/>
              <w:rPr>
                <w:sz w:val="17"/>
              </w:rPr>
            </w:pPr>
            <w:r>
              <w:rPr>
                <w:color w:val="313336"/>
                <w:w w:val="105"/>
                <w:sz w:val="17"/>
              </w:rPr>
              <w:t>исследований</w:t>
            </w:r>
          </w:p>
        </w:tc>
        <w:tc>
          <w:tcPr>
            <w:tcW w:w="1228" w:type="dxa"/>
          </w:tcPr>
          <w:p>
            <w:pPr>
              <w:pStyle w:val="TableParagraph"/>
              <w:spacing w:line="170" w:lineRule="exact"/>
              <w:ind w:left="175" w:right="109"/>
              <w:jc w:val="center"/>
              <w:rPr>
                <w:sz w:val="17"/>
              </w:rPr>
            </w:pPr>
            <w:r>
              <w:rPr>
                <w:color w:val="313336"/>
                <w:w w:val="105"/>
                <w:sz w:val="17"/>
              </w:rPr>
              <w:t>0,001297</w:t>
            </w:r>
          </w:p>
        </w:tc>
        <w:tc>
          <w:tcPr>
            <w:tcW w:w="1923" w:type="dxa"/>
          </w:tcPr>
          <w:p>
            <w:pPr>
              <w:pStyle w:val="TableParagraph"/>
              <w:spacing w:line="170" w:lineRule="exact"/>
              <w:ind w:left="631" w:right="550"/>
              <w:jc w:val="center"/>
              <w:rPr>
                <w:sz w:val="17"/>
              </w:rPr>
            </w:pPr>
            <w:r>
              <w:rPr>
                <w:color w:val="464849"/>
                <w:w w:val="115"/>
                <w:sz w:val="17"/>
              </w:rPr>
              <w:t>10693,2</w:t>
            </w:r>
          </w:p>
        </w:tc>
        <w:tc>
          <w:tcPr>
            <w:tcW w:w="1104" w:type="dxa"/>
          </w:tcPr>
          <w:p>
            <w:pPr>
              <w:pStyle w:val="TableParagraph"/>
              <w:spacing w:line="170" w:lineRule="exact"/>
              <w:ind w:right="454"/>
              <w:jc w:val="right"/>
              <w:rPr>
                <w:b/>
                <w:sz w:val="17"/>
              </w:rPr>
            </w:pPr>
            <w:r>
              <w:rPr>
                <w:b/>
                <w:color w:val="464849"/>
                <w:w w:val="112"/>
                <w:sz w:val="17"/>
              </w:rPr>
              <w:t>х</w:t>
            </w:r>
          </w:p>
        </w:tc>
        <w:tc>
          <w:tcPr>
            <w:tcW w:w="1104" w:type="dxa"/>
          </w:tcPr>
          <w:p>
            <w:pPr>
              <w:pStyle w:val="TableParagraph"/>
              <w:spacing w:line="161" w:lineRule="exact"/>
              <w:ind w:left="165" w:right="110"/>
              <w:jc w:val="center"/>
              <w:rPr>
                <w:sz w:val="17"/>
              </w:rPr>
            </w:pPr>
            <w:r>
              <w:rPr>
                <w:color w:val="313336"/>
                <w:w w:val="115"/>
                <w:sz w:val="17"/>
              </w:rPr>
              <w:t>13</w:t>
            </w:r>
            <w:r>
              <w:rPr>
                <w:color w:val="5D5E60"/>
                <w:w w:val="115"/>
                <w:sz w:val="17"/>
              </w:rPr>
              <w:t>,9</w:t>
            </w:r>
          </w:p>
        </w:tc>
        <w:tc>
          <w:tcPr>
            <w:tcW w:w="1237" w:type="dxa"/>
          </w:tcPr>
          <w:p>
            <w:pPr>
              <w:pStyle w:val="TableParagraph"/>
              <w:spacing w:line="161" w:lineRule="exact"/>
              <w:ind w:left="580"/>
              <w:rPr>
                <w:b/>
                <w:sz w:val="17"/>
              </w:rPr>
            </w:pPr>
            <w:r>
              <w:rPr>
                <w:b/>
                <w:color w:val="313336"/>
                <w:w w:val="112"/>
                <w:sz w:val="17"/>
              </w:rPr>
              <w:t>х</w:t>
            </w:r>
          </w:p>
        </w:tc>
        <w:tc>
          <w:tcPr>
            <w:tcW w:w="1227" w:type="dxa"/>
          </w:tcPr>
          <w:p>
            <w:pPr>
              <w:pStyle w:val="TableParagraph"/>
              <w:spacing w:line="161" w:lineRule="exact"/>
              <w:ind w:left="161" w:right="108"/>
              <w:jc w:val="center"/>
              <w:rPr>
                <w:sz w:val="17"/>
              </w:rPr>
            </w:pPr>
            <w:r>
              <w:rPr>
                <w:color w:val="464849"/>
                <w:w w:val="110"/>
                <w:sz w:val="17"/>
              </w:rPr>
              <w:t>53 091,7</w:t>
            </w:r>
          </w:p>
        </w:tc>
        <w:tc>
          <w:tcPr>
            <w:tcW w:w="684" w:type="dxa"/>
          </w:tcPr>
          <w:p>
            <w:pPr>
              <w:pStyle w:val="TableParagraph"/>
              <w:spacing w:line="161" w:lineRule="exact"/>
              <w:ind w:left="318"/>
              <w:rPr>
                <w:sz w:val="17"/>
              </w:rPr>
            </w:pPr>
            <w:r>
              <w:rPr>
                <w:color w:val="464849"/>
                <w:w w:val="106"/>
                <w:sz w:val="17"/>
              </w:rPr>
              <w:t>х</w:t>
            </w:r>
          </w:p>
        </w:tc>
      </w:tr>
      <w:tr>
        <w:trPr>
          <w:trHeight w:val="918" w:hRule="atLeast"/>
        </w:trPr>
        <w:tc>
          <w:tcPr>
            <w:tcW w:w="4200" w:type="dxa"/>
          </w:tcPr>
          <w:p>
            <w:pPr>
              <w:pStyle w:val="TableParagraph"/>
              <w:spacing w:line="179" w:lineRule="exact"/>
              <w:ind w:left="119"/>
              <w:jc w:val="both"/>
              <w:rPr>
                <w:sz w:val="17"/>
              </w:rPr>
            </w:pPr>
            <w:r>
              <w:rPr>
                <w:color w:val="313336"/>
                <w:w w:val="105"/>
                <w:sz w:val="17"/>
              </w:rPr>
              <w:t>патолого-анатомическое исследоsание</w:t>
            </w:r>
            <w:r>
              <w:rPr>
                <w:color w:val="313336"/>
                <w:spacing w:val="-7"/>
                <w:w w:val="105"/>
                <w:sz w:val="17"/>
              </w:rPr>
              <w:t> </w:t>
            </w:r>
            <w:r>
              <w:rPr>
                <w:color w:val="313336"/>
                <w:w w:val="105"/>
                <w:sz w:val="17"/>
              </w:rPr>
              <w:t>биопсийпоrо</w:t>
            </w:r>
          </w:p>
          <w:p>
            <w:pPr>
              <w:pStyle w:val="TableParagraph"/>
              <w:spacing w:line="235" w:lineRule="auto" w:before="8"/>
              <w:ind w:left="107" w:right="59" w:firstLine="8"/>
              <w:jc w:val="both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(операциОЮIОГО) </w:t>
            </w:r>
            <w:r>
              <w:rPr>
                <w:color w:val="313336"/>
                <w:w w:val="105"/>
                <w:sz w:val="17"/>
              </w:rPr>
              <w:t>материала </w:t>
            </w:r>
            <w:r>
              <w:rPr>
                <w:color w:val="464849"/>
                <w:w w:val="105"/>
                <w:sz w:val="17"/>
              </w:rPr>
              <w:t>с </w:t>
            </w:r>
            <w:r>
              <w:rPr>
                <w:color w:val="313336"/>
                <w:w w:val="105"/>
                <w:sz w:val="17"/>
              </w:rPr>
              <w:t>целью </w:t>
            </w:r>
            <w:r>
              <w:rPr>
                <w:color w:val="464849"/>
                <w:w w:val="105"/>
                <w:sz w:val="17"/>
              </w:rPr>
              <w:t>диаrиостики онкологических заболеванвй и подбора </w:t>
            </w:r>
            <w:r>
              <w:rPr>
                <w:color w:val="464849"/>
                <w:spacing w:val="-3"/>
                <w:w w:val="105"/>
                <w:sz w:val="17"/>
              </w:rPr>
              <w:t>противоопу</w:t>
            </w:r>
            <w:r>
              <w:rPr>
                <w:spacing w:val="-3"/>
                <w:w w:val="105"/>
                <w:sz w:val="17"/>
              </w:rPr>
              <w:t>- </w:t>
            </w:r>
            <w:r>
              <w:rPr>
                <w:color w:val="464849"/>
                <w:w w:val="105"/>
                <w:sz w:val="17"/>
              </w:rPr>
              <w:t>холеsой</w:t>
            </w:r>
            <w:r>
              <w:rPr>
                <w:color w:val="464849"/>
                <w:spacing w:val="-24"/>
                <w:w w:val="105"/>
                <w:sz w:val="17"/>
              </w:rPr>
              <w:t> </w:t>
            </w:r>
            <w:r>
              <w:rPr>
                <w:color w:val="464849"/>
                <w:w w:val="105"/>
                <w:sz w:val="17"/>
              </w:rPr>
              <w:t>лекарстsеRRой</w:t>
            </w:r>
            <w:r>
              <w:rPr>
                <w:color w:val="464849"/>
                <w:spacing w:val="-19"/>
                <w:w w:val="105"/>
                <w:sz w:val="17"/>
              </w:rPr>
              <w:t> </w:t>
            </w:r>
            <w:r>
              <w:rPr>
                <w:color w:val="464849"/>
                <w:w w:val="105"/>
                <w:sz w:val="17"/>
              </w:rPr>
              <w:t>терапии</w:t>
            </w:r>
            <w:r>
              <w:rPr>
                <w:color w:val="464849"/>
                <w:spacing w:val="-33"/>
                <w:w w:val="105"/>
                <w:sz w:val="17"/>
              </w:rPr>
              <w:t> </w:t>
            </w:r>
            <w:r>
              <w:rPr>
                <w:color w:val="464849"/>
                <w:w w:val="105"/>
                <w:sz w:val="17"/>
              </w:rPr>
              <w:t>(сумма</w:t>
            </w:r>
            <w:r>
              <w:rPr>
                <w:color w:val="464849"/>
                <w:spacing w:val="-31"/>
                <w:w w:val="105"/>
                <w:sz w:val="17"/>
              </w:rPr>
              <w:t> </w:t>
            </w:r>
            <w:r>
              <w:rPr>
                <w:color w:val="313336"/>
                <w:w w:val="105"/>
                <w:sz w:val="17"/>
              </w:rPr>
              <w:t>строк</w:t>
            </w:r>
            <w:r>
              <w:rPr>
                <w:color w:val="313336"/>
                <w:spacing w:val="-27"/>
                <w:w w:val="105"/>
                <w:sz w:val="17"/>
              </w:rPr>
              <w:t> </w:t>
            </w:r>
            <w:r>
              <w:rPr>
                <w:color w:val="464849"/>
                <w:w w:val="105"/>
                <w:sz w:val="17"/>
              </w:rPr>
              <w:t>39.4.6</w:t>
            </w:r>
            <w:r>
              <w:rPr>
                <w:color w:val="464849"/>
                <w:spacing w:val="-23"/>
                <w:w w:val="105"/>
                <w:sz w:val="17"/>
              </w:rPr>
              <w:t> </w:t>
            </w:r>
            <w:r>
              <w:rPr>
                <w:color w:val="464849"/>
                <w:w w:val="105"/>
                <w:sz w:val="17"/>
              </w:rPr>
              <w:t>+</w:t>
            </w:r>
          </w:p>
          <w:p>
            <w:pPr>
              <w:pStyle w:val="TableParagraph"/>
              <w:spacing w:line="137" w:lineRule="exact"/>
              <w:ind w:left="112"/>
              <w:jc w:val="both"/>
              <w:rPr>
                <w:sz w:val="17"/>
              </w:rPr>
            </w:pPr>
            <w:r>
              <w:rPr>
                <w:rFonts w:ascii="Arial"/>
                <w:color w:val="464849"/>
                <w:w w:val="105"/>
                <w:sz w:val="19"/>
              </w:rPr>
              <w:t>+ </w:t>
            </w:r>
            <w:r>
              <w:rPr>
                <w:color w:val="464849"/>
                <w:w w:val="105"/>
                <w:sz w:val="17"/>
              </w:rPr>
              <w:t>53.4.6 + 69.4.6)</w:t>
            </w:r>
          </w:p>
        </w:tc>
        <w:tc>
          <w:tcPr>
            <w:tcW w:w="819" w:type="dxa"/>
          </w:tcPr>
          <w:p>
            <w:pPr>
              <w:pStyle w:val="TableParagraph"/>
              <w:spacing w:line="179" w:lineRule="exact"/>
              <w:ind w:right="123"/>
              <w:jc w:val="right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23.4.6</w:t>
            </w:r>
          </w:p>
        </w:tc>
        <w:tc>
          <w:tcPr>
            <w:tcW w:w="1657" w:type="dxa"/>
          </w:tcPr>
          <w:p>
            <w:pPr>
              <w:pStyle w:val="TableParagraph"/>
              <w:spacing w:line="179" w:lineRule="exact"/>
              <w:ind w:left="197" w:right="138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исследований</w:t>
            </w:r>
          </w:p>
        </w:tc>
        <w:tc>
          <w:tcPr>
            <w:tcW w:w="1228" w:type="dxa"/>
          </w:tcPr>
          <w:p>
            <w:pPr>
              <w:pStyle w:val="TableParagraph"/>
              <w:spacing w:line="179" w:lineRule="exact"/>
              <w:ind w:left="169" w:right="112"/>
              <w:jc w:val="center"/>
              <w:rPr>
                <w:sz w:val="17"/>
              </w:rPr>
            </w:pPr>
            <w:r>
              <w:rPr>
                <w:color w:val="313336"/>
                <w:w w:val="105"/>
                <w:sz w:val="17"/>
              </w:rPr>
              <w:t>0</w:t>
            </w:r>
            <w:r>
              <w:rPr>
                <w:color w:val="5D5E60"/>
                <w:w w:val="105"/>
                <w:sz w:val="17"/>
              </w:rPr>
              <w:t>,027</w:t>
            </w:r>
            <w:r>
              <w:rPr>
                <w:color w:val="313336"/>
                <w:w w:val="105"/>
                <w:sz w:val="17"/>
              </w:rPr>
              <w:t>103</w:t>
            </w:r>
          </w:p>
        </w:tc>
        <w:tc>
          <w:tcPr>
            <w:tcW w:w="1923" w:type="dxa"/>
          </w:tcPr>
          <w:p>
            <w:pPr>
              <w:pStyle w:val="TableParagraph"/>
              <w:spacing w:line="170" w:lineRule="exact"/>
              <w:ind w:left="631" w:right="556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2 637,1</w:t>
            </w:r>
          </w:p>
        </w:tc>
        <w:tc>
          <w:tcPr>
            <w:tcW w:w="1104" w:type="dxa"/>
          </w:tcPr>
          <w:p>
            <w:pPr>
              <w:pStyle w:val="TableParagraph"/>
              <w:spacing w:line="170" w:lineRule="exact"/>
              <w:ind w:right="467"/>
              <w:jc w:val="right"/>
              <w:rPr>
                <w:b/>
                <w:sz w:val="17"/>
              </w:rPr>
            </w:pPr>
            <w:r>
              <w:rPr>
                <w:b/>
                <w:color w:val="313336"/>
                <w:w w:val="108"/>
                <w:sz w:val="17"/>
              </w:rPr>
              <w:t>х</w:t>
            </w:r>
          </w:p>
        </w:tc>
        <w:tc>
          <w:tcPr>
            <w:tcW w:w="1104" w:type="dxa"/>
          </w:tcPr>
          <w:p>
            <w:pPr>
              <w:pStyle w:val="TableParagraph"/>
              <w:spacing w:line="160" w:lineRule="exact"/>
              <w:ind w:left="158" w:right="110"/>
              <w:jc w:val="center"/>
              <w:rPr>
                <w:sz w:val="17"/>
              </w:rPr>
            </w:pPr>
            <w:r>
              <w:rPr>
                <w:color w:val="464849"/>
                <w:w w:val="110"/>
                <w:sz w:val="17"/>
              </w:rPr>
              <w:t>71,5</w:t>
            </w:r>
          </w:p>
        </w:tc>
        <w:tc>
          <w:tcPr>
            <w:tcW w:w="1237" w:type="dxa"/>
          </w:tcPr>
          <w:p>
            <w:pPr>
              <w:pStyle w:val="TableParagraph"/>
              <w:spacing w:line="160" w:lineRule="exact"/>
              <w:ind w:left="580"/>
              <w:rPr>
                <w:b/>
                <w:sz w:val="17"/>
              </w:rPr>
            </w:pPr>
            <w:r>
              <w:rPr>
                <w:b/>
                <w:color w:val="464849"/>
                <w:w w:val="110"/>
                <w:sz w:val="17"/>
              </w:rPr>
              <w:t>х</w:t>
            </w:r>
          </w:p>
        </w:tc>
        <w:tc>
          <w:tcPr>
            <w:tcW w:w="1227" w:type="dxa"/>
          </w:tcPr>
          <w:p>
            <w:pPr>
              <w:pStyle w:val="TableParagraph"/>
              <w:spacing w:line="160" w:lineRule="exact"/>
              <w:ind w:left="161" w:right="102"/>
              <w:jc w:val="center"/>
              <w:rPr>
                <w:sz w:val="17"/>
              </w:rPr>
            </w:pPr>
            <w:r>
              <w:rPr>
                <w:color w:val="464849"/>
                <w:w w:val="110"/>
                <w:sz w:val="17"/>
              </w:rPr>
              <w:t>273609,7</w:t>
            </w:r>
          </w:p>
        </w:tc>
        <w:tc>
          <w:tcPr>
            <w:tcW w:w="684" w:type="dxa"/>
          </w:tcPr>
          <w:p>
            <w:pPr>
              <w:pStyle w:val="TableParagraph"/>
              <w:spacing w:line="160" w:lineRule="exact"/>
              <w:ind w:left="318"/>
              <w:rPr>
                <w:sz w:val="17"/>
              </w:rPr>
            </w:pPr>
            <w:r>
              <w:rPr>
                <w:color w:val="464849"/>
                <w:w w:val="109"/>
                <w:sz w:val="17"/>
              </w:rPr>
              <w:t>х</w:t>
            </w:r>
          </w:p>
        </w:tc>
      </w:tr>
      <w:tr>
        <w:trPr>
          <w:trHeight w:val="370" w:hRule="atLeast"/>
        </w:trPr>
        <w:tc>
          <w:tcPr>
            <w:tcW w:w="4200" w:type="dxa"/>
          </w:tcPr>
          <w:p>
            <w:pPr>
              <w:pStyle w:val="TableParagraph"/>
              <w:spacing w:line="190" w:lineRule="exact" w:before="33"/>
              <w:ind w:left="116" w:hanging="7"/>
              <w:rPr>
                <w:sz w:val="17"/>
              </w:rPr>
            </w:pPr>
            <w:r>
              <w:rPr>
                <w:color w:val="313336"/>
                <w:sz w:val="17"/>
              </w:rPr>
              <w:t>ПЭТ</w:t>
            </w:r>
            <w:r>
              <w:rPr>
                <w:color w:val="5D5E60"/>
                <w:sz w:val="17"/>
              </w:rPr>
              <w:t>-</w:t>
            </w:r>
            <w:r>
              <w:rPr>
                <w:color w:val="313336"/>
                <w:sz w:val="17"/>
              </w:rPr>
              <w:t>КТ при </w:t>
            </w:r>
            <w:r>
              <w:rPr>
                <w:color w:val="464849"/>
                <w:sz w:val="17"/>
              </w:rPr>
              <w:t>онкологических заболе11анЮ1х (сумма СТDОК 39.4.7 </w:t>
            </w:r>
            <w:r>
              <w:rPr>
                <w:color w:val="5D5E60"/>
                <w:sz w:val="17"/>
              </w:rPr>
              <w:t>+ </w:t>
            </w:r>
            <w:r>
              <w:rPr>
                <w:color w:val="464849"/>
                <w:sz w:val="17"/>
              </w:rPr>
              <w:t>53.4.7 + 69.4.7)</w:t>
            </w:r>
          </w:p>
        </w:tc>
        <w:tc>
          <w:tcPr>
            <w:tcW w:w="819" w:type="dxa"/>
          </w:tcPr>
          <w:p>
            <w:pPr>
              <w:pStyle w:val="TableParagraph"/>
              <w:spacing w:before="26"/>
              <w:ind w:right="137"/>
              <w:jc w:val="right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23.4.7</w:t>
            </w:r>
          </w:p>
        </w:tc>
        <w:tc>
          <w:tcPr>
            <w:tcW w:w="1657" w:type="dxa"/>
          </w:tcPr>
          <w:p>
            <w:pPr>
              <w:pStyle w:val="TableParagraph"/>
              <w:spacing w:before="26"/>
              <w:ind w:left="154" w:right="138"/>
              <w:jc w:val="center"/>
              <w:rPr>
                <w:sz w:val="17"/>
              </w:rPr>
            </w:pPr>
            <w:r>
              <w:rPr>
                <w:color w:val="313336"/>
                <w:w w:val="105"/>
                <w:sz w:val="17"/>
              </w:rPr>
              <w:t>исследоsаний</w:t>
            </w:r>
          </w:p>
        </w:tc>
        <w:tc>
          <w:tcPr>
            <w:tcW w:w="1228" w:type="dxa"/>
          </w:tcPr>
          <w:p>
            <w:pPr>
              <w:pStyle w:val="TableParagraph"/>
              <w:spacing w:before="17"/>
              <w:ind w:left="140" w:right="112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0,002009</w:t>
            </w:r>
          </w:p>
        </w:tc>
        <w:tc>
          <w:tcPr>
            <w:tcW w:w="1923" w:type="dxa"/>
          </w:tcPr>
          <w:p>
            <w:pPr>
              <w:pStyle w:val="TableParagraph"/>
              <w:spacing w:before="17"/>
              <w:ind w:left="602" w:right="568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35 </w:t>
            </w:r>
            <w:r>
              <w:rPr>
                <w:color w:val="313336"/>
                <w:w w:val="105"/>
                <w:sz w:val="17"/>
              </w:rPr>
              <w:t>414,4</w:t>
            </w:r>
          </w:p>
        </w:tc>
        <w:tc>
          <w:tcPr>
            <w:tcW w:w="1104" w:type="dxa"/>
          </w:tcPr>
          <w:p>
            <w:pPr>
              <w:pStyle w:val="TableParagraph"/>
              <w:spacing w:before="17"/>
              <w:ind w:right="477"/>
              <w:jc w:val="right"/>
              <w:rPr>
                <w:b/>
                <w:sz w:val="17"/>
              </w:rPr>
            </w:pPr>
            <w:r>
              <w:rPr>
                <w:b/>
                <w:color w:val="464849"/>
                <w:w w:val="107"/>
                <w:sz w:val="17"/>
              </w:rPr>
              <w:t>х</w:t>
            </w:r>
          </w:p>
        </w:tc>
        <w:tc>
          <w:tcPr>
            <w:tcW w:w="1104" w:type="dxa"/>
          </w:tcPr>
          <w:p>
            <w:pPr>
              <w:pStyle w:val="TableParagraph"/>
              <w:spacing w:before="7"/>
              <w:ind w:left="110" w:right="110"/>
              <w:jc w:val="center"/>
              <w:rPr>
                <w:sz w:val="17"/>
              </w:rPr>
            </w:pPr>
            <w:r>
              <w:rPr>
                <w:color w:val="464849"/>
                <w:w w:val="110"/>
                <w:sz w:val="17"/>
              </w:rPr>
              <w:t>71,1</w:t>
            </w:r>
          </w:p>
        </w:tc>
        <w:tc>
          <w:tcPr>
            <w:tcW w:w="1237" w:type="dxa"/>
          </w:tcPr>
          <w:p>
            <w:pPr>
              <w:pStyle w:val="TableParagraph"/>
              <w:spacing w:before="7"/>
              <w:ind w:left="561"/>
              <w:rPr>
                <w:b/>
                <w:sz w:val="17"/>
              </w:rPr>
            </w:pPr>
            <w:r>
              <w:rPr>
                <w:b/>
                <w:color w:val="464849"/>
                <w:w w:val="107"/>
                <w:sz w:val="17"/>
              </w:rPr>
              <w:t>х</w:t>
            </w:r>
          </w:p>
        </w:tc>
        <w:tc>
          <w:tcPr>
            <w:tcW w:w="1227" w:type="dxa"/>
          </w:tcPr>
          <w:p>
            <w:pPr>
              <w:pStyle w:val="TableParagraph"/>
              <w:spacing w:line="193" w:lineRule="exact"/>
              <w:ind w:left="145" w:right="116"/>
              <w:jc w:val="center"/>
              <w:rPr>
                <w:sz w:val="17"/>
              </w:rPr>
            </w:pPr>
            <w:r>
              <w:rPr>
                <w:color w:val="464849"/>
                <w:w w:val="110"/>
                <w:sz w:val="17"/>
              </w:rPr>
              <w:t>272372,2</w:t>
            </w:r>
          </w:p>
        </w:tc>
        <w:tc>
          <w:tcPr>
            <w:tcW w:w="684" w:type="dxa"/>
          </w:tcPr>
          <w:p>
            <w:pPr>
              <w:pStyle w:val="TableParagraph"/>
              <w:spacing w:line="193" w:lineRule="exact"/>
              <w:ind w:left="290"/>
              <w:rPr>
                <w:sz w:val="17"/>
              </w:rPr>
            </w:pPr>
            <w:r>
              <w:rPr>
                <w:color w:val="464849"/>
                <w:w w:val="106"/>
                <w:sz w:val="17"/>
              </w:rPr>
              <w:t>х</w:t>
            </w:r>
          </w:p>
        </w:tc>
      </w:tr>
      <w:tr>
        <w:trPr>
          <w:trHeight w:val="136" w:hRule="atLeast"/>
        </w:trPr>
        <w:tc>
          <w:tcPr>
            <w:tcW w:w="4200" w:type="dxa"/>
          </w:tcPr>
          <w:p>
            <w:pPr>
              <w:pStyle w:val="TableParagraph"/>
              <w:spacing w:line="117" w:lineRule="exact"/>
              <w:ind w:left="117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ОФЭКТ/КТ (сvмма сmок 39.4.8 </w:t>
            </w:r>
            <w:r>
              <w:rPr>
                <w:rFonts w:ascii="Arial" w:hAnsi="Arial"/>
                <w:color w:val="5D5E60"/>
                <w:w w:val="105"/>
                <w:sz w:val="19"/>
              </w:rPr>
              <w:t>+ </w:t>
            </w:r>
            <w:r>
              <w:rPr>
                <w:color w:val="464849"/>
                <w:w w:val="105"/>
                <w:sz w:val="17"/>
              </w:rPr>
              <w:t>53.4.8 + 69.4.8)</w:t>
            </w:r>
          </w:p>
        </w:tc>
        <w:tc>
          <w:tcPr>
            <w:tcW w:w="819" w:type="dxa"/>
          </w:tcPr>
          <w:p>
            <w:pPr>
              <w:pStyle w:val="TableParagraph"/>
              <w:spacing w:line="117" w:lineRule="exact"/>
              <w:ind w:right="137"/>
              <w:jc w:val="right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23.4.8</w:t>
            </w:r>
          </w:p>
        </w:tc>
        <w:tc>
          <w:tcPr>
            <w:tcW w:w="1657" w:type="dxa"/>
          </w:tcPr>
          <w:p>
            <w:pPr>
              <w:pStyle w:val="TableParagraph"/>
              <w:spacing w:line="117" w:lineRule="exact"/>
              <w:ind w:left="159" w:right="138"/>
              <w:jc w:val="center"/>
              <w:rPr>
                <w:sz w:val="17"/>
              </w:rPr>
            </w:pPr>
            <w:r>
              <w:rPr>
                <w:color w:val="313336"/>
                <w:w w:val="105"/>
                <w:sz w:val="17"/>
              </w:rPr>
              <w:t>исследований</w:t>
            </w:r>
          </w:p>
        </w:tc>
        <w:tc>
          <w:tcPr>
            <w:tcW w:w="1228" w:type="dxa"/>
          </w:tcPr>
          <w:p>
            <w:pPr>
              <w:pStyle w:val="TableParagraph"/>
              <w:spacing w:line="117" w:lineRule="exact"/>
              <w:ind w:left="152" w:right="112"/>
              <w:jc w:val="center"/>
              <w:rPr>
                <w:sz w:val="17"/>
              </w:rPr>
            </w:pPr>
            <w:r>
              <w:rPr>
                <w:rFonts w:ascii="Arial" w:hAnsi="Arial"/>
                <w:color w:val="464849"/>
                <w:sz w:val="17"/>
              </w:rPr>
              <w:t>О </w:t>
            </w:r>
            <w:r>
              <w:rPr>
                <w:color w:val="464849"/>
                <w:sz w:val="17"/>
              </w:rPr>
              <w:t>003622</w:t>
            </w:r>
          </w:p>
        </w:tc>
        <w:tc>
          <w:tcPr>
            <w:tcW w:w="1923" w:type="dxa"/>
          </w:tcPr>
          <w:p>
            <w:pPr>
              <w:pStyle w:val="TableParagraph"/>
              <w:spacing w:line="117" w:lineRule="exact"/>
              <w:ind w:left="600" w:right="568"/>
              <w:jc w:val="center"/>
              <w:rPr>
                <w:sz w:val="17"/>
              </w:rPr>
            </w:pPr>
            <w:r>
              <w:rPr>
                <w:color w:val="313336"/>
                <w:w w:val="115"/>
                <w:sz w:val="17"/>
              </w:rPr>
              <w:t>4 8596</w:t>
            </w:r>
          </w:p>
        </w:tc>
        <w:tc>
          <w:tcPr>
            <w:tcW w:w="1104" w:type="dxa"/>
          </w:tcPr>
          <w:p>
            <w:pPr>
              <w:pStyle w:val="TableParagraph"/>
              <w:spacing w:line="117" w:lineRule="exact"/>
              <w:ind w:right="468"/>
              <w:jc w:val="right"/>
              <w:rPr>
                <w:b/>
                <w:sz w:val="17"/>
              </w:rPr>
            </w:pPr>
            <w:r>
              <w:rPr>
                <w:b/>
                <w:color w:val="313336"/>
                <w:w w:val="118"/>
                <w:sz w:val="17"/>
              </w:rPr>
              <w:t>х</w:t>
            </w:r>
          </w:p>
        </w:tc>
        <w:tc>
          <w:tcPr>
            <w:tcW w:w="1104" w:type="dxa"/>
          </w:tcPr>
          <w:p>
            <w:pPr>
              <w:pStyle w:val="TableParagraph"/>
              <w:spacing w:line="117" w:lineRule="exact"/>
              <w:ind w:left="131" w:right="110"/>
              <w:jc w:val="center"/>
              <w:rPr>
                <w:sz w:val="17"/>
              </w:rPr>
            </w:pPr>
            <w:r>
              <w:rPr>
                <w:color w:val="313336"/>
                <w:w w:val="110"/>
                <w:sz w:val="17"/>
              </w:rPr>
              <w:t>17.6</w:t>
            </w:r>
          </w:p>
        </w:tc>
        <w:tc>
          <w:tcPr>
            <w:tcW w:w="1237" w:type="dxa"/>
          </w:tcPr>
          <w:p>
            <w:pPr>
              <w:pStyle w:val="TableParagraph"/>
              <w:spacing w:line="117" w:lineRule="exact"/>
              <w:ind w:left="563"/>
              <w:rPr>
                <w:sz w:val="19"/>
              </w:rPr>
            </w:pPr>
            <w:r>
              <w:rPr>
                <w:color w:val="464849"/>
                <w:w w:val="103"/>
                <w:sz w:val="19"/>
              </w:rPr>
              <w:t>х</w:t>
            </w:r>
          </w:p>
        </w:tc>
        <w:tc>
          <w:tcPr>
            <w:tcW w:w="1227" w:type="dxa"/>
          </w:tcPr>
          <w:p>
            <w:pPr>
              <w:pStyle w:val="TableParagraph"/>
              <w:spacing w:line="117" w:lineRule="exact"/>
              <w:ind w:left="126" w:right="116"/>
              <w:jc w:val="center"/>
              <w:rPr>
                <w:sz w:val="17"/>
              </w:rPr>
            </w:pPr>
            <w:r>
              <w:rPr>
                <w:color w:val="464849"/>
                <w:w w:val="110"/>
                <w:sz w:val="17"/>
              </w:rPr>
              <w:t>67 378 4</w:t>
            </w:r>
          </w:p>
        </w:tc>
        <w:tc>
          <w:tcPr>
            <w:tcW w:w="684" w:type="dxa"/>
          </w:tcPr>
          <w:p>
            <w:pPr>
              <w:pStyle w:val="TableParagraph"/>
              <w:spacing w:line="117" w:lineRule="exact"/>
              <w:ind w:left="289"/>
              <w:rPr>
                <w:sz w:val="19"/>
              </w:rPr>
            </w:pPr>
            <w:r>
              <w:rPr>
                <w:color w:val="464849"/>
                <w:w w:val="109"/>
                <w:sz w:val="19"/>
              </w:rPr>
              <w:t>х</w:t>
            </w:r>
          </w:p>
        </w:tc>
      </w:tr>
      <w:tr>
        <w:trPr>
          <w:trHeight w:val="637" w:hRule="atLeast"/>
        </w:trPr>
        <w:tc>
          <w:tcPr>
            <w:tcW w:w="4200" w:type="dxa"/>
          </w:tcPr>
          <w:p>
            <w:pPr>
              <w:pStyle w:val="TableParagraph"/>
              <w:spacing w:line="268" w:lineRule="auto" w:before="26"/>
              <w:ind w:left="116" w:firstLine="5"/>
              <w:rPr>
                <w:sz w:val="17"/>
              </w:rPr>
            </w:pPr>
            <w:r>
              <w:rPr>
                <w:color w:val="464849"/>
                <w:sz w:val="17"/>
              </w:rPr>
              <w:t>Ulкола </w:t>
            </w:r>
            <w:r>
              <w:rPr>
                <w:rFonts w:ascii="Arial" w:hAnsi="Arial"/>
                <w:color w:val="464849"/>
                <w:sz w:val="14"/>
              </w:rPr>
              <w:t>для </w:t>
            </w:r>
            <w:r>
              <w:rPr>
                <w:color w:val="464849"/>
                <w:sz w:val="17"/>
              </w:rPr>
              <w:t>болъпых с хроническими заболеваниями (сумма строк 39.5</w:t>
            </w:r>
            <w:r>
              <w:rPr>
                <w:rFonts w:ascii="Arial" w:hAnsi="Arial"/>
                <w:color w:val="464849"/>
                <w:sz w:val="18"/>
              </w:rPr>
              <w:t>+ </w:t>
            </w:r>
            <w:r>
              <w:rPr>
                <w:i/>
                <w:color w:val="464849"/>
                <w:sz w:val="18"/>
              </w:rPr>
              <w:t>53.S </w:t>
            </w:r>
            <w:r>
              <w:rPr>
                <w:color w:val="464849"/>
                <w:sz w:val="17"/>
              </w:rPr>
              <w:t>+ </w:t>
            </w:r>
            <w:r>
              <w:rPr>
                <w:color w:val="313336"/>
                <w:sz w:val="17"/>
              </w:rPr>
              <w:t>69.5)</w:t>
            </w:r>
            <w:r>
              <w:rPr>
                <w:color w:val="5D5E60"/>
                <w:sz w:val="17"/>
              </w:rPr>
              <w:t>, </w:t>
            </w:r>
            <w:r>
              <w:rPr>
                <w:color w:val="313336"/>
                <w:sz w:val="17"/>
              </w:rPr>
              <w:t>в </w:t>
            </w:r>
            <w:r>
              <w:rPr>
                <w:color w:val="464849"/>
                <w:sz w:val="17"/>
              </w:rPr>
              <w:t>том числе:</w:t>
            </w:r>
          </w:p>
        </w:tc>
        <w:tc>
          <w:tcPr>
            <w:tcW w:w="819" w:type="dxa"/>
          </w:tcPr>
          <w:p>
            <w:pPr>
              <w:pStyle w:val="TableParagraph"/>
              <w:spacing w:before="26"/>
              <w:ind w:right="188"/>
              <w:jc w:val="right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23.5</w:t>
            </w:r>
          </w:p>
        </w:tc>
        <w:tc>
          <w:tcPr>
            <w:tcW w:w="1657" w:type="dxa"/>
          </w:tcPr>
          <w:p>
            <w:pPr>
              <w:pStyle w:val="TableParagraph"/>
              <w:spacing w:line="244" w:lineRule="auto" w:before="17"/>
              <w:ind w:left="415" w:hanging="86"/>
              <w:rPr>
                <w:sz w:val="17"/>
              </w:rPr>
            </w:pPr>
            <w:r>
              <w:rPr>
                <w:color w:val="313336"/>
                <w:sz w:val="17"/>
              </w:rPr>
              <w:t>комnлексных </w:t>
            </w:r>
            <w:r>
              <w:rPr>
                <w:color w:val="464849"/>
                <w:w w:val="105"/>
                <w:sz w:val="17"/>
              </w:rPr>
              <w:t>посещений</w:t>
            </w:r>
          </w:p>
        </w:tc>
        <w:tc>
          <w:tcPr>
            <w:tcW w:w="1228" w:type="dxa"/>
          </w:tcPr>
          <w:p>
            <w:pPr>
              <w:pStyle w:val="TableParagraph"/>
              <w:spacing w:before="17"/>
              <w:ind w:left="171" w:right="112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0,2102769</w:t>
            </w:r>
          </w:p>
        </w:tc>
        <w:tc>
          <w:tcPr>
            <w:tcW w:w="1923" w:type="dxa"/>
          </w:tcPr>
          <w:p>
            <w:pPr>
              <w:pStyle w:val="TableParagraph"/>
              <w:spacing w:before="17"/>
              <w:ind w:left="631" w:right="560"/>
              <w:jc w:val="center"/>
              <w:rPr>
                <w:sz w:val="17"/>
              </w:rPr>
            </w:pPr>
            <w:r>
              <w:rPr>
                <w:color w:val="313336"/>
                <w:w w:val="115"/>
                <w:sz w:val="17"/>
              </w:rPr>
              <w:t>1430,4</w:t>
            </w:r>
          </w:p>
        </w:tc>
        <w:tc>
          <w:tcPr>
            <w:tcW w:w="1104" w:type="dxa"/>
          </w:tcPr>
          <w:p>
            <w:pPr>
              <w:pStyle w:val="TableParagraph"/>
              <w:spacing w:before="17"/>
              <w:ind w:right="462"/>
              <w:jc w:val="right"/>
              <w:rPr>
                <w:b/>
                <w:sz w:val="17"/>
              </w:rPr>
            </w:pPr>
            <w:r>
              <w:rPr>
                <w:b/>
                <w:color w:val="464849"/>
                <w:w w:val="114"/>
                <w:sz w:val="17"/>
              </w:rPr>
              <w:t>х</w:t>
            </w:r>
          </w:p>
        </w:tc>
        <w:tc>
          <w:tcPr>
            <w:tcW w:w="1104" w:type="dxa"/>
          </w:tcPr>
          <w:p>
            <w:pPr>
              <w:pStyle w:val="TableParagraph"/>
              <w:spacing w:before="7"/>
              <w:ind w:left="163" w:right="110"/>
              <w:jc w:val="center"/>
              <w:rPr>
                <w:sz w:val="17"/>
              </w:rPr>
            </w:pPr>
            <w:r>
              <w:rPr>
                <w:color w:val="464849"/>
                <w:w w:val="110"/>
                <w:sz w:val="17"/>
              </w:rPr>
              <w:t>300,8</w:t>
            </w:r>
          </w:p>
        </w:tc>
        <w:tc>
          <w:tcPr>
            <w:tcW w:w="1237" w:type="dxa"/>
          </w:tcPr>
          <w:p>
            <w:pPr>
              <w:pStyle w:val="TableParagraph"/>
              <w:spacing w:before="7"/>
              <w:ind w:left="580"/>
              <w:rPr>
                <w:b/>
                <w:sz w:val="17"/>
              </w:rPr>
            </w:pPr>
            <w:r>
              <w:rPr>
                <w:b/>
                <w:color w:val="464849"/>
                <w:w w:val="107"/>
                <w:sz w:val="17"/>
              </w:rPr>
              <w:t>х</w:t>
            </w:r>
          </w:p>
        </w:tc>
        <w:tc>
          <w:tcPr>
            <w:tcW w:w="1227" w:type="dxa"/>
          </w:tcPr>
          <w:p>
            <w:pPr>
              <w:pStyle w:val="TableParagraph"/>
              <w:spacing w:line="193" w:lineRule="exact"/>
              <w:ind w:left="161" w:right="93"/>
              <w:jc w:val="center"/>
              <w:rPr>
                <w:sz w:val="17"/>
              </w:rPr>
            </w:pPr>
            <w:r>
              <w:rPr>
                <w:color w:val="313336"/>
                <w:w w:val="105"/>
                <w:sz w:val="17"/>
              </w:rPr>
              <w:t>1 </w:t>
            </w:r>
            <w:r>
              <w:rPr>
                <w:color w:val="464849"/>
                <w:w w:val="105"/>
                <w:sz w:val="17"/>
              </w:rPr>
              <w:t>151 422,9</w:t>
            </w:r>
          </w:p>
        </w:tc>
        <w:tc>
          <w:tcPr>
            <w:tcW w:w="684" w:type="dxa"/>
          </w:tcPr>
          <w:p>
            <w:pPr>
              <w:pStyle w:val="TableParagraph"/>
              <w:spacing w:line="196" w:lineRule="exact"/>
              <w:ind w:left="316"/>
              <w:rPr>
                <w:b/>
                <w:sz w:val="18"/>
              </w:rPr>
            </w:pPr>
            <w:r>
              <w:rPr>
                <w:b/>
                <w:color w:val="464849"/>
                <w:w w:val="107"/>
                <w:sz w:val="18"/>
              </w:rPr>
              <w:t>х</w:t>
            </w:r>
          </w:p>
        </w:tc>
      </w:tr>
      <w:tr>
        <w:trPr>
          <w:trHeight w:val="389" w:hRule="atLeast"/>
        </w:trPr>
        <w:tc>
          <w:tcPr>
            <w:tcW w:w="4200" w:type="dxa"/>
          </w:tcPr>
          <w:p>
            <w:pPr>
              <w:pStyle w:val="TableParagraph"/>
              <w:spacing w:line="198" w:lineRule="exact" w:before="7"/>
              <w:ind w:left="128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школа сахарного диабета (сумма строк 39.5.1 </w:t>
            </w:r>
            <w:r>
              <w:rPr>
                <w:color w:val="5D5E60"/>
                <w:w w:val="105"/>
                <w:position w:val="1"/>
                <w:sz w:val="17"/>
              </w:rPr>
              <w:t>+</w:t>
            </w:r>
          </w:p>
          <w:p>
            <w:pPr>
              <w:pStyle w:val="TableParagraph"/>
              <w:spacing w:line="165" w:lineRule="exact"/>
              <w:ind w:left="112"/>
              <w:rPr>
                <w:sz w:val="17"/>
              </w:rPr>
            </w:pPr>
            <w:r>
              <w:rPr>
                <w:rFonts w:ascii="Arial"/>
                <w:color w:val="313336"/>
                <w:w w:val="105"/>
                <w:sz w:val="18"/>
              </w:rPr>
              <w:t>+ </w:t>
            </w:r>
            <w:r>
              <w:rPr>
                <w:color w:val="464849"/>
                <w:w w:val="105"/>
                <w:sz w:val="17"/>
              </w:rPr>
              <w:t>53.5.1 + 69.5.1)</w:t>
            </w:r>
          </w:p>
        </w:tc>
        <w:tc>
          <w:tcPr>
            <w:tcW w:w="819" w:type="dxa"/>
          </w:tcPr>
          <w:p>
            <w:pPr>
              <w:pStyle w:val="TableParagraph"/>
              <w:spacing w:before="17"/>
              <w:ind w:right="124"/>
              <w:jc w:val="right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23.5.1</w:t>
            </w:r>
          </w:p>
        </w:tc>
        <w:tc>
          <w:tcPr>
            <w:tcW w:w="1657" w:type="dxa"/>
          </w:tcPr>
          <w:p>
            <w:pPr>
              <w:pStyle w:val="TableParagraph"/>
              <w:spacing w:line="190" w:lineRule="exact" w:before="14"/>
              <w:ind w:left="415" w:hanging="86"/>
              <w:rPr>
                <w:sz w:val="17"/>
              </w:rPr>
            </w:pPr>
            <w:r>
              <w:rPr>
                <w:color w:val="313336"/>
                <w:sz w:val="17"/>
              </w:rPr>
              <w:t>комплексных </w:t>
            </w:r>
            <w:r>
              <w:rPr>
                <w:color w:val="464849"/>
                <w:w w:val="105"/>
                <w:sz w:val="17"/>
              </w:rPr>
              <w:t>посещений</w:t>
            </w:r>
          </w:p>
        </w:tc>
        <w:tc>
          <w:tcPr>
            <w:tcW w:w="1228" w:type="dxa"/>
          </w:tcPr>
          <w:p>
            <w:pPr>
              <w:pStyle w:val="TableParagraph"/>
              <w:spacing w:line="193" w:lineRule="exact"/>
              <w:ind w:left="152" w:right="112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0,005702</w:t>
            </w:r>
          </w:p>
        </w:tc>
        <w:tc>
          <w:tcPr>
            <w:tcW w:w="1923" w:type="dxa"/>
          </w:tcPr>
          <w:p>
            <w:pPr>
              <w:pStyle w:val="TableParagraph"/>
              <w:spacing w:line="193" w:lineRule="exact"/>
              <w:ind w:left="598" w:right="568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1 324,4</w:t>
            </w:r>
          </w:p>
        </w:tc>
        <w:tc>
          <w:tcPr>
            <w:tcW w:w="1104" w:type="dxa"/>
          </w:tcPr>
          <w:p>
            <w:pPr>
              <w:pStyle w:val="TableParagraph"/>
              <w:spacing w:line="198" w:lineRule="exact"/>
              <w:ind w:right="469"/>
              <w:jc w:val="right"/>
              <w:rPr>
                <w:sz w:val="19"/>
              </w:rPr>
            </w:pPr>
            <w:r>
              <w:rPr>
                <w:color w:val="313336"/>
                <w:w w:val="103"/>
                <w:sz w:val="19"/>
              </w:rPr>
              <w:t>х</w:t>
            </w:r>
          </w:p>
        </w:tc>
        <w:tc>
          <w:tcPr>
            <w:tcW w:w="1104" w:type="dxa"/>
          </w:tcPr>
          <w:p>
            <w:pPr>
              <w:pStyle w:val="TableParagraph"/>
              <w:spacing w:line="184" w:lineRule="exact"/>
              <w:ind w:left="109" w:right="110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7,6</w:t>
            </w:r>
          </w:p>
        </w:tc>
        <w:tc>
          <w:tcPr>
            <w:tcW w:w="1237" w:type="dxa"/>
          </w:tcPr>
          <w:p>
            <w:pPr>
              <w:pStyle w:val="TableParagraph"/>
              <w:spacing w:line="184" w:lineRule="exact"/>
              <w:ind w:left="561"/>
              <w:rPr>
                <w:b/>
                <w:sz w:val="17"/>
              </w:rPr>
            </w:pPr>
            <w:r>
              <w:rPr>
                <w:b/>
                <w:color w:val="464849"/>
                <w:w w:val="103"/>
                <w:sz w:val="17"/>
              </w:rPr>
              <w:t>х</w:t>
            </w:r>
          </w:p>
        </w:tc>
        <w:tc>
          <w:tcPr>
            <w:tcW w:w="1227" w:type="dxa"/>
          </w:tcPr>
          <w:p>
            <w:pPr>
              <w:pStyle w:val="TableParagraph"/>
              <w:spacing w:line="174" w:lineRule="exact"/>
              <w:ind w:left="135" w:right="116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28 909,0</w:t>
            </w:r>
          </w:p>
        </w:tc>
        <w:tc>
          <w:tcPr>
            <w:tcW w:w="684" w:type="dxa"/>
          </w:tcPr>
          <w:p>
            <w:pPr>
              <w:pStyle w:val="TableParagraph"/>
              <w:spacing w:line="174" w:lineRule="exact"/>
              <w:ind w:left="290"/>
              <w:rPr>
                <w:sz w:val="17"/>
              </w:rPr>
            </w:pPr>
            <w:r>
              <w:rPr>
                <w:color w:val="464849"/>
                <w:w w:val="106"/>
                <w:sz w:val="17"/>
              </w:rPr>
              <w:t>х</w:t>
            </w:r>
          </w:p>
        </w:tc>
      </w:tr>
      <w:tr>
        <w:trPr>
          <w:trHeight w:val="394" w:hRule="atLeast"/>
        </w:trPr>
        <w:tc>
          <w:tcPr>
            <w:tcW w:w="4200" w:type="dxa"/>
          </w:tcPr>
          <w:p>
            <w:pPr>
              <w:pStyle w:val="TableParagraph"/>
              <w:spacing w:before="12"/>
              <w:ind w:left="119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2.1.5. Диспансерное </w:t>
            </w:r>
            <w:r>
              <w:rPr>
                <w:color w:val="313336"/>
                <w:w w:val="105"/>
                <w:sz w:val="17"/>
              </w:rPr>
              <w:t>наблюдение </w:t>
            </w:r>
            <w:r>
              <w:rPr>
                <w:color w:val="464849"/>
                <w:w w:val="105"/>
                <w:sz w:val="17"/>
              </w:rPr>
              <w:t>(сумма строк 39.6 +</w:t>
            </w:r>
          </w:p>
          <w:p>
            <w:pPr>
              <w:pStyle w:val="TableParagraph"/>
              <w:spacing w:line="162" w:lineRule="exact" w:before="5"/>
              <w:ind w:left="110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+ S3.6 + 69.6), в том числе:</w:t>
            </w:r>
          </w:p>
        </w:tc>
        <w:tc>
          <w:tcPr>
            <w:tcW w:w="819" w:type="dxa"/>
          </w:tcPr>
          <w:p>
            <w:pPr>
              <w:pStyle w:val="TableParagraph"/>
              <w:spacing w:before="22"/>
              <w:ind w:right="194"/>
              <w:jc w:val="right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23.6</w:t>
            </w:r>
          </w:p>
        </w:tc>
        <w:tc>
          <w:tcPr>
            <w:tcW w:w="1657" w:type="dxa"/>
          </w:tcPr>
          <w:p>
            <w:pPr>
              <w:pStyle w:val="TableParagraph"/>
              <w:spacing w:before="68"/>
              <w:ind w:left="344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color w:val="464849"/>
                <w:w w:val="110"/>
                <w:sz w:val="11"/>
              </w:rPr>
              <w:t>КОМПЛеlССНЫХ</w:t>
            </w:r>
          </w:p>
          <w:p>
            <w:pPr>
              <w:pStyle w:val="TableParagraph"/>
              <w:spacing w:line="162" w:lineRule="exact" w:before="18"/>
              <w:ind w:left="434"/>
              <w:rPr>
                <w:sz w:val="17"/>
              </w:rPr>
            </w:pPr>
            <w:r>
              <w:rPr>
                <w:color w:val="464849"/>
                <w:sz w:val="17"/>
              </w:rPr>
              <w:t>посещений</w:t>
            </w:r>
          </w:p>
        </w:tc>
        <w:tc>
          <w:tcPr>
            <w:tcW w:w="1228" w:type="dxa"/>
          </w:tcPr>
          <w:p>
            <w:pPr>
              <w:pStyle w:val="TableParagraph"/>
              <w:spacing w:before="12"/>
              <w:ind w:left="175" w:right="109"/>
              <w:jc w:val="center"/>
              <w:rPr>
                <w:sz w:val="17"/>
              </w:rPr>
            </w:pPr>
            <w:r>
              <w:rPr>
                <w:color w:val="313336"/>
                <w:w w:val="105"/>
                <w:sz w:val="17"/>
              </w:rPr>
              <w:t>0,261736</w:t>
            </w:r>
          </w:p>
        </w:tc>
        <w:tc>
          <w:tcPr>
            <w:tcW w:w="1923" w:type="dxa"/>
          </w:tcPr>
          <w:p>
            <w:pPr>
              <w:pStyle w:val="TableParagraph"/>
              <w:spacing w:before="3"/>
              <w:ind w:left="631" w:right="568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2 661,1</w:t>
            </w:r>
          </w:p>
        </w:tc>
        <w:tc>
          <w:tcPr>
            <w:tcW w:w="1104" w:type="dxa"/>
          </w:tcPr>
          <w:p>
            <w:pPr>
              <w:pStyle w:val="TableParagraph"/>
              <w:spacing w:before="3"/>
              <w:ind w:right="460"/>
              <w:jc w:val="right"/>
              <w:rPr>
                <w:b/>
                <w:sz w:val="17"/>
              </w:rPr>
            </w:pPr>
            <w:r>
              <w:rPr>
                <w:b/>
                <w:color w:val="464849"/>
                <w:w w:val="105"/>
                <w:sz w:val="17"/>
              </w:rPr>
              <w:t>х</w:t>
            </w:r>
          </w:p>
        </w:tc>
        <w:tc>
          <w:tcPr>
            <w:tcW w:w="1104" w:type="dxa"/>
          </w:tcPr>
          <w:p>
            <w:pPr>
              <w:pStyle w:val="TableParagraph"/>
              <w:spacing w:before="3"/>
              <w:ind w:left="162" w:right="110"/>
              <w:jc w:val="center"/>
              <w:rPr>
                <w:sz w:val="17"/>
              </w:rPr>
            </w:pPr>
            <w:r>
              <w:rPr>
                <w:color w:val="464849"/>
                <w:w w:val="110"/>
                <w:sz w:val="17"/>
              </w:rPr>
              <w:t>696,5</w:t>
            </w:r>
          </w:p>
        </w:tc>
        <w:tc>
          <w:tcPr>
            <w:tcW w:w="1237" w:type="dxa"/>
          </w:tcPr>
          <w:p>
            <w:pPr>
              <w:pStyle w:val="TableParagraph"/>
              <w:spacing w:line="189" w:lineRule="exact"/>
              <w:ind w:left="580"/>
              <w:rPr>
                <w:b/>
                <w:sz w:val="17"/>
              </w:rPr>
            </w:pPr>
            <w:r>
              <w:rPr>
                <w:b/>
                <w:color w:val="464849"/>
                <w:w w:val="107"/>
                <w:sz w:val="17"/>
              </w:rPr>
              <w:t>х</w:t>
            </w:r>
          </w:p>
        </w:tc>
        <w:tc>
          <w:tcPr>
            <w:tcW w:w="1227" w:type="dxa"/>
          </w:tcPr>
          <w:p>
            <w:pPr>
              <w:pStyle w:val="TableParagraph"/>
              <w:spacing w:line="179" w:lineRule="exact"/>
              <w:ind w:left="161" w:right="102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2 666 307,8</w:t>
            </w:r>
          </w:p>
        </w:tc>
        <w:tc>
          <w:tcPr>
            <w:tcW w:w="684" w:type="dxa"/>
          </w:tcPr>
          <w:p>
            <w:pPr>
              <w:pStyle w:val="TableParagraph"/>
              <w:spacing w:line="179" w:lineRule="exact"/>
              <w:ind w:left="318"/>
              <w:rPr>
                <w:sz w:val="17"/>
              </w:rPr>
            </w:pPr>
            <w:r>
              <w:rPr>
                <w:color w:val="464849"/>
                <w:w w:val="104"/>
                <w:sz w:val="17"/>
              </w:rPr>
              <w:t>х</w:t>
            </w:r>
          </w:p>
        </w:tc>
      </w:tr>
      <w:tr>
        <w:trPr>
          <w:trHeight w:val="389" w:hRule="atLeast"/>
        </w:trPr>
        <w:tc>
          <w:tcPr>
            <w:tcW w:w="4200" w:type="dxa"/>
          </w:tcPr>
          <w:p>
            <w:pPr>
              <w:pStyle w:val="TableParagraph"/>
              <w:spacing w:line="190" w:lineRule="exact" w:before="23"/>
              <w:ind w:left="125" w:hanging="7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2.1.5.1. Оякологических заболеваний (сумма строк</w:t>
            </w:r>
            <w:r>
              <w:rPr>
                <w:color w:val="5D5E60"/>
                <w:w w:val="105"/>
                <w:sz w:val="17"/>
              </w:rPr>
              <w:t> 39.6.1 +53.6.1 </w:t>
            </w:r>
            <w:r>
              <w:rPr>
                <w:color w:val="464849"/>
                <w:w w:val="105"/>
                <w:sz w:val="17"/>
              </w:rPr>
              <w:t>+69.6.1)</w:t>
            </w:r>
          </w:p>
        </w:tc>
        <w:tc>
          <w:tcPr>
            <w:tcW w:w="819" w:type="dxa"/>
          </w:tcPr>
          <w:p>
            <w:pPr>
              <w:pStyle w:val="TableParagraph"/>
              <w:spacing w:before="17"/>
              <w:ind w:right="136"/>
              <w:jc w:val="right"/>
              <w:rPr>
                <w:sz w:val="17"/>
              </w:rPr>
            </w:pPr>
            <w:r>
              <w:rPr>
                <w:color w:val="464849"/>
                <w:sz w:val="17"/>
              </w:rPr>
              <w:t>23.6.1</w:t>
            </w:r>
          </w:p>
        </w:tc>
        <w:tc>
          <w:tcPr>
            <w:tcW w:w="1657" w:type="dxa"/>
          </w:tcPr>
          <w:p>
            <w:pPr>
              <w:pStyle w:val="TableParagraph"/>
              <w:spacing w:before="63"/>
              <w:ind w:left="344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color w:val="464849"/>
                <w:w w:val="120"/>
                <w:sz w:val="11"/>
              </w:rPr>
              <w:t>КОМПЛеIСИЫХ</w:t>
            </w:r>
          </w:p>
          <w:p>
            <w:pPr>
              <w:pStyle w:val="TableParagraph"/>
              <w:spacing w:line="162" w:lineRule="exact" w:before="18"/>
              <w:ind w:left="434"/>
              <w:rPr>
                <w:sz w:val="17"/>
              </w:rPr>
            </w:pPr>
            <w:r>
              <w:rPr>
                <w:color w:val="464849"/>
                <w:sz w:val="17"/>
              </w:rPr>
              <w:t>посещений</w:t>
            </w:r>
          </w:p>
        </w:tc>
        <w:tc>
          <w:tcPr>
            <w:tcW w:w="1228" w:type="dxa"/>
          </w:tcPr>
          <w:p>
            <w:pPr>
              <w:pStyle w:val="TableParagraph"/>
              <w:spacing w:before="7"/>
              <w:ind w:left="175" w:right="103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0,04505</w:t>
            </w:r>
          </w:p>
        </w:tc>
        <w:tc>
          <w:tcPr>
            <w:tcW w:w="1923" w:type="dxa"/>
          </w:tcPr>
          <w:p>
            <w:pPr>
              <w:pStyle w:val="TableParagraph"/>
              <w:spacing w:line="193" w:lineRule="exact"/>
              <w:ind w:left="631" w:right="559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З 757,1</w:t>
            </w:r>
          </w:p>
        </w:tc>
        <w:tc>
          <w:tcPr>
            <w:tcW w:w="1104" w:type="dxa"/>
          </w:tcPr>
          <w:p>
            <w:pPr>
              <w:pStyle w:val="TableParagraph"/>
              <w:spacing w:line="193" w:lineRule="exact"/>
              <w:ind w:right="458"/>
              <w:jc w:val="right"/>
              <w:rPr>
                <w:sz w:val="17"/>
              </w:rPr>
            </w:pPr>
            <w:r>
              <w:rPr>
                <w:color w:val="464849"/>
                <w:w w:val="107"/>
                <w:sz w:val="17"/>
              </w:rPr>
              <w:t>х</w:t>
            </w:r>
          </w:p>
        </w:tc>
        <w:tc>
          <w:tcPr>
            <w:tcW w:w="1104" w:type="dxa"/>
          </w:tcPr>
          <w:p>
            <w:pPr>
              <w:pStyle w:val="TableParagraph"/>
              <w:spacing w:line="193" w:lineRule="exact"/>
              <w:ind w:left="167" w:right="110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169,З</w:t>
            </w:r>
          </w:p>
        </w:tc>
        <w:tc>
          <w:tcPr>
            <w:tcW w:w="1237" w:type="dxa"/>
          </w:tcPr>
          <w:p>
            <w:pPr>
              <w:pStyle w:val="TableParagraph"/>
              <w:spacing w:line="184" w:lineRule="exact"/>
              <w:ind w:left="582"/>
              <w:rPr>
                <w:sz w:val="17"/>
              </w:rPr>
            </w:pPr>
            <w:r>
              <w:rPr>
                <w:color w:val="313336"/>
                <w:w w:val="105"/>
                <w:sz w:val="17"/>
              </w:rPr>
              <w:t>х</w:t>
            </w:r>
          </w:p>
        </w:tc>
        <w:tc>
          <w:tcPr>
            <w:tcW w:w="1227" w:type="dxa"/>
          </w:tcPr>
          <w:p>
            <w:pPr>
              <w:pStyle w:val="TableParagraph"/>
              <w:spacing w:line="174" w:lineRule="exact"/>
              <w:ind w:left="161" w:right="105"/>
              <w:jc w:val="center"/>
              <w:rPr>
                <w:sz w:val="17"/>
              </w:rPr>
            </w:pPr>
            <w:r>
              <w:rPr>
                <w:color w:val="464849"/>
                <w:w w:val="110"/>
                <w:sz w:val="17"/>
              </w:rPr>
              <w:t>647 938,2</w:t>
            </w:r>
          </w:p>
        </w:tc>
        <w:tc>
          <w:tcPr>
            <w:tcW w:w="684" w:type="dxa"/>
          </w:tcPr>
          <w:p>
            <w:pPr>
              <w:pStyle w:val="TableParagraph"/>
              <w:spacing w:line="184" w:lineRule="exact"/>
              <w:ind w:left="309"/>
              <w:rPr>
                <w:sz w:val="17"/>
              </w:rPr>
            </w:pPr>
            <w:r>
              <w:rPr>
                <w:color w:val="464849"/>
                <w:w w:val="109"/>
                <w:sz w:val="17"/>
              </w:rPr>
              <w:t>х</w:t>
            </w:r>
          </w:p>
        </w:tc>
      </w:tr>
      <w:tr>
        <w:trPr>
          <w:trHeight w:val="385" w:hRule="atLeast"/>
        </w:trPr>
        <w:tc>
          <w:tcPr>
            <w:tcW w:w="4200" w:type="dxa"/>
          </w:tcPr>
          <w:p>
            <w:pPr>
              <w:pStyle w:val="TableParagraph"/>
              <w:spacing w:line="193" w:lineRule="exact" w:before="3"/>
              <w:ind w:left="119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2.1.5.2. Сахарного диабета (сумма строк </w:t>
            </w:r>
            <w:r>
              <w:rPr>
                <w:color w:val="313336"/>
                <w:w w:val="105"/>
                <w:sz w:val="17"/>
              </w:rPr>
              <w:t>39.6.2 </w:t>
            </w:r>
            <w:r>
              <w:rPr>
                <w:color w:val="464849"/>
                <w:w w:val="105"/>
                <w:sz w:val="17"/>
              </w:rPr>
              <w:t>+</w:t>
            </w:r>
          </w:p>
          <w:p>
            <w:pPr>
              <w:pStyle w:val="TableParagraph"/>
              <w:spacing w:line="169" w:lineRule="exact"/>
              <w:ind w:left="112"/>
              <w:rPr>
                <w:sz w:val="17"/>
              </w:rPr>
            </w:pPr>
            <w:r>
              <w:rPr>
                <w:rFonts w:ascii="Arial"/>
                <w:color w:val="313336"/>
                <w:w w:val="105"/>
                <w:sz w:val="18"/>
              </w:rPr>
              <w:t>+ </w:t>
            </w:r>
            <w:r>
              <w:rPr>
                <w:color w:val="464849"/>
                <w:w w:val="105"/>
                <w:sz w:val="17"/>
              </w:rPr>
              <w:t>53.6.2 </w:t>
            </w:r>
            <w:r>
              <w:rPr>
                <w:rFonts w:ascii="Arial"/>
                <w:color w:val="464849"/>
                <w:w w:val="105"/>
                <w:sz w:val="19"/>
              </w:rPr>
              <w:t>+ </w:t>
            </w:r>
            <w:r>
              <w:rPr>
                <w:color w:val="464849"/>
                <w:w w:val="105"/>
                <w:sz w:val="17"/>
              </w:rPr>
              <w:t>69.6.2)</w:t>
            </w:r>
          </w:p>
        </w:tc>
        <w:tc>
          <w:tcPr>
            <w:tcW w:w="819" w:type="dxa"/>
          </w:tcPr>
          <w:p>
            <w:pPr>
              <w:pStyle w:val="TableParagraph"/>
              <w:spacing w:before="3"/>
              <w:ind w:right="123"/>
              <w:jc w:val="right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23.6.2</w:t>
            </w:r>
          </w:p>
        </w:tc>
        <w:tc>
          <w:tcPr>
            <w:tcW w:w="1657" w:type="dxa"/>
          </w:tcPr>
          <w:p>
            <w:pPr>
              <w:pStyle w:val="TableParagraph"/>
              <w:spacing w:line="193" w:lineRule="exact" w:before="3"/>
              <w:ind w:left="349"/>
              <w:rPr>
                <w:sz w:val="17"/>
              </w:rPr>
            </w:pPr>
            <w:r>
              <w:rPr>
                <w:color w:val="464849"/>
                <w:w w:val="80"/>
                <w:sz w:val="17"/>
              </w:rPr>
              <w:t>КОМПЛеlССНЫХ</w:t>
            </w:r>
          </w:p>
          <w:p>
            <w:pPr>
              <w:pStyle w:val="TableParagraph"/>
              <w:spacing w:line="169" w:lineRule="exact"/>
              <w:ind w:left="434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посещений</w:t>
            </w:r>
          </w:p>
        </w:tc>
        <w:tc>
          <w:tcPr>
            <w:tcW w:w="1228" w:type="dxa"/>
          </w:tcPr>
          <w:p>
            <w:pPr>
              <w:pStyle w:val="TableParagraph"/>
              <w:spacing w:line="189" w:lineRule="exact"/>
              <w:ind w:left="175" w:right="101"/>
              <w:jc w:val="center"/>
              <w:rPr>
                <w:sz w:val="17"/>
              </w:rPr>
            </w:pPr>
            <w:r>
              <w:rPr>
                <w:color w:val="464849"/>
                <w:w w:val="110"/>
                <w:sz w:val="17"/>
              </w:rPr>
              <w:t>0,0598</w:t>
            </w:r>
          </w:p>
        </w:tc>
        <w:tc>
          <w:tcPr>
            <w:tcW w:w="1923" w:type="dxa"/>
          </w:tcPr>
          <w:p>
            <w:pPr>
              <w:pStyle w:val="TableParagraph"/>
              <w:spacing w:line="189" w:lineRule="exact"/>
              <w:ind w:left="631" w:right="556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1 418,5</w:t>
            </w:r>
          </w:p>
        </w:tc>
        <w:tc>
          <w:tcPr>
            <w:tcW w:w="1104" w:type="dxa"/>
          </w:tcPr>
          <w:p>
            <w:pPr>
              <w:pStyle w:val="TableParagraph"/>
              <w:spacing w:line="180" w:lineRule="exact"/>
              <w:ind w:right="459"/>
              <w:jc w:val="right"/>
              <w:rPr>
                <w:b/>
                <w:sz w:val="17"/>
              </w:rPr>
            </w:pPr>
            <w:r>
              <w:rPr>
                <w:b/>
                <w:color w:val="464849"/>
                <w:w w:val="106"/>
                <w:sz w:val="17"/>
              </w:rPr>
              <w:t>х</w:t>
            </w:r>
          </w:p>
        </w:tc>
        <w:tc>
          <w:tcPr>
            <w:tcW w:w="1104" w:type="dxa"/>
          </w:tcPr>
          <w:p>
            <w:pPr>
              <w:pStyle w:val="TableParagraph"/>
              <w:spacing w:line="180" w:lineRule="exact"/>
              <w:ind w:left="172" w:right="110"/>
              <w:jc w:val="center"/>
              <w:rPr>
                <w:sz w:val="17"/>
              </w:rPr>
            </w:pPr>
            <w:r>
              <w:rPr>
                <w:color w:val="464849"/>
                <w:w w:val="110"/>
                <w:sz w:val="17"/>
              </w:rPr>
              <w:t>84,8</w:t>
            </w:r>
          </w:p>
        </w:tc>
        <w:tc>
          <w:tcPr>
            <w:tcW w:w="1237" w:type="dxa"/>
          </w:tcPr>
          <w:p>
            <w:pPr>
              <w:pStyle w:val="TableParagraph"/>
              <w:spacing w:line="180" w:lineRule="exact"/>
              <w:ind w:left="582"/>
              <w:rPr>
                <w:sz w:val="17"/>
              </w:rPr>
            </w:pPr>
            <w:r>
              <w:rPr>
                <w:color w:val="464849"/>
                <w:w w:val="111"/>
                <w:sz w:val="17"/>
              </w:rPr>
              <w:t>х</w:t>
            </w:r>
          </w:p>
        </w:tc>
        <w:tc>
          <w:tcPr>
            <w:tcW w:w="1227" w:type="dxa"/>
          </w:tcPr>
          <w:p>
            <w:pPr>
              <w:pStyle w:val="TableParagraph"/>
              <w:spacing w:line="170" w:lineRule="exact"/>
              <w:ind w:left="161" w:right="99"/>
              <w:jc w:val="center"/>
              <w:rPr>
                <w:sz w:val="17"/>
              </w:rPr>
            </w:pPr>
            <w:r>
              <w:rPr>
                <w:color w:val="464849"/>
                <w:w w:val="110"/>
                <w:sz w:val="17"/>
              </w:rPr>
              <w:t>324725,9</w:t>
            </w:r>
          </w:p>
        </w:tc>
        <w:tc>
          <w:tcPr>
            <w:tcW w:w="684" w:type="dxa"/>
          </w:tcPr>
          <w:p>
            <w:pPr>
              <w:pStyle w:val="TableParagraph"/>
              <w:spacing w:line="170" w:lineRule="exact"/>
              <w:ind w:left="309"/>
              <w:rPr>
                <w:sz w:val="17"/>
              </w:rPr>
            </w:pPr>
            <w:r>
              <w:rPr>
                <w:color w:val="464849"/>
                <w:w w:val="108"/>
                <w:sz w:val="17"/>
              </w:rPr>
              <w:t>х</w:t>
            </w:r>
          </w:p>
        </w:tc>
      </w:tr>
      <w:tr>
        <w:trPr>
          <w:trHeight w:val="389" w:hRule="atLeast"/>
        </w:trPr>
        <w:tc>
          <w:tcPr>
            <w:tcW w:w="4200" w:type="dxa"/>
          </w:tcPr>
          <w:p>
            <w:pPr>
              <w:pStyle w:val="TableParagraph"/>
              <w:spacing w:line="200" w:lineRule="exact" w:before="15"/>
              <w:ind w:left="117" w:firstLine="2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2.1.S.3. </w:t>
            </w:r>
            <w:r>
              <w:rPr>
                <w:color w:val="313336"/>
                <w:w w:val="105"/>
                <w:sz w:val="17"/>
              </w:rPr>
              <w:t>Болезней </w:t>
            </w:r>
            <w:r>
              <w:rPr>
                <w:color w:val="464849"/>
                <w:w w:val="105"/>
                <w:sz w:val="17"/>
              </w:rPr>
              <w:t>систеNЫ кровообращения (сумма строк 39.6.3 + 53.6.3 </w:t>
            </w:r>
            <w:r>
              <w:rPr>
                <w:rFonts w:ascii="Arial" w:hAnsi="Arial"/>
                <w:color w:val="464849"/>
                <w:w w:val="105"/>
                <w:sz w:val="18"/>
              </w:rPr>
              <w:t>+ </w:t>
            </w:r>
            <w:r>
              <w:rPr>
                <w:color w:val="464849"/>
                <w:w w:val="105"/>
                <w:sz w:val="17"/>
              </w:rPr>
              <w:t>69.6.3)</w:t>
            </w:r>
          </w:p>
        </w:tc>
        <w:tc>
          <w:tcPr>
            <w:tcW w:w="819" w:type="dxa"/>
          </w:tcPr>
          <w:p>
            <w:pPr>
              <w:pStyle w:val="TableParagraph"/>
              <w:spacing w:before="17"/>
              <w:ind w:right="123"/>
              <w:jc w:val="right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23.6.3</w:t>
            </w:r>
          </w:p>
        </w:tc>
        <w:tc>
          <w:tcPr>
            <w:tcW w:w="1657" w:type="dxa"/>
          </w:tcPr>
          <w:p>
            <w:pPr>
              <w:pStyle w:val="TableParagraph"/>
              <w:spacing w:line="190" w:lineRule="exact" w:before="23"/>
              <w:ind w:left="434" w:hanging="86"/>
              <w:rPr>
                <w:sz w:val="17"/>
              </w:rPr>
            </w:pPr>
            <w:r>
              <w:rPr>
                <w:color w:val="313336"/>
                <w:sz w:val="17"/>
              </w:rPr>
              <w:t>комплексных </w:t>
            </w:r>
            <w:r>
              <w:rPr>
                <w:color w:val="464849"/>
                <w:sz w:val="17"/>
              </w:rPr>
              <w:t>посещений</w:t>
            </w:r>
          </w:p>
        </w:tc>
        <w:tc>
          <w:tcPr>
            <w:tcW w:w="1228" w:type="dxa"/>
          </w:tcPr>
          <w:p>
            <w:pPr>
              <w:pStyle w:val="TableParagraph"/>
              <w:spacing w:before="7"/>
              <w:ind w:left="175" w:right="103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0,12521</w:t>
            </w:r>
          </w:p>
        </w:tc>
        <w:tc>
          <w:tcPr>
            <w:tcW w:w="1923" w:type="dxa"/>
          </w:tcPr>
          <w:p>
            <w:pPr>
              <w:pStyle w:val="TableParagraph"/>
              <w:spacing w:line="193" w:lineRule="exact"/>
              <w:ind w:left="631" w:right="557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3 </w:t>
            </w:r>
            <w:r>
              <w:rPr>
                <w:color w:val="313336"/>
                <w:w w:val="105"/>
                <w:sz w:val="17"/>
              </w:rPr>
              <w:t>154,3</w:t>
            </w:r>
          </w:p>
        </w:tc>
        <w:tc>
          <w:tcPr>
            <w:tcW w:w="1104" w:type="dxa"/>
          </w:tcPr>
          <w:p>
            <w:pPr>
              <w:pStyle w:val="TableParagraph"/>
              <w:spacing w:line="193" w:lineRule="exact"/>
              <w:ind w:right="458"/>
              <w:jc w:val="right"/>
              <w:rPr>
                <w:sz w:val="17"/>
              </w:rPr>
            </w:pPr>
            <w:r>
              <w:rPr>
                <w:color w:val="464849"/>
                <w:w w:val="107"/>
                <w:sz w:val="17"/>
              </w:rPr>
              <w:t>х</w:t>
            </w:r>
          </w:p>
        </w:tc>
        <w:tc>
          <w:tcPr>
            <w:tcW w:w="1104" w:type="dxa"/>
          </w:tcPr>
          <w:p>
            <w:pPr>
              <w:pStyle w:val="TableParagraph"/>
              <w:spacing w:line="193" w:lineRule="exact"/>
              <w:ind w:left="167" w:right="110"/>
              <w:jc w:val="center"/>
              <w:rPr>
                <w:sz w:val="17"/>
              </w:rPr>
            </w:pPr>
            <w:r>
              <w:rPr>
                <w:color w:val="464849"/>
                <w:w w:val="110"/>
                <w:sz w:val="17"/>
              </w:rPr>
              <w:t>395,0</w:t>
            </w:r>
          </w:p>
        </w:tc>
        <w:tc>
          <w:tcPr>
            <w:tcW w:w="1237" w:type="dxa"/>
          </w:tcPr>
          <w:p>
            <w:pPr>
              <w:pStyle w:val="TableParagraph"/>
              <w:spacing w:line="184" w:lineRule="exact"/>
              <w:ind w:left="580"/>
              <w:rPr>
                <w:b/>
                <w:sz w:val="17"/>
              </w:rPr>
            </w:pPr>
            <w:r>
              <w:rPr>
                <w:b/>
                <w:color w:val="464849"/>
                <w:w w:val="108"/>
                <w:sz w:val="17"/>
              </w:rPr>
              <w:t>х</w:t>
            </w:r>
          </w:p>
        </w:tc>
        <w:tc>
          <w:tcPr>
            <w:tcW w:w="1227" w:type="dxa"/>
          </w:tcPr>
          <w:p>
            <w:pPr>
              <w:pStyle w:val="TableParagraph"/>
              <w:spacing w:line="184" w:lineRule="exact"/>
              <w:ind w:left="161" w:right="107"/>
              <w:jc w:val="center"/>
              <w:rPr>
                <w:sz w:val="17"/>
              </w:rPr>
            </w:pPr>
            <w:r>
              <w:rPr>
                <w:color w:val="464849"/>
                <w:w w:val="110"/>
                <w:sz w:val="17"/>
              </w:rPr>
              <w:t>1 5119]5,9</w:t>
            </w:r>
          </w:p>
        </w:tc>
        <w:tc>
          <w:tcPr>
            <w:tcW w:w="684" w:type="dxa"/>
          </w:tcPr>
          <w:p>
            <w:pPr>
              <w:pStyle w:val="TableParagraph"/>
              <w:spacing w:line="174" w:lineRule="exact"/>
              <w:ind w:left="309"/>
              <w:rPr>
                <w:sz w:val="17"/>
              </w:rPr>
            </w:pPr>
            <w:r>
              <w:rPr>
                <w:color w:val="464849"/>
                <w:w w:val="114"/>
                <w:sz w:val="17"/>
              </w:rPr>
              <w:t>х</w:t>
            </w:r>
          </w:p>
        </w:tc>
      </w:tr>
      <w:tr>
        <w:trPr>
          <w:trHeight w:val="373" w:hRule="atLeast"/>
        </w:trPr>
        <w:tc>
          <w:tcPr>
            <w:tcW w:w="4200" w:type="dxa"/>
          </w:tcPr>
          <w:p>
            <w:pPr>
              <w:pStyle w:val="TableParagraph"/>
              <w:spacing w:line="188" w:lineRule="exact" w:before="1"/>
              <w:ind w:left="119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2.1.6. Посещения с профилактическими целями </w:t>
            </w:r>
            <w:r>
              <w:rPr>
                <w:color w:val="313336"/>
                <w:w w:val="105"/>
                <w:sz w:val="17"/>
              </w:rPr>
              <w:t>цен-</w:t>
            </w:r>
          </w:p>
          <w:p>
            <w:pPr>
              <w:pStyle w:val="TableParagraph"/>
              <w:spacing w:line="164" w:lineRule="exact"/>
              <w:ind w:left="122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тров здоровьJ1 (сумма строк 39.7</w:t>
            </w:r>
            <w:r>
              <w:rPr>
                <w:rFonts w:ascii="Arial" w:hAnsi="Arial"/>
                <w:color w:val="5D5E60"/>
                <w:w w:val="105"/>
                <w:sz w:val="19"/>
              </w:rPr>
              <w:t>+ </w:t>
            </w:r>
            <w:r>
              <w:rPr>
                <w:color w:val="464849"/>
                <w:w w:val="105"/>
                <w:sz w:val="17"/>
              </w:rPr>
              <w:t>53.7 </w:t>
            </w:r>
            <w:r>
              <w:rPr>
                <w:color w:val="5D5E60"/>
                <w:w w:val="105"/>
                <w:sz w:val="17"/>
              </w:rPr>
              <w:t>+ </w:t>
            </w:r>
            <w:r>
              <w:rPr>
                <w:color w:val="464849"/>
                <w:w w:val="105"/>
                <w:sz w:val="17"/>
              </w:rPr>
              <w:t>69.7)</w:t>
            </w:r>
          </w:p>
        </w:tc>
        <w:tc>
          <w:tcPr>
            <w:tcW w:w="819" w:type="dxa"/>
          </w:tcPr>
          <w:p>
            <w:pPr>
              <w:pStyle w:val="TableParagraph"/>
              <w:spacing w:before="1"/>
              <w:ind w:right="194"/>
              <w:jc w:val="right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23.7</w:t>
            </w:r>
          </w:p>
        </w:tc>
        <w:tc>
          <w:tcPr>
            <w:tcW w:w="1657" w:type="dxa"/>
          </w:tcPr>
          <w:p>
            <w:pPr>
              <w:pStyle w:val="TableParagraph"/>
              <w:spacing w:line="187" w:lineRule="exact"/>
              <w:ind w:left="348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комплексных</w:t>
            </w:r>
          </w:p>
          <w:p>
            <w:pPr>
              <w:pStyle w:val="TableParagraph"/>
              <w:spacing w:line="162" w:lineRule="exact" w:before="4"/>
              <w:ind w:left="434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посещений</w:t>
            </w:r>
          </w:p>
        </w:tc>
        <w:tc>
          <w:tcPr>
            <w:tcW w:w="1228" w:type="dxa"/>
          </w:tcPr>
          <w:p>
            <w:pPr>
              <w:pStyle w:val="TableParagraph"/>
              <w:spacing w:line="177" w:lineRule="exact"/>
              <w:ind w:left="165" w:right="112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0,033311</w:t>
            </w:r>
          </w:p>
        </w:tc>
        <w:tc>
          <w:tcPr>
            <w:tcW w:w="1923" w:type="dxa"/>
          </w:tcPr>
          <w:p>
            <w:pPr>
              <w:pStyle w:val="TableParagraph"/>
              <w:spacing w:line="177" w:lineRule="exact"/>
              <w:ind w:left="631" w:right="562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2 318,8</w:t>
            </w:r>
          </w:p>
        </w:tc>
        <w:tc>
          <w:tcPr>
            <w:tcW w:w="1104" w:type="dxa"/>
          </w:tcPr>
          <w:p>
            <w:pPr>
              <w:pStyle w:val="TableParagraph"/>
              <w:spacing w:line="168" w:lineRule="exact"/>
              <w:ind w:right="461"/>
              <w:jc w:val="right"/>
              <w:rPr>
                <w:b/>
                <w:sz w:val="17"/>
              </w:rPr>
            </w:pPr>
            <w:r>
              <w:rPr>
                <w:b/>
                <w:color w:val="464849"/>
                <w:w w:val="104"/>
                <w:sz w:val="17"/>
              </w:rPr>
              <w:t>х</w:t>
            </w:r>
          </w:p>
        </w:tc>
        <w:tc>
          <w:tcPr>
            <w:tcW w:w="1104" w:type="dxa"/>
          </w:tcPr>
          <w:p>
            <w:pPr>
              <w:pStyle w:val="TableParagraph"/>
              <w:spacing w:line="168" w:lineRule="exact"/>
              <w:ind w:left="161" w:right="110"/>
              <w:jc w:val="center"/>
              <w:rPr>
                <w:sz w:val="17"/>
              </w:rPr>
            </w:pPr>
            <w:r>
              <w:rPr>
                <w:color w:val="464849"/>
                <w:w w:val="110"/>
                <w:sz w:val="17"/>
              </w:rPr>
              <w:t>77,2</w:t>
            </w:r>
          </w:p>
        </w:tc>
        <w:tc>
          <w:tcPr>
            <w:tcW w:w="1237" w:type="dxa"/>
          </w:tcPr>
          <w:p>
            <w:pPr>
              <w:pStyle w:val="TableParagraph"/>
              <w:spacing w:line="168" w:lineRule="exact"/>
              <w:ind w:left="582"/>
              <w:rPr>
                <w:sz w:val="17"/>
              </w:rPr>
            </w:pPr>
            <w:r>
              <w:rPr>
                <w:color w:val="464849"/>
                <w:w w:val="111"/>
                <w:sz w:val="17"/>
              </w:rPr>
              <w:t>х</w:t>
            </w:r>
          </w:p>
        </w:tc>
        <w:tc>
          <w:tcPr>
            <w:tcW w:w="1227" w:type="dxa"/>
          </w:tcPr>
          <w:p>
            <w:pPr>
              <w:pStyle w:val="TableParagraph"/>
              <w:spacing w:line="158" w:lineRule="exact"/>
              <w:ind w:left="161" w:right="106"/>
              <w:jc w:val="center"/>
              <w:rPr>
                <w:sz w:val="17"/>
              </w:rPr>
            </w:pPr>
            <w:r>
              <w:rPr>
                <w:color w:val="5D5E60"/>
                <w:w w:val="110"/>
                <w:sz w:val="17"/>
              </w:rPr>
              <w:t>295</w:t>
            </w:r>
            <w:r>
              <w:rPr>
                <w:color w:val="464849"/>
                <w:w w:val="110"/>
                <w:sz w:val="17"/>
              </w:rPr>
              <w:t>686,4</w:t>
            </w:r>
          </w:p>
        </w:tc>
        <w:tc>
          <w:tcPr>
            <w:tcW w:w="684" w:type="dxa"/>
          </w:tcPr>
          <w:p>
            <w:pPr>
              <w:pStyle w:val="TableParagraph"/>
              <w:spacing w:line="163" w:lineRule="exact"/>
              <w:ind w:left="318"/>
              <w:rPr>
                <w:sz w:val="19"/>
              </w:rPr>
            </w:pPr>
            <w:r>
              <w:rPr>
                <w:color w:val="464849"/>
                <w:w w:val="93"/>
                <w:sz w:val="19"/>
              </w:rPr>
              <w:t>х</w:t>
            </w:r>
          </w:p>
        </w:tc>
      </w:tr>
      <w:tr>
        <w:trPr>
          <w:trHeight w:val="370" w:hRule="atLeast"/>
        </w:trPr>
        <w:tc>
          <w:tcPr>
            <w:tcW w:w="4200" w:type="dxa"/>
          </w:tcPr>
          <w:p>
            <w:pPr>
              <w:pStyle w:val="TableParagraph"/>
              <w:spacing w:line="200" w:lineRule="exact" w:before="15"/>
              <w:ind w:left="91" w:right="-7" w:hanging="1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2.2. В условИJ1Х дневпых стационаров (сумма строк 40 </w:t>
            </w:r>
            <w:r>
              <w:rPr>
                <w:color w:val="5D5E60"/>
                <w:w w:val="105"/>
                <w:sz w:val="17"/>
              </w:rPr>
              <w:t>+ </w:t>
            </w:r>
            <w:r>
              <w:rPr>
                <w:color w:val="464849"/>
                <w:w w:val="105"/>
                <w:sz w:val="17"/>
              </w:rPr>
              <w:t>54 </w:t>
            </w:r>
            <w:r>
              <w:rPr>
                <w:rFonts w:ascii="Arial" w:hAnsi="Arial"/>
                <w:color w:val="464849"/>
                <w:w w:val="105"/>
                <w:sz w:val="18"/>
              </w:rPr>
              <w:t>+ </w:t>
            </w:r>
            <w:r>
              <w:rPr>
                <w:color w:val="464849"/>
                <w:w w:val="105"/>
                <w:sz w:val="17"/>
              </w:rPr>
              <w:t>70), </w:t>
            </w:r>
            <w:r>
              <w:rPr>
                <w:color w:val="313336"/>
                <w:w w:val="105"/>
                <w:sz w:val="17"/>
              </w:rPr>
              <w:t>в том числе:</w:t>
            </w:r>
          </w:p>
        </w:tc>
        <w:tc>
          <w:tcPr>
            <w:tcW w:w="819" w:type="dxa"/>
          </w:tcPr>
          <w:p>
            <w:pPr>
              <w:pStyle w:val="TableParagraph"/>
              <w:spacing w:before="17"/>
              <w:ind w:left="313" w:right="243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24</w:t>
            </w:r>
          </w:p>
        </w:tc>
        <w:tc>
          <w:tcPr>
            <w:tcW w:w="1657" w:type="dxa"/>
          </w:tcPr>
          <w:p>
            <w:pPr>
              <w:pStyle w:val="TableParagraph"/>
              <w:spacing w:before="17"/>
              <w:ind w:left="201" w:right="138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случаев лечения</w:t>
            </w:r>
          </w:p>
        </w:tc>
        <w:tc>
          <w:tcPr>
            <w:tcW w:w="1228" w:type="dxa"/>
          </w:tcPr>
          <w:p>
            <w:pPr>
              <w:pStyle w:val="TableParagraph"/>
              <w:spacing w:before="7"/>
              <w:ind w:left="175" w:right="109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0,000194</w:t>
            </w:r>
          </w:p>
        </w:tc>
        <w:tc>
          <w:tcPr>
            <w:tcW w:w="1923" w:type="dxa"/>
          </w:tcPr>
          <w:p>
            <w:pPr>
              <w:pStyle w:val="TableParagraph"/>
              <w:spacing w:before="7"/>
              <w:ind w:left="631" w:right="562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40 805,9</w:t>
            </w:r>
          </w:p>
        </w:tc>
        <w:tc>
          <w:tcPr>
            <w:tcW w:w="1104" w:type="dxa"/>
          </w:tcPr>
          <w:p>
            <w:pPr>
              <w:pStyle w:val="TableParagraph"/>
              <w:spacing w:line="198" w:lineRule="exact"/>
              <w:ind w:right="450"/>
              <w:jc w:val="right"/>
              <w:rPr>
                <w:sz w:val="19"/>
              </w:rPr>
            </w:pPr>
            <w:r>
              <w:rPr>
                <w:color w:val="464849"/>
                <w:w w:val="103"/>
                <w:sz w:val="19"/>
              </w:rPr>
              <w:t>х</w:t>
            </w:r>
          </w:p>
        </w:tc>
        <w:tc>
          <w:tcPr>
            <w:tcW w:w="1104" w:type="dxa"/>
          </w:tcPr>
          <w:p>
            <w:pPr>
              <w:pStyle w:val="TableParagraph"/>
              <w:spacing w:line="184" w:lineRule="exact"/>
              <w:ind w:left="144" w:right="110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7,9</w:t>
            </w:r>
          </w:p>
        </w:tc>
        <w:tc>
          <w:tcPr>
            <w:tcW w:w="1237" w:type="dxa"/>
          </w:tcPr>
          <w:p>
            <w:pPr>
              <w:pStyle w:val="TableParagraph"/>
              <w:spacing w:line="188" w:lineRule="exact"/>
              <w:ind w:left="582"/>
              <w:rPr>
                <w:sz w:val="19"/>
              </w:rPr>
            </w:pPr>
            <w:r>
              <w:rPr>
                <w:color w:val="464849"/>
                <w:w w:val="103"/>
                <w:sz w:val="19"/>
              </w:rPr>
              <w:t>х</w:t>
            </w:r>
          </w:p>
        </w:tc>
        <w:tc>
          <w:tcPr>
            <w:tcW w:w="1227" w:type="dxa"/>
          </w:tcPr>
          <w:p>
            <w:pPr>
              <w:pStyle w:val="TableParagraph"/>
              <w:spacing w:line="184" w:lineRule="exact"/>
              <w:ind w:left="161" w:right="106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31 624,6</w:t>
            </w:r>
          </w:p>
        </w:tc>
        <w:tc>
          <w:tcPr>
            <w:tcW w:w="684" w:type="dxa"/>
          </w:tcPr>
          <w:p>
            <w:pPr>
              <w:pStyle w:val="TableParagraph"/>
              <w:spacing w:line="174" w:lineRule="exact"/>
              <w:ind w:left="309"/>
              <w:rPr>
                <w:sz w:val="17"/>
              </w:rPr>
            </w:pPr>
            <w:r>
              <w:rPr>
                <w:color w:val="464849"/>
                <w:w w:val="109"/>
                <w:sz w:val="17"/>
              </w:rPr>
              <w:t>х</w:t>
            </w:r>
          </w:p>
        </w:tc>
      </w:tr>
      <w:tr>
        <w:trPr>
          <w:trHeight w:val="325" w:hRule="atLeast"/>
        </w:trPr>
        <w:tc>
          <w:tcPr>
            <w:tcW w:w="4200" w:type="dxa"/>
          </w:tcPr>
          <w:p>
            <w:pPr>
              <w:pStyle w:val="TableParagraph"/>
              <w:spacing w:line="160" w:lineRule="exact"/>
              <w:ind w:left="90"/>
              <w:rPr>
                <w:sz w:val="17"/>
              </w:rPr>
            </w:pPr>
            <w:r>
              <w:rPr>
                <w:color w:val="464849"/>
                <w:sz w:val="17"/>
              </w:rPr>
              <w:t>2.2.1. Мед1ЩИНская </w:t>
            </w:r>
            <w:r>
              <w:rPr>
                <w:color w:val="313336"/>
                <w:sz w:val="17"/>
              </w:rPr>
              <w:t>помощь по </w:t>
            </w:r>
            <w:r>
              <w:rPr>
                <w:color w:val="464849"/>
                <w:sz w:val="17"/>
              </w:rPr>
              <w:t>профиmо «онкология»</w:t>
            </w:r>
          </w:p>
          <w:p>
            <w:pPr>
              <w:pStyle w:val="TableParagraph"/>
              <w:spacing w:line="145" w:lineRule="exact"/>
              <w:ind w:left="87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(суМма сmок 40.1</w:t>
            </w:r>
            <w:r>
              <w:rPr>
                <w:color w:val="5D5E60"/>
                <w:w w:val="105"/>
                <w:sz w:val="17"/>
              </w:rPr>
              <w:t>+ </w:t>
            </w:r>
            <w:r>
              <w:rPr>
                <w:color w:val="464849"/>
                <w:w w:val="105"/>
                <w:sz w:val="17"/>
              </w:rPr>
              <w:t>54.1 </w:t>
            </w:r>
            <w:r>
              <w:rPr>
                <w:rFonts w:ascii="Arial" w:hAnsi="Arial"/>
                <w:color w:val="464849"/>
                <w:w w:val="105"/>
                <w:sz w:val="18"/>
              </w:rPr>
              <w:t>+ </w:t>
            </w:r>
            <w:r>
              <w:rPr>
                <w:color w:val="464849"/>
                <w:w w:val="105"/>
                <w:sz w:val="17"/>
              </w:rPr>
              <w:t>70.1)</w:t>
            </w:r>
          </w:p>
        </w:tc>
        <w:tc>
          <w:tcPr>
            <w:tcW w:w="819" w:type="dxa"/>
          </w:tcPr>
          <w:p>
            <w:pPr>
              <w:pStyle w:val="TableParagraph"/>
              <w:spacing w:line="168" w:lineRule="exact"/>
              <w:ind w:left="272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24.1</w:t>
            </w:r>
          </w:p>
        </w:tc>
        <w:tc>
          <w:tcPr>
            <w:tcW w:w="1657" w:type="dxa"/>
          </w:tcPr>
          <w:p>
            <w:pPr>
              <w:pStyle w:val="TableParagraph"/>
              <w:spacing w:line="158" w:lineRule="exact"/>
              <w:ind w:left="201" w:right="138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случаев лечения</w:t>
            </w:r>
          </w:p>
        </w:tc>
        <w:tc>
          <w:tcPr>
            <w:tcW w:w="1228" w:type="dxa"/>
          </w:tcPr>
          <w:p>
            <w:pPr>
              <w:pStyle w:val="TableParagraph"/>
              <w:spacing w:line="158" w:lineRule="exact"/>
              <w:ind w:left="169" w:right="112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0,0</w:t>
            </w:r>
          </w:p>
        </w:tc>
        <w:tc>
          <w:tcPr>
            <w:tcW w:w="1923" w:type="dxa"/>
          </w:tcPr>
          <w:p>
            <w:pPr>
              <w:pStyle w:val="TableParagraph"/>
              <w:spacing w:line="176" w:lineRule="exact"/>
              <w:ind w:left="631" w:right="562"/>
              <w:jc w:val="center"/>
              <w:rPr>
                <w:sz w:val="25"/>
              </w:rPr>
            </w:pPr>
            <w:r>
              <w:rPr>
                <w:color w:val="464849"/>
                <w:w w:val="90"/>
                <w:sz w:val="25"/>
              </w:rPr>
              <w:t>о.о</w:t>
            </w:r>
          </w:p>
        </w:tc>
        <w:tc>
          <w:tcPr>
            <w:tcW w:w="1104" w:type="dxa"/>
          </w:tcPr>
          <w:p>
            <w:pPr>
              <w:pStyle w:val="TableParagraph"/>
              <w:spacing w:line="149" w:lineRule="exact"/>
              <w:ind w:right="483"/>
              <w:jc w:val="right"/>
              <w:rPr>
                <w:b/>
                <w:sz w:val="17"/>
              </w:rPr>
            </w:pPr>
            <w:r>
              <w:rPr>
                <w:b/>
                <w:color w:val="464849"/>
                <w:w w:val="78"/>
                <w:sz w:val="17"/>
              </w:rPr>
              <w:t>х</w:t>
            </w:r>
          </w:p>
        </w:tc>
        <w:tc>
          <w:tcPr>
            <w:tcW w:w="1104" w:type="dxa"/>
          </w:tcPr>
          <w:p>
            <w:pPr>
              <w:pStyle w:val="TableParagraph"/>
              <w:spacing w:line="166" w:lineRule="exact"/>
              <w:ind w:left="164" w:right="110"/>
              <w:jc w:val="center"/>
              <w:rPr>
                <w:sz w:val="25"/>
              </w:rPr>
            </w:pPr>
            <w:r>
              <w:rPr>
                <w:color w:val="464849"/>
                <w:w w:val="90"/>
                <w:sz w:val="25"/>
              </w:rPr>
              <w:t>о.о</w:t>
            </w:r>
          </w:p>
        </w:tc>
        <w:tc>
          <w:tcPr>
            <w:tcW w:w="1237" w:type="dxa"/>
          </w:tcPr>
          <w:p>
            <w:pPr>
              <w:pStyle w:val="TableParagraph"/>
              <w:spacing w:line="139" w:lineRule="exact"/>
              <w:ind w:left="580"/>
              <w:rPr>
                <w:b/>
                <w:sz w:val="17"/>
              </w:rPr>
            </w:pPr>
            <w:r>
              <w:rPr>
                <w:b/>
                <w:color w:val="464849"/>
                <w:w w:val="78"/>
                <w:sz w:val="17"/>
              </w:rPr>
              <w:t>х</w:t>
            </w:r>
          </w:p>
        </w:tc>
        <w:tc>
          <w:tcPr>
            <w:tcW w:w="1227" w:type="dxa"/>
          </w:tcPr>
          <w:p>
            <w:pPr>
              <w:pStyle w:val="TableParagraph"/>
              <w:spacing w:line="157" w:lineRule="exact"/>
              <w:ind w:left="161" w:right="112"/>
              <w:jc w:val="center"/>
              <w:rPr>
                <w:sz w:val="25"/>
              </w:rPr>
            </w:pPr>
            <w:r>
              <w:rPr>
                <w:color w:val="464849"/>
                <w:w w:val="90"/>
                <w:sz w:val="25"/>
              </w:rPr>
              <w:t>о.о</w:t>
            </w:r>
          </w:p>
        </w:tc>
        <w:tc>
          <w:tcPr>
            <w:tcW w:w="684" w:type="dxa"/>
          </w:tcPr>
          <w:p>
            <w:pPr>
              <w:pStyle w:val="TableParagraph"/>
              <w:spacing w:line="130" w:lineRule="exact"/>
              <w:ind w:left="309"/>
              <w:rPr>
                <w:sz w:val="17"/>
              </w:rPr>
            </w:pPr>
            <w:r>
              <w:rPr>
                <w:color w:val="464849"/>
                <w:w w:val="78"/>
                <w:sz w:val="17"/>
              </w:rPr>
              <w:t>х</w:t>
            </w:r>
          </w:p>
        </w:tc>
      </w:tr>
      <w:tr>
        <w:trPr>
          <w:trHeight w:val="370" w:hRule="atLeast"/>
        </w:trPr>
        <w:tc>
          <w:tcPr>
            <w:tcW w:w="4200" w:type="dxa"/>
          </w:tcPr>
          <w:p>
            <w:pPr>
              <w:pStyle w:val="TableParagraph"/>
              <w:spacing w:line="200" w:lineRule="exact" w:before="15"/>
              <w:ind w:left="90" w:right="39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2.2.2.</w:t>
            </w:r>
            <w:r>
              <w:rPr>
                <w:color w:val="464849"/>
                <w:spacing w:val="-24"/>
                <w:w w:val="105"/>
                <w:sz w:val="17"/>
              </w:rPr>
              <w:t> </w:t>
            </w:r>
            <w:r>
              <w:rPr>
                <w:color w:val="313336"/>
                <w:w w:val="105"/>
                <w:sz w:val="17"/>
              </w:rPr>
              <w:t>При</w:t>
            </w:r>
            <w:r>
              <w:rPr>
                <w:color w:val="313336"/>
                <w:spacing w:val="-20"/>
                <w:w w:val="105"/>
                <w:sz w:val="17"/>
              </w:rPr>
              <w:t> </w:t>
            </w:r>
            <w:r>
              <w:rPr>
                <w:color w:val="464849"/>
                <w:w w:val="105"/>
                <w:sz w:val="17"/>
              </w:rPr>
              <w:t>экстракорпоралъном</w:t>
            </w:r>
            <w:r>
              <w:rPr>
                <w:color w:val="464849"/>
                <w:spacing w:val="-27"/>
                <w:w w:val="105"/>
                <w:sz w:val="17"/>
              </w:rPr>
              <w:t> </w:t>
            </w:r>
            <w:r>
              <w:rPr>
                <w:color w:val="464849"/>
                <w:w w:val="105"/>
                <w:sz w:val="17"/>
              </w:rPr>
              <w:t>оплодотвореяии</w:t>
            </w:r>
            <w:r>
              <w:rPr>
                <w:color w:val="464849"/>
                <w:spacing w:val="-26"/>
                <w:w w:val="105"/>
                <w:sz w:val="17"/>
              </w:rPr>
              <w:t> </w:t>
            </w:r>
            <w:r>
              <w:rPr>
                <w:color w:val="464849"/>
                <w:w w:val="105"/>
                <w:sz w:val="17"/>
              </w:rPr>
              <w:t>(сум- ма</w:t>
            </w:r>
            <w:r>
              <w:rPr>
                <w:color w:val="464849"/>
                <w:spacing w:val="-20"/>
                <w:w w:val="105"/>
                <w:sz w:val="17"/>
              </w:rPr>
              <w:t> </w:t>
            </w:r>
            <w:r>
              <w:rPr>
                <w:color w:val="464849"/>
                <w:w w:val="105"/>
                <w:sz w:val="17"/>
              </w:rPr>
              <w:t>строк</w:t>
            </w:r>
            <w:r>
              <w:rPr>
                <w:color w:val="464849"/>
                <w:spacing w:val="-10"/>
                <w:w w:val="105"/>
                <w:sz w:val="17"/>
              </w:rPr>
              <w:t> </w:t>
            </w:r>
            <w:r>
              <w:rPr>
                <w:color w:val="313336"/>
                <w:w w:val="105"/>
                <w:sz w:val="17"/>
              </w:rPr>
              <w:t>40.2</w:t>
            </w:r>
            <w:r>
              <w:rPr>
                <w:color w:val="313336"/>
                <w:spacing w:val="-11"/>
                <w:w w:val="105"/>
                <w:sz w:val="17"/>
              </w:rPr>
              <w:t> </w:t>
            </w:r>
            <w:r>
              <w:rPr>
                <w:color w:val="464849"/>
                <w:w w:val="105"/>
                <w:sz w:val="17"/>
              </w:rPr>
              <w:t>+</w:t>
            </w:r>
            <w:r>
              <w:rPr>
                <w:color w:val="464849"/>
                <w:spacing w:val="-8"/>
                <w:w w:val="105"/>
                <w:sz w:val="17"/>
              </w:rPr>
              <w:t> </w:t>
            </w:r>
            <w:r>
              <w:rPr>
                <w:color w:val="313336"/>
                <w:w w:val="105"/>
                <w:sz w:val="17"/>
              </w:rPr>
              <w:t>54.2</w:t>
            </w:r>
            <w:r>
              <w:rPr>
                <w:color w:val="313336"/>
                <w:spacing w:val="-18"/>
                <w:w w:val="105"/>
                <w:sz w:val="17"/>
              </w:rPr>
              <w:t> </w:t>
            </w:r>
            <w:r>
              <w:rPr>
                <w:rFonts w:ascii="Arial" w:hAnsi="Arial"/>
                <w:color w:val="464849"/>
                <w:w w:val="105"/>
                <w:sz w:val="18"/>
              </w:rPr>
              <w:t>+</w:t>
            </w:r>
            <w:r>
              <w:rPr>
                <w:rFonts w:ascii="Arial" w:hAnsi="Arial"/>
                <w:color w:val="464849"/>
                <w:spacing w:val="-18"/>
                <w:w w:val="105"/>
                <w:sz w:val="18"/>
              </w:rPr>
              <w:t> </w:t>
            </w:r>
            <w:r>
              <w:rPr>
                <w:color w:val="313336"/>
                <w:spacing w:val="-3"/>
                <w:w w:val="105"/>
                <w:sz w:val="17"/>
              </w:rPr>
              <w:t>70</w:t>
            </w:r>
            <w:r>
              <w:rPr>
                <w:color w:val="5D5E60"/>
                <w:spacing w:val="-3"/>
                <w:w w:val="105"/>
                <w:sz w:val="17"/>
              </w:rPr>
              <w:t>.2)</w:t>
            </w:r>
          </w:p>
        </w:tc>
        <w:tc>
          <w:tcPr>
            <w:tcW w:w="81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7"/>
              <w:ind w:right="185"/>
              <w:jc w:val="right"/>
              <w:rPr>
                <w:sz w:val="17"/>
              </w:rPr>
            </w:pPr>
            <w:r>
              <w:rPr>
                <w:color w:val="464849"/>
                <w:w w:val="110"/>
                <w:sz w:val="17"/>
              </w:rPr>
              <w:t>24.2</w:t>
            </w:r>
          </w:p>
        </w:tc>
        <w:tc>
          <w:tcPr>
            <w:tcW w:w="1657" w:type="dxa"/>
          </w:tcPr>
          <w:p>
            <w:pPr>
              <w:pStyle w:val="TableParagraph"/>
              <w:spacing w:before="7"/>
              <w:ind w:left="202" w:right="137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случаев</w:t>
            </w:r>
          </w:p>
        </w:tc>
        <w:tc>
          <w:tcPr>
            <w:tcW w:w="1228" w:type="dxa"/>
          </w:tcPr>
          <w:p>
            <w:pPr>
              <w:pStyle w:val="TableParagraph"/>
              <w:spacing w:line="230" w:lineRule="exact"/>
              <w:ind w:left="175" w:right="107"/>
              <w:jc w:val="center"/>
              <w:rPr>
                <w:sz w:val="25"/>
              </w:rPr>
            </w:pPr>
            <w:r>
              <w:rPr>
                <w:color w:val="464849"/>
                <w:w w:val="85"/>
                <w:sz w:val="25"/>
              </w:rPr>
              <w:t>о.о</w:t>
            </w:r>
          </w:p>
        </w:tc>
        <w:tc>
          <w:tcPr>
            <w:tcW w:w="1923" w:type="dxa"/>
          </w:tcPr>
          <w:p>
            <w:pPr>
              <w:pStyle w:val="TableParagraph"/>
              <w:spacing w:line="220" w:lineRule="exact"/>
              <w:ind w:left="628" w:right="568"/>
              <w:jc w:val="center"/>
              <w:rPr>
                <w:sz w:val="25"/>
              </w:rPr>
            </w:pPr>
            <w:r>
              <w:rPr>
                <w:color w:val="464849"/>
                <w:w w:val="85"/>
                <w:sz w:val="25"/>
              </w:rPr>
              <w:t>о.о</w:t>
            </w:r>
          </w:p>
        </w:tc>
        <w:tc>
          <w:tcPr>
            <w:tcW w:w="1104" w:type="dxa"/>
          </w:tcPr>
          <w:p>
            <w:pPr>
              <w:pStyle w:val="TableParagraph"/>
              <w:spacing w:line="184" w:lineRule="exact"/>
              <w:ind w:right="484"/>
              <w:jc w:val="right"/>
              <w:rPr>
                <w:sz w:val="17"/>
              </w:rPr>
            </w:pPr>
            <w:r>
              <w:rPr>
                <w:color w:val="464849"/>
                <w:w w:val="75"/>
                <w:sz w:val="17"/>
              </w:rPr>
              <w:t>х</w:t>
            </w:r>
          </w:p>
        </w:tc>
        <w:tc>
          <w:tcPr>
            <w:tcW w:w="1104" w:type="dxa"/>
          </w:tcPr>
          <w:p>
            <w:pPr>
              <w:pStyle w:val="TableParagraph"/>
              <w:spacing w:line="184" w:lineRule="exact"/>
              <w:ind w:left="87" w:right="110"/>
              <w:jc w:val="center"/>
              <w:rPr>
                <w:sz w:val="17"/>
              </w:rPr>
            </w:pPr>
            <w:r>
              <w:rPr>
                <w:color w:val="464849"/>
                <w:w w:val="85"/>
                <w:sz w:val="17"/>
              </w:rPr>
              <w:t>0,0</w:t>
            </w:r>
          </w:p>
        </w:tc>
        <w:tc>
          <w:tcPr>
            <w:tcW w:w="1237" w:type="dxa"/>
          </w:tcPr>
          <w:p>
            <w:pPr>
              <w:pStyle w:val="TableParagraph"/>
              <w:spacing w:line="174" w:lineRule="exact"/>
              <w:ind w:left="582"/>
              <w:rPr>
                <w:sz w:val="17"/>
              </w:rPr>
            </w:pPr>
            <w:r>
              <w:rPr>
                <w:color w:val="464849"/>
                <w:w w:val="75"/>
                <w:sz w:val="17"/>
              </w:rPr>
              <w:t>х</w:t>
            </w:r>
          </w:p>
        </w:tc>
        <w:tc>
          <w:tcPr>
            <w:tcW w:w="1227" w:type="dxa"/>
          </w:tcPr>
          <w:p>
            <w:pPr>
              <w:pStyle w:val="TableParagraph"/>
              <w:spacing w:line="192" w:lineRule="exact"/>
              <w:ind w:left="161" w:right="112"/>
              <w:jc w:val="center"/>
              <w:rPr>
                <w:sz w:val="25"/>
              </w:rPr>
            </w:pPr>
            <w:r>
              <w:rPr>
                <w:color w:val="464849"/>
                <w:w w:val="90"/>
                <w:sz w:val="25"/>
              </w:rPr>
              <w:t>о.о</w:t>
            </w:r>
          </w:p>
        </w:tc>
        <w:tc>
          <w:tcPr>
            <w:tcW w:w="684" w:type="dxa"/>
          </w:tcPr>
          <w:p>
            <w:pPr>
              <w:pStyle w:val="TableParagraph"/>
              <w:spacing w:line="165" w:lineRule="exact"/>
              <w:ind w:left="309"/>
              <w:rPr>
                <w:sz w:val="17"/>
              </w:rPr>
            </w:pPr>
            <w:r>
              <w:rPr>
                <w:color w:val="464849"/>
                <w:w w:val="78"/>
                <w:sz w:val="17"/>
              </w:rPr>
              <w:t>х</w:t>
            </w:r>
          </w:p>
        </w:tc>
      </w:tr>
      <w:tr>
        <w:trPr>
          <w:trHeight w:val="763" w:hRule="atLeast"/>
        </w:trPr>
        <w:tc>
          <w:tcPr>
            <w:tcW w:w="4200" w:type="dxa"/>
          </w:tcPr>
          <w:p>
            <w:pPr>
              <w:pStyle w:val="TableParagraph"/>
              <w:spacing w:line="168" w:lineRule="exact"/>
              <w:ind w:left="87"/>
              <w:jc w:val="both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3.</w:t>
            </w:r>
            <w:r>
              <w:rPr>
                <w:color w:val="464849"/>
                <w:spacing w:val="-18"/>
                <w:w w:val="105"/>
                <w:sz w:val="17"/>
              </w:rPr>
              <w:t> </w:t>
            </w:r>
            <w:r>
              <w:rPr>
                <w:color w:val="313336"/>
                <w:w w:val="105"/>
                <w:sz w:val="17"/>
              </w:rPr>
              <w:t>В</w:t>
            </w:r>
            <w:r>
              <w:rPr>
                <w:color w:val="313336"/>
                <w:spacing w:val="-23"/>
                <w:w w:val="105"/>
                <w:sz w:val="17"/>
              </w:rPr>
              <w:t> </w:t>
            </w:r>
            <w:r>
              <w:rPr>
                <w:color w:val="464849"/>
                <w:w w:val="105"/>
                <w:sz w:val="17"/>
              </w:rPr>
              <w:t>условИJIХ</w:t>
            </w:r>
            <w:r>
              <w:rPr>
                <w:color w:val="464849"/>
                <w:spacing w:val="-19"/>
                <w:w w:val="105"/>
                <w:sz w:val="17"/>
              </w:rPr>
              <w:t> </w:t>
            </w:r>
            <w:r>
              <w:rPr>
                <w:color w:val="464849"/>
                <w:w w:val="105"/>
                <w:sz w:val="17"/>
              </w:rPr>
              <w:t>двевпых</w:t>
            </w:r>
            <w:r>
              <w:rPr>
                <w:color w:val="464849"/>
                <w:spacing w:val="-21"/>
                <w:w w:val="105"/>
                <w:sz w:val="17"/>
              </w:rPr>
              <w:t> </w:t>
            </w:r>
            <w:r>
              <w:rPr>
                <w:color w:val="464849"/>
                <w:w w:val="105"/>
                <w:sz w:val="17"/>
              </w:rPr>
              <w:t>стационаров</w:t>
            </w:r>
            <w:r>
              <w:rPr>
                <w:color w:val="464849"/>
                <w:spacing w:val="-13"/>
                <w:w w:val="105"/>
                <w:sz w:val="17"/>
              </w:rPr>
              <w:t> </w:t>
            </w:r>
            <w:r>
              <w:rPr>
                <w:color w:val="464849"/>
                <w:w w:val="105"/>
                <w:sz w:val="17"/>
              </w:rPr>
              <w:t>(первичнм</w:t>
            </w:r>
            <w:r>
              <w:rPr>
                <w:color w:val="464849"/>
                <w:spacing w:val="-21"/>
                <w:w w:val="105"/>
                <w:sz w:val="17"/>
              </w:rPr>
              <w:t> </w:t>
            </w:r>
            <w:r>
              <w:rPr>
                <w:color w:val="313336"/>
                <w:spacing w:val="-6"/>
                <w:w w:val="105"/>
                <w:sz w:val="17"/>
              </w:rPr>
              <w:t>меди</w:t>
            </w:r>
            <w:r>
              <w:rPr>
                <w:color w:val="181A24"/>
                <w:spacing w:val="-6"/>
                <w:w w:val="105"/>
                <w:sz w:val="17"/>
              </w:rPr>
              <w:t>-</w:t>
            </w:r>
          </w:p>
          <w:p>
            <w:pPr>
              <w:pStyle w:val="TableParagraph"/>
              <w:spacing w:line="190" w:lineRule="exact" w:before="21"/>
              <w:ind w:left="88" w:right="43" w:firstLine="2"/>
              <w:jc w:val="both"/>
              <w:rPr>
                <w:sz w:val="17"/>
              </w:rPr>
            </w:pPr>
            <w:r>
              <w:rPr>
                <w:color w:val="464849"/>
                <w:sz w:val="17"/>
              </w:rPr>
              <w:t>ко-санитарная </w:t>
            </w:r>
            <w:r>
              <w:rPr>
                <w:color w:val="313336"/>
                <w:sz w:val="17"/>
              </w:rPr>
              <w:t>помощь, </w:t>
            </w:r>
            <w:r>
              <w:rPr>
                <w:color w:val="313336"/>
                <w:position w:val="1"/>
                <w:sz w:val="17"/>
              </w:rPr>
              <w:t>спецнализированнЗJI меди- </w:t>
            </w:r>
            <w:r>
              <w:rPr>
                <w:color w:val="464849"/>
                <w:sz w:val="17"/>
              </w:rPr>
              <w:t>ЦШiская помощь), за исюпочением </w:t>
            </w:r>
            <w:r>
              <w:rPr>
                <w:color w:val="313336"/>
                <w:sz w:val="17"/>
              </w:rPr>
              <w:t>медишmской </w:t>
            </w:r>
            <w:r>
              <w:rPr>
                <w:color w:val="464849"/>
                <w:sz w:val="17"/>
              </w:rPr>
              <w:t>реа- билитации (сумма строк 41 + </w:t>
            </w:r>
            <w:r>
              <w:rPr>
                <w:i/>
                <w:color w:val="464849"/>
                <w:sz w:val="18"/>
              </w:rPr>
              <w:t>55 </w:t>
            </w:r>
            <w:r>
              <w:rPr>
                <w:rFonts w:ascii="Arial" w:hAnsi="Arial"/>
                <w:color w:val="5D5E60"/>
                <w:sz w:val="19"/>
              </w:rPr>
              <w:t>+ </w:t>
            </w:r>
            <w:r>
              <w:rPr>
                <w:color w:val="464849"/>
                <w:sz w:val="17"/>
              </w:rPr>
              <w:t>71), </w:t>
            </w:r>
            <w:r>
              <w:rPr>
                <w:color w:val="313336"/>
                <w:sz w:val="17"/>
              </w:rPr>
              <w:t>в </w:t>
            </w:r>
            <w:r>
              <w:rPr>
                <w:color w:val="464849"/>
                <w:sz w:val="17"/>
              </w:rPr>
              <w:t>том числе:</w:t>
            </w:r>
          </w:p>
        </w:tc>
        <w:tc>
          <w:tcPr>
            <w:tcW w:w="81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8" w:lineRule="exact"/>
              <w:ind w:left="318" w:right="243"/>
              <w:jc w:val="center"/>
              <w:rPr>
                <w:sz w:val="17"/>
              </w:rPr>
            </w:pPr>
            <w:r>
              <w:rPr>
                <w:color w:val="464849"/>
                <w:w w:val="110"/>
                <w:sz w:val="17"/>
              </w:rPr>
              <w:t>25</w:t>
            </w:r>
          </w:p>
        </w:tc>
        <w:tc>
          <w:tcPr>
            <w:tcW w:w="1657" w:type="dxa"/>
          </w:tcPr>
          <w:p>
            <w:pPr>
              <w:pStyle w:val="TableParagraph"/>
              <w:spacing w:line="158" w:lineRule="exact"/>
              <w:ind w:left="202" w:right="137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случаев лечения</w:t>
            </w:r>
          </w:p>
        </w:tc>
        <w:tc>
          <w:tcPr>
            <w:tcW w:w="1228" w:type="dxa"/>
          </w:tcPr>
          <w:p>
            <w:pPr>
              <w:pStyle w:val="TableParagraph"/>
              <w:spacing w:line="158" w:lineRule="exact"/>
              <w:ind w:left="175" w:right="109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0,071754</w:t>
            </w:r>
          </w:p>
        </w:tc>
        <w:tc>
          <w:tcPr>
            <w:tcW w:w="1923" w:type="dxa"/>
          </w:tcPr>
          <w:p>
            <w:pPr>
              <w:pStyle w:val="TableParagraph"/>
              <w:spacing w:line="149" w:lineRule="exact"/>
              <w:ind w:left="631" w:right="553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29 863,4</w:t>
            </w:r>
          </w:p>
        </w:tc>
        <w:tc>
          <w:tcPr>
            <w:tcW w:w="1104" w:type="dxa"/>
          </w:tcPr>
          <w:p>
            <w:pPr>
              <w:pStyle w:val="TableParagraph"/>
              <w:spacing w:line="149" w:lineRule="exact"/>
              <w:ind w:right="458"/>
              <w:jc w:val="right"/>
              <w:rPr>
                <w:b/>
                <w:sz w:val="17"/>
              </w:rPr>
            </w:pPr>
            <w:r>
              <w:rPr>
                <w:b/>
                <w:color w:val="464849"/>
                <w:w w:val="107"/>
                <w:sz w:val="17"/>
              </w:rPr>
              <w:t>х</w:t>
            </w:r>
          </w:p>
        </w:tc>
        <w:tc>
          <w:tcPr>
            <w:tcW w:w="110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30" w:lineRule="exact"/>
              <w:ind w:left="172" w:right="110"/>
              <w:jc w:val="center"/>
              <w:rPr>
                <w:sz w:val="17"/>
              </w:rPr>
            </w:pPr>
            <w:r>
              <w:rPr>
                <w:color w:val="464849"/>
                <w:w w:val="110"/>
                <w:sz w:val="17"/>
              </w:rPr>
              <w:t>2 </w:t>
            </w:r>
            <w:r>
              <w:rPr>
                <w:color w:val="313336"/>
                <w:w w:val="110"/>
                <w:sz w:val="17"/>
              </w:rPr>
              <w:t>143,9</w:t>
            </w:r>
          </w:p>
        </w:tc>
        <w:tc>
          <w:tcPr>
            <w:tcW w:w="1237" w:type="dxa"/>
          </w:tcPr>
          <w:p>
            <w:pPr>
              <w:pStyle w:val="TableParagraph"/>
              <w:spacing w:line="134" w:lineRule="exact"/>
              <w:ind w:left="582"/>
              <w:rPr>
                <w:sz w:val="19"/>
              </w:rPr>
            </w:pPr>
            <w:r>
              <w:rPr>
                <w:color w:val="464849"/>
                <w:w w:val="103"/>
                <w:sz w:val="19"/>
              </w:rPr>
              <w:t>х</w:t>
            </w:r>
          </w:p>
        </w:tc>
        <w:tc>
          <w:tcPr>
            <w:tcW w:w="122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0" w:lineRule="exact"/>
              <w:ind w:left="161" w:right="104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8 </w:t>
            </w:r>
            <w:r>
              <w:rPr>
                <w:color w:val="5D5E60"/>
                <w:w w:val="105"/>
                <w:sz w:val="17"/>
              </w:rPr>
              <w:t>22</w:t>
            </w:r>
            <w:r>
              <w:rPr>
                <w:color w:val="313336"/>
                <w:w w:val="105"/>
                <w:sz w:val="17"/>
              </w:rPr>
              <w:t>1 </w:t>
            </w:r>
            <w:r>
              <w:rPr>
                <w:color w:val="464849"/>
                <w:w w:val="105"/>
                <w:sz w:val="17"/>
              </w:rPr>
              <w:t>533,5</w:t>
            </w:r>
          </w:p>
        </w:tc>
        <w:tc>
          <w:tcPr>
            <w:tcW w:w="68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22" w:lineRule="exact"/>
              <w:ind w:left="299"/>
              <w:rPr>
                <w:sz w:val="18"/>
              </w:rPr>
            </w:pPr>
            <w:r>
              <w:rPr>
                <w:color w:val="464849"/>
                <w:w w:val="108"/>
                <w:sz w:val="18"/>
              </w:rPr>
              <w:t>х</w:t>
            </w:r>
          </w:p>
        </w:tc>
      </w:tr>
    </w:tbl>
    <w:p>
      <w:pPr>
        <w:spacing w:after="0" w:line="122" w:lineRule="exact"/>
        <w:rPr>
          <w:sz w:val="18"/>
        </w:rPr>
        <w:sectPr>
          <w:pgSz w:w="16840" w:h="11900" w:orient="landscape"/>
          <w:pgMar w:header="819" w:footer="0" w:top="1040" w:bottom="280" w:left="860" w:right="460"/>
        </w:sectPr>
      </w:pPr>
    </w:p>
    <w:p>
      <w:pPr>
        <w:pStyle w:val="BodyText"/>
        <w:jc w:val="left"/>
        <w:rPr>
          <w:sz w:val="23"/>
        </w:rPr>
      </w:pPr>
    </w:p>
    <w:tbl>
      <w:tblPr>
        <w:tblW w:w="0" w:type="auto"/>
        <w:jc w:val="left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3"/>
        <w:gridCol w:w="827"/>
        <w:gridCol w:w="1654"/>
        <w:gridCol w:w="1226"/>
        <w:gridCol w:w="1930"/>
        <w:gridCol w:w="1093"/>
        <w:gridCol w:w="1103"/>
        <w:gridCol w:w="1236"/>
        <w:gridCol w:w="1236"/>
        <w:gridCol w:w="684"/>
      </w:tblGrid>
      <w:tr>
        <w:trPr>
          <w:trHeight w:val="179" w:hRule="atLeast"/>
        </w:trPr>
        <w:tc>
          <w:tcPr>
            <w:tcW w:w="4203" w:type="dxa"/>
          </w:tcPr>
          <w:p>
            <w:pPr>
              <w:pStyle w:val="TableParagraph"/>
              <w:spacing w:line="153" w:lineRule="exact" w:before="6"/>
              <w:ind w:left="91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3F4142"/>
                <w:w w:val="110"/>
                <w:sz w:val="16"/>
              </w:rPr>
              <w:t>1</w:t>
            </w:r>
          </w:p>
        </w:tc>
        <w:tc>
          <w:tcPr>
            <w:tcW w:w="827" w:type="dxa"/>
          </w:tcPr>
          <w:p>
            <w:pPr>
              <w:pStyle w:val="TableParagraph"/>
              <w:spacing w:line="152" w:lineRule="exact" w:before="7"/>
              <w:ind w:left="86"/>
              <w:jc w:val="center"/>
              <w:rPr>
                <w:sz w:val="17"/>
              </w:rPr>
            </w:pPr>
            <w:r>
              <w:rPr>
                <w:color w:val="525456"/>
                <w:w w:val="110"/>
                <w:sz w:val="17"/>
              </w:rPr>
              <w:t>2</w:t>
            </w:r>
          </w:p>
        </w:tc>
        <w:tc>
          <w:tcPr>
            <w:tcW w:w="1654" w:type="dxa"/>
          </w:tcPr>
          <w:p>
            <w:pPr>
              <w:pStyle w:val="TableParagraph"/>
              <w:spacing w:line="152" w:lineRule="exact" w:before="7"/>
              <w:ind w:left="71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3</w:t>
            </w:r>
          </w:p>
        </w:tc>
        <w:tc>
          <w:tcPr>
            <w:tcW w:w="1226" w:type="dxa"/>
          </w:tcPr>
          <w:p>
            <w:pPr>
              <w:pStyle w:val="TableParagraph"/>
              <w:spacing w:line="152" w:lineRule="exact" w:before="7"/>
              <w:ind w:left="90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4</w:t>
            </w:r>
          </w:p>
        </w:tc>
        <w:tc>
          <w:tcPr>
            <w:tcW w:w="1930" w:type="dxa"/>
          </w:tcPr>
          <w:p>
            <w:pPr>
              <w:pStyle w:val="TableParagraph"/>
              <w:spacing w:line="152" w:lineRule="exact" w:before="7"/>
              <w:ind w:left="89"/>
              <w:jc w:val="center"/>
              <w:rPr>
                <w:i/>
                <w:sz w:val="18"/>
              </w:rPr>
            </w:pPr>
            <w:r>
              <w:rPr>
                <w:i/>
                <w:color w:val="525456"/>
                <w:w w:val="110"/>
                <w:sz w:val="18"/>
              </w:rPr>
              <w:t>5</w:t>
            </w:r>
          </w:p>
        </w:tc>
        <w:tc>
          <w:tcPr>
            <w:tcW w:w="1093" w:type="dxa"/>
          </w:tcPr>
          <w:p>
            <w:pPr>
              <w:pStyle w:val="TableParagraph"/>
              <w:spacing w:line="143" w:lineRule="exact" w:before="16"/>
              <w:ind w:left="63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6</w:t>
            </w:r>
          </w:p>
        </w:tc>
        <w:tc>
          <w:tcPr>
            <w:tcW w:w="1103" w:type="dxa"/>
          </w:tcPr>
          <w:p>
            <w:pPr>
              <w:pStyle w:val="TableParagraph"/>
              <w:spacing w:line="152" w:lineRule="exact" w:before="7"/>
              <w:ind w:left="75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7</w:t>
            </w:r>
          </w:p>
        </w:tc>
        <w:tc>
          <w:tcPr>
            <w:tcW w:w="1236" w:type="dxa"/>
          </w:tcPr>
          <w:p>
            <w:pPr>
              <w:pStyle w:val="TableParagraph"/>
              <w:spacing w:line="143" w:lineRule="exact" w:before="16"/>
              <w:ind w:left="599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8</w:t>
            </w:r>
          </w:p>
        </w:tc>
        <w:tc>
          <w:tcPr>
            <w:tcW w:w="1236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43" w:lineRule="exact" w:before="16"/>
              <w:ind w:left="84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9</w:t>
            </w:r>
          </w:p>
        </w:tc>
        <w:tc>
          <w:tcPr>
            <w:tcW w:w="68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43" w:lineRule="exact" w:before="16"/>
              <w:ind w:left="285" w:right="161"/>
              <w:jc w:val="center"/>
              <w:rPr>
                <w:sz w:val="17"/>
              </w:rPr>
            </w:pPr>
            <w:r>
              <w:rPr>
                <w:color w:val="525456"/>
                <w:w w:val="110"/>
                <w:sz w:val="17"/>
              </w:rPr>
              <w:t>10</w:t>
            </w:r>
          </w:p>
        </w:tc>
      </w:tr>
      <w:tr>
        <w:trPr>
          <w:trHeight w:val="369" w:hRule="atLeast"/>
        </w:trPr>
        <w:tc>
          <w:tcPr>
            <w:tcW w:w="4203" w:type="dxa"/>
          </w:tcPr>
          <w:p>
            <w:pPr>
              <w:pStyle w:val="TableParagraph"/>
              <w:spacing w:line="177" w:lineRule="exact"/>
              <w:ind w:left="87"/>
              <w:rPr>
                <w:sz w:val="18"/>
              </w:rPr>
            </w:pPr>
            <w:r>
              <w:rPr>
                <w:color w:val="3F4142"/>
                <w:sz w:val="17"/>
              </w:rPr>
              <w:t>3.1. </w:t>
            </w:r>
            <w:r>
              <w:rPr>
                <w:color w:val="3F4142"/>
                <w:sz w:val="16"/>
              </w:rPr>
              <w:t>Для </w:t>
            </w:r>
            <w:r>
              <w:rPr>
                <w:color w:val="3F4142"/>
                <w:sz w:val="18"/>
              </w:rPr>
              <w:t>медицинской помощи по профиmо </w:t>
            </w:r>
            <w:r>
              <w:rPr>
                <w:color w:val="525456"/>
                <w:sz w:val="18"/>
              </w:rPr>
              <w:t>«окколо-</w:t>
            </w:r>
          </w:p>
          <w:p>
            <w:pPr>
              <w:pStyle w:val="TableParagraph"/>
              <w:spacing w:line="173" w:lineRule="exact"/>
              <w:ind w:left="95"/>
              <w:rPr>
                <w:sz w:val="17"/>
              </w:rPr>
            </w:pPr>
            <w:r>
              <w:rPr>
                <w:rFonts w:ascii="Arial" w:hAnsi="Arial"/>
                <w:color w:val="3F4142"/>
                <w:w w:val="105"/>
                <w:sz w:val="11"/>
              </w:rPr>
              <w:t>ПIЯ)&gt; </w:t>
            </w:r>
            <w:r>
              <w:rPr>
                <w:color w:val="3F4142"/>
                <w:w w:val="105"/>
                <w:sz w:val="18"/>
              </w:rPr>
              <w:t>(сvмма стоок </w:t>
            </w:r>
            <w:r>
              <w:rPr>
                <w:color w:val="2A2B2D"/>
                <w:w w:val="105"/>
                <w:sz w:val="17"/>
              </w:rPr>
              <w:t>41.1 </w:t>
            </w:r>
            <w:r>
              <w:rPr>
                <w:rFonts w:ascii="Arial" w:hAnsi="Arial"/>
                <w:color w:val="525456"/>
                <w:w w:val="105"/>
                <w:sz w:val="18"/>
              </w:rPr>
              <w:t>+ </w:t>
            </w:r>
            <w:r>
              <w:rPr>
                <w:color w:val="3F4142"/>
                <w:w w:val="105"/>
                <w:sz w:val="17"/>
              </w:rPr>
              <w:t>55.1 </w:t>
            </w:r>
            <w:r>
              <w:rPr>
                <w:rFonts w:ascii="Arial" w:hAnsi="Arial"/>
                <w:color w:val="3F4142"/>
                <w:w w:val="105"/>
                <w:sz w:val="18"/>
              </w:rPr>
              <w:t>+ </w:t>
            </w:r>
            <w:r>
              <w:rPr>
                <w:color w:val="3F4142"/>
                <w:w w:val="105"/>
                <w:sz w:val="17"/>
              </w:rPr>
              <w:t>7</w:t>
            </w:r>
            <w:r>
              <w:rPr>
                <w:color w:val="1C1C1F"/>
                <w:w w:val="105"/>
                <w:sz w:val="17"/>
              </w:rPr>
              <w:t>1</w:t>
            </w:r>
            <w:r>
              <w:rPr>
                <w:color w:val="3F4142"/>
                <w:w w:val="105"/>
                <w:sz w:val="17"/>
              </w:rPr>
              <w:t>.</w:t>
            </w:r>
            <w:r>
              <w:rPr>
                <w:color w:val="1C1C1F"/>
                <w:w w:val="105"/>
                <w:sz w:val="17"/>
              </w:rPr>
              <w:t>1</w:t>
            </w:r>
            <w:r>
              <w:rPr>
                <w:color w:val="3F4142"/>
                <w:w w:val="105"/>
                <w:sz w:val="17"/>
              </w:rPr>
              <w:t>)</w:t>
            </w:r>
          </w:p>
        </w:tc>
        <w:tc>
          <w:tcPr>
            <w:tcW w:w="827" w:type="dxa"/>
          </w:tcPr>
          <w:p>
            <w:pPr>
              <w:pStyle w:val="TableParagraph"/>
              <w:spacing w:line="193" w:lineRule="exact"/>
              <w:ind w:left="290"/>
              <w:rPr>
                <w:sz w:val="17"/>
              </w:rPr>
            </w:pPr>
            <w:r>
              <w:rPr>
                <w:color w:val="3F4142"/>
                <w:sz w:val="17"/>
              </w:rPr>
              <w:t>25.1</w:t>
            </w:r>
          </w:p>
        </w:tc>
        <w:tc>
          <w:tcPr>
            <w:tcW w:w="1654" w:type="dxa"/>
          </w:tcPr>
          <w:p>
            <w:pPr>
              <w:pStyle w:val="TableParagraph"/>
              <w:spacing w:line="195" w:lineRule="exact"/>
              <w:ind w:right="156"/>
              <w:jc w:val="right"/>
              <w:rPr>
                <w:sz w:val="18"/>
              </w:rPr>
            </w:pPr>
            <w:r>
              <w:rPr>
                <w:color w:val="3F4142"/>
                <w:sz w:val="18"/>
              </w:rPr>
              <w:t>случаев лечения</w:t>
            </w:r>
          </w:p>
        </w:tc>
        <w:tc>
          <w:tcPr>
            <w:tcW w:w="1226" w:type="dxa"/>
          </w:tcPr>
          <w:p>
            <w:pPr>
              <w:pStyle w:val="TableParagraph"/>
              <w:spacing w:line="193" w:lineRule="exact"/>
              <w:ind w:left="263" w:right="173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0,01308</w:t>
            </w:r>
          </w:p>
        </w:tc>
        <w:tc>
          <w:tcPr>
            <w:tcW w:w="1930" w:type="dxa"/>
          </w:tcPr>
          <w:p>
            <w:pPr>
              <w:pStyle w:val="TableParagraph"/>
              <w:spacing w:line="193" w:lineRule="exact"/>
              <w:ind w:left="603" w:right="519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76 153,7</w:t>
            </w:r>
          </w:p>
        </w:tc>
        <w:tc>
          <w:tcPr>
            <w:tcW w:w="1093" w:type="dxa"/>
          </w:tcPr>
          <w:p>
            <w:pPr>
              <w:pStyle w:val="TableParagraph"/>
              <w:spacing w:line="205" w:lineRule="exact"/>
              <w:ind w:left="74"/>
              <w:jc w:val="center"/>
              <w:rPr>
                <w:sz w:val="18"/>
              </w:rPr>
            </w:pPr>
            <w:r>
              <w:rPr>
                <w:color w:val="3F4142"/>
                <w:w w:val="105"/>
                <w:sz w:val="18"/>
              </w:rPr>
              <w:t>х</w:t>
            </w:r>
          </w:p>
        </w:tc>
        <w:tc>
          <w:tcPr>
            <w:tcW w:w="1103" w:type="dxa"/>
          </w:tcPr>
          <w:p>
            <w:pPr>
              <w:pStyle w:val="TableParagraph"/>
              <w:spacing w:before="7"/>
              <w:ind w:left="224" w:right="145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996,1</w:t>
            </w:r>
          </w:p>
        </w:tc>
        <w:tc>
          <w:tcPr>
            <w:tcW w:w="1236" w:type="dxa"/>
          </w:tcPr>
          <w:p>
            <w:pPr>
              <w:pStyle w:val="TableParagraph"/>
              <w:spacing w:before="6"/>
              <w:ind w:left="599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3F4142"/>
                <w:w w:val="105"/>
                <w:sz w:val="17"/>
              </w:rPr>
              <w:t>х</w:t>
            </w:r>
          </w:p>
        </w:tc>
        <w:tc>
          <w:tcPr>
            <w:tcW w:w="1236" w:type="dxa"/>
          </w:tcPr>
          <w:p>
            <w:pPr>
              <w:pStyle w:val="TableParagraph"/>
              <w:spacing w:before="7"/>
              <w:ind w:left="135" w:right="31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3 813 </w:t>
            </w:r>
            <w:r>
              <w:rPr>
                <w:color w:val="525456"/>
                <w:w w:val="110"/>
                <w:sz w:val="17"/>
              </w:rPr>
              <w:t>168,</w:t>
            </w:r>
            <w:r>
              <w:rPr>
                <w:color w:val="2A2B2D"/>
                <w:w w:val="110"/>
                <w:sz w:val="17"/>
              </w:rPr>
              <w:t>1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5" w:lineRule="exact"/>
              <w:ind w:left="93"/>
              <w:jc w:val="center"/>
              <w:rPr>
                <w:sz w:val="18"/>
              </w:rPr>
            </w:pPr>
            <w:r>
              <w:rPr>
                <w:color w:val="3F4142"/>
                <w:w w:val="104"/>
                <w:sz w:val="18"/>
              </w:rPr>
              <w:t>х</w:t>
            </w:r>
          </w:p>
        </w:tc>
      </w:tr>
      <w:tr>
        <w:trPr>
          <w:trHeight w:val="379" w:hRule="atLeast"/>
        </w:trPr>
        <w:tc>
          <w:tcPr>
            <w:tcW w:w="4203" w:type="dxa"/>
          </w:tcPr>
          <w:p>
            <w:pPr>
              <w:pStyle w:val="TableParagraph"/>
              <w:spacing w:line="182" w:lineRule="exact"/>
              <w:ind w:left="97"/>
              <w:rPr>
                <w:sz w:val="18"/>
              </w:rPr>
            </w:pPr>
            <w:r>
              <w:rPr>
                <w:color w:val="3F4142"/>
                <w:w w:val="95"/>
                <w:sz w:val="17"/>
              </w:rPr>
              <w:t>3.2. </w:t>
            </w:r>
            <w:r>
              <w:rPr>
                <w:color w:val="3F4142"/>
                <w:w w:val="95"/>
                <w:sz w:val="16"/>
              </w:rPr>
              <w:t>Для </w:t>
            </w:r>
            <w:r>
              <w:rPr>
                <w:color w:val="3F4142"/>
                <w:w w:val="95"/>
                <w:sz w:val="18"/>
              </w:rPr>
              <w:t>меДJЩИ1-1ской помощи при экстракорпораль-</w:t>
            </w:r>
          </w:p>
          <w:p>
            <w:pPr>
              <w:pStyle w:val="TableParagraph"/>
              <w:spacing w:line="177" w:lineRule="exact"/>
              <w:ind w:left="103"/>
              <w:rPr>
                <w:sz w:val="17"/>
              </w:rPr>
            </w:pPr>
            <w:r>
              <w:rPr>
                <w:color w:val="3F4142"/>
                <w:sz w:val="18"/>
              </w:rPr>
              <w:t>яом оплодотвоnеиии(сvмма стоок </w:t>
            </w:r>
            <w:r>
              <w:rPr>
                <w:color w:val="3F4142"/>
                <w:sz w:val="17"/>
              </w:rPr>
              <w:t>41.2</w:t>
            </w:r>
            <w:r>
              <w:rPr>
                <w:rFonts w:ascii="Arial" w:hAnsi="Arial"/>
                <w:color w:val="3F4142"/>
                <w:sz w:val="18"/>
              </w:rPr>
              <w:t>+ </w:t>
            </w:r>
            <w:r>
              <w:rPr>
                <w:color w:val="2A2B2D"/>
                <w:sz w:val="17"/>
              </w:rPr>
              <w:t>55</w:t>
            </w:r>
            <w:r>
              <w:rPr>
                <w:color w:val="525456"/>
                <w:sz w:val="17"/>
              </w:rPr>
              <w:t>.2 </w:t>
            </w:r>
            <w:r>
              <w:rPr>
                <w:rFonts w:ascii="Arial" w:hAnsi="Arial"/>
                <w:color w:val="525456"/>
                <w:sz w:val="18"/>
              </w:rPr>
              <w:t>+ </w:t>
            </w:r>
            <w:r>
              <w:rPr>
                <w:color w:val="3F4142"/>
                <w:sz w:val="17"/>
              </w:rPr>
              <w:t>71.2)</w:t>
            </w:r>
          </w:p>
        </w:tc>
        <w:tc>
          <w:tcPr>
            <w:tcW w:w="827" w:type="dxa"/>
          </w:tcPr>
          <w:p>
            <w:pPr>
              <w:pStyle w:val="TableParagraph"/>
              <w:spacing w:before="7"/>
              <w:ind w:left="290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25.2</w:t>
            </w:r>
          </w:p>
        </w:tc>
        <w:tc>
          <w:tcPr>
            <w:tcW w:w="1654" w:type="dxa"/>
          </w:tcPr>
          <w:p>
            <w:pPr>
              <w:pStyle w:val="TableParagraph"/>
              <w:spacing w:line="205" w:lineRule="exact"/>
              <w:ind w:left="554"/>
              <w:rPr>
                <w:sz w:val="18"/>
              </w:rPr>
            </w:pPr>
            <w:r>
              <w:rPr>
                <w:color w:val="3F4142"/>
                <w:sz w:val="18"/>
              </w:rPr>
              <w:t>случаев</w:t>
            </w:r>
          </w:p>
        </w:tc>
        <w:tc>
          <w:tcPr>
            <w:tcW w:w="1226" w:type="dxa"/>
          </w:tcPr>
          <w:p>
            <w:pPr>
              <w:pStyle w:val="TableParagraph"/>
              <w:spacing w:before="7"/>
              <w:ind w:left="263" w:right="179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0,000644</w:t>
            </w:r>
          </w:p>
        </w:tc>
        <w:tc>
          <w:tcPr>
            <w:tcW w:w="1930" w:type="dxa"/>
          </w:tcPr>
          <w:p>
            <w:pPr>
              <w:pStyle w:val="TableParagraph"/>
              <w:spacing w:before="16"/>
              <w:ind w:left="605" w:right="503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108861.2</w:t>
            </w:r>
          </w:p>
        </w:tc>
        <w:tc>
          <w:tcPr>
            <w:tcW w:w="1093" w:type="dxa"/>
          </w:tcPr>
          <w:p>
            <w:pPr>
              <w:pStyle w:val="TableParagraph"/>
              <w:spacing w:before="7"/>
              <w:ind w:left="80"/>
              <w:jc w:val="center"/>
              <w:rPr>
                <w:sz w:val="18"/>
              </w:rPr>
            </w:pPr>
            <w:r>
              <w:rPr>
                <w:color w:val="3F4142"/>
                <w:w w:val="111"/>
                <w:sz w:val="18"/>
              </w:rPr>
              <w:t>х</w:t>
            </w:r>
          </w:p>
        </w:tc>
        <w:tc>
          <w:tcPr>
            <w:tcW w:w="1103" w:type="dxa"/>
          </w:tcPr>
          <w:p>
            <w:pPr>
              <w:pStyle w:val="TableParagraph"/>
              <w:spacing w:before="7"/>
              <w:ind w:left="227" w:right="145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70,1</w:t>
            </w:r>
          </w:p>
        </w:tc>
        <w:tc>
          <w:tcPr>
            <w:tcW w:w="1236" w:type="dxa"/>
          </w:tcPr>
          <w:p>
            <w:pPr>
              <w:pStyle w:val="TableParagraph"/>
              <w:spacing w:before="7"/>
              <w:ind w:left="607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236" w:type="dxa"/>
          </w:tcPr>
          <w:p>
            <w:pPr>
              <w:pStyle w:val="TableParagraph"/>
              <w:spacing w:before="16"/>
              <w:ind w:left="135" w:right="20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268 </w:t>
            </w:r>
            <w:r>
              <w:rPr>
                <w:color w:val="525456"/>
                <w:w w:val="110"/>
                <w:sz w:val="17"/>
              </w:rPr>
              <w:t>342,9</w:t>
            </w:r>
          </w:p>
        </w:tc>
        <w:tc>
          <w:tcPr>
            <w:tcW w:w="684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98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</w:tr>
      <w:tr>
        <w:trPr>
          <w:trHeight w:val="569" w:hRule="atLeast"/>
        </w:trPr>
        <w:tc>
          <w:tcPr>
            <w:tcW w:w="4203" w:type="dxa"/>
          </w:tcPr>
          <w:p>
            <w:pPr>
              <w:pStyle w:val="TableParagraph"/>
              <w:spacing w:line="182" w:lineRule="exact"/>
              <w:ind w:left="87"/>
              <w:rPr>
                <w:sz w:val="18"/>
              </w:rPr>
            </w:pPr>
            <w:r>
              <w:rPr>
                <w:color w:val="525456"/>
                <w:sz w:val="17"/>
              </w:rPr>
              <w:t>3.3. </w:t>
            </w:r>
            <w:r>
              <w:rPr>
                <w:color w:val="3F4142"/>
                <w:sz w:val="16"/>
              </w:rPr>
              <w:t>Для  </w:t>
            </w:r>
            <w:r>
              <w:rPr>
                <w:color w:val="3F4142"/>
                <w:sz w:val="18"/>
              </w:rPr>
              <w:t>оказания  </w:t>
            </w:r>
            <w:r>
              <w:rPr>
                <w:color w:val="2A2B2D"/>
                <w:sz w:val="18"/>
              </w:rPr>
              <w:t>медицинской  помощи  болышм</w:t>
            </w:r>
            <w:r>
              <w:rPr>
                <w:color w:val="2A2B2D"/>
                <w:spacing w:val="5"/>
                <w:sz w:val="18"/>
              </w:rPr>
              <w:t> </w:t>
            </w:r>
            <w:r>
              <w:rPr>
                <w:color w:val="525456"/>
                <w:sz w:val="18"/>
              </w:rPr>
              <w:t>с</w:t>
            </w:r>
          </w:p>
          <w:p>
            <w:pPr>
              <w:pStyle w:val="TableParagraph"/>
              <w:spacing w:line="195" w:lineRule="exact"/>
              <w:ind w:left="90"/>
              <w:rPr>
                <w:rFonts w:ascii="Arial" w:hAnsi="Arial"/>
                <w:sz w:val="18"/>
              </w:rPr>
            </w:pPr>
            <w:r>
              <w:rPr>
                <w:color w:val="3F4142"/>
                <w:sz w:val="18"/>
              </w:rPr>
              <w:t>вирусным  гепатитом  С  </w:t>
            </w:r>
            <w:r>
              <w:rPr>
                <w:color w:val="525456"/>
                <w:sz w:val="18"/>
              </w:rPr>
              <w:t>(сумма </w:t>
            </w:r>
            <w:r>
              <w:rPr>
                <w:color w:val="3F4142"/>
                <w:sz w:val="18"/>
              </w:rPr>
              <w:t>строк  </w:t>
            </w:r>
            <w:r>
              <w:rPr>
                <w:color w:val="3F4142"/>
                <w:sz w:val="17"/>
              </w:rPr>
              <w:t>41.3 </w:t>
            </w:r>
            <w:r>
              <w:rPr>
                <w:rFonts w:ascii="Arial" w:hAnsi="Arial"/>
                <w:color w:val="525456"/>
                <w:sz w:val="18"/>
              </w:rPr>
              <w:t>+ </w:t>
            </w:r>
            <w:r>
              <w:rPr>
                <w:color w:val="3F4142"/>
                <w:sz w:val="17"/>
              </w:rPr>
              <w:t>55.3</w:t>
            </w:r>
            <w:r>
              <w:rPr>
                <w:color w:val="3F4142"/>
                <w:spacing w:val="22"/>
                <w:sz w:val="17"/>
              </w:rPr>
              <w:t> </w:t>
            </w:r>
            <w:r>
              <w:rPr>
                <w:rFonts w:ascii="Arial" w:hAnsi="Arial"/>
                <w:color w:val="525456"/>
                <w:sz w:val="18"/>
              </w:rPr>
              <w:t>+</w:t>
            </w:r>
          </w:p>
          <w:p>
            <w:pPr>
              <w:pStyle w:val="TableParagraph"/>
              <w:spacing w:line="173" w:lineRule="exact"/>
              <w:ind w:left="84"/>
              <w:rPr>
                <w:sz w:val="17"/>
              </w:rPr>
            </w:pPr>
            <w:r>
              <w:rPr>
                <w:rFonts w:ascii="Arial"/>
                <w:color w:val="525456"/>
                <w:w w:val="105"/>
                <w:sz w:val="18"/>
              </w:rPr>
              <w:t>+ </w:t>
            </w:r>
            <w:r>
              <w:rPr>
                <w:color w:val="525456"/>
                <w:w w:val="105"/>
                <w:sz w:val="17"/>
              </w:rPr>
              <w:t>71.3)</w:t>
            </w:r>
          </w:p>
        </w:tc>
        <w:tc>
          <w:tcPr>
            <w:tcW w:w="827" w:type="dxa"/>
          </w:tcPr>
          <w:p>
            <w:pPr>
              <w:pStyle w:val="TableParagraph"/>
              <w:spacing w:before="7"/>
              <w:ind w:left="290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25.3</w:t>
            </w:r>
          </w:p>
        </w:tc>
        <w:tc>
          <w:tcPr>
            <w:tcW w:w="1654" w:type="dxa"/>
          </w:tcPr>
          <w:p>
            <w:pPr>
              <w:pStyle w:val="TableParagraph"/>
              <w:spacing w:line="205" w:lineRule="exact"/>
              <w:ind w:left="554"/>
              <w:rPr>
                <w:sz w:val="18"/>
              </w:rPr>
            </w:pPr>
            <w:r>
              <w:rPr>
                <w:color w:val="3F4142"/>
                <w:sz w:val="18"/>
              </w:rPr>
              <w:t>случаев</w:t>
            </w:r>
          </w:p>
        </w:tc>
        <w:tc>
          <w:tcPr>
            <w:tcW w:w="1226" w:type="dxa"/>
          </w:tcPr>
          <w:p>
            <w:pPr>
              <w:pStyle w:val="TableParagraph"/>
              <w:spacing w:before="7"/>
              <w:ind w:left="263" w:right="185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0,000695</w:t>
            </w:r>
          </w:p>
        </w:tc>
        <w:tc>
          <w:tcPr>
            <w:tcW w:w="1930" w:type="dxa"/>
          </w:tcPr>
          <w:p>
            <w:pPr>
              <w:pStyle w:val="TableParagraph"/>
              <w:spacing w:before="7"/>
              <w:ind w:left="605" w:right="498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113 596,0</w:t>
            </w:r>
          </w:p>
        </w:tc>
        <w:tc>
          <w:tcPr>
            <w:tcW w:w="1093" w:type="dxa"/>
          </w:tcPr>
          <w:p>
            <w:pPr>
              <w:pStyle w:val="TableParagraph"/>
              <w:spacing w:before="16"/>
              <w:ind w:left="75"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3F4142"/>
                <w:w w:val="109"/>
                <w:sz w:val="17"/>
              </w:rPr>
              <w:t>х</w:t>
            </w:r>
          </w:p>
        </w:tc>
        <w:tc>
          <w:tcPr>
            <w:tcW w:w="1103" w:type="dxa"/>
          </w:tcPr>
          <w:p>
            <w:pPr>
              <w:pStyle w:val="TableParagraph"/>
              <w:spacing w:before="7"/>
              <w:ind w:left="219" w:right="145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78</w:t>
            </w:r>
            <w:r>
              <w:rPr>
                <w:color w:val="1C1C1F"/>
                <w:w w:val="110"/>
                <w:sz w:val="17"/>
              </w:rPr>
              <w:t>,</w:t>
            </w:r>
            <w:r>
              <w:rPr>
                <w:color w:val="3F4142"/>
                <w:w w:val="110"/>
                <w:sz w:val="17"/>
              </w:rPr>
              <w:t>9</w:t>
            </w:r>
          </w:p>
        </w:tc>
        <w:tc>
          <w:tcPr>
            <w:tcW w:w="1236" w:type="dxa"/>
          </w:tcPr>
          <w:p>
            <w:pPr>
              <w:pStyle w:val="TableParagraph"/>
              <w:spacing w:before="7"/>
              <w:ind w:left="597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236" w:type="dxa"/>
          </w:tcPr>
          <w:p>
            <w:pPr>
              <w:pStyle w:val="TableParagraph"/>
              <w:spacing w:before="16"/>
              <w:ind w:left="135" w:right="25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302 </w:t>
            </w:r>
            <w:r>
              <w:rPr>
                <w:color w:val="525456"/>
                <w:w w:val="110"/>
                <w:sz w:val="17"/>
              </w:rPr>
              <w:t>279,0</w:t>
            </w:r>
          </w:p>
        </w:tc>
        <w:tc>
          <w:tcPr>
            <w:tcW w:w="68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98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</w:tr>
      <w:tr>
        <w:trPr>
          <w:trHeight w:val="560" w:hRule="atLeast"/>
        </w:trPr>
        <w:tc>
          <w:tcPr>
            <w:tcW w:w="4203" w:type="dxa"/>
          </w:tcPr>
          <w:p>
            <w:pPr>
              <w:pStyle w:val="TableParagraph"/>
              <w:spacing w:line="220" w:lineRule="auto"/>
              <w:ind w:left="91" w:right="-9" w:hanging="1"/>
              <w:rPr>
                <w:sz w:val="18"/>
              </w:rPr>
            </w:pPr>
            <w:r>
              <w:rPr>
                <w:color w:val="2A2B2D"/>
                <w:sz w:val="17"/>
              </w:rPr>
              <w:t>4</w:t>
            </w:r>
            <w:r>
              <w:rPr>
                <w:color w:val="525456"/>
                <w:sz w:val="17"/>
              </w:rPr>
              <w:t>. </w:t>
            </w:r>
            <w:r>
              <w:rPr>
                <w:color w:val="3F4142"/>
                <w:sz w:val="18"/>
              </w:rPr>
              <w:t>Специализированная, </w:t>
            </w:r>
            <w:r>
              <w:rPr>
                <w:rFonts w:ascii="Arial" w:hAnsi="Arial"/>
                <w:b/>
                <w:color w:val="3F4142"/>
                <w:sz w:val="17"/>
              </w:rPr>
              <w:t>в </w:t>
            </w:r>
            <w:r>
              <w:rPr>
                <w:color w:val="3F4142"/>
                <w:sz w:val="18"/>
              </w:rPr>
              <w:t>том числе </w:t>
            </w:r>
            <w:r>
              <w:rPr>
                <w:color w:val="2A2B2D"/>
                <w:sz w:val="18"/>
              </w:rPr>
              <w:t>высокотехноло-</w:t>
            </w:r>
            <w:r>
              <w:rPr>
                <w:color w:val="3F4142"/>
                <w:sz w:val="18"/>
              </w:rPr>
              <w:t> гичная, медицинская помопu., вкточая медицивскую</w:t>
            </w:r>
          </w:p>
          <w:p>
            <w:pPr>
              <w:pStyle w:val="TableParagraph"/>
              <w:spacing w:line="167" w:lineRule="exact"/>
              <w:ind w:left="90"/>
              <w:rPr>
                <w:sz w:val="18"/>
              </w:rPr>
            </w:pPr>
            <w:r>
              <w:rPr>
                <w:color w:val="3F4142"/>
                <w:sz w:val="18"/>
              </w:rPr>
              <w:t>помопu,:</w:t>
            </w:r>
          </w:p>
        </w:tc>
        <w:tc>
          <w:tcPr>
            <w:tcW w:w="827" w:type="dxa"/>
          </w:tcPr>
          <w:p>
            <w:pPr>
              <w:pStyle w:val="TableParagraph"/>
              <w:spacing w:line="193" w:lineRule="exact"/>
              <w:ind w:left="347"/>
              <w:rPr>
                <w:sz w:val="17"/>
              </w:rPr>
            </w:pPr>
            <w:r>
              <w:rPr>
                <w:color w:val="525456"/>
                <w:sz w:val="17"/>
              </w:rPr>
              <w:t>26</w:t>
            </w:r>
          </w:p>
        </w:tc>
        <w:tc>
          <w:tcPr>
            <w:tcW w:w="1654" w:type="dxa"/>
          </w:tcPr>
          <w:p>
            <w:pPr>
              <w:pStyle w:val="TableParagraph"/>
              <w:spacing w:line="193" w:lineRule="exact"/>
              <w:ind w:left="48"/>
              <w:jc w:val="center"/>
              <w:rPr>
                <w:b/>
                <w:sz w:val="17"/>
              </w:rPr>
            </w:pPr>
            <w:r>
              <w:rPr>
                <w:b/>
                <w:color w:val="3F4142"/>
                <w:w w:val="99"/>
                <w:sz w:val="17"/>
              </w:rPr>
              <w:t>х</w:t>
            </w:r>
          </w:p>
        </w:tc>
        <w:tc>
          <w:tcPr>
            <w:tcW w:w="1226" w:type="dxa"/>
          </w:tcPr>
          <w:p>
            <w:pPr>
              <w:pStyle w:val="TableParagraph"/>
              <w:spacing w:line="193" w:lineRule="exact"/>
              <w:ind w:left="59"/>
              <w:jc w:val="center"/>
              <w:rPr>
                <w:b/>
                <w:sz w:val="17"/>
              </w:rPr>
            </w:pPr>
            <w:r>
              <w:rPr>
                <w:b/>
                <w:color w:val="3F4142"/>
                <w:w w:val="99"/>
                <w:sz w:val="17"/>
              </w:rPr>
              <w:t>х</w:t>
            </w:r>
          </w:p>
        </w:tc>
        <w:tc>
          <w:tcPr>
            <w:tcW w:w="1930" w:type="dxa"/>
          </w:tcPr>
          <w:p>
            <w:pPr>
              <w:pStyle w:val="TableParagraph"/>
              <w:spacing w:line="197" w:lineRule="exact"/>
              <w:ind w:left="69"/>
              <w:jc w:val="center"/>
              <w:rPr>
                <w:b/>
                <w:sz w:val="19"/>
              </w:rPr>
            </w:pPr>
            <w:r>
              <w:rPr>
                <w:b/>
                <w:color w:val="3F4142"/>
                <w:w w:val="99"/>
                <w:sz w:val="19"/>
              </w:rPr>
              <w:t>х</w:t>
            </w:r>
          </w:p>
        </w:tc>
        <w:tc>
          <w:tcPr>
            <w:tcW w:w="1093" w:type="dxa"/>
          </w:tcPr>
          <w:p>
            <w:pPr>
              <w:pStyle w:val="TableParagraph"/>
              <w:spacing w:line="195" w:lineRule="exact"/>
              <w:ind w:left="78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103" w:type="dxa"/>
          </w:tcPr>
          <w:p>
            <w:pPr>
              <w:pStyle w:val="TableParagraph"/>
              <w:spacing w:line="193" w:lineRule="exact"/>
              <w:ind w:left="79"/>
              <w:jc w:val="center"/>
              <w:rPr>
                <w:b/>
                <w:sz w:val="17"/>
              </w:rPr>
            </w:pPr>
            <w:r>
              <w:rPr>
                <w:b/>
                <w:color w:val="3F4142"/>
                <w:w w:val="109"/>
                <w:sz w:val="17"/>
              </w:rPr>
              <w:t>х</w:t>
            </w:r>
          </w:p>
        </w:tc>
        <w:tc>
          <w:tcPr>
            <w:tcW w:w="1236" w:type="dxa"/>
          </w:tcPr>
          <w:p>
            <w:pPr>
              <w:pStyle w:val="TableParagraph"/>
              <w:spacing w:line="195" w:lineRule="exact"/>
              <w:ind w:left="597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236" w:type="dxa"/>
          </w:tcPr>
          <w:p>
            <w:pPr>
              <w:pStyle w:val="TableParagraph"/>
              <w:spacing w:line="205" w:lineRule="exact"/>
              <w:ind w:left="107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68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05" w:lineRule="exact"/>
              <w:ind w:left="98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</w:tr>
      <w:tr>
        <w:trPr>
          <w:trHeight w:val="569" w:hRule="atLeast"/>
        </w:trPr>
        <w:tc>
          <w:tcPr>
            <w:tcW w:w="4203" w:type="dxa"/>
          </w:tcPr>
          <w:p>
            <w:pPr>
              <w:pStyle w:val="TableParagraph"/>
              <w:spacing w:line="182" w:lineRule="exact"/>
              <w:ind w:left="91"/>
              <w:rPr>
                <w:sz w:val="18"/>
              </w:rPr>
            </w:pPr>
            <w:r>
              <w:rPr>
                <w:color w:val="3F4142"/>
                <w:sz w:val="17"/>
              </w:rPr>
              <w:t>4.1. В </w:t>
            </w:r>
            <w:r>
              <w:rPr>
                <w:color w:val="525456"/>
                <w:sz w:val="18"/>
              </w:rPr>
              <w:t>условиях </w:t>
            </w:r>
            <w:r>
              <w:rPr>
                <w:color w:val="525456"/>
                <w:spacing w:val="-7"/>
                <w:sz w:val="18"/>
              </w:rPr>
              <w:t>дне</w:t>
            </w:r>
            <w:r>
              <w:rPr>
                <w:color w:val="2A2B2D"/>
                <w:spacing w:val="-7"/>
                <w:sz w:val="18"/>
              </w:rPr>
              <w:t>вных </w:t>
            </w:r>
            <w:r>
              <w:rPr>
                <w:color w:val="3F4142"/>
                <w:sz w:val="18"/>
              </w:rPr>
              <w:t>стац){Ооаров, </w:t>
            </w:r>
            <w:r>
              <w:rPr>
                <w:color w:val="525456"/>
                <w:sz w:val="18"/>
              </w:rPr>
              <w:t>за</w:t>
            </w:r>
            <w:r>
              <w:rPr>
                <w:color w:val="525456"/>
                <w:spacing w:val="-26"/>
                <w:sz w:val="18"/>
              </w:rPr>
              <w:t> </w:t>
            </w:r>
            <w:r>
              <w:rPr>
                <w:color w:val="3F4142"/>
                <w:sz w:val="18"/>
              </w:rPr>
              <w:t>искточени-</w:t>
            </w:r>
          </w:p>
          <w:p>
            <w:pPr>
              <w:pStyle w:val="TableParagraph"/>
              <w:spacing w:line="200" w:lineRule="exact"/>
              <w:ind w:left="87"/>
              <w:rPr>
                <w:rFonts w:ascii="Arial" w:hAnsi="Arial"/>
                <w:sz w:val="18"/>
              </w:rPr>
            </w:pPr>
            <w:r>
              <w:rPr>
                <w:color w:val="525456"/>
                <w:sz w:val="18"/>
              </w:rPr>
              <w:t>ем </w:t>
            </w:r>
            <w:r>
              <w:rPr>
                <w:color w:val="3F4142"/>
                <w:sz w:val="18"/>
              </w:rPr>
              <w:t>медицинской </w:t>
            </w:r>
            <w:r>
              <w:rPr>
                <w:color w:val="3F4142"/>
                <w:sz w:val="16"/>
              </w:rPr>
              <w:t>реабилитации </w:t>
            </w:r>
            <w:r>
              <w:rPr>
                <w:color w:val="525456"/>
                <w:sz w:val="18"/>
              </w:rPr>
              <w:t>(сумма </w:t>
            </w:r>
            <w:r>
              <w:rPr>
                <w:color w:val="3F4142"/>
                <w:sz w:val="18"/>
              </w:rPr>
              <w:t>строк </w:t>
            </w:r>
            <w:r>
              <w:rPr>
                <w:color w:val="2A2B2D"/>
                <w:sz w:val="17"/>
              </w:rPr>
              <w:t>43 </w:t>
            </w:r>
            <w:r>
              <w:rPr>
                <w:rFonts w:ascii="Arial" w:hAnsi="Arial"/>
                <w:color w:val="3F4142"/>
                <w:sz w:val="18"/>
              </w:rPr>
              <w:t>+</w:t>
            </w:r>
            <w:r>
              <w:rPr>
                <w:rFonts w:ascii="Arial" w:hAnsi="Arial"/>
                <w:color w:val="3F4142"/>
                <w:spacing w:val="-36"/>
                <w:sz w:val="18"/>
              </w:rPr>
              <w:t> </w:t>
            </w:r>
            <w:r>
              <w:rPr>
                <w:color w:val="3F4142"/>
                <w:sz w:val="17"/>
              </w:rPr>
              <w:t>57 </w:t>
            </w:r>
            <w:r>
              <w:rPr>
                <w:rFonts w:ascii="Arial" w:hAnsi="Arial"/>
                <w:color w:val="3F4142"/>
                <w:sz w:val="18"/>
              </w:rPr>
              <w:t>+</w:t>
            </w:r>
          </w:p>
          <w:p>
            <w:pPr>
              <w:pStyle w:val="TableParagraph"/>
              <w:spacing w:line="168" w:lineRule="exact"/>
              <w:ind w:left="84"/>
              <w:rPr>
                <w:sz w:val="18"/>
              </w:rPr>
            </w:pPr>
            <w:r>
              <w:rPr>
                <w:rFonts w:ascii="Arial" w:hAnsi="Arial"/>
                <w:color w:val="525456"/>
                <w:w w:val="105"/>
                <w:sz w:val="18"/>
              </w:rPr>
              <w:t>+ </w:t>
            </w:r>
            <w:r>
              <w:rPr>
                <w:color w:val="3F4142"/>
                <w:w w:val="105"/>
                <w:sz w:val="17"/>
              </w:rPr>
              <w:t>73), </w:t>
            </w:r>
            <w:r>
              <w:rPr>
                <w:color w:val="3F4142"/>
                <w:w w:val="105"/>
                <w:sz w:val="18"/>
              </w:rPr>
              <w:t>вкточая:</w:t>
            </w:r>
          </w:p>
        </w:tc>
        <w:tc>
          <w:tcPr>
            <w:tcW w:w="827" w:type="dxa"/>
          </w:tcPr>
          <w:p>
            <w:pPr>
              <w:pStyle w:val="TableParagraph"/>
              <w:spacing w:line="193" w:lineRule="exact"/>
              <w:ind w:left="347"/>
              <w:rPr>
                <w:sz w:val="17"/>
              </w:rPr>
            </w:pPr>
            <w:r>
              <w:rPr>
                <w:color w:val="525456"/>
                <w:w w:val="105"/>
                <w:sz w:val="17"/>
              </w:rPr>
              <w:t>27</w:t>
            </w:r>
          </w:p>
        </w:tc>
        <w:tc>
          <w:tcPr>
            <w:tcW w:w="1654" w:type="dxa"/>
          </w:tcPr>
          <w:p>
            <w:pPr>
              <w:pStyle w:val="TableParagraph"/>
              <w:spacing w:line="195" w:lineRule="exact"/>
              <w:ind w:right="157"/>
              <w:jc w:val="right"/>
              <w:rPr>
                <w:sz w:val="18"/>
              </w:rPr>
            </w:pPr>
            <w:r>
              <w:rPr>
                <w:color w:val="3F4142"/>
                <w:w w:val="85"/>
                <w:sz w:val="18"/>
              </w:rPr>
              <w:t>случаев лечеНИJ1</w:t>
            </w:r>
          </w:p>
        </w:tc>
        <w:tc>
          <w:tcPr>
            <w:tcW w:w="1226" w:type="dxa"/>
          </w:tcPr>
          <w:p>
            <w:pPr>
              <w:pStyle w:val="TableParagraph"/>
              <w:spacing w:before="7"/>
              <w:ind w:left="263" w:right="186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0,07156</w:t>
            </w:r>
          </w:p>
        </w:tc>
        <w:tc>
          <w:tcPr>
            <w:tcW w:w="1930" w:type="dxa"/>
          </w:tcPr>
          <w:p>
            <w:pPr>
              <w:pStyle w:val="TableParagraph"/>
              <w:spacing w:before="7"/>
              <w:ind w:left="605" w:right="516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29 832,5</w:t>
            </w:r>
          </w:p>
        </w:tc>
        <w:tc>
          <w:tcPr>
            <w:tcW w:w="1093" w:type="dxa"/>
          </w:tcPr>
          <w:p>
            <w:pPr>
              <w:pStyle w:val="TableParagraph"/>
              <w:spacing w:line="205" w:lineRule="exact"/>
              <w:ind w:left="78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103" w:type="dxa"/>
          </w:tcPr>
          <w:p>
            <w:pPr>
              <w:pStyle w:val="TableParagraph"/>
              <w:spacing w:before="7"/>
              <w:ind w:left="230" w:right="145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2 136,0</w:t>
            </w:r>
          </w:p>
        </w:tc>
        <w:tc>
          <w:tcPr>
            <w:tcW w:w="1236" w:type="dxa"/>
          </w:tcPr>
          <w:p>
            <w:pPr>
              <w:pStyle w:val="TableParagraph"/>
              <w:spacing w:line="205" w:lineRule="exact"/>
              <w:ind w:left="597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236" w:type="dxa"/>
          </w:tcPr>
          <w:p>
            <w:pPr>
              <w:pStyle w:val="TableParagraph"/>
              <w:spacing w:before="7"/>
              <w:ind w:left="135" w:right="34"/>
              <w:jc w:val="center"/>
              <w:rPr>
                <w:sz w:val="17"/>
              </w:rPr>
            </w:pPr>
            <w:r>
              <w:rPr>
                <w:color w:val="525456"/>
                <w:w w:val="110"/>
                <w:sz w:val="17"/>
              </w:rPr>
              <w:t>8 </w:t>
            </w:r>
            <w:r>
              <w:rPr>
                <w:color w:val="3F4142"/>
                <w:w w:val="110"/>
                <w:sz w:val="17"/>
              </w:rPr>
              <w:t>189</w:t>
            </w:r>
            <w:r>
              <w:rPr>
                <w:color w:val="525456"/>
                <w:w w:val="110"/>
                <w:sz w:val="17"/>
              </w:rPr>
              <w:t>908,9</w:t>
            </w:r>
          </w:p>
        </w:tc>
        <w:tc>
          <w:tcPr>
            <w:tcW w:w="684" w:type="dxa"/>
          </w:tcPr>
          <w:p>
            <w:pPr>
              <w:pStyle w:val="TableParagraph"/>
              <w:spacing w:line="205" w:lineRule="exact"/>
              <w:ind w:left="89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</w:tr>
      <w:tr>
        <w:trPr>
          <w:trHeight w:val="379" w:hRule="atLeast"/>
        </w:trPr>
        <w:tc>
          <w:tcPr>
            <w:tcW w:w="4203" w:type="dxa"/>
          </w:tcPr>
          <w:p>
            <w:pPr>
              <w:pStyle w:val="TableParagraph"/>
              <w:spacing w:line="191" w:lineRule="exact"/>
              <w:ind w:left="91"/>
              <w:rPr>
                <w:sz w:val="18"/>
              </w:rPr>
            </w:pPr>
            <w:r>
              <w:rPr>
                <w:color w:val="3F4142"/>
                <w:spacing w:val="-3"/>
                <w:w w:val="95"/>
                <w:sz w:val="17"/>
              </w:rPr>
              <w:t>4.</w:t>
            </w:r>
            <w:r>
              <w:rPr>
                <w:color w:val="1C1C1F"/>
                <w:spacing w:val="-3"/>
                <w:w w:val="95"/>
                <w:sz w:val="17"/>
              </w:rPr>
              <w:t>1</w:t>
            </w:r>
            <w:r>
              <w:rPr>
                <w:color w:val="525456"/>
                <w:spacing w:val="-3"/>
                <w:w w:val="95"/>
                <w:sz w:val="17"/>
              </w:rPr>
              <w:t>.1. </w:t>
            </w:r>
            <w:r>
              <w:rPr>
                <w:color w:val="3F4142"/>
                <w:w w:val="95"/>
                <w:sz w:val="18"/>
              </w:rPr>
              <w:t>МеДJЩИНскую помопu, по профИJПО </w:t>
            </w:r>
            <w:r>
              <w:rPr>
                <w:color w:val="525456"/>
                <w:w w:val="95"/>
                <w:sz w:val="18"/>
              </w:rPr>
              <w:t>«о в:коло</w:t>
            </w:r>
            <w:r>
              <w:rPr>
                <w:color w:val="2A2B2D"/>
                <w:w w:val="95"/>
                <w:sz w:val="18"/>
              </w:rPr>
              <w:t>-</w:t>
            </w:r>
          </w:p>
          <w:p>
            <w:pPr>
              <w:pStyle w:val="TableParagraph"/>
              <w:spacing w:line="168" w:lineRule="exact"/>
              <w:ind w:left="85"/>
              <w:rPr>
                <w:sz w:val="17"/>
              </w:rPr>
            </w:pPr>
            <w:r>
              <w:rPr>
                <w:rFonts w:ascii="Arial" w:hAnsi="Arial"/>
                <w:color w:val="3F4142"/>
                <w:spacing w:val="-1"/>
                <w:w w:val="109"/>
                <w:sz w:val="11"/>
              </w:rPr>
              <w:t>ПI</w:t>
            </w:r>
            <w:r>
              <w:rPr>
                <w:rFonts w:ascii="Arial" w:hAnsi="Arial"/>
                <w:color w:val="3F4142"/>
                <w:w w:val="109"/>
                <w:sz w:val="11"/>
              </w:rPr>
              <w:t>Я</w:t>
            </w:r>
            <w:r>
              <w:rPr>
                <w:rFonts w:ascii="Arial" w:hAnsi="Arial"/>
                <w:color w:val="3F4142"/>
                <w:spacing w:val="2"/>
                <w:sz w:val="11"/>
              </w:rPr>
              <w:t> </w:t>
            </w:r>
            <w:r>
              <w:rPr>
                <w:rFonts w:ascii="Arial" w:hAnsi="Arial"/>
                <w:color w:val="3F4142"/>
                <w:spacing w:val="-45"/>
                <w:w w:val="107"/>
                <w:sz w:val="11"/>
              </w:rPr>
              <w:t>&gt;</w:t>
            </w:r>
            <w:r>
              <w:rPr>
                <w:rFonts w:ascii="Arial" w:hAnsi="Arial"/>
                <w:color w:val="3F4142"/>
                <w:w w:val="55"/>
                <w:sz w:val="14"/>
              </w:rPr>
              <w:t>►</w:t>
            </w:r>
            <w:r>
              <w:rPr>
                <w:rFonts w:ascii="Arial" w:hAnsi="Arial"/>
                <w:color w:val="3F4142"/>
                <w:spacing w:val="-18"/>
                <w:sz w:val="14"/>
              </w:rPr>
              <w:t> </w:t>
            </w:r>
            <w:r>
              <w:rPr>
                <w:color w:val="3F4142"/>
                <w:w w:val="83"/>
                <w:sz w:val="18"/>
              </w:rPr>
              <w:t>(</w:t>
            </w:r>
            <w:r>
              <w:rPr>
                <w:color w:val="3F4142"/>
                <w:spacing w:val="-1"/>
                <w:w w:val="83"/>
                <w:sz w:val="18"/>
              </w:rPr>
              <w:t>суММ</w:t>
            </w:r>
            <w:r>
              <w:rPr>
                <w:color w:val="3F4142"/>
                <w:w w:val="83"/>
                <w:sz w:val="18"/>
              </w:rPr>
              <w:t>а</w:t>
            </w:r>
            <w:r>
              <w:rPr>
                <w:color w:val="3F4142"/>
                <w:spacing w:val="-8"/>
                <w:sz w:val="18"/>
              </w:rPr>
              <w:t> </w:t>
            </w:r>
            <w:r>
              <w:rPr>
                <w:color w:val="3F4142"/>
                <w:spacing w:val="-1"/>
                <w:w w:val="98"/>
                <w:sz w:val="18"/>
              </w:rPr>
              <w:t>стоо</w:t>
            </w:r>
            <w:r>
              <w:rPr>
                <w:color w:val="3F4142"/>
                <w:w w:val="98"/>
                <w:sz w:val="18"/>
              </w:rPr>
              <w:t>к</w:t>
            </w:r>
            <w:r>
              <w:rPr>
                <w:color w:val="3F4142"/>
                <w:spacing w:val="-13"/>
                <w:sz w:val="18"/>
              </w:rPr>
              <w:t> </w:t>
            </w:r>
            <w:r>
              <w:rPr>
                <w:color w:val="3F4142"/>
                <w:w w:val="105"/>
                <w:sz w:val="17"/>
              </w:rPr>
              <w:t>43.1</w:t>
            </w:r>
            <w:r>
              <w:rPr>
                <w:color w:val="3F4142"/>
                <w:spacing w:val="-22"/>
                <w:sz w:val="17"/>
              </w:rPr>
              <w:t> </w:t>
            </w:r>
            <w:r>
              <w:rPr>
                <w:rFonts w:ascii="Arial" w:hAnsi="Arial"/>
                <w:color w:val="525456"/>
                <w:w w:val="105"/>
                <w:sz w:val="18"/>
              </w:rPr>
              <w:t>+</w:t>
            </w:r>
            <w:r>
              <w:rPr>
                <w:rFonts w:ascii="Arial" w:hAnsi="Arial"/>
                <w:color w:val="525456"/>
                <w:spacing w:val="-17"/>
                <w:sz w:val="18"/>
              </w:rPr>
              <w:t> </w:t>
            </w:r>
            <w:r>
              <w:rPr>
                <w:color w:val="525456"/>
                <w:w w:val="105"/>
                <w:sz w:val="17"/>
              </w:rPr>
              <w:t>5</w:t>
            </w:r>
            <w:r>
              <w:rPr>
                <w:color w:val="525456"/>
                <w:spacing w:val="-3"/>
                <w:w w:val="105"/>
                <w:sz w:val="17"/>
              </w:rPr>
              <w:t>7</w:t>
            </w:r>
            <w:r>
              <w:rPr>
                <w:color w:val="2A2B2D"/>
                <w:w w:val="105"/>
                <w:sz w:val="17"/>
              </w:rPr>
              <w:t>.1</w:t>
            </w:r>
            <w:r>
              <w:rPr>
                <w:color w:val="2A2B2D"/>
                <w:spacing w:val="-14"/>
                <w:sz w:val="17"/>
              </w:rPr>
              <w:t> </w:t>
            </w:r>
            <w:r>
              <w:rPr>
                <w:rFonts w:ascii="Arial" w:hAnsi="Arial"/>
                <w:color w:val="525456"/>
                <w:w w:val="105"/>
                <w:sz w:val="18"/>
              </w:rPr>
              <w:t>+</w:t>
            </w:r>
            <w:r>
              <w:rPr>
                <w:rFonts w:ascii="Arial" w:hAnsi="Arial"/>
                <w:color w:val="525456"/>
                <w:spacing w:val="-15"/>
                <w:sz w:val="18"/>
              </w:rPr>
              <w:t> </w:t>
            </w:r>
            <w:r>
              <w:rPr>
                <w:color w:val="3F4142"/>
                <w:w w:val="101"/>
                <w:sz w:val="17"/>
              </w:rPr>
              <w:t>73.1)</w:t>
            </w:r>
          </w:p>
        </w:tc>
        <w:tc>
          <w:tcPr>
            <w:tcW w:w="827" w:type="dxa"/>
          </w:tcPr>
          <w:p>
            <w:pPr>
              <w:pStyle w:val="TableParagraph"/>
              <w:spacing w:before="7"/>
              <w:ind w:left="280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27.1</w:t>
            </w:r>
          </w:p>
        </w:tc>
        <w:tc>
          <w:tcPr>
            <w:tcW w:w="1654" w:type="dxa"/>
          </w:tcPr>
          <w:p>
            <w:pPr>
              <w:pStyle w:val="TableParagraph"/>
              <w:spacing w:line="205" w:lineRule="exact"/>
              <w:ind w:right="158"/>
              <w:jc w:val="right"/>
              <w:rPr>
                <w:sz w:val="18"/>
              </w:rPr>
            </w:pPr>
            <w:r>
              <w:rPr>
                <w:color w:val="3F4142"/>
                <w:sz w:val="18"/>
              </w:rPr>
              <w:t>случаев </w:t>
            </w:r>
            <w:r>
              <w:rPr>
                <w:color w:val="525456"/>
                <w:sz w:val="18"/>
              </w:rPr>
              <w:t>ле</w:t>
            </w:r>
            <w:r>
              <w:rPr>
                <w:color w:val="2A2B2D"/>
                <w:sz w:val="18"/>
              </w:rPr>
              <w:t>ч</w:t>
            </w:r>
            <w:r>
              <w:rPr>
                <w:color w:val="525456"/>
                <w:sz w:val="18"/>
              </w:rPr>
              <w:t>ения</w:t>
            </w:r>
          </w:p>
        </w:tc>
        <w:tc>
          <w:tcPr>
            <w:tcW w:w="1226" w:type="dxa"/>
          </w:tcPr>
          <w:p>
            <w:pPr>
              <w:pStyle w:val="TableParagraph"/>
              <w:spacing w:before="7"/>
              <w:ind w:left="263" w:right="181"/>
              <w:jc w:val="center"/>
              <w:rPr>
                <w:sz w:val="17"/>
              </w:rPr>
            </w:pPr>
            <w:r>
              <w:rPr>
                <w:color w:val="525456"/>
                <w:w w:val="105"/>
                <w:sz w:val="17"/>
              </w:rPr>
              <w:t>0,01308</w:t>
            </w:r>
          </w:p>
        </w:tc>
        <w:tc>
          <w:tcPr>
            <w:tcW w:w="1930" w:type="dxa"/>
          </w:tcPr>
          <w:p>
            <w:pPr>
              <w:pStyle w:val="TableParagraph"/>
              <w:spacing w:before="7"/>
              <w:ind w:left="603" w:right="519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76 153,7</w:t>
            </w:r>
          </w:p>
        </w:tc>
        <w:tc>
          <w:tcPr>
            <w:tcW w:w="1093" w:type="dxa"/>
          </w:tcPr>
          <w:p>
            <w:pPr>
              <w:pStyle w:val="TableParagraph"/>
              <w:spacing w:line="205" w:lineRule="exact"/>
              <w:ind w:left="78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103" w:type="dxa"/>
          </w:tcPr>
          <w:p>
            <w:pPr>
              <w:pStyle w:val="TableParagraph"/>
              <w:spacing w:before="7"/>
              <w:ind w:left="211" w:right="145"/>
              <w:jc w:val="center"/>
              <w:rPr>
                <w:sz w:val="17"/>
              </w:rPr>
            </w:pPr>
            <w:r>
              <w:rPr>
                <w:color w:val="525456"/>
                <w:w w:val="110"/>
                <w:sz w:val="17"/>
              </w:rPr>
              <w:t>996,</w:t>
            </w:r>
            <w:r>
              <w:rPr>
                <w:color w:val="2A2B2D"/>
                <w:w w:val="110"/>
                <w:sz w:val="17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spacing w:line="205" w:lineRule="exact"/>
              <w:ind w:left="597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236" w:type="dxa"/>
          </w:tcPr>
          <w:p>
            <w:pPr>
              <w:pStyle w:val="TableParagraph"/>
              <w:spacing w:before="16"/>
              <w:ind w:left="125" w:right="49"/>
              <w:jc w:val="center"/>
              <w:rPr>
                <w:sz w:val="17"/>
              </w:rPr>
            </w:pPr>
            <w:r>
              <w:rPr>
                <w:color w:val="525456"/>
                <w:w w:val="105"/>
                <w:sz w:val="17"/>
              </w:rPr>
              <w:t>3 </w:t>
            </w:r>
            <w:r>
              <w:rPr>
                <w:color w:val="3F4142"/>
                <w:w w:val="105"/>
                <w:sz w:val="17"/>
              </w:rPr>
              <w:t>813 </w:t>
            </w:r>
            <w:r>
              <w:rPr>
                <w:color w:val="525456"/>
                <w:w w:val="105"/>
                <w:sz w:val="17"/>
              </w:rPr>
              <w:t>168,1</w:t>
            </w:r>
          </w:p>
        </w:tc>
        <w:tc>
          <w:tcPr>
            <w:tcW w:w="684" w:type="dxa"/>
          </w:tcPr>
          <w:p>
            <w:pPr>
              <w:pStyle w:val="TableParagraph"/>
              <w:spacing w:before="7"/>
              <w:ind w:left="89"/>
              <w:jc w:val="center"/>
              <w:rPr>
                <w:sz w:val="18"/>
              </w:rPr>
            </w:pPr>
            <w:r>
              <w:rPr>
                <w:color w:val="525456"/>
                <w:w w:val="109"/>
                <w:sz w:val="18"/>
              </w:rPr>
              <w:t>х</w:t>
            </w:r>
          </w:p>
        </w:tc>
      </w:tr>
      <w:tr>
        <w:trPr>
          <w:trHeight w:val="379" w:hRule="atLeast"/>
        </w:trPr>
        <w:tc>
          <w:tcPr>
            <w:tcW w:w="4203" w:type="dxa"/>
          </w:tcPr>
          <w:p>
            <w:pPr>
              <w:pStyle w:val="TableParagraph"/>
              <w:spacing w:line="191" w:lineRule="exact"/>
              <w:ind w:left="91"/>
              <w:rPr>
                <w:sz w:val="18"/>
              </w:rPr>
            </w:pPr>
            <w:r>
              <w:rPr>
                <w:color w:val="3F4142"/>
                <w:spacing w:val="-5"/>
                <w:sz w:val="17"/>
              </w:rPr>
              <w:t>4.</w:t>
            </w:r>
            <w:r>
              <w:rPr>
                <w:color w:val="1C1C1F"/>
                <w:spacing w:val="-5"/>
                <w:sz w:val="17"/>
              </w:rPr>
              <w:t>1</w:t>
            </w:r>
            <w:r>
              <w:rPr>
                <w:color w:val="525456"/>
                <w:spacing w:val="-5"/>
                <w:sz w:val="17"/>
              </w:rPr>
              <w:t>.2.</w:t>
            </w:r>
            <w:r>
              <w:rPr>
                <w:color w:val="525456"/>
                <w:spacing w:val="-27"/>
                <w:sz w:val="17"/>
              </w:rPr>
              <w:t> </w:t>
            </w:r>
            <w:r>
              <w:rPr>
                <w:color w:val="3F4142"/>
                <w:sz w:val="18"/>
              </w:rPr>
              <w:t>Медицинскую</w:t>
            </w:r>
            <w:r>
              <w:rPr>
                <w:color w:val="3F4142"/>
                <w:spacing w:val="-17"/>
                <w:sz w:val="18"/>
              </w:rPr>
              <w:t> </w:t>
            </w:r>
            <w:r>
              <w:rPr>
                <w:color w:val="3F4142"/>
                <w:sz w:val="18"/>
              </w:rPr>
              <w:t>помопu,</w:t>
            </w:r>
            <w:r>
              <w:rPr>
                <w:color w:val="3F4142"/>
                <w:spacing w:val="-25"/>
                <w:sz w:val="18"/>
              </w:rPr>
              <w:t> </w:t>
            </w:r>
            <w:r>
              <w:rPr>
                <w:color w:val="3F4142"/>
                <w:sz w:val="18"/>
              </w:rPr>
              <w:t>при</w:t>
            </w:r>
            <w:r>
              <w:rPr>
                <w:color w:val="3F4142"/>
                <w:spacing w:val="-31"/>
                <w:sz w:val="18"/>
              </w:rPr>
              <w:t> </w:t>
            </w:r>
            <w:r>
              <w:rPr>
                <w:color w:val="3F4142"/>
                <w:sz w:val="18"/>
              </w:rPr>
              <w:t>экстракорпоралъном</w:t>
            </w:r>
          </w:p>
          <w:p>
            <w:pPr>
              <w:pStyle w:val="TableParagraph"/>
              <w:spacing w:line="168" w:lineRule="exact"/>
              <w:ind w:left="88"/>
              <w:rPr>
                <w:sz w:val="17"/>
              </w:rPr>
            </w:pPr>
            <w:r>
              <w:rPr>
                <w:color w:val="3F4142"/>
                <w:sz w:val="18"/>
              </w:rPr>
              <w:t>оплодотвооеиии</w:t>
            </w:r>
            <w:r>
              <w:rPr>
                <w:color w:val="525456"/>
                <w:sz w:val="18"/>
              </w:rPr>
              <w:t>(суМма </w:t>
            </w:r>
            <w:r>
              <w:rPr>
                <w:color w:val="3F4142"/>
                <w:sz w:val="18"/>
              </w:rPr>
              <w:t>строк </w:t>
            </w:r>
            <w:r>
              <w:rPr>
                <w:color w:val="3F4142"/>
                <w:sz w:val="17"/>
              </w:rPr>
              <w:t>43.2 </w:t>
            </w:r>
            <w:r>
              <w:rPr>
                <w:rFonts w:ascii="Arial" w:hAnsi="Arial"/>
                <w:color w:val="525456"/>
                <w:sz w:val="18"/>
              </w:rPr>
              <w:t>+ </w:t>
            </w:r>
            <w:r>
              <w:rPr>
                <w:color w:val="3F4142"/>
                <w:sz w:val="17"/>
              </w:rPr>
              <w:t>57.2 </w:t>
            </w:r>
            <w:r>
              <w:rPr>
                <w:rFonts w:ascii="Arial" w:hAnsi="Arial"/>
                <w:color w:val="3F4142"/>
                <w:sz w:val="18"/>
              </w:rPr>
              <w:t>+ </w:t>
            </w:r>
            <w:r>
              <w:rPr>
                <w:color w:val="3F4142"/>
                <w:sz w:val="17"/>
              </w:rPr>
              <w:t>73.2)</w:t>
            </w:r>
          </w:p>
        </w:tc>
        <w:tc>
          <w:tcPr>
            <w:tcW w:w="827" w:type="dxa"/>
          </w:tcPr>
          <w:p>
            <w:pPr>
              <w:pStyle w:val="TableParagraph"/>
              <w:spacing w:before="7"/>
              <w:ind w:left="280"/>
              <w:rPr>
                <w:sz w:val="17"/>
              </w:rPr>
            </w:pPr>
            <w:r>
              <w:rPr>
                <w:color w:val="525456"/>
                <w:w w:val="105"/>
                <w:sz w:val="17"/>
              </w:rPr>
              <w:t>27.2</w:t>
            </w:r>
          </w:p>
        </w:tc>
        <w:tc>
          <w:tcPr>
            <w:tcW w:w="1654" w:type="dxa"/>
          </w:tcPr>
          <w:p>
            <w:pPr>
              <w:pStyle w:val="TableParagraph"/>
              <w:spacing w:line="205" w:lineRule="exact"/>
              <w:ind w:left="544"/>
              <w:rPr>
                <w:sz w:val="18"/>
              </w:rPr>
            </w:pPr>
            <w:r>
              <w:rPr>
                <w:color w:val="3F4142"/>
                <w:sz w:val="18"/>
              </w:rPr>
              <w:t>случаев</w:t>
            </w:r>
          </w:p>
        </w:tc>
        <w:tc>
          <w:tcPr>
            <w:tcW w:w="1226" w:type="dxa"/>
          </w:tcPr>
          <w:p>
            <w:pPr>
              <w:pStyle w:val="TableParagraph"/>
              <w:spacing w:before="7"/>
              <w:ind w:left="263" w:right="186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0,00064</w:t>
            </w:r>
          </w:p>
        </w:tc>
        <w:tc>
          <w:tcPr>
            <w:tcW w:w="1930" w:type="dxa"/>
          </w:tcPr>
          <w:p>
            <w:pPr>
              <w:pStyle w:val="TableParagraph"/>
              <w:spacing w:before="7"/>
              <w:ind w:left="605" w:right="517"/>
              <w:jc w:val="center"/>
              <w:rPr>
                <w:sz w:val="17"/>
              </w:rPr>
            </w:pPr>
            <w:r>
              <w:rPr>
                <w:color w:val="525456"/>
                <w:w w:val="105"/>
                <w:sz w:val="17"/>
              </w:rPr>
              <w:t>108 </w:t>
            </w:r>
            <w:r>
              <w:rPr>
                <w:color w:val="3F4142"/>
                <w:w w:val="105"/>
                <w:sz w:val="17"/>
              </w:rPr>
              <w:t>861,2</w:t>
            </w:r>
          </w:p>
        </w:tc>
        <w:tc>
          <w:tcPr>
            <w:tcW w:w="1093" w:type="dxa"/>
          </w:tcPr>
          <w:p>
            <w:pPr>
              <w:pStyle w:val="TableParagraph"/>
              <w:spacing w:line="205" w:lineRule="exact"/>
              <w:ind w:left="78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103" w:type="dxa"/>
          </w:tcPr>
          <w:p>
            <w:pPr>
              <w:pStyle w:val="TableParagraph"/>
              <w:spacing w:before="7"/>
              <w:ind w:left="218" w:right="145"/>
              <w:jc w:val="center"/>
              <w:rPr>
                <w:sz w:val="17"/>
              </w:rPr>
            </w:pPr>
            <w:r>
              <w:rPr>
                <w:color w:val="525456"/>
                <w:w w:val="105"/>
                <w:sz w:val="17"/>
              </w:rPr>
              <w:t>70,1</w:t>
            </w:r>
          </w:p>
        </w:tc>
        <w:tc>
          <w:tcPr>
            <w:tcW w:w="1236" w:type="dxa"/>
          </w:tcPr>
          <w:p>
            <w:pPr>
              <w:pStyle w:val="TableParagraph"/>
              <w:spacing w:line="205" w:lineRule="exact"/>
              <w:ind w:left="597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236" w:type="dxa"/>
          </w:tcPr>
          <w:p>
            <w:pPr>
              <w:pStyle w:val="TableParagraph"/>
              <w:spacing w:before="16"/>
              <w:ind w:left="126" w:right="49"/>
              <w:jc w:val="center"/>
              <w:rPr>
                <w:sz w:val="17"/>
              </w:rPr>
            </w:pPr>
            <w:r>
              <w:rPr>
                <w:color w:val="525456"/>
                <w:w w:val="110"/>
                <w:sz w:val="17"/>
              </w:rPr>
              <w:t>268 342</w:t>
            </w:r>
            <w:r>
              <w:rPr>
                <w:color w:val="757479"/>
                <w:w w:val="110"/>
                <w:sz w:val="17"/>
              </w:rPr>
              <w:t>,</w:t>
            </w:r>
            <w:r>
              <w:rPr>
                <w:color w:val="525456"/>
                <w:w w:val="110"/>
                <w:sz w:val="17"/>
              </w:rPr>
              <w:t>9</w:t>
            </w:r>
          </w:p>
        </w:tc>
        <w:tc>
          <w:tcPr>
            <w:tcW w:w="684" w:type="dxa"/>
          </w:tcPr>
          <w:p>
            <w:pPr>
              <w:pStyle w:val="TableParagraph"/>
              <w:spacing w:before="7"/>
              <w:ind w:left="89"/>
              <w:jc w:val="center"/>
              <w:rPr>
                <w:sz w:val="18"/>
              </w:rPr>
            </w:pPr>
            <w:r>
              <w:rPr>
                <w:color w:val="525456"/>
                <w:w w:val="109"/>
                <w:sz w:val="18"/>
              </w:rPr>
              <w:t>х</w:t>
            </w:r>
          </w:p>
        </w:tc>
      </w:tr>
      <w:tr>
        <w:trPr>
          <w:trHeight w:val="569" w:hRule="atLeast"/>
        </w:trPr>
        <w:tc>
          <w:tcPr>
            <w:tcW w:w="4203" w:type="dxa"/>
          </w:tcPr>
          <w:p>
            <w:pPr>
              <w:pStyle w:val="TableParagraph"/>
              <w:spacing w:line="220" w:lineRule="auto" w:before="1"/>
              <w:ind w:left="90" w:right="45" w:firstLine="1"/>
              <w:rPr>
                <w:rFonts w:ascii="Arial" w:hAnsi="Arial"/>
                <w:sz w:val="18"/>
              </w:rPr>
            </w:pPr>
            <w:r>
              <w:rPr>
                <w:color w:val="3F4142"/>
                <w:sz w:val="17"/>
              </w:rPr>
              <w:t>4.1.3.</w:t>
            </w:r>
            <w:r>
              <w:rPr>
                <w:color w:val="3F4142"/>
                <w:spacing w:val="-2"/>
                <w:sz w:val="17"/>
              </w:rPr>
              <w:t> </w:t>
            </w:r>
            <w:r>
              <w:rPr>
                <w:color w:val="3F4142"/>
                <w:sz w:val="16"/>
              </w:rPr>
              <w:t>Для</w:t>
            </w:r>
            <w:r>
              <w:rPr>
                <w:color w:val="3F4142"/>
                <w:spacing w:val="-10"/>
                <w:sz w:val="16"/>
              </w:rPr>
              <w:t> </w:t>
            </w:r>
            <w:r>
              <w:rPr>
                <w:color w:val="3F4142"/>
                <w:sz w:val="18"/>
              </w:rPr>
              <w:t>оказания</w:t>
            </w:r>
            <w:r>
              <w:rPr>
                <w:color w:val="3F4142"/>
                <w:spacing w:val="-22"/>
                <w:sz w:val="18"/>
              </w:rPr>
              <w:t> </w:t>
            </w:r>
            <w:r>
              <w:rPr>
                <w:color w:val="3F4142"/>
                <w:sz w:val="18"/>
              </w:rPr>
              <w:t>мед1WИнской</w:t>
            </w:r>
            <w:r>
              <w:rPr>
                <w:color w:val="3F4142"/>
                <w:spacing w:val="-18"/>
                <w:sz w:val="18"/>
              </w:rPr>
              <w:t> </w:t>
            </w:r>
            <w:r>
              <w:rPr>
                <w:color w:val="3F4142"/>
                <w:sz w:val="18"/>
              </w:rPr>
              <w:t>помощи</w:t>
            </w:r>
            <w:r>
              <w:rPr>
                <w:color w:val="3F4142"/>
                <w:spacing w:val="-27"/>
                <w:sz w:val="18"/>
              </w:rPr>
              <w:t> </w:t>
            </w:r>
            <w:r>
              <w:rPr>
                <w:color w:val="3F4142"/>
                <w:sz w:val="18"/>
              </w:rPr>
              <w:t>болъным</w:t>
            </w:r>
            <w:r>
              <w:rPr>
                <w:color w:val="3F4142"/>
                <w:spacing w:val="-22"/>
                <w:sz w:val="18"/>
              </w:rPr>
              <w:t> </w:t>
            </w:r>
            <w:r>
              <w:rPr>
                <w:color w:val="3F4142"/>
                <w:sz w:val="18"/>
              </w:rPr>
              <w:t>с</w:t>
            </w:r>
            <w:r>
              <w:rPr>
                <w:color w:val="525456"/>
                <w:position w:val="1"/>
                <w:sz w:val="18"/>
              </w:rPr>
              <w:t> вирусвым </w:t>
            </w:r>
            <w:r>
              <w:rPr>
                <w:color w:val="3F4142"/>
                <w:position w:val="1"/>
                <w:sz w:val="18"/>
              </w:rPr>
              <w:t>гепатитом </w:t>
            </w:r>
            <w:r>
              <w:rPr>
                <w:color w:val="525456"/>
                <w:position w:val="1"/>
                <w:sz w:val="18"/>
              </w:rPr>
              <w:t>С </w:t>
            </w:r>
            <w:r>
              <w:rPr>
                <w:color w:val="3F4142"/>
                <w:sz w:val="18"/>
              </w:rPr>
              <w:t>(сумма строк </w:t>
            </w:r>
            <w:r>
              <w:rPr>
                <w:color w:val="3F4142"/>
                <w:sz w:val="17"/>
              </w:rPr>
              <w:t>43.3 </w:t>
            </w:r>
            <w:r>
              <w:rPr>
                <w:rFonts w:ascii="Arial" w:hAnsi="Arial"/>
                <w:color w:val="3F4142"/>
                <w:sz w:val="18"/>
              </w:rPr>
              <w:t>+ </w:t>
            </w:r>
            <w:r>
              <w:rPr>
                <w:color w:val="3F4142"/>
                <w:sz w:val="17"/>
              </w:rPr>
              <w:t>57.3</w:t>
            </w:r>
            <w:r>
              <w:rPr>
                <w:color w:val="3F4142"/>
                <w:spacing w:val="-18"/>
                <w:sz w:val="17"/>
              </w:rPr>
              <w:t> </w:t>
            </w:r>
            <w:r>
              <w:rPr>
                <w:rFonts w:ascii="Arial" w:hAnsi="Arial"/>
                <w:color w:val="525456"/>
                <w:sz w:val="18"/>
              </w:rPr>
              <w:t>+</w:t>
            </w:r>
          </w:p>
          <w:p>
            <w:pPr>
              <w:pStyle w:val="TableParagraph"/>
              <w:spacing w:line="157" w:lineRule="exact"/>
              <w:ind w:left="84"/>
              <w:rPr>
                <w:sz w:val="17"/>
              </w:rPr>
            </w:pPr>
            <w:r>
              <w:rPr>
                <w:rFonts w:ascii="Arial"/>
                <w:color w:val="3F4142"/>
                <w:w w:val="105"/>
                <w:sz w:val="18"/>
              </w:rPr>
              <w:t>+ </w:t>
            </w:r>
            <w:r>
              <w:rPr>
                <w:color w:val="525456"/>
                <w:w w:val="105"/>
                <w:sz w:val="17"/>
              </w:rPr>
              <w:t>73.3)</w:t>
            </w:r>
          </w:p>
        </w:tc>
        <w:tc>
          <w:tcPr>
            <w:tcW w:w="827" w:type="dxa"/>
          </w:tcPr>
          <w:p>
            <w:pPr>
              <w:pStyle w:val="TableParagraph"/>
              <w:spacing w:before="7"/>
              <w:ind w:left="280"/>
              <w:rPr>
                <w:sz w:val="17"/>
              </w:rPr>
            </w:pPr>
            <w:r>
              <w:rPr>
                <w:color w:val="525456"/>
                <w:w w:val="110"/>
                <w:sz w:val="17"/>
              </w:rPr>
              <w:t>27.3</w:t>
            </w:r>
          </w:p>
        </w:tc>
        <w:tc>
          <w:tcPr>
            <w:tcW w:w="1654" w:type="dxa"/>
          </w:tcPr>
          <w:p>
            <w:pPr>
              <w:pStyle w:val="TableParagraph"/>
              <w:spacing w:line="205" w:lineRule="exact"/>
              <w:ind w:right="155"/>
              <w:jc w:val="right"/>
              <w:rPr>
                <w:sz w:val="18"/>
              </w:rPr>
            </w:pPr>
            <w:r>
              <w:rPr>
                <w:color w:val="3F4142"/>
                <w:w w:val="95"/>
                <w:sz w:val="18"/>
              </w:rPr>
              <w:t>случаев лечеяия:</w:t>
            </w:r>
          </w:p>
        </w:tc>
        <w:tc>
          <w:tcPr>
            <w:tcW w:w="1226" w:type="dxa"/>
          </w:tcPr>
          <w:p>
            <w:pPr>
              <w:pStyle w:val="TableParagraph"/>
              <w:spacing w:before="7"/>
              <w:ind w:left="263" w:right="192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0,000695</w:t>
            </w:r>
          </w:p>
        </w:tc>
        <w:tc>
          <w:tcPr>
            <w:tcW w:w="1930" w:type="dxa"/>
          </w:tcPr>
          <w:p>
            <w:pPr>
              <w:pStyle w:val="TableParagraph"/>
              <w:spacing w:before="7"/>
              <w:ind w:left="605" w:right="517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1</w:t>
            </w:r>
            <w:r>
              <w:rPr>
                <w:color w:val="1C1C1F"/>
                <w:w w:val="105"/>
                <w:sz w:val="17"/>
              </w:rPr>
              <w:t>1</w:t>
            </w:r>
            <w:r>
              <w:rPr>
                <w:color w:val="525456"/>
                <w:w w:val="105"/>
                <w:sz w:val="17"/>
              </w:rPr>
              <w:t>3 </w:t>
            </w:r>
            <w:r>
              <w:rPr>
                <w:color w:val="3F4142"/>
                <w:w w:val="105"/>
                <w:sz w:val="17"/>
              </w:rPr>
              <w:t>596,0</w:t>
            </w:r>
          </w:p>
        </w:tc>
        <w:tc>
          <w:tcPr>
            <w:tcW w:w="1093" w:type="dxa"/>
          </w:tcPr>
          <w:p>
            <w:pPr>
              <w:pStyle w:val="TableParagraph"/>
              <w:spacing w:line="205" w:lineRule="exact"/>
              <w:ind w:left="78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103" w:type="dxa"/>
          </w:tcPr>
          <w:p>
            <w:pPr>
              <w:pStyle w:val="TableParagraph"/>
              <w:spacing w:before="7"/>
              <w:ind w:left="221" w:right="145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78,9</w:t>
            </w:r>
          </w:p>
        </w:tc>
        <w:tc>
          <w:tcPr>
            <w:tcW w:w="1236" w:type="dxa"/>
          </w:tcPr>
          <w:p>
            <w:pPr>
              <w:pStyle w:val="TableParagraph"/>
              <w:spacing w:line="205" w:lineRule="exact"/>
              <w:ind w:left="588"/>
              <w:rPr>
                <w:sz w:val="18"/>
              </w:rPr>
            </w:pPr>
            <w:r>
              <w:rPr>
                <w:color w:val="3F4142"/>
                <w:w w:val="108"/>
                <w:sz w:val="18"/>
              </w:rPr>
              <w:t>х</w:t>
            </w:r>
          </w:p>
        </w:tc>
        <w:tc>
          <w:tcPr>
            <w:tcW w:w="1236" w:type="dxa"/>
          </w:tcPr>
          <w:p>
            <w:pPr>
              <w:pStyle w:val="TableParagraph"/>
              <w:spacing w:before="7"/>
              <w:ind w:left="132" w:right="49"/>
              <w:jc w:val="center"/>
              <w:rPr>
                <w:sz w:val="17"/>
              </w:rPr>
            </w:pPr>
            <w:r>
              <w:rPr>
                <w:color w:val="525456"/>
                <w:w w:val="105"/>
                <w:sz w:val="17"/>
              </w:rPr>
              <w:t>302 279,0</w:t>
            </w:r>
          </w:p>
        </w:tc>
        <w:tc>
          <w:tcPr>
            <w:tcW w:w="684" w:type="dxa"/>
          </w:tcPr>
          <w:p>
            <w:pPr>
              <w:pStyle w:val="TableParagraph"/>
              <w:spacing w:line="205" w:lineRule="exact"/>
              <w:ind w:left="89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</w:tr>
      <w:tr>
        <w:trPr>
          <w:trHeight w:val="569" w:hRule="atLeast"/>
        </w:trPr>
        <w:tc>
          <w:tcPr>
            <w:tcW w:w="4203" w:type="dxa"/>
          </w:tcPr>
          <w:p>
            <w:pPr>
              <w:pStyle w:val="TableParagraph"/>
              <w:spacing w:line="190" w:lineRule="exact" w:before="4"/>
              <w:ind w:left="82" w:right="42" w:firstLine="9"/>
              <w:jc w:val="both"/>
              <w:rPr>
                <w:sz w:val="18"/>
              </w:rPr>
            </w:pPr>
            <w:r>
              <w:rPr>
                <w:color w:val="3F4142"/>
                <w:sz w:val="17"/>
              </w:rPr>
              <w:t>4.2. В </w:t>
            </w:r>
            <w:r>
              <w:rPr>
                <w:color w:val="3F4142"/>
                <w:sz w:val="18"/>
              </w:rPr>
              <w:t>условиях круrлосуrочноrо стационара., за ис- </w:t>
            </w:r>
            <w:r>
              <w:rPr>
                <w:color w:val="3F4142"/>
                <w:w w:val="95"/>
                <w:sz w:val="18"/>
              </w:rPr>
              <w:t>КJПОчевием </w:t>
            </w:r>
            <w:r>
              <w:rPr>
                <w:color w:val="2A2B2D"/>
                <w:w w:val="95"/>
                <w:sz w:val="18"/>
              </w:rPr>
              <w:t>медицинской </w:t>
            </w:r>
            <w:r>
              <w:rPr>
                <w:color w:val="3F4142"/>
                <w:w w:val="95"/>
                <w:sz w:val="18"/>
              </w:rPr>
              <w:t>реабилитации (сумма строк </w:t>
            </w:r>
            <w:r>
              <w:rPr>
                <w:color w:val="3F4142"/>
                <w:sz w:val="17"/>
              </w:rPr>
              <w:t>44</w:t>
            </w:r>
            <w:r>
              <w:rPr>
                <w:rFonts w:ascii="Arial" w:hAnsi="Arial"/>
                <w:color w:val="525456"/>
                <w:sz w:val="18"/>
              </w:rPr>
              <w:t>+ </w:t>
            </w:r>
            <w:r>
              <w:rPr>
                <w:color w:val="3F4142"/>
                <w:sz w:val="17"/>
              </w:rPr>
              <w:t>58 </w:t>
            </w:r>
            <w:r>
              <w:rPr>
                <w:rFonts w:ascii="Arial" w:hAnsi="Arial"/>
                <w:color w:val="525456"/>
                <w:sz w:val="18"/>
              </w:rPr>
              <w:t>+ </w:t>
            </w:r>
            <w:r>
              <w:rPr>
                <w:color w:val="3F4142"/>
                <w:sz w:val="17"/>
              </w:rPr>
              <w:t>74), </w:t>
            </w:r>
            <w:r>
              <w:rPr>
                <w:color w:val="3F4142"/>
                <w:sz w:val="18"/>
              </w:rPr>
              <w:t>в том числе:</w:t>
            </w:r>
          </w:p>
        </w:tc>
        <w:tc>
          <w:tcPr>
            <w:tcW w:w="827" w:type="dxa"/>
          </w:tcPr>
          <w:p>
            <w:pPr>
              <w:pStyle w:val="TableParagraph"/>
              <w:spacing w:before="7"/>
              <w:ind w:left="347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28</w:t>
            </w:r>
          </w:p>
        </w:tc>
        <w:tc>
          <w:tcPr>
            <w:tcW w:w="1654" w:type="dxa"/>
          </w:tcPr>
          <w:p>
            <w:pPr>
              <w:pStyle w:val="TableParagraph"/>
              <w:spacing w:line="205" w:lineRule="exact"/>
              <w:ind w:left="116" w:right="63"/>
              <w:jc w:val="center"/>
              <w:rPr>
                <w:sz w:val="18"/>
              </w:rPr>
            </w:pPr>
            <w:r>
              <w:rPr>
                <w:rFonts w:ascii="Arial" w:hAnsi="Arial"/>
                <w:b/>
                <w:color w:val="3F4142"/>
                <w:sz w:val="16"/>
              </w:rPr>
              <w:t>случаев </w:t>
            </w:r>
            <w:r>
              <w:rPr>
                <w:color w:val="3F4142"/>
                <w:sz w:val="18"/>
              </w:rPr>
              <w:t>rocmпa-</w:t>
            </w:r>
          </w:p>
          <w:p>
            <w:pPr>
              <w:pStyle w:val="TableParagraph"/>
              <w:spacing w:before="2"/>
              <w:ind w:left="116" w:right="59"/>
              <w:jc w:val="center"/>
              <w:rPr>
                <w:sz w:val="16"/>
              </w:rPr>
            </w:pPr>
            <w:r>
              <w:rPr>
                <w:color w:val="3F4142"/>
                <w:w w:val="110"/>
                <w:sz w:val="16"/>
              </w:rPr>
              <w:t>лизации</w:t>
            </w:r>
          </w:p>
        </w:tc>
        <w:tc>
          <w:tcPr>
            <w:tcW w:w="1226" w:type="dxa"/>
          </w:tcPr>
          <w:p>
            <w:pPr>
              <w:pStyle w:val="TableParagraph"/>
              <w:spacing w:before="7"/>
              <w:ind w:left="263" w:right="198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0,187963</w:t>
            </w:r>
          </w:p>
        </w:tc>
        <w:tc>
          <w:tcPr>
            <w:tcW w:w="1930" w:type="dxa"/>
          </w:tcPr>
          <w:p>
            <w:pPr>
              <w:pStyle w:val="TableParagraph"/>
              <w:spacing w:line="205" w:lineRule="exact"/>
              <w:ind w:left="602" w:right="519"/>
              <w:jc w:val="center"/>
              <w:rPr>
                <w:sz w:val="17"/>
              </w:rPr>
            </w:pPr>
            <w:r>
              <w:rPr>
                <w:i/>
                <w:color w:val="525456"/>
                <w:w w:val="105"/>
                <w:sz w:val="18"/>
              </w:rPr>
              <w:t>56 </w:t>
            </w:r>
            <w:r>
              <w:rPr>
                <w:color w:val="3F4142"/>
                <w:w w:val="105"/>
                <w:sz w:val="17"/>
              </w:rPr>
              <w:t>828,9</w:t>
            </w:r>
          </w:p>
        </w:tc>
        <w:tc>
          <w:tcPr>
            <w:tcW w:w="1093" w:type="dxa"/>
          </w:tcPr>
          <w:p>
            <w:pPr>
              <w:pStyle w:val="TableParagraph"/>
              <w:spacing w:before="6"/>
              <w:ind w:left="54"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3F4142"/>
                <w:w w:val="107"/>
                <w:sz w:val="17"/>
              </w:rPr>
              <w:t>х</w:t>
            </w:r>
          </w:p>
        </w:tc>
        <w:tc>
          <w:tcPr>
            <w:tcW w:w="1103" w:type="dxa"/>
          </w:tcPr>
          <w:p>
            <w:pPr>
              <w:pStyle w:val="TableParagraph"/>
              <w:spacing w:before="7"/>
              <w:ind w:left="232" w:right="145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10 642,3</w:t>
            </w:r>
          </w:p>
        </w:tc>
        <w:tc>
          <w:tcPr>
            <w:tcW w:w="1236" w:type="dxa"/>
          </w:tcPr>
          <w:p>
            <w:pPr>
              <w:pStyle w:val="TableParagraph"/>
              <w:spacing w:before="6"/>
              <w:ind w:left="589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525456"/>
                <w:w w:val="108"/>
                <w:sz w:val="17"/>
              </w:rPr>
              <w:t>х</w:t>
            </w:r>
          </w:p>
        </w:tc>
        <w:tc>
          <w:tcPr>
            <w:tcW w:w="1236" w:type="dxa"/>
          </w:tcPr>
          <w:p>
            <w:pPr>
              <w:pStyle w:val="TableParagraph"/>
              <w:spacing w:before="7"/>
              <w:ind w:left="135" w:right="49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40 </w:t>
            </w:r>
            <w:r>
              <w:rPr>
                <w:color w:val="525456"/>
                <w:w w:val="110"/>
                <w:sz w:val="17"/>
              </w:rPr>
              <w:t>998 950,0</w:t>
            </w:r>
          </w:p>
        </w:tc>
        <w:tc>
          <w:tcPr>
            <w:tcW w:w="684" w:type="dxa"/>
          </w:tcPr>
          <w:p>
            <w:pPr>
              <w:pStyle w:val="TableParagraph"/>
              <w:spacing w:line="205" w:lineRule="exact"/>
              <w:ind w:left="70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</w:tr>
      <w:tr>
        <w:trPr>
          <w:trHeight w:val="356" w:hRule="atLeast"/>
        </w:trPr>
        <w:tc>
          <w:tcPr>
            <w:tcW w:w="4203" w:type="dxa"/>
          </w:tcPr>
          <w:p>
            <w:pPr>
              <w:pStyle w:val="TableParagraph"/>
              <w:spacing w:line="173" w:lineRule="exact"/>
              <w:ind w:left="82"/>
              <w:rPr>
                <w:sz w:val="18"/>
              </w:rPr>
            </w:pPr>
            <w:r>
              <w:rPr>
                <w:color w:val="3F4142"/>
                <w:sz w:val="17"/>
              </w:rPr>
              <w:t>4.2.1. </w:t>
            </w:r>
            <w:r>
              <w:rPr>
                <w:color w:val="3F4142"/>
                <w:sz w:val="18"/>
              </w:rPr>
              <w:t>Медицивская помопu, </w:t>
            </w:r>
            <w:r>
              <w:rPr>
                <w:color w:val="3F4142"/>
                <w:sz w:val="18"/>
                <w:vertAlign w:val="subscript"/>
              </w:rPr>
              <w:t>ПО</w:t>
            </w:r>
            <w:r>
              <w:rPr>
                <w:color w:val="3F4142"/>
                <w:sz w:val="18"/>
                <w:vertAlign w:val="baseline"/>
              </w:rPr>
              <w:t> профиmо </w:t>
            </w:r>
            <w:r>
              <w:rPr>
                <w:color w:val="3F4142"/>
                <w:sz w:val="18"/>
                <w:vertAlign w:val="subscript"/>
              </w:rPr>
              <w:t>«ОНКОЛОГИJI))</w:t>
            </w:r>
          </w:p>
          <w:p>
            <w:pPr>
              <w:pStyle w:val="TableParagraph"/>
              <w:spacing w:line="163" w:lineRule="exact"/>
              <w:ind w:left="86"/>
              <w:rPr>
                <w:sz w:val="17"/>
              </w:rPr>
            </w:pPr>
            <w:r>
              <w:rPr>
                <w:color w:val="3F4142"/>
                <w:sz w:val="18"/>
              </w:rPr>
              <w:t>(СуММа </w:t>
            </w:r>
            <w:r>
              <w:rPr>
                <w:color w:val="3F4142"/>
                <w:w w:val="105"/>
                <w:sz w:val="18"/>
                <w:vertAlign w:val="subscript"/>
              </w:rPr>
              <w:t>СТООК</w:t>
            </w:r>
            <w:r>
              <w:rPr>
                <w:color w:val="3F4142"/>
                <w:w w:val="105"/>
                <w:sz w:val="18"/>
                <w:vertAlign w:val="baseline"/>
              </w:rPr>
              <w:t> </w:t>
            </w:r>
            <w:r>
              <w:rPr>
                <w:color w:val="3F4142"/>
                <w:w w:val="105"/>
                <w:sz w:val="17"/>
                <w:vertAlign w:val="baseline"/>
              </w:rPr>
              <w:t>44.) </w:t>
            </w:r>
            <w:r>
              <w:rPr>
                <w:rFonts w:ascii="Arial" w:hAnsi="Arial"/>
                <w:color w:val="3F4142"/>
                <w:w w:val="105"/>
                <w:sz w:val="18"/>
                <w:vertAlign w:val="baseline"/>
              </w:rPr>
              <w:t>+ </w:t>
            </w:r>
            <w:r>
              <w:rPr>
                <w:color w:val="3F4142"/>
                <w:w w:val="105"/>
                <w:sz w:val="17"/>
                <w:vertAlign w:val="baseline"/>
              </w:rPr>
              <w:t>58.J </w:t>
            </w:r>
            <w:r>
              <w:rPr>
                <w:rFonts w:ascii="Arial" w:hAnsi="Arial"/>
                <w:color w:val="525456"/>
                <w:w w:val="105"/>
                <w:sz w:val="18"/>
                <w:vertAlign w:val="baseline"/>
              </w:rPr>
              <w:t>+ </w:t>
            </w:r>
            <w:r>
              <w:rPr>
                <w:color w:val="3F4142"/>
                <w:w w:val="105"/>
                <w:sz w:val="17"/>
                <w:vertAlign w:val="baseline"/>
              </w:rPr>
              <w:t>74.1)</w:t>
            </w:r>
          </w:p>
        </w:tc>
        <w:tc>
          <w:tcPr>
            <w:tcW w:w="827" w:type="dxa"/>
          </w:tcPr>
          <w:p>
            <w:pPr>
              <w:pStyle w:val="TableParagraph"/>
              <w:spacing w:line="189" w:lineRule="exact"/>
              <w:ind w:left="271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28.1</w:t>
            </w:r>
          </w:p>
        </w:tc>
        <w:tc>
          <w:tcPr>
            <w:tcW w:w="1654" w:type="dxa"/>
          </w:tcPr>
          <w:p>
            <w:pPr>
              <w:pStyle w:val="TableParagraph"/>
              <w:spacing w:line="191" w:lineRule="exact"/>
              <w:ind w:left="116" w:right="63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случаев rоспита-</w:t>
            </w:r>
          </w:p>
          <w:p>
            <w:pPr>
              <w:pStyle w:val="TableParagraph"/>
              <w:spacing w:line="125" w:lineRule="exact" w:before="20"/>
              <w:ind w:left="116" w:right="53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color w:val="3F4142"/>
                <w:w w:val="105"/>
                <w:sz w:val="14"/>
              </w:rPr>
              <w:t>лиэаци:и</w:t>
            </w:r>
          </w:p>
        </w:tc>
        <w:tc>
          <w:tcPr>
            <w:tcW w:w="1226" w:type="dxa"/>
          </w:tcPr>
          <w:p>
            <w:pPr>
              <w:pStyle w:val="TableParagraph"/>
              <w:spacing w:line="189" w:lineRule="exact"/>
              <w:ind w:left="260" w:right="201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0,010265</w:t>
            </w:r>
          </w:p>
        </w:tc>
        <w:tc>
          <w:tcPr>
            <w:tcW w:w="1930" w:type="dxa"/>
          </w:tcPr>
          <w:p>
            <w:pPr>
              <w:pStyle w:val="TableParagraph"/>
              <w:spacing w:line="189" w:lineRule="exact"/>
              <w:ind w:left="586" w:right="519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96 943,5</w:t>
            </w:r>
          </w:p>
        </w:tc>
        <w:tc>
          <w:tcPr>
            <w:tcW w:w="1093" w:type="dxa"/>
          </w:tcPr>
          <w:p>
            <w:pPr>
              <w:pStyle w:val="TableParagraph"/>
              <w:spacing w:before="2"/>
              <w:ind w:left="54"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3F4142"/>
                <w:w w:val="107"/>
                <w:sz w:val="17"/>
              </w:rPr>
              <w:t>х</w:t>
            </w:r>
          </w:p>
        </w:tc>
        <w:tc>
          <w:tcPr>
            <w:tcW w:w="1103" w:type="dxa"/>
          </w:tcPr>
          <w:p>
            <w:pPr>
              <w:pStyle w:val="TableParagraph"/>
              <w:spacing w:line="189" w:lineRule="exact"/>
              <w:ind w:left="204" w:right="145"/>
              <w:jc w:val="center"/>
              <w:rPr>
                <w:sz w:val="17"/>
              </w:rPr>
            </w:pPr>
            <w:r>
              <w:rPr>
                <w:color w:val="525456"/>
                <w:w w:val="105"/>
                <w:sz w:val="17"/>
              </w:rPr>
              <w:t>995,</w:t>
            </w:r>
            <w:r>
              <w:rPr>
                <w:color w:val="1C1C1F"/>
                <w:w w:val="105"/>
                <w:sz w:val="17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spacing w:line="191" w:lineRule="exact"/>
              <w:ind w:left="588"/>
              <w:rPr>
                <w:sz w:val="18"/>
              </w:rPr>
            </w:pPr>
            <w:r>
              <w:rPr>
                <w:color w:val="525456"/>
                <w:w w:val="107"/>
                <w:sz w:val="18"/>
              </w:rPr>
              <w:t>х</w:t>
            </w:r>
          </w:p>
        </w:tc>
        <w:tc>
          <w:tcPr>
            <w:tcW w:w="1236" w:type="dxa"/>
          </w:tcPr>
          <w:p>
            <w:pPr>
              <w:pStyle w:val="TableParagraph"/>
              <w:spacing w:line="189" w:lineRule="exact"/>
              <w:ind w:left="122" w:right="49"/>
              <w:jc w:val="center"/>
              <w:rPr>
                <w:sz w:val="17"/>
              </w:rPr>
            </w:pPr>
            <w:r>
              <w:rPr>
                <w:color w:val="525456"/>
                <w:w w:val="110"/>
                <w:sz w:val="17"/>
              </w:rPr>
              <w:t>3 </w:t>
            </w:r>
            <w:r>
              <w:rPr>
                <w:color w:val="3F4142"/>
                <w:w w:val="110"/>
                <w:sz w:val="17"/>
              </w:rPr>
              <w:t>809491,8</w:t>
            </w:r>
          </w:p>
        </w:tc>
        <w:tc>
          <w:tcPr>
            <w:tcW w:w="684" w:type="dxa"/>
          </w:tcPr>
          <w:p>
            <w:pPr>
              <w:pStyle w:val="TableParagraph"/>
              <w:spacing w:before="20"/>
              <w:ind w:left="57"/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color w:val="3F4142"/>
                <w:w w:val="110"/>
                <w:sz w:val="15"/>
              </w:rPr>
              <w:t>х</w:t>
            </w:r>
          </w:p>
        </w:tc>
      </w:tr>
      <w:tr>
        <w:trPr>
          <w:trHeight w:val="588" w:hRule="atLeast"/>
        </w:trPr>
        <w:tc>
          <w:tcPr>
            <w:tcW w:w="4203" w:type="dxa"/>
          </w:tcPr>
          <w:p>
            <w:pPr>
              <w:pStyle w:val="TableParagraph"/>
              <w:spacing w:line="232" w:lineRule="auto" w:before="3"/>
              <w:ind w:left="118" w:right="36" w:hanging="9"/>
              <w:rPr>
                <w:b/>
                <w:sz w:val="18"/>
              </w:rPr>
            </w:pPr>
            <w:r>
              <w:rPr>
                <w:color w:val="3F4142"/>
                <w:sz w:val="17"/>
              </w:rPr>
              <w:t>4.2.2. </w:t>
            </w:r>
            <w:r>
              <w:rPr>
                <w:color w:val="3F4142"/>
                <w:sz w:val="18"/>
              </w:rPr>
              <w:t>Стентирование </w:t>
            </w:r>
            <w:r>
              <w:rPr>
                <w:rFonts w:ascii="Arial" w:hAnsi="Arial"/>
                <w:color w:val="3F4142"/>
                <w:sz w:val="14"/>
              </w:rPr>
              <w:t>для </w:t>
            </w:r>
            <w:r>
              <w:rPr>
                <w:color w:val="3F4142"/>
                <w:sz w:val="18"/>
              </w:rPr>
              <w:t>больных с инфарктом ыио- </w:t>
            </w:r>
            <w:r>
              <w:rPr>
                <w:color w:val="3F4142"/>
                <w:w w:val="95"/>
                <w:sz w:val="18"/>
              </w:rPr>
              <w:t>карда медицинскими орrавш8ЦИ.fDlИ </w:t>
            </w:r>
            <w:r>
              <w:rPr>
                <w:color w:val="525456"/>
                <w:w w:val="95"/>
                <w:sz w:val="18"/>
              </w:rPr>
              <w:t>(сумма </w:t>
            </w:r>
            <w:r>
              <w:rPr>
                <w:b/>
                <w:color w:val="3F4142"/>
                <w:w w:val="95"/>
                <w:sz w:val="18"/>
              </w:rPr>
              <w:t>строк</w:t>
            </w:r>
          </w:p>
          <w:p>
            <w:pPr>
              <w:pStyle w:val="TableParagraph"/>
              <w:spacing w:line="164" w:lineRule="exact"/>
              <w:ind w:left="110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44.2 </w:t>
            </w:r>
            <w:r>
              <w:rPr>
                <w:rFonts w:ascii="Arial"/>
                <w:color w:val="525456"/>
                <w:w w:val="105"/>
                <w:sz w:val="18"/>
              </w:rPr>
              <w:t>+ </w:t>
            </w:r>
            <w:r>
              <w:rPr>
                <w:color w:val="3F4142"/>
                <w:w w:val="105"/>
                <w:sz w:val="17"/>
              </w:rPr>
              <w:t>58.2 </w:t>
            </w:r>
            <w:r>
              <w:rPr>
                <w:rFonts w:ascii="Arial"/>
                <w:color w:val="3F4142"/>
                <w:w w:val="105"/>
                <w:sz w:val="18"/>
              </w:rPr>
              <w:t>+ </w:t>
            </w:r>
            <w:r>
              <w:rPr>
                <w:color w:val="525456"/>
                <w:w w:val="105"/>
                <w:sz w:val="17"/>
              </w:rPr>
              <w:t>74.2)</w:t>
            </w:r>
          </w:p>
        </w:tc>
        <w:tc>
          <w:tcPr>
            <w:tcW w:w="827" w:type="dxa"/>
          </w:tcPr>
          <w:p>
            <w:pPr>
              <w:pStyle w:val="TableParagraph"/>
              <w:spacing w:before="16"/>
              <w:ind w:left="271"/>
              <w:rPr>
                <w:sz w:val="17"/>
              </w:rPr>
            </w:pPr>
            <w:r>
              <w:rPr>
                <w:color w:val="525456"/>
                <w:w w:val="110"/>
                <w:sz w:val="17"/>
              </w:rPr>
              <w:t>28.2</w:t>
            </w:r>
          </w:p>
        </w:tc>
        <w:tc>
          <w:tcPr>
            <w:tcW w:w="1654" w:type="dxa"/>
          </w:tcPr>
          <w:p>
            <w:pPr>
              <w:pStyle w:val="TableParagraph"/>
              <w:spacing w:before="7"/>
              <w:ind w:left="116" w:right="70"/>
              <w:jc w:val="center"/>
              <w:rPr>
                <w:sz w:val="18"/>
              </w:rPr>
            </w:pPr>
            <w:r>
              <w:rPr>
                <w:rFonts w:ascii="Arial" w:hAnsi="Arial"/>
                <w:b/>
                <w:color w:val="3F4142"/>
                <w:sz w:val="16"/>
              </w:rPr>
              <w:t>случаев </w:t>
            </w:r>
            <w:r>
              <w:rPr>
                <w:color w:val="3F4142"/>
                <w:sz w:val="18"/>
              </w:rPr>
              <w:t>rоспита-</w:t>
            </w:r>
          </w:p>
          <w:p>
            <w:pPr>
              <w:pStyle w:val="TableParagraph"/>
              <w:spacing w:before="2"/>
              <w:ind w:left="116" w:right="67"/>
              <w:jc w:val="center"/>
              <w:rPr>
                <w:sz w:val="16"/>
              </w:rPr>
            </w:pPr>
            <w:r>
              <w:rPr>
                <w:color w:val="3F4142"/>
                <w:w w:val="115"/>
                <w:sz w:val="16"/>
              </w:rPr>
              <w:t>лизации</w:t>
            </w:r>
          </w:p>
        </w:tc>
        <w:tc>
          <w:tcPr>
            <w:tcW w:w="1226" w:type="dxa"/>
          </w:tcPr>
          <w:p>
            <w:pPr>
              <w:pStyle w:val="TableParagraph"/>
              <w:spacing w:before="16"/>
              <w:ind w:left="247" w:right="201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0,002327</w:t>
            </w:r>
          </w:p>
        </w:tc>
        <w:tc>
          <w:tcPr>
            <w:tcW w:w="1930" w:type="dxa"/>
          </w:tcPr>
          <w:p>
            <w:pPr>
              <w:pStyle w:val="TableParagraph"/>
              <w:spacing w:before="16"/>
              <w:ind w:left="588" w:right="519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193 </w:t>
            </w:r>
            <w:r>
              <w:rPr>
                <w:color w:val="525456"/>
                <w:w w:val="105"/>
                <w:sz w:val="17"/>
              </w:rPr>
              <w:t>720,9</w:t>
            </w:r>
          </w:p>
        </w:tc>
        <w:tc>
          <w:tcPr>
            <w:tcW w:w="1093" w:type="dxa"/>
          </w:tcPr>
          <w:p>
            <w:pPr>
              <w:pStyle w:val="TableParagraph"/>
              <w:spacing w:before="7"/>
              <w:ind w:left="56"/>
              <w:jc w:val="center"/>
              <w:rPr>
                <w:sz w:val="18"/>
              </w:rPr>
            </w:pPr>
            <w:r>
              <w:rPr>
                <w:color w:val="3F4142"/>
                <w:w w:val="106"/>
                <w:sz w:val="18"/>
              </w:rPr>
              <w:t>х</w:t>
            </w:r>
          </w:p>
        </w:tc>
        <w:tc>
          <w:tcPr>
            <w:tcW w:w="1103" w:type="dxa"/>
          </w:tcPr>
          <w:p>
            <w:pPr>
              <w:pStyle w:val="TableParagraph"/>
              <w:spacing w:before="7"/>
              <w:ind w:left="225" w:right="145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450,8</w:t>
            </w:r>
          </w:p>
        </w:tc>
        <w:tc>
          <w:tcPr>
            <w:tcW w:w="1236" w:type="dxa"/>
          </w:tcPr>
          <w:p>
            <w:pPr>
              <w:pStyle w:val="TableParagraph"/>
              <w:spacing w:before="16"/>
              <w:ind w:left="586"/>
              <w:rPr>
                <w:b/>
                <w:sz w:val="17"/>
              </w:rPr>
            </w:pPr>
            <w:r>
              <w:rPr>
                <w:b/>
                <w:color w:val="3F4142"/>
                <w:w w:val="108"/>
                <w:sz w:val="17"/>
              </w:rPr>
              <w:t>х</w:t>
            </w:r>
          </w:p>
        </w:tc>
        <w:tc>
          <w:tcPr>
            <w:tcW w:w="1236" w:type="dxa"/>
          </w:tcPr>
          <w:p>
            <w:pPr>
              <w:pStyle w:val="TableParagraph"/>
              <w:spacing w:before="7"/>
              <w:ind w:left="121" w:right="49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1 725 665,8</w:t>
            </w:r>
          </w:p>
        </w:tc>
        <w:tc>
          <w:tcPr>
            <w:tcW w:w="684" w:type="dxa"/>
          </w:tcPr>
          <w:p>
            <w:pPr>
              <w:pStyle w:val="TableParagraph"/>
              <w:spacing w:before="34"/>
              <w:ind w:left="53"/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color w:val="3F4142"/>
                <w:w w:val="104"/>
                <w:sz w:val="15"/>
              </w:rPr>
              <w:t>х</w:t>
            </w:r>
          </w:p>
        </w:tc>
      </w:tr>
      <w:tr>
        <w:trPr>
          <w:trHeight w:val="569" w:hRule="atLeast"/>
        </w:trPr>
        <w:tc>
          <w:tcPr>
            <w:tcW w:w="4203" w:type="dxa"/>
          </w:tcPr>
          <w:p>
            <w:pPr>
              <w:pStyle w:val="TableParagraph"/>
              <w:spacing w:line="182" w:lineRule="exact"/>
              <w:ind w:left="110"/>
              <w:rPr>
                <w:sz w:val="18"/>
              </w:rPr>
            </w:pPr>
            <w:r>
              <w:rPr>
                <w:color w:val="3F4142"/>
                <w:sz w:val="17"/>
              </w:rPr>
              <w:t>4.2.3.  </w:t>
            </w:r>
            <w:r>
              <w:rPr>
                <w:color w:val="3F4142"/>
                <w:sz w:val="18"/>
              </w:rPr>
              <w:t>Имnлаmация   частоmо-адаптированноrо</w:t>
            </w:r>
            <w:r>
              <w:rPr>
                <w:color w:val="3F4142"/>
                <w:spacing w:val="10"/>
                <w:sz w:val="18"/>
              </w:rPr>
              <w:t> </w:t>
            </w:r>
            <w:r>
              <w:rPr>
                <w:color w:val="3F4142"/>
                <w:sz w:val="18"/>
              </w:rPr>
              <w:t>кар-</w:t>
            </w:r>
          </w:p>
          <w:p>
            <w:pPr>
              <w:pStyle w:val="TableParagraph"/>
              <w:spacing w:line="199" w:lineRule="exact"/>
              <w:ind w:left="111"/>
              <w:rPr>
                <w:sz w:val="18"/>
              </w:rPr>
            </w:pPr>
            <w:r>
              <w:rPr>
                <w:color w:val="3F4142"/>
                <w:w w:val="95"/>
                <w:sz w:val="18"/>
              </w:rPr>
              <w:t>диостимулятора  взросл:ым  медицю1скими</w:t>
            </w:r>
            <w:r>
              <w:rPr>
                <w:color w:val="3F4142"/>
                <w:spacing w:val="8"/>
                <w:w w:val="95"/>
                <w:sz w:val="18"/>
              </w:rPr>
              <w:t> </w:t>
            </w:r>
            <w:r>
              <w:rPr>
                <w:color w:val="3F4142"/>
                <w:w w:val="95"/>
                <w:sz w:val="18"/>
              </w:rPr>
              <w:t>организа-</w:t>
            </w:r>
          </w:p>
          <w:p>
            <w:pPr>
              <w:pStyle w:val="TableParagraph"/>
              <w:spacing w:line="168" w:lineRule="exact"/>
              <w:ind w:left="120"/>
              <w:rPr>
                <w:sz w:val="17"/>
              </w:rPr>
            </w:pPr>
            <w:r>
              <w:rPr>
                <w:color w:val="3F4142"/>
                <w:w w:val="105"/>
                <w:sz w:val="11"/>
              </w:rPr>
              <w:t>ЦИJ[МИ </w:t>
            </w:r>
            <w:r>
              <w:rPr>
                <w:color w:val="3F4142"/>
                <w:w w:val="105"/>
                <w:sz w:val="18"/>
              </w:rPr>
              <w:t>(сvмма стоок </w:t>
            </w:r>
            <w:r>
              <w:rPr>
                <w:color w:val="3F4142"/>
                <w:w w:val="105"/>
                <w:sz w:val="17"/>
              </w:rPr>
              <w:t>44.3</w:t>
            </w:r>
            <w:r>
              <w:rPr>
                <w:rFonts w:ascii="Arial" w:hAnsi="Arial"/>
                <w:color w:val="525456"/>
                <w:w w:val="105"/>
                <w:sz w:val="18"/>
              </w:rPr>
              <w:t>+ </w:t>
            </w:r>
            <w:r>
              <w:rPr>
                <w:color w:val="3F4142"/>
                <w:w w:val="105"/>
                <w:sz w:val="17"/>
              </w:rPr>
              <w:t>58.3 </w:t>
            </w:r>
            <w:r>
              <w:rPr>
                <w:rFonts w:ascii="Arial" w:hAnsi="Arial"/>
                <w:color w:val="525456"/>
                <w:w w:val="105"/>
                <w:sz w:val="18"/>
              </w:rPr>
              <w:t>+</w:t>
            </w:r>
            <w:r>
              <w:rPr>
                <w:color w:val="3F4142"/>
                <w:w w:val="105"/>
                <w:sz w:val="17"/>
              </w:rPr>
              <w:t>74.3)</w:t>
            </w:r>
          </w:p>
        </w:tc>
        <w:tc>
          <w:tcPr>
            <w:tcW w:w="827" w:type="dxa"/>
          </w:tcPr>
          <w:p>
            <w:pPr>
              <w:pStyle w:val="TableParagraph"/>
              <w:spacing w:line="193" w:lineRule="exact"/>
              <w:ind w:left="271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28.3</w:t>
            </w:r>
          </w:p>
        </w:tc>
        <w:tc>
          <w:tcPr>
            <w:tcW w:w="1654" w:type="dxa"/>
          </w:tcPr>
          <w:p>
            <w:pPr>
              <w:pStyle w:val="TableParagraph"/>
              <w:spacing w:line="195" w:lineRule="exact"/>
              <w:ind w:left="116" w:right="70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случаев rоспита-</w:t>
            </w:r>
          </w:p>
          <w:p>
            <w:pPr>
              <w:pStyle w:val="TableParagraph"/>
              <w:spacing w:before="2"/>
              <w:ind w:left="116" w:right="59"/>
              <w:jc w:val="center"/>
              <w:rPr>
                <w:sz w:val="16"/>
              </w:rPr>
            </w:pPr>
            <w:r>
              <w:rPr>
                <w:color w:val="3F4142"/>
                <w:w w:val="110"/>
                <w:sz w:val="16"/>
              </w:rPr>
              <w:t>лизации</w:t>
            </w:r>
          </w:p>
        </w:tc>
        <w:tc>
          <w:tcPr>
            <w:tcW w:w="1226" w:type="dxa"/>
          </w:tcPr>
          <w:p>
            <w:pPr>
              <w:pStyle w:val="TableParagraph"/>
              <w:spacing w:line="193" w:lineRule="exact"/>
              <w:ind w:left="259" w:right="201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0,00043</w:t>
            </w:r>
          </w:p>
        </w:tc>
        <w:tc>
          <w:tcPr>
            <w:tcW w:w="1930" w:type="dxa"/>
          </w:tcPr>
          <w:p>
            <w:pPr>
              <w:pStyle w:val="TableParagraph"/>
              <w:spacing w:line="193" w:lineRule="exact"/>
              <w:ind w:left="584" w:right="519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254 </w:t>
            </w:r>
            <w:r>
              <w:rPr>
                <w:color w:val="525456"/>
                <w:w w:val="105"/>
                <w:sz w:val="17"/>
              </w:rPr>
              <w:t>744,6</w:t>
            </w:r>
          </w:p>
        </w:tc>
        <w:tc>
          <w:tcPr>
            <w:tcW w:w="1093" w:type="dxa"/>
          </w:tcPr>
          <w:p>
            <w:pPr>
              <w:pStyle w:val="TableParagraph"/>
              <w:spacing w:line="195" w:lineRule="exact"/>
              <w:ind w:left="58"/>
              <w:jc w:val="center"/>
              <w:rPr>
                <w:sz w:val="18"/>
              </w:rPr>
            </w:pPr>
            <w:r>
              <w:rPr>
                <w:color w:val="3F4142"/>
                <w:w w:val="108"/>
                <w:sz w:val="18"/>
              </w:rPr>
              <w:t>х</w:t>
            </w:r>
          </w:p>
        </w:tc>
        <w:tc>
          <w:tcPr>
            <w:tcW w:w="1103" w:type="dxa"/>
          </w:tcPr>
          <w:p>
            <w:pPr>
              <w:pStyle w:val="TableParagraph"/>
              <w:spacing w:line="193" w:lineRule="exact"/>
              <w:ind w:left="221" w:right="145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109,5</w:t>
            </w:r>
          </w:p>
        </w:tc>
        <w:tc>
          <w:tcPr>
            <w:tcW w:w="1236" w:type="dxa"/>
          </w:tcPr>
          <w:p>
            <w:pPr>
              <w:pStyle w:val="TableParagraph"/>
              <w:spacing w:line="195" w:lineRule="exact"/>
              <w:ind w:left="588"/>
              <w:rPr>
                <w:sz w:val="18"/>
              </w:rPr>
            </w:pPr>
            <w:r>
              <w:rPr>
                <w:color w:val="3F4142"/>
                <w:w w:val="106"/>
                <w:sz w:val="18"/>
              </w:rPr>
              <w:t>х</w:t>
            </w:r>
          </w:p>
        </w:tc>
        <w:tc>
          <w:tcPr>
            <w:tcW w:w="1236" w:type="dxa"/>
          </w:tcPr>
          <w:p>
            <w:pPr>
              <w:pStyle w:val="TableParagraph"/>
              <w:spacing w:line="193" w:lineRule="exact"/>
              <w:ind w:left="127" w:right="49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419 </w:t>
            </w:r>
            <w:r>
              <w:rPr>
                <w:color w:val="525456"/>
                <w:w w:val="110"/>
                <w:sz w:val="17"/>
              </w:rPr>
              <w:t>309,6</w:t>
            </w:r>
          </w:p>
        </w:tc>
        <w:tc>
          <w:tcPr>
            <w:tcW w:w="684" w:type="dxa"/>
          </w:tcPr>
          <w:p>
            <w:pPr>
              <w:pStyle w:val="TableParagraph"/>
              <w:spacing w:line="195" w:lineRule="exact"/>
              <w:ind w:left="70"/>
              <w:jc w:val="center"/>
              <w:rPr>
                <w:sz w:val="18"/>
              </w:rPr>
            </w:pPr>
            <w:r>
              <w:rPr>
                <w:color w:val="525456"/>
                <w:w w:val="109"/>
                <w:sz w:val="18"/>
              </w:rPr>
              <w:t>х</w:t>
            </w:r>
          </w:p>
        </w:tc>
      </w:tr>
      <w:tr>
        <w:trPr>
          <w:trHeight w:val="569" w:hRule="atLeast"/>
        </w:trPr>
        <w:tc>
          <w:tcPr>
            <w:tcW w:w="4203" w:type="dxa"/>
          </w:tcPr>
          <w:p>
            <w:pPr>
              <w:pStyle w:val="TableParagraph"/>
              <w:spacing w:line="192" w:lineRule="exact"/>
              <w:ind w:left="109" w:firstLine="1"/>
              <w:rPr>
                <w:sz w:val="18"/>
              </w:rPr>
            </w:pPr>
            <w:r>
              <w:rPr>
                <w:color w:val="3F4142"/>
                <w:sz w:val="17"/>
              </w:rPr>
              <w:t>4.2.4. </w:t>
            </w:r>
            <w:r>
              <w:rPr>
                <w:color w:val="525456"/>
                <w:sz w:val="18"/>
              </w:rPr>
              <w:t>Эндоваскулярная деструщия дополниrелъных</w:t>
            </w:r>
          </w:p>
          <w:p>
            <w:pPr>
              <w:pStyle w:val="TableParagraph"/>
              <w:spacing w:line="190" w:lineRule="exact" w:before="12"/>
              <w:ind w:left="118" w:right="-15" w:hanging="10"/>
              <w:rPr>
                <w:sz w:val="17"/>
              </w:rPr>
            </w:pPr>
            <w:r>
              <w:rPr>
                <w:color w:val="3F4142"/>
                <w:sz w:val="18"/>
              </w:rPr>
              <w:t>проводящl()( путей и аритмоrеяных зон сердца (сум</w:t>
            </w:r>
            <w:r>
              <w:rPr>
                <w:color w:val="1C1C1F"/>
                <w:sz w:val="18"/>
              </w:rPr>
              <w:t>- </w:t>
            </w:r>
            <w:r>
              <w:rPr>
                <w:color w:val="3F4142"/>
                <w:sz w:val="18"/>
              </w:rPr>
              <w:t>ма стоок </w:t>
            </w:r>
            <w:r>
              <w:rPr>
                <w:color w:val="3F4142"/>
                <w:sz w:val="17"/>
              </w:rPr>
              <w:t>44.4 </w:t>
            </w:r>
            <w:r>
              <w:rPr>
                <w:rFonts w:ascii="Arial" w:hAnsi="Arial"/>
                <w:color w:val="3F4142"/>
                <w:sz w:val="18"/>
              </w:rPr>
              <w:t>+ </w:t>
            </w:r>
            <w:r>
              <w:rPr>
                <w:color w:val="3F4142"/>
                <w:sz w:val="17"/>
              </w:rPr>
              <w:t>58.4 </w:t>
            </w:r>
            <w:r>
              <w:rPr>
                <w:rFonts w:ascii="Arial" w:hAnsi="Arial"/>
                <w:color w:val="525456"/>
                <w:sz w:val="18"/>
              </w:rPr>
              <w:t>+ </w:t>
            </w:r>
            <w:r>
              <w:rPr>
                <w:color w:val="3F4142"/>
                <w:sz w:val="17"/>
              </w:rPr>
              <w:t>74.4)</w:t>
            </w:r>
          </w:p>
        </w:tc>
        <w:tc>
          <w:tcPr>
            <w:tcW w:w="827" w:type="dxa"/>
          </w:tcPr>
          <w:p>
            <w:pPr>
              <w:pStyle w:val="TableParagraph"/>
              <w:spacing w:before="7"/>
              <w:ind w:left="271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28.4</w:t>
            </w:r>
          </w:p>
        </w:tc>
        <w:tc>
          <w:tcPr>
            <w:tcW w:w="1654" w:type="dxa"/>
          </w:tcPr>
          <w:p>
            <w:pPr>
              <w:pStyle w:val="TableParagraph"/>
              <w:spacing w:line="205" w:lineRule="exact"/>
              <w:ind w:left="116" w:right="78"/>
              <w:jc w:val="center"/>
              <w:rPr>
                <w:sz w:val="18"/>
              </w:rPr>
            </w:pPr>
            <w:r>
              <w:rPr>
                <w:rFonts w:ascii="Arial" w:hAnsi="Arial"/>
                <w:b/>
                <w:color w:val="3F4142"/>
                <w:sz w:val="16"/>
              </w:rPr>
              <w:t>случаев </w:t>
            </w:r>
            <w:r>
              <w:rPr>
                <w:color w:val="3F4142"/>
                <w:sz w:val="18"/>
              </w:rPr>
              <w:t>rоспита</w:t>
            </w:r>
            <w:r>
              <w:rPr>
                <w:color w:val="1C1C1F"/>
                <w:sz w:val="18"/>
              </w:rPr>
              <w:t>-</w:t>
            </w:r>
          </w:p>
          <w:p>
            <w:pPr>
              <w:pStyle w:val="TableParagraph"/>
              <w:spacing w:before="2"/>
              <w:ind w:left="116" w:right="59"/>
              <w:jc w:val="center"/>
              <w:rPr>
                <w:sz w:val="16"/>
              </w:rPr>
            </w:pPr>
            <w:r>
              <w:rPr>
                <w:color w:val="3F4142"/>
                <w:w w:val="110"/>
                <w:sz w:val="16"/>
              </w:rPr>
              <w:t>лизации</w:t>
            </w:r>
          </w:p>
        </w:tc>
        <w:tc>
          <w:tcPr>
            <w:tcW w:w="1226" w:type="dxa"/>
          </w:tcPr>
          <w:p>
            <w:pPr>
              <w:pStyle w:val="TableParagraph"/>
              <w:spacing w:before="7"/>
              <w:ind w:left="247" w:right="201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0,000189</w:t>
            </w:r>
          </w:p>
        </w:tc>
        <w:tc>
          <w:tcPr>
            <w:tcW w:w="1930" w:type="dxa"/>
          </w:tcPr>
          <w:p>
            <w:pPr>
              <w:pStyle w:val="TableParagraph"/>
              <w:spacing w:before="7"/>
              <w:ind w:left="590" w:right="519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306 509,2</w:t>
            </w:r>
          </w:p>
        </w:tc>
        <w:tc>
          <w:tcPr>
            <w:tcW w:w="1093" w:type="dxa"/>
          </w:tcPr>
          <w:p>
            <w:pPr>
              <w:pStyle w:val="TableParagraph"/>
              <w:spacing w:before="25"/>
              <w:ind w:left="43"/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color w:val="3F4142"/>
                <w:w w:val="106"/>
                <w:sz w:val="15"/>
              </w:rPr>
              <w:t>х</w:t>
            </w:r>
          </w:p>
        </w:tc>
        <w:tc>
          <w:tcPr>
            <w:tcW w:w="1103" w:type="dxa"/>
          </w:tcPr>
          <w:p>
            <w:pPr>
              <w:pStyle w:val="TableParagraph"/>
              <w:spacing w:line="193" w:lineRule="exact"/>
              <w:ind w:left="210" w:right="145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57,9</w:t>
            </w:r>
          </w:p>
        </w:tc>
        <w:tc>
          <w:tcPr>
            <w:tcW w:w="1236" w:type="dxa"/>
          </w:tcPr>
          <w:p>
            <w:pPr>
              <w:pStyle w:val="TableParagraph"/>
              <w:spacing w:line="197" w:lineRule="exact"/>
              <w:ind w:left="586"/>
              <w:rPr>
                <w:b/>
                <w:sz w:val="19"/>
              </w:rPr>
            </w:pPr>
            <w:r>
              <w:rPr>
                <w:b/>
                <w:color w:val="3F4142"/>
                <w:w w:val="106"/>
                <w:sz w:val="19"/>
              </w:rPr>
              <w:t>х</w:t>
            </w:r>
          </w:p>
        </w:tc>
        <w:tc>
          <w:tcPr>
            <w:tcW w:w="1236" w:type="dxa"/>
          </w:tcPr>
          <w:p>
            <w:pPr>
              <w:pStyle w:val="TableParagraph"/>
              <w:spacing w:line="193" w:lineRule="exact"/>
              <w:ind w:left="117" w:right="49"/>
              <w:jc w:val="center"/>
              <w:rPr>
                <w:sz w:val="17"/>
              </w:rPr>
            </w:pPr>
            <w:r>
              <w:rPr>
                <w:color w:val="525456"/>
                <w:w w:val="110"/>
                <w:sz w:val="17"/>
              </w:rPr>
              <w:t>221</w:t>
            </w:r>
            <w:r>
              <w:rPr>
                <w:color w:val="3F4142"/>
                <w:w w:val="110"/>
                <w:sz w:val="17"/>
              </w:rPr>
              <w:t>912,7</w:t>
            </w:r>
          </w:p>
        </w:tc>
        <w:tc>
          <w:tcPr>
            <w:tcW w:w="684" w:type="dxa"/>
          </w:tcPr>
          <w:p>
            <w:pPr>
              <w:pStyle w:val="TableParagraph"/>
              <w:spacing w:line="195" w:lineRule="exact"/>
              <w:ind w:left="48"/>
              <w:jc w:val="center"/>
              <w:rPr>
                <w:sz w:val="18"/>
              </w:rPr>
            </w:pPr>
            <w:r>
              <w:rPr>
                <w:color w:val="525456"/>
                <w:w w:val="106"/>
                <w:sz w:val="18"/>
              </w:rPr>
              <w:t>х</w:t>
            </w:r>
          </w:p>
        </w:tc>
      </w:tr>
      <w:tr>
        <w:trPr>
          <w:trHeight w:val="355" w:hRule="atLeast"/>
        </w:trPr>
        <w:tc>
          <w:tcPr>
            <w:tcW w:w="4203" w:type="dxa"/>
          </w:tcPr>
          <w:p>
            <w:pPr>
              <w:pStyle w:val="TableParagraph"/>
              <w:spacing w:line="177" w:lineRule="exact"/>
              <w:ind w:left="110"/>
              <w:rPr>
                <w:sz w:val="18"/>
              </w:rPr>
            </w:pPr>
            <w:r>
              <w:rPr>
                <w:color w:val="3F4142"/>
                <w:sz w:val="17"/>
              </w:rPr>
              <w:t>4.2.5.</w:t>
            </w:r>
            <w:r>
              <w:rPr>
                <w:color w:val="3F4142"/>
                <w:spacing w:val="-9"/>
                <w:sz w:val="17"/>
              </w:rPr>
              <w:t> </w:t>
            </w:r>
            <w:r>
              <w:rPr>
                <w:color w:val="525456"/>
                <w:sz w:val="18"/>
              </w:rPr>
              <w:t>Стеятирование</w:t>
            </w:r>
            <w:r>
              <w:rPr>
                <w:color w:val="525456"/>
                <w:spacing w:val="2"/>
                <w:sz w:val="18"/>
              </w:rPr>
              <w:t> </w:t>
            </w:r>
            <w:r>
              <w:rPr>
                <w:color w:val="3F4142"/>
                <w:sz w:val="18"/>
              </w:rPr>
              <w:t>или</w:t>
            </w:r>
            <w:r>
              <w:rPr>
                <w:color w:val="3F4142"/>
                <w:spacing w:val="-14"/>
                <w:sz w:val="18"/>
              </w:rPr>
              <w:t> </w:t>
            </w:r>
            <w:r>
              <w:rPr>
                <w:color w:val="3F4142"/>
                <w:sz w:val="18"/>
              </w:rPr>
              <w:t>эндартерэктомия</w:t>
            </w:r>
            <w:r>
              <w:rPr>
                <w:color w:val="3F4142"/>
                <w:spacing w:val="-16"/>
                <w:sz w:val="18"/>
              </w:rPr>
              <w:t> </w:t>
            </w:r>
            <w:r>
              <w:rPr>
                <w:color w:val="3F4142"/>
                <w:spacing w:val="-5"/>
                <w:sz w:val="18"/>
              </w:rPr>
              <w:t>медицин</w:t>
            </w:r>
            <w:r>
              <w:rPr>
                <w:color w:val="1C1C1F"/>
                <w:spacing w:val="-5"/>
                <w:sz w:val="18"/>
              </w:rPr>
              <w:t>-</w:t>
            </w:r>
          </w:p>
          <w:p>
            <w:pPr>
              <w:pStyle w:val="TableParagraph"/>
              <w:spacing w:line="158" w:lineRule="exact"/>
              <w:ind w:left="107"/>
              <w:rPr>
                <w:sz w:val="17"/>
              </w:rPr>
            </w:pPr>
            <w:r>
              <w:rPr>
                <w:color w:val="3F4142"/>
                <w:w w:val="105"/>
                <w:sz w:val="18"/>
              </w:rPr>
              <w:t>сквми</w:t>
            </w:r>
            <w:r>
              <w:rPr>
                <w:color w:val="3F4142"/>
                <w:spacing w:val="-39"/>
                <w:w w:val="105"/>
                <w:sz w:val="18"/>
              </w:rPr>
              <w:t> </w:t>
            </w:r>
            <w:r>
              <w:rPr>
                <w:color w:val="3F4142"/>
                <w:w w:val="105"/>
                <w:sz w:val="18"/>
              </w:rPr>
              <w:t>орrавшациями</w:t>
            </w:r>
            <w:r>
              <w:rPr>
                <w:color w:val="3F4142"/>
                <w:spacing w:val="-30"/>
                <w:w w:val="105"/>
                <w:sz w:val="18"/>
              </w:rPr>
              <w:t> </w:t>
            </w:r>
            <w:r>
              <w:rPr>
                <w:color w:val="3F4142"/>
                <w:w w:val="105"/>
                <w:sz w:val="18"/>
              </w:rPr>
              <w:t>(сумма</w:t>
            </w:r>
            <w:r>
              <w:rPr>
                <w:color w:val="3F4142"/>
                <w:spacing w:val="-34"/>
                <w:w w:val="105"/>
                <w:sz w:val="18"/>
              </w:rPr>
              <w:t> </w:t>
            </w:r>
            <w:r>
              <w:rPr>
                <w:color w:val="3F4142"/>
                <w:w w:val="105"/>
                <w:sz w:val="18"/>
              </w:rPr>
              <w:t>стоок</w:t>
            </w:r>
            <w:r>
              <w:rPr>
                <w:color w:val="3F4142"/>
                <w:spacing w:val="-36"/>
                <w:w w:val="105"/>
                <w:sz w:val="18"/>
              </w:rPr>
              <w:t> </w:t>
            </w:r>
            <w:r>
              <w:rPr>
                <w:color w:val="3F4142"/>
                <w:w w:val="105"/>
                <w:sz w:val="17"/>
              </w:rPr>
              <w:t>44.5</w:t>
            </w:r>
            <w:r>
              <w:rPr>
                <w:color w:val="3F4142"/>
                <w:spacing w:val="-33"/>
                <w:w w:val="105"/>
                <w:sz w:val="17"/>
              </w:rPr>
              <w:t> </w:t>
            </w:r>
            <w:r>
              <w:rPr>
                <w:rFonts w:ascii="Arial" w:hAnsi="Arial"/>
                <w:color w:val="525456"/>
                <w:w w:val="105"/>
                <w:sz w:val="18"/>
              </w:rPr>
              <w:t>+</w:t>
            </w:r>
            <w:r>
              <w:rPr>
                <w:rFonts w:ascii="Arial" w:hAnsi="Arial"/>
                <w:color w:val="525456"/>
                <w:spacing w:val="-32"/>
                <w:w w:val="105"/>
                <w:sz w:val="18"/>
              </w:rPr>
              <w:t> </w:t>
            </w:r>
            <w:r>
              <w:rPr>
                <w:color w:val="3F4142"/>
                <w:w w:val="105"/>
                <w:sz w:val="17"/>
              </w:rPr>
              <w:t>58.5</w:t>
            </w:r>
            <w:r>
              <w:rPr>
                <w:color w:val="3F4142"/>
                <w:spacing w:val="-34"/>
                <w:w w:val="105"/>
                <w:sz w:val="17"/>
              </w:rPr>
              <w:t> </w:t>
            </w:r>
            <w:r>
              <w:rPr>
                <w:rFonts w:ascii="Arial" w:hAnsi="Arial"/>
                <w:color w:val="525456"/>
                <w:w w:val="105"/>
                <w:sz w:val="18"/>
              </w:rPr>
              <w:t>+</w:t>
            </w:r>
            <w:r>
              <w:rPr>
                <w:rFonts w:ascii="Arial" w:hAnsi="Arial"/>
                <w:color w:val="525456"/>
                <w:spacing w:val="-29"/>
                <w:w w:val="105"/>
                <w:sz w:val="18"/>
              </w:rPr>
              <w:t> </w:t>
            </w:r>
            <w:r>
              <w:rPr>
                <w:color w:val="3F4142"/>
                <w:w w:val="105"/>
                <w:sz w:val="17"/>
              </w:rPr>
              <w:t>74.5)</w:t>
            </w:r>
          </w:p>
        </w:tc>
        <w:tc>
          <w:tcPr>
            <w:tcW w:w="827" w:type="dxa"/>
          </w:tcPr>
          <w:p>
            <w:pPr>
              <w:pStyle w:val="TableParagraph"/>
              <w:spacing w:line="189" w:lineRule="exact"/>
              <w:ind w:left="271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28.5</w:t>
            </w:r>
          </w:p>
        </w:tc>
        <w:tc>
          <w:tcPr>
            <w:tcW w:w="1654" w:type="dxa"/>
          </w:tcPr>
          <w:p>
            <w:pPr>
              <w:pStyle w:val="TableParagraph"/>
              <w:spacing w:line="181" w:lineRule="exact"/>
              <w:ind w:left="116" w:right="76"/>
              <w:jc w:val="center"/>
              <w:rPr>
                <w:sz w:val="18"/>
              </w:rPr>
            </w:pPr>
            <w:r>
              <w:rPr>
                <w:color w:val="3F4142"/>
                <w:w w:val="105"/>
                <w:sz w:val="18"/>
              </w:rPr>
              <w:t>случаев rоспита</w:t>
            </w:r>
            <w:r>
              <w:rPr>
                <w:w w:val="105"/>
                <w:sz w:val="18"/>
              </w:rPr>
              <w:t>-</w:t>
            </w:r>
          </w:p>
          <w:p>
            <w:pPr>
              <w:pStyle w:val="TableParagraph"/>
              <w:spacing w:line="143" w:lineRule="exact" w:before="11"/>
              <w:ind w:left="116" w:right="78"/>
              <w:jc w:val="center"/>
              <w:rPr>
                <w:sz w:val="16"/>
              </w:rPr>
            </w:pPr>
            <w:r>
              <w:rPr>
                <w:color w:val="3F4142"/>
                <w:w w:val="110"/>
                <w:sz w:val="16"/>
              </w:rPr>
              <w:t>лизации</w:t>
            </w:r>
          </w:p>
        </w:tc>
        <w:tc>
          <w:tcPr>
            <w:tcW w:w="1226" w:type="dxa"/>
          </w:tcPr>
          <w:p>
            <w:pPr>
              <w:pStyle w:val="TableParagraph"/>
              <w:spacing w:line="179" w:lineRule="exact"/>
              <w:ind w:left="247" w:right="201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0,000472</w:t>
            </w:r>
          </w:p>
        </w:tc>
        <w:tc>
          <w:tcPr>
            <w:tcW w:w="1930" w:type="dxa"/>
          </w:tcPr>
          <w:p>
            <w:pPr>
              <w:pStyle w:val="TableParagraph"/>
              <w:spacing w:line="179" w:lineRule="exact"/>
              <w:ind w:left="594" w:right="519"/>
              <w:jc w:val="center"/>
              <w:rPr>
                <w:sz w:val="17"/>
              </w:rPr>
            </w:pPr>
            <w:r>
              <w:rPr>
                <w:color w:val="2A2B2D"/>
                <w:w w:val="105"/>
                <w:sz w:val="17"/>
              </w:rPr>
              <w:t>19</w:t>
            </w:r>
            <w:r>
              <w:rPr>
                <w:color w:val="525456"/>
                <w:w w:val="105"/>
                <w:sz w:val="17"/>
              </w:rPr>
              <w:t>9 </w:t>
            </w:r>
            <w:r>
              <w:rPr>
                <w:color w:val="3F4142"/>
                <w:w w:val="105"/>
                <w:sz w:val="17"/>
              </w:rPr>
              <w:t>504,5</w:t>
            </w:r>
          </w:p>
        </w:tc>
        <w:tc>
          <w:tcPr>
            <w:tcW w:w="1093" w:type="dxa"/>
          </w:tcPr>
          <w:p>
            <w:pPr>
              <w:pStyle w:val="TableParagraph"/>
              <w:spacing w:line="181" w:lineRule="exact"/>
              <w:ind w:left="58"/>
              <w:jc w:val="center"/>
              <w:rPr>
                <w:sz w:val="18"/>
              </w:rPr>
            </w:pPr>
            <w:r>
              <w:rPr>
                <w:color w:val="3F4142"/>
                <w:w w:val="108"/>
                <w:sz w:val="18"/>
              </w:rPr>
              <w:t>х</w:t>
            </w:r>
          </w:p>
        </w:tc>
        <w:tc>
          <w:tcPr>
            <w:tcW w:w="1103" w:type="dxa"/>
          </w:tcPr>
          <w:p>
            <w:pPr>
              <w:pStyle w:val="TableParagraph"/>
              <w:spacing w:line="179" w:lineRule="exact"/>
              <w:ind w:left="213" w:right="145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94,2</w:t>
            </w:r>
          </w:p>
        </w:tc>
        <w:tc>
          <w:tcPr>
            <w:tcW w:w="1236" w:type="dxa"/>
          </w:tcPr>
          <w:p>
            <w:pPr>
              <w:pStyle w:val="TableParagraph"/>
              <w:spacing w:line="183" w:lineRule="exact"/>
              <w:ind w:left="586"/>
              <w:rPr>
                <w:b/>
                <w:sz w:val="19"/>
              </w:rPr>
            </w:pPr>
            <w:r>
              <w:rPr>
                <w:b/>
                <w:color w:val="3F4142"/>
                <w:w w:val="106"/>
                <w:sz w:val="19"/>
              </w:rPr>
              <w:t>х</w:t>
            </w:r>
          </w:p>
        </w:tc>
        <w:tc>
          <w:tcPr>
            <w:tcW w:w="1236" w:type="dxa"/>
          </w:tcPr>
          <w:p>
            <w:pPr>
              <w:pStyle w:val="TableParagraph"/>
              <w:spacing w:line="179" w:lineRule="exact"/>
              <w:ind w:left="112" w:right="49"/>
              <w:jc w:val="center"/>
              <w:rPr>
                <w:sz w:val="17"/>
              </w:rPr>
            </w:pPr>
            <w:r>
              <w:rPr>
                <w:color w:val="525456"/>
                <w:w w:val="105"/>
                <w:sz w:val="17"/>
              </w:rPr>
              <w:t>360 504,6</w:t>
            </w:r>
          </w:p>
        </w:tc>
        <w:tc>
          <w:tcPr>
            <w:tcW w:w="684" w:type="dxa"/>
          </w:tcPr>
          <w:p>
            <w:pPr>
              <w:pStyle w:val="TableParagraph"/>
              <w:spacing w:line="165" w:lineRule="exact"/>
              <w:ind w:left="35"/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color w:val="3F4142"/>
                <w:w w:val="106"/>
                <w:sz w:val="15"/>
              </w:rPr>
              <w:t>х</w:t>
            </w:r>
          </w:p>
        </w:tc>
      </w:tr>
      <w:tr>
        <w:trPr>
          <w:trHeight w:val="369" w:hRule="atLeast"/>
        </w:trPr>
        <w:tc>
          <w:tcPr>
            <w:tcW w:w="4203" w:type="dxa"/>
          </w:tcPr>
          <w:p>
            <w:pPr>
              <w:pStyle w:val="TableParagraph"/>
              <w:spacing w:line="143" w:lineRule="exact"/>
              <w:ind w:left="110"/>
              <w:rPr>
                <w:sz w:val="18"/>
              </w:rPr>
            </w:pPr>
            <w:r>
              <w:rPr>
                <w:color w:val="3F4142"/>
                <w:w w:val="95"/>
                <w:position w:val="1"/>
                <w:sz w:val="17"/>
              </w:rPr>
              <w:t>4.2.6. </w:t>
            </w:r>
            <w:r>
              <w:rPr>
                <w:color w:val="3F4142"/>
                <w:w w:val="95"/>
                <w:sz w:val="18"/>
              </w:rPr>
              <w:t>Высокотехнологичная МСдmПIНСКая помопu,</w:t>
            </w:r>
          </w:p>
          <w:p>
            <w:pPr>
              <w:pStyle w:val="TableParagraph"/>
              <w:spacing w:line="206" w:lineRule="exact"/>
              <w:ind w:left="105"/>
              <w:rPr>
                <w:rFonts w:ascii="Arial" w:hAnsi="Arial"/>
                <w:sz w:val="41"/>
              </w:rPr>
            </w:pPr>
            <w:r>
              <w:rPr>
                <w:color w:val="525456"/>
                <w:w w:val="82"/>
                <w:sz w:val="18"/>
              </w:rPr>
              <w:t>(</w:t>
            </w:r>
            <w:r>
              <w:rPr>
                <w:color w:val="525456"/>
                <w:spacing w:val="-1"/>
                <w:w w:val="82"/>
                <w:sz w:val="18"/>
              </w:rPr>
              <w:t>суММ</w:t>
            </w:r>
            <w:r>
              <w:rPr>
                <w:color w:val="525456"/>
                <w:w w:val="82"/>
                <w:sz w:val="18"/>
              </w:rPr>
              <w:t>а</w:t>
            </w:r>
            <w:r>
              <w:rPr>
                <w:color w:val="525456"/>
                <w:spacing w:val="-11"/>
                <w:sz w:val="18"/>
              </w:rPr>
              <w:t> </w:t>
            </w:r>
            <w:r>
              <w:rPr>
                <w:color w:val="3F4142"/>
                <w:spacing w:val="-1"/>
                <w:w w:val="105"/>
                <w:sz w:val="18"/>
              </w:rPr>
              <w:t>сmо</w:t>
            </w:r>
            <w:r>
              <w:rPr>
                <w:color w:val="3F4142"/>
                <w:w w:val="105"/>
                <w:sz w:val="18"/>
              </w:rPr>
              <w:t>к</w:t>
            </w:r>
            <w:r>
              <w:rPr>
                <w:color w:val="3F4142"/>
                <w:spacing w:val="-13"/>
                <w:sz w:val="18"/>
              </w:rPr>
              <w:t> </w:t>
            </w:r>
            <w:r>
              <w:rPr>
                <w:color w:val="3F4142"/>
                <w:w w:val="106"/>
                <w:sz w:val="17"/>
              </w:rPr>
              <w:t>44.6</w:t>
            </w:r>
            <w:r>
              <w:rPr>
                <w:color w:val="3F4142"/>
                <w:spacing w:val="-25"/>
                <w:sz w:val="17"/>
              </w:rPr>
              <w:t> </w:t>
            </w:r>
            <w:r>
              <w:rPr>
                <w:rFonts w:ascii="Arial" w:hAnsi="Arial"/>
                <w:color w:val="525456"/>
                <w:w w:val="106"/>
                <w:sz w:val="18"/>
              </w:rPr>
              <w:t>+</w:t>
            </w:r>
            <w:r>
              <w:rPr>
                <w:rFonts w:ascii="Arial" w:hAnsi="Arial"/>
                <w:color w:val="525456"/>
                <w:spacing w:val="-8"/>
                <w:sz w:val="18"/>
              </w:rPr>
              <w:t> </w:t>
            </w:r>
            <w:r>
              <w:rPr>
                <w:color w:val="3F4142"/>
                <w:w w:val="105"/>
                <w:sz w:val="17"/>
              </w:rPr>
              <w:t>58.6</w:t>
            </w:r>
            <w:r>
              <w:rPr>
                <w:color w:val="3F4142"/>
                <w:spacing w:val="-26"/>
                <w:sz w:val="17"/>
              </w:rPr>
              <w:t> </w:t>
            </w:r>
            <w:r>
              <w:rPr>
                <w:rFonts w:ascii="Arial" w:hAnsi="Arial"/>
                <w:color w:val="3F4142"/>
                <w:w w:val="105"/>
                <w:sz w:val="18"/>
              </w:rPr>
              <w:t>+</w:t>
            </w:r>
            <w:r>
              <w:rPr>
                <w:rFonts w:ascii="Arial" w:hAnsi="Arial"/>
                <w:color w:val="3F4142"/>
                <w:spacing w:val="-15"/>
                <w:sz w:val="18"/>
              </w:rPr>
              <w:t> </w:t>
            </w:r>
            <w:r>
              <w:rPr>
                <w:color w:val="3F4142"/>
                <w:w w:val="106"/>
                <w:sz w:val="17"/>
              </w:rPr>
              <w:t>74</w:t>
            </w:r>
            <w:r>
              <w:rPr>
                <w:color w:val="3F4142"/>
                <w:spacing w:val="-39"/>
                <w:w w:val="106"/>
                <w:sz w:val="17"/>
              </w:rPr>
              <w:t>.</w:t>
            </w:r>
            <w:r>
              <w:rPr>
                <w:rFonts w:ascii="Arial" w:hAnsi="Arial"/>
                <w:color w:val="2A2B2D"/>
                <w:spacing w:val="-20"/>
                <w:w w:val="51"/>
                <w:position w:val="-11"/>
                <w:sz w:val="41"/>
              </w:rPr>
              <w:t>.</w:t>
            </w:r>
            <w:r>
              <w:rPr>
                <w:color w:val="3F4142"/>
                <w:spacing w:val="-71"/>
                <w:w w:val="106"/>
                <w:sz w:val="17"/>
              </w:rPr>
              <w:t>6</w:t>
            </w:r>
            <w:r>
              <w:rPr>
                <w:rFonts w:ascii="Arial" w:hAnsi="Arial"/>
                <w:color w:val="2A2B2D"/>
                <w:spacing w:val="-1"/>
                <w:w w:val="51"/>
                <w:position w:val="-11"/>
                <w:sz w:val="41"/>
              </w:rPr>
              <w:t>.</w:t>
            </w:r>
            <w:r>
              <w:rPr>
                <w:rFonts w:ascii="Arial" w:hAnsi="Arial"/>
                <w:color w:val="2A2B2D"/>
                <w:spacing w:val="-46"/>
                <w:w w:val="51"/>
                <w:position w:val="-11"/>
                <w:sz w:val="41"/>
              </w:rPr>
              <w:t>.</w:t>
            </w:r>
            <w:r>
              <w:rPr>
                <w:color w:val="3F4142"/>
                <w:spacing w:val="-15"/>
                <w:w w:val="106"/>
                <w:sz w:val="17"/>
              </w:rPr>
              <w:t>)</w:t>
            </w:r>
            <w:r>
              <w:rPr>
                <w:rFonts w:ascii="Arial" w:hAnsi="Arial"/>
                <w:color w:val="2A2B2D"/>
                <w:spacing w:val="-1"/>
                <w:w w:val="51"/>
                <w:position w:val="-11"/>
                <w:sz w:val="41"/>
              </w:rPr>
              <w:t>.......</w:t>
            </w:r>
          </w:p>
        </w:tc>
        <w:tc>
          <w:tcPr>
            <w:tcW w:w="827" w:type="dxa"/>
          </w:tcPr>
          <w:p>
            <w:pPr>
              <w:pStyle w:val="TableParagraph"/>
              <w:spacing w:before="7"/>
              <w:ind w:left="271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28.6</w:t>
            </w:r>
          </w:p>
        </w:tc>
        <w:tc>
          <w:tcPr>
            <w:tcW w:w="1654" w:type="dxa"/>
          </w:tcPr>
          <w:p>
            <w:pPr>
              <w:pStyle w:val="TableParagraph"/>
              <w:spacing w:line="205" w:lineRule="exact"/>
              <w:ind w:left="116" w:right="79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случай rocmrraли</w:t>
            </w:r>
            <w:r>
              <w:rPr>
                <w:color w:val="1C1C1F"/>
                <w:sz w:val="18"/>
              </w:rPr>
              <w:t>-</w:t>
            </w:r>
          </w:p>
          <w:p>
            <w:pPr>
              <w:pStyle w:val="TableParagraph"/>
              <w:spacing w:line="143" w:lineRule="exact" w:before="2"/>
              <w:ind w:left="116" w:right="62"/>
              <w:jc w:val="center"/>
              <w:rPr>
                <w:sz w:val="16"/>
              </w:rPr>
            </w:pPr>
            <w:r>
              <w:rPr>
                <w:color w:val="3F4142"/>
                <w:w w:val="115"/>
                <w:sz w:val="16"/>
              </w:rPr>
              <w:t>зации</w:t>
            </w:r>
          </w:p>
        </w:tc>
        <w:tc>
          <w:tcPr>
            <w:tcW w:w="1226" w:type="dxa"/>
          </w:tcPr>
          <w:p>
            <w:pPr>
              <w:pStyle w:val="TableParagraph"/>
              <w:spacing w:before="7"/>
              <w:ind w:left="253" w:right="201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0,006395</w:t>
            </w:r>
          </w:p>
        </w:tc>
        <w:tc>
          <w:tcPr>
            <w:tcW w:w="1930" w:type="dxa"/>
          </w:tcPr>
          <w:p>
            <w:pPr>
              <w:pStyle w:val="TableParagraph"/>
              <w:spacing w:line="193" w:lineRule="exact"/>
              <w:ind w:left="591" w:right="519"/>
              <w:jc w:val="center"/>
              <w:rPr>
                <w:sz w:val="17"/>
              </w:rPr>
            </w:pPr>
            <w:r>
              <w:rPr>
                <w:color w:val="525456"/>
                <w:w w:val="105"/>
                <w:sz w:val="17"/>
              </w:rPr>
              <w:t>27</w:t>
            </w:r>
            <w:r>
              <w:rPr>
                <w:color w:val="2A2B2D"/>
                <w:w w:val="105"/>
                <w:sz w:val="17"/>
              </w:rPr>
              <w:t>1 </w:t>
            </w:r>
            <w:r>
              <w:rPr>
                <w:color w:val="3F4142"/>
                <w:w w:val="105"/>
                <w:sz w:val="17"/>
              </w:rPr>
              <w:t>531,5</w:t>
            </w:r>
          </w:p>
        </w:tc>
        <w:tc>
          <w:tcPr>
            <w:tcW w:w="1093" w:type="dxa"/>
          </w:tcPr>
          <w:p>
            <w:pPr>
              <w:pStyle w:val="TableParagraph"/>
              <w:spacing w:line="193" w:lineRule="exact"/>
              <w:ind w:left="49"/>
              <w:jc w:val="center"/>
              <w:rPr>
                <w:b/>
                <w:sz w:val="17"/>
              </w:rPr>
            </w:pPr>
            <w:r>
              <w:rPr>
                <w:b/>
                <w:color w:val="3F4142"/>
                <w:w w:val="108"/>
                <w:sz w:val="17"/>
              </w:rPr>
              <w:t>х</w:t>
            </w:r>
          </w:p>
        </w:tc>
        <w:tc>
          <w:tcPr>
            <w:tcW w:w="1103" w:type="dxa"/>
          </w:tcPr>
          <w:p>
            <w:pPr>
              <w:pStyle w:val="TableParagraph"/>
              <w:spacing w:line="193" w:lineRule="exact"/>
              <w:ind w:left="219" w:right="145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1 </w:t>
            </w:r>
            <w:r>
              <w:rPr>
                <w:color w:val="525456"/>
                <w:w w:val="110"/>
                <w:sz w:val="17"/>
              </w:rPr>
              <w:t>732,5</w:t>
            </w:r>
          </w:p>
        </w:tc>
        <w:tc>
          <w:tcPr>
            <w:tcW w:w="1236" w:type="dxa"/>
          </w:tcPr>
          <w:p>
            <w:pPr>
              <w:pStyle w:val="TableParagraph"/>
              <w:spacing w:line="195" w:lineRule="exact"/>
              <w:ind w:left="588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236" w:type="dxa"/>
          </w:tcPr>
          <w:p>
            <w:pPr>
              <w:pStyle w:val="TableParagraph"/>
              <w:spacing w:line="193" w:lineRule="exact"/>
              <w:ind w:left="113" w:right="49"/>
              <w:jc w:val="center"/>
              <w:rPr>
                <w:sz w:val="17"/>
              </w:rPr>
            </w:pPr>
            <w:r>
              <w:rPr>
                <w:color w:val="525456"/>
                <w:w w:val="110"/>
                <w:sz w:val="17"/>
              </w:rPr>
              <w:t>6 754 346,6</w:t>
            </w:r>
          </w:p>
        </w:tc>
        <w:tc>
          <w:tcPr>
            <w:tcW w:w="684" w:type="dxa"/>
          </w:tcPr>
          <w:p>
            <w:pPr>
              <w:pStyle w:val="TableParagraph"/>
              <w:spacing w:line="195" w:lineRule="exact"/>
              <w:ind w:left="48"/>
              <w:jc w:val="center"/>
              <w:rPr>
                <w:sz w:val="18"/>
              </w:rPr>
            </w:pPr>
            <w:r>
              <w:rPr>
                <w:color w:val="525456"/>
                <w:w w:val="106"/>
                <w:sz w:val="18"/>
              </w:rPr>
              <w:t>х</w:t>
            </w:r>
          </w:p>
        </w:tc>
      </w:tr>
      <w:tr>
        <w:trPr>
          <w:trHeight w:val="179" w:hRule="atLeast"/>
        </w:trPr>
        <w:tc>
          <w:tcPr>
            <w:tcW w:w="4203" w:type="dxa"/>
          </w:tcPr>
          <w:p>
            <w:pPr>
              <w:pStyle w:val="TableParagraph"/>
              <w:tabs>
                <w:tab w:pos="2856" w:val="left" w:leader="none"/>
              </w:tabs>
              <w:spacing w:line="159" w:lineRule="exact"/>
              <w:ind w:left="78"/>
              <w:rPr>
                <w:sz w:val="16"/>
              </w:rPr>
            </w:pPr>
            <w:r>
              <w:rPr>
                <w:i/>
                <w:color w:val="3F4142"/>
                <w:w w:val="95"/>
                <w:sz w:val="18"/>
              </w:rPr>
              <w:t>5.</w:t>
            </w:r>
            <w:r>
              <w:rPr>
                <w:color w:val="3F4142"/>
                <w:w w:val="95"/>
                <w:sz w:val="18"/>
              </w:rPr>
              <w:t>Медици:нская</w:t>
            </w:r>
            <w:r>
              <w:rPr>
                <w:color w:val="3F4142"/>
                <w:spacing w:val="7"/>
                <w:w w:val="95"/>
                <w:sz w:val="18"/>
              </w:rPr>
              <w:t> </w:t>
            </w:r>
            <w:r>
              <w:rPr>
                <w:color w:val="3F4142"/>
                <w:w w:val="95"/>
                <w:sz w:val="18"/>
              </w:rPr>
              <w:t>оеабиmпация</w:t>
              <w:tab/>
            </w:r>
            <w:r>
              <w:rPr>
                <w:color w:val="525456"/>
                <w:w w:val="90"/>
                <w:sz w:val="16"/>
              </w:rPr>
              <w:t>:</w:t>
            </w:r>
          </w:p>
        </w:tc>
        <w:tc>
          <w:tcPr>
            <w:tcW w:w="827" w:type="dxa"/>
          </w:tcPr>
          <w:p>
            <w:pPr>
              <w:pStyle w:val="TableParagraph"/>
              <w:spacing w:line="143" w:lineRule="exact" w:before="16"/>
              <w:ind w:left="328"/>
              <w:rPr>
                <w:sz w:val="17"/>
              </w:rPr>
            </w:pPr>
            <w:r>
              <w:rPr>
                <w:color w:val="3F4142"/>
                <w:w w:val="60"/>
                <w:sz w:val="17"/>
              </w:rPr>
              <w:t>29</w:t>
            </w:r>
          </w:p>
        </w:tc>
        <w:tc>
          <w:tcPr>
            <w:tcW w:w="1654" w:type="dxa"/>
          </w:tcPr>
          <w:p>
            <w:pPr>
              <w:pStyle w:val="TableParagraph"/>
              <w:spacing w:line="152" w:lineRule="exact" w:before="7"/>
              <w:ind w:right="28"/>
              <w:jc w:val="center"/>
              <w:rPr>
                <w:b/>
                <w:sz w:val="17"/>
              </w:rPr>
            </w:pPr>
            <w:r>
              <w:rPr>
                <w:b/>
                <w:color w:val="3F4142"/>
                <w:w w:val="51"/>
                <w:sz w:val="17"/>
              </w:rPr>
              <w:t>х</w:t>
            </w:r>
          </w:p>
        </w:tc>
        <w:tc>
          <w:tcPr>
            <w:tcW w:w="1226" w:type="dxa"/>
          </w:tcPr>
          <w:p>
            <w:pPr>
              <w:pStyle w:val="TableParagraph"/>
              <w:spacing w:line="159" w:lineRule="exact"/>
              <w:ind w:left="56"/>
              <w:jc w:val="center"/>
              <w:rPr>
                <w:b/>
                <w:sz w:val="19"/>
              </w:rPr>
            </w:pPr>
            <w:r>
              <w:rPr>
                <w:b/>
                <w:color w:val="3F4142"/>
                <w:w w:val="106"/>
                <w:sz w:val="19"/>
              </w:rPr>
              <w:t>х</w:t>
            </w:r>
          </w:p>
        </w:tc>
        <w:tc>
          <w:tcPr>
            <w:tcW w:w="1930" w:type="dxa"/>
          </w:tcPr>
          <w:p>
            <w:pPr>
              <w:pStyle w:val="TableParagraph"/>
              <w:spacing w:line="159" w:lineRule="exact"/>
              <w:ind w:left="52"/>
              <w:jc w:val="center"/>
              <w:rPr>
                <w:b/>
                <w:sz w:val="18"/>
              </w:rPr>
            </w:pPr>
            <w:r>
              <w:rPr>
                <w:b/>
                <w:color w:val="3F4142"/>
                <w:w w:val="106"/>
                <w:sz w:val="18"/>
              </w:rPr>
              <w:t>х</w:t>
            </w:r>
          </w:p>
        </w:tc>
        <w:tc>
          <w:tcPr>
            <w:tcW w:w="1093" w:type="dxa"/>
          </w:tcPr>
          <w:p>
            <w:pPr>
              <w:pStyle w:val="TableParagraph"/>
              <w:spacing w:line="152" w:lineRule="exact" w:before="7"/>
              <w:ind w:left="48"/>
              <w:jc w:val="center"/>
              <w:rPr>
                <w:b/>
                <w:sz w:val="17"/>
              </w:rPr>
            </w:pPr>
            <w:r>
              <w:rPr>
                <w:b/>
                <w:color w:val="3F4142"/>
                <w:w w:val="106"/>
                <w:sz w:val="17"/>
              </w:rPr>
              <w:t>х</w:t>
            </w:r>
          </w:p>
        </w:tc>
        <w:tc>
          <w:tcPr>
            <w:tcW w:w="1103" w:type="dxa"/>
          </w:tcPr>
          <w:p>
            <w:pPr>
              <w:pStyle w:val="TableParagraph"/>
              <w:spacing w:line="159" w:lineRule="exact"/>
              <w:ind w:left="47"/>
              <w:jc w:val="center"/>
              <w:rPr>
                <w:sz w:val="18"/>
              </w:rPr>
            </w:pPr>
            <w:r>
              <w:rPr>
                <w:color w:val="3F4142"/>
                <w:w w:val="106"/>
                <w:sz w:val="18"/>
              </w:rPr>
              <w:t>х</w:t>
            </w:r>
          </w:p>
        </w:tc>
        <w:tc>
          <w:tcPr>
            <w:tcW w:w="1236" w:type="dxa"/>
          </w:tcPr>
          <w:p>
            <w:pPr>
              <w:pStyle w:val="TableParagraph"/>
              <w:spacing w:line="159" w:lineRule="exact"/>
              <w:ind w:left="588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236" w:type="dxa"/>
          </w:tcPr>
          <w:p>
            <w:pPr>
              <w:pStyle w:val="TableParagraph"/>
              <w:spacing w:line="159" w:lineRule="exact"/>
              <w:ind w:left="50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684" w:type="dxa"/>
          </w:tcPr>
          <w:p>
            <w:pPr>
              <w:pStyle w:val="TableParagraph"/>
              <w:spacing w:line="144" w:lineRule="exact" w:before="15"/>
              <w:ind w:left="37"/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color w:val="3F4142"/>
                <w:w w:val="109"/>
                <w:sz w:val="15"/>
              </w:rPr>
              <w:t>х</w:t>
            </w:r>
          </w:p>
        </w:tc>
      </w:tr>
      <w:tr>
        <w:trPr>
          <w:trHeight w:val="379" w:hRule="atLeast"/>
        </w:trPr>
        <w:tc>
          <w:tcPr>
            <w:tcW w:w="4203" w:type="dxa"/>
          </w:tcPr>
          <w:p>
            <w:pPr>
              <w:pStyle w:val="TableParagraph"/>
              <w:spacing w:line="196" w:lineRule="exact"/>
              <w:ind w:left="78"/>
              <w:rPr>
                <w:rFonts w:ascii="Arial" w:hAnsi="Arial"/>
                <w:sz w:val="18"/>
              </w:rPr>
            </w:pPr>
            <w:r>
              <w:rPr>
                <w:i/>
                <w:color w:val="3F4142"/>
                <w:spacing w:val="-4"/>
                <w:sz w:val="18"/>
              </w:rPr>
              <w:t>5</w:t>
            </w:r>
            <w:r>
              <w:rPr>
                <w:color w:val="3F4142"/>
                <w:spacing w:val="-4"/>
                <w:sz w:val="17"/>
              </w:rPr>
              <w:t>.1. </w:t>
            </w:r>
            <w:r>
              <w:rPr>
                <w:color w:val="3F4142"/>
                <w:sz w:val="18"/>
              </w:rPr>
              <w:t>В амбулаторных </w:t>
            </w:r>
            <w:r>
              <w:rPr>
                <w:color w:val="525456"/>
                <w:sz w:val="18"/>
              </w:rPr>
              <w:t>условиях </w:t>
            </w:r>
            <w:r>
              <w:rPr>
                <w:color w:val="3F4142"/>
                <w:sz w:val="18"/>
              </w:rPr>
              <w:t>(сумма строк </w:t>
            </w:r>
            <w:r>
              <w:rPr>
                <w:color w:val="3F4142"/>
                <w:sz w:val="17"/>
              </w:rPr>
              <w:t>46 </w:t>
            </w:r>
            <w:r>
              <w:rPr>
                <w:rFonts w:ascii="Arial" w:hAnsi="Arial"/>
                <w:color w:val="525456"/>
                <w:sz w:val="18"/>
              </w:rPr>
              <w:t>+ </w:t>
            </w:r>
            <w:r>
              <w:rPr>
                <w:color w:val="3F4142"/>
                <w:sz w:val="17"/>
              </w:rPr>
              <w:t>60 </w:t>
            </w:r>
            <w:r>
              <w:rPr>
                <w:rFonts w:ascii="Arial" w:hAnsi="Arial"/>
                <w:color w:val="525456"/>
                <w:sz w:val="18"/>
              </w:rPr>
              <w:t>+</w:t>
            </w:r>
          </w:p>
          <w:p>
            <w:pPr>
              <w:pStyle w:val="TableParagraph"/>
              <w:spacing w:line="163" w:lineRule="exact"/>
              <w:ind w:left="65"/>
              <w:rPr>
                <w:sz w:val="17"/>
              </w:rPr>
            </w:pPr>
            <w:r>
              <w:rPr>
                <w:rFonts w:ascii="Arial"/>
                <w:color w:val="525456"/>
                <w:w w:val="110"/>
                <w:sz w:val="18"/>
              </w:rPr>
              <w:t>+ </w:t>
            </w:r>
            <w:r>
              <w:rPr>
                <w:color w:val="525456"/>
                <w:w w:val="110"/>
                <w:sz w:val="17"/>
              </w:rPr>
              <w:t>76)</w:t>
            </w:r>
          </w:p>
        </w:tc>
        <w:tc>
          <w:tcPr>
            <w:tcW w:w="827" w:type="dxa"/>
          </w:tcPr>
          <w:p>
            <w:pPr>
              <w:pStyle w:val="TableParagraph"/>
              <w:spacing w:before="7"/>
              <w:ind w:left="334"/>
              <w:rPr>
                <w:sz w:val="17"/>
              </w:rPr>
            </w:pPr>
            <w:r>
              <w:rPr>
                <w:color w:val="525456"/>
                <w:sz w:val="17"/>
              </w:rPr>
              <w:t>30</w:t>
            </w:r>
          </w:p>
        </w:tc>
        <w:tc>
          <w:tcPr>
            <w:tcW w:w="1654" w:type="dxa"/>
          </w:tcPr>
          <w:p>
            <w:pPr>
              <w:pStyle w:val="TableParagraph"/>
              <w:spacing w:line="178" w:lineRule="exact" w:before="15"/>
              <w:ind w:left="100" w:right="79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3F4142"/>
                <w:sz w:val="16"/>
              </w:rPr>
              <w:t>комплексных</w:t>
            </w:r>
          </w:p>
          <w:p>
            <w:pPr>
              <w:pStyle w:val="TableParagraph"/>
              <w:spacing w:line="165" w:lineRule="exact"/>
              <w:ind w:left="116" w:right="36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посещений</w:t>
            </w:r>
          </w:p>
        </w:tc>
        <w:tc>
          <w:tcPr>
            <w:tcW w:w="1226" w:type="dxa"/>
          </w:tcPr>
          <w:p>
            <w:pPr>
              <w:pStyle w:val="TableParagraph"/>
              <w:spacing w:before="7"/>
              <w:ind w:left="234" w:right="201"/>
              <w:jc w:val="center"/>
              <w:rPr>
                <w:sz w:val="17"/>
              </w:rPr>
            </w:pPr>
            <w:r>
              <w:rPr>
                <w:color w:val="3F4142"/>
                <w:sz w:val="17"/>
              </w:rPr>
              <w:t>0,003241</w:t>
            </w:r>
          </w:p>
        </w:tc>
        <w:tc>
          <w:tcPr>
            <w:tcW w:w="1930" w:type="dxa"/>
          </w:tcPr>
          <w:p>
            <w:pPr>
              <w:pStyle w:val="TableParagraph"/>
              <w:spacing w:before="7"/>
              <w:ind w:left="574" w:right="519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25 427,7</w:t>
            </w:r>
          </w:p>
        </w:tc>
        <w:tc>
          <w:tcPr>
            <w:tcW w:w="1093" w:type="dxa"/>
          </w:tcPr>
          <w:p>
            <w:pPr>
              <w:pStyle w:val="TableParagraph"/>
              <w:spacing w:line="195" w:lineRule="exact"/>
              <w:ind w:left="59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103" w:type="dxa"/>
          </w:tcPr>
          <w:p>
            <w:pPr>
              <w:pStyle w:val="TableParagraph"/>
              <w:spacing w:line="184" w:lineRule="exact"/>
              <w:ind w:left="216" w:right="145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82,4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"/>
              <w:ind w:left="589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color w:val="3F4142"/>
                <w:w w:val="109"/>
                <w:sz w:val="15"/>
              </w:rPr>
              <w:t>х</w:t>
            </w:r>
          </w:p>
        </w:tc>
        <w:tc>
          <w:tcPr>
            <w:tcW w:w="1236" w:type="dxa"/>
          </w:tcPr>
          <w:p>
            <w:pPr>
              <w:pStyle w:val="TableParagraph"/>
              <w:spacing w:line="184" w:lineRule="exact"/>
              <w:ind w:left="103" w:right="49"/>
              <w:jc w:val="center"/>
              <w:rPr>
                <w:sz w:val="17"/>
              </w:rPr>
            </w:pPr>
            <w:r>
              <w:rPr>
                <w:color w:val="525456"/>
                <w:w w:val="110"/>
                <w:sz w:val="17"/>
              </w:rPr>
              <w:t>315481</w:t>
            </w:r>
            <w:r>
              <w:rPr>
                <w:color w:val="757479"/>
                <w:w w:val="110"/>
                <w:sz w:val="17"/>
              </w:rPr>
              <w:t>,</w:t>
            </w:r>
            <w:r>
              <w:rPr>
                <w:color w:val="3F4142"/>
                <w:w w:val="110"/>
                <w:sz w:val="17"/>
              </w:rPr>
              <w:t>5</w:t>
            </w:r>
          </w:p>
        </w:tc>
        <w:tc>
          <w:tcPr>
            <w:tcW w:w="684" w:type="dxa"/>
          </w:tcPr>
          <w:p>
            <w:pPr>
              <w:pStyle w:val="TableParagraph"/>
              <w:spacing w:before="6"/>
              <w:ind w:left="38"/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color w:val="525456"/>
                <w:w w:val="110"/>
                <w:sz w:val="15"/>
              </w:rPr>
              <w:t>х</w:t>
            </w:r>
          </w:p>
        </w:tc>
      </w:tr>
      <w:tr>
        <w:trPr>
          <w:trHeight w:val="759" w:hRule="atLeast"/>
        </w:trPr>
        <w:tc>
          <w:tcPr>
            <w:tcW w:w="4203" w:type="dxa"/>
          </w:tcPr>
          <w:p>
            <w:pPr>
              <w:pStyle w:val="TableParagraph"/>
              <w:spacing w:line="220" w:lineRule="auto" w:before="1"/>
              <w:ind w:left="71" w:right="50" w:firstLine="5"/>
              <w:jc w:val="both"/>
              <w:rPr>
                <w:sz w:val="17"/>
              </w:rPr>
            </w:pPr>
            <w:r>
              <w:rPr>
                <w:color w:val="3F4142"/>
                <w:sz w:val="17"/>
              </w:rPr>
              <w:t>5.2. В </w:t>
            </w:r>
            <w:r>
              <w:rPr>
                <w:color w:val="3F4142"/>
                <w:sz w:val="18"/>
              </w:rPr>
              <w:t>у овиях </w:t>
            </w:r>
            <w:r>
              <w:rPr>
                <w:color w:val="525456"/>
                <w:sz w:val="18"/>
              </w:rPr>
              <w:t>дневных </w:t>
            </w:r>
            <w:r>
              <w:rPr>
                <w:color w:val="3F4142"/>
                <w:sz w:val="18"/>
              </w:rPr>
              <w:t>стационаров (первична,</w:t>
            </w:r>
            <w:r>
              <w:rPr>
                <w:color w:val="3F4142"/>
                <w:position w:val="1"/>
                <w:sz w:val="18"/>
              </w:rPr>
              <w:t> медико-санитарная </w:t>
            </w:r>
            <w:r>
              <w:rPr>
                <w:color w:val="3F4142"/>
                <w:sz w:val="18"/>
              </w:rPr>
              <w:t>помощь, </w:t>
            </w:r>
            <w:r>
              <w:rPr>
                <w:color w:val="525456"/>
                <w:sz w:val="18"/>
              </w:rPr>
              <w:t>специализированная</w:t>
            </w:r>
            <w:r>
              <w:rPr>
                <w:color w:val="3F4142"/>
                <w:sz w:val="18"/>
              </w:rPr>
              <w:t> медицинская </w:t>
            </w:r>
            <w:r>
              <w:rPr>
                <w:color w:val="2A2B2D"/>
                <w:sz w:val="18"/>
              </w:rPr>
              <w:t>пом</w:t>
            </w:r>
            <w:r>
              <w:rPr>
                <w:color w:val="525456"/>
                <w:sz w:val="18"/>
              </w:rPr>
              <w:t>опu,)(сумма строк </w:t>
            </w:r>
            <w:r>
              <w:rPr>
                <w:color w:val="3F4142"/>
                <w:sz w:val="17"/>
              </w:rPr>
              <w:t>47 </w:t>
            </w:r>
            <w:r>
              <w:rPr>
                <w:rFonts w:ascii="Arial" w:hAnsi="Arial"/>
                <w:color w:val="525456"/>
                <w:sz w:val="18"/>
              </w:rPr>
              <w:t>+ </w:t>
            </w:r>
            <w:r>
              <w:rPr>
                <w:color w:val="3F4142"/>
                <w:sz w:val="17"/>
              </w:rPr>
              <w:t>61 </w:t>
            </w:r>
            <w:r>
              <w:rPr>
                <w:rFonts w:ascii="Arial" w:hAnsi="Arial"/>
                <w:color w:val="3F4142"/>
                <w:sz w:val="18"/>
              </w:rPr>
              <w:t>+ </w:t>
            </w:r>
            <w:r>
              <w:rPr>
                <w:color w:val="3F4142"/>
                <w:sz w:val="17"/>
              </w:rPr>
              <w:t>77)</w:t>
            </w:r>
          </w:p>
        </w:tc>
        <w:tc>
          <w:tcPr>
            <w:tcW w:w="827" w:type="dxa"/>
          </w:tcPr>
          <w:p>
            <w:pPr>
              <w:pStyle w:val="TableParagraph"/>
              <w:spacing w:before="7"/>
              <w:ind w:left="334"/>
              <w:rPr>
                <w:sz w:val="17"/>
              </w:rPr>
            </w:pPr>
            <w:r>
              <w:rPr>
                <w:color w:val="3F4142"/>
                <w:sz w:val="17"/>
              </w:rPr>
              <w:t>31</w:t>
            </w:r>
          </w:p>
        </w:tc>
        <w:tc>
          <w:tcPr>
            <w:tcW w:w="1654" w:type="dxa"/>
          </w:tcPr>
          <w:p>
            <w:pPr>
              <w:pStyle w:val="TableParagraph"/>
              <w:spacing w:line="195" w:lineRule="exact"/>
              <w:ind w:right="175"/>
              <w:jc w:val="right"/>
              <w:rPr>
                <w:sz w:val="18"/>
              </w:rPr>
            </w:pPr>
            <w:r>
              <w:rPr>
                <w:color w:val="3F4142"/>
                <w:sz w:val="18"/>
              </w:rPr>
              <w:t>случаев лечения</w:t>
            </w:r>
          </w:p>
        </w:tc>
        <w:tc>
          <w:tcPr>
            <w:tcW w:w="1226" w:type="dxa"/>
          </w:tcPr>
          <w:p>
            <w:pPr>
              <w:pStyle w:val="TableParagraph"/>
              <w:spacing w:line="193" w:lineRule="exact"/>
              <w:ind w:left="241" w:right="201"/>
              <w:jc w:val="center"/>
              <w:rPr>
                <w:sz w:val="17"/>
              </w:rPr>
            </w:pPr>
            <w:r>
              <w:rPr>
                <w:color w:val="525456"/>
                <w:w w:val="105"/>
                <w:sz w:val="17"/>
              </w:rPr>
              <w:t>0,002705</w:t>
            </w:r>
          </w:p>
        </w:tc>
        <w:tc>
          <w:tcPr>
            <w:tcW w:w="1930" w:type="dxa"/>
          </w:tcPr>
          <w:p>
            <w:pPr>
              <w:pStyle w:val="TableParagraph"/>
              <w:spacing w:line="193" w:lineRule="exact"/>
              <w:ind w:left="574" w:right="519"/>
              <w:jc w:val="center"/>
              <w:rPr>
                <w:sz w:val="17"/>
              </w:rPr>
            </w:pPr>
            <w:r>
              <w:rPr>
                <w:color w:val="525456"/>
                <w:w w:val="105"/>
                <w:sz w:val="17"/>
              </w:rPr>
              <w:t>28 </w:t>
            </w:r>
            <w:r>
              <w:rPr>
                <w:color w:val="3F4142"/>
                <w:w w:val="105"/>
                <w:sz w:val="17"/>
              </w:rPr>
              <w:t>039,2</w:t>
            </w:r>
          </w:p>
        </w:tc>
        <w:tc>
          <w:tcPr>
            <w:tcW w:w="1093" w:type="dxa"/>
          </w:tcPr>
          <w:p>
            <w:pPr>
              <w:pStyle w:val="TableParagraph"/>
              <w:spacing w:line="195" w:lineRule="exact"/>
              <w:ind w:left="59"/>
              <w:jc w:val="center"/>
              <w:rPr>
                <w:sz w:val="18"/>
              </w:rPr>
            </w:pPr>
            <w:r>
              <w:rPr>
                <w:color w:val="525456"/>
                <w:w w:val="109"/>
                <w:sz w:val="18"/>
              </w:rPr>
              <w:t>х</w:t>
            </w:r>
          </w:p>
        </w:tc>
        <w:tc>
          <w:tcPr>
            <w:tcW w:w="1103" w:type="dxa"/>
          </w:tcPr>
          <w:p>
            <w:pPr>
              <w:pStyle w:val="TableParagraph"/>
              <w:spacing w:line="184" w:lineRule="exact"/>
              <w:ind w:left="205" w:right="145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75,8</w:t>
            </w:r>
          </w:p>
        </w:tc>
        <w:tc>
          <w:tcPr>
            <w:tcW w:w="1236" w:type="dxa"/>
          </w:tcPr>
          <w:p>
            <w:pPr>
              <w:pStyle w:val="TableParagraph"/>
              <w:spacing w:line="195" w:lineRule="exact"/>
              <w:ind w:left="578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236" w:type="dxa"/>
          </w:tcPr>
          <w:p>
            <w:pPr>
              <w:pStyle w:val="TableParagraph"/>
              <w:spacing w:line="184" w:lineRule="exact"/>
              <w:ind w:left="107" w:right="49"/>
              <w:jc w:val="center"/>
              <w:rPr>
                <w:sz w:val="17"/>
              </w:rPr>
            </w:pPr>
            <w:r>
              <w:rPr>
                <w:color w:val="525456"/>
                <w:w w:val="110"/>
                <w:sz w:val="17"/>
              </w:rPr>
              <w:t>290 345,9</w:t>
            </w:r>
          </w:p>
        </w:tc>
        <w:tc>
          <w:tcPr>
            <w:tcW w:w="684" w:type="dxa"/>
          </w:tcPr>
          <w:p>
            <w:pPr>
              <w:pStyle w:val="TableParagraph"/>
              <w:spacing w:line="186" w:lineRule="exact"/>
              <w:ind w:left="51"/>
              <w:jc w:val="center"/>
              <w:rPr>
                <w:sz w:val="18"/>
              </w:rPr>
            </w:pPr>
            <w:r>
              <w:rPr>
                <w:color w:val="525456"/>
                <w:w w:val="109"/>
                <w:sz w:val="18"/>
              </w:rPr>
              <w:t>х</w:t>
            </w:r>
          </w:p>
        </w:tc>
      </w:tr>
    </w:tbl>
    <w:p>
      <w:pPr>
        <w:spacing w:after="0" w:line="186" w:lineRule="exact"/>
        <w:jc w:val="center"/>
        <w:rPr>
          <w:sz w:val="18"/>
        </w:rPr>
        <w:sectPr>
          <w:pgSz w:w="16840" w:h="11900" w:orient="landscape"/>
          <w:pgMar w:header="819" w:footer="0" w:top="1100" w:bottom="280" w:left="860" w:right="460"/>
        </w:sectPr>
      </w:pPr>
    </w:p>
    <w:p>
      <w:pPr>
        <w:pStyle w:val="BodyText"/>
        <w:spacing w:before="10"/>
        <w:jc w:val="left"/>
        <w:rPr>
          <w:sz w:val="19"/>
        </w:rPr>
      </w:pPr>
    </w:p>
    <w:tbl>
      <w:tblPr>
        <w:tblW w:w="0" w:type="auto"/>
        <w:jc w:val="left"/>
        <w:tblInd w:w="1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6"/>
        <w:gridCol w:w="834"/>
        <w:gridCol w:w="1649"/>
        <w:gridCol w:w="1242"/>
        <w:gridCol w:w="1924"/>
        <w:gridCol w:w="1109"/>
        <w:gridCol w:w="1100"/>
        <w:gridCol w:w="1242"/>
        <w:gridCol w:w="1223"/>
        <w:gridCol w:w="693"/>
      </w:tblGrid>
      <w:tr>
        <w:trPr>
          <w:trHeight w:val="178" w:hRule="atLeast"/>
        </w:trPr>
        <w:tc>
          <w:tcPr>
            <w:tcW w:w="4196" w:type="dxa"/>
          </w:tcPr>
          <w:p>
            <w:pPr>
              <w:pStyle w:val="TableParagraph"/>
              <w:spacing w:line="105" w:lineRule="exact" w:before="54"/>
              <w:ind w:left="60"/>
              <w:jc w:val="center"/>
              <w:rPr>
                <w:sz w:val="17"/>
              </w:rPr>
            </w:pPr>
            <w:r>
              <w:rPr>
                <w:color w:val="48494B"/>
                <w:w w:val="94"/>
                <w:sz w:val="17"/>
              </w:rPr>
              <w:t>1</w:t>
            </w:r>
          </w:p>
        </w:tc>
        <w:tc>
          <w:tcPr>
            <w:tcW w:w="83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05" w:lineRule="exact" w:before="54"/>
              <w:ind w:left="53"/>
              <w:jc w:val="center"/>
              <w:rPr>
                <w:sz w:val="17"/>
              </w:rPr>
            </w:pPr>
            <w:r>
              <w:rPr>
                <w:color w:val="36383B"/>
                <w:w w:val="94"/>
                <w:sz w:val="17"/>
              </w:rPr>
              <w:t>2</w:t>
            </w:r>
          </w:p>
        </w:tc>
        <w:tc>
          <w:tcPr>
            <w:tcW w:w="16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5" w:lineRule="exact" w:before="54"/>
              <w:ind w:left="55"/>
              <w:jc w:val="center"/>
              <w:rPr>
                <w:sz w:val="17"/>
              </w:rPr>
            </w:pPr>
            <w:r>
              <w:rPr>
                <w:color w:val="36383B"/>
                <w:w w:val="94"/>
                <w:sz w:val="17"/>
              </w:rPr>
              <w:t>3</w:t>
            </w:r>
          </w:p>
        </w:tc>
        <w:tc>
          <w:tcPr>
            <w:tcW w:w="1242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14" w:lineRule="exact" w:before="44"/>
              <w:ind w:left="42"/>
              <w:jc w:val="center"/>
              <w:rPr>
                <w:sz w:val="17"/>
              </w:rPr>
            </w:pPr>
            <w:r>
              <w:rPr>
                <w:color w:val="36383B"/>
                <w:w w:val="94"/>
                <w:sz w:val="17"/>
              </w:rPr>
              <w:t>4</w:t>
            </w:r>
          </w:p>
        </w:tc>
        <w:tc>
          <w:tcPr>
            <w:tcW w:w="1924" w:type="dxa"/>
          </w:tcPr>
          <w:p>
            <w:pPr>
              <w:pStyle w:val="TableParagraph"/>
              <w:spacing w:line="124" w:lineRule="exact" w:before="35"/>
              <w:ind w:left="27"/>
              <w:jc w:val="center"/>
              <w:rPr>
                <w:i/>
                <w:sz w:val="18"/>
              </w:rPr>
            </w:pPr>
            <w:r>
              <w:rPr>
                <w:i/>
                <w:color w:val="36383B"/>
                <w:w w:val="94"/>
                <w:sz w:val="18"/>
              </w:rPr>
              <w:t>5</w:t>
            </w:r>
          </w:p>
        </w:tc>
        <w:tc>
          <w:tcPr>
            <w:tcW w:w="1109" w:type="dxa"/>
          </w:tcPr>
          <w:p>
            <w:pPr>
              <w:pStyle w:val="TableParagraph"/>
              <w:spacing w:line="124" w:lineRule="exact" w:before="35"/>
              <w:ind w:left="498"/>
              <w:rPr>
                <w:sz w:val="17"/>
              </w:rPr>
            </w:pPr>
            <w:r>
              <w:rPr>
                <w:color w:val="36383B"/>
                <w:w w:val="94"/>
                <w:sz w:val="17"/>
              </w:rPr>
              <w:t>6</w:t>
            </w:r>
          </w:p>
        </w:tc>
        <w:tc>
          <w:tcPr>
            <w:tcW w:w="1100" w:type="dxa"/>
          </w:tcPr>
          <w:p>
            <w:pPr>
              <w:pStyle w:val="TableParagraph"/>
              <w:spacing w:line="124" w:lineRule="exact" w:before="35"/>
              <w:ind w:left="9"/>
              <w:jc w:val="center"/>
              <w:rPr>
                <w:sz w:val="17"/>
              </w:rPr>
            </w:pPr>
            <w:r>
              <w:rPr>
                <w:color w:val="48494B"/>
                <w:w w:val="94"/>
                <w:sz w:val="17"/>
              </w:rPr>
              <w:t>7</w:t>
            </w:r>
          </w:p>
        </w:tc>
        <w:tc>
          <w:tcPr>
            <w:tcW w:w="124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33" w:lineRule="exact" w:before="25"/>
              <w:ind w:left="560"/>
              <w:rPr>
                <w:sz w:val="17"/>
              </w:rPr>
            </w:pPr>
            <w:r>
              <w:rPr>
                <w:color w:val="36383B"/>
                <w:w w:val="94"/>
                <w:sz w:val="17"/>
              </w:rPr>
              <w:t>8</w:t>
            </w:r>
          </w:p>
        </w:tc>
        <w:tc>
          <w:tcPr>
            <w:tcW w:w="122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3" w:lineRule="exact" w:before="25"/>
              <w:ind w:left="12"/>
              <w:jc w:val="center"/>
              <w:rPr>
                <w:sz w:val="17"/>
              </w:rPr>
            </w:pPr>
            <w:r>
              <w:rPr>
                <w:color w:val="48494B"/>
                <w:w w:val="94"/>
                <w:sz w:val="17"/>
              </w:rPr>
              <w:t>9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3" w:lineRule="exact" w:before="25"/>
              <w:ind w:right="254"/>
              <w:jc w:val="right"/>
              <w:rPr>
                <w:sz w:val="17"/>
              </w:rPr>
            </w:pPr>
            <w:r>
              <w:rPr>
                <w:color w:val="48494B"/>
                <w:w w:val="90"/>
                <w:sz w:val="17"/>
              </w:rPr>
              <w:t>10</w:t>
            </w:r>
          </w:p>
        </w:tc>
      </w:tr>
      <w:tr>
        <w:trPr>
          <w:trHeight w:val="576" w:hRule="atLeast"/>
        </w:trPr>
        <w:tc>
          <w:tcPr>
            <w:tcW w:w="4196" w:type="dxa"/>
          </w:tcPr>
          <w:p>
            <w:pPr>
              <w:pStyle w:val="TableParagraph"/>
              <w:spacing w:line="220" w:lineRule="auto" w:before="58"/>
              <w:ind w:left="92" w:firstLine="2"/>
              <w:rPr>
                <w:sz w:val="18"/>
              </w:rPr>
            </w:pPr>
            <w:r>
              <w:rPr>
                <w:color w:val="36383B"/>
                <w:sz w:val="17"/>
              </w:rPr>
              <w:t>5.3.</w:t>
            </w:r>
            <w:r>
              <w:rPr>
                <w:color w:val="36383B"/>
                <w:spacing w:val="-28"/>
                <w:sz w:val="17"/>
              </w:rPr>
              <w:t> </w:t>
            </w:r>
            <w:r>
              <w:rPr>
                <w:color w:val="36383B"/>
                <w:sz w:val="18"/>
              </w:rPr>
              <w:t>Специализированна.я,</w:t>
            </w:r>
            <w:r>
              <w:rPr>
                <w:color w:val="36383B"/>
                <w:spacing w:val="-27"/>
                <w:sz w:val="18"/>
              </w:rPr>
              <w:t> </w:t>
            </w:r>
            <w:r>
              <w:rPr>
                <w:color w:val="36383B"/>
                <w:sz w:val="18"/>
              </w:rPr>
              <w:t>в</w:t>
            </w:r>
            <w:r>
              <w:rPr>
                <w:color w:val="36383B"/>
                <w:spacing w:val="-13"/>
                <w:sz w:val="18"/>
              </w:rPr>
              <w:t> </w:t>
            </w:r>
            <w:r>
              <w:rPr>
                <w:color w:val="36383B"/>
                <w:sz w:val="18"/>
              </w:rPr>
              <w:t>том</w:t>
            </w:r>
            <w:r>
              <w:rPr>
                <w:color w:val="36383B"/>
                <w:spacing w:val="-33"/>
                <w:sz w:val="18"/>
              </w:rPr>
              <w:t> </w:t>
            </w:r>
            <w:r>
              <w:rPr>
                <w:color w:val="36383B"/>
                <w:sz w:val="18"/>
              </w:rPr>
              <w:t>числе</w:t>
            </w:r>
            <w:r>
              <w:rPr>
                <w:color w:val="36383B"/>
                <w:spacing w:val="-19"/>
                <w:sz w:val="18"/>
              </w:rPr>
              <w:t> </w:t>
            </w:r>
            <w:r>
              <w:rPr>
                <w:color w:val="232126"/>
                <w:spacing w:val="-5"/>
                <w:sz w:val="18"/>
              </w:rPr>
              <w:t>вы</w:t>
            </w:r>
            <w:r>
              <w:rPr>
                <w:color w:val="48494B"/>
                <w:spacing w:val="-5"/>
                <w:sz w:val="18"/>
              </w:rPr>
              <w:t>сокотехноло-</w:t>
            </w:r>
            <w:r>
              <w:rPr>
                <w:color w:val="36383B"/>
                <w:spacing w:val="-5"/>
                <w:sz w:val="18"/>
              </w:rPr>
              <w:t> </w:t>
            </w:r>
            <w:r>
              <w:rPr>
                <w:color w:val="36383B"/>
                <w:sz w:val="18"/>
              </w:rPr>
              <w:t>mчнЗJ1,</w:t>
            </w:r>
            <w:r>
              <w:rPr>
                <w:color w:val="36383B"/>
                <w:spacing w:val="-12"/>
                <w:sz w:val="18"/>
              </w:rPr>
              <w:t> </w:t>
            </w:r>
            <w:r>
              <w:rPr>
                <w:color w:val="36383B"/>
                <w:sz w:val="18"/>
              </w:rPr>
              <w:t>медицинсКЗJI</w:t>
            </w:r>
            <w:r>
              <w:rPr>
                <w:color w:val="36383B"/>
                <w:spacing w:val="-5"/>
                <w:sz w:val="18"/>
              </w:rPr>
              <w:t> </w:t>
            </w:r>
            <w:r>
              <w:rPr>
                <w:color w:val="36383B"/>
                <w:sz w:val="18"/>
              </w:rPr>
              <w:t>помощь</w:t>
            </w:r>
            <w:r>
              <w:rPr>
                <w:color w:val="36383B"/>
                <w:spacing w:val="-16"/>
                <w:sz w:val="18"/>
              </w:rPr>
              <w:t> </w:t>
            </w:r>
            <w:r>
              <w:rPr>
                <w:color w:val="36383B"/>
                <w:sz w:val="18"/>
              </w:rPr>
              <w:t>в</w:t>
            </w:r>
            <w:r>
              <w:rPr>
                <w:color w:val="36383B"/>
                <w:spacing w:val="-12"/>
                <w:sz w:val="18"/>
              </w:rPr>
              <w:t> </w:t>
            </w:r>
            <w:r>
              <w:rPr>
                <w:color w:val="36383B"/>
                <w:sz w:val="18"/>
              </w:rPr>
              <w:t>условиях</w:t>
            </w:r>
            <w:r>
              <w:rPr>
                <w:color w:val="36383B"/>
                <w:spacing w:val="-10"/>
                <w:sz w:val="18"/>
              </w:rPr>
              <w:t> </w:t>
            </w:r>
            <w:r>
              <w:rPr>
                <w:color w:val="36383B"/>
                <w:sz w:val="18"/>
              </w:rPr>
              <w:t>круглосу-</w:t>
            </w:r>
          </w:p>
          <w:p>
            <w:pPr>
              <w:pStyle w:val="TableParagraph"/>
              <w:spacing w:line="118" w:lineRule="exact"/>
              <w:ind w:left="92"/>
              <w:rPr>
                <w:sz w:val="17"/>
              </w:rPr>
            </w:pPr>
            <w:r>
              <w:rPr>
                <w:color w:val="48494B"/>
                <w:w w:val="96"/>
                <w:sz w:val="18"/>
              </w:rPr>
              <w:t>точного</w:t>
            </w:r>
            <w:r>
              <w:rPr>
                <w:color w:val="48494B"/>
                <w:spacing w:val="-17"/>
                <w:sz w:val="18"/>
              </w:rPr>
              <w:t> </w:t>
            </w:r>
            <w:r>
              <w:rPr>
                <w:color w:val="48494B"/>
                <w:spacing w:val="-1"/>
                <w:w w:val="96"/>
                <w:sz w:val="18"/>
              </w:rPr>
              <w:t>стацио</w:t>
            </w:r>
            <w:r>
              <w:rPr>
                <w:color w:val="232126"/>
                <w:spacing w:val="-1"/>
                <w:w w:val="104"/>
                <w:sz w:val="18"/>
              </w:rPr>
              <w:t>нар</w:t>
            </w:r>
            <w:r>
              <w:rPr>
                <w:color w:val="232126"/>
                <w:spacing w:val="-3"/>
                <w:w w:val="104"/>
                <w:sz w:val="18"/>
              </w:rPr>
              <w:t>а</w:t>
            </w:r>
            <w:r>
              <w:rPr>
                <w:i/>
                <w:color w:val="36383B"/>
                <w:spacing w:val="-1"/>
                <w:w w:val="109"/>
                <w:sz w:val="18"/>
              </w:rPr>
              <w:t>(</w:t>
            </w:r>
            <w:r>
              <w:rPr>
                <w:color w:val="36383B"/>
                <w:spacing w:val="-1"/>
                <w:w w:val="82"/>
                <w:sz w:val="18"/>
              </w:rPr>
              <w:t>&lt;МО1</w:t>
            </w:r>
            <w:r>
              <w:rPr>
                <w:color w:val="36383B"/>
                <w:w w:val="82"/>
                <w:sz w:val="18"/>
              </w:rPr>
              <w:t>а</w:t>
            </w:r>
            <w:r>
              <w:rPr>
                <w:color w:val="36383B"/>
                <w:spacing w:val="-21"/>
                <w:sz w:val="18"/>
              </w:rPr>
              <w:t> </w:t>
            </w:r>
            <w:r>
              <w:rPr>
                <w:color w:val="48494B"/>
                <w:spacing w:val="-1"/>
                <w:w w:val="94"/>
                <w:sz w:val="18"/>
              </w:rPr>
              <w:t>стро</w:t>
            </w:r>
            <w:r>
              <w:rPr>
                <w:color w:val="48494B"/>
                <w:w w:val="94"/>
                <w:sz w:val="18"/>
              </w:rPr>
              <w:t>к</w:t>
            </w:r>
            <w:r>
              <w:rPr>
                <w:color w:val="48494B"/>
                <w:spacing w:val="-10"/>
                <w:sz w:val="18"/>
              </w:rPr>
              <w:t> </w:t>
            </w:r>
            <w:r>
              <w:rPr>
                <w:color w:val="36383B"/>
                <w:w w:val="94"/>
                <w:sz w:val="17"/>
              </w:rPr>
              <w:t>48</w:t>
            </w:r>
            <w:r>
              <w:rPr>
                <w:color w:val="36383B"/>
                <w:spacing w:val="13"/>
                <w:sz w:val="17"/>
              </w:rPr>
              <w:t> </w:t>
            </w:r>
            <w:r>
              <w:rPr>
                <w:color w:val="48494B"/>
                <w:spacing w:val="-4"/>
                <w:w w:val="94"/>
                <w:sz w:val="17"/>
              </w:rPr>
              <w:t>+</w:t>
            </w:r>
            <w:r>
              <w:rPr>
                <w:rFonts w:ascii="Arial" w:hAnsi="Arial"/>
                <w:color w:val="232126"/>
                <w:spacing w:val="-14"/>
                <w:w w:val="53"/>
                <w:position w:val="-11"/>
                <w:sz w:val="42"/>
              </w:rPr>
              <w:t>.</w:t>
            </w:r>
            <w:r>
              <w:rPr>
                <w:color w:val="36383B"/>
                <w:spacing w:val="-68"/>
                <w:w w:val="94"/>
                <w:sz w:val="17"/>
              </w:rPr>
              <w:t>6</w:t>
            </w:r>
            <w:r>
              <w:rPr>
                <w:rFonts w:ascii="Arial" w:hAnsi="Arial"/>
                <w:color w:val="232126"/>
                <w:spacing w:val="-1"/>
                <w:w w:val="53"/>
                <w:position w:val="-11"/>
                <w:sz w:val="42"/>
              </w:rPr>
              <w:t>.</w:t>
            </w:r>
            <w:r>
              <w:rPr>
                <w:rFonts w:ascii="Arial" w:hAnsi="Arial"/>
                <w:color w:val="232126"/>
                <w:spacing w:val="-59"/>
                <w:w w:val="53"/>
                <w:position w:val="-11"/>
                <w:sz w:val="42"/>
              </w:rPr>
              <w:t>.</w:t>
            </w:r>
            <w:r>
              <w:rPr>
                <w:color w:val="36383B"/>
                <w:spacing w:val="-23"/>
                <w:w w:val="94"/>
                <w:sz w:val="17"/>
              </w:rPr>
              <w:t>2</w:t>
            </w:r>
            <w:r>
              <w:rPr>
                <w:rFonts w:ascii="Arial" w:hAnsi="Arial"/>
                <w:color w:val="232126"/>
                <w:spacing w:val="-1"/>
                <w:w w:val="53"/>
                <w:position w:val="-11"/>
                <w:sz w:val="42"/>
              </w:rPr>
              <w:t>.</w:t>
            </w:r>
            <w:r>
              <w:rPr>
                <w:rFonts w:ascii="Arial" w:hAnsi="Arial"/>
                <w:color w:val="232126"/>
                <w:spacing w:val="-43"/>
                <w:w w:val="53"/>
                <w:position w:val="-11"/>
                <w:sz w:val="42"/>
              </w:rPr>
              <w:t>.</w:t>
            </w:r>
            <w:r>
              <w:rPr>
                <w:color w:val="48494B"/>
                <w:spacing w:val="-49"/>
                <w:w w:val="94"/>
                <w:sz w:val="17"/>
              </w:rPr>
              <w:t>+</w:t>
            </w:r>
            <w:r>
              <w:rPr>
                <w:rFonts w:ascii="Arial" w:hAnsi="Arial"/>
                <w:color w:val="232126"/>
                <w:spacing w:val="-1"/>
                <w:w w:val="53"/>
                <w:position w:val="-11"/>
                <w:sz w:val="42"/>
              </w:rPr>
              <w:t>.</w:t>
            </w:r>
            <w:r>
              <w:rPr>
                <w:rFonts w:ascii="Arial" w:hAnsi="Arial"/>
                <w:color w:val="232126"/>
                <w:spacing w:val="-20"/>
                <w:w w:val="53"/>
                <w:position w:val="-11"/>
                <w:sz w:val="42"/>
              </w:rPr>
              <w:t>.</w:t>
            </w:r>
            <w:r>
              <w:rPr>
                <w:color w:val="36383B"/>
                <w:spacing w:val="-74"/>
                <w:w w:val="108"/>
                <w:sz w:val="17"/>
              </w:rPr>
              <w:t>7</w:t>
            </w:r>
            <w:r>
              <w:rPr>
                <w:rFonts w:ascii="Arial" w:hAnsi="Arial"/>
                <w:color w:val="232126"/>
                <w:spacing w:val="-1"/>
                <w:w w:val="53"/>
                <w:position w:val="-11"/>
                <w:sz w:val="42"/>
              </w:rPr>
              <w:t>.</w:t>
            </w:r>
            <w:r>
              <w:rPr>
                <w:rFonts w:ascii="Arial" w:hAnsi="Arial"/>
                <w:color w:val="232126"/>
                <w:spacing w:val="-53"/>
                <w:w w:val="53"/>
                <w:position w:val="-11"/>
                <w:sz w:val="42"/>
              </w:rPr>
              <w:t>.</w:t>
            </w:r>
            <w:r>
              <w:rPr>
                <w:color w:val="36383B"/>
                <w:w w:val="108"/>
                <w:sz w:val="17"/>
              </w:rPr>
              <w:t>8)</w:t>
            </w:r>
          </w:p>
        </w:tc>
        <w:tc>
          <w:tcPr>
            <w:tcW w:w="83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54"/>
              <w:ind w:left="141" w:right="64"/>
              <w:jc w:val="center"/>
              <w:rPr>
                <w:sz w:val="17"/>
              </w:rPr>
            </w:pPr>
            <w:r>
              <w:rPr>
                <w:color w:val="48494B"/>
                <w:w w:val="110"/>
                <w:sz w:val="17"/>
              </w:rPr>
              <w:t>32</w:t>
            </w:r>
          </w:p>
        </w:tc>
        <w:tc>
          <w:tcPr>
            <w:tcW w:w="16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205" w:right="131"/>
              <w:jc w:val="center"/>
              <w:rPr>
                <w:sz w:val="18"/>
              </w:rPr>
            </w:pPr>
            <w:r>
              <w:rPr>
                <w:color w:val="36383B"/>
                <w:sz w:val="18"/>
              </w:rPr>
              <w:t>случаев rоспиrа-</w:t>
            </w:r>
          </w:p>
          <w:p>
            <w:pPr>
              <w:pStyle w:val="TableParagraph"/>
              <w:spacing w:before="1"/>
              <w:ind w:left="205" w:right="129"/>
              <w:jc w:val="center"/>
              <w:rPr>
                <w:sz w:val="17"/>
              </w:rPr>
            </w:pPr>
            <w:r>
              <w:rPr>
                <w:color w:val="36383B"/>
                <w:w w:val="105"/>
                <w:sz w:val="17"/>
              </w:rPr>
              <w:t>лизации</w:t>
            </w:r>
          </w:p>
        </w:tc>
        <w:tc>
          <w:tcPr>
            <w:tcW w:w="1242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44"/>
              <w:ind w:left="293" w:right="219"/>
              <w:jc w:val="center"/>
              <w:rPr>
                <w:sz w:val="17"/>
              </w:rPr>
            </w:pPr>
            <w:r>
              <w:rPr>
                <w:color w:val="36383B"/>
                <w:w w:val="105"/>
                <w:sz w:val="17"/>
              </w:rPr>
              <w:t>0,005643</w:t>
            </w:r>
          </w:p>
        </w:tc>
        <w:tc>
          <w:tcPr>
            <w:tcW w:w="1924" w:type="dxa"/>
          </w:tcPr>
          <w:p>
            <w:pPr>
              <w:pStyle w:val="TableParagraph"/>
              <w:spacing w:before="35"/>
              <w:ind w:right="599"/>
              <w:jc w:val="right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54 348,0</w:t>
            </w:r>
          </w:p>
        </w:tc>
        <w:tc>
          <w:tcPr>
            <w:tcW w:w="1109" w:type="dxa"/>
          </w:tcPr>
          <w:p>
            <w:pPr>
              <w:pStyle w:val="TableParagraph"/>
              <w:spacing w:before="35"/>
              <w:ind w:left="502"/>
              <w:rPr>
                <w:b/>
                <w:sz w:val="17"/>
              </w:rPr>
            </w:pPr>
            <w:r>
              <w:rPr>
                <w:b/>
                <w:color w:val="48494B"/>
                <w:w w:val="107"/>
                <w:sz w:val="17"/>
              </w:rPr>
              <w:t>х</w:t>
            </w:r>
          </w:p>
        </w:tc>
        <w:tc>
          <w:tcPr>
            <w:tcW w:w="1100" w:type="dxa"/>
          </w:tcPr>
          <w:p>
            <w:pPr>
              <w:pStyle w:val="TableParagraph"/>
              <w:spacing w:before="35"/>
              <w:ind w:left="202" w:right="181"/>
              <w:jc w:val="center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306,7</w:t>
            </w:r>
          </w:p>
        </w:tc>
        <w:tc>
          <w:tcPr>
            <w:tcW w:w="124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5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color w:val="36383B"/>
                <w:w w:val="103"/>
                <w:sz w:val="17"/>
              </w:rPr>
              <w:t>х</w:t>
            </w:r>
          </w:p>
          <w:p>
            <w:pPr>
              <w:pStyle w:val="TableParagraph"/>
              <w:spacing w:before="59"/>
              <w:ind w:left="327" w:right="51"/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color w:val="B3B3B3"/>
                <w:w w:val="105"/>
                <w:sz w:val="10"/>
              </w:rPr>
              <w:t>-·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198"/>
              <w:rPr>
                <w:sz w:val="17"/>
              </w:rPr>
            </w:pPr>
            <w:r>
              <w:rPr>
                <w:color w:val="36383B"/>
                <w:w w:val="105"/>
                <w:sz w:val="17"/>
              </w:rPr>
              <w:t>1 </w:t>
            </w:r>
            <w:r>
              <w:rPr>
                <w:color w:val="48494B"/>
                <w:w w:val="105"/>
                <w:sz w:val="17"/>
              </w:rPr>
              <w:t>174025,5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right="278"/>
              <w:jc w:val="right"/>
              <w:rPr>
                <w:b/>
                <w:sz w:val="17"/>
              </w:rPr>
            </w:pPr>
            <w:r>
              <w:rPr>
                <w:b/>
                <w:color w:val="36383B"/>
                <w:w w:val="109"/>
                <w:sz w:val="17"/>
              </w:rPr>
              <w:t>х</w:t>
            </w:r>
          </w:p>
        </w:tc>
      </w:tr>
      <w:tr>
        <w:trPr>
          <w:trHeight w:val="188" w:hRule="atLeast"/>
        </w:trPr>
        <w:tc>
          <w:tcPr>
            <w:tcW w:w="4196" w:type="dxa"/>
          </w:tcPr>
          <w:p>
            <w:pPr>
              <w:pStyle w:val="TableParagraph"/>
              <w:spacing w:line="133" w:lineRule="exact" w:before="35"/>
              <w:ind w:left="96"/>
              <w:rPr>
                <w:sz w:val="18"/>
              </w:rPr>
            </w:pPr>
            <w:r>
              <w:rPr>
                <w:color w:val="36383B"/>
                <w:sz w:val="17"/>
              </w:rPr>
              <w:t>6. </w:t>
            </w:r>
            <w:r>
              <w:rPr>
                <w:color w:val="36383B"/>
                <w:sz w:val="18"/>
              </w:rPr>
              <w:t>Паллиативная медицинская </w:t>
            </w:r>
            <w:r>
              <w:rPr>
                <w:color w:val="48494B"/>
                <w:sz w:val="18"/>
              </w:rPr>
              <w:t>помощь</w:t>
            </w:r>
          </w:p>
        </w:tc>
        <w:tc>
          <w:tcPr>
            <w:tcW w:w="83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14" w:lineRule="exact" w:before="54"/>
              <w:ind w:left="55" w:right="71"/>
              <w:jc w:val="center"/>
              <w:rPr>
                <w:sz w:val="17"/>
              </w:rPr>
            </w:pPr>
            <w:r>
              <w:rPr>
                <w:color w:val="48494B"/>
                <w:w w:val="65"/>
                <w:sz w:val="17"/>
              </w:rPr>
              <w:t>33</w:t>
            </w:r>
          </w:p>
        </w:tc>
        <w:tc>
          <w:tcPr>
            <w:tcW w:w="164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3" w:lineRule="exact" w:before="35"/>
              <w:ind w:left="81"/>
              <w:jc w:val="center"/>
              <w:rPr>
                <w:sz w:val="18"/>
              </w:rPr>
            </w:pPr>
            <w:r>
              <w:rPr>
                <w:color w:val="36383B"/>
                <w:w w:val="108"/>
                <w:sz w:val="18"/>
              </w:rPr>
              <w:t>х</w:t>
            </w:r>
          </w:p>
        </w:tc>
        <w:tc>
          <w:tcPr>
            <w:tcW w:w="1242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33" w:lineRule="exact" w:before="35"/>
              <w:ind w:left="79"/>
              <w:jc w:val="center"/>
              <w:rPr>
                <w:sz w:val="18"/>
              </w:rPr>
            </w:pPr>
            <w:r>
              <w:rPr>
                <w:color w:val="36383B"/>
                <w:w w:val="108"/>
                <w:sz w:val="18"/>
              </w:rPr>
              <w:t>х</w:t>
            </w:r>
          </w:p>
        </w:tc>
        <w:tc>
          <w:tcPr>
            <w:tcW w:w="1924" w:type="dxa"/>
          </w:tcPr>
          <w:p>
            <w:pPr>
              <w:pStyle w:val="TableParagraph"/>
              <w:spacing w:line="124" w:lineRule="exact" w:before="44"/>
              <w:ind w:left="39"/>
              <w:jc w:val="center"/>
              <w:rPr>
                <w:b/>
                <w:sz w:val="17"/>
              </w:rPr>
            </w:pPr>
            <w:r>
              <w:rPr>
                <w:b/>
                <w:color w:val="48494B"/>
                <w:w w:val="108"/>
                <w:sz w:val="17"/>
              </w:rPr>
              <w:t>х</w:t>
            </w:r>
          </w:p>
        </w:tc>
        <w:tc>
          <w:tcPr>
            <w:tcW w:w="1109" w:type="dxa"/>
          </w:tcPr>
          <w:p>
            <w:pPr>
              <w:pStyle w:val="TableParagraph"/>
              <w:spacing w:line="133" w:lineRule="exact" w:before="35"/>
              <w:ind w:left="502"/>
              <w:rPr>
                <w:b/>
                <w:sz w:val="17"/>
              </w:rPr>
            </w:pPr>
            <w:r>
              <w:rPr>
                <w:b/>
                <w:color w:val="36383B"/>
                <w:w w:val="108"/>
                <w:sz w:val="17"/>
              </w:rPr>
              <w:t>х</w:t>
            </w:r>
          </w:p>
        </w:tc>
        <w:tc>
          <w:tcPr>
            <w:tcW w:w="1100" w:type="dxa"/>
          </w:tcPr>
          <w:p>
            <w:pPr>
              <w:pStyle w:val="TableParagraph"/>
              <w:spacing w:line="143" w:lineRule="exact" w:before="25"/>
              <w:ind w:left="34"/>
              <w:jc w:val="center"/>
              <w:rPr>
                <w:sz w:val="18"/>
              </w:rPr>
            </w:pPr>
            <w:r>
              <w:rPr>
                <w:color w:val="36383B"/>
                <w:w w:val="108"/>
                <w:sz w:val="18"/>
              </w:rPr>
              <w:t>х</w:t>
            </w:r>
          </w:p>
        </w:tc>
        <w:tc>
          <w:tcPr>
            <w:tcW w:w="1242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43" w:lineRule="exact" w:before="25"/>
              <w:ind w:left="566"/>
              <w:rPr>
                <w:b/>
                <w:sz w:val="17"/>
              </w:rPr>
            </w:pPr>
            <w:r>
              <w:rPr>
                <w:b/>
                <w:color w:val="36383B"/>
                <w:w w:val="108"/>
                <w:sz w:val="17"/>
              </w:rPr>
              <w:t>х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43" w:lineRule="exact" w:before="25"/>
              <w:ind w:left="30"/>
              <w:jc w:val="center"/>
              <w:rPr>
                <w:b/>
                <w:sz w:val="17"/>
              </w:rPr>
            </w:pPr>
            <w:r>
              <w:rPr>
                <w:b/>
                <w:color w:val="48494B"/>
                <w:w w:val="108"/>
                <w:sz w:val="17"/>
              </w:rPr>
              <w:t>х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52" w:lineRule="exact" w:before="16"/>
              <w:ind w:right="272"/>
              <w:jc w:val="right"/>
              <w:rPr>
                <w:sz w:val="18"/>
              </w:rPr>
            </w:pPr>
            <w:r>
              <w:rPr>
                <w:color w:val="36383B"/>
                <w:w w:val="108"/>
                <w:sz w:val="18"/>
              </w:rPr>
              <w:t>х</w:t>
            </w:r>
          </w:p>
        </w:tc>
      </w:tr>
      <w:tr>
        <w:trPr>
          <w:trHeight w:val="567" w:hRule="atLeast"/>
        </w:trPr>
        <w:tc>
          <w:tcPr>
            <w:tcW w:w="4196" w:type="dxa"/>
          </w:tcPr>
          <w:p>
            <w:pPr>
              <w:pStyle w:val="TableParagraph"/>
              <w:spacing w:line="208" w:lineRule="auto" w:before="57"/>
              <w:ind w:left="91" w:firstLine="4"/>
              <w:rPr>
                <w:sz w:val="18"/>
              </w:rPr>
            </w:pPr>
            <w:r>
              <w:rPr>
                <w:color w:val="36383B"/>
                <w:sz w:val="17"/>
              </w:rPr>
              <w:t>6.1. </w:t>
            </w:r>
            <w:r>
              <w:rPr>
                <w:color w:val="36383B"/>
                <w:sz w:val="18"/>
              </w:rPr>
              <w:t>Первичная медицинская </w:t>
            </w:r>
            <w:r>
              <w:rPr>
                <w:color w:val="48494B"/>
                <w:sz w:val="18"/>
              </w:rPr>
              <w:t>помощь, </w:t>
            </w:r>
            <w:r>
              <w:rPr>
                <w:color w:val="36383B"/>
                <w:sz w:val="18"/>
              </w:rPr>
              <w:t>в том числе</w:t>
            </w:r>
            <w:r>
              <w:rPr>
                <w:color w:val="48494B"/>
                <w:position w:val="1"/>
                <w:sz w:val="18"/>
              </w:rPr>
              <w:t> доврачебная </w:t>
            </w:r>
            <w:r>
              <w:rPr>
                <w:color w:val="36383B"/>
                <w:position w:val="1"/>
                <w:sz w:val="18"/>
              </w:rPr>
              <w:t>и врачебная••••••• </w:t>
            </w:r>
            <w:r>
              <w:rPr>
                <w:color w:val="48494B"/>
                <w:sz w:val="18"/>
              </w:rPr>
              <w:t>- </w:t>
            </w:r>
            <w:r>
              <w:rPr>
                <w:color w:val="36383B"/>
                <w:sz w:val="18"/>
              </w:rPr>
              <w:t>всего (равно строке</w:t>
            </w:r>
          </w:p>
          <w:p>
            <w:pPr>
              <w:pStyle w:val="TableParagraph"/>
              <w:spacing w:line="120" w:lineRule="exact"/>
              <w:ind w:left="96"/>
              <w:rPr>
                <w:sz w:val="18"/>
              </w:rPr>
            </w:pPr>
            <w:r>
              <w:rPr>
                <w:color w:val="36383B"/>
                <w:sz w:val="17"/>
              </w:rPr>
              <w:t>63.1</w:t>
            </w:r>
            <w:r>
              <w:rPr>
                <w:color w:val="48494B"/>
                <w:sz w:val="17"/>
              </w:rPr>
              <w:t>). </w:t>
            </w:r>
            <w:r>
              <w:rPr>
                <w:color w:val="48494B"/>
                <w:sz w:val="18"/>
              </w:rPr>
              <w:t>в том числе:</w:t>
            </w:r>
          </w:p>
        </w:tc>
        <w:tc>
          <w:tcPr>
            <w:tcW w:w="834" w:type="dxa"/>
          </w:tcPr>
          <w:p>
            <w:pPr>
              <w:pStyle w:val="TableParagraph"/>
              <w:spacing w:before="54"/>
              <w:ind w:left="129" w:right="44"/>
              <w:jc w:val="center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33.1</w:t>
            </w:r>
          </w:p>
        </w:tc>
        <w:tc>
          <w:tcPr>
            <w:tcW w:w="1649" w:type="dxa"/>
          </w:tcPr>
          <w:p>
            <w:pPr>
              <w:pStyle w:val="TableParagraph"/>
              <w:spacing w:before="25"/>
              <w:ind w:left="183" w:right="106"/>
              <w:jc w:val="center"/>
              <w:rPr>
                <w:sz w:val="18"/>
              </w:rPr>
            </w:pPr>
            <w:r>
              <w:rPr>
                <w:color w:val="36383B"/>
                <w:sz w:val="18"/>
              </w:rPr>
              <w:t>посещений</w:t>
            </w:r>
          </w:p>
        </w:tc>
        <w:tc>
          <w:tcPr>
            <w:tcW w:w="1242" w:type="dxa"/>
          </w:tcPr>
          <w:p>
            <w:pPr>
              <w:pStyle w:val="TableParagraph"/>
              <w:spacing w:before="35"/>
              <w:ind w:left="136" w:right="49"/>
              <w:jc w:val="center"/>
              <w:rPr>
                <w:sz w:val="17"/>
              </w:rPr>
            </w:pPr>
            <w:r>
              <w:rPr>
                <w:color w:val="36383B"/>
                <w:w w:val="105"/>
                <w:sz w:val="17"/>
              </w:rPr>
              <w:t>0</w:t>
            </w:r>
            <w:r>
              <w:rPr>
                <w:color w:val="606064"/>
                <w:w w:val="105"/>
                <w:sz w:val="17"/>
              </w:rPr>
              <w:t>,</w:t>
            </w:r>
            <w:r>
              <w:rPr>
                <w:color w:val="36383B"/>
                <w:w w:val="105"/>
                <w:sz w:val="17"/>
              </w:rPr>
              <w:t>031082</w:t>
            </w:r>
          </w:p>
        </w:tc>
        <w:tc>
          <w:tcPr>
            <w:tcW w:w="1924" w:type="dxa"/>
          </w:tcPr>
          <w:p>
            <w:pPr>
              <w:pStyle w:val="TableParagraph"/>
              <w:spacing w:before="35"/>
              <w:ind w:right="648"/>
              <w:jc w:val="right"/>
              <w:rPr>
                <w:sz w:val="17"/>
              </w:rPr>
            </w:pPr>
            <w:r>
              <w:rPr>
                <w:color w:val="36383B"/>
                <w:w w:val="105"/>
                <w:sz w:val="17"/>
              </w:rPr>
              <w:t>1 </w:t>
            </w:r>
            <w:r>
              <w:rPr>
                <w:color w:val="48494B"/>
                <w:w w:val="105"/>
                <w:sz w:val="17"/>
              </w:rPr>
              <w:t>350,3</w:t>
            </w:r>
          </w:p>
        </w:tc>
        <w:tc>
          <w:tcPr>
            <w:tcW w:w="1109" w:type="dxa"/>
          </w:tcPr>
          <w:p>
            <w:pPr>
              <w:pStyle w:val="TableParagraph"/>
              <w:spacing w:before="35"/>
              <w:ind w:left="511"/>
              <w:rPr>
                <w:b/>
                <w:sz w:val="17"/>
              </w:rPr>
            </w:pPr>
            <w:r>
              <w:rPr>
                <w:b/>
                <w:color w:val="48494B"/>
                <w:w w:val="104"/>
                <w:sz w:val="17"/>
              </w:rPr>
              <w:t>х</w:t>
            </w:r>
          </w:p>
        </w:tc>
        <w:tc>
          <w:tcPr>
            <w:tcW w:w="1100" w:type="dxa"/>
          </w:tcPr>
          <w:p>
            <w:pPr>
              <w:pStyle w:val="TableParagraph"/>
              <w:spacing w:before="25"/>
              <w:ind w:left="216" w:right="181"/>
              <w:jc w:val="center"/>
              <w:rPr>
                <w:sz w:val="17"/>
              </w:rPr>
            </w:pPr>
            <w:r>
              <w:rPr>
                <w:color w:val="36383B"/>
                <w:w w:val="110"/>
                <w:sz w:val="17"/>
              </w:rPr>
              <w:t>42,0</w:t>
            </w:r>
          </w:p>
        </w:tc>
        <w:tc>
          <w:tcPr>
            <w:tcW w:w="1242" w:type="dxa"/>
          </w:tcPr>
          <w:p>
            <w:pPr>
              <w:pStyle w:val="TableParagraph"/>
              <w:spacing w:before="25"/>
              <w:ind w:left="566"/>
              <w:rPr>
                <w:b/>
                <w:sz w:val="17"/>
              </w:rPr>
            </w:pPr>
            <w:r>
              <w:rPr>
                <w:b/>
                <w:color w:val="48494B"/>
                <w:w w:val="109"/>
                <w:sz w:val="17"/>
              </w:rPr>
              <w:t>х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265"/>
              <w:rPr>
                <w:sz w:val="17"/>
              </w:rPr>
            </w:pPr>
            <w:r>
              <w:rPr>
                <w:color w:val="48494B"/>
                <w:w w:val="110"/>
                <w:sz w:val="17"/>
              </w:rPr>
              <w:t>167</w:t>
            </w:r>
            <w:r>
              <w:rPr>
                <w:color w:val="36383B"/>
                <w:w w:val="110"/>
                <w:sz w:val="17"/>
              </w:rPr>
              <w:t>628</w:t>
            </w:r>
            <w:r>
              <w:rPr>
                <w:color w:val="606064"/>
                <w:w w:val="110"/>
                <w:sz w:val="17"/>
              </w:rPr>
              <w:t>,2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right="272"/>
              <w:jc w:val="right"/>
              <w:rPr>
                <w:sz w:val="18"/>
              </w:rPr>
            </w:pPr>
            <w:r>
              <w:rPr>
                <w:color w:val="36383B"/>
                <w:w w:val="108"/>
                <w:sz w:val="18"/>
              </w:rPr>
              <w:t>х</w:t>
            </w:r>
          </w:p>
        </w:tc>
      </w:tr>
      <w:tr>
        <w:trPr>
          <w:trHeight w:val="576" w:hRule="atLeast"/>
        </w:trPr>
        <w:tc>
          <w:tcPr>
            <w:tcW w:w="4196" w:type="dxa"/>
          </w:tcPr>
          <w:p>
            <w:pPr>
              <w:pStyle w:val="TableParagraph"/>
              <w:spacing w:line="203" w:lineRule="exact" w:before="35"/>
              <w:ind w:left="99" w:hanging="4"/>
              <w:rPr>
                <w:sz w:val="18"/>
              </w:rPr>
            </w:pPr>
            <w:r>
              <w:rPr>
                <w:color w:val="36383B"/>
                <w:sz w:val="17"/>
              </w:rPr>
              <w:t>6.1.1</w:t>
            </w:r>
            <w:r>
              <w:rPr>
                <w:color w:val="606064"/>
                <w:sz w:val="17"/>
              </w:rPr>
              <w:t>. </w:t>
            </w:r>
            <w:r>
              <w:rPr>
                <w:color w:val="36383B"/>
                <w:sz w:val="18"/>
              </w:rPr>
              <w:t>ПосещеЮ!е по </w:t>
            </w:r>
            <w:r>
              <w:rPr>
                <w:color w:val="48494B"/>
                <w:sz w:val="18"/>
              </w:rPr>
              <w:t>паллиативной </w:t>
            </w:r>
            <w:r>
              <w:rPr>
                <w:color w:val="36383B"/>
                <w:sz w:val="18"/>
              </w:rPr>
              <w:t>медицинской </w:t>
            </w:r>
            <w:r>
              <w:rPr>
                <w:color w:val="48494B"/>
                <w:sz w:val="18"/>
              </w:rPr>
              <w:t>по-</w:t>
            </w:r>
          </w:p>
          <w:p>
            <w:pPr>
              <w:pStyle w:val="TableParagraph"/>
              <w:spacing w:line="190" w:lineRule="exact" w:before="12"/>
              <w:ind w:left="87" w:right="3" w:firstLine="12"/>
              <w:rPr>
                <w:sz w:val="17"/>
              </w:rPr>
            </w:pPr>
            <w:r>
              <w:rPr>
                <w:color w:val="36383B"/>
                <w:sz w:val="18"/>
              </w:rPr>
              <w:t>мощи без учета </w:t>
            </w:r>
            <w:r>
              <w:rPr>
                <w:color w:val="48494B"/>
                <w:sz w:val="18"/>
              </w:rPr>
              <w:t>посещений </w:t>
            </w:r>
            <w:r>
              <w:rPr>
                <w:color w:val="36383B"/>
                <w:sz w:val="18"/>
              </w:rPr>
              <w:t>на дому патрона.ж:ными </w:t>
            </w:r>
            <w:r>
              <w:rPr>
                <w:color w:val="48494B"/>
                <w:sz w:val="18"/>
              </w:rPr>
              <w:t>бригадами </w:t>
            </w:r>
            <w:r>
              <w:rPr>
                <w:color w:val="36383B"/>
                <w:sz w:val="18"/>
              </w:rPr>
              <w:t>(равно </w:t>
            </w:r>
            <w:r>
              <w:rPr>
                <w:color w:val="48494B"/>
                <w:sz w:val="18"/>
              </w:rPr>
              <w:t>стооже </w:t>
            </w:r>
            <w:r>
              <w:rPr>
                <w:color w:val="48494B"/>
                <w:sz w:val="17"/>
              </w:rPr>
              <w:t>63.1.1)</w:t>
            </w:r>
          </w:p>
        </w:tc>
        <w:tc>
          <w:tcPr>
            <w:tcW w:w="834" w:type="dxa"/>
          </w:tcPr>
          <w:p>
            <w:pPr>
              <w:pStyle w:val="TableParagraph"/>
              <w:spacing w:before="44"/>
              <w:ind w:left="127" w:right="46"/>
              <w:jc w:val="center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33.1.1</w:t>
            </w:r>
          </w:p>
        </w:tc>
        <w:tc>
          <w:tcPr>
            <w:tcW w:w="1649" w:type="dxa"/>
          </w:tcPr>
          <w:p>
            <w:pPr>
              <w:pStyle w:val="TableParagraph"/>
              <w:spacing w:before="35"/>
              <w:ind w:left="183" w:right="106"/>
              <w:jc w:val="center"/>
              <w:rPr>
                <w:sz w:val="18"/>
              </w:rPr>
            </w:pPr>
            <w:r>
              <w:rPr>
                <w:color w:val="48494B"/>
                <w:sz w:val="18"/>
              </w:rPr>
              <w:t>посещений</w:t>
            </w:r>
          </w:p>
        </w:tc>
        <w:tc>
          <w:tcPr>
            <w:tcW w:w="1242" w:type="dxa"/>
          </w:tcPr>
          <w:p>
            <w:pPr>
              <w:pStyle w:val="TableParagraph"/>
              <w:spacing w:before="35"/>
              <w:ind w:left="109" w:right="51"/>
              <w:jc w:val="center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0,020322</w:t>
            </w:r>
          </w:p>
        </w:tc>
        <w:tc>
          <w:tcPr>
            <w:tcW w:w="1924" w:type="dxa"/>
          </w:tcPr>
          <w:p>
            <w:pPr>
              <w:pStyle w:val="TableParagraph"/>
              <w:spacing w:before="35"/>
              <w:ind w:right="704"/>
              <w:jc w:val="right"/>
              <w:rPr>
                <w:sz w:val="17"/>
              </w:rPr>
            </w:pPr>
            <w:r>
              <w:rPr>
                <w:color w:val="36383B"/>
                <w:w w:val="105"/>
                <w:sz w:val="17"/>
              </w:rPr>
              <w:t>548,3</w:t>
            </w:r>
          </w:p>
        </w:tc>
        <w:tc>
          <w:tcPr>
            <w:tcW w:w="1109" w:type="dxa"/>
          </w:tcPr>
          <w:p>
            <w:pPr>
              <w:pStyle w:val="TableParagraph"/>
              <w:spacing w:before="35"/>
              <w:ind w:left="511"/>
              <w:rPr>
                <w:b/>
                <w:sz w:val="17"/>
              </w:rPr>
            </w:pPr>
            <w:r>
              <w:rPr>
                <w:b/>
                <w:color w:val="48494B"/>
                <w:w w:val="107"/>
                <w:sz w:val="17"/>
              </w:rPr>
              <w:t>х</w:t>
            </w:r>
          </w:p>
        </w:tc>
        <w:tc>
          <w:tcPr>
            <w:tcW w:w="1100" w:type="dxa"/>
          </w:tcPr>
          <w:p>
            <w:pPr>
              <w:pStyle w:val="TableParagraph"/>
              <w:spacing w:before="25"/>
              <w:ind w:left="217" w:right="181"/>
              <w:jc w:val="center"/>
              <w:rPr>
                <w:sz w:val="17"/>
              </w:rPr>
            </w:pPr>
            <w:r>
              <w:rPr>
                <w:color w:val="36383B"/>
                <w:w w:val="110"/>
                <w:sz w:val="17"/>
              </w:rPr>
              <w:t>11,1</w:t>
            </w:r>
          </w:p>
        </w:tc>
        <w:tc>
          <w:tcPr>
            <w:tcW w:w="1242" w:type="dxa"/>
          </w:tcPr>
          <w:p>
            <w:pPr>
              <w:pStyle w:val="TableParagraph"/>
              <w:spacing w:before="16"/>
              <w:ind w:left="568"/>
              <w:rPr>
                <w:sz w:val="18"/>
              </w:rPr>
            </w:pPr>
            <w:r>
              <w:rPr>
                <w:color w:val="48494B"/>
                <w:w w:val="108"/>
                <w:sz w:val="18"/>
              </w:rPr>
              <w:t>х</w:t>
            </w:r>
          </w:p>
        </w:tc>
        <w:tc>
          <w:tcPr>
            <w:tcW w:w="1223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01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44 502,8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right="272"/>
              <w:jc w:val="right"/>
              <w:rPr>
                <w:sz w:val="18"/>
              </w:rPr>
            </w:pPr>
            <w:r>
              <w:rPr>
                <w:color w:val="48494B"/>
                <w:w w:val="108"/>
                <w:sz w:val="18"/>
              </w:rPr>
              <w:t>х</w:t>
            </w:r>
          </w:p>
        </w:tc>
      </w:tr>
      <w:tr>
        <w:trPr>
          <w:trHeight w:val="324" w:hRule="atLeast"/>
        </w:trPr>
        <w:tc>
          <w:tcPr>
            <w:tcW w:w="4196" w:type="dxa"/>
          </w:tcPr>
          <w:p>
            <w:pPr>
              <w:pStyle w:val="TableParagraph"/>
              <w:spacing w:line="171" w:lineRule="exact"/>
              <w:ind w:left="96"/>
              <w:rPr>
                <w:sz w:val="18"/>
              </w:rPr>
            </w:pPr>
            <w:r>
              <w:rPr>
                <w:color w:val="48494B"/>
                <w:sz w:val="17"/>
              </w:rPr>
              <w:t>6.1.2.</w:t>
            </w:r>
            <w:r>
              <w:rPr>
                <w:color w:val="48494B"/>
                <w:spacing w:val="-14"/>
                <w:sz w:val="17"/>
              </w:rPr>
              <w:t> </w:t>
            </w:r>
            <w:r>
              <w:rPr>
                <w:color w:val="36383B"/>
                <w:sz w:val="18"/>
              </w:rPr>
              <w:t>Посещения</w:t>
            </w:r>
            <w:r>
              <w:rPr>
                <w:color w:val="36383B"/>
                <w:spacing w:val="-9"/>
                <w:sz w:val="18"/>
              </w:rPr>
              <w:t> </w:t>
            </w:r>
            <w:r>
              <w:rPr>
                <w:color w:val="36383B"/>
                <w:sz w:val="18"/>
              </w:rPr>
              <w:t>на</w:t>
            </w:r>
            <w:r>
              <w:rPr>
                <w:color w:val="36383B"/>
                <w:spacing w:val="-22"/>
                <w:sz w:val="18"/>
              </w:rPr>
              <w:t> </w:t>
            </w:r>
            <w:r>
              <w:rPr>
                <w:color w:val="48494B"/>
                <w:sz w:val="18"/>
              </w:rPr>
              <w:t>дому</w:t>
            </w:r>
            <w:r>
              <w:rPr>
                <w:color w:val="48494B"/>
                <w:spacing w:val="-15"/>
                <w:sz w:val="18"/>
              </w:rPr>
              <w:t> </w:t>
            </w:r>
            <w:r>
              <w:rPr>
                <w:color w:val="36383B"/>
                <w:sz w:val="18"/>
              </w:rPr>
              <w:t>выездиыми</w:t>
            </w:r>
            <w:r>
              <w:rPr>
                <w:color w:val="36383B"/>
                <w:spacing w:val="-9"/>
                <w:sz w:val="18"/>
              </w:rPr>
              <w:t> </w:t>
            </w:r>
            <w:r>
              <w:rPr>
                <w:color w:val="36383B"/>
                <w:sz w:val="18"/>
              </w:rPr>
              <w:t>патронажными</w:t>
            </w:r>
          </w:p>
          <w:p>
            <w:pPr>
              <w:pStyle w:val="TableParagraph"/>
              <w:spacing w:line="134" w:lineRule="exact"/>
              <w:ind w:left="96"/>
              <w:rPr>
                <w:sz w:val="17"/>
              </w:rPr>
            </w:pPr>
            <w:r>
              <w:rPr>
                <w:color w:val="48494B"/>
                <w:sz w:val="18"/>
              </w:rPr>
              <w:t>бригадами </w:t>
            </w:r>
            <w:r>
              <w:rPr>
                <w:color w:val="36383B"/>
                <w:sz w:val="18"/>
              </w:rPr>
              <w:t>(равно стооке </w:t>
            </w:r>
            <w:r>
              <w:rPr>
                <w:color w:val="36383B"/>
                <w:sz w:val="17"/>
              </w:rPr>
              <w:t>63.1.2)</w:t>
            </w:r>
          </w:p>
        </w:tc>
        <w:tc>
          <w:tcPr>
            <w:tcW w:w="834" w:type="dxa"/>
          </w:tcPr>
          <w:p>
            <w:pPr>
              <w:pStyle w:val="TableParagraph"/>
              <w:spacing w:line="177" w:lineRule="exact"/>
              <w:ind w:left="129" w:right="44"/>
              <w:jc w:val="center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33.1.2</w:t>
            </w:r>
          </w:p>
        </w:tc>
        <w:tc>
          <w:tcPr>
            <w:tcW w:w="1649" w:type="dxa"/>
          </w:tcPr>
          <w:p>
            <w:pPr>
              <w:pStyle w:val="TableParagraph"/>
              <w:spacing w:line="170" w:lineRule="exact"/>
              <w:ind w:left="183" w:right="106"/>
              <w:jc w:val="center"/>
              <w:rPr>
                <w:sz w:val="18"/>
              </w:rPr>
            </w:pPr>
            <w:r>
              <w:rPr>
                <w:color w:val="36383B"/>
                <w:sz w:val="18"/>
              </w:rPr>
              <w:t>посещений</w:t>
            </w:r>
          </w:p>
        </w:tc>
        <w:tc>
          <w:tcPr>
            <w:tcW w:w="1242" w:type="dxa"/>
          </w:tcPr>
          <w:p>
            <w:pPr>
              <w:pStyle w:val="TableParagraph"/>
              <w:spacing w:line="168" w:lineRule="exact"/>
              <w:ind w:left="121" w:right="51"/>
              <w:jc w:val="center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0,01076</w:t>
            </w:r>
          </w:p>
        </w:tc>
        <w:tc>
          <w:tcPr>
            <w:tcW w:w="1924" w:type="dxa"/>
          </w:tcPr>
          <w:p>
            <w:pPr>
              <w:pStyle w:val="TableParagraph"/>
              <w:spacing w:line="168" w:lineRule="exact"/>
              <w:ind w:right="644"/>
              <w:jc w:val="right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2 865,2</w:t>
            </w:r>
          </w:p>
        </w:tc>
        <w:tc>
          <w:tcPr>
            <w:tcW w:w="1109" w:type="dxa"/>
          </w:tcPr>
          <w:p>
            <w:pPr>
              <w:pStyle w:val="TableParagraph"/>
              <w:spacing w:line="158" w:lineRule="exact"/>
              <w:ind w:left="511"/>
              <w:rPr>
                <w:b/>
                <w:sz w:val="17"/>
              </w:rPr>
            </w:pPr>
            <w:r>
              <w:rPr>
                <w:b/>
                <w:color w:val="48494B"/>
                <w:w w:val="106"/>
                <w:sz w:val="17"/>
              </w:rPr>
              <w:t>х</w:t>
            </w:r>
          </w:p>
        </w:tc>
        <w:tc>
          <w:tcPr>
            <w:tcW w:w="1100" w:type="dxa"/>
          </w:tcPr>
          <w:p>
            <w:pPr>
              <w:pStyle w:val="TableParagraph"/>
              <w:spacing w:line="158" w:lineRule="exact"/>
              <w:ind w:left="217" w:right="181"/>
              <w:jc w:val="center"/>
              <w:rPr>
                <w:sz w:val="17"/>
              </w:rPr>
            </w:pPr>
            <w:r>
              <w:rPr>
                <w:color w:val="48494B"/>
                <w:w w:val="115"/>
                <w:sz w:val="17"/>
              </w:rPr>
              <w:t>30,8</w:t>
            </w:r>
          </w:p>
        </w:tc>
        <w:tc>
          <w:tcPr>
            <w:tcW w:w="1242" w:type="dxa"/>
          </w:tcPr>
          <w:p>
            <w:pPr>
              <w:pStyle w:val="TableParagraph"/>
              <w:spacing w:line="149" w:lineRule="exact"/>
              <w:ind w:left="566"/>
              <w:rPr>
                <w:b/>
                <w:sz w:val="17"/>
              </w:rPr>
            </w:pPr>
            <w:r>
              <w:rPr>
                <w:b/>
                <w:color w:val="48494B"/>
                <w:w w:val="112"/>
                <w:sz w:val="17"/>
              </w:rPr>
              <w:t>х</w:t>
            </w:r>
          </w:p>
        </w:tc>
        <w:tc>
          <w:tcPr>
            <w:tcW w:w="122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49" w:lineRule="exact"/>
              <w:ind w:left="274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123125,5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51" w:lineRule="exact"/>
              <w:ind w:right="272"/>
              <w:jc w:val="right"/>
              <w:rPr>
                <w:sz w:val="18"/>
              </w:rPr>
            </w:pPr>
            <w:r>
              <w:rPr>
                <w:color w:val="36383B"/>
                <w:w w:val="108"/>
                <w:sz w:val="18"/>
              </w:rPr>
              <w:t>х</w:t>
            </w:r>
          </w:p>
        </w:tc>
      </w:tr>
      <w:tr>
        <w:trPr>
          <w:trHeight w:val="368" w:hRule="atLeast"/>
        </w:trPr>
        <w:tc>
          <w:tcPr>
            <w:tcW w:w="4196" w:type="dxa"/>
          </w:tcPr>
          <w:p>
            <w:pPr>
              <w:pStyle w:val="TableParagraph"/>
              <w:spacing w:line="190" w:lineRule="exact" w:before="41"/>
              <w:ind w:left="125" w:hanging="1"/>
              <w:rPr>
                <w:sz w:val="17"/>
              </w:rPr>
            </w:pPr>
            <w:r>
              <w:rPr>
                <w:color w:val="48494B"/>
                <w:sz w:val="17"/>
              </w:rPr>
              <w:t>6.1.2.1. </w:t>
            </w:r>
            <w:r>
              <w:rPr>
                <w:color w:val="36383B"/>
                <w:sz w:val="17"/>
              </w:rPr>
              <w:t>В </w:t>
            </w:r>
            <w:r>
              <w:rPr>
                <w:color w:val="36383B"/>
                <w:sz w:val="18"/>
              </w:rPr>
              <w:t>том числе </w:t>
            </w:r>
            <w:r>
              <w:rPr>
                <w:rFonts w:ascii="Arial" w:hAnsi="Arial"/>
                <w:color w:val="36383B"/>
                <w:sz w:val="14"/>
              </w:rPr>
              <w:t>для </w:t>
            </w:r>
            <w:r>
              <w:rPr>
                <w:color w:val="48494B"/>
                <w:sz w:val="18"/>
              </w:rPr>
              <w:t>детского населения </w:t>
            </w:r>
            <w:r>
              <w:rPr>
                <w:color w:val="36383B"/>
                <w:sz w:val="18"/>
              </w:rPr>
              <w:t>(равно</w:t>
            </w:r>
            <w:r>
              <w:rPr>
                <w:color w:val="48494B"/>
                <w:sz w:val="18"/>
              </w:rPr>
              <w:t> с:тnnке </w:t>
            </w:r>
            <w:r>
              <w:rPr>
                <w:color w:val="36383B"/>
                <w:sz w:val="17"/>
              </w:rPr>
              <w:t>63. 1</w:t>
            </w:r>
            <w:r>
              <w:rPr>
                <w:color w:val="606064"/>
                <w:sz w:val="17"/>
              </w:rPr>
              <w:t>.2</w:t>
            </w:r>
            <w:r>
              <w:rPr>
                <w:color w:val="36383B"/>
                <w:sz w:val="17"/>
              </w:rPr>
              <w:t>.1)</w:t>
            </w:r>
          </w:p>
        </w:tc>
        <w:tc>
          <w:tcPr>
            <w:tcW w:w="834" w:type="dxa"/>
          </w:tcPr>
          <w:p>
            <w:pPr>
              <w:pStyle w:val="TableParagraph"/>
              <w:spacing w:before="35"/>
              <w:ind w:left="122" w:right="46"/>
              <w:jc w:val="center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33.1.2.1</w:t>
            </w:r>
          </w:p>
        </w:tc>
        <w:tc>
          <w:tcPr>
            <w:tcW w:w="1649" w:type="dxa"/>
          </w:tcPr>
          <w:p>
            <w:pPr>
              <w:pStyle w:val="TableParagraph"/>
              <w:spacing w:before="16"/>
              <w:ind w:left="183" w:right="106"/>
              <w:jc w:val="center"/>
              <w:rPr>
                <w:sz w:val="18"/>
              </w:rPr>
            </w:pPr>
            <w:r>
              <w:rPr>
                <w:color w:val="36383B"/>
                <w:sz w:val="18"/>
              </w:rPr>
              <w:t>посещений</w:t>
            </w:r>
          </w:p>
        </w:tc>
        <w:tc>
          <w:tcPr>
            <w:tcW w:w="1242" w:type="dxa"/>
          </w:tcPr>
          <w:p>
            <w:pPr>
              <w:pStyle w:val="TableParagraph"/>
              <w:spacing w:before="25"/>
              <w:ind w:left="115" w:right="51"/>
              <w:jc w:val="center"/>
              <w:rPr>
                <w:sz w:val="17"/>
              </w:rPr>
            </w:pPr>
            <w:r>
              <w:rPr>
                <w:color w:val="36383B"/>
                <w:w w:val="105"/>
                <w:sz w:val="17"/>
              </w:rPr>
              <w:t>0,001148</w:t>
            </w:r>
          </w:p>
        </w:tc>
        <w:tc>
          <w:tcPr>
            <w:tcW w:w="1924" w:type="dxa"/>
          </w:tcPr>
          <w:p>
            <w:pPr>
              <w:pStyle w:val="TableParagraph"/>
              <w:spacing w:before="25"/>
              <w:ind w:right="644"/>
              <w:jc w:val="right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2 703,0</w:t>
            </w:r>
          </w:p>
        </w:tc>
        <w:tc>
          <w:tcPr>
            <w:tcW w:w="1109" w:type="dxa"/>
          </w:tcPr>
          <w:p>
            <w:pPr>
              <w:pStyle w:val="TableParagraph"/>
              <w:spacing w:before="16"/>
              <w:ind w:left="502"/>
              <w:rPr>
                <w:b/>
                <w:sz w:val="17"/>
              </w:rPr>
            </w:pPr>
            <w:r>
              <w:rPr>
                <w:b/>
                <w:color w:val="36383B"/>
                <w:w w:val="105"/>
                <w:sz w:val="17"/>
              </w:rPr>
              <w:t>х</w:t>
            </w:r>
          </w:p>
        </w:tc>
        <w:tc>
          <w:tcPr>
            <w:tcW w:w="1100" w:type="dxa"/>
          </w:tcPr>
          <w:p>
            <w:pPr>
              <w:pStyle w:val="TableParagraph"/>
              <w:spacing w:before="16"/>
              <w:ind w:left="200" w:right="181"/>
              <w:jc w:val="center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3,1</w:t>
            </w:r>
          </w:p>
        </w:tc>
        <w:tc>
          <w:tcPr>
            <w:tcW w:w="1242" w:type="dxa"/>
          </w:tcPr>
          <w:p>
            <w:pPr>
              <w:pStyle w:val="TableParagraph"/>
              <w:spacing w:line="204" w:lineRule="exact"/>
              <w:ind w:left="568"/>
              <w:rPr>
                <w:sz w:val="18"/>
              </w:rPr>
            </w:pPr>
            <w:r>
              <w:rPr>
                <w:color w:val="48494B"/>
                <w:w w:val="105"/>
                <w:sz w:val="18"/>
              </w:rPr>
              <w:t>х</w:t>
            </w:r>
          </w:p>
        </w:tc>
        <w:tc>
          <w:tcPr>
            <w:tcW w:w="122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"/>
              <w:ind w:left="312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12 393,3</w:t>
            </w: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4" w:lineRule="exact"/>
              <w:ind w:right="272"/>
              <w:jc w:val="right"/>
              <w:rPr>
                <w:sz w:val="18"/>
              </w:rPr>
            </w:pPr>
            <w:r>
              <w:rPr>
                <w:color w:val="48494B"/>
                <w:w w:val="108"/>
                <w:sz w:val="18"/>
              </w:rPr>
              <w:t>х</w:t>
            </w:r>
          </w:p>
        </w:tc>
      </w:tr>
      <w:tr>
        <w:trPr>
          <w:trHeight w:val="523" w:hRule="atLeast"/>
        </w:trPr>
        <w:tc>
          <w:tcPr>
            <w:tcW w:w="4196" w:type="dxa"/>
          </w:tcPr>
          <w:p>
            <w:pPr>
              <w:pStyle w:val="TableParagraph"/>
              <w:spacing w:line="220" w:lineRule="auto"/>
              <w:ind w:left="99" w:right="33" w:hanging="4"/>
              <w:rPr>
                <w:sz w:val="18"/>
              </w:rPr>
            </w:pPr>
            <w:r>
              <w:rPr>
                <w:color w:val="48494B"/>
                <w:w w:val="90"/>
                <w:sz w:val="17"/>
              </w:rPr>
              <w:t>6.2. </w:t>
            </w:r>
            <w:r>
              <w:rPr>
                <w:color w:val="48494B"/>
                <w:w w:val="90"/>
                <w:sz w:val="18"/>
              </w:rPr>
              <w:t>OJС83ьmаема.я </w:t>
            </w:r>
            <w:r>
              <w:rPr>
                <w:color w:val="36383B"/>
                <w:w w:val="90"/>
                <w:sz w:val="18"/>
              </w:rPr>
              <w:t>в </w:t>
            </w:r>
            <w:r>
              <w:rPr>
                <w:color w:val="48494B"/>
                <w:w w:val="90"/>
                <w:sz w:val="18"/>
              </w:rPr>
              <w:t>стационарных условЮJх </w:t>
            </w:r>
            <w:r>
              <w:rPr>
                <w:color w:val="36383B"/>
                <w:w w:val="90"/>
                <w:sz w:val="18"/>
              </w:rPr>
              <w:t>(включая </w:t>
            </w:r>
            <w:r>
              <w:rPr>
                <w:color w:val="36383B"/>
                <w:sz w:val="18"/>
              </w:rPr>
              <w:t>койки </w:t>
            </w:r>
            <w:r>
              <w:rPr>
                <w:color w:val="48494B"/>
                <w:sz w:val="18"/>
              </w:rPr>
              <w:t>паллиативной </w:t>
            </w:r>
            <w:r>
              <w:rPr>
                <w:color w:val="36383B"/>
                <w:sz w:val="18"/>
              </w:rPr>
              <w:t>мед:ицниской </w:t>
            </w:r>
            <w:r>
              <w:rPr>
                <w:color w:val="48494B"/>
                <w:sz w:val="18"/>
              </w:rPr>
              <w:t>помощи </w:t>
            </w:r>
            <w:r>
              <w:rPr>
                <w:color w:val="36383B"/>
                <w:sz w:val="18"/>
              </w:rPr>
              <w:t>и койхи</w:t>
            </w:r>
          </w:p>
          <w:p>
            <w:pPr>
              <w:pStyle w:val="TableParagraph"/>
              <w:spacing w:line="127" w:lineRule="exact"/>
              <w:ind w:left="87"/>
              <w:rPr>
                <w:sz w:val="17"/>
              </w:rPr>
            </w:pPr>
            <w:r>
              <w:rPr>
                <w:color w:val="48494B"/>
                <w:sz w:val="18"/>
              </w:rPr>
              <w:t>ce=nI01cкoro VУОда) </w:t>
            </w:r>
            <w:r>
              <w:rPr>
                <w:color w:val="36383B"/>
                <w:sz w:val="18"/>
              </w:rPr>
              <w:t>(nавно </w:t>
            </w:r>
            <w:r>
              <w:rPr>
                <w:color w:val="48494B"/>
                <w:sz w:val="18"/>
              </w:rPr>
              <w:t>м-nnке </w:t>
            </w:r>
            <w:r>
              <w:rPr>
                <w:color w:val="36383B"/>
                <w:sz w:val="17"/>
              </w:rPr>
              <w:t>63 </w:t>
            </w:r>
            <w:r>
              <w:rPr>
                <w:color w:val="606064"/>
                <w:sz w:val="17"/>
              </w:rPr>
              <w:t>.2)</w:t>
            </w:r>
          </w:p>
        </w:tc>
        <w:tc>
          <w:tcPr>
            <w:tcW w:w="834" w:type="dxa"/>
          </w:tcPr>
          <w:p>
            <w:pPr>
              <w:pStyle w:val="TableParagraph"/>
              <w:spacing w:line="187" w:lineRule="exact"/>
              <w:ind w:left="129" w:right="41"/>
              <w:jc w:val="center"/>
              <w:rPr>
                <w:sz w:val="17"/>
              </w:rPr>
            </w:pPr>
            <w:r>
              <w:rPr>
                <w:color w:val="48494B"/>
                <w:w w:val="110"/>
                <w:sz w:val="17"/>
              </w:rPr>
              <w:t>33.2</w:t>
            </w:r>
          </w:p>
        </w:tc>
        <w:tc>
          <w:tcPr>
            <w:tcW w:w="1649" w:type="dxa"/>
          </w:tcPr>
          <w:p>
            <w:pPr>
              <w:pStyle w:val="TableParagraph"/>
              <w:spacing w:line="180" w:lineRule="exact"/>
              <w:ind w:left="183" w:right="114"/>
              <w:jc w:val="center"/>
              <w:rPr>
                <w:sz w:val="18"/>
              </w:rPr>
            </w:pPr>
            <w:r>
              <w:rPr>
                <w:color w:val="36383B"/>
                <w:sz w:val="18"/>
              </w:rPr>
              <w:t>койко-дней</w:t>
            </w:r>
          </w:p>
        </w:tc>
        <w:tc>
          <w:tcPr>
            <w:tcW w:w="1242" w:type="dxa"/>
          </w:tcPr>
          <w:p>
            <w:pPr>
              <w:pStyle w:val="TableParagraph"/>
              <w:spacing w:line="178" w:lineRule="exact"/>
              <w:ind w:left="73" w:right="51"/>
              <w:jc w:val="center"/>
              <w:rPr>
                <w:sz w:val="17"/>
              </w:rPr>
            </w:pPr>
            <w:r>
              <w:rPr>
                <w:color w:val="36383B"/>
                <w:sz w:val="17"/>
              </w:rPr>
              <w:t>0</w:t>
            </w:r>
            <w:r>
              <w:rPr>
                <w:color w:val="606064"/>
                <w:sz w:val="17"/>
              </w:rPr>
              <w:t>,</w:t>
            </w:r>
            <w:r>
              <w:rPr>
                <w:color w:val="36383B"/>
                <w:sz w:val="17"/>
              </w:rPr>
              <w:t>031902</w:t>
            </w:r>
          </w:p>
        </w:tc>
        <w:tc>
          <w:tcPr>
            <w:tcW w:w="1924" w:type="dxa"/>
          </w:tcPr>
          <w:p>
            <w:pPr>
              <w:pStyle w:val="TableParagraph"/>
              <w:spacing w:line="168" w:lineRule="exact"/>
              <w:ind w:right="645"/>
              <w:jc w:val="right"/>
              <w:rPr>
                <w:sz w:val="17"/>
              </w:rPr>
            </w:pPr>
            <w:r>
              <w:rPr>
                <w:color w:val="48494B"/>
                <w:sz w:val="17"/>
              </w:rPr>
              <w:t>3 248,0</w:t>
            </w:r>
          </w:p>
        </w:tc>
        <w:tc>
          <w:tcPr>
            <w:tcW w:w="1109" w:type="dxa"/>
          </w:tcPr>
          <w:p>
            <w:pPr>
              <w:pStyle w:val="TableParagraph"/>
              <w:spacing w:line="170" w:lineRule="exact"/>
              <w:ind w:left="511"/>
              <w:rPr>
                <w:b/>
                <w:sz w:val="18"/>
              </w:rPr>
            </w:pPr>
            <w:r>
              <w:rPr>
                <w:b/>
                <w:color w:val="36383B"/>
                <w:w w:val="104"/>
                <w:sz w:val="18"/>
              </w:rPr>
              <w:t>х</w:t>
            </w:r>
          </w:p>
        </w:tc>
        <w:tc>
          <w:tcPr>
            <w:tcW w:w="1100" w:type="dxa"/>
          </w:tcPr>
          <w:p>
            <w:pPr>
              <w:pStyle w:val="TableParagraph"/>
              <w:spacing w:line="168" w:lineRule="exact"/>
              <w:ind w:left="223" w:right="178"/>
              <w:jc w:val="center"/>
              <w:rPr>
                <w:sz w:val="17"/>
              </w:rPr>
            </w:pPr>
            <w:r>
              <w:rPr>
                <w:color w:val="36383B"/>
                <w:w w:val="105"/>
                <w:sz w:val="17"/>
              </w:rPr>
              <w:t>103,6</w:t>
            </w:r>
          </w:p>
        </w:tc>
        <w:tc>
          <w:tcPr>
            <w:tcW w:w="1242" w:type="dxa"/>
          </w:tcPr>
          <w:p>
            <w:pPr>
              <w:pStyle w:val="TableParagraph"/>
              <w:spacing w:line="159" w:lineRule="exact"/>
              <w:ind w:left="566"/>
              <w:rPr>
                <w:b/>
                <w:sz w:val="17"/>
              </w:rPr>
            </w:pPr>
            <w:r>
              <w:rPr>
                <w:b/>
                <w:color w:val="48494B"/>
                <w:w w:val="106"/>
                <w:sz w:val="17"/>
              </w:rPr>
              <w:t>х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59" w:lineRule="exact"/>
              <w:ind w:left="263"/>
              <w:rPr>
                <w:sz w:val="17"/>
              </w:rPr>
            </w:pPr>
            <w:r>
              <w:rPr>
                <w:color w:val="36383B"/>
                <w:w w:val="105"/>
                <w:sz w:val="17"/>
              </w:rPr>
              <w:t>413 </w:t>
            </w:r>
            <w:r>
              <w:rPr>
                <w:color w:val="48494B"/>
                <w:w w:val="105"/>
                <w:sz w:val="17"/>
              </w:rPr>
              <w:t>840,7</w:t>
            </w: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51" w:lineRule="exact"/>
              <w:ind w:right="272"/>
              <w:jc w:val="right"/>
              <w:rPr>
                <w:sz w:val="18"/>
              </w:rPr>
            </w:pPr>
            <w:r>
              <w:rPr>
                <w:color w:val="36383B"/>
                <w:w w:val="108"/>
                <w:sz w:val="18"/>
              </w:rPr>
              <w:t>х</w:t>
            </w:r>
          </w:p>
        </w:tc>
      </w:tr>
      <w:tr>
        <w:trPr>
          <w:trHeight w:val="377" w:hRule="atLeast"/>
        </w:trPr>
        <w:tc>
          <w:tcPr>
            <w:tcW w:w="4196" w:type="dxa"/>
          </w:tcPr>
          <w:p>
            <w:pPr>
              <w:pStyle w:val="TableParagraph"/>
              <w:spacing w:line="200" w:lineRule="exact" w:before="33"/>
              <w:ind w:left="125" w:hanging="1"/>
              <w:rPr>
                <w:sz w:val="17"/>
              </w:rPr>
            </w:pPr>
            <w:r>
              <w:rPr>
                <w:color w:val="48494B"/>
                <w:sz w:val="17"/>
              </w:rPr>
              <w:t>6.2.1. </w:t>
            </w:r>
            <w:r>
              <w:rPr>
                <w:color w:val="36383B"/>
                <w:sz w:val="17"/>
              </w:rPr>
              <w:t>В </w:t>
            </w:r>
            <w:r>
              <w:rPr>
                <w:color w:val="36383B"/>
                <w:sz w:val="18"/>
              </w:rPr>
              <w:t>том числе </w:t>
            </w:r>
            <w:r>
              <w:rPr>
                <w:rFonts w:ascii="Arial" w:hAnsi="Arial"/>
                <w:color w:val="36383B"/>
                <w:sz w:val="14"/>
              </w:rPr>
              <w:t>для </w:t>
            </w:r>
            <w:r>
              <w:rPr>
                <w:color w:val="48494B"/>
                <w:sz w:val="18"/>
              </w:rPr>
              <w:t>детского </w:t>
            </w:r>
            <w:r>
              <w:rPr>
                <w:color w:val="36383B"/>
                <w:sz w:val="18"/>
              </w:rPr>
              <w:t>населения (равно</w:t>
            </w:r>
            <w:r>
              <w:rPr>
                <w:color w:val="48494B"/>
                <w:sz w:val="18"/>
              </w:rPr>
              <w:t> стnоке </w:t>
            </w:r>
            <w:r>
              <w:rPr>
                <w:color w:val="48494B"/>
                <w:sz w:val="17"/>
              </w:rPr>
              <w:t>63.2.1)</w:t>
            </w:r>
          </w:p>
        </w:tc>
        <w:tc>
          <w:tcPr>
            <w:tcW w:w="834" w:type="dxa"/>
          </w:tcPr>
          <w:p>
            <w:pPr>
              <w:pStyle w:val="TableParagraph"/>
              <w:spacing w:before="35"/>
              <w:ind w:left="127" w:right="46"/>
              <w:jc w:val="center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33.2.1</w:t>
            </w:r>
          </w:p>
        </w:tc>
        <w:tc>
          <w:tcPr>
            <w:tcW w:w="1649" w:type="dxa"/>
          </w:tcPr>
          <w:p>
            <w:pPr>
              <w:pStyle w:val="TableParagraph"/>
              <w:spacing w:before="16"/>
              <w:ind w:left="183" w:right="114"/>
              <w:jc w:val="center"/>
              <w:rPr>
                <w:sz w:val="18"/>
              </w:rPr>
            </w:pPr>
            <w:r>
              <w:rPr>
                <w:color w:val="36383B"/>
                <w:sz w:val="18"/>
              </w:rPr>
              <w:t>койко-дней</w:t>
            </w:r>
          </w:p>
        </w:tc>
        <w:tc>
          <w:tcPr>
            <w:tcW w:w="1242" w:type="dxa"/>
          </w:tcPr>
          <w:p>
            <w:pPr>
              <w:pStyle w:val="TableParagraph"/>
              <w:spacing w:before="25"/>
              <w:ind w:left="109" w:right="51"/>
              <w:jc w:val="center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0,003489</w:t>
            </w:r>
          </w:p>
        </w:tc>
        <w:tc>
          <w:tcPr>
            <w:tcW w:w="1924" w:type="dxa"/>
          </w:tcPr>
          <w:p>
            <w:pPr>
              <w:pStyle w:val="TableParagraph"/>
              <w:spacing w:before="25"/>
              <w:ind w:right="645"/>
              <w:jc w:val="right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3 248,0</w:t>
            </w:r>
          </w:p>
        </w:tc>
        <w:tc>
          <w:tcPr>
            <w:tcW w:w="1109" w:type="dxa"/>
          </w:tcPr>
          <w:p>
            <w:pPr>
              <w:pStyle w:val="TableParagraph"/>
              <w:spacing w:before="6"/>
              <w:ind w:left="513"/>
              <w:rPr>
                <w:sz w:val="18"/>
              </w:rPr>
            </w:pPr>
            <w:r>
              <w:rPr>
                <w:color w:val="48494B"/>
                <w:w w:val="104"/>
                <w:sz w:val="18"/>
              </w:rPr>
              <w:t>х</w:t>
            </w:r>
          </w:p>
        </w:tc>
        <w:tc>
          <w:tcPr>
            <w:tcW w:w="1100" w:type="dxa"/>
          </w:tcPr>
          <w:p>
            <w:pPr>
              <w:pStyle w:val="TableParagraph"/>
              <w:spacing w:before="6"/>
              <w:ind w:left="216" w:right="181"/>
              <w:jc w:val="center"/>
              <w:rPr>
                <w:sz w:val="17"/>
              </w:rPr>
            </w:pPr>
            <w:r>
              <w:rPr>
                <w:color w:val="36383B"/>
                <w:w w:val="105"/>
                <w:sz w:val="17"/>
              </w:rPr>
              <w:t>11</w:t>
            </w:r>
            <w:r>
              <w:rPr>
                <w:color w:val="606064"/>
                <w:w w:val="105"/>
                <w:sz w:val="17"/>
              </w:rPr>
              <w:t>,3</w:t>
            </w:r>
          </w:p>
        </w:tc>
        <w:tc>
          <w:tcPr>
            <w:tcW w:w="1242" w:type="dxa"/>
          </w:tcPr>
          <w:p>
            <w:pPr>
              <w:pStyle w:val="TableParagraph"/>
              <w:spacing w:line="204" w:lineRule="exact"/>
              <w:ind w:left="566"/>
              <w:rPr>
                <w:b/>
                <w:sz w:val="18"/>
              </w:rPr>
            </w:pPr>
            <w:r>
              <w:rPr>
                <w:b/>
                <w:color w:val="48494B"/>
                <w:w w:val="103"/>
                <w:sz w:val="18"/>
              </w:rPr>
              <w:t>х</w:t>
            </w:r>
          </w:p>
        </w:tc>
        <w:tc>
          <w:tcPr>
            <w:tcW w:w="122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/>
              <w:ind w:left="301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45 254,4</w:t>
            </w: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4" w:lineRule="exact"/>
              <w:ind w:right="262"/>
              <w:jc w:val="right"/>
              <w:rPr>
                <w:sz w:val="18"/>
              </w:rPr>
            </w:pPr>
            <w:r>
              <w:rPr>
                <w:color w:val="48494B"/>
                <w:w w:val="108"/>
                <w:sz w:val="18"/>
              </w:rPr>
              <w:t>х</w:t>
            </w:r>
          </w:p>
        </w:tc>
      </w:tr>
      <w:tr>
        <w:trPr>
          <w:trHeight w:val="322" w:hRule="atLeast"/>
        </w:trPr>
        <w:tc>
          <w:tcPr>
            <w:tcW w:w="4196" w:type="dxa"/>
          </w:tcPr>
          <w:p>
            <w:pPr>
              <w:pStyle w:val="TableParagraph"/>
              <w:spacing w:line="168" w:lineRule="exact"/>
              <w:ind w:left="96"/>
              <w:rPr>
                <w:sz w:val="18"/>
              </w:rPr>
            </w:pPr>
            <w:r>
              <w:rPr>
                <w:color w:val="48494B"/>
                <w:sz w:val="17"/>
              </w:rPr>
              <w:t>6.3.</w:t>
            </w:r>
            <w:r>
              <w:rPr>
                <w:color w:val="48494B"/>
                <w:spacing w:val="-17"/>
                <w:sz w:val="17"/>
              </w:rPr>
              <w:t> </w:t>
            </w:r>
            <w:r>
              <w:rPr>
                <w:color w:val="48494B"/>
                <w:sz w:val="18"/>
              </w:rPr>
              <w:t>OJС83ываемая</w:t>
            </w:r>
            <w:r>
              <w:rPr>
                <w:color w:val="48494B"/>
                <w:spacing w:val="-4"/>
                <w:sz w:val="18"/>
              </w:rPr>
              <w:t> </w:t>
            </w:r>
            <w:r>
              <w:rPr>
                <w:color w:val="48494B"/>
                <w:sz w:val="18"/>
              </w:rPr>
              <w:t>в</w:t>
            </w:r>
            <w:r>
              <w:rPr>
                <w:color w:val="48494B"/>
                <w:spacing w:val="-4"/>
                <w:sz w:val="18"/>
              </w:rPr>
              <w:t> </w:t>
            </w:r>
            <w:r>
              <w:rPr>
                <w:color w:val="48494B"/>
                <w:sz w:val="18"/>
              </w:rPr>
              <w:t>условЮJХ</w:t>
            </w:r>
            <w:r>
              <w:rPr>
                <w:color w:val="48494B"/>
                <w:spacing w:val="-17"/>
                <w:sz w:val="18"/>
              </w:rPr>
              <w:t> </w:t>
            </w:r>
            <w:r>
              <w:rPr>
                <w:color w:val="48494B"/>
                <w:sz w:val="18"/>
              </w:rPr>
              <w:t>дневного</w:t>
            </w:r>
            <w:r>
              <w:rPr>
                <w:color w:val="48494B"/>
                <w:spacing w:val="-9"/>
                <w:sz w:val="18"/>
              </w:rPr>
              <w:t> </w:t>
            </w:r>
            <w:r>
              <w:rPr>
                <w:color w:val="48494B"/>
                <w:sz w:val="18"/>
              </w:rPr>
              <w:t>стационара</w:t>
            </w:r>
          </w:p>
          <w:p>
            <w:pPr>
              <w:pStyle w:val="TableParagraph"/>
              <w:spacing w:line="134" w:lineRule="exact"/>
              <w:ind w:left="96"/>
              <w:rPr>
                <w:sz w:val="17"/>
              </w:rPr>
            </w:pPr>
            <w:r>
              <w:rPr>
                <w:color w:val="48494B"/>
                <w:sz w:val="18"/>
              </w:rPr>
              <w:t>(равно стооке </w:t>
            </w:r>
            <w:r>
              <w:rPr>
                <w:color w:val="36383B"/>
                <w:sz w:val="17"/>
              </w:rPr>
              <w:t>63</w:t>
            </w:r>
            <w:r>
              <w:rPr>
                <w:color w:val="606064"/>
                <w:sz w:val="17"/>
              </w:rPr>
              <w:t>.3</w:t>
            </w:r>
            <w:r>
              <w:rPr>
                <w:color w:val="36383B"/>
                <w:sz w:val="17"/>
              </w:rPr>
              <w:t>)</w:t>
            </w:r>
          </w:p>
        </w:tc>
        <w:tc>
          <w:tcPr>
            <w:tcW w:w="834" w:type="dxa"/>
          </w:tcPr>
          <w:p>
            <w:pPr>
              <w:pStyle w:val="TableParagraph"/>
              <w:spacing w:line="175" w:lineRule="exact"/>
              <w:ind w:left="113" w:right="46"/>
              <w:jc w:val="center"/>
              <w:rPr>
                <w:sz w:val="17"/>
              </w:rPr>
            </w:pPr>
            <w:r>
              <w:rPr>
                <w:color w:val="48494B"/>
                <w:sz w:val="17"/>
              </w:rPr>
              <w:t>33</w:t>
            </w:r>
            <w:r>
              <w:rPr>
                <w:color w:val="707072"/>
                <w:sz w:val="17"/>
              </w:rPr>
              <w:t>.</w:t>
            </w:r>
            <w:r>
              <w:rPr>
                <w:color w:val="48494B"/>
                <w:sz w:val="17"/>
              </w:rPr>
              <w:t>3</w:t>
            </w:r>
          </w:p>
        </w:tc>
        <w:tc>
          <w:tcPr>
            <w:tcW w:w="1649" w:type="dxa"/>
          </w:tcPr>
          <w:p>
            <w:pPr>
              <w:pStyle w:val="TableParagraph"/>
              <w:spacing w:line="168" w:lineRule="exact"/>
              <w:ind w:left="183" w:right="123"/>
              <w:jc w:val="center"/>
              <w:rPr>
                <w:sz w:val="18"/>
              </w:rPr>
            </w:pPr>
            <w:r>
              <w:rPr>
                <w:color w:val="48494B"/>
                <w:sz w:val="18"/>
              </w:rPr>
              <w:t>случаев ле</w:t>
            </w:r>
            <w:r>
              <w:rPr>
                <w:color w:val="232126"/>
                <w:sz w:val="18"/>
              </w:rPr>
              <w:t>ч</w:t>
            </w:r>
            <w:r>
              <w:rPr>
                <w:color w:val="48494B"/>
                <w:sz w:val="18"/>
              </w:rPr>
              <w:t>ения</w:t>
            </w:r>
          </w:p>
        </w:tc>
        <w:tc>
          <w:tcPr>
            <w:tcW w:w="1242" w:type="dxa"/>
          </w:tcPr>
          <w:p>
            <w:pPr>
              <w:pStyle w:val="TableParagraph"/>
              <w:spacing w:line="194" w:lineRule="exact"/>
              <w:ind w:left="120" w:right="51"/>
              <w:jc w:val="center"/>
              <w:rPr>
                <w:sz w:val="26"/>
              </w:rPr>
            </w:pPr>
            <w:r>
              <w:rPr>
                <w:color w:val="48494B"/>
                <w:w w:val="85"/>
                <w:sz w:val="26"/>
              </w:rPr>
              <w:t>о.о</w:t>
            </w:r>
          </w:p>
        </w:tc>
        <w:tc>
          <w:tcPr>
            <w:tcW w:w="1924" w:type="dxa"/>
          </w:tcPr>
          <w:p>
            <w:pPr>
              <w:pStyle w:val="TableParagraph"/>
              <w:spacing w:line="185" w:lineRule="exact"/>
              <w:ind w:left="825" w:right="769"/>
              <w:jc w:val="center"/>
              <w:rPr>
                <w:sz w:val="26"/>
              </w:rPr>
            </w:pPr>
            <w:r>
              <w:rPr>
                <w:color w:val="48494B"/>
                <w:w w:val="80"/>
                <w:sz w:val="26"/>
              </w:rPr>
              <w:t>о.о</w:t>
            </w:r>
          </w:p>
        </w:tc>
        <w:tc>
          <w:tcPr>
            <w:tcW w:w="1109" w:type="dxa"/>
          </w:tcPr>
          <w:p>
            <w:pPr>
              <w:pStyle w:val="TableParagraph"/>
              <w:spacing w:line="158" w:lineRule="exact"/>
              <w:ind w:left="511"/>
              <w:rPr>
                <w:b/>
                <w:sz w:val="18"/>
              </w:rPr>
            </w:pPr>
            <w:r>
              <w:rPr>
                <w:b/>
                <w:color w:val="36383B"/>
                <w:w w:val="71"/>
                <w:sz w:val="18"/>
              </w:rPr>
              <w:t>х</w:t>
            </w:r>
          </w:p>
        </w:tc>
        <w:tc>
          <w:tcPr>
            <w:tcW w:w="1100" w:type="dxa"/>
          </w:tcPr>
          <w:p>
            <w:pPr>
              <w:pStyle w:val="TableParagraph"/>
              <w:spacing w:line="173" w:lineRule="exact"/>
              <w:ind w:left="223" w:right="179"/>
              <w:jc w:val="center"/>
              <w:rPr>
                <w:sz w:val="25"/>
              </w:rPr>
            </w:pPr>
            <w:r>
              <w:rPr>
                <w:color w:val="48494B"/>
                <w:w w:val="85"/>
                <w:sz w:val="25"/>
              </w:rPr>
              <w:t>о.о</w:t>
            </w:r>
          </w:p>
        </w:tc>
        <w:tc>
          <w:tcPr>
            <w:tcW w:w="1242" w:type="dxa"/>
          </w:tcPr>
          <w:p>
            <w:pPr>
              <w:pStyle w:val="TableParagraph"/>
              <w:spacing w:line="139" w:lineRule="exact"/>
              <w:ind w:left="568"/>
              <w:rPr>
                <w:sz w:val="18"/>
              </w:rPr>
            </w:pPr>
            <w:r>
              <w:rPr>
                <w:color w:val="36383B"/>
                <w:w w:val="74"/>
                <w:sz w:val="18"/>
              </w:rPr>
              <w:t>х</w:t>
            </w:r>
          </w:p>
        </w:tc>
        <w:tc>
          <w:tcPr>
            <w:tcW w:w="1223" w:type="dxa"/>
          </w:tcPr>
          <w:p>
            <w:pPr>
              <w:pStyle w:val="TableParagraph"/>
              <w:spacing w:line="166" w:lineRule="exact"/>
              <w:ind w:left="470" w:right="423"/>
              <w:jc w:val="center"/>
              <w:rPr>
                <w:sz w:val="26"/>
              </w:rPr>
            </w:pPr>
            <w:r>
              <w:rPr>
                <w:color w:val="48494B"/>
                <w:w w:val="80"/>
                <w:sz w:val="26"/>
              </w:rPr>
              <w:t>о.о</w:t>
            </w: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39" w:lineRule="exact"/>
              <w:ind w:right="262"/>
              <w:jc w:val="right"/>
              <w:rPr>
                <w:sz w:val="18"/>
              </w:rPr>
            </w:pPr>
            <w:r>
              <w:rPr>
                <w:color w:val="36383B"/>
                <w:w w:val="108"/>
                <w:sz w:val="18"/>
              </w:rPr>
              <w:t>х</w:t>
            </w:r>
          </w:p>
        </w:tc>
      </w:tr>
      <w:tr>
        <w:trPr>
          <w:trHeight w:val="377" w:hRule="atLeast"/>
        </w:trPr>
        <w:tc>
          <w:tcPr>
            <w:tcW w:w="4196" w:type="dxa"/>
          </w:tcPr>
          <w:p>
            <w:pPr>
              <w:pStyle w:val="TableParagraph"/>
              <w:spacing w:before="16"/>
              <w:ind w:left="97"/>
              <w:rPr>
                <w:sz w:val="17"/>
              </w:rPr>
            </w:pPr>
            <w:r>
              <w:rPr>
                <w:color w:val="48494B"/>
                <w:sz w:val="17"/>
              </w:rPr>
              <w:t>7. </w:t>
            </w:r>
            <w:r>
              <w:rPr>
                <w:color w:val="36383B"/>
                <w:sz w:val="18"/>
              </w:rPr>
              <w:t>Расходы на ведение </w:t>
            </w:r>
            <w:r>
              <w:rPr>
                <w:color w:val="48494B"/>
                <w:sz w:val="18"/>
              </w:rPr>
              <w:t>дела СМО (сумма </w:t>
            </w:r>
            <w:r>
              <w:rPr>
                <w:color w:val="36383B"/>
                <w:sz w:val="18"/>
              </w:rPr>
              <w:t>строк </w:t>
            </w:r>
            <w:r>
              <w:rPr>
                <w:color w:val="36383B"/>
                <w:sz w:val="17"/>
              </w:rPr>
              <w:t>49 +</w:t>
            </w:r>
          </w:p>
          <w:p>
            <w:pPr>
              <w:pStyle w:val="TableParagraph"/>
              <w:spacing w:line="133" w:lineRule="exact" w:before="1"/>
              <w:ind w:left="100"/>
              <w:rPr>
                <w:sz w:val="17"/>
              </w:rPr>
            </w:pPr>
            <w:r>
              <w:rPr>
                <w:color w:val="48494B"/>
                <w:w w:val="110"/>
                <w:sz w:val="17"/>
              </w:rPr>
              <w:t>+64 + 79)</w:t>
            </w:r>
          </w:p>
        </w:tc>
        <w:tc>
          <w:tcPr>
            <w:tcW w:w="834" w:type="dxa"/>
          </w:tcPr>
          <w:p>
            <w:pPr>
              <w:pStyle w:val="TableParagraph"/>
              <w:spacing w:before="25"/>
              <w:ind w:left="116" w:right="46"/>
              <w:jc w:val="center"/>
              <w:rPr>
                <w:sz w:val="17"/>
              </w:rPr>
            </w:pPr>
            <w:r>
              <w:rPr>
                <w:color w:val="48494B"/>
                <w:sz w:val="17"/>
              </w:rPr>
              <w:t>34</w:t>
            </w:r>
          </w:p>
        </w:tc>
        <w:tc>
          <w:tcPr>
            <w:tcW w:w="1649" w:type="dxa"/>
          </w:tcPr>
          <w:p>
            <w:pPr>
              <w:pStyle w:val="TableParagraph"/>
              <w:spacing w:line="194" w:lineRule="exact"/>
              <w:ind w:left="49"/>
              <w:jc w:val="center"/>
              <w:rPr>
                <w:sz w:val="22"/>
              </w:rPr>
            </w:pPr>
            <w:r>
              <w:rPr>
                <w:color w:val="48494B"/>
                <w:w w:val="99"/>
                <w:sz w:val="22"/>
              </w:rPr>
              <w:t>.</w:t>
            </w:r>
          </w:p>
        </w:tc>
        <w:tc>
          <w:tcPr>
            <w:tcW w:w="1242" w:type="dxa"/>
          </w:tcPr>
          <w:p>
            <w:pPr>
              <w:pStyle w:val="TableParagraph"/>
              <w:spacing w:before="6"/>
              <w:ind w:left="58"/>
              <w:jc w:val="center"/>
              <w:rPr>
                <w:b/>
                <w:sz w:val="18"/>
              </w:rPr>
            </w:pPr>
            <w:r>
              <w:rPr>
                <w:b/>
                <w:color w:val="36383B"/>
                <w:w w:val="99"/>
                <w:sz w:val="18"/>
              </w:rPr>
              <w:t>х</w:t>
            </w:r>
          </w:p>
        </w:tc>
        <w:tc>
          <w:tcPr>
            <w:tcW w:w="1924" w:type="dxa"/>
          </w:tcPr>
          <w:p>
            <w:pPr>
              <w:pStyle w:val="TableParagraph"/>
              <w:spacing w:before="6"/>
              <w:ind w:left="40"/>
              <w:jc w:val="center"/>
              <w:rPr>
                <w:sz w:val="18"/>
              </w:rPr>
            </w:pPr>
            <w:r>
              <w:rPr>
                <w:color w:val="48494B"/>
                <w:w w:val="99"/>
                <w:sz w:val="18"/>
              </w:rPr>
              <w:t>х</w:t>
            </w:r>
          </w:p>
        </w:tc>
        <w:tc>
          <w:tcPr>
            <w:tcW w:w="1109" w:type="dxa"/>
          </w:tcPr>
          <w:p>
            <w:pPr>
              <w:pStyle w:val="TableParagraph"/>
              <w:spacing w:before="6"/>
              <w:ind w:left="511"/>
              <w:rPr>
                <w:b/>
                <w:sz w:val="17"/>
              </w:rPr>
            </w:pPr>
            <w:r>
              <w:rPr>
                <w:b/>
                <w:color w:val="48494B"/>
                <w:w w:val="99"/>
                <w:sz w:val="17"/>
              </w:rPr>
              <w:t>х</w:t>
            </w:r>
          </w:p>
        </w:tc>
        <w:tc>
          <w:tcPr>
            <w:tcW w:w="1100" w:type="dxa"/>
          </w:tcPr>
          <w:p>
            <w:pPr>
              <w:pStyle w:val="TableParagraph"/>
              <w:spacing w:line="192" w:lineRule="exact"/>
              <w:ind w:left="223" w:right="174"/>
              <w:jc w:val="center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167,5</w:t>
            </w:r>
          </w:p>
        </w:tc>
        <w:tc>
          <w:tcPr>
            <w:tcW w:w="1242" w:type="dxa"/>
          </w:tcPr>
          <w:p>
            <w:pPr>
              <w:pStyle w:val="TableParagraph"/>
              <w:spacing w:line="192" w:lineRule="exact"/>
              <w:ind w:left="566"/>
              <w:rPr>
                <w:b/>
                <w:sz w:val="17"/>
              </w:rPr>
            </w:pPr>
            <w:r>
              <w:rPr>
                <w:b/>
                <w:color w:val="36383B"/>
                <w:w w:val="102"/>
                <w:sz w:val="17"/>
              </w:rPr>
              <w:t>х</w:t>
            </w:r>
          </w:p>
        </w:tc>
        <w:tc>
          <w:tcPr>
            <w:tcW w:w="1223" w:type="dxa"/>
          </w:tcPr>
          <w:p>
            <w:pPr>
              <w:pStyle w:val="TableParagraph"/>
              <w:spacing w:line="183" w:lineRule="exact"/>
              <w:ind w:left="258"/>
              <w:rPr>
                <w:sz w:val="17"/>
              </w:rPr>
            </w:pPr>
            <w:r>
              <w:rPr>
                <w:color w:val="48494B"/>
                <w:sz w:val="17"/>
              </w:rPr>
              <w:t>641 239</w:t>
            </w:r>
            <w:r>
              <w:rPr>
                <w:color w:val="707072"/>
                <w:sz w:val="17"/>
              </w:rPr>
              <w:t>,</w:t>
            </w:r>
            <w:r>
              <w:rPr>
                <w:color w:val="48494B"/>
                <w:sz w:val="17"/>
              </w:rPr>
              <w:t>О</w:t>
            </w:r>
          </w:p>
        </w:tc>
        <w:tc>
          <w:tcPr>
            <w:tcW w:w="69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5" w:lineRule="exact"/>
              <w:ind w:right="262"/>
              <w:jc w:val="right"/>
              <w:rPr>
                <w:sz w:val="18"/>
              </w:rPr>
            </w:pPr>
            <w:r>
              <w:rPr>
                <w:color w:val="48494B"/>
                <w:w w:val="108"/>
                <w:sz w:val="18"/>
              </w:rPr>
              <w:t>х</w:t>
            </w:r>
          </w:p>
        </w:tc>
      </w:tr>
      <w:tr>
        <w:trPr>
          <w:trHeight w:val="197" w:hRule="atLeast"/>
        </w:trPr>
        <w:tc>
          <w:tcPr>
            <w:tcW w:w="4196" w:type="dxa"/>
          </w:tcPr>
          <w:p>
            <w:pPr>
              <w:pStyle w:val="TableParagraph"/>
              <w:spacing w:line="171" w:lineRule="exact" w:before="6"/>
              <w:ind w:left="92"/>
              <w:rPr>
                <w:sz w:val="18"/>
              </w:rPr>
            </w:pPr>
            <w:r>
              <w:rPr>
                <w:color w:val="48494B"/>
                <w:sz w:val="18"/>
              </w:rPr>
              <w:t>8. </w:t>
            </w:r>
            <w:r>
              <w:rPr>
                <w:color w:val="36383B"/>
                <w:sz w:val="18"/>
              </w:rPr>
              <w:t>Иные расходы (равно с:тnnке </w:t>
            </w:r>
            <w:r>
              <w:rPr>
                <w:color w:val="48494B"/>
                <w:sz w:val="18"/>
              </w:rPr>
              <w:t>65)</w:t>
            </w:r>
          </w:p>
        </w:tc>
        <w:tc>
          <w:tcPr>
            <w:tcW w:w="834" w:type="dxa"/>
          </w:tcPr>
          <w:p>
            <w:pPr>
              <w:pStyle w:val="TableParagraph"/>
              <w:spacing w:line="152" w:lineRule="exact" w:before="25"/>
              <w:ind w:left="107" w:right="46"/>
              <w:jc w:val="center"/>
              <w:rPr>
                <w:sz w:val="17"/>
              </w:rPr>
            </w:pPr>
            <w:r>
              <w:rPr>
                <w:color w:val="48494B"/>
                <w:sz w:val="17"/>
              </w:rPr>
              <w:t>35</w:t>
            </w:r>
          </w:p>
        </w:tc>
        <w:tc>
          <w:tcPr>
            <w:tcW w:w="1649" w:type="dxa"/>
          </w:tcPr>
          <w:p>
            <w:pPr>
              <w:pStyle w:val="TableParagraph"/>
              <w:spacing w:line="178" w:lineRule="exact"/>
              <w:ind w:left="79"/>
              <w:jc w:val="center"/>
              <w:rPr>
                <w:rFonts w:ascii="Arial"/>
                <w:sz w:val="21"/>
              </w:rPr>
            </w:pPr>
            <w:r>
              <w:rPr>
                <w:rFonts w:ascii="Arial"/>
                <w:color w:val="48494B"/>
                <w:w w:val="94"/>
                <w:sz w:val="21"/>
              </w:rPr>
              <w:t>-</w:t>
            </w:r>
          </w:p>
        </w:tc>
        <w:tc>
          <w:tcPr>
            <w:tcW w:w="1242" w:type="dxa"/>
          </w:tcPr>
          <w:p>
            <w:pPr>
              <w:pStyle w:val="TableParagraph"/>
              <w:spacing w:line="171" w:lineRule="exact" w:before="6"/>
              <w:ind w:left="57"/>
              <w:jc w:val="center"/>
              <w:rPr>
                <w:sz w:val="18"/>
              </w:rPr>
            </w:pPr>
            <w:r>
              <w:rPr>
                <w:color w:val="36383B"/>
                <w:w w:val="94"/>
                <w:sz w:val="18"/>
              </w:rPr>
              <w:t>х</w:t>
            </w:r>
          </w:p>
        </w:tc>
        <w:tc>
          <w:tcPr>
            <w:tcW w:w="1924" w:type="dxa"/>
          </w:tcPr>
          <w:p>
            <w:pPr>
              <w:pStyle w:val="TableParagraph"/>
              <w:spacing w:line="178" w:lineRule="exact"/>
              <w:ind w:left="35"/>
              <w:jc w:val="center"/>
              <w:rPr>
                <w:sz w:val="18"/>
              </w:rPr>
            </w:pPr>
            <w:r>
              <w:rPr>
                <w:color w:val="36383B"/>
                <w:w w:val="94"/>
                <w:sz w:val="18"/>
              </w:rPr>
              <w:t>х</w:t>
            </w:r>
          </w:p>
        </w:tc>
        <w:tc>
          <w:tcPr>
            <w:tcW w:w="1109" w:type="dxa"/>
          </w:tcPr>
          <w:p>
            <w:pPr>
              <w:pStyle w:val="TableParagraph"/>
              <w:spacing w:line="178" w:lineRule="exact"/>
              <w:ind w:left="511"/>
              <w:rPr>
                <w:b/>
                <w:sz w:val="18"/>
              </w:rPr>
            </w:pPr>
            <w:r>
              <w:rPr>
                <w:b/>
                <w:color w:val="36383B"/>
                <w:w w:val="94"/>
                <w:sz w:val="18"/>
              </w:rPr>
              <w:t>х</w:t>
            </w:r>
          </w:p>
        </w:tc>
        <w:tc>
          <w:tcPr>
            <w:tcW w:w="1100" w:type="dxa"/>
          </w:tcPr>
          <w:p>
            <w:pPr>
              <w:pStyle w:val="TableParagraph"/>
              <w:spacing w:line="178" w:lineRule="exact"/>
              <w:ind w:left="206" w:right="181"/>
              <w:jc w:val="center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321,1</w:t>
            </w:r>
          </w:p>
        </w:tc>
        <w:tc>
          <w:tcPr>
            <w:tcW w:w="1242" w:type="dxa"/>
          </w:tcPr>
          <w:p>
            <w:pPr>
              <w:pStyle w:val="TableParagraph"/>
              <w:spacing w:line="178" w:lineRule="exact"/>
              <w:ind w:left="566"/>
              <w:rPr>
                <w:b/>
                <w:sz w:val="17"/>
              </w:rPr>
            </w:pPr>
            <w:r>
              <w:rPr>
                <w:b/>
                <w:color w:val="48494B"/>
                <w:w w:val="104"/>
                <w:sz w:val="17"/>
              </w:rPr>
              <w:t>х</w:t>
            </w:r>
          </w:p>
        </w:tc>
        <w:tc>
          <w:tcPr>
            <w:tcW w:w="1223" w:type="dxa"/>
          </w:tcPr>
          <w:p>
            <w:pPr>
              <w:pStyle w:val="TableParagraph"/>
              <w:spacing w:line="178" w:lineRule="exact"/>
              <w:ind w:left="208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1 282029,7</w:t>
            </w:r>
          </w:p>
        </w:tc>
        <w:tc>
          <w:tcPr>
            <w:tcW w:w="693" w:type="dxa"/>
          </w:tcPr>
          <w:p>
            <w:pPr>
              <w:pStyle w:val="TableParagraph"/>
              <w:spacing w:line="178" w:lineRule="exact"/>
              <w:ind w:right="262"/>
              <w:jc w:val="right"/>
              <w:rPr>
                <w:sz w:val="18"/>
              </w:rPr>
            </w:pPr>
            <w:r>
              <w:rPr>
                <w:color w:val="48494B"/>
                <w:w w:val="108"/>
                <w:sz w:val="18"/>
              </w:rPr>
              <w:t>х</w:t>
            </w:r>
          </w:p>
        </w:tc>
      </w:tr>
      <w:tr>
        <w:trPr>
          <w:trHeight w:val="557" w:hRule="atLeast"/>
        </w:trPr>
        <w:tc>
          <w:tcPr>
            <w:tcW w:w="4196" w:type="dxa"/>
          </w:tcPr>
          <w:p>
            <w:pPr>
              <w:pStyle w:val="TableParagraph"/>
              <w:spacing w:line="200" w:lineRule="atLeast" w:before="2"/>
              <w:ind w:left="97" w:right="28" w:firstLine="5"/>
              <w:jc w:val="both"/>
              <w:rPr>
                <w:i/>
                <w:sz w:val="17"/>
              </w:rPr>
            </w:pPr>
            <w:r>
              <w:rPr>
                <w:i/>
                <w:color w:val="36383B"/>
                <w:w w:val="105"/>
                <w:sz w:val="17"/>
              </w:rPr>
              <w:t>1. </w:t>
            </w:r>
            <w:r>
              <w:rPr>
                <w:i/>
                <w:color w:val="48494B"/>
                <w:w w:val="105"/>
                <w:sz w:val="17"/>
              </w:rPr>
              <w:t>Медицинская </w:t>
            </w:r>
            <w:r>
              <w:rPr>
                <w:i/>
                <w:color w:val="36383B"/>
                <w:spacing w:val="-8"/>
                <w:w w:val="105"/>
                <w:sz w:val="17"/>
              </w:rPr>
              <w:t>помощь</w:t>
            </w:r>
            <w:r>
              <w:rPr>
                <w:i/>
                <w:color w:val="606064"/>
                <w:spacing w:val="-8"/>
                <w:w w:val="105"/>
                <w:sz w:val="17"/>
              </w:rPr>
              <w:t>, </w:t>
            </w:r>
            <w:r>
              <w:rPr>
                <w:i/>
                <w:color w:val="48494B"/>
                <w:w w:val="105"/>
                <w:sz w:val="17"/>
              </w:rPr>
              <w:t>предоставляемая </w:t>
            </w:r>
            <w:r>
              <w:rPr>
                <w:b/>
                <w:i/>
                <w:color w:val="48494B"/>
                <w:w w:val="105"/>
                <w:sz w:val="17"/>
              </w:rPr>
              <w:t>в </w:t>
            </w:r>
            <w:r>
              <w:rPr>
                <w:i/>
                <w:color w:val="36383B"/>
                <w:w w:val="105"/>
                <w:sz w:val="17"/>
              </w:rPr>
              <w:t>рамках</w:t>
            </w:r>
            <w:r>
              <w:rPr>
                <w:i/>
                <w:color w:val="48494B"/>
                <w:w w:val="105"/>
                <w:sz w:val="17"/>
              </w:rPr>
              <w:t> </w:t>
            </w:r>
            <w:r>
              <w:rPr>
                <w:i/>
                <w:color w:val="48494B"/>
                <w:w w:val="105"/>
                <w:sz w:val="17"/>
              </w:rPr>
              <w:t>базовой программы ОМС застрахованным лицам</w:t>
            </w:r>
            <w:r>
              <w:rPr>
                <w:i/>
                <w:color w:val="48494B"/>
                <w:spacing w:val="-29"/>
                <w:w w:val="105"/>
                <w:sz w:val="17"/>
              </w:rPr>
              <w:t> </w:t>
            </w:r>
            <w:r>
              <w:rPr>
                <w:i/>
                <w:color w:val="606064"/>
                <w:w w:val="105"/>
                <w:sz w:val="17"/>
              </w:rPr>
              <w:t>(за</w:t>
            </w:r>
            <w:r>
              <w:rPr>
                <w:i/>
                <w:color w:val="48494B"/>
                <w:w w:val="105"/>
                <w:sz w:val="17"/>
              </w:rPr>
              <w:t> счет сvбвенuии</w:t>
            </w:r>
            <w:r>
              <w:rPr>
                <w:i/>
                <w:color w:val="48494B"/>
                <w:spacing w:val="-33"/>
                <w:w w:val="105"/>
                <w:sz w:val="17"/>
              </w:rPr>
              <w:t> </w:t>
            </w:r>
            <w:r>
              <w:rPr>
                <w:i/>
                <w:color w:val="48494B"/>
                <w:w w:val="105"/>
                <w:sz w:val="17"/>
              </w:rPr>
              <w:t>ФОМСJ</w:t>
            </w:r>
          </w:p>
        </w:tc>
        <w:tc>
          <w:tcPr>
            <w:tcW w:w="834" w:type="dxa"/>
          </w:tcPr>
          <w:p>
            <w:pPr>
              <w:pStyle w:val="TableParagraph"/>
              <w:spacing w:before="6"/>
              <w:ind w:left="122" w:right="46"/>
              <w:jc w:val="center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36</w:t>
            </w:r>
          </w:p>
        </w:tc>
        <w:tc>
          <w:tcPr>
            <w:tcW w:w="1649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42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95" w:lineRule="exact"/>
              <w:ind w:left="75"/>
              <w:jc w:val="center"/>
              <w:rPr>
                <w:sz w:val="18"/>
              </w:rPr>
            </w:pPr>
            <w:r>
              <w:rPr>
                <w:color w:val="48494B"/>
                <w:w w:val="103"/>
                <w:sz w:val="18"/>
              </w:rPr>
              <w:t>х</w:t>
            </w:r>
          </w:p>
        </w:tc>
        <w:tc>
          <w:tcPr>
            <w:tcW w:w="1924" w:type="dxa"/>
          </w:tcPr>
          <w:p>
            <w:pPr>
              <w:pStyle w:val="TableParagraph"/>
              <w:spacing w:line="185" w:lineRule="exact"/>
              <w:ind w:left="43"/>
              <w:jc w:val="center"/>
              <w:rPr>
                <w:sz w:val="18"/>
              </w:rPr>
            </w:pPr>
            <w:r>
              <w:rPr>
                <w:color w:val="36383B"/>
                <w:w w:val="103"/>
                <w:sz w:val="18"/>
              </w:rPr>
              <w:t>х</w:t>
            </w:r>
          </w:p>
        </w:tc>
        <w:tc>
          <w:tcPr>
            <w:tcW w:w="1109" w:type="dxa"/>
          </w:tcPr>
          <w:p>
            <w:pPr>
              <w:pStyle w:val="TableParagraph"/>
              <w:spacing w:line="185" w:lineRule="exact"/>
              <w:ind w:left="511"/>
              <w:rPr>
                <w:b/>
                <w:sz w:val="18"/>
              </w:rPr>
            </w:pPr>
            <w:r>
              <w:rPr>
                <w:b/>
                <w:color w:val="48494B"/>
                <w:w w:val="103"/>
                <w:sz w:val="18"/>
              </w:rPr>
              <w:t>х</w:t>
            </w:r>
          </w:p>
        </w:tc>
        <w:tc>
          <w:tcPr>
            <w:tcW w:w="1100" w:type="dxa"/>
          </w:tcPr>
          <w:p>
            <w:pPr>
              <w:pStyle w:val="TableParagraph"/>
              <w:spacing w:line="164" w:lineRule="exact"/>
              <w:ind w:left="223" w:right="181"/>
              <w:jc w:val="center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20 983,6</w:t>
            </w:r>
          </w:p>
        </w:tc>
        <w:tc>
          <w:tcPr>
            <w:tcW w:w="1242" w:type="dxa"/>
          </w:tcPr>
          <w:p>
            <w:pPr>
              <w:pStyle w:val="TableParagraph"/>
              <w:spacing w:line="166" w:lineRule="exact"/>
              <w:ind w:left="575"/>
              <w:rPr>
                <w:b/>
                <w:sz w:val="18"/>
              </w:rPr>
            </w:pPr>
            <w:r>
              <w:rPr>
                <w:b/>
                <w:color w:val="48494B"/>
                <w:w w:val="105"/>
                <w:sz w:val="18"/>
              </w:rPr>
              <w:t>х</w:t>
            </w:r>
          </w:p>
        </w:tc>
        <w:tc>
          <w:tcPr>
            <w:tcW w:w="1223" w:type="dxa"/>
          </w:tcPr>
          <w:p>
            <w:pPr>
              <w:pStyle w:val="TableParagraph"/>
              <w:spacing w:line="164" w:lineRule="exact"/>
              <w:ind w:left="94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80 327 </w:t>
            </w:r>
            <w:r>
              <w:rPr>
                <w:color w:val="606064"/>
                <w:w w:val="105"/>
                <w:sz w:val="17"/>
              </w:rPr>
              <w:t>739,1</w:t>
            </w:r>
          </w:p>
        </w:tc>
        <w:tc>
          <w:tcPr>
            <w:tcW w:w="693" w:type="dxa"/>
          </w:tcPr>
          <w:p>
            <w:pPr>
              <w:pStyle w:val="TableParagraph"/>
              <w:spacing w:line="154" w:lineRule="exact"/>
              <w:ind w:right="233"/>
              <w:jc w:val="right"/>
              <w:rPr>
                <w:sz w:val="17"/>
              </w:rPr>
            </w:pPr>
            <w:r>
              <w:rPr>
                <w:color w:val="48494B"/>
                <w:w w:val="110"/>
                <w:sz w:val="17"/>
              </w:rPr>
              <w:t>70,2</w:t>
            </w:r>
          </w:p>
        </w:tc>
      </w:tr>
      <w:tr>
        <w:trPr>
          <w:trHeight w:val="333" w:hRule="atLeast"/>
        </w:trPr>
        <w:tc>
          <w:tcPr>
            <w:tcW w:w="4196" w:type="dxa"/>
          </w:tcPr>
          <w:p>
            <w:pPr>
              <w:pStyle w:val="TableParagraph"/>
              <w:spacing w:line="170" w:lineRule="exact"/>
              <w:ind w:left="102"/>
              <w:rPr>
                <w:sz w:val="18"/>
              </w:rPr>
            </w:pPr>
            <w:r>
              <w:rPr>
                <w:color w:val="36383B"/>
                <w:sz w:val="17"/>
              </w:rPr>
              <w:t>1</w:t>
            </w:r>
            <w:r>
              <w:rPr>
                <w:color w:val="606064"/>
                <w:sz w:val="17"/>
              </w:rPr>
              <w:t>. </w:t>
            </w:r>
            <w:r>
              <w:rPr>
                <w:color w:val="48494B"/>
                <w:sz w:val="18"/>
              </w:rPr>
              <w:t>Сжорu, в том </w:t>
            </w:r>
            <w:r>
              <w:rPr>
                <w:color w:val="36383B"/>
                <w:sz w:val="18"/>
              </w:rPr>
              <w:t>числе </w:t>
            </w:r>
            <w:r>
              <w:rPr>
                <w:color w:val="48494B"/>
                <w:sz w:val="18"/>
              </w:rPr>
              <w:t>скорЗJ1 </w:t>
            </w:r>
            <w:r>
              <w:rPr>
                <w:color w:val="36383B"/>
                <w:sz w:val="18"/>
              </w:rPr>
              <w:t>специализированная,</w:t>
            </w:r>
          </w:p>
          <w:p>
            <w:pPr>
              <w:pStyle w:val="TableParagraph"/>
              <w:spacing w:line="143" w:lineRule="exact"/>
              <w:ind w:left="91"/>
              <w:rPr>
                <w:sz w:val="18"/>
              </w:rPr>
            </w:pPr>
            <w:r>
              <w:rPr>
                <w:color w:val="36383B"/>
                <w:w w:val="95"/>
                <w:sz w:val="18"/>
              </w:rPr>
              <w:t>111еДJЩИНскЗJ1 помощь</w:t>
            </w:r>
          </w:p>
        </w:tc>
        <w:tc>
          <w:tcPr>
            <w:tcW w:w="834" w:type="dxa"/>
          </w:tcPr>
          <w:p>
            <w:pPr>
              <w:pStyle w:val="TableParagraph"/>
              <w:spacing w:line="167" w:lineRule="exact"/>
              <w:ind w:left="129" w:right="27"/>
              <w:jc w:val="center"/>
              <w:rPr>
                <w:sz w:val="17"/>
              </w:rPr>
            </w:pPr>
            <w:r>
              <w:rPr>
                <w:color w:val="48494B"/>
                <w:w w:val="110"/>
                <w:sz w:val="17"/>
              </w:rPr>
              <w:t>37</w:t>
            </w:r>
          </w:p>
        </w:tc>
        <w:tc>
          <w:tcPr>
            <w:tcW w:w="1649" w:type="dxa"/>
          </w:tcPr>
          <w:p>
            <w:pPr>
              <w:pStyle w:val="TableParagraph"/>
              <w:spacing w:line="169" w:lineRule="exact"/>
              <w:ind w:left="183" w:right="101"/>
              <w:jc w:val="center"/>
              <w:rPr>
                <w:sz w:val="18"/>
              </w:rPr>
            </w:pPr>
            <w:r>
              <w:rPr>
                <w:color w:val="36383B"/>
                <w:sz w:val="18"/>
              </w:rPr>
              <w:t>вызовов</w:t>
            </w:r>
          </w:p>
        </w:tc>
        <w:tc>
          <w:tcPr>
            <w:tcW w:w="1242" w:type="dxa"/>
          </w:tcPr>
          <w:p>
            <w:pPr>
              <w:pStyle w:val="TableParagraph"/>
              <w:spacing w:line="158" w:lineRule="exact"/>
              <w:ind w:left="127" w:right="51"/>
              <w:jc w:val="center"/>
              <w:rPr>
                <w:sz w:val="17"/>
              </w:rPr>
            </w:pPr>
            <w:r>
              <w:rPr>
                <w:color w:val="36383B"/>
                <w:w w:val="110"/>
                <w:sz w:val="17"/>
              </w:rPr>
              <w:t>0,29</w:t>
            </w:r>
          </w:p>
        </w:tc>
        <w:tc>
          <w:tcPr>
            <w:tcW w:w="1924" w:type="dxa"/>
          </w:tcPr>
          <w:p>
            <w:pPr>
              <w:pStyle w:val="TableParagraph"/>
              <w:spacing w:line="148" w:lineRule="exact"/>
              <w:ind w:right="645"/>
              <w:jc w:val="right"/>
              <w:rPr>
                <w:sz w:val="17"/>
              </w:rPr>
            </w:pPr>
            <w:r>
              <w:rPr>
                <w:color w:val="36383B"/>
                <w:w w:val="105"/>
                <w:sz w:val="17"/>
              </w:rPr>
              <w:t>4 </w:t>
            </w:r>
            <w:r>
              <w:rPr>
                <w:color w:val="48494B"/>
                <w:w w:val="105"/>
                <w:sz w:val="17"/>
              </w:rPr>
              <w:t>292,9</w:t>
            </w:r>
          </w:p>
        </w:tc>
        <w:tc>
          <w:tcPr>
            <w:tcW w:w="1109" w:type="dxa"/>
          </w:tcPr>
          <w:p>
            <w:pPr>
              <w:pStyle w:val="TableParagraph"/>
              <w:spacing w:line="148" w:lineRule="exact"/>
              <w:ind w:left="511"/>
              <w:rPr>
                <w:b/>
                <w:sz w:val="17"/>
              </w:rPr>
            </w:pPr>
            <w:r>
              <w:rPr>
                <w:b/>
                <w:color w:val="36383B"/>
                <w:w w:val="104"/>
                <w:sz w:val="17"/>
              </w:rPr>
              <w:t>х</w:t>
            </w:r>
          </w:p>
        </w:tc>
        <w:tc>
          <w:tcPr>
            <w:tcW w:w="1100" w:type="dxa"/>
          </w:tcPr>
          <w:p>
            <w:pPr>
              <w:pStyle w:val="TableParagraph"/>
              <w:spacing w:line="139" w:lineRule="exact"/>
              <w:ind w:left="223" w:right="170"/>
              <w:jc w:val="center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1 244,9</w:t>
            </w:r>
          </w:p>
        </w:tc>
        <w:tc>
          <w:tcPr>
            <w:tcW w:w="1242" w:type="dxa"/>
          </w:tcPr>
          <w:p>
            <w:pPr>
              <w:pStyle w:val="TableParagraph"/>
              <w:spacing w:line="141" w:lineRule="exact"/>
              <w:ind w:left="575"/>
              <w:rPr>
                <w:b/>
                <w:sz w:val="18"/>
              </w:rPr>
            </w:pPr>
            <w:r>
              <w:rPr>
                <w:b/>
                <w:color w:val="48494B"/>
                <w:w w:val="104"/>
                <w:sz w:val="18"/>
              </w:rPr>
              <w:t>х</w:t>
            </w:r>
          </w:p>
        </w:tc>
        <w:tc>
          <w:tcPr>
            <w:tcW w:w="1223" w:type="dxa"/>
          </w:tcPr>
          <w:p>
            <w:pPr>
              <w:pStyle w:val="TableParagraph"/>
              <w:spacing w:line="129" w:lineRule="exact"/>
              <w:ind w:left="206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4 765 </w:t>
            </w:r>
            <w:r>
              <w:rPr>
                <w:color w:val="606064"/>
                <w:w w:val="105"/>
                <w:sz w:val="17"/>
              </w:rPr>
              <w:t>784,4</w:t>
            </w:r>
          </w:p>
        </w:tc>
        <w:tc>
          <w:tcPr>
            <w:tcW w:w="693" w:type="dxa"/>
          </w:tcPr>
          <w:p>
            <w:pPr>
              <w:pStyle w:val="TableParagraph"/>
              <w:spacing w:line="131" w:lineRule="exact"/>
              <w:ind w:right="262"/>
              <w:jc w:val="right"/>
              <w:rPr>
                <w:sz w:val="18"/>
              </w:rPr>
            </w:pPr>
            <w:r>
              <w:rPr>
                <w:color w:val="48494B"/>
                <w:w w:val="108"/>
                <w:sz w:val="18"/>
              </w:rPr>
              <w:t>х</w:t>
            </w:r>
          </w:p>
        </w:tc>
      </w:tr>
      <w:tr>
        <w:trPr>
          <w:trHeight w:val="377" w:hRule="atLeast"/>
        </w:trPr>
        <w:tc>
          <w:tcPr>
            <w:tcW w:w="4196" w:type="dxa"/>
          </w:tcPr>
          <w:p>
            <w:pPr>
              <w:pStyle w:val="TableParagraph"/>
              <w:spacing w:line="200" w:lineRule="exact" w:before="5"/>
              <w:ind w:left="100" w:right="33" w:hanging="1"/>
              <w:rPr>
                <w:sz w:val="18"/>
              </w:rPr>
            </w:pPr>
            <w:r>
              <w:rPr>
                <w:color w:val="48494B"/>
                <w:sz w:val="17"/>
              </w:rPr>
              <w:t>2.</w:t>
            </w:r>
            <w:r>
              <w:rPr>
                <w:color w:val="48494B"/>
                <w:spacing w:val="-15"/>
                <w:sz w:val="17"/>
              </w:rPr>
              <w:t> </w:t>
            </w:r>
            <w:r>
              <w:rPr>
                <w:color w:val="36383B"/>
                <w:sz w:val="18"/>
              </w:rPr>
              <w:t>Первичная</w:t>
            </w:r>
            <w:r>
              <w:rPr>
                <w:color w:val="36383B"/>
                <w:spacing w:val="-20"/>
                <w:sz w:val="18"/>
              </w:rPr>
              <w:t> </w:t>
            </w:r>
            <w:r>
              <w:rPr>
                <w:color w:val="36383B"/>
                <w:sz w:val="18"/>
              </w:rPr>
              <w:t>медmсо--санитарная</w:t>
            </w:r>
            <w:r>
              <w:rPr>
                <w:color w:val="36383B"/>
                <w:spacing w:val="-24"/>
                <w:sz w:val="18"/>
              </w:rPr>
              <w:t> </w:t>
            </w:r>
            <w:r>
              <w:rPr>
                <w:color w:val="36383B"/>
                <w:sz w:val="18"/>
              </w:rPr>
              <w:t>помощь,</w:t>
            </w:r>
            <w:r>
              <w:rPr>
                <w:color w:val="36383B"/>
                <w:spacing w:val="-19"/>
                <w:sz w:val="18"/>
              </w:rPr>
              <w:t> </w:t>
            </w:r>
            <w:r>
              <w:rPr>
                <w:color w:val="48494B"/>
                <w:sz w:val="18"/>
              </w:rPr>
              <w:t>за</w:t>
            </w:r>
            <w:r>
              <w:rPr>
                <w:color w:val="48494B"/>
                <w:spacing w:val="-19"/>
                <w:sz w:val="18"/>
              </w:rPr>
              <w:t> </w:t>
            </w:r>
            <w:r>
              <w:rPr>
                <w:color w:val="36383B"/>
                <w:sz w:val="18"/>
              </w:rPr>
              <w:t>исклю-</w:t>
            </w:r>
            <w:r>
              <w:rPr>
                <w:color w:val="48494B"/>
                <w:sz w:val="18"/>
              </w:rPr>
              <w:t> чением </w:t>
            </w:r>
            <w:r>
              <w:rPr>
                <w:color w:val="36383B"/>
                <w:sz w:val="18"/>
              </w:rPr>
              <w:t>медJЩИНской</w:t>
            </w:r>
            <w:r>
              <w:rPr>
                <w:color w:val="36383B"/>
                <w:spacing w:val="-13"/>
                <w:sz w:val="18"/>
              </w:rPr>
              <w:t> </w:t>
            </w:r>
            <w:r>
              <w:rPr>
                <w:color w:val="36383B"/>
                <w:sz w:val="18"/>
              </w:rPr>
              <w:t>реабилиташm</w:t>
            </w:r>
          </w:p>
        </w:tc>
        <w:tc>
          <w:tcPr>
            <w:tcW w:w="834" w:type="dxa"/>
          </w:tcPr>
          <w:p>
            <w:pPr>
              <w:pStyle w:val="TableParagraph"/>
              <w:spacing w:before="16"/>
              <w:ind w:left="111" w:right="46"/>
              <w:jc w:val="center"/>
              <w:rPr>
                <w:sz w:val="17"/>
              </w:rPr>
            </w:pPr>
            <w:r>
              <w:rPr>
                <w:color w:val="48494B"/>
                <w:sz w:val="17"/>
              </w:rPr>
              <w:t>38</w:t>
            </w:r>
          </w:p>
        </w:tc>
        <w:tc>
          <w:tcPr>
            <w:tcW w:w="1649" w:type="dxa"/>
          </w:tcPr>
          <w:p>
            <w:pPr>
              <w:pStyle w:val="TableParagraph"/>
              <w:spacing w:before="6"/>
              <w:ind w:left="62"/>
              <w:jc w:val="center"/>
              <w:rPr>
                <w:b/>
                <w:sz w:val="17"/>
              </w:rPr>
            </w:pPr>
            <w:r>
              <w:rPr>
                <w:b/>
                <w:color w:val="48494B"/>
                <w:w w:val="96"/>
                <w:sz w:val="17"/>
              </w:rPr>
              <w:t>х</w:t>
            </w:r>
          </w:p>
        </w:tc>
        <w:tc>
          <w:tcPr>
            <w:tcW w:w="1242" w:type="dxa"/>
          </w:tcPr>
          <w:p>
            <w:pPr>
              <w:pStyle w:val="TableParagraph"/>
              <w:spacing w:line="192" w:lineRule="exact"/>
              <w:ind w:left="50"/>
              <w:jc w:val="center"/>
              <w:rPr>
                <w:b/>
                <w:sz w:val="17"/>
              </w:rPr>
            </w:pPr>
            <w:r>
              <w:rPr>
                <w:b/>
                <w:color w:val="36383B"/>
                <w:w w:val="96"/>
                <w:sz w:val="17"/>
              </w:rPr>
              <w:t>х</w:t>
            </w:r>
          </w:p>
        </w:tc>
        <w:tc>
          <w:tcPr>
            <w:tcW w:w="1924" w:type="dxa"/>
          </w:tcPr>
          <w:p>
            <w:pPr>
              <w:pStyle w:val="TableParagraph"/>
              <w:spacing w:line="195" w:lineRule="exact"/>
              <w:ind w:left="52"/>
              <w:jc w:val="center"/>
              <w:rPr>
                <w:b/>
                <w:sz w:val="18"/>
              </w:rPr>
            </w:pPr>
            <w:r>
              <w:rPr>
                <w:b/>
                <w:color w:val="36383B"/>
                <w:w w:val="96"/>
                <w:sz w:val="18"/>
              </w:rPr>
              <w:t>х</w:t>
            </w:r>
          </w:p>
        </w:tc>
        <w:tc>
          <w:tcPr>
            <w:tcW w:w="1109" w:type="dxa"/>
          </w:tcPr>
          <w:p>
            <w:pPr>
              <w:pStyle w:val="TableParagraph"/>
              <w:spacing w:line="185" w:lineRule="exact"/>
              <w:ind w:left="513"/>
              <w:rPr>
                <w:sz w:val="18"/>
              </w:rPr>
            </w:pPr>
            <w:r>
              <w:rPr>
                <w:color w:val="36383B"/>
                <w:w w:val="96"/>
                <w:sz w:val="18"/>
              </w:rPr>
              <w:t>х</w:t>
            </w:r>
          </w:p>
        </w:tc>
        <w:tc>
          <w:tcPr>
            <w:tcW w:w="1100" w:type="dxa"/>
          </w:tcPr>
          <w:p>
            <w:pPr>
              <w:pStyle w:val="TableParagraph"/>
              <w:spacing w:line="176" w:lineRule="exact"/>
              <w:ind w:left="42"/>
              <w:jc w:val="center"/>
              <w:rPr>
                <w:sz w:val="18"/>
              </w:rPr>
            </w:pPr>
            <w:r>
              <w:rPr>
                <w:color w:val="36383B"/>
                <w:w w:val="96"/>
                <w:sz w:val="18"/>
              </w:rPr>
              <w:t>х</w:t>
            </w:r>
          </w:p>
        </w:tc>
        <w:tc>
          <w:tcPr>
            <w:tcW w:w="1242" w:type="dxa"/>
          </w:tcPr>
          <w:p>
            <w:pPr>
              <w:pStyle w:val="TableParagraph"/>
              <w:spacing w:line="176" w:lineRule="exact"/>
              <w:ind w:left="577"/>
              <w:rPr>
                <w:sz w:val="18"/>
              </w:rPr>
            </w:pPr>
            <w:r>
              <w:rPr>
                <w:color w:val="36383B"/>
                <w:w w:val="108"/>
                <w:sz w:val="18"/>
              </w:rPr>
              <w:t>х</w:t>
            </w:r>
          </w:p>
        </w:tc>
        <w:tc>
          <w:tcPr>
            <w:tcW w:w="1223" w:type="dxa"/>
          </w:tcPr>
          <w:p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color w:val="48494B"/>
                <w:w w:val="108"/>
                <w:sz w:val="18"/>
              </w:rPr>
              <w:t>х</w:t>
            </w:r>
          </w:p>
        </w:tc>
        <w:tc>
          <w:tcPr>
            <w:tcW w:w="693" w:type="dxa"/>
          </w:tcPr>
          <w:p>
            <w:pPr>
              <w:pStyle w:val="TableParagraph"/>
              <w:spacing w:line="166" w:lineRule="exact"/>
              <w:ind w:right="262"/>
              <w:jc w:val="right"/>
              <w:rPr>
                <w:sz w:val="18"/>
              </w:rPr>
            </w:pPr>
            <w:r>
              <w:rPr>
                <w:color w:val="48494B"/>
                <w:w w:val="108"/>
                <w:sz w:val="18"/>
              </w:rPr>
              <w:t>х</w:t>
            </w:r>
          </w:p>
        </w:tc>
      </w:tr>
      <w:tr>
        <w:trPr>
          <w:trHeight w:val="151" w:hRule="atLeast"/>
        </w:trPr>
        <w:tc>
          <w:tcPr>
            <w:tcW w:w="4196" w:type="dxa"/>
          </w:tcPr>
          <w:p>
            <w:pPr>
              <w:pStyle w:val="TableParagraph"/>
              <w:spacing w:line="131" w:lineRule="exact"/>
              <w:ind w:left="99"/>
              <w:rPr>
                <w:sz w:val="18"/>
              </w:rPr>
            </w:pPr>
            <w:r>
              <w:rPr>
                <w:color w:val="48494B"/>
                <w:sz w:val="17"/>
              </w:rPr>
              <w:t>2.1. </w:t>
            </w:r>
            <w:r>
              <w:rPr>
                <w:color w:val="36383B"/>
                <w:sz w:val="17"/>
              </w:rPr>
              <w:t>В </w:t>
            </w:r>
            <w:r>
              <w:rPr>
                <w:color w:val="36383B"/>
                <w:sz w:val="18"/>
              </w:rPr>
              <w:t>амбулаторных условИJ1х_ в </w:t>
            </w:r>
            <w:r>
              <w:rPr>
                <w:color w:val="48494B"/>
                <w:sz w:val="18"/>
              </w:rPr>
              <w:t>том </w:t>
            </w:r>
            <w:r>
              <w:rPr>
                <w:color w:val="36383B"/>
                <w:sz w:val="18"/>
              </w:rPr>
              <w:t>числе:</w:t>
            </w:r>
          </w:p>
        </w:tc>
        <w:tc>
          <w:tcPr>
            <w:tcW w:w="834" w:type="dxa"/>
          </w:tcPr>
          <w:p>
            <w:pPr>
              <w:pStyle w:val="TableParagraph"/>
              <w:spacing w:line="131" w:lineRule="exact"/>
              <w:ind w:left="114" w:right="46"/>
              <w:jc w:val="center"/>
              <w:rPr>
                <w:sz w:val="17"/>
              </w:rPr>
            </w:pPr>
            <w:r>
              <w:rPr>
                <w:color w:val="48494B"/>
                <w:sz w:val="17"/>
              </w:rPr>
              <w:t>39</w:t>
            </w:r>
          </w:p>
        </w:tc>
        <w:tc>
          <w:tcPr>
            <w:tcW w:w="1649" w:type="dxa"/>
          </w:tcPr>
          <w:p>
            <w:pPr>
              <w:pStyle w:val="TableParagraph"/>
              <w:spacing w:line="131" w:lineRule="exact"/>
              <w:ind w:left="72"/>
              <w:jc w:val="center"/>
              <w:rPr>
                <w:sz w:val="18"/>
              </w:rPr>
            </w:pPr>
            <w:r>
              <w:rPr>
                <w:color w:val="48494B"/>
                <w:w w:val="98"/>
                <w:sz w:val="18"/>
              </w:rPr>
              <w:t>х</w:t>
            </w:r>
          </w:p>
        </w:tc>
        <w:tc>
          <w:tcPr>
            <w:tcW w:w="1242" w:type="dxa"/>
          </w:tcPr>
          <w:p>
            <w:pPr>
              <w:pStyle w:val="TableParagraph"/>
              <w:spacing w:line="131" w:lineRule="exact"/>
              <w:ind w:left="60"/>
              <w:jc w:val="center"/>
              <w:rPr>
                <w:sz w:val="18"/>
              </w:rPr>
            </w:pPr>
            <w:r>
              <w:rPr>
                <w:color w:val="48494B"/>
                <w:w w:val="98"/>
                <w:sz w:val="18"/>
              </w:rPr>
              <w:t>х</w:t>
            </w:r>
          </w:p>
        </w:tc>
        <w:tc>
          <w:tcPr>
            <w:tcW w:w="1924" w:type="dxa"/>
          </w:tcPr>
          <w:p>
            <w:pPr>
              <w:pStyle w:val="TableParagraph"/>
              <w:spacing w:line="131" w:lineRule="exact"/>
              <w:ind w:left="39"/>
              <w:jc w:val="center"/>
              <w:rPr>
                <w:sz w:val="18"/>
              </w:rPr>
            </w:pPr>
            <w:r>
              <w:rPr>
                <w:color w:val="36383B"/>
                <w:w w:val="98"/>
                <w:sz w:val="18"/>
              </w:rPr>
              <w:t>х</w:t>
            </w:r>
          </w:p>
        </w:tc>
        <w:tc>
          <w:tcPr>
            <w:tcW w:w="1109" w:type="dxa"/>
          </w:tcPr>
          <w:p>
            <w:pPr>
              <w:pStyle w:val="TableParagraph"/>
              <w:spacing w:line="131" w:lineRule="exact"/>
              <w:ind w:left="511"/>
              <w:rPr>
                <w:b/>
                <w:sz w:val="18"/>
              </w:rPr>
            </w:pPr>
            <w:r>
              <w:rPr>
                <w:b/>
                <w:color w:val="48494B"/>
                <w:w w:val="98"/>
                <w:sz w:val="18"/>
              </w:rPr>
              <w:t>х</w:t>
            </w:r>
          </w:p>
        </w:tc>
        <w:tc>
          <w:tcPr>
            <w:tcW w:w="1100" w:type="dxa"/>
          </w:tcPr>
          <w:p>
            <w:pPr>
              <w:pStyle w:val="TableParagraph"/>
              <w:spacing w:line="131" w:lineRule="exact"/>
              <w:ind w:left="53"/>
              <w:jc w:val="center"/>
              <w:rPr>
                <w:sz w:val="18"/>
              </w:rPr>
            </w:pPr>
            <w:r>
              <w:rPr>
                <w:color w:val="36383B"/>
                <w:w w:val="108"/>
                <w:sz w:val="18"/>
              </w:rPr>
              <w:t>х</w:t>
            </w:r>
          </w:p>
        </w:tc>
        <w:tc>
          <w:tcPr>
            <w:tcW w:w="1242" w:type="dxa"/>
          </w:tcPr>
          <w:p>
            <w:pPr>
              <w:pStyle w:val="TableParagraph"/>
              <w:spacing w:line="131" w:lineRule="exact"/>
              <w:ind w:left="577"/>
              <w:rPr>
                <w:sz w:val="18"/>
              </w:rPr>
            </w:pPr>
            <w:r>
              <w:rPr>
                <w:color w:val="48494B"/>
                <w:w w:val="108"/>
                <w:sz w:val="18"/>
              </w:rPr>
              <w:t>х</w:t>
            </w:r>
          </w:p>
        </w:tc>
        <w:tc>
          <w:tcPr>
            <w:tcW w:w="1223" w:type="dxa"/>
          </w:tcPr>
          <w:p>
            <w:pPr>
              <w:pStyle w:val="TableParagraph"/>
              <w:spacing w:line="131" w:lineRule="exact"/>
              <w:ind w:left="38"/>
              <w:jc w:val="center"/>
              <w:rPr>
                <w:sz w:val="18"/>
              </w:rPr>
            </w:pPr>
            <w:r>
              <w:rPr>
                <w:color w:val="36383B"/>
                <w:w w:val="108"/>
                <w:sz w:val="18"/>
              </w:rPr>
              <w:t>х</w:t>
            </w:r>
          </w:p>
        </w:tc>
        <w:tc>
          <w:tcPr>
            <w:tcW w:w="693" w:type="dxa"/>
          </w:tcPr>
          <w:p>
            <w:pPr>
              <w:pStyle w:val="TableParagraph"/>
              <w:spacing w:line="131" w:lineRule="exact"/>
              <w:ind w:right="262"/>
              <w:jc w:val="right"/>
              <w:rPr>
                <w:sz w:val="18"/>
              </w:rPr>
            </w:pPr>
            <w:r>
              <w:rPr>
                <w:color w:val="36383B"/>
                <w:w w:val="108"/>
                <w:sz w:val="18"/>
              </w:rPr>
              <w:t>х</w:t>
            </w:r>
          </w:p>
        </w:tc>
      </w:tr>
      <w:tr>
        <w:trPr>
          <w:trHeight w:val="576" w:hRule="atLeast"/>
        </w:trPr>
        <w:tc>
          <w:tcPr>
            <w:tcW w:w="4196" w:type="dxa"/>
          </w:tcPr>
          <w:p>
            <w:pPr>
              <w:pStyle w:val="TableParagraph"/>
              <w:spacing w:line="242" w:lineRule="auto"/>
              <w:ind w:left="102" w:hanging="3"/>
              <w:rPr>
                <w:sz w:val="18"/>
              </w:rPr>
            </w:pPr>
            <w:r>
              <w:rPr>
                <w:color w:val="48494B"/>
                <w:spacing w:val="-4"/>
                <w:sz w:val="17"/>
              </w:rPr>
              <w:t>2.1.</w:t>
            </w:r>
            <w:r>
              <w:rPr>
                <w:color w:val="232126"/>
                <w:spacing w:val="-4"/>
                <w:sz w:val="17"/>
              </w:rPr>
              <w:t>1.</w:t>
            </w:r>
            <w:r>
              <w:rPr>
                <w:color w:val="232126"/>
                <w:spacing w:val="-13"/>
                <w:sz w:val="17"/>
              </w:rPr>
              <w:t> </w:t>
            </w:r>
            <w:r>
              <w:rPr>
                <w:color w:val="36383B"/>
                <w:sz w:val="18"/>
              </w:rPr>
              <w:t>Посещения</w:t>
            </w:r>
            <w:r>
              <w:rPr>
                <w:color w:val="36383B"/>
                <w:spacing w:val="-14"/>
                <w:sz w:val="18"/>
              </w:rPr>
              <w:t> </w:t>
            </w:r>
            <w:r>
              <w:rPr>
                <w:color w:val="48494B"/>
                <w:sz w:val="18"/>
              </w:rPr>
              <w:t>с</w:t>
            </w:r>
            <w:r>
              <w:rPr>
                <w:color w:val="48494B"/>
                <w:spacing w:val="-13"/>
                <w:sz w:val="18"/>
              </w:rPr>
              <w:t> </w:t>
            </w:r>
            <w:r>
              <w:rPr>
                <w:color w:val="48494B"/>
                <w:sz w:val="18"/>
              </w:rPr>
              <w:t>профилактическими</w:t>
            </w:r>
            <w:r>
              <w:rPr>
                <w:color w:val="48494B"/>
                <w:spacing w:val="-18"/>
                <w:sz w:val="18"/>
              </w:rPr>
              <w:t> </w:t>
            </w:r>
            <w:r>
              <w:rPr>
                <w:color w:val="232126"/>
                <w:sz w:val="18"/>
              </w:rPr>
              <w:t>и</w:t>
            </w:r>
            <w:r>
              <w:rPr>
                <w:color w:val="232126"/>
                <w:spacing w:val="-14"/>
                <w:sz w:val="18"/>
              </w:rPr>
              <w:t> </w:t>
            </w:r>
            <w:r>
              <w:rPr>
                <w:color w:val="36383B"/>
                <w:sz w:val="18"/>
              </w:rPr>
              <w:t>иным_и</w:t>
            </w:r>
            <w:r>
              <w:rPr>
                <w:color w:val="36383B"/>
                <w:spacing w:val="-16"/>
                <w:sz w:val="18"/>
              </w:rPr>
              <w:t> </w:t>
            </w:r>
            <w:r>
              <w:rPr>
                <w:color w:val="48494B"/>
                <w:spacing w:val="2"/>
                <w:sz w:val="18"/>
              </w:rPr>
              <w:t>це</w:t>
            </w:r>
            <w:r>
              <w:rPr>
                <w:color w:val="232126"/>
                <w:spacing w:val="2"/>
                <w:sz w:val="18"/>
              </w:rPr>
              <w:t>-</w:t>
            </w:r>
            <w:r>
              <w:rPr>
                <w:color w:val="48494B"/>
                <w:spacing w:val="2"/>
                <w:sz w:val="18"/>
              </w:rPr>
              <w:t> </w:t>
            </w:r>
            <w:r>
              <w:rPr>
                <w:color w:val="48494B"/>
                <w:sz w:val="18"/>
              </w:rPr>
              <w:t>лями - всего (сумма строк </w:t>
            </w:r>
            <w:r>
              <w:rPr>
                <w:color w:val="48494B"/>
                <w:sz w:val="17"/>
              </w:rPr>
              <w:t>39.l.l </w:t>
            </w:r>
            <w:r>
              <w:rPr>
                <w:rFonts w:ascii="Arial" w:hAnsi="Arial"/>
                <w:color w:val="48494B"/>
                <w:sz w:val="17"/>
              </w:rPr>
              <w:t>+ </w:t>
            </w:r>
            <w:r>
              <w:rPr>
                <w:color w:val="48494B"/>
                <w:sz w:val="17"/>
              </w:rPr>
              <w:t>39.1.2 + 39.1.3),</w:t>
            </w:r>
            <w:r>
              <w:rPr>
                <w:color w:val="48494B"/>
                <w:spacing w:val="4"/>
                <w:sz w:val="17"/>
              </w:rPr>
              <w:t> </w:t>
            </w:r>
            <w:r>
              <w:rPr>
                <w:color w:val="36383B"/>
                <w:sz w:val="18"/>
              </w:rPr>
              <w:t>нз</w:t>
            </w:r>
          </w:p>
          <w:p>
            <w:pPr>
              <w:pStyle w:val="TableParagraph"/>
              <w:spacing w:line="142" w:lineRule="exact"/>
              <w:ind w:left="106"/>
              <w:rPr>
                <w:b/>
                <w:sz w:val="18"/>
              </w:rPr>
            </w:pPr>
            <w:r>
              <w:rPr>
                <w:b/>
                <w:color w:val="36383B"/>
                <w:sz w:val="18"/>
              </w:rPr>
              <w:t>них:</w:t>
            </w:r>
          </w:p>
        </w:tc>
        <w:tc>
          <w:tcPr>
            <w:tcW w:w="834" w:type="dxa"/>
          </w:tcPr>
          <w:p>
            <w:pPr>
              <w:pStyle w:val="TableParagraph"/>
              <w:spacing w:before="6"/>
              <w:ind w:left="129" w:right="25"/>
              <w:jc w:val="center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39.1</w:t>
            </w:r>
          </w:p>
        </w:tc>
        <w:tc>
          <w:tcPr>
            <w:tcW w:w="1649" w:type="dxa"/>
          </w:tcPr>
          <w:p>
            <w:pPr>
              <w:pStyle w:val="TableParagraph"/>
              <w:spacing w:line="200" w:lineRule="exact" w:before="5"/>
              <w:ind w:left="354" w:right="273" w:firstLine="37"/>
              <w:jc w:val="both"/>
              <w:rPr>
                <w:sz w:val="18"/>
              </w:rPr>
            </w:pPr>
            <w:r>
              <w:rPr>
                <w:color w:val="36383B"/>
                <w:sz w:val="18"/>
              </w:rPr>
              <w:t>посещений </w:t>
            </w:r>
            <w:r>
              <w:rPr>
                <w:color w:val="606064"/>
                <w:sz w:val="18"/>
              </w:rPr>
              <w:t>/ </w:t>
            </w:r>
            <w:r>
              <w:rPr>
                <w:color w:val="36383B"/>
                <w:w w:val="95"/>
                <w:sz w:val="18"/>
              </w:rPr>
              <w:t>комплексных </w:t>
            </w:r>
            <w:r>
              <w:rPr>
                <w:color w:val="36383B"/>
                <w:sz w:val="18"/>
              </w:rPr>
              <w:t>посещений</w:t>
            </w:r>
          </w:p>
        </w:tc>
        <w:tc>
          <w:tcPr>
            <w:tcW w:w="1242" w:type="dxa"/>
          </w:tcPr>
          <w:p>
            <w:pPr>
              <w:pStyle w:val="TableParagraph"/>
              <w:spacing w:line="192" w:lineRule="exact"/>
              <w:ind w:left="127" w:right="51"/>
              <w:jc w:val="center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3,110594</w:t>
            </w:r>
          </w:p>
        </w:tc>
        <w:tc>
          <w:tcPr>
            <w:tcW w:w="1924" w:type="dxa"/>
          </w:tcPr>
          <w:p>
            <w:pPr>
              <w:pStyle w:val="TableParagraph"/>
              <w:spacing w:line="183" w:lineRule="exact"/>
              <w:ind w:right="640"/>
              <w:jc w:val="right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1 022,1</w:t>
            </w:r>
          </w:p>
        </w:tc>
        <w:tc>
          <w:tcPr>
            <w:tcW w:w="1109" w:type="dxa"/>
          </w:tcPr>
          <w:p>
            <w:pPr>
              <w:pStyle w:val="TableParagraph"/>
              <w:spacing w:line="185" w:lineRule="exact"/>
              <w:ind w:left="513"/>
              <w:rPr>
                <w:sz w:val="18"/>
              </w:rPr>
            </w:pPr>
            <w:r>
              <w:rPr>
                <w:color w:val="36383B"/>
                <w:w w:val="106"/>
                <w:sz w:val="18"/>
              </w:rPr>
              <w:t>х</w:t>
            </w:r>
          </w:p>
        </w:tc>
        <w:tc>
          <w:tcPr>
            <w:tcW w:w="1100" w:type="dxa"/>
          </w:tcPr>
          <w:p>
            <w:pPr>
              <w:pStyle w:val="TableParagraph"/>
              <w:spacing w:line="173" w:lineRule="exact"/>
              <w:ind w:left="223" w:right="165"/>
              <w:jc w:val="center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3 </w:t>
            </w:r>
            <w:r>
              <w:rPr>
                <w:color w:val="36383B"/>
                <w:w w:val="105"/>
                <w:sz w:val="17"/>
              </w:rPr>
              <w:t>179,3</w:t>
            </w:r>
          </w:p>
        </w:tc>
        <w:tc>
          <w:tcPr>
            <w:tcW w:w="1242" w:type="dxa"/>
          </w:tcPr>
          <w:p>
            <w:pPr>
              <w:pStyle w:val="TableParagraph"/>
              <w:spacing w:line="176" w:lineRule="exact"/>
              <w:ind w:left="577"/>
              <w:rPr>
                <w:sz w:val="18"/>
              </w:rPr>
            </w:pPr>
            <w:r>
              <w:rPr>
                <w:color w:val="48494B"/>
                <w:w w:val="108"/>
                <w:sz w:val="18"/>
              </w:rPr>
              <w:t>х</w:t>
            </w:r>
          </w:p>
        </w:tc>
        <w:tc>
          <w:tcPr>
            <w:tcW w:w="1223" w:type="dxa"/>
          </w:tcPr>
          <w:p>
            <w:pPr>
              <w:pStyle w:val="TableParagraph"/>
              <w:spacing w:line="164" w:lineRule="exact"/>
              <w:ind w:left="170"/>
              <w:rPr>
                <w:sz w:val="17"/>
              </w:rPr>
            </w:pPr>
            <w:r>
              <w:rPr>
                <w:color w:val="48494B"/>
                <w:w w:val="110"/>
                <w:sz w:val="17"/>
              </w:rPr>
              <w:t>12170739,0</w:t>
            </w:r>
          </w:p>
        </w:tc>
        <w:tc>
          <w:tcPr>
            <w:tcW w:w="693" w:type="dxa"/>
          </w:tcPr>
          <w:p>
            <w:pPr>
              <w:pStyle w:val="TableParagraph"/>
              <w:spacing w:line="166" w:lineRule="exact"/>
              <w:ind w:right="262"/>
              <w:jc w:val="right"/>
              <w:rPr>
                <w:sz w:val="18"/>
              </w:rPr>
            </w:pPr>
            <w:r>
              <w:rPr>
                <w:color w:val="36383B"/>
                <w:w w:val="108"/>
                <w:sz w:val="18"/>
              </w:rPr>
              <w:t>х</w:t>
            </w:r>
          </w:p>
        </w:tc>
      </w:tr>
      <w:tr>
        <w:trPr>
          <w:trHeight w:val="340" w:hRule="atLeast"/>
        </w:trPr>
        <w:tc>
          <w:tcPr>
            <w:tcW w:w="4196" w:type="dxa"/>
          </w:tcPr>
          <w:p>
            <w:pPr>
              <w:pStyle w:val="TableParagraph"/>
              <w:tabs>
                <w:tab w:pos="544" w:val="left" w:leader="none"/>
              </w:tabs>
              <w:spacing w:line="177" w:lineRule="exact"/>
              <w:ind w:left="103"/>
              <w:rPr>
                <w:sz w:val="18"/>
              </w:rPr>
            </w:pPr>
            <w:r>
              <w:rPr>
                <w:rFonts w:ascii="Arial" w:hAnsi="Arial"/>
                <w:color w:val="48494B"/>
                <w:position w:val="1"/>
                <w:sz w:val="14"/>
              </w:rPr>
              <w:t>для</w:t>
              <w:tab/>
            </w:r>
            <w:r>
              <w:rPr>
                <w:color w:val="48494B"/>
                <w:sz w:val="18"/>
              </w:rPr>
              <w:t>проведеНЮJ </w:t>
            </w:r>
            <w:r>
              <w:rPr>
                <w:color w:val="36383B"/>
                <w:position w:val="1"/>
                <w:sz w:val="18"/>
              </w:rPr>
              <w:t>профилактических</w:t>
            </w:r>
            <w:r>
              <w:rPr>
                <w:color w:val="36383B"/>
                <w:spacing w:val="-9"/>
                <w:position w:val="1"/>
                <w:sz w:val="18"/>
              </w:rPr>
              <w:t> </w:t>
            </w:r>
            <w:r>
              <w:rPr>
                <w:color w:val="36383B"/>
                <w:position w:val="1"/>
                <w:sz w:val="18"/>
              </w:rPr>
              <w:t>медицинских</w:t>
            </w:r>
          </w:p>
          <w:p>
            <w:pPr>
              <w:pStyle w:val="TableParagraph"/>
              <w:spacing w:line="143" w:lineRule="exact"/>
              <w:ind w:left="97"/>
              <w:rPr>
                <w:sz w:val="18"/>
              </w:rPr>
            </w:pPr>
            <w:r>
              <w:rPr>
                <w:color w:val="48494B"/>
                <w:sz w:val="18"/>
              </w:rPr>
              <w:t>осмотnnв</w:t>
            </w:r>
          </w:p>
        </w:tc>
        <w:tc>
          <w:tcPr>
            <w:tcW w:w="834" w:type="dxa"/>
          </w:tcPr>
          <w:p>
            <w:pPr>
              <w:pStyle w:val="TableParagraph"/>
              <w:spacing w:line="174" w:lineRule="exact"/>
              <w:ind w:left="129" w:right="32"/>
              <w:jc w:val="center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39.1</w:t>
            </w:r>
            <w:r>
              <w:rPr>
                <w:color w:val="36383B"/>
                <w:w w:val="105"/>
                <w:sz w:val="17"/>
              </w:rPr>
              <w:t>.1</w:t>
            </w:r>
          </w:p>
        </w:tc>
        <w:tc>
          <w:tcPr>
            <w:tcW w:w="1649" w:type="dxa"/>
          </w:tcPr>
          <w:p>
            <w:pPr>
              <w:pStyle w:val="TableParagraph"/>
              <w:spacing w:line="162" w:lineRule="exact"/>
              <w:ind w:left="354"/>
              <w:rPr>
                <w:sz w:val="18"/>
              </w:rPr>
            </w:pPr>
            <w:r>
              <w:rPr>
                <w:color w:val="36383B"/>
                <w:sz w:val="18"/>
              </w:rPr>
              <w:t>комплексных</w:t>
            </w:r>
          </w:p>
          <w:p>
            <w:pPr>
              <w:pStyle w:val="TableParagraph"/>
              <w:spacing w:line="158" w:lineRule="exact"/>
              <w:ind w:left="439"/>
              <w:rPr>
                <w:sz w:val="18"/>
              </w:rPr>
            </w:pPr>
            <w:r>
              <w:rPr>
                <w:color w:val="48494B"/>
                <w:sz w:val="18"/>
              </w:rPr>
              <w:t>посещений</w:t>
            </w:r>
          </w:p>
        </w:tc>
        <w:tc>
          <w:tcPr>
            <w:tcW w:w="1242" w:type="dxa"/>
          </w:tcPr>
          <w:p>
            <w:pPr>
              <w:pStyle w:val="TableParagraph"/>
              <w:spacing w:line="164" w:lineRule="exact"/>
              <w:ind w:left="115" w:right="51"/>
              <w:jc w:val="center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0,266791</w:t>
            </w:r>
          </w:p>
        </w:tc>
        <w:tc>
          <w:tcPr>
            <w:tcW w:w="1924" w:type="dxa"/>
          </w:tcPr>
          <w:p>
            <w:pPr>
              <w:pStyle w:val="TableParagraph"/>
              <w:spacing w:line="155" w:lineRule="exact"/>
              <w:ind w:right="641"/>
              <w:jc w:val="right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2 620,5</w:t>
            </w:r>
          </w:p>
        </w:tc>
        <w:tc>
          <w:tcPr>
            <w:tcW w:w="1109" w:type="dxa"/>
          </w:tcPr>
          <w:p>
            <w:pPr>
              <w:pStyle w:val="TableParagraph"/>
              <w:spacing w:line="155" w:lineRule="exact"/>
              <w:ind w:left="511"/>
              <w:rPr>
                <w:b/>
                <w:sz w:val="17"/>
              </w:rPr>
            </w:pPr>
            <w:r>
              <w:rPr>
                <w:b/>
                <w:color w:val="36383B"/>
                <w:w w:val="106"/>
                <w:sz w:val="17"/>
              </w:rPr>
              <w:t>х</w:t>
            </w:r>
          </w:p>
        </w:tc>
        <w:tc>
          <w:tcPr>
            <w:tcW w:w="1100" w:type="dxa"/>
          </w:tcPr>
          <w:p>
            <w:pPr>
              <w:pStyle w:val="TableParagraph"/>
              <w:spacing w:line="145" w:lineRule="exact"/>
              <w:ind w:left="223" w:right="168"/>
              <w:jc w:val="center"/>
              <w:rPr>
                <w:sz w:val="17"/>
              </w:rPr>
            </w:pPr>
            <w:r>
              <w:rPr>
                <w:color w:val="48494B"/>
                <w:w w:val="110"/>
                <w:sz w:val="17"/>
              </w:rPr>
              <w:t>699,1</w:t>
            </w:r>
          </w:p>
        </w:tc>
        <w:tc>
          <w:tcPr>
            <w:tcW w:w="1242" w:type="dxa"/>
          </w:tcPr>
          <w:p>
            <w:pPr>
              <w:pStyle w:val="TableParagraph"/>
              <w:spacing w:line="147" w:lineRule="exact"/>
              <w:ind w:left="577"/>
              <w:rPr>
                <w:sz w:val="18"/>
              </w:rPr>
            </w:pPr>
            <w:r>
              <w:rPr>
                <w:color w:val="48494B"/>
                <w:w w:val="108"/>
                <w:sz w:val="18"/>
              </w:rPr>
              <w:t>х</w:t>
            </w:r>
          </w:p>
        </w:tc>
        <w:tc>
          <w:tcPr>
            <w:tcW w:w="1223" w:type="dxa"/>
          </w:tcPr>
          <w:p>
            <w:pPr>
              <w:pStyle w:val="TableParagraph"/>
              <w:spacing w:line="136" w:lineRule="exact"/>
              <w:ind w:left="205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2 676 337,6</w:t>
            </w:r>
          </w:p>
        </w:tc>
        <w:tc>
          <w:tcPr>
            <w:tcW w:w="693" w:type="dxa"/>
          </w:tcPr>
          <w:p>
            <w:pPr>
              <w:pStyle w:val="TableParagraph"/>
              <w:spacing w:line="138" w:lineRule="exact"/>
              <w:ind w:right="262"/>
              <w:jc w:val="right"/>
              <w:rPr>
                <w:sz w:val="18"/>
              </w:rPr>
            </w:pPr>
            <w:r>
              <w:rPr>
                <w:color w:val="36383B"/>
                <w:w w:val="108"/>
                <w:sz w:val="18"/>
              </w:rPr>
              <w:t>х</w:t>
            </w:r>
          </w:p>
        </w:tc>
      </w:tr>
      <w:tr>
        <w:trPr>
          <w:trHeight w:val="377" w:hRule="atLeast"/>
        </w:trPr>
        <w:tc>
          <w:tcPr>
            <w:tcW w:w="4196" w:type="dxa"/>
          </w:tcPr>
          <w:p>
            <w:pPr>
              <w:pStyle w:val="TableParagraph"/>
              <w:spacing w:line="204" w:lineRule="exact"/>
              <w:ind w:left="99"/>
              <w:rPr>
                <w:sz w:val="18"/>
              </w:rPr>
            </w:pPr>
            <w:r>
              <w:rPr>
                <w:i/>
                <w:color w:val="48494B"/>
                <w:sz w:val="14"/>
              </w:rPr>
              <w:t>для </w:t>
            </w:r>
            <w:r>
              <w:rPr>
                <w:color w:val="48494B"/>
                <w:sz w:val="18"/>
              </w:rPr>
              <w:t>проведения диспансеризации- </w:t>
            </w:r>
            <w:r>
              <w:rPr>
                <w:color w:val="36383B"/>
                <w:sz w:val="18"/>
              </w:rPr>
              <w:t>всего, в </w:t>
            </w:r>
            <w:r>
              <w:rPr>
                <w:color w:val="48494B"/>
                <w:sz w:val="18"/>
              </w:rPr>
              <w:t>том </w:t>
            </w:r>
            <w:r>
              <w:rPr>
                <w:color w:val="36383B"/>
                <w:sz w:val="18"/>
              </w:rPr>
              <w:t>числе:</w:t>
            </w:r>
          </w:p>
        </w:tc>
        <w:tc>
          <w:tcPr>
            <w:tcW w:w="834" w:type="dxa"/>
          </w:tcPr>
          <w:p>
            <w:pPr>
              <w:pStyle w:val="TableParagraph"/>
              <w:spacing w:before="6"/>
              <w:ind w:left="129" w:right="25"/>
              <w:jc w:val="center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39.1.2</w:t>
            </w:r>
          </w:p>
        </w:tc>
        <w:tc>
          <w:tcPr>
            <w:tcW w:w="1649" w:type="dxa"/>
          </w:tcPr>
          <w:p>
            <w:pPr>
              <w:pStyle w:val="TableParagraph"/>
              <w:spacing w:line="190" w:lineRule="exact" w:before="13"/>
              <w:ind w:left="439" w:hanging="95"/>
              <w:rPr>
                <w:sz w:val="18"/>
              </w:rPr>
            </w:pPr>
            <w:r>
              <w:rPr>
                <w:color w:val="48494B"/>
                <w:w w:val="95"/>
                <w:sz w:val="18"/>
              </w:rPr>
              <w:t>комплексных </w:t>
            </w:r>
            <w:r>
              <w:rPr>
                <w:color w:val="232126"/>
                <w:sz w:val="18"/>
              </w:rPr>
              <w:t>посещ</w:t>
            </w:r>
            <w:r>
              <w:rPr>
                <w:color w:val="48494B"/>
                <w:sz w:val="18"/>
              </w:rPr>
              <w:t>ений</w:t>
            </w:r>
          </w:p>
        </w:tc>
        <w:tc>
          <w:tcPr>
            <w:tcW w:w="1242" w:type="dxa"/>
          </w:tcPr>
          <w:p>
            <w:pPr>
              <w:pStyle w:val="TableParagraph"/>
              <w:spacing w:line="192" w:lineRule="exact"/>
              <w:ind w:left="134" w:right="51"/>
              <w:jc w:val="center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0,432393</w:t>
            </w:r>
          </w:p>
        </w:tc>
        <w:tc>
          <w:tcPr>
            <w:tcW w:w="1924" w:type="dxa"/>
          </w:tcPr>
          <w:p>
            <w:pPr>
              <w:pStyle w:val="TableParagraph"/>
              <w:spacing w:line="183" w:lineRule="exact"/>
              <w:ind w:right="643"/>
              <w:jc w:val="right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3 202,7</w:t>
            </w:r>
          </w:p>
        </w:tc>
        <w:tc>
          <w:tcPr>
            <w:tcW w:w="1109" w:type="dxa"/>
          </w:tcPr>
          <w:p>
            <w:pPr>
              <w:pStyle w:val="TableParagraph"/>
              <w:spacing w:line="185" w:lineRule="exact"/>
              <w:ind w:left="513"/>
              <w:rPr>
                <w:sz w:val="18"/>
              </w:rPr>
            </w:pPr>
            <w:r>
              <w:rPr>
                <w:color w:val="36383B"/>
                <w:w w:val="102"/>
                <w:sz w:val="18"/>
              </w:rPr>
              <w:t>х</w:t>
            </w:r>
          </w:p>
        </w:tc>
        <w:tc>
          <w:tcPr>
            <w:tcW w:w="1100" w:type="dxa"/>
          </w:tcPr>
          <w:p>
            <w:pPr>
              <w:pStyle w:val="TableParagraph"/>
              <w:spacing w:line="173" w:lineRule="exact"/>
              <w:ind w:left="223" w:right="165"/>
              <w:jc w:val="center"/>
              <w:rPr>
                <w:sz w:val="17"/>
              </w:rPr>
            </w:pPr>
            <w:r>
              <w:rPr>
                <w:color w:val="36383B"/>
                <w:w w:val="105"/>
                <w:sz w:val="17"/>
              </w:rPr>
              <w:t>1 </w:t>
            </w:r>
            <w:r>
              <w:rPr>
                <w:color w:val="48494B"/>
                <w:w w:val="105"/>
                <w:sz w:val="17"/>
              </w:rPr>
              <w:t>384,8</w:t>
            </w:r>
          </w:p>
        </w:tc>
        <w:tc>
          <w:tcPr>
            <w:tcW w:w="1242" w:type="dxa"/>
          </w:tcPr>
          <w:p>
            <w:pPr>
              <w:pStyle w:val="TableParagraph"/>
              <w:spacing w:line="176" w:lineRule="exact"/>
              <w:ind w:left="575"/>
              <w:rPr>
                <w:b/>
                <w:sz w:val="18"/>
              </w:rPr>
            </w:pPr>
            <w:r>
              <w:rPr>
                <w:b/>
                <w:color w:val="48494B"/>
                <w:w w:val="106"/>
                <w:sz w:val="18"/>
              </w:rPr>
              <w:t>х</w:t>
            </w:r>
          </w:p>
        </w:tc>
        <w:tc>
          <w:tcPr>
            <w:tcW w:w="1223" w:type="dxa"/>
          </w:tcPr>
          <w:p>
            <w:pPr>
              <w:pStyle w:val="TableParagraph"/>
              <w:spacing w:line="166" w:lineRule="exact"/>
              <w:ind w:left="202"/>
              <w:rPr>
                <w:sz w:val="17"/>
              </w:rPr>
            </w:pPr>
            <w:r>
              <w:rPr>
                <w:i/>
                <w:color w:val="48494B"/>
                <w:w w:val="105"/>
                <w:sz w:val="18"/>
              </w:rPr>
              <w:t>5 </w:t>
            </w:r>
            <w:r>
              <w:rPr>
                <w:color w:val="48494B"/>
                <w:w w:val="105"/>
                <w:sz w:val="17"/>
              </w:rPr>
              <w:t>301 278,8</w:t>
            </w:r>
          </w:p>
        </w:tc>
        <w:tc>
          <w:tcPr>
            <w:tcW w:w="693" w:type="dxa"/>
          </w:tcPr>
          <w:p>
            <w:pPr>
              <w:pStyle w:val="TableParagraph"/>
              <w:spacing w:line="166" w:lineRule="exact"/>
              <w:ind w:right="262"/>
              <w:jc w:val="right"/>
              <w:rPr>
                <w:sz w:val="18"/>
              </w:rPr>
            </w:pPr>
            <w:r>
              <w:rPr>
                <w:color w:val="48494B"/>
                <w:w w:val="108"/>
                <w:sz w:val="18"/>
              </w:rPr>
              <w:t>х</w:t>
            </w:r>
          </w:p>
        </w:tc>
      </w:tr>
      <w:tr>
        <w:trPr>
          <w:trHeight w:val="343" w:hRule="atLeast"/>
        </w:trPr>
        <w:tc>
          <w:tcPr>
            <w:tcW w:w="4196" w:type="dxa"/>
          </w:tcPr>
          <w:p>
            <w:pPr>
              <w:pStyle w:val="TableParagraph"/>
              <w:spacing w:line="189" w:lineRule="exact"/>
              <w:ind w:left="103"/>
              <w:rPr>
                <w:sz w:val="18"/>
              </w:rPr>
            </w:pPr>
            <w:r>
              <w:rPr>
                <w:rFonts w:ascii="Arial" w:hAnsi="Arial"/>
                <w:color w:val="48494B"/>
                <w:sz w:val="14"/>
              </w:rPr>
              <w:t>для </w:t>
            </w:r>
            <w:r>
              <w:rPr>
                <w:color w:val="48494B"/>
                <w:sz w:val="18"/>
              </w:rPr>
              <w:t>проведения. углубленной </w:t>
            </w:r>
            <w:r>
              <w:rPr>
                <w:color w:val="36383B"/>
                <w:sz w:val="18"/>
              </w:rPr>
              <w:t>диспансерюации</w:t>
            </w:r>
          </w:p>
        </w:tc>
        <w:tc>
          <w:tcPr>
            <w:tcW w:w="834" w:type="dxa"/>
          </w:tcPr>
          <w:p>
            <w:pPr>
              <w:pStyle w:val="TableParagraph"/>
              <w:spacing w:line="177" w:lineRule="exact"/>
              <w:ind w:left="129" w:right="39"/>
              <w:jc w:val="center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39.1.2.1</w:t>
            </w:r>
          </w:p>
        </w:tc>
        <w:tc>
          <w:tcPr>
            <w:tcW w:w="1649" w:type="dxa"/>
          </w:tcPr>
          <w:p>
            <w:pPr>
              <w:pStyle w:val="TableParagraph"/>
              <w:spacing w:line="171" w:lineRule="exact"/>
              <w:ind w:left="352"/>
              <w:rPr>
                <w:b/>
                <w:sz w:val="18"/>
              </w:rPr>
            </w:pPr>
            <w:r>
              <w:rPr>
                <w:b/>
                <w:color w:val="36383B"/>
                <w:w w:val="95"/>
                <w:sz w:val="18"/>
              </w:rPr>
              <w:t>комплех.сных</w:t>
            </w:r>
          </w:p>
          <w:p>
            <w:pPr>
              <w:pStyle w:val="TableParagraph"/>
              <w:spacing w:line="153" w:lineRule="exact"/>
              <w:ind w:left="439"/>
              <w:rPr>
                <w:sz w:val="18"/>
              </w:rPr>
            </w:pPr>
            <w:r>
              <w:rPr>
                <w:color w:val="36383B"/>
                <w:sz w:val="18"/>
              </w:rPr>
              <w:t>посещений</w:t>
            </w:r>
          </w:p>
        </w:tc>
        <w:tc>
          <w:tcPr>
            <w:tcW w:w="1242" w:type="dxa"/>
          </w:tcPr>
          <w:p>
            <w:pPr>
              <w:pStyle w:val="TableParagraph"/>
              <w:spacing w:line="168" w:lineRule="exact"/>
              <w:ind w:left="134" w:right="51"/>
              <w:jc w:val="center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0,050758</w:t>
            </w:r>
          </w:p>
        </w:tc>
        <w:tc>
          <w:tcPr>
            <w:tcW w:w="1924" w:type="dxa"/>
          </w:tcPr>
          <w:p>
            <w:pPr>
              <w:pStyle w:val="TableParagraph"/>
              <w:spacing w:line="168" w:lineRule="exact"/>
              <w:ind w:right="643"/>
              <w:jc w:val="right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1 384,8</w:t>
            </w:r>
          </w:p>
        </w:tc>
        <w:tc>
          <w:tcPr>
            <w:tcW w:w="1109" w:type="dxa"/>
          </w:tcPr>
          <w:p>
            <w:pPr>
              <w:pStyle w:val="TableParagraph"/>
              <w:spacing w:line="160" w:lineRule="exact"/>
              <w:ind w:left="513"/>
              <w:rPr>
                <w:sz w:val="18"/>
              </w:rPr>
            </w:pPr>
            <w:r>
              <w:rPr>
                <w:color w:val="48494B"/>
                <w:w w:val="103"/>
                <w:sz w:val="18"/>
              </w:rPr>
              <w:t>х</w:t>
            </w:r>
          </w:p>
        </w:tc>
        <w:tc>
          <w:tcPr>
            <w:tcW w:w="1100" w:type="dxa"/>
          </w:tcPr>
          <w:p>
            <w:pPr>
              <w:pStyle w:val="TableParagraph"/>
              <w:spacing w:line="149" w:lineRule="exact"/>
              <w:ind w:left="223" w:right="166"/>
              <w:jc w:val="center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70,3</w:t>
            </w:r>
          </w:p>
        </w:tc>
        <w:tc>
          <w:tcPr>
            <w:tcW w:w="1242" w:type="dxa"/>
          </w:tcPr>
          <w:p>
            <w:pPr>
              <w:pStyle w:val="TableParagraph"/>
              <w:spacing w:line="151" w:lineRule="exact"/>
              <w:ind w:left="577"/>
              <w:rPr>
                <w:sz w:val="18"/>
              </w:rPr>
            </w:pPr>
            <w:r>
              <w:rPr>
                <w:color w:val="36383B"/>
                <w:w w:val="108"/>
                <w:sz w:val="18"/>
              </w:rPr>
              <w:t>х</w:t>
            </w:r>
          </w:p>
        </w:tc>
        <w:tc>
          <w:tcPr>
            <w:tcW w:w="1223" w:type="dxa"/>
          </w:tcPr>
          <w:p>
            <w:pPr>
              <w:pStyle w:val="TableParagraph"/>
              <w:spacing w:line="139" w:lineRule="exact"/>
              <w:ind w:left="271"/>
              <w:rPr>
                <w:sz w:val="17"/>
              </w:rPr>
            </w:pPr>
            <w:r>
              <w:rPr>
                <w:color w:val="48494B"/>
                <w:w w:val="110"/>
                <w:sz w:val="17"/>
              </w:rPr>
              <w:t>269077</w:t>
            </w:r>
            <w:r>
              <w:rPr>
                <w:color w:val="707072"/>
                <w:w w:val="110"/>
                <w:sz w:val="17"/>
              </w:rPr>
              <w:t>,</w:t>
            </w:r>
            <w:r>
              <w:rPr>
                <w:color w:val="48494B"/>
                <w:w w:val="110"/>
                <w:sz w:val="17"/>
              </w:rPr>
              <w:t>7</w:t>
            </w:r>
          </w:p>
        </w:tc>
        <w:tc>
          <w:tcPr>
            <w:tcW w:w="693" w:type="dxa"/>
          </w:tcPr>
          <w:p>
            <w:pPr>
              <w:pStyle w:val="TableParagraph"/>
              <w:spacing w:line="141" w:lineRule="exact"/>
              <w:ind w:right="262"/>
              <w:jc w:val="right"/>
              <w:rPr>
                <w:sz w:val="18"/>
              </w:rPr>
            </w:pPr>
            <w:r>
              <w:rPr>
                <w:color w:val="36383B"/>
                <w:w w:val="108"/>
                <w:sz w:val="18"/>
              </w:rPr>
              <w:t>х</w:t>
            </w:r>
          </w:p>
        </w:tc>
      </w:tr>
      <w:tr>
        <w:trPr>
          <w:trHeight w:val="766" w:hRule="atLeast"/>
        </w:trPr>
        <w:tc>
          <w:tcPr>
            <w:tcW w:w="4196" w:type="dxa"/>
          </w:tcPr>
          <w:p>
            <w:pPr>
              <w:pStyle w:val="TableParagraph"/>
              <w:spacing w:line="225" w:lineRule="auto" w:before="16"/>
              <w:ind w:left="136" w:right="26" w:hanging="10"/>
              <w:jc w:val="both"/>
              <w:rPr>
                <w:sz w:val="18"/>
              </w:rPr>
            </w:pPr>
            <w:r>
              <w:rPr>
                <w:i/>
                <w:color w:val="48494B"/>
                <w:sz w:val="14"/>
              </w:rPr>
              <w:t>для </w:t>
            </w:r>
            <w:r>
              <w:rPr>
                <w:color w:val="48494B"/>
                <w:sz w:val="18"/>
              </w:rPr>
              <w:t>проведения </w:t>
            </w:r>
            <w:r>
              <w:rPr>
                <w:color w:val="36383B"/>
                <w:sz w:val="18"/>
              </w:rPr>
              <w:t>диспансеризапии </w:t>
            </w:r>
            <w:r>
              <w:rPr>
                <w:color w:val="36383B"/>
                <w:sz w:val="17"/>
              </w:rPr>
              <w:t>лиц </w:t>
            </w:r>
            <w:r>
              <w:rPr>
                <w:color w:val="48494B"/>
                <w:sz w:val="18"/>
              </w:rPr>
              <w:t>репродукти:в</w:t>
            </w:r>
            <w:r>
              <w:rPr>
                <w:color w:val="111115"/>
                <w:sz w:val="18"/>
              </w:rPr>
              <w:t>• </w:t>
            </w:r>
            <w:r>
              <w:rPr>
                <w:color w:val="48494B"/>
                <w:sz w:val="18"/>
              </w:rPr>
              <w:t>ного </w:t>
            </w:r>
            <w:r>
              <w:rPr>
                <w:color w:val="36383B"/>
                <w:sz w:val="18"/>
              </w:rPr>
              <w:t>возраста по оцепке </w:t>
            </w:r>
            <w:r>
              <w:rPr>
                <w:color w:val="48494B"/>
                <w:sz w:val="18"/>
              </w:rPr>
              <w:t>репродукrивноrо здоровья, </w:t>
            </w:r>
            <w:r>
              <w:rPr>
                <w:color w:val="36383B"/>
                <w:sz w:val="18"/>
              </w:rPr>
              <w:t>всего </w:t>
            </w:r>
            <w:r>
              <w:rPr>
                <w:color w:val="48494B"/>
                <w:sz w:val="18"/>
              </w:rPr>
              <w:t>(сумма строк </w:t>
            </w:r>
            <w:r>
              <w:rPr>
                <w:color w:val="48494B"/>
                <w:sz w:val="17"/>
              </w:rPr>
              <w:t>39.1.3 </w:t>
            </w:r>
            <w:r>
              <w:rPr>
                <w:color w:val="36383B"/>
                <w:sz w:val="17"/>
              </w:rPr>
              <w:t>+ 53</w:t>
            </w:r>
            <w:r>
              <w:rPr>
                <w:color w:val="606064"/>
                <w:sz w:val="17"/>
              </w:rPr>
              <w:t>.</w:t>
            </w:r>
            <w:r>
              <w:rPr>
                <w:color w:val="36383B"/>
                <w:sz w:val="17"/>
              </w:rPr>
              <w:t>1.3 </w:t>
            </w:r>
            <w:r>
              <w:rPr>
                <w:color w:val="48494B"/>
                <w:sz w:val="17"/>
              </w:rPr>
              <w:t>+ 69.1.3), </w:t>
            </w:r>
            <w:r>
              <w:rPr>
                <w:color w:val="48494B"/>
                <w:sz w:val="18"/>
              </w:rPr>
              <w:t>в </w:t>
            </w:r>
            <w:r>
              <w:rPr>
                <w:color w:val="36383B"/>
                <w:sz w:val="18"/>
              </w:rPr>
              <w:t>том</w:t>
            </w:r>
          </w:p>
          <w:p>
            <w:pPr>
              <w:pStyle w:val="TableParagraph"/>
              <w:spacing w:line="146" w:lineRule="exact"/>
              <w:ind w:left="138"/>
              <w:rPr>
                <w:sz w:val="18"/>
              </w:rPr>
            </w:pPr>
            <w:r>
              <w:rPr>
                <w:color w:val="48494B"/>
                <w:sz w:val="18"/>
              </w:rPr>
              <w:t>числе:</w:t>
            </w:r>
          </w:p>
        </w:tc>
        <w:tc>
          <w:tcPr>
            <w:tcW w:w="834" w:type="dxa"/>
          </w:tcPr>
          <w:p>
            <w:pPr>
              <w:pStyle w:val="TableParagraph"/>
              <w:spacing w:before="6"/>
              <w:ind w:left="129" w:right="17"/>
              <w:jc w:val="center"/>
              <w:rPr>
                <w:sz w:val="17"/>
              </w:rPr>
            </w:pPr>
            <w:r>
              <w:rPr>
                <w:color w:val="48494B"/>
                <w:w w:val="110"/>
                <w:sz w:val="17"/>
              </w:rPr>
              <w:t>39.1.3</w:t>
            </w:r>
          </w:p>
        </w:tc>
        <w:tc>
          <w:tcPr>
            <w:tcW w:w="1649" w:type="dxa"/>
          </w:tcPr>
          <w:p>
            <w:pPr>
              <w:pStyle w:val="TableParagraph"/>
              <w:spacing w:line="220" w:lineRule="auto" w:before="10"/>
              <w:ind w:left="439" w:hanging="86"/>
              <w:rPr>
                <w:sz w:val="18"/>
              </w:rPr>
            </w:pPr>
            <w:r>
              <w:rPr>
                <w:color w:val="36383B"/>
                <w:w w:val="95"/>
                <w:sz w:val="18"/>
              </w:rPr>
              <w:t>комплексных </w:t>
            </w:r>
            <w:r>
              <w:rPr>
                <w:color w:val="36383B"/>
                <w:sz w:val="18"/>
              </w:rPr>
              <w:t>посещений</w:t>
            </w:r>
          </w:p>
        </w:tc>
        <w:tc>
          <w:tcPr>
            <w:tcW w:w="1242" w:type="dxa"/>
          </w:tcPr>
          <w:p>
            <w:pPr>
              <w:pStyle w:val="TableParagraph"/>
              <w:spacing w:line="192" w:lineRule="exact"/>
              <w:ind w:left="122" w:right="51"/>
              <w:jc w:val="center"/>
              <w:rPr>
                <w:sz w:val="17"/>
              </w:rPr>
            </w:pPr>
            <w:r>
              <w:rPr>
                <w:color w:val="36383B"/>
                <w:w w:val="105"/>
                <w:sz w:val="17"/>
              </w:rPr>
              <w:t>0,134681</w:t>
            </w:r>
          </w:p>
        </w:tc>
        <w:tc>
          <w:tcPr>
            <w:tcW w:w="1924" w:type="dxa"/>
          </w:tcPr>
          <w:p>
            <w:pPr>
              <w:pStyle w:val="TableParagraph"/>
              <w:spacing w:line="183" w:lineRule="exact"/>
              <w:ind w:right="642"/>
              <w:jc w:val="right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1 </w:t>
            </w:r>
            <w:r>
              <w:rPr>
                <w:color w:val="36383B"/>
                <w:w w:val="105"/>
                <w:sz w:val="17"/>
              </w:rPr>
              <w:t>842,7</w:t>
            </w:r>
          </w:p>
        </w:tc>
        <w:tc>
          <w:tcPr>
            <w:tcW w:w="1109" w:type="dxa"/>
          </w:tcPr>
          <w:p>
            <w:pPr>
              <w:pStyle w:val="TableParagraph"/>
              <w:spacing w:line="185" w:lineRule="exact"/>
              <w:ind w:left="521"/>
              <w:rPr>
                <w:b/>
                <w:sz w:val="18"/>
              </w:rPr>
            </w:pPr>
            <w:r>
              <w:rPr>
                <w:b/>
                <w:color w:val="36383B"/>
                <w:w w:val="104"/>
                <w:sz w:val="18"/>
              </w:rPr>
              <w:t>х</w:t>
            </w:r>
          </w:p>
        </w:tc>
        <w:tc>
          <w:tcPr>
            <w:tcW w:w="1100" w:type="dxa"/>
          </w:tcPr>
          <w:p>
            <w:pPr>
              <w:pStyle w:val="TableParagraph"/>
              <w:spacing w:line="164" w:lineRule="exact"/>
              <w:ind w:left="223" w:right="161"/>
              <w:jc w:val="center"/>
              <w:rPr>
                <w:sz w:val="17"/>
              </w:rPr>
            </w:pPr>
            <w:r>
              <w:rPr>
                <w:color w:val="48494B"/>
                <w:w w:val="110"/>
                <w:sz w:val="17"/>
              </w:rPr>
              <w:t>248,2</w:t>
            </w:r>
          </w:p>
        </w:tc>
        <w:tc>
          <w:tcPr>
            <w:tcW w:w="1242" w:type="dxa"/>
          </w:tcPr>
          <w:p>
            <w:pPr>
              <w:pStyle w:val="TableParagraph"/>
              <w:spacing w:line="164" w:lineRule="exact"/>
              <w:ind w:left="575"/>
              <w:rPr>
                <w:b/>
                <w:sz w:val="17"/>
              </w:rPr>
            </w:pPr>
            <w:r>
              <w:rPr>
                <w:b/>
                <w:color w:val="48494B"/>
                <w:w w:val="107"/>
                <w:sz w:val="17"/>
              </w:rPr>
              <w:t>х</w:t>
            </w:r>
          </w:p>
        </w:tc>
        <w:tc>
          <w:tcPr>
            <w:tcW w:w="1223" w:type="dxa"/>
          </w:tcPr>
          <w:p>
            <w:pPr>
              <w:pStyle w:val="TableParagraph"/>
              <w:spacing w:line="154" w:lineRule="exact"/>
              <w:ind w:left="268"/>
              <w:rPr>
                <w:sz w:val="17"/>
              </w:rPr>
            </w:pPr>
            <w:r>
              <w:rPr>
                <w:color w:val="48494B"/>
                <w:w w:val="110"/>
                <w:sz w:val="17"/>
              </w:rPr>
              <w:t>950050,1</w:t>
            </w:r>
          </w:p>
        </w:tc>
        <w:tc>
          <w:tcPr>
            <w:tcW w:w="693" w:type="dxa"/>
          </w:tcPr>
          <w:p>
            <w:pPr>
              <w:pStyle w:val="TableParagraph"/>
              <w:spacing w:line="157" w:lineRule="exact"/>
              <w:ind w:right="262"/>
              <w:jc w:val="right"/>
              <w:rPr>
                <w:sz w:val="18"/>
              </w:rPr>
            </w:pPr>
            <w:r>
              <w:rPr>
                <w:color w:val="36383B"/>
                <w:w w:val="108"/>
                <w:sz w:val="18"/>
              </w:rPr>
              <w:t>х</w:t>
            </w:r>
          </w:p>
        </w:tc>
      </w:tr>
    </w:tbl>
    <w:p>
      <w:pPr>
        <w:spacing w:after="0" w:line="157" w:lineRule="exact"/>
        <w:jc w:val="right"/>
        <w:rPr>
          <w:sz w:val="18"/>
        </w:rPr>
        <w:sectPr>
          <w:pgSz w:w="16840" w:h="11900" w:orient="landscape"/>
          <w:pgMar w:header="819" w:footer="0" w:top="1060" w:bottom="280" w:left="860" w:right="460"/>
        </w:sectPr>
      </w:pPr>
    </w:p>
    <w:p>
      <w:pPr>
        <w:pStyle w:val="BodyText"/>
        <w:spacing w:before="3"/>
        <w:jc w:val="left"/>
        <w:rPr>
          <w:sz w:val="22"/>
        </w:rPr>
      </w:pPr>
    </w:p>
    <w:tbl>
      <w:tblPr>
        <w:tblW w:w="0" w:type="auto"/>
        <w:jc w:val="left"/>
        <w:tblInd w:w="17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6"/>
        <w:gridCol w:w="828"/>
        <w:gridCol w:w="1646"/>
        <w:gridCol w:w="1237"/>
        <w:gridCol w:w="1922"/>
        <w:gridCol w:w="1104"/>
        <w:gridCol w:w="1094"/>
        <w:gridCol w:w="1246"/>
        <w:gridCol w:w="1227"/>
        <w:gridCol w:w="685"/>
      </w:tblGrid>
      <w:tr>
        <w:trPr>
          <w:trHeight w:val="169" w:hRule="atLeast"/>
        </w:trPr>
        <w:tc>
          <w:tcPr>
            <w:tcW w:w="4196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24" w:lineRule="exact" w:before="26"/>
              <w:ind w:left="76"/>
              <w:jc w:val="center"/>
              <w:rPr>
                <w:sz w:val="17"/>
              </w:rPr>
            </w:pPr>
            <w:r>
              <w:rPr>
                <w:color w:val="3F4142"/>
                <w:w w:val="104"/>
                <w:sz w:val="17"/>
              </w:rPr>
              <w:t>1</w:t>
            </w:r>
          </w:p>
        </w:tc>
        <w:tc>
          <w:tcPr>
            <w:tcW w:w="8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4" w:lineRule="exact" w:before="26"/>
              <w:ind w:left="80"/>
              <w:jc w:val="center"/>
              <w:rPr>
                <w:sz w:val="17"/>
              </w:rPr>
            </w:pPr>
            <w:r>
              <w:rPr>
                <w:color w:val="545657"/>
                <w:w w:val="104"/>
                <w:sz w:val="17"/>
              </w:rPr>
              <w:t>2</w:t>
            </w:r>
          </w:p>
        </w:tc>
        <w:tc>
          <w:tcPr>
            <w:tcW w:w="164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4" w:lineRule="exact" w:before="26"/>
              <w:ind w:left="73"/>
              <w:jc w:val="center"/>
              <w:rPr>
                <w:sz w:val="17"/>
              </w:rPr>
            </w:pPr>
            <w:r>
              <w:rPr>
                <w:color w:val="3F4142"/>
                <w:w w:val="104"/>
                <w:sz w:val="17"/>
              </w:rPr>
              <w:t>3</w:t>
            </w:r>
          </w:p>
        </w:tc>
        <w:tc>
          <w:tcPr>
            <w:tcW w:w="123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4" w:lineRule="exact" w:before="26"/>
              <w:ind w:left="72"/>
              <w:jc w:val="center"/>
              <w:rPr>
                <w:sz w:val="17"/>
              </w:rPr>
            </w:pPr>
            <w:r>
              <w:rPr>
                <w:color w:val="3F4142"/>
                <w:w w:val="104"/>
                <w:sz w:val="17"/>
              </w:rPr>
              <w:t>4</w:t>
            </w:r>
          </w:p>
        </w:tc>
        <w:tc>
          <w:tcPr>
            <w:tcW w:w="192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3" w:lineRule="exact" w:before="17"/>
              <w:ind w:left="69"/>
              <w:jc w:val="center"/>
              <w:rPr>
                <w:i/>
                <w:sz w:val="18"/>
              </w:rPr>
            </w:pPr>
            <w:r>
              <w:rPr>
                <w:i/>
                <w:color w:val="3F4142"/>
                <w:w w:val="104"/>
                <w:sz w:val="18"/>
              </w:rPr>
              <w:t>5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24" w:lineRule="exact" w:before="26"/>
              <w:ind w:left="72"/>
              <w:jc w:val="center"/>
              <w:rPr>
                <w:sz w:val="17"/>
              </w:rPr>
            </w:pPr>
            <w:r>
              <w:rPr>
                <w:color w:val="545657"/>
                <w:w w:val="104"/>
                <w:sz w:val="17"/>
              </w:rPr>
              <w:t>6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4" w:lineRule="exact" w:before="26"/>
              <w:ind w:left="44"/>
              <w:jc w:val="center"/>
              <w:rPr>
                <w:sz w:val="17"/>
              </w:rPr>
            </w:pPr>
            <w:r>
              <w:rPr>
                <w:color w:val="3F4142"/>
                <w:w w:val="104"/>
                <w:sz w:val="17"/>
              </w:rPr>
              <w:t>7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4" w:lineRule="exact" w:before="26"/>
              <w:ind w:left="606"/>
              <w:rPr>
                <w:sz w:val="17"/>
              </w:rPr>
            </w:pPr>
            <w:r>
              <w:rPr>
                <w:color w:val="3F4142"/>
                <w:w w:val="104"/>
                <w:sz w:val="17"/>
              </w:rPr>
              <w:t>8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4" w:lineRule="exact" w:before="26"/>
              <w:ind w:left="54"/>
              <w:jc w:val="center"/>
              <w:rPr>
                <w:sz w:val="17"/>
              </w:rPr>
            </w:pPr>
            <w:r>
              <w:rPr>
                <w:color w:val="545657"/>
                <w:w w:val="104"/>
                <w:sz w:val="17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4" w:lineRule="exact" w:before="26"/>
              <w:ind w:left="283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10</w:t>
            </w:r>
          </w:p>
        </w:tc>
      </w:tr>
      <w:tr>
        <w:trPr>
          <w:trHeight w:val="369" w:hRule="atLeast"/>
        </w:trPr>
        <w:tc>
          <w:tcPr>
            <w:tcW w:w="4196" w:type="dxa"/>
          </w:tcPr>
          <w:p>
            <w:pPr>
              <w:pStyle w:val="TableParagraph"/>
              <w:spacing w:before="17"/>
              <w:ind w:left="130"/>
              <w:rPr>
                <w:sz w:val="18"/>
              </w:rPr>
            </w:pPr>
            <w:r>
              <w:rPr>
                <w:color w:val="3F4142"/>
                <w:sz w:val="18"/>
              </w:rPr>
              <w:t>женщины</w:t>
            </w:r>
          </w:p>
        </w:tc>
        <w:tc>
          <w:tcPr>
            <w:tcW w:w="82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36"/>
              <w:ind w:left="131" w:right="55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39.1.3.1</w:t>
            </w:r>
          </w:p>
        </w:tc>
        <w:tc>
          <w:tcPr>
            <w:tcW w:w="164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3" w:lineRule="exact" w:before="17"/>
              <w:ind w:left="359"/>
              <w:rPr>
                <w:sz w:val="18"/>
              </w:rPr>
            </w:pPr>
            <w:r>
              <w:rPr>
                <w:color w:val="2A2B2F"/>
                <w:w w:val="85"/>
                <w:sz w:val="18"/>
              </w:rPr>
              <w:t>kОМПЛеkСНЬIХ</w:t>
            </w:r>
          </w:p>
          <w:p>
            <w:pPr>
              <w:pStyle w:val="TableParagraph"/>
              <w:spacing w:line="130" w:lineRule="exact"/>
              <w:ind w:left="442"/>
              <w:rPr>
                <w:sz w:val="18"/>
              </w:rPr>
            </w:pPr>
            <w:r>
              <w:rPr>
                <w:color w:val="3F4142"/>
                <w:sz w:val="18"/>
              </w:rPr>
              <w:t>посещений</w:t>
            </w:r>
          </w:p>
        </w:tc>
        <w:tc>
          <w:tcPr>
            <w:tcW w:w="123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6"/>
              <w:ind w:right="229"/>
              <w:jc w:val="right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0,068994</w:t>
            </w:r>
          </w:p>
        </w:tc>
        <w:tc>
          <w:tcPr>
            <w:tcW w:w="1922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36"/>
              <w:ind w:left="706" w:right="619"/>
              <w:jc w:val="center"/>
              <w:rPr>
                <w:sz w:val="17"/>
              </w:rPr>
            </w:pPr>
            <w:r>
              <w:rPr>
                <w:color w:val="545657"/>
                <w:w w:val="105"/>
                <w:sz w:val="17"/>
              </w:rPr>
              <w:t>2 </w:t>
            </w:r>
            <w:r>
              <w:rPr>
                <w:color w:val="3F4142"/>
                <w:w w:val="105"/>
                <w:sz w:val="17"/>
              </w:rPr>
              <w:t>920,1</w:t>
            </w:r>
          </w:p>
        </w:tc>
        <w:tc>
          <w:tcPr>
            <w:tcW w:w="11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left="59"/>
              <w:jc w:val="center"/>
              <w:rPr>
                <w:sz w:val="18"/>
              </w:rPr>
            </w:pPr>
            <w:r>
              <w:rPr>
                <w:color w:val="3F4142"/>
                <w:w w:val="105"/>
                <w:sz w:val="18"/>
              </w:rPr>
              <w:t>х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6"/>
              <w:ind w:left="270" w:right="217"/>
              <w:jc w:val="center"/>
              <w:rPr>
                <w:sz w:val="17"/>
              </w:rPr>
            </w:pPr>
            <w:r>
              <w:rPr>
                <w:color w:val="545657"/>
                <w:w w:val="105"/>
                <w:sz w:val="17"/>
              </w:rPr>
              <w:t>20</w:t>
            </w:r>
            <w:r>
              <w:rPr>
                <w:color w:val="2A2B2F"/>
                <w:w w:val="105"/>
                <w:sz w:val="17"/>
              </w:rPr>
              <w:t>1,5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left="595"/>
              <w:rPr>
                <w:sz w:val="18"/>
              </w:rPr>
            </w:pPr>
            <w:r>
              <w:rPr>
                <w:color w:val="3F4142"/>
                <w:w w:val="104"/>
                <w:sz w:val="18"/>
              </w:rPr>
              <w:t>х</w:t>
            </w:r>
          </w:p>
        </w:tc>
        <w:tc>
          <w:tcPr>
            <w:tcW w:w="12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238" w:right="174"/>
              <w:jc w:val="center"/>
              <w:rPr>
                <w:sz w:val="17"/>
              </w:rPr>
            </w:pPr>
            <w:r>
              <w:rPr>
                <w:color w:val="545657"/>
                <w:w w:val="105"/>
                <w:sz w:val="17"/>
              </w:rPr>
              <w:t>771 248,1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left="320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</w:tr>
      <w:tr>
        <w:trPr>
          <w:trHeight w:val="379" w:hRule="atLeast"/>
        </w:trPr>
        <w:tc>
          <w:tcPr>
            <w:tcW w:w="4196" w:type="dxa"/>
          </w:tcPr>
          <w:p>
            <w:pPr>
              <w:pStyle w:val="TableParagraph"/>
              <w:spacing w:before="7"/>
              <w:ind w:left="138"/>
              <w:rPr>
                <w:sz w:val="18"/>
              </w:rPr>
            </w:pPr>
            <w:r>
              <w:rPr>
                <w:color w:val="3F4142"/>
                <w:sz w:val="18"/>
              </w:rPr>
              <w:t>мужчины</w:t>
            </w:r>
          </w:p>
        </w:tc>
        <w:tc>
          <w:tcPr>
            <w:tcW w:w="828" w:type="dxa"/>
          </w:tcPr>
          <w:p>
            <w:pPr>
              <w:pStyle w:val="TableParagraph"/>
              <w:spacing w:before="26"/>
              <w:ind w:left="134" w:right="42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39.1.3.2</w:t>
            </w:r>
          </w:p>
        </w:tc>
        <w:tc>
          <w:tcPr>
            <w:tcW w:w="1646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00" w:lineRule="exact" w:before="25"/>
              <w:ind w:left="432" w:hanging="86"/>
              <w:rPr>
                <w:sz w:val="18"/>
              </w:rPr>
            </w:pPr>
            <w:r>
              <w:rPr>
                <w:color w:val="3F4142"/>
                <w:w w:val="85"/>
                <w:sz w:val="18"/>
              </w:rPr>
              <w:t>комплексНЬ1Х </w:t>
            </w:r>
            <w:r>
              <w:rPr>
                <w:color w:val="3F4142"/>
                <w:sz w:val="18"/>
              </w:rPr>
              <w:t>посещений</w:t>
            </w:r>
          </w:p>
        </w:tc>
        <w:tc>
          <w:tcPr>
            <w:tcW w:w="123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right="242"/>
              <w:jc w:val="right"/>
              <w:rPr>
                <w:sz w:val="17"/>
              </w:rPr>
            </w:pPr>
            <w:r>
              <w:rPr>
                <w:color w:val="3F4142"/>
                <w:sz w:val="17"/>
              </w:rPr>
              <w:t>0,065687</w:t>
            </w:r>
          </w:p>
        </w:tc>
        <w:tc>
          <w:tcPr>
            <w:tcW w:w="1922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26"/>
              <w:ind w:left="703" w:right="619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711,1</w:t>
            </w:r>
          </w:p>
        </w:tc>
        <w:tc>
          <w:tcPr>
            <w:tcW w:w="110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7"/>
              <w:ind w:left="61"/>
              <w:jc w:val="center"/>
              <w:rPr>
                <w:b/>
                <w:sz w:val="19"/>
              </w:rPr>
            </w:pPr>
            <w:r>
              <w:rPr>
                <w:b/>
                <w:color w:val="3F4142"/>
                <w:w w:val="106"/>
                <w:sz w:val="19"/>
              </w:rPr>
              <w:t>х</w:t>
            </w:r>
          </w:p>
        </w:tc>
        <w:tc>
          <w:tcPr>
            <w:tcW w:w="109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6"/>
              <w:ind w:left="271" w:right="217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46,7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left="593"/>
              <w:rPr>
                <w:b/>
                <w:sz w:val="18"/>
              </w:rPr>
            </w:pPr>
            <w:r>
              <w:rPr>
                <w:b/>
                <w:color w:val="3F4142"/>
                <w:w w:val="110"/>
                <w:sz w:val="18"/>
              </w:rPr>
              <w:t>х</w:t>
            </w:r>
          </w:p>
        </w:tc>
        <w:tc>
          <w:tcPr>
            <w:tcW w:w="12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238" w:right="175"/>
              <w:jc w:val="center"/>
              <w:rPr>
                <w:sz w:val="17"/>
              </w:rPr>
            </w:pPr>
            <w:r>
              <w:rPr>
                <w:color w:val="545657"/>
                <w:w w:val="105"/>
                <w:sz w:val="17"/>
              </w:rPr>
              <w:t>178811,8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left="320"/>
              <w:rPr>
                <w:sz w:val="18"/>
              </w:rPr>
            </w:pPr>
            <w:r>
              <w:rPr>
                <w:color w:val="3F4142"/>
                <w:w w:val="107"/>
                <w:sz w:val="18"/>
              </w:rPr>
              <w:t>х</w:t>
            </w:r>
          </w:p>
        </w:tc>
      </w:tr>
      <w:tr>
        <w:trPr>
          <w:trHeight w:val="353" w:hRule="atLeast"/>
        </w:trPr>
        <w:tc>
          <w:tcPr>
            <w:tcW w:w="4196" w:type="dxa"/>
          </w:tcPr>
          <w:p>
            <w:pPr>
              <w:pStyle w:val="TableParagraph"/>
              <w:spacing w:line="178" w:lineRule="exact"/>
              <w:ind w:left="94"/>
              <w:rPr>
                <w:sz w:val="18"/>
              </w:rPr>
            </w:pPr>
            <w:r>
              <w:rPr>
                <w:rFonts w:ascii="Arial" w:hAnsi="Arial"/>
                <w:color w:val="545657"/>
                <w:sz w:val="15"/>
              </w:rPr>
              <w:t>для </w:t>
            </w:r>
            <w:r>
              <w:rPr>
                <w:color w:val="3F4142"/>
                <w:sz w:val="18"/>
              </w:rPr>
              <w:t>посепiенвй с иными целями</w:t>
            </w:r>
          </w:p>
        </w:tc>
        <w:tc>
          <w:tcPr>
            <w:tcW w:w="828" w:type="dxa"/>
          </w:tcPr>
          <w:p>
            <w:pPr>
              <w:pStyle w:val="TableParagraph"/>
              <w:spacing w:line="186" w:lineRule="exact"/>
              <w:ind w:left="107" w:right="42"/>
              <w:jc w:val="center"/>
              <w:rPr>
                <w:sz w:val="17"/>
              </w:rPr>
            </w:pPr>
            <w:r>
              <w:rPr>
                <w:color w:val="545657"/>
                <w:sz w:val="17"/>
              </w:rPr>
              <w:t>39.</w:t>
            </w:r>
            <w:r>
              <w:rPr>
                <w:color w:val="2A2B2F"/>
                <w:sz w:val="17"/>
              </w:rPr>
              <w:t>1</w:t>
            </w:r>
            <w:r>
              <w:rPr>
                <w:color w:val="545657"/>
                <w:sz w:val="17"/>
              </w:rPr>
              <w:t>.3</w:t>
            </w:r>
          </w:p>
        </w:tc>
        <w:tc>
          <w:tcPr>
            <w:tcW w:w="1646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8" w:lineRule="exact"/>
              <w:ind w:left="396" w:right="335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посещений</w:t>
            </w:r>
          </w:p>
        </w:tc>
        <w:tc>
          <w:tcPr>
            <w:tcW w:w="123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right="233"/>
              <w:jc w:val="right"/>
              <w:rPr>
                <w:sz w:val="17"/>
              </w:rPr>
            </w:pPr>
            <w:r>
              <w:rPr>
                <w:color w:val="545657"/>
                <w:w w:val="105"/>
                <w:sz w:val="17"/>
              </w:rPr>
              <w:t>2,276729</w:t>
            </w:r>
          </w:p>
        </w:tc>
        <w:tc>
          <w:tcPr>
            <w:tcW w:w="1922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76" w:lineRule="exact"/>
              <w:ind w:left="706" w:right="615"/>
              <w:jc w:val="center"/>
              <w:rPr>
                <w:sz w:val="17"/>
              </w:rPr>
            </w:pPr>
            <w:r>
              <w:rPr>
                <w:color w:val="545657"/>
                <w:sz w:val="17"/>
              </w:rPr>
              <w:t>372,1</w:t>
            </w:r>
          </w:p>
        </w:tc>
        <w:tc>
          <w:tcPr>
            <w:tcW w:w="1104" w:type="dxa"/>
          </w:tcPr>
          <w:p>
            <w:pPr>
              <w:pStyle w:val="TableParagraph"/>
              <w:spacing w:line="188" w:lineRule="exact"/>
              <w:ind w:left="56"/>
              <w:jc w:val="center"/>
              <w:rPr>
                <w:sz w:val="18"/>
              </w:rPr>
            </w:pPr>
            <w:r>
              <w:rPr>
                <w:color w:val="3F4142"/>
                <w:w w:val="102"/>
                <w:sz w:val="18"/>
              </w:rPr>
              <w:t>х</w:t>
            </w:r>
          </w:p>
        </w:tc>
        <w:tc>
          <w:tcPr>
            <w:tcW w:w="1094" w:type="dxa"/>
          </w:tcPr>
          <w:p>
            <w:pPr>
              <w:pStyle w:val="TableParagraph"/>
              <w:spacing w:line="176" w:lineRule="exact"/>
              <w:ind w:left="271" w:right="207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847,2</w:t>
            </w:r>
          </w:p>
        </w:tc>
        <w:tc>
          <w:tcPr>
            <w:tcW w:w="124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8" w:lineRule="exact"/>
              <w:ind w:left="595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22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6" w:lineRule="exact"/>
              <w:ind w:left="161" w:right="90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3 243072,5</w:t>
            </w:r>
          </w:p>
        </w:tc>
        <w:tc>
          <w:tcPr>
            <w:tcW w:w="68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8" w:lineRule="exact"/>
              <w:ind w:left="310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</w:tr>
      <w:tr>
        <w:trPr>
          <w:trHeight w:val="198" w:hRule="atLeast"/>
        </w:trPr>
        <w:tc>
          <w:tcPr>
            <w:tcW w:w="4196" w:type="dxa"/>
          </w:tcPr>
          <w:p>
            <w:pPr>
              <w:pStyle w:val="TableParagraph"/>
              <w:spacing w:line="171" w:lineRule="exact" w:before="7"/>
              <w:ind w:left="100"/>
              <w:rPr>
                <w:sz w:val="18"/>
              </w:rPr>
            </w:pPr>
            <w:r>
              <w:rPr>
                <w:color w:val="3F4142"/>
                <w:sz w:val="17"/>
              </w:rPr>
              <w:t>2.1.2. В </w:t>
            </w:r>
            <w:r>
              <w:rPr>
                <w:color w:val="3F4142"/>
                <w:sz w:val="18"/>
              </w:rPr>
              <w:t>неотложно!! dюоме</w:t>
            </w:r>
          </w:p>
        </w:tc>
        <w:tc>
          <w:tcPr>
            <w:tcW w:w="828" w:type="dxa"/>
          </w:tcPr>
          <w:p>
            <w:pPr>
              <w:pStyle w:val="TableParagraph"/>
              <w:spacing w:line="152" w:lineRule="exact" w:before="26"/>
              <w:ind w:left="133" w:right="42"/>
              <w:jc w:val="center"/>
              <w:rPr>
                <w:sz w:val="17"/>
              </w:rPr>
            </w:pPr>
            <w:r>
              <w:rPr>
                <w:color w:val="545657"/>
                <w:w w:val="110"/>
                <w:sz w:val="17"/>
              </w:rPr>
              <w:t>39.2</w:t>
            </w:r>
          </w:p>
        </w:tc>
        <w:tc>
          <w:tcPr>
            <w:tcW w:w="1646" w:type="dxa"/>
          </w:tcPr>
          <w:p>
            <w:pPr>
              <w:pStyle w:val="TableParagraph"/>
              <w:spacing w:line="162" w:lineRule="exact" w:before="17"/>
              <w:ind w:left="157" w:right="86"/>
              <w:jc w:val="center"/>
              <w:rPr>
                <w:sz w:val="18"/>
              </w:rPr>
            </w:pPr>
            <w:r>
              <w:rPr>
                <w:color w:val="2A2B2F"/>
                <w:sz w:val="18"/>
              </w:rPr>
              <w:t>посещений</w:t>
            </w:r>
          </w:p>
        </w:tc>
        <w:tc>
          <w:tcPr>
            <w:tcW w:w="1237" w:type="dxa"/>
          </w:tcPr>
          <w:p>
            <w:pPr>
              <w:pStyle w:val="TableParagraph"/>
              <w:spacing w:line="152" w:lineRule="exact" w:before="26"/>
              <w:ind w:right="268"/>
              <w:jc w:val="right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0,56654</w:t>
            </w:r>
          </w:p>
        </w:tc>
        <w:tc>
          <w:tcPr>
            <w:tcW w:w="1922" w:type="dxa"/>
          </w:tcPr>
          <w:p>
            <w:pPr>
              <w:pStyle w:val="TableParagraph"/>
              <w:spacing w:line="152" w:lineRule="exact" w:before="26"/>
              <w:ind w:left="646" w:right="569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983,6</w:t>
            </w:r>
          </w:p>
        </w:tc>
        <w:tc>
          <w:tcPr>
            <w:tcW w:w="1104" w:type="dxa"/>
          </w:tcPr>
          <w:p>
            <w:pPr>
              <w:pStyle w:val="TableParagraph"/>
              <w:spacing w:line="179" w:lineRule="exact"/>
              <w:ind w:left="61"/>
              <w:jc w:val="center"/>
              <w:rPr>
                <w:b/>
                <w:sz w:val="19"/>
              </w:rPr>
            </w:pPr>
            <w:r>
              <w:rPr>
                <w:b/>
                <w:color w:val="3F4142"/>
                <w:w w:val="106"/>
                <w:sz w:val="19"/>
              </w:rPr>
              <w:t>х</w:t>
            </w:r>
          </w:p>
        </w:tc>
        <w:tc>
          <w:tcPr>
            <w:tcW w:w="1094" w:type="dxa"/>
          </w:tcPr>
          <w:p>
            <w:pPr>
              <w:pStyle w:val="TableParagraph"/>
              <w:spacing w:line="162" w:lineRule="exact" w:before="16"/>
              <w:ind w:left="262" w:right="217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557,4</w:t>
            </w:r>
          </w:p>
        </w:tc>
        <w:tc>
          <w:tcPr>
            <w:tcW w:w="1246" w:type="dxa"/>
          </w:tcPr>
          <w:p>
            <w:pPr>
              <w:pStyle w:val="TableParagraph"/>
              <w:spacing w:line="171" w:lineRule="exact" w:before="7"/>
              <w:ind w:left="593"/>
              <w:rPr>
                <w:b/>
                <w:sz w:val="18"/>
              </w:rPr>
            </w:pPr>
            <w:r>
              <w:rPr>
                <w:b/>
                <w:color w:val="545657"/>
                <w:w w:val="106"/>
                <w:sz w:val="18"/>
              </w:rPr>
              <w:t>х</w:t>
            </w:r>
          </w:p>
        </w:tc>
        <w:tc>
          <w:tcPr>
            <w:tcW w:w="1227" w:type="dxa"/>
          </w:tcPr>
          <w:p>
            <w:pPr>
              <w:pStyle w:val="TableParagraph"/>
              <w:spacing w:line="162" w:lineRule="exact" w:before="16"/>
              <w:ind w:left="161" w:right="102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2 </w:t>
            </w:r>
            <w:r>
              <w:rPr>
                <w:color w:val="545657"/>
                <w:w w:val="105"/>
                <w:sz w:val="17"/>
              </w:rPr>
              <w:t>133283,2</w:t>
            </w:r>
          </w:p>
        </w:tc>
        <w:tc>
          <w:tcPr>
            <w:tcW w:w="685" w:type="dxa"/>
          </w:tcPr>
          <w:p>
            <w:pPr>
              <w:pStyle w:val="TableParagraph"/>
              <w:spacing w:line="171" w:lineRule="exact" w:before="7"/>
              <w:ind w:left="310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</w:tr>
      <w:tr>
        <w:trPr>
          <w:trHeight w:val="379" w:hRule="atLeast"/>
        </w:trPr>
        <w:tc>
          <w:tcPr>
            <w:tcW w:w="4196" w:type="dxa"/>
          </w:tcPr>
          <w:p>
            <w:pPr>
              <w:pStyle w:val="TableParagraph"/>
              <w:spacing w:line="195" w:lineRule="exact"/>
              <w:ind w:left="100"/>
              <w:rPr>
                <w:sz w:val="18"/>
              </w:rPr>
            </w:pPr>
            <w:r>
              <w:rPr>
                <w:color w:val="3F4142"/>
                <w:sz w:val="17"/>
              </w:rPr>
              <w:t>2.1.3. В </w:t>
            </w:r>
            <w:r>
              <w:rPr>
                <w:color w:val="3F4142"/>
                <w:sz w:val="18"/>
              </w:rPr>
              <w:t>связи с заболеваниями (обращений)</w:t>
            </w:r>
          </w:p>
        </w:tc>
        <w:tc>
          <w:tcPr>
            <w:tcW w:w="828" w:type="dxa"/>
          </w:tcPr>
          <w:p>
            <w:pPr>
              <w:pStyle w:val="TableParagraph"/>
              <w:spacing w:before="7"/>
              <w:ind w:left="130" w:right="42"/>
              <w:jc w:val="center"/>
              <w:rPr>
                <w:sz w:val="17"/>
              </w:rPr>
            </w:pPr>
            <w:r>
              <w:rPr>
                <w:color w:val="545657"/>
                <w:w w:val="110"/>
                <w:sz w:val="17"/>
              </w:rPr>
              <w:t>39.3</w:t>
            </w:r>
          </w:p>
        </w:tc>
        <w:tc>
          <w:tcPr>
            <w:tcW w:w="1646" w:type="dxa"/>
          </w:tcPr>
          <w:p>
            <w:pPr>
              <w:pStyle w:val="TableParagraph"/>
              <w:spacing w:line="195" w:lineRule="exact"/>
              <w:ind w:left="141" w:right="88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обращений</w:t>
            </w:r>
          </w:p>
        </w:tc>
        <w:tc>
          <w:tcPr>
            <w:tcW w:w="1237" w:type="dxa"/>
          </w:tcPr>
          <w:p>
            <w:pPr>
              <w:pStyle w:val="TableParagraph"/>
              <w:spacing w:line="193" w:lineRule="exact"/>
              <w:ind w:right="273"/>
              <w:jc w:val="right"/>
              <w:rPr>
                <w:sz w:val="17"/>
              </w:rPr>
            </w:pPr>
            <w:r>
              <w:rPr>
                <w:color w:val="2A2B2F"/>
                <w:w w:val="95"/>
                <w:sz w:val="17"/>
              </w:rPr>
              <w:t>1</w:t>
            </w:r>
            <w:r>
              <w:rPr>
                <w:color w:val="545657"/>
                <w:w w:val="95"/>
                <w:sz w:val="17"/>
              </w:rPr>
              <w:t>,224747</w:t>
            </w:r>
          </w:p>
        </w:tc>
        <w:tc>
          <w:tcPr>
            <w:tcW w:w="1922" w:type="dxa"/>
          </w:tcPr>
          <w:p>
            <w:pPr>
              <w:pStyle w:val="TableParagraph"/>
              <w:spacing w:line="193" w:lineRule="exact"/>
              <w:ind w:left="646" w:right="565"/>
              <w:jc w:val="center"/>
              <w:rPr>
                <w:sz w:val="17"/>
              </w:rPr>
            </w:pPr>
            <w:r>
              <w:rPr>
                <w:color w:val="545657"/>
                <w:w w:val="105"/>
                <w:sz w:val="17"/>
              </w:rPr>
              <w:t>2 </w:t>
            </w:r>
            <w:r>
              <w:rPr>
                <w:color w:val="3F4142"/>
                <w:w w:val="105"/>
                <w:sz w:val="17"/>
              </w:rPr>
              <w:t>080,9</w:t>
            </w:r>
          </w:p>
        </w:tc>
        <w:tc>
          <w:tcPr>
            <w:tcW w:w="1104" w:type="dxa"/>
          </w:tcPr>
          <w:p>
            <w:pPr>
              <w:pStyle w:val="TableParagraph"/>
              <w:spacing w:line="195" w:lineRule="exact"/>
              <w:ind w:left="56"/>
              <w:jc w:val="center"/>
              <w:rPr>
                <w:b/>
                <w:sz w:val="18"/>
              </w:rPr>
            </w:pPr>
            <w:r>
              <w:rPr>
                <w:b/>
                <w:color w:val="3F4142"/>
                <w:w w:val="106"/>
                <w:sz w:val="18"/>
              </w:rPr>
              <w:t>х</w:t>
            </w:r>
          </w:p>
        </w:tc>
        <w:tc>
          <w:tcPr>
            <w:tcW w:w="1094" w:type="dxa"/>
          </w:tcPr>
          <w:p>
            <w:pPr>
              <w:pStyle w:val="TableParagraph"/>
              <w:spacing w:line="193" w:lineRule="exact"/>
              <w:ind w:left="271" w:right="217"/>
              <w:jc w:val="center"/>
              <w:rPr>
                <w:sz w:val="17"/>
              </w:rPr>
            </w:pPr>
            <w:r>
              <w:rPr>
                <w:color w:val="545657"/>
                <w:w w:val="105"/>
                <w:sz w:val="17"/>
              </w:rPr>
              <w:t>2 548,7</w:t>
            </w:r>
          </w:p>
        </w:tc>
        <w:tc>
          <w:tcPr>
            <w:tcW w:w="1246" w:type="dxa"/>
          </w:tcPr>
          <w:p>
            <w:pPr>
              <w:pStyle w:val="TableParagraph"/>
              <w:spacing w:line="195" w:lineRule="exact"/>
              <w:ind w:left="595"/>
              <w:rPr>
                <w:sz w:val="18"/>
              </w:rPr>
            </w:pPr>
            <w:r>
              <w:rPr>
                <w:color w:val="545657"/>
                <w:w w:val="109"/>
                <w:sz w:val="18"/>
              </w:rPr>
              <w:t>х</w:t>
            </w:r>
          </w:p>
        </w:tc>
        <w:tc>
          <w:tcPr>
            <w:tcW w:w="1227" w:type="dxa"/>
          </w:tcPr>
          <w:p>
            <w:pPr>
              <w:pStyle w:val="TableParagraph"/>
              <w:spacing w:line="193" w:lineRule="exact"/>
              <w:ind w:left="161" w:right="94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9 756457,3</w:t>
            </w:r>
          </w:p>
        </w:tc>
        <w:tc>
          <w:tcPr>
            <w:tcW w:w="685" w:type="dxa"/>
          </w:tcPr>
          <w:p>
            <w:pPr>
              <w:pStyle w:val="TableParagraph"/>
              <w:spacing w:line="195" w:lineRule="exact"/>
              <w:ind w:left="310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</w:tr>
      <w:tr>
        <w:trPr>
          <w:trHeight w:val="389" w:hRule="atLeast"/>
        </w:trPr>
        <w:tc>
          <w:tcPr>
            <w:tcW w:w="4196" w:type="dxa"/>
          </w:tcPr>
          <w:p>
            <w:pPr>
              <w:pStyle w:val="TableParagraph"/>
              <w:spacing w:line="200" w:lineRule="exact" w:before="15"/>
              <w:ind w:left="104" w:right="38" w:hanging="5"/>
              <w:rPr>
                <w:sz w:val="18"/>
              </w:rPr>
            </w:pPr>
            <w:r>
              <w:rPr>
                <w:color w:val="545657"/>
                <w:sz w:val="17"/>
              </w:rPr>
              <w:t>2.1.4.</w:t>
            </w:r>
            <w:r>
              <w:rPr>
                <w:color w:val="545657"/>
                <w:spacing w:val="-19"/>
                <w:sz w:val="17"/>
              </w:rPr>
              <w:t> </w:t>
            </w:r>
            <w:r>
              <w:rPr>
                <w:color w:val="3F4142"/>
                <w:sz w:val="18"/>
              </w:rPr>
              <w:t>Проведение</w:t>
            </w:r>
            <w:r>
              <w:rPr>
                <w:color w:val="3F4142"/>
                <w:spacing w:val="-13"/>
                <w:sz w:val="18"/>
              </w:rPr>
              <w:t> </w:t>
            </w:r>
            <w:r>
              <w:rPr>
                <w:color w:val="3F4142"/>
                <w:sz w:val="18"/>
              </w:rPr>
              <w:t>отдельных</w:t>
            </w:r>
            <w:r>
              <w:rPr>
                <w:color w:val="3F4142"/>
                <w:spacing w:val="-15"/>
                <w:sz w:val="18"/>
              </w:rPr>
              <w:t> </w:t>
            </w:r>
            <w:r>
              <w:rPr>
                <w:color w:val="545657"/>
                <w:sz w:val="18"/>
              </w:rPr>
              <w:t>диагностических</w:t>
            </w:r>
            <w:r>
              <w:rPr>
                <w:color w:val="545657"/>
                <w:spacing w:val="-21"/>
                <w:sz w:val="18"/>
              </w:rPr>
              <w:t> </w:t>
            </w:r>
            <w:r>
              <w:rPr>
                <w:color w:val="3F4142"/>
                <w:sz w:val="18"/>
              </w:rPr>
              <w:t>(лабо- раторных) исследовани_!!</w:t>
            </w:r>
            <w:r>
              <w:rPr>
                <w:color w:val="545657"/>
                <w:sz w:val="18"/>
              </w:rPr>
              <w:t>- </w:t>
            </w:r>
            <w:r>
              <w:rPr>
                <w:color w:val="2A2B2F"/>
                <w:spacing w:val="-8"/>
                <w:sz w:val="18"/>
              </w:rPr>
              <w:t>всего</w:t>
            </w:r>
            <w:r>
              <w:rPr>
                <w:color w:val="545657"/>
                <w:spacing w:val="-8"/>
                <w:sz w:val="18"/>
              </w:rPr>
              <w:t>, </w:t>
            </w:r>
            <w:r>
              <w:rPr>
                <w:color w:val="3F4142"/>
                <w:sz w:val="18"/>
              </w:rPr>
              <w:t>в том</w:t>
            </w:r>
            <w:r>
              <w:rPr>
                <w:color w:val="3F4142"/>
                <w:spacing w:val="-37"/>
                <w:sz w:val="18"/>
              </w:rPr>
              <w:t> </w:t>
            </w:r>
            <w:r>
              <w:rPr>
                <w:color w:val="3F4142"/>
                <w:sz w:val="18"/>
              </w:rPr>
              <w:t>числе:</w:t>
            </w:r>
          </w:p>
        </w:tc>
        <w:tc>
          <w:tcPr>
            <w:tcW w:w="828" w:type="dxa"/>
          </w:tcPr>
          <w:p>
            <w:pPr>
              <w:pStyle w:val="TableParagraph"/>
              <w:spacing w:before="26"/>
              <w:ind w:left="130" w:right="42"/>
              <w:jc w:val="center"/>
              <w:rPr>
                <w:sz w:val="17"/>
              </w:rPr>
            </w:pPr>
            <w:r>
              <w:rPr>
                <w:color w:val="545657"/>
                <w:w w:val="110"/>
                <w:sz w:val="17"/>
              </w:rPr>
              <w:t>39.4</w:t>
            </w:r>
          </w:p>
        </w:tc>
        <w:tc>
          <w:tcPr>
            <w:tcW w:w="1646" w:type="dxa"/>
          </w:tcPr>
          <w:p>
            <w:pPr>
              <w:pStyle w:val="TableParagraph"/>
              <w:spacing w:before="7"/>
              <w:ind w:left="150" w:right="88"/>
              <w:jc w:val="center"/>
              <w:rPr>
                <w:sz w:val="18"/>
              </w:rPr>
            </w:pPr>
            <w:r>
              <w:rPr>
                <w:color w:val="2A2B2F"/>
                <w:sz w:val="18"/>
              </w:rPr>
              <w:t>исследований</w:t>
            </w:r>
          </w:p>
        </w:tc>
        <w:tc>
          <w:tcPr>
            <w:tcW w:w="1237" w:type="dxa"/>
          </w:tcPr>
          <w:p>
            <w:pPr>
              <w:pStyle w:val="TableParagraph"/>
              <w:spacing w:before="16"/>
              <w:ind w:right="232"/>
              <w:jc w:val="right"/>
              <w:rPr>
                <w:sz w:val="17"/>
              </w:rPr>
            </w:pPr>
            <w:r>
              <w:rPr>
                <w:color w:val="3F4142"/>
                <w:sz w:val="17"/>
              </w:rPr>
              <w:t>0,271574</w:t>
            </w:r>
          </w:p>
        </w:tc>
        <w:tc>
          <w:tcPr>
            <w:tcW w:w="1922" w:type="dxa"/>
          </w:tcPr>
          <w:p>
            <w:pPr>
              <w:pStyle w:val="TableParagraph"/>
              <w:spacing w:before="16"/>
              <w:ind w:left="646" w:right="575"/>
              <w:jc w:val="center"/>
              <w:rPr>
                <w:sz w:val="17"/>
              </w:rPr>
            </w:pPr>
            <w:r>
              <w:rPr>
                <w:color w:val="545657"/>
                <w:w w:val="105"/>
                <w:sz w:val="17"/>
              </w:rPr>
              <w:t>2 23</w:t>
            </w:r>
            <w:r>
              <w:rPr>
                <w:color w:val="2A2B2F"/>
                <w:w w:val="105"/>
                <w:sz w:val="17"/>
              </w:rPr>
              <w:t>1</w:t>
            </w:r>
            <w:r>
              <w:rPr>
                <w:color w:val="545657"/>
                <w:w w:val="105"/>
                <w:sz w:val="17"/>
              </w:rPr>
              <w:t>,9</w:t>
            </w:r>
          </w:p>
        </w:tc>
        <w:tc>
          <w:tcPr>
            <w:tcW w:w="1104" w:type="dxa"/>
          </w:tcPr>
          <w:p>
            <w:pPr>
              <w:pStyle w:val="TableParagraph"/>
              <w:spacing w:before="7"/>
              <w:ind w:left="62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094" w:type="dxa"/>
          </w:tcPr>
          <w:p>
            <w:pPr>
              <w:pStyle w:val="TableParagraph"/>
              <w:spacing w:before="16"/>
              <w:ind w:left="261" w:right="217"/>
              <w:jc w:val="center"/>
              <w:rPr>
                <w:sz w:val="17"/>
              </w:rPr>
            </w:pPr>
            <w:r>
              <w:rPr>
                <w:color w:val="545657"/>
                <w:w w:val="110"/>
                <w:sz w:val="17"/>
              </w:rPr>
              <w:t>606,</w:t>
            </w:r>
            <w:r>
              <w:rPr>
                <w:color w:val="2A2B2F"/>
                <w:w w:val="110"/>
                <w:sz w:val="17"/>
              </w:rPr>
              <w:t>1</w:t>
            </w:r>
          </w:p>
        </w:tc>
        <w:tc>
          <w:tcPr>
            <w:tcW w:w="1246" w:type="dxa"/>
          </w:tcPr>
          <w:p>
            <w:pPr>
              <w:pStyle w:val="TableParagraph"/>
              <w:spacing w:before="7"/>
              <w:ind w:left="593"/>
              <w:rPr>
                <w:b/>
                <w:sz w:val="18"/>
              </w:rPr>
            </w:pPr>
            <w:r>
              <w:rPr>
                <w:b/>
                <w:color w:val="3F4142"/>
                <w:w w:val="109"/>
                <w:sz w:val="18"/>
              </w:rPr>
              <w:t>х</w:t>
            </w:r>
          </w:p>
        </w:tc>
        <w:tc>
          <w:tcPr>
            <w:tcW w:w="1227" w:type="dxa"/>
          </w:tcPr>
          <w:p>
            <w:pPr>
              <w:pStyle w:val="TableParagraph"/>
              <w:spacing w:before="16"/>
              <w:ind w:left="161" w:right="105"/>
              <w:jc w:val="center"/>
              <w:rPr>
                <w:sz w:val="17"/>
              </w:rPr>
            </w:pPr>
            <w:r>
              <w:rPr>
                <w:color w:val="545657"/>
                <w:w w:val="105"/>
                <w:sz w:val="17"/>
              </w:rPr>
              <w:t>2 320 305,1</w:t>
            </w:r>
          </w:p>
        </w:tc>
        <w:tc>
          <w:tcPr>
            <w:tcW w:w="685" w:type="dxa"/>
          </w:tcPr>
          <w:p>
            <w:pPr>
              <w:pStyle w:val="TableParagraph"/>
              <w:spacing w:before="7"/>
              <w:ind w:left="310"/>
              <w:rPr>
                <w:sz w:val="18"/>
              </w:rPr>
            </w:pPr>
            <w:r>
              <w:rPr>
                <w:color w:val="545657"/>
                <w:w w:val="109"/>
                <w:sz w:val="18"/>
              </w:rPr>
              <w:t>х</w:t>
            </w:r>
          </w:p>
        </w:tc>
      </w:tr>
      <w:tr>
        <w:trPr>
          <w:trHeight w:val="163" w:hRule="atLeast"/>
        </w:trPr>
        <w:tc>
          <w:tcPr>
            <w:tcW w:w="4196" w:type="dxa"/>
          </w:tcPr>
          <w:p>
            <w:pPr>
              <w:pStyle w:val="TableParagraph"/>
              <w:spacing w:line="143" w:lineRule="exact"/>
              <w:ind w:left="99"/>
              <w:rPr>
                <w:sz w:val="18"/>
              </w:rPr>
            </w:pPr>
            <w:r>
              <w:rPr>
                <w:color w:val="3F4142"/>
                <w:sz w:val="18"/>
              </w:rPr>
              <w:t>компьютеоная томоrоаmия</w:t>
            </w:r>
          </w:p>
        </w:tc>
        <w:tc>
          <w:tcPr>
            <w:tcW w:w="828" w:type="dxa"/>
          </w:tcPr>
          <w:p>
            <w:pPr>
              <w:pStyle w:val="TableParagraph"/>
              <w:spacing w:line="143" w:lineRule="exact"/>
              <w:ind w:left="126" w:right="42"/>
              <w:jc w:val="center"/>
              <w:rPr>
                <w:sz w:val="17"/>
              </w:rPr>
            </w:pPr>
            <w:r>
              <w:rPr>
                <w:color w:val="545657"/>
                <w:w w:val="110"/>
                <w:sz w:val="17"/>
              </w:rPr>
              <w:t>39.4.1</w:t>
            </w:r>
          </w:p>
        </w:tc>
        <w:tc>
          <w:tcPr>
            <w:tcW w:w="1646" w:type="dxa"/>
          </w:tcPr>
          <w:p>
            <w:pPr>
              <w:pStyle w:val="TableParagraph"/>
              <w:spacing w:line="143" w:lineRule="exact"/>
              <w:ind w:left="150" w:right="88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исследований</w:t>
            </w:r>
          </w:p>
        </w:tc>
        <w:tc>
          <w:tcPr>
            <w:tcW w:w="1237" w:type="dxa"/>
          </w:tcPr>
          <w:p>
            <w:pPr>
              <w:pStyle w:val="TableParagraph"/>
              <w:spacing w:line="143" w:lineRule="exact"/>
              <w:ind w:right="232"/>
              <w:jc w:val="right"/>
              <w:rPr>
                <w:sz w:val="17"/>
              </w:rPr>
            </w:pPr>
            <w:r>
              <w:rPr>
                <w:color w:val="3F4142"/>
                <w:sz w:val="17"/>
              </w:rPr>
              <w:t>0,057732</w:t>
            </w:r>
          </w:p>
        </w:tc>
        <w:tc>
          <w:tcPr>
            <w:tcW w:w="1922" w:type="dxa"/>
          </w:tcPr>
          <w:p>
            <w:pPr>
              <w:pStyle w:val="TableParagraph"/>
              <w:spacing w:line="143" w:lineRule="exact"/>
              <w:ind w:left="646" w:right="568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3 438,9</w:t>
            </w:r>
          </w:p>
        </w:tc>
        <w:tc>
          <w:tcPr>
            <w:tcW w:w="1104" w:type="dxa"/>
          </w:tcPr>
          <w:p>
            <w:pPr>
              <w:pStyle w:val="TableParagraph"/>
              <w:spacing w:line="143" w:lineRule="exact"/>
              <w:ind w:left="59"/>
              <w:jc w:val="center"/>
              <w:rPr>
                <w:sz w:val="18"/>
              </w:rPr>
            </w:pPr>
            <w:r>
              <w:rPr>
                <w:color w:val="3F4142"/>
                <w:w w:val="105"/>
                <w:sz w:val="18"/>
              </w:rPr>
              <w:t>х</w:t>
            </w:r>
          </w:p>
        </w:tc>
        <w:tc>
          <w:tcPr>
            <w:tcW w:w="1094" w:type="dxa"/>
          </w:tcPr>
          <w:p>
            <w:pPr>
              <w:pStyle w:val="TableParagraph"/>
              <w:spacing w:line="143" w:lineRule="exact"/>
              <w:ind w:left="263" w:right="217"/>
              <w:jc w:val="center"/>
              <w:rPr>
                <w:sz w:val="17"/>
              </w:rPr>
            </w:pPr>
            <w:r>
              <w:rPr>
                <w:color w:val="2A2B2F"/>
                <w:w w:val="105"/>
                <w:sz w:val="17"/>
              </w:rPr>
              <w:t>1</w:t>
            </w:r>
            <w:r>
              <w:rPr>
                <w:color w:val="545657"/>
                <w:w w:val="105"/>
                <w:sz w:val="17"/>
              </w:rPr>
              <w:t>98,5</w:t>
            </w:r>
          </w:p>
        </w:tc>
        <w:tc>
          <w:tcPr>
            <w:tcW w:w="1246" w:type="dxa"/>
          </w:tcPr>
          <w:p>
            <w:pPr>
              <w:pStyle w:val="TableParagraph"/>
              <w:spacing w:line="143" w:lineRule="exact"/>
              <w:ind w:left="595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227" w:type="dxa"/>
          </w:tcPr>
          <w:p>
            <w:pPr>
              <w:pStyle w:val="TableParagraph"/>
              <w:spacing w:line="143" w:lineRule="exact"/>
              <w:ind w:left="161" w:right="97"/>
              <w:jc w:val="center"/>
              <w:rPr>
                <w:sz w:val="17"/>
              </w:rPr>
            </w:pPr>
            <w:r>
              <w:rPr>
                <w:color w:val="545657"/>
                <w:w w:val="110"/>
                <w:sz w:val="17"/>
              </w:rPr>
              <w:t>760</w:t>
            </w:r>
            <w:r>
              <w:rPr>
                <w:color w:val="3F4142"/>
                <w:w w:val="110"/>
                <w:sz w:val="17"/>
              </w:rPr>
              <w:t>014,1</w:t>
            </w:r>
          </w:p>
        </w:tc>
        <w:tc>
          <w:tcPr>
            <w:tcW w:w="685" w:type="dxa"/>
          </w:tcPr>
          <w:p>
            <w:pPr>
              <w:pStyle w:val="TableParagraph"/>
              <w:spacing w:line="143" w:lineRule="exact"/>
              <w:ind w:left="310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</w:tr>
      <w:tr>
        <w:trPr>
          <w:trHeight w:val="189" w:hRule="atLeast"/>
        </w:trPr>
        <w:tc>
          <w:tcPr>
            <w:tcW w:w="4196" w:type="dxa"/>
          </w:tcPr>
          <w:p>
            <w:pPr>
              <w:pStyle w:val="TableParagraph"/>
              <w:spacing w:line="169" w:lineRule="exact"/>
              <w:ind w:left="101"/>
              <w:rPr>
                <w:sz w:val="18"/>
              </w:rPr>
            </w:pPr>
            <w:r>
              <w:rPr>
                <w:color w:val="3F4142"/>
                <w:w w:val="95"/>
                <w:sz w:val="18"/>
              </w:rPr>
              <w:t>МВП!Н11{0•DСЗОнансная томогоасЬия</w:t>
            </w:r>
          </w:p>
        </w:tc>
        <w:tc>
          <w:tcPr>
            <w:tcW w:w="828" w:type="dxa"/>
          </w:tcPr>
          <w:p>
            <w:pPr>
              <w:pStyle w:val="TableParagraph"/>
              <w:spacing w:line="152" w:lineRule="exact" w:before="16"/>
              <w:ind w:left="131" w:right="42"/>
              <w:jc w:val="center"/>
              <w:rPr>
                <w:sz w:val="17"/>
              </w:rPr>
            </w:pPr>
            <w:r>
              <w:rPr>
                <w:color w:val="545657"/>
                <w:w w:val="110"/>
                <w:sz w:val="17"/>
              </w:rPr>
              <w:t>39.4.2</w:t>
            </w:r>
          </w:p>
        </w:tc>
        <w:tc>
          <w:tcPr>
            <w:tcW w:w="1646" w:type="dxa"/>
          </w:tcPr>
          <w:p>
            <w:pPr>
              <w:pStyle w:val="TableParagraph"/>
              <w:spacing w:line="169" w:lineRule="exact"/>
              <w:ind w:left="150" w:right="88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исследований</w:t>
            </w:r>
          </w:p>
        </w:tc>
        <w:tc>
          <w:tcPr>
            <w:tcW w:w="1237" w:type="dxa"/>
          </w:tcPr>
          <w:p>
            <w:pPr>
              <w:pStyle w:val="TableParagraph"/>
              <w:spacing w:line="162" w:lineRule="exact" w:before="7"/>
              <w:ind w:right="232"/>
              <w:jc w:val="right"/>
              <w:rPr>
                <w:sz w:val="17"/>
              </w:rPr>
            </w:pPr>
            <w:r>
              <w:rPr>
                <w:color w:val="3F4142"/>
                <w:sz w:val="17"/>
              </w:rPr>
              <w:t>0,022033</w:t>
            </w:r>
          </w:p>
        </w:tc>
        <w:tc>
          <w:tcPr>
            <w:tcW w:w="1922" w:type="dxa"/>
          </w:tcPr>
          <w:p>
            <w:pPr>
              <w:pStyle w:val="TableParagraph"/>
              <w:spacing w:line="162" w:lineRule="exact" w:before="7"/>
              <w:ind w:left="646" w:right="569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4 695,5</w:t>
            </w:r>
          </w:p>
        </w:tc>
        <w:tc>
          <w:tcPr>
            <w:tcW w:w="1104" w:type="dxa"/>
          </w:tcPr>
          <w:p>
            <w:pPr>
              <w:pStyle w:val="TableParagraph"/>
              <w:spacing w:line="169" w:lineRule="exact"/>
              <w:ind w:left="62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094" w:type="dxa"/>
          </w:tcPr>
          <w:p>
            <w:pPr>
              <w:pStyle w:val="TableParagraph"/>
              <w:spacing w:line="162" w:lineRule="exact" w:before="7"/>
              <w:ind w:left="271" w:right="211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103.5</w:t>
            </w:r>
          </w:p>
        </w:tc>
        <w:tc>
          <w:tcPr>
            <w:tcW w:w="1246" w:type="dxa"/>
          </w:tcPr>
          <w:p>
            <w:pPr>
              <w:pStyle w:val="TableParagraph"/>
              <w:spacing w:line="169" w:lineRule="exact"/>
              <w:ind w:left="585"/>
              <w:rPr>
                <w:sz w:val="18"/>
              </w:rPr>
            </w:pPr>
            <w:r>
              <w:rPr>
                <w:color w:val="3F4142"/>
                <w:w w:val="106"/>
                <w:sz w:val="18"/>
              </w:rPr>
              <w:t>х</w:t>
            </w:r>
          </w:p>
        </w:tc>
        <w:tc>
          <w:tcPr>
            <w:tcW w:w="1227" w:type="dxa"/>
          </w:tcPr>
          <w:p>
            <w:pPr>
              <w:pStyle w:val="TableParagraph"/>
              <w:spacing w:line="169" w:lineRule="exact"/>
              <w:ind w:left="161" w:right="107"/>
              <w:jc w:val="center"/>
              <w:rPr>
                <w:sz w:val="17"/>
              </w:rPr>
            </w:pPr>
            <w:r>
              <w:rPr>
                <w:color w:val="545657"/>
                <w:w w:val="110"/>
                <w:sz w:val="17"/>
              </w:rPr>
              <w:t>396041,9</w:t>
            </w:r>
          </w:p>
        </w:tc>
        <w:tc>
          <w:tcPr>
            <w:tcW w:w="685" w:type="dxa"/>
          </w:tcPr>
          <w:p>
            <w:pPr>
              <w:pStyle w:val="TableParagraph"/>
              <w:spacing w:line="169" w:lineRule="exact"/>
              <w:ind w:left="310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</w:tr>
      <w:tr>
        <w:trPr>
          <w:trHeight w:val="350" w:hRule="atLeast"/>
        </w:trPr>
        <w:tc>
          <w:tcPr>
            <w:tcW w:w="4196" w:type="dxa"/>
          </w:tcPr>
          <w:p>
            <w:pPr>
              <w:pStyle w:val="TableParagraph"/>
              <w:spacing w:line="190" w:lineRule="exact" w:before="4"/>
              <w:ind w:left="88" w:firstLine="5"/>
              <w:rPr>
                <w:sz w:val="18"/>
              </w:rPr>
            </w:pPr>
            <w:r>
              <w:rPr>
                <w:color w:val="3F4142"/>
                <w:sz w:val="18"/>
              </w:rPr>
              <w:t>ультразвуковое исследование сердечно-сосудисто!! </w:t>
            </w:r>
            <w:r>
              <w:rPr>
                <w:color w:val="545657"/>
                <w:sz w:val="18"/>
              </w:rPr>
              <w:t>системы</w:t>
            </w:r>
          </w:p>
        </w:tc>
        <w:tc>
          <w:tcPr>
            <w:tcW w:w="828" w:type="dxa"/>
          </w:tcPr>
          <w:p>
            <w:pPr>
              <w:pStyle w:val="TableParagraph"/>
              <w:spacing w:before="7"/>
              <w:ind w:left="126" w:right="42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39.4.3</w:t>
            </w:r>
          </w:p>
        </w:tc>
        <w:tc>
          <w:tcPr>
            <w:tcW w:w="1646" w:type="dxa"/>
          </w:tcPr>
          <w:p>
            <w:pPr>
              <w:pStyle w:val="TableParagraph"/>
              <w:spacing w:line="195" w:lineRule="exact"/>
              <w:ind w:left="150" w:right="88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исследований</w:t>
            </w:r>
          </w:p>
        </w:tc>
        <w:tc>
          <w:tcPr>
            <w:tcW w:w="1237" w:type="dxa"/>
          </w:tcPr>
          <w:p>
            <w:pPr>
              <w:pStyle w:val="TableParagraph"/>
              <w:spacing w:line="193" w:lineRule="exact"/>
              <w:ind w:right="226"/>
              <w:jc w:val="right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0,122408</w:t>
            </w:r>
          </w:p>
        </w:tc>
        <w:tc>
          <w:tcPr>
            <w:tcW w:w="1922" w:type="dxa"/>
          </w:tcPr>
          <w:p>
            <w:pPr>
              <w:pStyle w:val="TableParagraph"/>
              <w:spacing w:line="193" w:lineRule="exact"/>
              <w:ind w:left="645" w:right="580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694,4</w:t>
            </w:r>
          </w:p>
        </w:tc>
        <w:tc>
          <w:tcPr>
            <w:tcW w:w="1104" w:type="dxa"/>
          </w:tcPr>
          <w:p>
            <w:pPr>
              <w:pStyle w:val="TableParagraph"/>
              <w:spacing w:before="6"/>
              <w:ind w:left="49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F4142"/>
                <w:w w:val="103"/>
                <w:sz w:val="16"/>
              </w:rPr>
              <w:t>х</w:t>
            </w:r>
          </w:p>
        </w:tc>
        <w:tc>
          <w:tcPr>
            <w:tcW w:w="1094" w:type="dxa"/>
          </w:tcPr>
          <w:p>
            <w:pPr>
              <w:pStyle w:val="TableParagraph"/>
              <w:spacing w:line="193" w:lineRule="exact"/>
              <w:ind w:left="271" w:right="216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85,0</w:t>
            </w:r>
          </w:p>
        </w:tc>
        <w:tc>
          <w:tcPr>
            <w:tcW w:w="1246" w:type="dxa"/>
          </w:tcPr>
          <w:p>
            <w:pPr>
              <w:pStyle w:val="TableParagraph"/>
              <w:spacing w:line="184" w:lineRule="exact"/>
              <w:ind w:left="584"/>
              <w:rPr>
                <w:b/>
                <w:sz w:val="17"/>
              </w:rPr>
            </w:pPr>
            <w:r>
              <w:rPr>
                <w:b/>
                <w:color w:val="3F4142"/>
                <w:w w:val="109"/>
                <w:sz w:val="17"/>
              </w:rPr>
              <w:t>х</w:t>
            </w:r>
          </w:p>
        </w:tc>
        <w:tc>
          <w:tcPr>
            <w:tcW w:w="1227" w:type="dxa"/>
          </w:tcPr>
          <w:p>
            <w:pPr>
              <w:pStyle w:val="TableParagraph"/>
              <w:spacing w:line="184" w:lineRule="exact"/>
              <w:ind w:left="161" w:right="104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325</w:t>
            </w:r>
            <w:r>
              <w:rPr>
                <w:color w:val="545657"/>
                <w:w w:val="105"/>
                <w:sz w:val="17"/>
              </w:rPr>
              <w:t>391,0</w:t>
            </w:r>
          </w:p>
        </w:tc>
        <w:tc>
          <w:tcPr>
            <w:tcW w:w="685" w:type="dxa"/>
          </w:tcPr>
          <w:p>
            <w:pPr>
              <w:pStyle w:val="TableParagraph"/>
              <w:spacing w:line="181" w:lineRule="exact"/>
              <w:ind w:left="30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F4142"/>
                <w:w w:val="103"/>
                <w:sz w:val="16"/>
              </w:rPr>
              <w:t>х</w:t>
            </w:r>
          </w:p>
        </w:tc>
      </w:tr>
      <w:tr>
        <w:trPr>
          <w:trHeight w:val="175" w:hRule="atLeast"/>
        </w:trPr>
        <w:tc>
          <w:tcPr>
            <w:tcW w:w="4196" w:type="dxa"/>
          </w:tcPr>
          <w:p>
            <w:pPr>
              <w:pStyle w:val="TableParagraph"/>
              <w:spacing w:line="155" w:lineRule="exact"/>
              <w:ind w:left="92"/>
              <w:rPr>
                <w:sz w:val="18"/>
              </w:rPr>
            </w:pPr>
            <w:r>
              <w:rPr>
                <w:color w:val="3F4142"/>
                <w:sz w:val="18"/>
              </w:rPr>
              <w:t>эндоскопическое диаrnостическое </w:t>
            </w:r>
            <w:r>
              <w:rPr>
                <w:color w:val="2A2B2F"/>
                <w:sz w:val="18"/>
              </w:rPr>
              <w:t>исследование</w:t>
            </w:r>
          </w:p>
        </w:tc>
        <w:tc>
          <w:tcPr>
            <w:tcW w:w="828" w:type="dxa"/>
          </w:tcPr>
          <w:p>
            <w:pPr>
              <w:pStyle w:val="TableParagraph"/>
              <w:spacing w:line="155" w:lineRule="exact"/>
              <w:ind w:left="118" w:right="42"/>
              <w:jc w:val="center"/>
              <w:rPr>
                <w:sz w:val="17"/>
              </w:rPr>
            </w:pPr>
            <w:r>
              <w:rPr>
                <w:color w:val="545657"/>
                <w:w w:val="105"/>
                <w:sz w:val="17"/>
              </w:rPr>
              <w:t>39.4.4</w:t>
            </w:r>
          </w:p>
        </w:tc>
        <w:tc>
          <w:tcPr>
            <w:tcW w:w="1646" w:type="dxa"/>
          </w:tcPr>
          <w:p>
            <w:pPr>
              <w:pStyle w:val="TableParagraph"/>
              <w:spacing w:line="155" w:lineRule="exact"/>
              <w:ind w:left="150" w:right="88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исследований</w:t>
            </w:r>
          </w:p>
        </w:tc>
        <w:tc>
          <w:tcPr>
            <w:tcW w:w="1237" w:type="dxa"/>
          </w:tcPr>
          <w:p>
            <w:pPr>
              <w:pStyle w:val="TableParagraph"/>
              <w:spacing w:line="155" w:lineRule="exact"/>
              <w:ind w:right="277"/>
              <w:jc w:val="right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0,03537</w:t>
            </w:r>
          </w:p>
        </w:tc>
        <w:tc>
          <w:tcPr>
            <w:tcW w:w="1922" w:type="dxa"/>
          </w:tcPr>
          <w:p>
            <w:pPr>
              <w:pStyle w:val="TableParagraph"/>
              <w:spacing w:line="155" w:lineRule="exact"/>
              <w:ind w:left="646" w:right="565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1 273,3</w:t>
            </w:r>
          </w:p>
        </w:tc>
        <w:tc>
          <w:tcPr>
            <w:tcW w:w="1104" w:type="dxa"/>
          </w:tcPr>
          <w:p>
            <w:pPr>
              <w:pStyle w:val="TableParagraph"/>
              <w:spacing w:line="155" w:lineRule="exact"/>
              <w:ind w:left="53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F4142"/>
                <w:w w:val="107"/>
                <w:sz w:val="16"/>
              </w:rPr>
              <w:t>х</w:t>
            </w:r>
          </w:p>
        </w:tc>
        <w:tc>
          <w:tcPr>
            <w:tcW w:w="1094" w:type="dxa"/>
          </w:tcPr>
          <w:p>
            <w:pPr>
              <w:pStyle w:val="TableParagraph"/>
              <w:spacing w:line="155" w:lineRule="exact"/>
              <w:ind w:left="271" w:right="217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45,0</w:t>
            </w:r>
          </w:p>
        </w:tc>
        <w:tc>
          <w:tcPr>
            <w:tcW w:w="1246" w:type="dxa"/>
          </w:tcPr>
          <w:p>
            <w:pPr>
              <w:pStyle w:val="TableParagraph"/>
              <w:spacing w:line="155" w:lineRule="exact"/>
              <w:ind w:left="585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227" w:type="dxa"/>
          </w:tcPr>
          <w:p>
            <w:pPr>
              <w:pStyle w:val="TableParagraph"/>
              <w:spacing w:line="155" w:lineRule="exact"/>
              <w:ind w:left="161" w:right="107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172406,1</w:t>
            </w:r>
          </w:p>
        </w:tc>
        <w:tc>
          <w:tcPr>
            <w:tcW w:w="685" w:type="dxa"/>
          </w:tcPr>
          <w:p>
            <w:pPr>
              <w:pStyle w:val="TableParagraph"/>
              <w:spacing w:line="155" w:lineRule="exact"/>
              <w:ind w:left="310"/>
              <w:rPr>
                <w:sz w:val="18"/>
              </w:rPr>
            </w:pPr>
            <w:r>
              <w:rPr>
                <w:color w:val="3F4142"/>
                <w:w w:val="98"/>
                <w:sz w:val="18"/>
              </w:rPr>
              <w:t>х</w:t>
            </w:r>
          </w:p>
        </w:tc>
      </w:tr>
      <w:tr>
        <w:trPr>
          <w:trHeight w:val="341" w:hRule="atLeast"/>
        </w:trPr>
        <w:tc>
          <w:tcPr>
            <w:tcW w:w="4196" w:type="dxa"/>
          </w:tcPr>
          <w:p>
            <w:pPr>
              <w:pStyle w:val="TableParagraph"/>
              <w:spacing w:line="182" w:lineRule="exact"/>
              <w:ind w:left="90"/>
              <w:rPr>
                <w:sz w:val="18"/>
              </w:rPr>
            </w:pPr>
            <w:r>
              <w:rPr>
                <w:color w:val="3F4142"/>
                <w:sz w:val="18"/>
              </w:rPr>
              <w:t>молекулярно-генетическое исследование с целью</w:t>
            </w:r>
          </w:p>
          <w:p>
            <w:pPr>
              <w:pStyle w:val="TableParagraph"/>
              <w:spacing w:line="139" w:lineRule="exact"/>
              <w:ind w:left="92"/>
              <w:rPr>
                <w:sz w:val="18"/>
              </w:rPr>
            </w:pPr>
            <w:r>
              <w:rPr>
                <w:color w:val="3F4142"/>
                <w:sz w:val="18"/>
              </w:rPr>
              <w:t>диагностики оюсолоrических заболеваний</w:t>
            </w:r>
          </w:p>
        </w:tc>
        <w:tc>
          <w:tcPr>
            <w:tcW w:w="828" w:type="dxa"/>
          </w:tcPr>
          <w:p>
            <w:pPr>
              <w:pStyle w:val="TableParagraph"/>
              <w:spacing w:line="184" w:lineRule="exact"/>
              <w:ind w:left="122" w:right="42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39.4.5</w:t>
            </w:r>
          </w:p>
        </w:tc>
        <w:tc>
          <w:tcPr>
            <w:tcW w:w="1646" w:type="dxa"/>
          </w:tcPr>
          <w:p>
            <w:pPr>
              <w:pStyle w:val="TableParagraph"/>
              <w:spacing w:line="186" w:lineRule="exact"/>
              <w:ind w:left="150" w:right="88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исследований</w:t>
            </w:r>
          </w:p>
        </w:tc>
        <w:tc>
          <w:tcPr>
            <w:tcW w:w="1237" w:type="dxa"/>
          </w:tcPr>
          <w:p>
            <w:pPr>
              <w:pStyle w:val="TableParagraph"/>
              <w:spacing w:line="184" w:lineRule="exact"/>
              <w:ind w:right="232"/>
              <w:jc w:val="right"/>
              <w:rPr>
                <w:sz w:val="17"/>
              </w:rPr>
            </w:pPr>
            <w:r>
              <w:rPr>
                <w:color w:val="3F4142"/>
                <w:sz w:val="17"/>
              </w:rPr>
              <w:t>0,001297</w:t>
            </w:r>
          </w:p>
        </w:tc>
        <w:tc>
          <w:tcPr>
            <w:tcW w:w="1922" w:type="dxa"/>
          </w:tcPr>
          <w:p>
            <w:pPr>
              <w:pStyle w:val="TableParagraph"/>
              <w:spacing w:line="184" w:lineRule="exact"/>
              <w:ind w:left="646" w:right="571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10693,2</w:t>
            </w:r>
          </w:p>
        </w:tc>
        <w:tc>
          <w:tcPr>
            <w:tcW w:w="1104" w:type="dxa"/>
          </w:tcPr>
          <w:p>
            <w:pPr>
              <w:pStyle w:val="TableParagraph"/>
              <w:spacing w:line="176" w:lineRule="exact"/>
              <w:ind w:left="62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094" w:type="dxa"/>
          </w:tcPr>
          <w:p>
            <w:pPr>
              <w:pStyle w:val="TableParagraph"/>
              <w:spacing w:line="174" w:lineRule="exact"/>
              <w:ind w:left="266" w:right="217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13,9</w:t>
            </w:r>
          </w:p>
        </w:tc>
        <w:tc>
          <w:tcPr>
            <w:tcW w:w="1246" w:type="dxa"/>
          </w:tcPr>
          <w:p>
            <w:pPr>
              <w:pStyle w:val="TableParagraph"/>
              <w:spacing w:line="178" w:lineRule="exact"/>
              <w:ind w:left="583"/>
              <w:rPr>
                <w:b/>
                <w:sz w:val="19"/>
              </w:rPr>
            </w:pPr>
            <w:r>
              <w:rPr>
                <w:b/>
                <w:color w:val="3F4142"/>
                <w:w w:val="107"/>
                <w:sz w:val="19"/>
              </w:rPr>
              <w:t>х</w:t>
            </w:r>
          </w:p>
        </w:tc>
        <w:tc>
          <w:tcPr>
            <w:tcW w:w="1227" w:type="dxa"/>
          </w:tcPr>
          <w:p>
            <w:pPr>
              <w:pStyle w:val="TableParagraph"/>
              <w:spacing w:line="174" w:lineRule="exact"/>
              <w:ind w:left="161" w:right="113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53 091.7</w:t>
            </w:r>
          </w:p>
        </w:tc>
        <w:tc>
          <w:tcPr>
            <w:tcW w:w="685" w:type="dxa"/>
          </w:tcPr>
          <w:p>
            <w:pPr>
              <w:pStyle w:val="TableParagraph"/>
              <w:spacing w:line="167" w:lineRule="exact"/>
              <w:ind w:left="310"/>
              <w:rPr>
                <w:sz w:val="18"/>
              </w:rPr>
            </w:pPr>
            <w:r>
              <w:rPr>
                <w:color w:val="3F4142"/>
                <w:w w:val="98"/>
                <w:sz w:val="18"/>
              </w:rPr>
              <w:t>х</w:t>
            </w:r>
          </w:p>
        </w:tc>
      </w:tr>
      <w:tr>
        <w:trPr>
          <w:trHeight w:val="779" w:hRule="atLeast"/>
        </w:trPr>
        <w:tc>
          <w:tcPr>
            <w:tcW w:w="4196" w:type="dxa"/>
          </w:tcPr>
          <w:p>
            <w:pPr>
              <w:pStyle w:val="TableParagraph"/>
              <w:spacing w:line="232" w:lineRule="auto" w:before="22"/>
              <w:ind w:left="86" w:right="38" w:firstLine="12"/>
              <w:rPr>
                <w:sz w:val="18"/>
              </w:rPr>
            </w:pPr>
            <w:r>
              <w:rPr>
                <w:color w:val="3F4142"/>
                <w:sz w:val="18"/>
              </w:rPr>
              <w:t>патолого-анатомическое исследование биопсийноrо </w:t>
            </w:r>
            <w:r>
              <w:rPr>
                <w:color w:val="545657"/>
                <w:sz w:val="18"/>
              </w:rPr>
              <w:t>(операционного) </w:t>
            </w:r>
            <w:r>
              <w:rPr>
                <w:color w:val="3F4142"/>
                <w:sz w:val="18"/>
              </w:rPr>
              <w:t>материала с целью диагностики</w:t>
            </w:r>
          </w:p>
          <w:p>
            <w:pPr>
              <w:pStyle w:val="TableParagraph"/>
              <w:spacing w:line="180" w:lineRule="exact" w:before="17"/>
              <w:ind w:left="92" w:right="7" w:hanging="4"/>
              <w:rPr>
                <w:sz w:val="18"/>
              </w:rPr>
            </w:pPr>
            <w:r>
              <w:rPr>
                <w:color w:val="3F4142"/>
                <w:sz w:val="18"/>
              </w:rPr>
              <w:t>онхолоrических </w:t>
            </w:r>
            <w:r>
              <w:rPr>
                <w:color w:val="545657"/>
                <w:sz w:val="18"/>
              </w:rPr>
              <w:t>заболеваний </w:t>
            </w:r>
            <w:r>
              <w:rPr>
                <w:color w:val="3F4142"/>
                <w:sz w:val="18"/>
              </w:rPr>
              <w:t>и подбора противоопу- холевоil лекарствеяноl!терапии</w:t>
            </w:r>
          </w:p>
        </w:tc>
        <w:tc>
          <w:tcPr>
            <w:tcW w:w="828" w:type="dxa"/>
          </w:tcPr>
          <w:p>
            <w:pPr>
              <w:pStyle w:val="TableParagraph"/>
              <w:spacing w:before="26"/>
              <w:ind w:left="118" w:right="42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39.4.6</w:t>
            </w:r>
          </w:p>
        </w:tc>
        <w:tc>
          <w:tcPr>
            <w:tcW w:w="1646" w:type="dxa"/>
          </w:tcPr>
          <w:p>
            <w:pPr>
              <w:pStyle w:val="TableParagraph"/>
              <w:spacing w:before="17"/>
              <w:ind w:left="139" w:right="88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исследований</w:t>
            </w:r>
          </w:p>
        </w:tc>
        <w:tc>
          <w:tcPr>
            <w:tcW w:w="1237" w:type="dxa"/>
          </w:tcPr>
          <w:p>
            <w:pPr>
              <w:pStyle w:val="TableParagraph"/>
              <w:spacing w:before="26"/>
              <w:ind w:right="232"/>
              <w:jc w:val="right"/>
              <w:rPr>
                <w:sz w:val="17"/>
              </w:rPr>
            </w:pPr>
            <w:r>
              <w:rPr>
                <w:color w:val="3F4142"/>
                <w:sz w:val="17"/>
              </w:rPr>
              <w:t>0,027103</w:t>
            </w:r>
          </w:p>
        </w:tc>
        <w:tc>
          <w:tcPr>
            <w:tcW w:w="1922" w:type="dxa"/>
          </w:tcPr>
          <w:p>
            <w:pPr>
              <w:pStyle w:val="TableParagraph"/>
              <w:spacing w:before="26"/>
              <w:ind w:left="646" w:right="579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2 637.1</w:t>
            </w:r>
          </w:p>
        </w:tc>
        <w:tc>
          <w:tcPr>
            <w:tcW w:w="1104" w:type="dxa"/>
          </w:tcPr>
          <w:p>
            <w:pPr>
              <w:pStyle w:val="TableParagraph"/>
              <w:spacing w:before="25"/>
              <w:ind w:left="51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F4142"/>
                <w:w w:val="105"/>
                <w:sz w:val="16"/>
              </w:rPr>
              <w:t>х</w:t>
            </w:r>
          </w:p>
        </w:tc>
        <w:tc>
          <w:tcPr>
            <w:tcW w:w="1094" w:type="dxa"/>
          </w:tcPr>
          <w:p>
            <w:pPr>
              <w:pStyle w:val="TableParagraph"/>
              <w:spacing w:before="16"/>
              <w:ind w:left="264" w:right="217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71,5</w:t>
            </w:r>
          </w:p>
        </w:tc>
        <w:tc>
          <w:tcPr>
            <w:tcW w:w="1246" w:type="dxa"/>
          </w:tcPr>
          <w:p>
            <w:pPr>
              <w:pStyle w:val="TableParagraph"/>
              <w:spacing w:line="205" w:lineRule="exact"/>
              <w:ind w:left="583"/>
              <w:rPr>
                <w:b/>
                <w:sz w:val="18"/>
              </w:rPr>
            </w:pPr>
            <w:r>
              <w:rPr>
                <w:b/>
                <w:color w:val="3F4142"/>
                <w:w w:val="110"/>
                <w:sz w:val="18"/>
              </w:rPr>
              <w:t>х</w:t>
            </w:r>
          </w:p>
        </w:tc>
        <w:tc>
          <w:tcPr>
            <w:tcW w:w="1227" w:type="dxa"/>
          </w:tcPr>
          <w:p>
            <w:pPr>
              <w:pStyle w:val="TableParagraph"/>
              <w:spacing w:before="7"/>
              <w:ind w:left="161" w:right="109"/>
              <w:jc w:val="center"/>
              <w:rPr>
                <w:sz w:val="17"/>
              </w:rPr>
            </w:pPr>
            <w:r>
              <w:rPr>
                <w:color w:val="545657"/>
                <w:w w:val="110"/>
                <w:sz w:val="17"/>
              </w:rPr>
              <w:t>273</w:t>
            </w:r>
            <w:r>
              <w:rPr>
                <w:color w:val="3F4142"/>
                <w:w w:val="110"/>
                <w:sz w:val="17"/>
              </w:rPr>
              <w:t>609,7</w:t>
            </w:r>
          </w:p>
        </w:tc>
        <w:tc>
          <w:tcPr>
            <w:tcW w:w="685" w:type="dxa"/>
          </w:tcPr>
          <w:p>
            <w:pPr>
              <w:pStyle w:val="TableParagraph"/>
              <w:spacing w:before="16"/>
              <w:ind w:left="30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F4142"/>
                <w:w w:val="106"/>
                <w:sz w:val="16"/>
              </w:rPr>
              <w:t>х</w:t>
            </w:r>
          </w:p>
        </w:tc>
      </w:tr>
      <w:tr>
        <w:trPr>
          <w:trHeight w:val="177" w:hRule="atLeast"/>
        </w:trPr>
        <w:tc>
          <w:tcPr>
            <w:tcW w:w="4196" w:type="dxa"/>
          </w:tcPr>
          <w:p>
            <w:pPr>
              <w:pStyle w:val="TableParagraph"/>
              <w:spacing w:line="158" w:lineRule="exact"/>
              <w:ind w:left="129"/>
              <w:rPr>
                <w:sz w:val="18"/>
              </w:rPr>
            </w:pPr>
            <w:r>
              <w:rPr>
                <w:color w:val="3F4142"/>
                <w:sz w:val="18"/>
              </w:rPr>
              <w:t>ПЭТ-КТ пои он:холоrических заболеваниях</w:t>
            </w:r>
          </w:p>
        </w:tc>
        <w:tc>
          <w:tcPr>
            <w:tcW w:w="828" w:type="dxa"/>
          </w:tcPr>
          <w:p>
            <w:pPr>
              <w:pStyle w:val="TableParagraph"/>
              <w:spacing w:line="158" w:lineRule="exact"/>
              <w:ind w:left="118" w:right="42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39.4.7</w:t>
            </w:r>
          </w:p>
        </w:tc>
        <w:tc>
          <w:tcPr>
            <w:tcW w:w="1646" w:type="dxa"/>
          </w:tcPr>
          <w:p>
            <w:pPr>
              <w:pStyle w:val="TableParagraph"/>
              <w:spacing w:line="158" w:lineRule="exact"/>
              <w:ind w:left="153" w:right="88"/>
              <w:jc w:val="center"/>
              <w:rPr>
                <w:sz w:val="18"/>
              </w:rPr>
            </w:pPr>
            <w:r>
              <w:rPr>
                <w:color w:val="2A2B2F"/>
                <w:sz w:val="18"/>
              </w:rPr>
              <w:t>иссле</w:t>
            </w:r>
            <w:r>
              <w:rPr>
                <w:color w:val="545657"/>
                <w:sz w:val="18"/>
              </w:rPr>
              <w:t>дований</w:t>
            </w:r>
          </w:p>
        </w:tc>
        <w:tc>
          <w:tcPr>
            <w:tcW w:w="1237" w:type="dxa"/>
          </w:tcPr>
          <w:p>
            <w:pPr>
              <w:pStyle w:val="TableParagraph"/>
              <w:spacing w:line="158" w:lineRule="exact"/>
              <w:ind w:right="229"/>
              <w:jc w:val="right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0,002009</w:t>
            </w:r>
          </w:p>
        </w:tc>
        <w:tc>
          <w:tcPr>
            <w:tcW w:w="1922" w:type="dxa"/>
          </w:tcPr>
          <w:p>
            <w:pPr>
              <w:pStyle w:val="TableParagraph"/>
              <w:spacing w:line="158" w:lineRule="exact"/>
              <w:ind w:left="646" w:right="580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35 414,4</w:t>
            </w:r>
          </w:p>
        </w:tc>
        <w:tc>
          <w:tcPr>
            <w:tcW w:w="1104" w:type="dxa"/>
          </w:tcPr>
          <w:p>
            <w:pPr>
              <w:pStyle w:val="TableParagraph"/>
              <w:spacing w:line="158" w:lineRule="exact"/>
              <w:ind w:left="61"/>
              <w:jc w:val="center"/>
              <w:rPr>
                <w:b/>
                <w:sz w:val="19"/>
              </w:rPr>
            </w:pPr>
            <w:r>
              <w:rPr>
                <w:b/>
                <w:color w:val="3F4142"/>
                <w:w w:val="106"/>
                <w:sz w:val="19"/>
              </w:rPr>
              <w:t>х</w:t>
            </w:r>
          </w:p>
        </w:tc>
        <w:tc>
          <w:tcPr>
            <w:tcW w:w="1094" w:type="dxa"/>
          </w:tcPr>
          <w:p>
            <w:pPr>
              <w:pStyle w:val="TableParagraph"/>
              <w:spacing w:line="158" w:lineRule="exact"/>
              <w:ind w:left="255" w:right="217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71,1</w:t>
            </w:r>
          </w:p>
        </w:tc>
        <w:tc>
          <w:tcPr>
            <w:tcW w:w="1246" w:type="dxa"/>
          </w:tcPr>
          <w:p>
            <w:pPr>
              <w:pStyle w:val="TableParagraph"/>
              <w:spacing w:line="158" w:lineRule="exact"/>
              <w:ind w:left="576"/>
              <w:rPr>
                <w:sz w:val="18"/>
              </w:rPr>
            </w:pPr>
            <w:r>
              <w:rPr>
                <w:color w:val="3F4142"/>
                <w:w w:val="107"/>
                <w:sz w:val="18"/>
              </w:rPr>
              <w:t>х</w:t>
            </w:r>
          </w:p>
        </w:tc>
        <w:tc>
          <w:tcPr>
            <w:tcW w:w="1227" w:type="dxa"/>
          </w:tcPr>
          <w:p>
            <w:pPr>
              <w:pStyle w:val="TableParagraph"/>
              <w:spacing w:line="158" w:lineRule="exact"/>
              <w:ind w:left="161" w:right="113"/>
              <w:jc w:val="center"/>
              <w:rPr>
                <w:sz w:val="17"/>
              </w:rPr>
            </w:pPr>
            <w:r>
              <w:rPr>
                <w:color w:val="545657"/>
                <w:w w:val="110"/>
                <w:sz w:val="17"/>
              </w:rPr>
              <w:t>272372.2</w:t>
            </w:r>
          </w:p>
        </w:tc>
        <w:tc>
          <w:tcPr>
            <w:tcW w:w="685" w:type="dxa"/>
          </w:tcPr>
          <w:p>
            <w:pPr>
              <w:pStyle w:val="TableParagraph"/>
              <w:spacing w:line="158" w:lineRule="exact"/>
              <w:ind w:left="30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545657"/>
                <w:w w:val="110"/>
                <w:sz w:val="16"/>
              </w:rPr>
              <w:t>х</w:t>
            </w:r>
          </w:p>
        </w:tc>
      </w:tr>
      <w:tr>
        <w:trPr>
          <w:trHeight w:val="179" w:hRule="atLeast"/>
        </w:trPr>
        <w:tc>
          <w:tcPr>
            <w:tcW w:w="4196" w:type="dxa"/>
          </w:tcPr>
          <w:p>
            <w:pPr>
              <w:pStyle w:val="TableParagraph"/>
              <w:spacing w:line="160" w:lineRule="exact"/>
              <w:ind w:left="126"/>
              <w:rPr>
                <w:sz w:val="18"/>
              </w:rPr>
            </w:pPr>
            <w:r>
              <w:rPr>
                <w:color w:val="3F4142"/>
                <w:sz w:val="18"/>
              </w:rPr>
              <w:t>ОФЭКТ/КТ</w:t>
            </w:r>
          </w:p>
        </w:tc>
        <w:tc>
          <w:tcPr>
            <w:tcW w:w="828" w:type="dxa"/>
          </w:tcPr>
          <w:p>
            <w:pPr>
              <w:pStyle w:val="TableParagraph"/>
              <w:spacing w:line="160" w:lineRule="exact"/>
              <w:ind w:left="122" w:right="42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39.4.8</w:t>
            </w:r>
          </w:p>
        </w:tc>
        <w:tc>
          <w:tcPr>
            <w:tcW w:w="1646" w:type="dxa"/>
          </w:tcPr>
          <w:p>
            <w:pPr>
              <w:pStyle w:val="TableParagraph"/>
              <w:spacing w:line="160" w:lineRule="exact"/>
              <w:ind w:left="139" w:right="88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исследований</w:t>
            </w:r>
          </w:p>
        </w:tc>
        <w:tc>
          <w:tcPr>
            <w:tcW w:w="1237" w:type="dxa"/>
          </w:tcPr>
          <w:p>
            <w:pPr>
              <w:pStyle w:val="TableParagraph"/>
              <w:spacing w:line="160" w:lineRule="exact"/>
              <w:ind w:right="229"/>
              <w:jc w:val="right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0,003622</w:t>
            </w:r>
          </w:p>
        </w:tc>
        <w:tc>
          <w:tcPr>
            <w:tcW w:w="1922" w:type="dxa"/>
          </w:tcPr>
          <w:p>
            <w:pPr>
              <w:pStyle w:val="TableParagraph"/>
              <w:spacing w:line="160" w:lineRule="exact"/>
              <w:ind w:left="641" w:right="580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4 859,6</w:t>
            </w:r>
          </w:p>
        </w:tc>
        <w:tc>
          <w:tcPr>
            <w:tcW w:w="1104" w:type="dxa"/>
          </w:tcPr>
          <w:p>
            <w:pPr>
              <w:pStyle w:val="TableParagraph"/>
              <w:spacing w:line="160" w:lineRule="exact"/>
              <w:ind w:left="61"/>
              <w:jc w:val="center"/>
              <w:rPr>
                <w:b/>
                <w:sz w:val="19"/>
              </w:rPr>
            </w:pPr>
            <w:r>
              <w:rPr>
                <w:b/>
                <w:color w:val="3F4142"/>
                <w:w w:val="106"/>
                <w:sz w:val="19"/>
              </w:rPr>
              <w:t>х</w:t>
            </w:r>
          </w:p>
        </w:tc>
        <w:tc>
          <w:tcPr>
            <w:tcW w:w="1094" w:type="dxa"/>
          </w:tcPr>
          <w:p>
            <w:pPr>
              <w:pStyle w:val="TableParagraph"/>
              <w:spacing w:line="160" w:lineRule="exact"/>
              <w:ind w:left="254" w:right="217"/>
              <w:jc w:val="center"/>
              <w:rPr>
                <w:sz w:val="17"/>
              </w:rPr>
            </w:pPr>
            <w:r>
              <w:rPr>
                <w:color w:val="2A2B2F"/>
                <w:w w:val="105"/>
                <w:sz w:val="17"/>
              </w:rPr>
              <w:t>17</w:t>
            </w:r>
            <w:r>
              <w:rPr>
                <w:color w:val="545657"/>
                <w:w w:val="105"/>
                <w:sz w:val="17"/>
              </w:rPr>
              <w:t>,6</w:t>
            </w:r>
          </w:p>
        </w:tc>
        <w:tc>
          <w:tcPr>
            <w:tcW w:w="1246" w:type="dxa"/>
          </w:tcPr>
          <w:p>
            <w:pPr>
              <w:pStyle w:val="TableParagraph"/>
              <w:spacing w:line="160" w:lineRule="exact"/>
              <w:ind w:left="584"/>
              <w:rPr>
                <w:b/>
                <w:sz w:val="17"/>
              </w:rPr>
            </w:pPr>
            <w:r>
              <w:rPr>
                <w:b/>
                <w:color w:val="3F4142"/>
                <w:w w:val="106"/>
                <w:sz w:val="17"/>
              </w:rPr>
              <w:t>х</w:t>
            </w:r>
          </w:p>
        </w:tc>
        <w:tc>
          <w:tcPr>
            <w:tcW w:w="1227" w:type="dxa"/>
          </w:tcPr>
          <w:p>
            <w:pPr>
              <w:pStyle w:val="TableParagraph"/>
              <w:spacing w:line="160" w:lineRule="exact"/>
              <w:ind w:left="155" w:right="116"/>
              <w:jc w:val="center"/>
              <w:rPr>
                <w:sz w:val="17"/>
              </w:rPr>
            </w:pPr>
            <w:r>
              <w:rPr>
                <w:color w:val="545657"/>
                <w:w w:val="105"/>
                <w:sz w:val="17"/>
              </w:rPr>
              <w:t>67 </w:t>
            </w:r>
            <w:r>
              <w:rPr>
                <w:color w:val="3F4142"/>
                <w:w w:val="105"/>
                <w:sz w:val="17"/>
              </w:rPr>
              <w:t>378,4</w:t>
            </w:r>
          </w:p>
        </w:tc>
        <w:tc>
          <w:tcPr>
            <w:tcW w:w="685" w:type="dxa"/>
          </w:tcPr>
          <w:p>
            <w:pPr>
              <w:pStyle w:val="TableParagraph"/>
              <w:spacing w:line="160" w:lineRule="exact"/>
              <w:ind w:left="30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F4142"/>
                <w:w w:val="106"/>
                <w:sz w:val="16"/>
              </w:rPr>
              <w:t>х</w:t>
            </w:r>
          </w:p>
        </w:tc>
      </w:tr>
      <w:tr>
        <w:trPr>
          <w:trHeight w:val="398" w:hRule="atLeast"/>
        </w:trPr>
        <w:tc>
          <w:tcPr>
            <w:tcW w:w="4196" w:type="dxa"/>
          </w:tcPr>
          <w:p>
            <w:pPr>
              <w:pStyle w:val="TableParagraph"/>
              <w:spacing w:line="176" w:lineRule="exact"/>
              <w:ind w:left="127"/>
              <w:rPr>
                <w:sz w:val="18"/>
              </w:rPr>
            </w:pPr>
            <w:r>
              <w:rPr>
                <w:color w:val="2A2B2F"/>
                <w:sz w:val="18"/>
              </w:rPr>
              <w:t>Школа </w:t>
            </w:r>
            <w:r>
              <w:rPr>
                <w:color w:val="3F4142"/>
                <w:sz w:val="16"/>
              </w:rPr>
              <w:t>для </w:t>
            </w:r>
            <w:r>
              <w:rPr>
                <w:color w:val="3F4142"/>
                <w:sz w:val="18"/>
              </w:rPr>
              <w:t>больных с хроническими заболеваниями,</w:t>
            </w:r>
          </w:p>
          <w:p>
            <w:pPr>
              <w:pStyle w:val="TableParagraph"/>
              <w:spacing w:line="181" w:lineRule="exact" w:before="21"/>
              <w:ind w:left="128"/>
              <w:rPr>
                <w:sz w:val="18"/>
              </w:rPr>
            </w:pPr>
            <w:r>
              <w:rPr>
                <w:color w:val="3F4142"/>
                <w:sz w:val="18"/>
              </w:rPr>
              <w:t>в том числе:</w:t>
            </w:r>
          </w:p>
        </w:tc>
        <w:tc>
          <w:tcPr>
            <w:tcW w:w="828" w:type="dxa"/>
          </w:tcPr>
          <w:p>
            <w:pPr>
              <w:pStyle w:val="TableParagraph"/>
              <w:spacing w:line="184" w:lineRule="exact"/>
              <w:ind w:left="127" w:right="42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39.5</w:t>
            </w:r>
          </w:p>
        </w:tc>
        <w:tc>
          <w:tcPr>
            <w:tcW w:w="1646" w:type="dxa"/>
          </w:tcPr>
          <w:p>
            <w:pPr>
              <w:pStyle w:val="TableParagraph"/>
              <w:spacing w:line="170" w:lineRule="exact"/>
              <w:ind w:left="3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3F4142"/>
                <w:w w:val="90"/>
                <w:sz w:val="16"/>
              </w:rPr>
              <w:t>kОМПЛе rСВЬIХ</w:t>
            </w:r>
          </w:p>
          <w:p>
            <w:pPr>
              <w:pStyle w:val="TableParagraph"/>
              <w:spacing w:line="206" w:lineRule="exact"/>
              <w:ind w:left="422"/>
              <w:rPr>
                <w:sz w:val="18"/>
              </w:rPr>
            </w:pPr>
            <w:r>
              <w:rPr>
                <w:color w:val="2A2B2F"/>
                <w:sz w:val="18"/>
              </w:rPr>
              <w:t>посещений</w:t>
            </w:r>
          </w:p>
        </w:tc>
        <w:tc>
          <w:tcPr>
            <w:tcW w:w="1237" w:type="dxa"/>
          </w:tcPr>
          <w:p>
            <w:pPr>
              <w:pStyle w:val="TableParagraph"/>
              <w:spacing w:line="174" w:lineRule="exact"/>
              <w:ind w:right="191"/>
              <w:jc w:val="right"/>
              <w:rPr>
                <w:sz w:val="17"/>
              </w:rPr>
            </w:pPr>
            <w:r>
              <w:rPr>
                <w:color w:val="3F4142"/>
                <w:sz w:val="17"/>
              </w:rPr>
              <w:t>0,2102769</w:t>
            </w:r>
          </w:p>
        </w:tc>
        <w:tc>
          <w:tcPr>
            <w:tcW w:w="1922" w:type="dxa"/>
          </w:tcPr>
          <w:p>
            <w:pPr>
              <w:pStyle w:val="TableParagraph"/>
              <w:spacing w:line="165" w:lineRule="exact"/>
              <w:ind w:left="641" w:right="580"/>
              <w:jc w:val="center"/>
              <w:rPr>
                <w:sz w:val="17"/>
              </w:rPr>
            </w:pPr>
            <w:r>
              <w:rPr>
                <w:color w:val="2A2B2F"/>
                <w:w w:val="105"/>
                <w:sz w:val="17"/>
              </w:rPr>
              <w:t>1 </w:t>
            </w:r>
            <w:r>
              <w:rPr>
                <w:color w:val="3F4142"/>
                <w:w w:val="105"/>
                <w:sz w:val="17"/>
              </w:rPr>
              <w:t>430,4</w:t>
            </w:r>
          </w:p>
        </w:tc>
        <w:tc>
          <w:tcPr>
            <w:tcW w:w="1104" w:type="dxa"/>
          </w:tcPr>
          <w:p>
            <w:pPr>
              <w:pStyle w:val="TableParagraph"/>
              <w:spacing w:line="176" w:lineRule="exact"/>
              <w:ind w:left="62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094" w:type="dxa"/>
          </w:tcPr>
          <w:p>
            <w:pPr>
              <w:pStyle w:val="TableParagraph"/>
              <w:spacing w:line="165" w:lineRule="exact"/>
              <w:ind w:left="269" w:right="217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300,8</w:t>
            </w:r>
          </w:p>
        </w:tc>
        <w:tc>
          <w:tcPr>
            <w:tcW w:w="1246" w:type="dxa"/>
          </w:tcPr>
          <w:p>
            <w:pPr>
              <w:pStyle w:val="TableParagraph"/>
              <w:spacing w:line="167" w:lineRule="exact"/>
              <w:ind w:left="585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227" w:type="dxa"/>
          </w:tcPr>
          <w:p>
            <w:pPr>
              <w:pStyle w:val="TableParagraph"/>
              <w:spacing w:line="165" w:lineRule="exact"/>
              <w:ind w:left="161" w:right="106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1 151 421,9</w:t>
            </w:r>
          </w:p>
        </w:tc>
        <w:tc>
          <w:tcPr>
            <w:tcW w:w="685" w:type="dxa"/>
          </w:tcPr>
          <w:p>
            <w:pPr>
              <w:pStyle w:val="TableParagraph"/>
              <w:spacing w:line="167" w:lineRule="exact"/>
              <w:ind w:left="300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</w:tr>
      <w:tr>
        <w:trPr>
          <w:trHeight w:val="369" w:hRule="atLeast"/>
        </w:trPr>
        <w:tc>
          <w:tcPr>
            <w:tcW w:w="4196" w:type="dxa"/>
          </w:tcPr>
          <w:p>
            <w:pPr>
              <w:pStyle w:val="TableParagraph"/>
              <w:spacing w:before="7"/>
              <w:ind w:left="117"/>
              <w:rPr>
                <w:sz w:val="18"/>
              </w:rPr>
            </w:pPr>
            <w:r>
              <w:rPr>
                <w:color w:val="3F4142"/>
                <w:sz w:val="18"/>
              </w:rPr>
              <w:t>[Пl(Ола сахарного диабета</w:t>
            </w:r>
          </w:p>
        </w:tc>
        <w:tc>
          <w:tcPr>
            <w:tcW w:w="828" w:type="dxa"/>
          </w:tcPr>
          <w:p>
            <w:pPr>
              <w:pStyle w:val="TableParagraph"/>
              <w:spacing w:before="16"/>
              <w:ind w:left="114" w:right="42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39.5.1</w:t>
            </w:r>
          </w:p>
        </w:tc>
        <w:tc>
          <w:tcPr>
            <w:tcW w:w="1646" w:type="dxa"/>
          </w:tcPr>
          <w:p>
            <w:pPr>
              <w:pStyle w:val="TableParagraph"/>
              <w:spacing w:line="190" w:lineRule="exact" w:before="23"/>
              <w:ind w:left="422" w:right="279" w:hanging="86"/>
              <w:rPr>
                <w:sz w:val="18"/>
              </w:rPr>
            </w:pPr>
            <w:r>
              <w:rPr>
                <w:color w:val="2A2B2F"/>
                <w:w w:val="95"/>
                <w:sz w:val="18"/>
              </w:rPr>
              <w:t>комплексных </w:t>
            </w:r>
            <w:r>
              <w:rPr>
                <w:color w:val="3F4142"/>
                <w:sz w:val="18"/>
              </w:rPr>
              <w:t>посещений</w:t>
            </w:r>
          </w:p>
        </w:tc>
        <w:tc>
          <w:tcPr>
            <w:tcW w:w="1237" w:type="dxa"/>
          </w:tcPr>
          <w:p>
            <w:pPr>
              <w:pStyle w:val="TableParagraph"/>
              <w:spacing w:before="16"/>
              <w:ind w:right="242"/>
              <w:jc w:val="right"/>
              <w:rPr>
                <w:sz w:val="17"/>
              </w:rPr>
            </w:pPr>
            <w:r>
              <w:rPr>
                <w:color w:val="3F4142"/>
                <w:sz w:val="17"/>
              </w:rPr>
              <w:t>0,005702</w:t>
            </w:r>
          </w:p>
        </w:tc>
        <w:tc>
          <w:tcPr>
            <w:tcW w:w="1922" w:type="dxa"/>
          </w:tcPr>
          <w:p>
            <w:pPr>
              <w:pStyle w:val="TableParagraph"/>
              <w:spacing w:before="7"/>
              <w:ind w:left="642" w:right="580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1 324,4</w:t>
            </w:r>
          </w:p>
        </w:tc>
        <w:tc>
          <w:tcPr>
            <w:tcW w:w="1104" w:type="dxa"/>
          </w:tcPr>
          <w:p>
            <w:pPr>
              <w:pStyle w:val="TableParagraph"/>
              <w:spacing w:before="16"/>
              <w:ind w:left="49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F4142"/>
                <w:w w:val="103"/>
                <w:sz w:val="16"/>
              </w:rPr>
              <w:t>х</w:t>
            </w:r>
          </w:p>
        </w:tc>
        <w:tc>
          <w:tcPr>
            <w:tcW w:w="1094" w:type="dxa"/>
          </w:tcPr>
          <w:p>
            <w:pPr>
              <w:pStyle w:val="TableParagraph"/>
              <w:spacing w:before="7"/>
              <w:ind w:left="250" w:right="217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7,6</w:t>
            </w:r>
          </w:p>
        </w:tc>
        <w:tc>
          <w:tcPr>
            <w:tcW w:w="1246" w:type="dxa"/>
          </w:tcPr>
          <w:p>
            <w:pPr>
              <w:pStyle w:val="TableParagraph"/>
              <w:spacing w:line="205" w:lineRule="exact"/>
              <w:ind w:left="576"/>
              <w:rPr>
                <w:sz w:val="18"/>
              </w:rPr>
            </w:pPr>
            <w:r>
              <w:rPr>
                <w:color w:val="3F4142"/>
                <w:w w:val="103"/>
                <w:sz w:val="18"/>
              </w:rPr>
              <w:t>х</w:t>
            </w:r>
          </w:p>
        </w:tc>
        <w:tc>
          <w:tcPr>
            <w:tcW w:w="1227" w:type="dxa"/>
          </w:tcPr>
          <w:p>
            <w:pPr>
              <w:pStyle w:val="TableParagraph"/>
              <w:spacing w:before="7"/>
              <w:ind w:left="161" w:right="110"/>
              <w:jc w:val="center"/>
              <w:rPr>
                <w:sz w:val="17"/>
              </w:rPr>
            </w:pPr>
            <w:r>
              <w:rPr>
                <w:color w:val="545657"/>
                <w:w w:val="105"/>
                <w:sz w:val="17"/>
              </w:rPr>
              <w:t>28 </w:t>
            </w:r>
            <w:r>
              <w:rPr>
                <w:color w:val="3F4142"/>
                <w:w w:val="105"/>
                <w:sz w:val="17"/>
              </w:rPr>
              <w:t>909,0</w:t>
            </w:r>
          </w:p>
        </w:tc>
        <w:tc>
          <w:tcPr>
            <w:tcW w:w="685" w:type="dxa"/>
          </w:tcPr>
          <w:p>
            <w:pPr>
              <w:pStyle w:val="TableParagraph"/>
              <w:spacing w:line="195" w:lineRule="exact"/>
              <w:ind w:left="300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</w:tr>
      <w:tr>
        <w:trPr>
          <w:trHeight w:val="346" w:hRule="atLeast"/>
        </w:trPr>
        <w:tc>
          <w:tcPr>
            <w:tcW w:w="4196" w:type="dxa"/>
          </w:tcPr>
          <w:p>
            <w:pPr>
              <w:pStyle w:val="TableParagraph"/>
              <w:spacing w:line="181" w:lineRule="exact"/>
              <w:ind w:left="90"/>
              <w:rPr>
                <w:sz w:val="18"/>
              </w:rPr>
            </w:pPr>
            <w:r>
              <w:rPr>
                <w:color w:val="545657"/>
                <w:sz w:val="17"/>
              </w:rPr>
              <w:t>2.1.5. </w:t>
            </w:r>
            <w:r>
              <w:rPr>
                <w:color w:val="3F4142"/>
                <w:sz w:val="18"/>
              </w:rPr>
              <w:t>Дпспавсерное наблюдение, в том числе:</w:t>
            </w:r>
          </w:p>
        </w:tc>
        <w:tc>
          <w:tcPr>
            <w:tcW w:w="828" w:type="dxa"/>
          </w:tcPr>
          <w:p>
            <w:pPr>
              <w:pStyle w:val="TableParagraph"/>
              <w:spacing w:line="179" w:lineRule="exact"/>
              <w:ind w:left="121" w:right="42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39.6</w:t>
            </w:r>
          </w:p>
        </w:tc>
        <w:tc>
          <w:tcPr>
            <w:tcW w:w="1646" w:type="dxa"/>
          </w:tcPr>
          <w:p>
            <w:pPr>
              <w:pStyle w:val="TableParagraph"/>
              <w:spacing w:line="175" w:lineRule="exact"/>
              <w:ind w:left="3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A2B2F"/>
                <w:sz w:val="16"/>
              </w:rPr>
              <w:t>комплексных</w:t>
            </w:r>
          </w:p>
          <w:p>
            <w:pPr>
              <w:pStyle w:val="TableParagraph"/>
              <w:spacing w:line="151" w:lineRule="exact"/>
              <w:ind w:left="422"/>
              <w:rPr>
                <w:sz w:val="18"/>
              </w:rPr>
            </w:pPr>
            <w:r>
              <w:rPr>
                <w:color w:val="3F4142"/>
                <w:sz w:val="18"/>
              </w:rPr>
              <w:t>посещений</w:t>
            </w:r>
          </w:p>
        </w:tc>
        <w:tc>
          <w:tcPr>
            <w:tcW w:w="1237" w:type="dxa"/>
          </w:tcPr>
          <w:p>
            <w:pPr>
              <w:pStyle w:val="TableParagraph"/>
              <w:spacing w:line="179" w:lineRule="exact"/>
              <w:ind w:right="229"/>
              <w:jc w:val="right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0,261736</w:t>
            </w:r>
          </w:p>
        </w:tc>
        <w:tc>
          <w:tcPr>
            <w:tcW w:w="1922" w:type="dxa"/>
          </w:tcPr>
          <w:p>
            <w:pPr>
              <w:pStyle w:val="TableParagraph"/>
              <w:spacing w:line="170" w:lineRule="exact"/>
              <w:ind w:left="637" w:right="580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2 661,1</w:t>
            </w:r>
          </w:p>
        </w:tc>
        <w:tc>
          <w:tcPr>
            <w:tcW w:w="1104" w:type="dxa"/>
          </w:tcPr>
          <w:p>
            <w:pPr>
              <w:pStyle w:val="TableParagraph"/>
              <w:spacing w:line="167" w:lineRule="exact"/>
              <w:ind w:left="51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F4142"/>
                <w:w w:val="105"/>
                <w:sz w:val="16"/>
              </w:rPr>
              <w:t>х</w:t>
            </w:r>
          </w:p>
        </w:tc>
        <w:tc>
          <w:tcPr>
            <w:tcW w:w="1094" w:type="dxa"/>
          </w:tcPr>
          <w:p>
            <w:pPr>
              <w:pStyle w:val="TableParagraph"/>
              <w:spacing w:line="170" w:lineRule="exact"/>
              <w:ind w:left="268" w:right="217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696,5</w:t>
            </w:r>
          </w:p>
        </w:tc>
        <w:tc>
          <w:tcPr>
            <w:tcW w:w="1246" w:type="dxa"/>
          </w:tcPr>
          <w:p>
            <w:pPr>
              <w:pStyle w:val="TableParagraph"/>
              <w:spacing w:line="167" w:lineRule="exact"/>
              <w:ind w:left="586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F4142"/>
                <w:w w:val="107"/>
                <w:sz w:val="16"/>
              </w:rPr>
              <w:t>х</w:t>
            </w:r>
          </w:p>
        </w:tc>
        <w:tc>
          <w:tcPr>
            <w:tcW w:w="1227" w:type="dxa"/>
          </w:tcPr>
          <w:p>
            <w:pPr>
              <w:pStyle w:val="TableParagraph"/>
              <w:spacing w:line="170" w:lineRule="exact"/>
              <w:ind w:left="161" w:right="116"/>
              <w:jc w:val="center"/>
              <w:rPr>
                <w:sz w:val="17"/>
              </w:rPr>
            </w:pPr>
            <w:r>
              <w:rPr>
                <w:color w:val="3F4142"/>
                <w:w w:val="115"/>
                <w:sz w:val="17"/>
              </w:rPr>
              <w:t>2666 </w:t>
            </w:r>
            <w:r>
              <w:rPr>
                <w:color w:val="545657"/>
                <w:w w:val="115"/>
                <w:sz w:val="17"/>
              </w:rPr>
              <w:t>307,8</w:t>
            </w:r>
          </w:p>
        </w:tc>
        <w:tc>
          <w:tcPr>
            <w:tcW w:w="685" w:type="dxa"/>
          </w:tcPr>
          <w:p>
            <w:pPr>
              <w:pStyle w:val="TableParagraph"/>
              <w:spacing w:line="157" w:lineRule="exact"/>
              <w:ind w:left="30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F4142"/>
                <w:w w:val="104"/>
                <w:sz w:val="16"/>
              </w:rPr>
              <w:t>х</w:t>
            </w:r>
          </w:p>
        </w:tc>
      </w:tr>
      <w:tr>
        <w:trPr>
          <w:trHeight w:val="379" w:hRule="atLeast"/>
        </w:trPr>
        <w:tc>
          <w:tcPr>
            <w:tcW w:w="4196" w:type="dxa"/>
          </w:tcPr>
          <w:p>
            <w:pPr>
              <w:pStyle w:val="TableParagraph"/>
              <w:spacing w:before="7"/>
              <w:ind w:left="90"/>
              <w:rPr>
                <w:sz w:val="18"/>
              </w:rPr>
            </w:pPr>
            <w:r>
              <w:rPr>
                <w:color w:val="545657"/>
                <w:sz w:val="17"/>
              </w:rPr>
              <w:t>2.1.5.1. </w:t>
            </w:r>
            <w:r>
              <w:rPr>
                <w:color w:val="3F4142"/>
                <w:sz w:val="18"/>
              </w:rPr>
              <w:t>Он:холоrических заболеваний</w:t>
            </w:r>
          </w:p>
        </w:tc>
        <w:tc>
          <w:tcPr>
            <w:tcW w:w="828" w:type="dxa"/>
          </w:tcPr>
          <w:p>
            <w:pPr>
              <w:pStyle w:val="TableParagraph"/>
              <w:spacing w:before="16"/>
              <w:ind w:left="114" w:right="42"/>
              <w:jc w:val="center"/>
              <w:rPr>
                <w:sz w:val="17"/>
              </w:rPr>
            </w:pPr>
            <w:r>
              <w:rPr>
                <w:color w:val="545657"/>
                <w:w w:val="105"/>
                <w:sz w:val="17"/>
              </w:rPr>
              <w:t>39.6.1</w:t>
            </w:r>
          </w:p>
        </w:tc>
        <w:tc>
          <w:tcPr>
            <w:tcW w:w="1646" w:type="dxa"/>
          </w:tcPr>
          <w:p>
            <w:pPr>
              <w:pStyle w:val="TableParagraph"/>
              <w:spacing w:line="200" w:lineRule="exact" w:before="6"/>
              <w:ind w:left="422" w:right="279" w:hanging="86"/>
              <w:rPr>
                <w:sz w:val="18"/>
              </w:rPr>
            </w:pPr>
            <w:r>
              <w:rPr>
                <w:color w:val="3F4142"/>
                <w:w w:val="95"/>
                <w:sz w:val="18"/>
              </w:rPr>
              <w:t>комплексных </w:t>
            </w:r>
            <w:r>
              <w:rPr>
                <w:color w:val="2A2B2F"/>
                <w:sz w:val="18"/>
              </w:rPr>
              <w:t>посещений</w:t>
            </w:r>
          </w:p>
        </w:tc>
        <w:tc>
          <w:tcPr>
            <w:tcW w:w="1237" w:type="dxa"/>
          </w:tcPr>
          <w:p>
            <w:pPr>
              <w:pStyle w:val="TableParagraph"/>
              <w:spacing w:before="7"/>
              <w:ind w:right="272"/>
              <w:jc w:val="right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0,04505</w:t>
            </w:r>
          </w:p>
        </w:tc>
        <w:tc>
          <w:tcPr>
            <w:tcW w:w="1922" w:type="dxa"/>
          </w:tcPr>
          <w:p>
            <w:pPr>
              <w:pStyle w:val="TableParagraph"/>
              <w:spacing w:before="7"/>
              <w:ind w:left="644" w:right="580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3 757,1</w:t>
            </w:r>
          </w:p>
        </w:tc>
        <w:tc>
          <w:tcPr>
            <w:tcW w:w="1104" w:type="dxa"/>
          </w:tcPr>
          <w:p>
            <w:pPr>
              <w:pStyle w:val="TableParagraph"/>
              <w:spacing w:line="195" w:lineRule="exact"/>
              <w:ind w:left="62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094" w:type="dxa"/>
          </w:tcPr>
          <w:p>
            <w:pPr>
              <w:pStyle w:val="TableParagraph"/>
              <w:spacing w:line="193" w:lineRule="exact"/>
              <w:ind w:left="269" w:right="217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169,3</w:t>
            </w:r>
          </w:p>
        </w:tc>
        <w:tc>
          <w:tcPr>
            <w:tcW w:w="1246" w:type="dxa"/>
          </w:tcPr>
          <w:p>
            <w:pPr>
              <w:pStyle w:val="TableParagraph"/>
              <w:spacing w:line="195" w:lineRule="exact"/>
              <w:ind w:left="585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227" w:type="dxa"/>
          </w:tcPr>
          <w:p>
            <w:pPr>
              <w:pStyle w:val="TableParagraph"/>
              <w:spacing w:line="193" w:lineRule="exact"/>
              <w:ind w:left="161" w:right="112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647 938,2</w:t>
            </w:r>
          </w:p>
        </w:tc>
        <w:tc>
          <w:tcPr>
            <w:tcW w:w="685" w:type="dxa"/>
          </w:tcPr>
          <w:p>
            <w:pPr>
              <w:pStyle w:val="TableParagraph"/>
              <w:spacing w:line="181" w:lineRule="exact"/>
              <w:ind w:left="30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F4142"/>
                <w:w w:val="106"/>
                <w:sz w:val="16"/>
              </w:rPr>
              <w:t>х</w:t>
            </w:r>
          </w:p>
        </w:tc>
      </w:tr>
      <w:tr>
        <w:trPr>
          <w:trHeight w:val="343" w:hRule="atLeast"/>
        </w:trPr>
        <w:tc>
          <w:tcPr>
            <w:tcW w:w="4196" w:type="dxa"/>
          </w:tcPr>
          <w:p>
            <w:pPr>
              <w:pStyle w:val="TableParagraph"/>
              <w:spacing w:line="178" w:lineRule="exact"/>
              <w:ind w:left="90"/>
              <w:rPr>
                <w:sz w:val="18"/>
              </w:rPr>
            </w:pPr>
            <w:r>
              <w:rPr>
                <w:color w:val="3F4142"/>
                <w:sz w:val="17"/>
              </w:rPr>
              <w:t>2.1.5.2. </w:t>
            </w:r>
            <w:r>
              <w:rPr>
                <w:color w:val="3F4142"/>
                <w:sz w:val="18"/>
              </w:rPr>
              <w:t>Сахарного диабета</w:t>
            </w:r>
          </w:p>
        </w:tc>
        <w:tc>
          <w:tcPr>
            <w:tcW w:w="828" w:type="dxa"/>
          </w:tcPr>
          <w:p>
            <w:pPr>
              <w:pStyle w:val="TableParagraph"/>
              <w:spacing w:line="176" w:lineRule="exact"/>
              <w:ind w:left="118" w:right="42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39.6.2</w:t>
            </w:r>
          </w:p>
        </w:tc>
        <w:tc>
          <w:tcPr>
            <w:tcW w:w="1646" w:type="dxa"/>
          </w:tcPr>
          <w:p>
            <w:pPr>
              <w:pStyle w:val="TableParagraph"/>
              <w:spacing w:line="170" w:lineRule="exact"/>
              <w:ind w:left="337"/>
              <w:rPr>
                <w:sz w:val="18"/>
              </w:rPr>
            </w:pPr>
            <w:r>
              <w:rPr>
                <w:color w:val="3F4142"/>
                <w:sz w:val="18"/>
              </w:rPr>
              <w:t>комплексных</w:t>
            </w:r>
          </w:p>
          <w:p>
            <w:pPr>
              <w:pStyle w:val="TableParagraph"/>
              <w:spacing w:line="153" w:lineRule="exact"/>
              <w:ind w:left="422"/>
              <w:rPr>
                <w:sz w:val="18"/>
              </w:rPr>
            </w:pPr>
            <w:r>
              <w:rPr>
                <w:color w:val="3F4142"/>
                <w:sz w:val="18"/>
              </w:rPr>
              <w:t>посещений</w:t>
            </w:r>
          </w:p>
        </w:tc>
        <w:tc>
          <w:tcPr>
            <w:tcW w:w="1237" w:type="dxa"/>
          </w:tcPr>
          <w:p>
            <w:pPr>
              <w:pStyle w:val="TableParagraph"/>
              <w:spacing w:line="176" w:lineRule="exact"/>
              <w:ind w:left="382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0,0598</w:t>
            </w:r>
          </w:p>
        </w:tc>
        <w:tc>
          <w:tcPr>
            <w:tcW w:w="1922" w:type="dxa"/>
          </w:tcPr>
          <w:p>
            <w:pPr>
              <w:pStyle w:val="TableParagraph"/>
              <w:spacing w:line="157" w:lineRule="exact"/>
              <w:ind w:left="646" w:right="578"/>
              <w:jc w:val="center"/>
              <w:rPr>
                <w:sz w:val="17"/>
              </w:rPr>
            </w:pPr>
            <w:r>
              <w:rPr>
                <w:color w:val="2A2B2F"/>
                <w:w w:val="105"/>
                <w:sz w:val="17"/>
              </w:rPr>
              <w:t>1 </w:t>
            </w:r>
            <w:r>
              <w:rPr>
                <w:color w:val="3F4142"/>
                <w:w w:val="105"/>
                <w:sz w:val="17"/>
              </w:rPr>
              <w:t>418,5</w:t>
            </w:r>
          </w:p>
        </w:tc>
        <w:tc>
          <w:tcPr>
            <w:tcW w:w="1104" w:type="dxa"/>
          </w:tcPr>
          <w:p>
            <w:pPr>
              <w:pStyle w:val="TableParagraph"/>
              <w:spacing w:line="159" w:lineRule="exact"/>
              <w:ind w:left="62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094" w:type="dxa"/>
          </w:tcPr>
          <w:p>
            <w:pPr>
              <w:pStyle w:val="TableParagraph"/>
              <w:spacing w:line="148" w:lineRule="exact"/>
              <w:ind w:left="259" w:right="217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84,8</w:t>
            </w:r>
          </w:p>
        </w:tc>
        <w:tc>
          <w:tcPr>
            <w:tcW w:w="1246" w:type="dxa"/>
          </w:tcPr>
          <w:p>
            <w:pPr>
              <w:pStyle w:val="TableParagraph"/>
              <w:spacing w:line="159" w:lineRule="exact"/>
              <w:ind w:left="576"/>
              <w:rPr>
                <w:sz w:val="18"/>
              </w:rPr>
            </w:pPr>
            <w:r>
              <w:rPr>
                <w:color w:val="3F4142"/>
                <w:w w:val="111"/>
                <w:sz w:val="18"/>
              </w:rPr>
              <w:t>х</w:t>
            </w:r>
          </w:p>
        </w:tc>
        <w:tc>
          <w:tcPr>
            <w:tcW w:w="1227" w:type="dxa"/>
          </w:tcPr>
          <w:p>
            <w:pPr>
              <w:pStyle w:val="TableParagraph"/>
              <w:spacing w:line="148" w:lineRule="exact"/>
              <w:ind w:left="161" w:right="111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324</w:t>
            </w:r>
            <w:r>
              <w:rPr>
                <w:color w:val="545657"/>
                <w:w w:val="110"/>
                <w:sz w:val="17"/>
              </w:rPr>
              <w:t>725,9</w:t>
            </w:r>
          </w:p>
        </w:tc>
        <w:tc>
          <w:tcPr>
            <w:tcW w:w="685" w:type="dxa"/>
          </w:tcPr>
          <w:p>
            <w:pPr>
              <w:pStyle w:val="TableParagraph"/>
              <w:spacing w:line="145" w:lineRule="exact"/>
              <w:ind w:left="30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F4142"/>
                <w:w w:val="106"/>
                <w:sz w:val="16"/>
              </w:rPr>
              <w:t>х</w:t>
            </w:r>
          </w:p>
        </w:tc>
      </w:tr>
      <w:tr>
        <w:trPr>
          <w:trHeight w:val="369" w:hRule="atLeast"/>
        </w:trPr>
        <w:tc>
          <w:tcPr>
            <w:tcW w:w="4196" w:type="dxa"/>
          </w:tcPr>
          <w:p>
            <w:pPr>
              <w:pStyle w:val="TableParagraph"/>
              <w:spacing w:line="205" w:lineRule="exact"/>
              <w:ind w:left="90"/>
              <w:rPr>
                <w:sz w:val="18"/>
              </w:rPr>
            </w:pPr>
            <w:r>
              <w:rPr>
                <w:color w:val="3F4142"/>
                <w:sz w:val="17"/>
              </w:rPr>
              <w:t>2.1.5.3. </w:t>
            </w:r>
            <w:r>
              <w:rPr>
                <w:color w:val="3F4142"/>
                <w:sz w:val="18"/>
              </w:rPr>
              <w:t>Болезней системы хровообращеНИJ1</w:t>
            </w:r>
          </w:p>
        </w:tc>
        <w:tc>
          <w:tcPr>
            <w:tcW w:w="828" w:type="dxa"/>
          </w:tcPr>
          <w:p>
            <w:pPr>
              <w:pStyle w:val="TableParagraph"/>
              <w:spacing w:before="7"/>
              <w:ind w:left="126" w:right="42"/>
              <w:jc w:val="center"/>
              <w:rPr>
                <w:sz w:val="17"/>
              </w:rPr>
            </w:pPr>
            <w:r>
              <w:rPr>
                <w:color w:val="545657"/>
                <w:w w:val="110"/>
                <w:sz w:val="17"/>
              </w:rPr>
              <w:t>39.6.3</w:t>
            </w:r>
          </w:p>
        </w:tc>
        <w:tc>
          <w:tcPr>
            <w:tcW w:w="1646" w:type="dxa"/>
          </w:tcPr>
          <w:p>
            <w:pPr>
              <w:pStyle w:val="TableParagraph"/>
              <w:spacing w:line="197" w:lineRule="exact"/>
              <w:ind w:left="156" w:right="88"/>
              <w:jc w:val="center"/>
              <w:rPr>
                <w:sz w:val="18"/>
              </w:rPr>
            </w:pPr>
            <w:r>
              <w:rPr>
                <w:color w:val="3F4142"/>
                <w:w w:val="75"/>
                <w:sz w:val="18"/>
              </w:rPr>
              <w:t>JСОМШiеJССНЬIХ</w:t>
            </w:r>
          </w:p>
          <w:p>
            <w:pPr>
              <w:pStyle w:val="TableParagraph"/>
              <w:spacing w:line="153" w:lineRule="exact"/>
              <w:ind w:left="157" w:right="58"/>
              <w:jc w:val="center"/>
              <w:rPr>
                <w:sz w:val="18"/>
              </w:rPr>
            </w:pPr>
            <w:r>
              <w:rPr>
                <w:color w:val="2A2B2F"/>
                <w:sz w:val="18"/>
              </w:rPr>
              <w:t>посещений</w:t>
            </w:r>
          </w:p>
        </w:tc>
        <w:tc>
          <w:tcPr>
            <w:tcW w:w="1237" w:type="dxa"/>
          </w:tcPr>
          <w:p>
            <w:pPr>
              <w:pStyle w:val="TableParagraph"/>
              <w:spacing w:line="193" w:lineRule="exact"/>
              <w:ind w:right="283"/>
              <w:jc w:val="right"/>
              <w:rPr>
                <w:sz w:val="17"/>
              </w:rPr>
            </w:pPr>
            <w:r>
              <w:rPr>
                <w:color w:val="3F4142"/>
                <w:sz w:val="17"/>
              </w:rPr>
              <w:t>0,12521</w:t>
            </w:r>
          </w:p>
        </w:tc>
        <w:tc>
          <w:tcPr>
            <w:tcW w:w="1922" w:type="dxa"/>
          </w:tcPr>
          <w:p>
            <w:pPr>
              <w:pStyle w:val="TableParagraph"/>
              <w:spacing w:line="184" w:lineRule="exact"/>
              <w:ind w:left="646" w:right="568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3 154,3</w:t>
            </w:r>
          </w:p>
        </w:tc>
        <w:tc>
          <w:tcPr>
            <w:tcW w:w="1104" w:type="dxa"/>
          </w:tcPr>
          <w:p>
            <w:pPr>
              <w:pStyle w:val="TableParagraph"/>
              <w:spacing w:line="186" w:lineRule="exact"/>
              <w:ind w:left="62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094" w:type="dxa"/>
          </w:tcPr>
          <w:p>
            <w:pPr>
              <w:pStyle w:val="TableParagraph"/>
              <w:spacing w:line="184" w:lineRule="exact"/>
              <w:ind w:left="265" w:right="217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395,0</w:t>
            </w:r>
          </w:p>
        </w:tc>
        <w:tc>
          <w:tcPr>
            <w:tcW w:w="1246" w:type="dxa"/>
          </w:tcPr>
          <w:p>
            <w:pPr>
              <w:pStyle w:val="TableParagraph"/>
              <w:spacing w:line="181" w:lineRule="exact"/>
              <w:ind w:left="586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F4142"/>
                <w:w w:val="106"/>
                <w:sz w:val="16"/>
              </w:rPr>
              <w:t>х</w:t>
            </w:r>
          </w:p>
        </w:tc>
        <w:tc>
          <w:tcPr>
            <w:tcW w:w="1227" w:type="dxa"/>
          </w:tcPr>
          <w:p>
            <w:pPr>
              <w:pStyle w:val="TableParagraph"/>
              <w:spacing w:line="174" w:lineRule="exact"/>
              <w:ind w:left="161" w:right="104"/>
              <w:jc w:val="center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1 </w:t>
            </w:r>
            <w:r>
              <w:rPr>
                <w:color w:val="545657"/>
                <w:w w:val="105"/>
                <w:sz w:val="17"/>
              </w:rPr>
              <w:t>511</w:t>
            </w:r>
            <w:r>
              <w:rPr>
                <w:color w:val="3F4142"/>
                <w:w w:val="105"/>
                <w:sz w:val="17"/>
              </w:rPr>
              <w:t>915,9</w:t>
            </w:r>
          </w:p>
        </w:tc>
        <w:tc>
          <w:tcPr>
            <w:tcW w:w="685" w:type="dxa"/>
          </w:tcPr>
          <w:p>
            <w:pPr>
              <w:pStyle w:val="TableParagraph"/>
              <w:spacing w:line="171" w:lineRule="exact"/>
              <w:ind w:left="30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F4142"/>
                <w:w w:val="109"/>
                <w:sz w:val="16"/>
              </w:rPr>
              <w:t>х</w:t>
            </w:r>
          </w:p>
        </w:tc>
      </w:tr>
      <w:tr>
        <w:trPr>
          <w:trHeight w:val="360" w:hRule="atLeast"/>
        </w:trPr>
        <w:tc>
          <w:tcPr>
            <w:tcW w:w="4196" w:type="dxa"/>
          </w:tcPr>
          <w:p>
            <w:pPr>
              <w:pStyle w:val="TableParagraph"/>
              <w:spacing w:line="190" w:lineRule="exact" w:before="14"/>
              <w:ind w:left="79" w:firstLine="11"/>
              <w:rPr>
                <w:sz w:val="18"/>
              </w:rPr>
            </w:pPr>
            <w:r>
              <w:rPr>
                <w:color w:val="3F4142"/>
                <w:w w:val="95"/>
                <w:sz w:val="17"/>
              </w:rPr>
              <w:t>2.1.6. </w:t>
            </w:r>
            <w:r>
              <w:rPr>
                <w:color w:val="3F4142"/>
                <w:w w:val="95"/>
                <w:sz w:val="18"/>
              </w:rPr>
              <w:t>ПосещеПИJ1 с профилактическими целями цен- </w:t>
            </w:r>
            <w:r>
              <w:rPr>
                <w:color w:val="3F4142"/>
                <w:sz w:val="18"/>
              </w:rPr>
              <w:t>ТJ)ОВ ЗДОDОВЪЯ</w:t>
            </w:r>
          </w:p>
        </w:tc>
        <w:tc>
          <w:tcPr>
            <w:tcW w:w="82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121" w:right="42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39.7</w:t>
            </w:r>
          </w:p>
        </w:tc>
        <w:tc>
          <w:tcPr>
            <w:tcW w:w="1646" w:type="dxa"/>
          </w:tcPr>
          <w:p>
            <w:pPr>
              <w:pStyle w:val="TableParagraph"/>
              <w:spacing w:line="190" w:lineRule="exact" w:before="14"/>
              <w:ind w:left="422" w:right="279" w:hanging="86"/>
              <w:rPr>
                <w:sz w:val="18"/>
              </w:rPr>
            </w:pPr>
            <w:r>
              <w:rPr>
                <w:color w:val="2A2B2F"/>
                <w:w w:val="95"/>
                <w:sz w:val="18"/>
              </w:rPr>
              <w:t>комплексиых </w:t>
            </w:r>
            <w:r>
              <w:rPr>
                <w:color w:val="3F4142"/>
                <w:sz w:val="18"/>
              </w:rPr>
              <w:t>посещений</w:t>
            </w:r>
          </w:p>
        </w:tc>
        <w:tc>
          <w:tcPr>
            <w:tcW w:w="1237" w:type="dxa"/>
          </w:tcPr>
          <w:p>
            <w:pPr>
              <w:pStyle w:val="TableParagraph"/>
              <w:spacing w:line="193" w:lineRule="exact"/>
              <w:ind w:right="193"/>
              <w:jc w:val="right"/>
              <w:rPr>
                <w:sz w:val="17"/>
              </w:rPr>
            </w:pPr>
            <w:r>
              <w:rPr>
                <w:color w:val="3F4142"/>
                <w:w w:val="105"/>
                <w:sz w:val="17"/>
              </w:rPr>
              <w:t>0,0333105</w:t>
            </w:r>
          </w:p>
        </w:tc>
        <w:tc>
          <w:tcPr>
            <w:tcW w:w="1922" w:type="dxa"/>
          </w:tcPr>
          <w:p>
            <w:pPr>
              <w:pStyle w:val="TableParagraph"/>
              <w:spacing w:line="184" w:lineRule="exact"/>
              <w:ind w:left="645" w:right="580"/>
              <w:jc w:val="center"/>
              <w:rPr>
                <w:sz w:val="17"/>
              </w:rPr>
            </w:pPr>
            <w:r>
              <w:rPr>
                <w:color w:val="545657"/>
                <w:w w:val="105"/>
                <w:sz w:val="17"/>
              </w:rPr>
              <w:t>2 </w:t>
            </w:r>
            <w:r>
              <w:rPr>
                <w:color w:val="3F4142"/>
                <w:w w:val="105"/>
                <w:sz w:val="17"/>
              </w:rPr>
              <w:t>318,8</w:t>
            </w:r>
          </w:p>
        </w:tc>
        <w:tc>
          <w:tcPr>
            <w:tcW w:w="1104" w:type="dxa"/>
          </w:tcPr>
          <w:p>
            <w:pPr>
              <w:pStyle w:val="TableParagraph"/>
              <w:spacing w:line="195" w:lineRule="exact"/>
              <w:ind w:left="42"/>
              <w:jc w:val="center"/>
              <w:rPr>
                <w:sz w:val="18"/>
              </w:rPr>
            </w:pPr>
            <w:r>
              <w:rPr>
                <w:color w:val="3F4142"/>
                <w:w w:val="107"/>
                <w:sz w:val="18"/>
              </w:rPr>
              <w:t>х</w:t>
            </w:r>
          </w:p>
        </w:tc>
        <w:tc>
          <w:tcPr>
            <w:tcW w:w="1094" w:type="dxa"/>
          </w:tcPr>
          <w:p>
            <w:pPr>
              <w:pStyle w:val="TableParagraph"/>
              <w:spacing w:line="174" w:lineRule="exact"/>
              <w:ind w:left="258" w:right="217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77,2</w:t>
            </w:r>
          </w:p>
        </w:tc>
        <w:tc>
          <w:tcPr>
            <w:tcW w:w="1246" w:type="dxa"/>
          </w:tcPr>
          <w:p>
            <w:pPr>
              <w:pStyle w:val="TableParagraph"/>
              <w:spacing w:line="181" w:lineRule="exact"/>
              <w:ind w:left="57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F4142"/>
                <w:w w:val="108"/>
                <w:sz w:val="16"/>
              </w:rPr>
              <w:t>х</w:t>
            </w:r>
          </w:p>
        </w:tc>
        <w:tc>
          <w:tcPr>
            <w:tcW w:w="1227" w:type="dxa"/>
          </w:tcPr>
          <w:p>
            <w:pPr>
              <w:pStyle w:val="TableParagraph"/>
              <w:spacing w:line="174" w:lineRule="exact"/>
              <w:ind w:left="161" w:right="109"/>
              <w:jc w:val="center"/>
              <w:rPr>
                <w:sz w:val="17"/>
              </w:rPr>
            </w:pPr>
            <w:r>
              <w:rPr>
                <w:color w:val="545657"/>
                <w:w w:val="105"/>
                <w:sz w:val="17"/>
              </w:rPr>
              <w:t>295 686,4</w:t>
            </w:r>
          </w:p>
        </w:tc>
        <w:tc>
          <w:tcPr>
            <w:tcW w:w="685" w:type="dxa"/>
          </w:tcPr>
          <w:p>
            <w:pPr>
              <w:pStyle w:val="TableParagraph"/>
              <w:spacing w:line="167" w:lineRule="exact"/>
              <w:ind w:left="300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</w:tr>
      <w:tr>
        <w:trPr>
          <w:trHeight w:val="335" w:hRule="atLeast"/>
        </w:trPr>
        <w:tc>
          <w:tcPr>
            <w:tcW w:w="4196" w:type="dxa"/>
          </w:tcPr>
          <w:p>
            <w:pPr>
              <w:pStyle w:val="TableParagraph"/>
              <w:tabs>
                <w:tab w:pos="2309" w:val="left" w:leader="none"/>
                <w:tab w:pos="2650" w:val="left" w:leader="none"/>
                <w:tab w:pos="2713" w:val="left" w:leader="none"/>
              </w:tabs>
              <w:spacing w:line="180" w:lineRule="exact" w:before="7"/>
              <w:ind w:left="87" w:right="55" w:firstLine="3"/>
              <w:rPr>
                <w:sz w:val="18"/>
              </w:rPr>
            </w:pPr>
            <w:r>
              <w:rPr>
                <w:color w:val="3F4142"/>
                <w:sz w:val="17"/>
              </w:rPr>
              <w:t>2.2.</w:t>
            </w:r>
            <w:r>
              <w:rPr>
                <w:color w:val="3F4142"/>
                <w:spacing w:val="-28"/>
                <w:sz w:val="17"/>
              </w:rPr>
              <w:t> </w:t>
            </w:r>
            <w:r>
              <w:rPr>
                <w:color w:val="3F4142"/>
                <w:sz w:val="17"/>
              </w:rPr>
              <w:t>В</w:t>
            </w:r>
            <w:r>
              <w:rPr>
                <w:color w:val="3F4142"/>
                <w:spacing w:val="-21"/>
                <w:sz w:val="17"/>
              </w:rPr>
              <w:t> </w:t>
            </w:r>
            <w:r>
              <w:rPr>
                <w:color w:val="545657"/>
                <w:sz w:val="18"/>
              </w:rPr>
              <w:t>условиях</w:t>
            </w:r>
            <w:r>
              <w:rPr>
                <w:color w:val="545657"/>
                <w:spacing w:val="-20"/>
                <w:sz w:val="18"/>
              </w:rPr>
              <w:t> </w:t>
            </w:r>
            <w:r>
              <w:rPr>
                <w:color w:val="3F4142"/>
                <w:sz w:val="18"/>
              </w:rPr>
              <w:t>двевНЬIХ</w:t>
              <w:tab/>
            </w:r>
            <w:r>
              <w:rPr>
                <w:b/>
                <w:spacing w:val="-3"/>
                <w:sz w:val="18"/>
              </w:rPr>
              <w:t>.</w:t>
            </w:r>
            <w:r>
              <w:rPr>
                <w:b/>
                <w:color w:val="3F4142"/>
                <w:spacing w:val="-3"/>
                <w:sz w:val="18"/>
              </w:rPr>
              <w:t>?</w:t>
              <w:tab/>
            </w:r>
            <w:r>
              <w:rPr>
                <w:b/>
                <w:color w:val="3F4142"/>
                <w:sz w:val="18"/>
              </w:rPr>
              <w:t>ров,</w:t>
            </w:r>
            <w:r>
              <w:rPr>
                <w:b/>
                <w:color w:val="3F4142"/>
                <w:spacing w:val="-36"/>
                <w:sz w:val="18"/>
              </w:rPr>
              <w:t> </w:t>
            </w:r>
            <w:r>
              <w:rPr>
                <w:color w:val="3F4142"/>
                <w:sz w:val="18"/>
              </w:rPr>
              <w:t>за исключени-</w:t>
            </w:r>
            <w:r>
              <w:rPr>
                <w:color w:val="545657"/>
                <w:sz w:val="18"/>
              </w:rPr>
              <w:t> </w:t>
            </w:r>
            <w:r>
              <w:rPr>
                <w:color w:val="545657"/>
                <w:w w:val="90"/>
                <w:sz w:val="18"/>
              </w:rPr>
              <w:t>е</w:t>
            </w:r>
            <w:r>
              <w:rPr>
                <w:color w:val="545657"/>
                <w:spacing w:val="-23"/>
                <w:w w:val="90"/>
                <w:sz w:val="18"/>
              </w:rPr>
              <w:t> </w:t>
            </w:r>
            <w:r>
              <w:rPr>
                <w:color w:val="2A2B2F"/>
                <w:w w:val="90"/>
                <w:sz w:val="18"/>
              </w:rPr>
              <w:t>м</w:t>
            </w:r>
            <w:r>
              <w:rPr>
                <w:color w:val="2A2B2F"/>
                <w:spacing w:val="-22"/>
                <w:w w:val="90"/>
                <w:sz w:val="18"/>
              </w:rPr>
              <w:t> </w:t>
            </w:r>
            <w:r>
              <w:rPr>
                <w:color w:val="3F4142"/>
                <w:w w:val="90"/>
                <w:sz w:val="18"/>
              </w:rPr>
              <w:t>медИЦИRскоl!</w:t>
            </w:r>
            <w:r>
              <w:rPr>
                <w:color w:val="3F4142"/>
                <w:spacing w:val="-20"/>
                <w:w w:val="90"/>
                <w:sz w:val="18"/>
              </w:rPr>
              <w:t> </w:t>
            </w:r>
            <w:r>
              <w:rPr>
                <w:color w:val="3F4142"/>
                <w:w w:val="90"/>
                <w:sz w:val="18"/>
              </w:rPr>
              <w:t>оеабклита.wm</w:t>
              <w:tab/>
              <w:tab/>
            </w:r>
            <w:r>
              <w:rPr>
                <w:b/>
                <w:color w:val="3F4142"/>
                <w:sz w:val="18"/>
              </w:rPr>
              <w:t>в </w:t>
            </w:r>
            <w:r>
              <w:rPr>
                <w:color w:val="3F4142"/>
                <w:sz w:val="18"/>
              </w:rPr>
              <w:t>том</w:t>
            </w:r>
            <w:r>
              <w:rPr>
                <w:color w:val="3F4142"/>
                <w:spacing w:val="-22"/>
                <w:sz w:val="18"/>
              </w:rPr>
              <w:t> </w:t>
            </w:r>
            <w:r>
              <w:rPr>
                <w:color w:val="3F4142"/>
                <w:sz w:val="18"/>
              </w:rPr>
              <w:t>числе:</w:t>
            </w:r>
          </w:p>
        </w:tc>
        <w:tc>
          <w:tcPr>
            <w:tcW w:w="82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9" w:lineRule="exact"/>
              <w:ind w:left="85" w:right="42"/>
              <w:jc w:val="center"/>
              <w:rPr>
                <w:sz w:val="17"/>
              </w:rPr>
            </w:pPr>
            <w:r>
              <w:rPr>
                <w:color w:val="3F4142"/>
                <w:sz w:val="17"/>
              </w:rPr>
              <w:t>40</w:t>
            </w:r>
          </w:p>
        </w:tc>
        <w:tc>
          <w:tcPr>
            <w:tcW w:w="1646" w:type="dxa"/>
          </w:tcPr>
          <w:p>
            <w:pPr>
              <w:pStyle w:val="TableParagraph"/>
              <w:spacing w:line="171" w:lineRule="exact"/>
              <w:ind w:left="157" w:right="88"/>
              <w:jc w:val="center"/>
              <w:rPr>
                <w:sz w:val="18"/>
              </w:rPr>
            </w:pPr>
            <w:r>
              <w:rPr>
                <w:color w:val="3F4142"/>
                <w:w w:val="95"/>
                <w:sz w:val="18"/>
              </w:rPr>
              <w:t>случаев лечеНИJ1</w:t>
            </w:r>
          </w:p>
        </w:tc>
        <w:tc>
          <w:tcPr>
            <w:tcW w:w="1237" w:type="dxa"/>
          </w:tcPr>
          <w:p>
            <w:pPr>
              <w:pStyle w:val="TableParagraph"/>
              <w:spacing w:line="169" w:lineRule="exact"/>
              <w:ind w:left="176" w:right="178"/>
              <w:jc w:val="center"/>
              <w:rPr>
                <w:sz w:val="17"/>
              </w:rPr>
            </w:pPr>
            <w:r>
              <w:rPr>
                <w:color w:val="3F4142"/>
                <w:w w:val="90"/>
                <w:sz w:val="17"/>
              </w:rPr>
              <w:t>0,0</w:t>
            </w:r>
          </w:p>
        </w:tc>
        <w:tc>
          <w:tcPr>
            <w:tcW w:w="1922" w:type="dxa"/>
          </w:tcPr>
          <w:p>
            <w:pPr>
              <w:pStyle w:val="TableParagraph"/>
              <w:spacing w:line="198" w:lineRule="exact"/>
              <w:ind w:left="633" w:right="580"/>
              <w:jc w:val="center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1104" w:type="dxa"/>
          </w:tcPr>
          <w:p>
            <w:pPr>
              <w:pStyle w:val="TableParagraph"/>
              <w:spacing w:line="157" w:lineRule="exact"/>
              <w:ind w:left="25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F4142"/>
                <w:w w:val="72"/>
                <w:sz w:val="16"/>
              </w:rPr>
              <w:t>х</w:t>
            </w:r>
          </w:p>
        </w:tc>
        <w:tc>
          <w:tcPr>
            <w:tcW w:w="1094" w:type="dxa"/>
          </w:tcPr>
          <w:p>
            <w:pPr>
              <w:pStyle w:val="TableParagraph"/>
              <w:spacing w:line="179" w:lineRule="exact"/>
              <w:ind w:left="269" w:right="217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246" w:type="dxa"/>
          </w:tcPr>
          <w:p>
            <w:pPr>
              <w:pStyle w:val="TableParagraph"/>
              <w:spacing w:line="147" w:lineRule="exact"/>
              <w:ind w:left="586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2A2B2F"/>
                <w:w w:val="75"/>
                <w:sz w:val="16"/>
              </w:rPr>
              <w:t>х</w:t>
            </w:r>
          </w:p>
        </w:tc>
        <w:tc>
          <w:tcPr>
            <w:tcW w:w="1227" w:type="dxa"/>
          </w:tcPr>
          <w:p>
            <w:pPr>
              <w:pStyle w:val="TableParagraph"/>
              <w:spacing w:line="179" w:lineRule="exact"/>
              <w:ind w:left="160" w:right="116"/>
              <w:jc w:val="center"/>
              <w:rPr>
                <w:sz w:val="26"/>
              </w:rPr>
            </w:pPr>
            <w:r>
              <w:rPr>
                <w:color w:val="545657"/>
                <w:w w:val="80"/>
                <w:sz w:val="26"/>
              </w:rPr>
              <w:t>о.о</w:t>
            </w:r>
          </w:p>
        </w:tc>
        <w:tc>
          <w:tcPr>
            <w:tcW w:w="685" w:type="dxa"/>
          </w:tcPr>
          <w:p>
            <w:pPr>
              <w:pStyle w:val="TableParagraph"/>
              <w:spacing w:line="138" w:lineRule="exact"/>
              <w:ind w:left="30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F4142"/>
                <w:w w:val="72"/>
                <w:sz w:val="16"/>
              </w:rPr>
              <w:t>х</w:t>
            </w:r>
          </w:p>
        </w:tc>
      </w:tr>
      <w:tr>
        <w:trPr>
          <w:trHeight w:val="348" w:hRule="atLeast"/>
        </w:trPr>
        <w:tc>
          <w:tcPr>
            <w:tcW w:w="4196" w:type="dxa"/>
          </w:tcPr>
          <w:p>
            <w:pPr>
              <w:pStyle w:val="TableParagraph"/>
              <w:spacing w:line="176" w:lineRule="exact"/>
              <w:ind w:left="90"/>
              <w:rPr>
                <w:sz w:val="18"/>
              </w:rPr>
            </w:pPr>
            <w:r>
              <w:rPr>
                <w:color w:val="3F4142"/>
                <w:sz w:val="17"/>
              </w:rPr>
              <w:t>2.2.1.</w:t>
            </w:r>
            <w:r>
              <w:rPr>
                <w:color w:val="3F4142"/>
                <w:spacing w:val="-19"/>
                <w:sz w:val="17"/>
              </w:rPr>
              <w:t> </w:t>
            </w:r>
            <w:r>
              <w:rPr>
                <w:rFonts w:ascii="Arial" w:hAnsi="Arial"/>
                <w:color w:val="3F4142"/>
                <w:sz w:val="17"/>
              </w:rPr>
              <w:t>Для</w:t>
            </w:r>
            <w:r>
              <w:rPr>
                <w:rFonts w:ascii="Arial" w:hAnsi="Arial"/>
                <w:color w:val="3F4142"/>
                <w:spacing w:val="-14"/>
                <w:sz w:val="17"/>
              </w:rPr>
              <w:t> </w:t>
            </w:r>
            <w:r>
              <w:rPr>
                <w:color w:val="3F4142"/>
                <w:sz w:val="18"/>
              </w:rPr>
              <w:t>медицинской</w:t>
            </w:r>
            <w:r>
              <w:rPr>
                <w:color w:val="3F4142"/>
                <w:spacing w:val="-11"/>
                <w:sz w:val="18"/>
              </w:rPr>
              <w:t> </w:t>
            </w:r>
            <w:r>
              <w:rPr>
                <w:color w:val="3F4142"/>
                <w:sz w:val="18"/>
              </w:rPr>
              <w:t>помощи</w:t>
            </w:r>
            <w:r>
              <w:rPr>
                <w:color w:val="3F4142"/>
                <w:spacing w:val="-16"/>
                <w:sz w:val="18"/>
              </w:rPr>
              <w:t> </w:t>
            </w:r>
            <w:r>
              <w:rPr>
                <w:color w:val="3F4142"/>
                <w:sz w:val="18"/>
              </w:rPr>
              <w:t>по</w:t>
            </w:r>
            <w:r>
              <w:rPr>
                <w:color w:val="3F4142"/>
                <w:spacing w:val="-16"/>
                <w:sz w:val="18"/>
              </w:rPr>
              <w:t> </w:t>
            </w:r>
            <w:r>
              <w:rPr>
                <w:color w:val="3F4142"/>
                <w:sz w:val="18"/>
              </w:rPr>
              <w:t>профилю</w:t>
            </w:r>
            <w:r>
              <w:rPr>
                <w:color w:val="3F4142"/>
                <w:spacing w:val="-17"/>
                <w:sz w:val="18"/>
              </w:rPr>
              <w:t> </w:t>
            </w:r>
            <w:r>
              <w:rPr>
                <w:color w:val="545657"/>
                <w:spacing w:val="-5"/>
                <w:sz w:val="18"/>
              </w:rPr>
              <w:t>&lt;&lt;0вко</w:t>
            </w:r>
            <w:r>
              <w:rPr>
                <w:color w:val="545657"/>
                <w:spacing w:val="-21"/>
                <w:sz w:val="18"/>
              </w:rPr>
              <w:t> </w:t>
            </w:r>
            <w:r>
              <w:rPr>
                <w:color w:val="2A2B2F"/>
                <w:sz w:val="18"/>
              </w:rPr>
              <w:t>-</w:t>
            </w:r>
          </w:p>
          <w:p>
            <w:pPr>
              <w:pStyle w:val="TableParagraph"/>
              <w:spacing w:line="153" w:lineRule="exact"/>
              <w:ind w:left="83"/>
              <w:rPr>
                <w:sz w:val="18"/>
              </w:rPr>
            </w:pPr>
            <w:r>
              <w:rPr>
                <w:color w:val="545657"/>
                <w:sz w:val="18"/>
              </w:rPr>
              <w:t>логия»</w:t>
            </w:r>
          </w:p>
        </w:tc>
        <w:tc>
          <w:tcPr>
            <w:tcW w:w="828" w:type="dxa"/>
          </w:tcPr>
          <w:p>
            <w:pPr>
              <w:pStyle w:val="TableParagraph"/>
              <w:spacing w:before="91"/>
              <w:ind w:left="113" w:right="42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40.1</w:t>
            </w:r>
          </w:p>
        </w:tc>
        <w:tc>
          <w:tcPr>
            <w:tcW w:w="1646" w:type="dxa"/>
          </w:tcPr>
          <w:p>
            <w:pPr>
              <w:pStyle w:val="TableParagraph"/>
              <w:spacing w:line="174" w:lineRule="exact"/>
              <w:ind w:left="146" w:right="88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случаев лечения</w:t>
            </w:r>
          </w:p>
        </w:tc>
        <w:tc>
          <w:tcPr>
            <w:tcW w:w="1237" w:type="dxa"/>
          </w:tcPr>
          <w:p>
            <w:pPr>
              <w:pStyle w:val="TableParagraph"/>
              <w:spacing w:line="201" w:lineRule="exact"/>
              <w:ind w:left="238" w:right="175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922" w:type="dxa"/>
          </w:tcPr>
          <w:p>
            <w:pPr>
              <w:pStyle w:val="TableParagraph"/>
              <w:spacing w:line="296" w:lineRule="exact"/>
              <w:ind w:left="633" w:right="580"/>
              <w:jc w:val="center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1104" w:type="dxa"/>
          </w:tcPr>
          <w:p>
            <w:pPr>
              <w:pStyle w:val="TableParagraph"/>
              <w:spacing w:before="80"/>
              <w:ind w:left="54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F4142"/>
                <w:w w:val="109"/>
                <w:sz w:val="16"/>
              </w:rPr>
              <w:t>х</w:t>
            </w:r>
          </w:p>
        </w:tc>
        <w:tc>
          <w:tcPr>
            <w:tcW w:w="1094" w:type="dxa"/>
          </w:tcPr>
          <w:p>
            <w:pPr>
              <w:pStyle w:val="TableParagraph"/>
              <w:spacing w:line="287" w:lineRule="exact"/>
              <w:ind w:left="269" w:right="217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246" w:type="dxa"/>
          </w:tcPr>
          <w:p>
            <w:pPr>
              <w:pStyle w:val="TableParagraph"/>
              <w:spacing w:before="71"/>
              <w:ind w:left="57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F4142"/>
                <w:w w:val="75"/>
                <w:sz w:val="16"/>
              </w:rPr>
              <w:t>х</w:t>
            </w:r>
          </w:p>
        </w:tc>
        <w:tc>
          <w:tcPr>
            <w:tcW w:w="1227" w:type="dxa"/>
          </w:tcPr>
          <w:p>
            <w:pPr>
              <w:pStyle w:val="TableParagraph"/>
              <w:spacing w:line="173" w:lineRule="exact"/>
              <w:ind w:left="160" w:right="116"/>
              <w:jc w:val="center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685" w:type="dxa"/>
          </w:tcPr>
          <w:p>
            <w:pPr>
              <w:pStyle w:val="TableParagraph"/>
              <w:spacing w:before="34"/>
              <w:ind w:left="300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</w:tr>
      <w:tr>
        <w:trPr>
          <w:trHeight w:val="369" w:hRule="atLeast"/>
        </w:trPr>
        <w:tc>
          <w:tcPr>
            <w:tcW w:w="4196" w:type="dxa"/>
          </w:tcPr>
          <w:p>
            <w:pPr>
              <w:pStyle w:val="TableParagraph"/>
              <w:spacing w:line="190" w:lineRule="exact" w:before="14"/>
              <w:ind w:left="95" w:hanging="5"/>
              <w:rPr>
                <w:sz w:val="18"/>
              </w:rPr>
            </w:pPr>
            <w:r>
              <w:rPr>
                <w:color w:val="3F4142"/>
                <w:sz w:val="17"/>
              </w:rPr>
              <w:t>2.2.2. </w:t>
            </w:r>
            <w:r>
              <w:rPr>
                <w:rFonts w:ascii="Arial" w:hAnsi="Arial"/>
                <w:color w:val="3F4142"/>
                <w:sz w:val="17"/>
              </w:rPr>
              <w:t>Для </w:t>
            </w:r>
            <w:r>
              <w:rPr>
                <w:color w:val="3F4142"/>
                <w:sz w:val="18"/>
              </w:rPr>
              <w:t>медицинской помощи при экстракорпо- ралъном ОПJIОДОТВОDеНИИ</w:t>
            </w:r>
          </w:p>
        </w:tc>
        <w:tc>
          <w:tcPr>
            <w:tcW w:w="828" w:type="dxa"/>
          </w:tcPr>
          <w:p>
            <w:pPr>
              <w:pStyle w:val="TableParagraph"/>
              <w:spacing w:before="102"/>
              <w:ind w:left="116" w:right="42"/>
              <w:jc w:val="center"/>
              <w:rPr>
                <w:sz w:val="17"/>
              </w:rPr>
            </w:pPr>
            <w:r>
              <w:rPr>
                <w:color w:val="3F4142"/>
                <w:w w:val="110"/>
                <w:sz w:val="17"/>
              </w:rPr>
              <w:t>40.2</w:t>
            </w:r>
          </w:p>
        </w:tc>
        <w:tc>
          <w:tcPr>
            <w:tcW w:w="1646" w:type="dxa"/>
          </w:tcPr>
          <w:p>
            <w:pPr>
              <w:pStyle w:val="TableParagraph"/>
              <w:spacing w:line="195" w:lineRule="exact"/>
              <w:ind w:left="136" w:right="88"/>
              <w:jc w:val="center"/>
              <w:rPr>
                <w:b/>
                <w:sz w:val="18"/>
              </w:rPr>
            </w:pPr>
            <w:r>
              <w:rPr>
                <w:b/>
                <w:color w:val="3F4142"/>
                <w:sz w:val="18"/>
              </w:rPr>
              <w:t>случаев</w:t>
            </w:r>
          </w:p>
        </w:tc>
        <w:tc>
          <w:tcPr>
            <w:tcW w:w="1237" w:type="dxa"/>
          </w:tcPr>
          <w:p>
            <w:pPr>
              <w:pStyle w:val="TableParagraph"/>
              <w:spacing w:line="222" w:lineRule="exact"/>
              <w:ind w:left="238" w:right="175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922" w:type="dxa"/>
          </w:tcPr>
          <w:p>
            <w:pPr>
              <w:pStyle w:val="TableParagraph"/>
              <w:spacing w:before="18"/>
              <w:ind w:left="633" w:right="580"/>
              <w:jc w:val="center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1104" w:type="dxa"/>
          </w:tcPr>
          <w:p>
            <w:pPr>
              <w:pStyle w:val="TableParagraph"/>
              <w:spacing w:before="74"/>
              <w:ind w:left="62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094" w:type="dxa"/>
          </w:tcPr>
          <w:p>
            <w:pPr>
              <w:pStyle w:val="TableParagraph"/>
              <w:spacing w:before="9"/>
              <w:ind w:left="259" w:right="217"/>
              <w:jc w:val="center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1246" w:type="dxa"/>
          </w:tcPr>
          <w:p>
            <w:pPr>
              <w:pStyle w:val="TableParagraph"/>
              <w:spacing w:before="64"/>
              <w:ind w:left="576"/>
              <w:rPr>
                <w:sz w:val="18"/>
              </w:rPr>
            </w:pPr>
            <w:r>
              <w:rPr>
                <w:color w:val="2A2B2F"/>
                <w:w w:val="109"/>
                <w:sz w:val="18"/>
              </w:rPr>
              <w:t>х</w:t>
            </w:r>
          </w:p>
        </w:tc>
        <w:tc>
          <w:tcPr>
            <w:tcW w:w="1227" w:type="dxa"/>
          </w:tcPr>
          <w:p>
            <w:pPr>
              <w:pStyle w:val="TableParagraph"/>
              <w:spacing w:line="194" w:lineRule="exact"/>
              <w:ind w:left="160" w:right="116"/>
              <w:jc w:val="center"/>
              <w:rPr>
                <w:sz w:val="26"/>
              </w:rPr>
            </w:pPr>
            <w:r>
              <w:rPr>
                <w:color w:val="545657"/>
                <w:w w:val="80"/>
                <w:sz w:val="26"/>
              </w:rPr>
              <w:t>о.о</w:t>
            </w:r>
          </w:p>
        </w:tc>
        <w:tc>
          <w:tcPr>
            <w:tcW w:w="685" w:type="dxa"/>
          </w:tcPr>
          <w:p>
            <w:pPr>
              <w:pStyle w:val="TableParagraph"/>
              <w:spacing w:before="55"/>
              <w:ind w:left="300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</w:tr>
    </w:tbl>
    <w:p>
      <w:pPr>
        <w:spacing w:after="0"/>
        <w:rPr>
          <w:sz w:val="18"/>
        </w:rPr>
        <w:sectPr>
          <w:pgSz w:w="16840" w:h="11900" w:orient="landscape"/>
          <w:pgMar w:header="819" w:footer="0" w:top="1100" w:bottom="280" w:left="860" w:right="460"/>
        </w:sectPr>
      </w:pPr>
    </w:p>
    <w:p>
      <w:pPr>
        <w:pStyle w:val="BodyText"/>
        <w:spacing w:before="6"/>
        <w:jc w:val="left"/>
        <w:rPr>
          <w:sz w:val="21"/>
        </w:rPr>
      </w:pPr>
    </w:p>
    <w:tbl>
      <w:tblPr>
        <w:tblW w:w="0" w:type="auto"/>
        <w:jc w:val="left"/>
        <w:tblInd w:w="1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6"/>
        <w:gridCol w:w="830"/>
        <w:gridCol w:w="1650"/>
        <w:gridCol w:w="1240"/>
        <w:gridCol w:w="1917"/>
        <w:gridCol w:w="1097"/>
        <w:gridCol w:w="1107"/>
        <w:gridCol w:w="1241"/>
        <w:gridCol w:w="1231"/>
        <w:gridCol w:w="697"/>
      </w:tblGrid>
      <w:tr>
        <w:trPr>
          <w:trHeight w:val="170" w:hRule="atLeast"/>
        </w:trPr>
        <w:tc>
          <w:tcPr>
            <w:tcW w:w="4196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43" w:lineRule="exact" w:before="8"/>
              <w:ind w:left="69"/>
              <w:jc w:val="center"/>
              <w:rPr>
                <w:sz w:val="18"/>
              </w:rPr>
            </w:pPr>
            <w:r>
              <w:rPr>
                <w:color w:val="3B3D3F"/>
                <w:w w:val="102"/>
                <w:sz w:val="18"/>
              </w:rPr>
              <w:t>1</w:t>
            </w:r>
          </w:p>
        </w:tc>
        <w:tc>
          <w:tcPr>
            <w:tcW w:w="83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33" w:lineRule="exact" w:before="17"/>
              <w:ind w:left="113"/>
              <w:jc w:val="center"/>
              <w:rPr>
                <w:sz w:val="18"/>
              </w:rPr>
            </w:pPr>
            <w:r>
              <w:rPr>
                <w:color w:val="505254"/>
                <w:w w:val="102"/>
                <w:sz w:val="18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133" w:lineRule="exact" w:before="17"/>
              <w:ind w:left="76"/>
              <w:jc w:val="center"/>
              <w:rPr>
                <w:sz w:val="18"/>
              </w:rPr>
            </w:pPr>
            <w:r>
              <w:rPr>
                <w:color w:val="3B3D3F"/>
                <w:w w:val="102"/>
                <w:sz w:val="18"/>
              </w:rPr>
              <w:t>3</w:t>
            </w:r>
          </w:p>
        </w:tc>
        <w:tc>
          <w:tcPr>
            <w:tcW w:w="1240" w:type="dxa"/>
          </w:tcPr>
          <w:p>
            <w:pPr>
              <w:pStyle w:val="TableParagraph"/>
              <w:spacing w:line="133" w:lineRule="exact" w:before="17"/>
              <w:ind w:left="55"/>
              <w:jc w:val="center"/>
              <w:rPr>
                <w:sz w:val="18"/>
              </w:rPr>
            </w:pPr>
            <w:r>
              <w:rPr>
                <w:color w:val="3B3D3F"/>
                <w:w w:val="102"/>
                <w:sz w:val="18"/>
              </w:rPr>
              <w:t>4</w:t>
            </w:r>
          </w:p>
        </w:tc>
        <w:tc>
          <w:tcPr>
            <w:tcW w:w="1917" w:type="dxa"/>
          </w:tcPr>
          <w:p>
            <w:pPr>
              <w:pStyle w:val="TableParagraph"/>
              <w:spacing w:line="133" w:lineRule="exact" w:before="17"/>
              <w:ind w:left="60"/>
              <w:jc w:val="center"/>
              <w:rPr>
                <w:i/>
                <w:sz w:val="18"/>
              </w:rPr>
            </w:pPr>
            <w:r>
              <w:rPr>
                <w:i/>
                <w:color w:val="3B3D3F"/>
                <w:w w:val="105"/>
                <w:sz w:val="18"/>
              </w:rPr>
              <w:t>5</w:t>
            </w:r>
          </w:p>
        </w:tc>
        <w:tc>
          <w:tcPr>
            <w:tcW w:w="10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33" w:lineRule="exact" w:before="17"/>
              <w:ind w:left="56"/>
              <w:jc w:val="center"/>
              <w:rPr>
                <w:sz w:val="18"/>
              </w:rPr>
            </w:pPr>
            <w:r>
              <w:rPr>
                <w:color w:val="3B3D3F"/>
                <w:w w:val="105"/>
                <w:sz w:val="18"/>
              </w:rPr>
              <w:t>6</w:t>
            </w:r>
          </w:p>
        </w:tc>
        <w:tc>
          <w:tcPr>
            <w:tcW w:w="110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33" w:lineRule="exact" w:before="17"/>
              <w:ind w:left="48"/>
              <w:jc w:val="center"/>
              <w:rPr>
                <w:sz w:val="18"/>
              </w:rPr>
            </w:pPr>
            <w:r>
              <w:rPr>
                <w:color w:val="3B3D3F"/>
                <w:w w:val="105"/>
                <w:sz w:val="18"/>
              </w:rPr>
              <w:t>7</w:t>
            </w:r>
          </w:p>
        </w:tc>
        <w:tc>
          <w:tcPr>
            <w:tcW w:w="124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33" w:lineRule="exact" w:before="17"/>
              <w:ind w:left="576"/>
              <w:rPr>
                <w:sz w:val="18"/>
              </w:rPr>
            </w:pPr>
            <w:r>
              <w:rPr>
                <w:color w:val="3B3D3F"/>
                <w:w w:val="105"/>
                <w:sz w:val="18"/>
              </w:rPr>
              <w:t>8</w:t>
            </w:r>
          </w:p>
        </w:tc>
        <w:tc>
          <w:tcPr>
            <w:tcW w:w="123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43" w:lineRule="exact" w:before="8"/>
              <w:ind w:left="23"/>
              <w:jc w:val="center"/>
              <w:rPr>
                <w:sz w:val="18"/>
              </w:rPr>
            </w:pPr>
            <w:r>
              <w:rPr>
                <w:color w:val="3B3D3F"/>
                <w:w w:val="105"/>
                <w:sz w:val="18"/>
              </w:rPr>
              <w:t>9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43" w:lineRule="exact" w:before="8"/>
              <w:ind w:right="209"/>
              <w:jc w:val="right"/>
              <w:rPr>
                <w:sz w:val="18"/>
              </w:rPr>
            </w:pPr>
            <w:r>
              <w:rPr>
                <w:color w:val="3B3D3F"/>
                <w:sz w:val="18"/>
              </w:rPr>
              <w:t>10</w:t>
            </w:r>
          </w:p>
        </w:tc>
      </w:tr>
      <w:tr>
        <w:trPr>
          <w:trHeight w:val="752" w:hRule="atLeast"/>
        </w:trPr>
        <w:tc>
          <w:tcPr>
            <w:tcW w:w="4196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20" w:lineRule="auto" w:before="21"/>
              <w:ind w:left="90" w:right="43" w:hanging="4"/>
              <w:rPr>
                <w:sz w:val="18"/>
              </w:rPr>
            </w:pPr>
            <w:r>
              <w:rPr>
                <w:color w:val="3B3D3F"/>
                <w:sz w:val="18"/>
              </w:rPr>
              <w:t>3.</w:t>
            </w:r>
            <w:r>
              <w:rPr>
                <w:color w:val="3B3D3F"/>
                <w:spacing w:val="-21"/>
                <w:sz w:val="18"/>
              </w:rPr>
              <w:t> </w:t>
            </w:r>
            <w:r>
              <w:rPr>
                <w:color w:val="3B3D3F"/>
                <w:sz w:val="18"/>
              </w:rPr>
              <w:t>В</w:t>
            </w:r>
            <w:r>
              <w:rPr>
                <w:color w:val="3B3D3F"/>
                <w:spacing w:val="-23"/>
                <w:sz w:val="18"/>
              </w:rPr>
              <w:t> </w:t>
            </w:r>
            <w:r>
              <w:rPr>
                <w:color w:val="3B3D3F"/>
                <w:sz w:val="18"/>
              </w:rPr>
              <w:t>условиях</w:t>
            </w:r>
            <w:r>
              <w:rPr>
                <w:color w:val="3B3D3F"/>
                <w:spacing w:val="-24"/>
                <w:sz w:val="18"/>
              </w:rPr>
              <w:t> </w:t>
            </w:r>
            <w:r>
              <w:rPr>
                <w:color w:val="3B3D3F"/>
                <w:sz w:val="18"/>
              </w:rPr>
              <w:t>ддевных</w:t>
            </w:r>
            <w:r>
              <w:rPr>
                <w:color w:val="3B3D3F"/>
                <w:spacing w:val="-23"/>
                <w:sz w:val="18"/>
              </w:rPr>
              <w:t> </w:t>
            </w:r>
            <w:r>
              <w:rPr>
                <w:color w:val="3B3D3F"/>
                <w:sz w:val="18"/>
              </w:rPr>
              <w:t>стационаров</w:t>
            </w:r>
            <w:r>
              <w:rPr>
                <w:color w:val="3B3D3F"/>
                <w:spacing w:val="-17"/>
                <w:sz w:val="18"/>
              </w:rPr>
              <w:t> </w:t>
            </w:r>
            <w:r>
              <w:rPr>
                <w:color w:val="3B3D3F"/>
                <w:sz w:val="18"/>
              </w:rPr>
              <w:t>(первичная</w:t>
            </w:r>
            <w:r>
              <w:rPr>
                <w:color w:val="3B3D3F"/>
                <w:spacing w:val="-13"/>
                <w:sz w:val="18"/>
              </w:rPr>
              <w:t> </w:t>
            </w:r>
            <w:r>
              <w:rPr>
                <w:color w:val="3B3D3F"/>
                <w:sz w:val="18"/>
              </w:rPr>
              <w:t>меди-</w:t>
            </w:r>
            <w:r>
              <w:rPr>
                <w:color w:val="3B3D3F"/>
                <w:position w:val="1"/>
                <w:sz w:val="18"/>
              </w:rPr>
              <w:t> ко-саmrrариая помощь, </w:t>
            </w:r>
            <w:r>
              <w:rPr>
                <w:color w:val="3B3D3F"/>
                <w:sz w:val="18"/>
              </w:rPr>
              <w:t>спец:иапюированная</w:t>
            </w:r>
            <w:r>
              <w:rPr>
                <w:color w:val="3B3D3F"/>
                <w:spacing w:val="21"/>
                <w:sz w:val="18"/>
              </w:rPr>
              <w:t> </w:t>
            </w:r>
            <w:r>
              <w:rPr>
                <w:color w:val="3B3D3F"/>
                <w:spacing w:val="-5"/>
                <w:sz w:val="18"/>
              </w:rPr>
              <w:t>меди</w:t>
            </w:r>
            <w:r>
              <w:rPr>
                <w:color w:val="1C1C1F"/>
                <w:spacing w:val="-5"/>
                <w:sz w:val="18"/>
              </w:rPr>
              <w:t>-</w:t>
            </w:r>
          </w:p>
          <w:p>
            <w:pPr>
              <w:pStyle w:val="TableParagraph"/>
              <w:tabs>
                <w:tab w:pos="855" w:val="left" w:leader="none"/>
              </w:tabs>
              <w:spacing w:line="144" w:lineRule="auto" w:before="54"/>
              <w:ind w:left="87" w:right="43" w:firstLine="15"/>
              <w:rPr>
                <w:sz w:val="18"/>
              </w:rPr>
            </w:pPr>
            <w:r>
              <w:rPr>
                <w:color w:val="3B3D3F"/>
                <w:w w:val="95"/>
                <w:sz w:val="18"/>
              </w:rPr>
              <w:t>UЮIСкая</w:t>
            </w:r>
            <w:r>
              <w:rPr>
                <w:color w:val="3B3D3F"/>
                <w:spacing w:val="-4"/>
                <w:w w:val="95"/>
                <w:sz w:val="18"/>
              </w:rPr>
              <w:t> </w:t>
            </w:r>
            <w:r>
              <w:rPr>
                <w:color w:val="1C1C1F"/>
                <w:spacing w:val="4"/>
                <w:w w:val="95"/>
                <w:sz w:val="18"/>
              </w:rPr>
              <w:t>п</w:t>
            </w:r>
            <w:r>
              <w:rPr>
                <w:color w:val="3B3D3F"/>
                <w:spacing w:val="4"/>
                <w:w w:val="95"/>
                <w:sz w:val="18"/>
              </w:rPr>
              <w:t>о</w:t>
            </w:r>
            <w:r>
              <w:rPr>
                <w:color w:val="3B3D3F"/>
                <w:spacing w:val="-26"/>
                <w:w w:val="95"/>
                <w:sz w:val="18"/>
              </w:rPr>
              <w:t> </w:t>
            </w:r>
            <w:r>
              <w:rPr>
                <w:color w:val="3B3D3F"/>
                <w:w w:val="95"/>
                <w:sz w:val="18"/>
              </w:rPr>
              <w:t>мощь),за</w:t>
            </w:r>
            <w:r>
              <w:rPr>
                <w:color w:val="3B3D3F"/>
                <w:spacing w:val="-14"/>
                <w:w w:val="95"/>
                <w:sz w:val="18"/>
              </w:rPr>
              <w:t> </w:t>
            </w:r>
            <w:r>
              <w:rPr>
                <w:color w:val="3B3D3F"/>
                <w:w w:val="95"/>
                <w:sz w:val="18"/>
              </w:rPr>
              <w:t>исключением</w:t>
            </w:r>
            <w:r>
              <w:rPr>
                <w:color w:val="3B3D3F"/>
                <w:spacing w:val="-1"/>
                <w:w w:val="95"/>
                <w:sz w:val="18"/>
              </w:rPr>
              <w:t> </w:t>
            </w:r>
            <w:r>
              <w:rPr>
                <w:color w:val="3B3D3F"/>
                <w:w w:val="95"/>
                <w:sz w:val="18"/>
              </w:rPr>
              <w:t>медицm1ской</w:t>
            </w:r>
            <w:r>
              <w:rPr>
                <w:color w:val="3B3D3F"/>
                <w:spacing w:val="4"/>
                <w:w w:val="95"/>
                <w:sz w:val="18"/>
              </w:rPr>
              <w:t> </w:t>
            </w:r>
            <w:r>
              <w:rPr>
                <w:color w:val="3B3D3F"/>
                <w:w w:val="95"/>
                <w:sz w:val="18"/>
              </w:rPr>
              <w:t>реа- </w:t>
            </w:r>
            <w:r>
              <w:rPr>
                <w:color w:val="3B3D3F"/>
                <w:sz w:val="18"/>
              </w:rPr>
              <w:t>б,,</w:t>
            </w:r>
            <w:r>
              <w:rPr>
                <w:color w:val="3B3D3F"/>
                <w:sz w:val="18"/>
                <w:u w:val="single" w:color="4F5153"/>
              </w:rPr>
              <w:t> </w:t>
              <w:tab/>
            </w:r>
            <w:r>
              <w:rPr>
                <w:color w:val="3B3D3F"/>
                <w:sz w:val="18"/>
              </w:rPr>
              <w:t>в том</w:t>
            </w:r>
            <w:r>
              <w:rPr>
                <w:color w:val="3B3D3F"/>
                <w:spacing w:val="-23"/>
                <w:sz w:val="18"/>
              </w:rPr>
              <w:t> </w:t>
            </w:r>
            <w:r>
              <w:rPr>
                <w:color w:val="3B3D3F"/>
                <w:sz w:val="18"/>
              </w:rPr>
              <w:t>числе:</w:t>
            </w:r>
          </w:p>
        </w:tc>
        <w:tc>
          <w:tcPr>
            <w:tcW w:w="83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8"/>
              <w:ind w:left="344" w:right="245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41</w:t>
            </w:r>
          </w:p>
        </w:tc>
        <w:tc>
          <w:tcPr>
            <w:tcW w:w="1650" w:type="dxa"/>
          </w:tcPr>
          <w:p>
            <w:pPr>
              <w:pStyle w:val="TableParagraph"/>
              <w:spacing w:before="8"/>
              <w:ind w:left="123" w:right="54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случаев лечения</w:t>
            </w:r>
          </w:p>
        </w:tc>
        <w:tc>
          <w:tcPr>
            <w:tcW w:w="1240" w:type="dxa"/>
          </w:tcPr>
          <w:p>
            <w:pPr>
              <w:pStyle w:val="TableParagraph"/>
              <w:spacing w:before="17"/>
              <w:ind w:left="265" w:right="194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0,068002</w:t>
            </w:r>
          </w:p>
        </w:tc>
        <w:tc>
          <w:tcPr>
            <w:tcW w:w="1917" w:type="dxa"/>
          </w:tcPr>
          <w:p>
            <w:pPr>
              <w:pStyle w:val="TableParagraph"/>
              <w:spacing w:before="17"/>
              <w:ind w:right="591"/>
              <w:jc w:val="right"/>
              <w:rPr>
                <w:sz w:val="18"/>
              </w:rPr>
            </w:pPr>
            <w:r>
              <w:rPr>
                <w:color w:val="3B3D3F"/>
                <w:sz w:val="18"/>
              </w:rPr>
              <w:t>30277,7</w:t>
            </w:r>
          </w:p>
        </w:tc>
        <w:tc>
          <w:tcPr>
            <w:tcW w:w="10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6"/>
              <w:ind w:left="55"/>
              <w:jc w:val="center"/>
              <w:rPr>
                <w:b/>
                <w:sz w:val="17"/>
              </w:rPr>
            </w:pPr>
            <w:r>
              <w:rPr>
                <w:b/>
                <w:color w:val="3B3D3F"/>
                <w:w w:val="101"/>
                <w:sz w:val="17"/>
              </w:rPr>
              <w:t>х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"/>
              <w:ind w:left="271" w:right="216"/>
              <w:jc w:val="center"/>
              <w:rPr>
                <w:sz w:val="18"/>
              </w:rPr>
            </w:pPr>
            <w:r>
              <w:rPr>
                <w:color w:val="505254"/>
                <w:sz w:val="18"/>
              </w:rPr>
              <w:t>2 </w:t>
            </w:r>
            <w:r>
              <w:rPr>
                <w:color w:val="3B3D3F"/>
                <w:sz w:val="18"/>
              </w:rPr>
              <w:t>058,9</w:t>
            </w:r>
          </w:p>
        </w:tc>
        <w:tc>
          <w:tcPr>
            <w:tcW w:w="12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"/>
              <w:ind w:left="575"/>
              <w:rPr>
                <w:sz w:val="18"/>
              </w:rPr>
            </w:pPr>
            <w:r>
              <w:rPr>
                <w:color w:val="3B3D3F"/>
                <w:w w:val="99"/>
                <w:sz w:val="18"/>
              </w:rPr>
              <w:t>х</w:t>
            </w:r>
          </w:p>
        </w:tc>
        <w:tc>
          <w:tcPr>
            <w:tcW w:w="12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"/>
              <w:ind w:left="124" w:right="86"/>
              <w:jc w:val="center"/>
              <w:rPr>
                <w:sz w:val="18"/>
              </w:rPr>
            </w:pPr>
            <w:r>
              <w:rPr>
                <w:color w:val="505254"/>
                <w:sz w:val="18"/>
              </w:rPr>
              <w:t>7 </w:t>
            </w:r>
            <w:r>
              <w:rPr>
                <w:color w:val="3B3D3F"/>
                <w:sz w:val="18"/>
              </w:rPr>
              <w:t>881 860,6</w:t>
            </w:r>
          </w:p>
        </w:tc>
        <w:tc>
          <w:tcPr>
            <w:tcW w:w="6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"/>
              <w:ind w:right="259"/>
              <w:jc w:val="right"/>
              <w:rPr>
                <w:sz w:val="18"/>
              </w:rPr>
            </w:pPr>
            <w:r>
              <w:rPr>
                <w:color w:val="3B3D3F"/>
                <w:w w:val="109"/>
                <w:sz w:val="18"/>
              </w:rPr>
              <w:t>х</w:t>
            </w:r>
          </w:p>
        </w:tc>
      </w:tr>
      <w:tr>
        <w:trPr>
          <w:trHeight w:val="389" w:hRule="atLeast"/>
        </w:trPr>
        <w:tc>
          <w:tcPr>
            <w:tcW w:w="4196" w:type="dxa"/>
          </w:tcPr>
          <w:p>
            <w:pPr>
              <w:pStyle w:val="TableParagraph"/>
              <w:spacing w:before="27"/>
              <w:ind w:left="87"/>
              <w:rPr>
                <w:sz w:val="18"/>
              </w:rPr>
            </w:pPr>
            <w:r>
              <w:rPr>
                <w:color w:val="3B3D3F"/>
                <w:sz w:val="18"/>
              </w:rPr>
              <w:t>3.1</w:t>
            </w:r>
            <w:r>
              <w:rPr>
                <w:color w:val="66676B"/>
                <w:sz w:val="18"/>
              </w:rPr>
              <w:t>. </w:t>
            </w:r>
            <w:r>
              <w:rPr>
                <w:color w:val="3B3D3F"/>
                <w:sz w:val="16"/>
              </w:rPr>
              <w:t>Для </w:t>
            </w:r>
            <w:r>
              <w:rPr>
                <w:color w:val="3B3D3F"/>
                <w:sz w:val="18"/>
              </w:rPr>
              <w:t>медицинской помощи </w:t>
            </w:r>
            <w:r>
              <w:rPr>
                <w:color w:val="505254"/>
                <w:sz w:val="18"/>
              </w:rPr>
              <w:t>по </w:t>
            </w:r>
            <w:r>
              <w:rPr>
                <w:color w:val="3B3D3F"/>
                <w:sz w:val="18"/>
              </w:rPr>
              <w:t>профиmо </w:t>
            </w:r>
            <w:r>
              <w:rPr>
                <w:color w:val="505254"/>
                <w:sz w:val="18"/>
              </w:rPr>
              <w:t>«онхоло-</w:t>
            </w:r>
          </w:p>
          <w:p>
            <w:pPr>
              <w:pStyle w:val="TableParagraph"/>
              <w:spacing w:line="78" w:lineRule="exact" w:before="58"/>
              <w:ind w:left="92"/>
              <w:rPr>
                <w:sz w:val="9"/>
              </w:rPr>
            </w:pPr>
            <w:r>
              <w:rPr>
                <w:color w:val="3B3D3F"/>
                <w:w w:val="160"/>
                <w:sz w:val="9"/>
              </w:rPr>
              <w:t>ПUI)</w:t>
            </w:r>
            <w:r>
              <w:rPr>
                <w:color w:val="66676B"/>
                <w:w w:val="160"/>
                <w:sz w:val="9"/>
              </w:rPr>
              <w:t>)</w:t>
            </w:r>
          </w:p>
        </w:tc>
        <w:tc>
          <w:tcPr>
            <w:tcW w:w="830" w:type="dxa"/>
          </w:tcPr>
          <w:p>
            <w:pPr>
              <w:pStyle w:val="TableParagraph"/>
              <w:spacing w:before="27"/>
              <w:ind w:left="249" w:right="161"/>
              <w:jc w:val="center"/>
              <w:rPr>
                <w:sz w:val="18"/>
              </w:rPr>
            </w:pPr>
            <w:r>
              <w:rPr>
                <w:color w:val="3B3D3F"/>
                <w:w w:val="105"/>
                <w:sz w:val="18"/>
              </w:rPr>
              <w:t>41.1</w:t>
            </w:r>
          </w:p>
        </w:tc>
        <w:tc>
          <w:tcPr>
            <w:tcW w:w="1650" w:type="dxa"/>
          </w:tcPr>
          <w:p>
            <w:pPr>
              <w:pStyle w:val="TableParagraph"/>
              <w:spacing w:before="45"/>
              <w:ind w:left="123" w:right="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3B3D3F"/>
                <w:w w:val="90"/>
                <w:sz w:val="16"/>
              </w:rPr>
              <w:t>случаев лечеЯИJ1</w:t>
            </w:r>
          </w:p>
        </w:tc>
        <w:tc>
          <w:tcPr>
            <w:tcW w:w="1240" w:type="dxa"/>
          </w:tcPr>
          <w:p>
            <w:pPr>
              <w:pStyle w:val="TableParagraph"/>
              <w:spacing w:before="36"/>
              <w:ind w:left="194" w:right="194"/>
              <w:jc w:val="center"/>
              <w:rPr>
                <w:sz w:val="18"/>
              </w:rPr>
            </w:pPr>
            <w:r>
              <w:rPr>
                <w:color w:val="3B3D3F"/>
                <w:w w:val="90"/>
                <w:sz w:val="18"/>
              </w:rPr>
              <w:t>0,0 </w:t>
            </w:r>
            <w:r>
              <w:rPr>
                <w:color w:val="1C1C1F"/>
                <w:w w:val="90"/>
                <w:sz w:val="18"/>
              </w:rPr>
              <w:t>1</w:t>
            </w:r>
            <w:r>
              <w:rPr>
                <w:color w:val="3B3D3F"/>
                <w:w w:val="90"/>
                <w:sz w:val="18"/>
              </w:rPr>
              <w:t>308</w:t>
            </w:r>
          </w:p>
        </w:tc>
        <w:tc>
          <w:tcPr>
            <w:tcW w:w="1917" w:type="dxa"/>
          </w:tcPr>
          <w:p>
            <w:pPr>
              <w:pStyle w:val="TableParagraph"/>
              <w:spacing w:before="27"/>
              <w:ind w:right="601"/>
              <w:jc w:val="right"/>
              <w:rPr>
                <w:sz w:val="18"/>
              </w:rPr>
            </w:pPr>
            <w:r>
              <w:rPr>
                <w:color w:val="3B3D3F"/>
                <w:sz w:val="18"/>
              </w:rPr>
              <w:t>76 153,7</w:t>
            </w:r>
          </w:p>
        </w:tc>
        <w:tc>
          <w:tcPr>
            <w:tcW w:w="10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7"/>
              <w:ind w:left="38"/>
              <w:jc w:val="center"/>
              <w:rPr>
                <w:b/>
                <w:sz w:val="18"/>
              </w:rPr>
            </w:pPr>
            <w:r>
              <w:rPr>
                <w:b/>
                <w:color w:val="3B3D3F"/>
                <w:w w:val="98"/>
                <w:sz w:val="18"/>
              </w:rPr>
              <w:t>х</w:t>
            </w:r>
          </w:p>
        </w:tc>
        <w:tc>
          <w:tcPr>
            <w:tcW w:w="110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7"/>
              <w:ind w:left="261" w:right="221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996,1</w:t>
            </w:r>
          </w:p>
        </w:tc>
        <w:tc>
          <w:tcPr>
            <w:tcW w:w="124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7"/>
              <w:ind w:left="575"/>
              <w:rPr>
                <w:sz w:val="18"/>
              </w:rPr>
            </w:pPr>
            <w:r>
              <w:rPr>
                <w:color w:val="505254"/>
                <w:w w:val="101"/>
                <w:sz w:val="18"/>
              </w:rPr>
              <w:t>х</w:t>
            </w:r>
          </w:p>
        </w:tc>
        <w:tc>
          <w:tcPr>
            <w:tcW w:w="123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7"/>
              <w:ind w:left="113" w:right="86"/>
              <w:jc w:val="center"/>
              <w:rPr>
                <w:sz w:val="18"/>
              </w:rPr>
            </w:pPr>
            <w:r>
              <w:rPr>
                <w:color w:val="505254"/>
                <w:w w:val="110"/>
                <w:sz w:val="18"/>
              </w:rPr>
              <w:t>3813168,1</w:t>
            </w:r>
          </w:p>
        </w:tc>
        <w:tc>
          <w:tcPr>
            <w:tcW w:w="6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7"/>
              <w:ind w:right="259"/>
              <w:jc w:val="right"/>
              <w:rPr>
                <w:sz w:val="18"/>
              </w:rPr>
            </w:pPr>
            <w:r>
              <w:rPr>
                <w:color w:val="3B3D3F"/>
                <w:w w:val="109"/>
                <w:sz w:val="18"/>
              </w:rPr>
              <w:t>х</w:t>
            </w:r>
          </w:p>
        </w:tc>
      </w:tr>
      <w:tr>
        <w:trPr>
          <w:trHeight w:val="380" w:hRule="atLeast"/>
        </w:trPr>
        <w:tc>
          <w:tcPr>
            <w:tcW w:w="4196" w:type="dxa"/>
          </w:tcPr>
          <w:p>
            <w:pPr>
              <w:pStyle w:val="TableParagraph"/>
              <w:spacing w:line="200" w:lineRule="exact" w:before="16"/>
              <w:ind w:left="100" w:hanging="13"/>
              <w:rPr>
                <w:sz w:val="18"/>
              </w:rPr>
            </w:pPr>
            <w:r>
              <w:rPr>
                <w:color w:val="3B3D3F"/>
                <w:sz w:val="18"/>
              </w:rPr>
              <w:t>3.2.</w:t>
            </w:r>
            <w:r>
              <w:rPr>
                <w:color w:val="3B3D3F"/>
                <w:spacing w:val="-24"/>
                <w:sz w:val="18"/>
              </w:rPr>
              <w:t> </w:t>
            </w:r>
            <w:r>
              <w:rPr>
                <w:color w:val="3B3D3F"/>
                <w:sz w:val="16"/>
              </w:rPr>
              <w:t>Для</w:t>
            </w:r>
            <w:r>
              <w:rPr>
                <w:color w:val="3B3D3F"/>
                <w:spacing w:val="-5"/>
                <w:sz w:val="16"/>
              </w:rPr>
              <w:t> </w:t>
            </w:r>
            <w:r>
              <w:rPr>
                <w:color w:val="3B3D3F"/>
                <w:sz w:val="18"/>
              </w:rPr>
              <w:t>медицю1ской</w:t>
            </w:r>
            <w:r>
              <w:rPr>
                <w:color w:val="3B3D3F"/>
                <w:spacing w:val="-18"/>
                <w:sz w:val="18"/>
              </w:rPr>
              <w:t> </w:t>
            </w:r>
            <w:r>
              <w:rPr>
                <w:color w:val="3B3D3F"/>
                <w:sz w:val="18"/>
              </w:rPr>
              <w:t>помощи</w:t>
            </w:r>
            <w:r>
              <w:rPr>
                <w:color w:val="3B3D3F"/>
                <w:spacing w:val="-16"/>
                <w:sz w:val="18"/>
              </w:rPr>
              <w:t> </w:t>
            </w:r>
            <w:r>
              <w:rPr>
                <w:color w:val="3B3D3F"/>
                <w:sz w:val="18"/>
              </w:rPr>
              <w:t>при</w:t>
            </w:r>
            <w:r>
              <w:rPr>
                <w:color w:val="3B3D3F"/>
                <w:spacing w:val="-19"/>
                <w:sz w:val="18"/>
              </w:rPr>
              <w:t> </w:t>
            </w:r>
            <w:r>
              <w:rPr>
                <w:color w:val="505254"/>
                <w:sz w:val="18"/>
              </w:rPr>
              <w:t>экстра.корпораль-</w:t>
            </w:r>
            <w:r>
              <w:rPr>
                <w:color w:val="3B3D3F"/>
                <w:sz w:val="18"/>
              </w:rPr>
              <w:t> ном</w:t>
            </w:r>
            <w:r>
              <w:rPr>
                <w:color w:val="3B3D3F"/>
                <w:spacing w:val="-22"/>
                <w:sz w:val="18"/>
              </w:rPr>
              <w:t> </w:t>
            </w:r>
            <w:r>
              <w:rPr>
                <w:color w:val="505254"/>
                <w:sz w:val="18"/>
              </w:rPr>
              <w:t>оплодотворении</w:t>
            </w:r>
          </w:p>
        </w:tc>
        <w:tc>
          <w:tcPr>
            <w:tcW w:w="830" w:type="dxa"/>
          </w:tcPr>
          <w:p>
            <w:pPr>
              <w:pStyle w:val="TableParagraph"/>
              <w:spacing w:before="17"/>
              <w:ind w:left="249" w:right="158"/>
              <w:jc w:val="center"/>
              <w:rPr>
                <w:sz w:val="18"/>
              </w:rPr>
            </w:pPr>
            <w:r>
              <w:rPr>
                <w:color w:val="3B3D3F"/>
                <w:w w:val="105"/>
                <w:sz w:val="18"/>
              </w:rPr>
              <w:t>41.2</w:t>
            </w:r>
          </w:p>
        </w:tc>
        <w:tc>
          <w:tcPr>
            <w:tcW w:w="1650" w:type="dxa"/>
          </w:tcPr>
          <w:p>
            <w:pPr>
              <w:pStyle w:val="TableParagraph"/>
              <w:spacing w:before="35"/>
              <w:ind w:left="123" w:right="5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3B3D3F"/>
                <w:sz w:val="16"/>
              </w:rPr>
              <w:t>случаев</w:t>
            </w:r>
          </w:p>
        </w:tc>
        <w:tc>
          <w:tcPr>
            <w:tcW w:w="1240" w:type="dxa"/>
          </w:tcPr>
          <w:p>
            <w:pPr>
              <w:pStyle w:val="TableParagraph"/>
              <w:spacing w:before="17"/>
              <w:ind w:left="265" w:right="194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0,000644</w:t>
            </w:r>
          </w:p>
        </w:tc>
        <w:tc>
          <w:tcPr>
            <w:tcW w:w="1917" w:type="dxa"/>
          </w:tcPr>
          <w:p>
            <w:pPr>
              <w:pStyle w:val="TableParagraph"/>
              <w:spacing w:before="17"/>
              <w:ind w:right="550"/>
              <w:jc w:val="right"/>
              <w:rPr>
                <w:sz w:val="18"/>
              </w:rPr>
            </w:pPr>
            <w:r>
              <w:rPr>
                <w:color w:val="3B3D3F"/>
                <w:sz w:val="18"/>
              </w:rPr>
              <w:t>108861,2</w:t>
            </w:r>
          </w:p>
        </w:tc>
        <w:tc>
          <w:tcPr>
            <w:tcW w:w="1097" w:type="dxa"/>
          </w:tcPr>
          <w:p>
            <w:pPr>
              <w:pStyle w:val="TableParagraph"/>
              <w:spacing w:before="17"/>
              <w:ind w:left="55"/>
              <w:jc w:val="center"/>
              <w:rPr>
                <w:b/>
                <w:sz w:val="17"/>
              </w:rPr>
            </w:pPr>
            <w:r>
              <w:rPr>
                <w:b/>
                <w:color w:val="3B3D3F"/>
                <w:w w:val="101"/>
                <w:sz w:val="17"/>
              </w:rPr>
              <w:t>х</w:t>
            </w:r>
          </w:p>
        </w:tc>
        <w:tc>
          <w:tcPr>
            <w:tcW w:w="1107" w:type="dxa"/>
          </w:tcPr>
          <w:p>
            <w:pPr>
              <w:pStyle w:val="TableParagraph"/>
              <w:spacing w:before="8"/>
              <w:ind w:left="255" w:right="221"/>
              <w:jc w:val="center"/>
              <w:rPr>
                <w:sz w:val="18"/>
              </w:rPr>
            </w:pPr>
            <w:r>
              <w:rPr>
                <w:color w:val="3B3D3F"/>
                <w:w w:val="115"/>
                <w:sz w:val="18"/>
              </w:rPr>
              <w:t>70,l</w:t>
            </w:r>
          </w:p>
        </w:tc>
        <w:tc>
          <w:tcPr>
            <w:tcW w:w="1241" w:type="dxa"/>
          </w:tcPr>
          <w:p>
            <w:pPr>
              <w:pStyle w:val="TableParagraph"/>
              <w:spacing w:before="8"/>
              <w:ind w:left="573"/>
              <w:rPr>
                <w:b/>
                <w:sz w:val="18"/>
              </w:rPr>
            </w:pPr>
            <w:r>
              <w:rPr>
                <w:b/>
                <w:color w:val="3B3D3F"/>
                <w:w w:val="112"/>
                <w:sz w:val="18"/>
              </w:rPr>
              <w:t>х</w:t>
            </w:r>
          </w:p>
        </w:tc>
        <w:tc>
          <w:tcPr>
            <w:tcW w:w="1231" w:type="dxa"/>
          </w:tcPr>
          <w:p>
            <w:pPr>
              <w:pStyle w:val="TableParagraph"/>
              <w:spacing w:before="8"/>
              <w:ind w:left="129" w:right="84"/>
              <w:jc w:val="center"/>
              <w:rPr>
                <w:sz w:val="18"/>
              </w:rPr>
            </w:pPr>
            <w:r>
              <w:rPr>
                <w:color w:val="505254"/>
                <w:sz w:val="18"/>
              </w:rPr>
              <w:t>268 342,9</w:t>
            </w:r>
          </w:p>
        </w:tc>
        <w:tc>
          <w:tcPr>
            <w:tcW w:w="697" w:type="dxa"/>
          </w:tcPr>
          <w:p>
            <w:pPr>
              <w:pStyle w:val="TableParagraph"/>
              <w:spacing w:before="8"/>
              <w:ind w:right="259"/>
              <w:jc w:val="right"/>
              <w:rPr>
                <w:sz w:val="18"/>
              </w:rPr>
            </w:pPr>
            <w:r>
              <w:rPr>
                <w:color w:val="3B3D3F"/>
                <w:w w:val="109"/>
                <w:sz w:val="18"/>
              </w:rPr>
              <w:t>х</w:t>
            </w:r>
          </w:p>
        </w:tc>
      </w:tr>
      <w:tr>
        <w:trPr>
          <w:trHeight w:val="325" w:hRule="atLeast"/>
        </w:trPr>
        <w:tc>
          <w:tcPr>
            <w:tcW w:w="419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62" w:lineRule="exact"/>
              <w:ind w:left="97"/>
              <w:rPr>
                <w:sz w:val="18"/>
              </w:rPr>
            </w:pPr>
            <w:r>
              <w:rPr>
                <w:color w:val="505254"/>
                <w:sz w:val="18"/>
              </w:rPr>
              <w:t>3.3. </w:t>
            </w:r>
            <w:r>
              <w:rPr>
                <w:color w:val="3B3D3F"/>
                <w:sz w:val="16"/>
              </w:rPr>
              <w:t>Для </w:t>
            </w:r>
            <w:r>
              <w:rPr>
                <w:color w:val="3B3D3F"/>
                <w:sz w:val="18"/>
              </w:rPr>
              <w:t>оказания медицинской помощи больным с</w:t>
            </w:r>
          </w:p>
          <w:p>
            <w:pPr>
              <w:pStyle w:val="TableParagraph"/>
              <w:spacing w:line="144" w:lineRule="exact"/>
              <w:ind w:left="100"/>
              <w:rPr>
                <w:sz w:val="18"/>
              </w:rPr>
            </w:pPr>
            <w:r>
              <w:rPr>
                <w:color w:val="3B3D3F"/>
                <w:sz w:val="18"/>
              </w:rPr>
              <w:t>виnvсным гепатитом С</w:t>
            </w:r>
          </w:p>
        </w:tc>
        <w:tc>
          <w:tcPr>
            <w:tcW w:w="830" w:type="dxa"/>
          </w:tcPr>
          <w:p>
            <w:pPr>
              <w:pStyle w:val="TableParagraph"/>
              <w:spacing w:line="179" w:lineRule="exact"/>
              <w:ind w:left="249" w:right="158"/>
              <w:jc w:val="center"/>
              <w:rPr>
                <w:sz w:val="18"/>
              </w:rPr>
            </w:pPr>
            <w:r>
              <w:rPr>
                <w:color w:val="3B3D3F"/>
                <w:w w:val="105"/>
                <w:sz w:val="18"/>
              </w:rPr>
              <w:t>41.3</w:t>
            </w:r>
          </w:p>
        </w:tc>
        <w:tc>
          <w:tcPr>
            <w:tcW w:w="1650" w:type="dxa"/>
          </w:tcPr>
          <w:p>
            <w:pPr>
              <w:pStyle w:val="TableParagraph"/>
              <w:spacing w:line="174" w:lineRule="exact"/>
              <w:ind w:left="123" w:right="5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3B3D3F"/>
                <w:sz w:val="16"/>
              </w:rPr>
              <w:t>случаев</w:t>
            </w:r>
          </w:p>
        </w:tc>
        <w:tc>
          <w:tcPr>
            <w:tcW w:w="1240" w:type="dxa"/>
          </w:tcPr>
          <w:p>
            <w:pPr>
              <w:pStyle w:val="TableParagraph"/>
              <w:spacing w:line="179" w:lineRule="exact"/>
              <w:ind w:left="258" w:right="194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0,000695</w:t>
            </w:r>
          </w:p>
        </w:tc>
        <w:tc>
          <w:tcPr>
            <w:tcW w:w="1917" w:type="dxa"/>
          </w:tcPr>
          <w:p>
            <w:pPr>
              <w:pStyle w:val="TableParagraph"/>
              <w:spacing w:line="179" w:lineRule="exact"/>
              <w:ind w:right="556"/>
              <w:jc w:val="right"/>
              <w:rPr>
                <w:sz w:val="18"/>
              </w:rPr>
            </w:pPr>
            <w:r>
              <w:rPr>
                <w:color w:val="3B3D3F"/>
                <w:w w:val="105"/>
                <w:sz w:val="18"/>
              </w:rPr>
              <w:t>113596</w:t>
            </w:r>
            <w:r>
              <w:rPr>
                <w:color w:val="66676B"/>
                <w:w w:val="105"/>
                <w:sz w:val="18"/>
              </w:rPr>
              <w:t>,</w:t>
            </w:r>
            <w:r>
              <w:rPr>
                <w:color w:val="3B3D3F"/>
                <w:w w:val="105"/>
                <w:sz w:val="18"/>
              </w:rPr>
              <w:t>0</w:t>
            </w:r>
          </w:p>
        </w:tc>
        <w:tc>
          <w:tcPr>
            <w:tcW w:w="1097" w:type="dxa"/>
          </w:tcPr>
          <w:p>
            <w:pPr>
              <w:pStyle w:val="TableParagraph"/>
              <w:spacing w:line="179" w:lineRule="exact"/>
              <w:ind w:left="46"/>
              <w:jc w:val="center"/>
              <w:rPr>
                <w:b/>
                <w:sz w:val="18"/>
              </w:rPr>
            </w:pPr>
            <w:r>
              <w:rPr>
                <w:b/>
                <w:color w:val="3B3D3F"/>
                <w:w w:val="107"/>
                <w:sz w:val="18"/>
              </w:rPr>
              <w:t>х</w:t>
            </w:r>
          </w:p>
        </w:tc>
        <w:tc>
          <w:tcPr>
            <w:tcW w:w="1107" w:type="dxa"/>
          </w:tcPr>
          <w:p>
            <w:pPr>
              <w:pStyle w:val="TableParagraph"/>
              <w:spacing w:line="170" w:lineRule="exact"/>
              <w:ind w:left="269" w:right="221"/>
              <w:jc w:val="center"/>
              <w:rPr>
                <w:sz w:val="18"/>
              </w:rPr>
            </w:pPr>
            <w:r>
              <w:rPr>
                <w:color w:val="3B3D3F"/>
                <w:w w:val="105"/>
                <w:sz w:val="18"/>
              </w:rPr>
              <w:t>78,9</w:t>
            </w:r>
          </w:p>
        </w:tc>
        <w:tc>
          <w:tcPr>
            <w:tcW w:w="1241" w:type="dxa"/>
          </w:tcPr>
          <w:p>
            <w:pPr>
              <w:pStyle w:val="TableParagraph"/>
              <w:spacing w:line="168" w:lineRule="exact"/>
              <w:ind w:left="574"/>
              <w:rPr>
                <w:b/>
                <w:sz w:val="17"/>
              </w:rPr>
            </w:pPr>
            <w:r>
              <w:rPr>
                <w:b/>
                <w:color w:val="3B3D3F"/>
                <w:w w:val="102"/>
                <w:sz w:val="17"/>
              </w:rPr>
              <w:t>х</w:t>
            </w:r>
          </w:p>
        </w:tc>
        <w:tc>
          <w:tcPr>
            <w:tcW w:w="1231" w:type="dxa"/>
          </w:tcPr>
          <w:p>
            <w:pPr>
              <w:pStyle w:val="TableParagraph"/>
              <w:spacing w:line="170" w:lineRule="exact"/>
              <w:ind w:left="122" w:right="86"/>
              <w:jc w:val="center"/>
              <w:rPr>
                <w:sz w:val="18"/>
              </w:rPr>
            </w:pPr>
            <w:r>
              <w:rPr>
                <w:color w:val="505254"/>
                <w:sz w:val="18"/>
              </w:rPr>
              <w:t>302</w:t>
            </w:r>
            <w:r>
              <w:rPr>
                <w:color w:val="3B3D3F"/>
                <w:sz w:val="18"/>
              </w:rPr>
              <w:t>279,0</w:t>
            </w:r>
          </w:p>
        </w:tc>
        <w:tc>
          <w:tcPr>
            <w:tcW w:w="697" w:type="dxa"/>
          </w:tcPr>
          <w:p>
            <w:pPr>
              <w:pStyle w:val="TableParagraph"/>
              <w:spacing w:line="160" w:lineRule="exact"/>
              <w:ind w:right="259"/>
              <w:jc w:val="right"/>
              <w:rPr>
                <w:sz w:val="18"/>
              </w:rPr>
            </w:pPr>
            <w:r>
              <w:rPr>
                <w:color w:val="3B3D3F"/>
                <w:w w:val="109"/>
                <w:sz w:val="18"/>
              </w:rPr>
              <w:t>х</w:t>
            </w:r>
          </w:p>
        </w:tc>
      </w:tr>
      <w:tr>
        <w:trPr>
          <w:trHeight w:val="561" w:hRule="atLeast"/>
        </w:trPr>
        <w:tc>
          <w:tcPr>
            <w:tcW w:w="4196" w:type="dxa"/>
          </w:tcPr>
          <w:p>
            <w:pPr>
              <w:pStyle w:val="TableParagraph"/>
              <w:spacing w:line="204" w:lineRule="exact" w:before="8"/>
              <w:ind w:left="91" w:right="-44"/>
              <w:rPr>
                <w:sz w:val="18"/>
              </w:rPr>
            </w:pPr>
            <w:r>
              <w:rPr>
                <w:color w:val="3B3D3F"/>
                <w:sz w:val="18"/>
              </w:rPr>
              <w:t>4. </w:t>
            </w:r>
            <w:r>
              <w:rPr>
                <w:color w:val="505254"/>
                <w:sz w:val="18"/>
              </w:rPr>
              <w:t>Специализированная, </w:t>
            </w:r>
            <w:r>
              <w:rPr>
                <w:color w:val="3B3D3F"/>
                <w:sz w:val="18"/>
              </w:rPr>
              <w:t>в том числе</w:t>
            </w:r>
            <w:r>
              <w:rPr>
                <w:color w:val="3B3D3F"/>
                <w:spacing w:val="-21"/>
                <w:sz w:val="18"/>
              </w:rPr>
              <w:t> </w:t>
            </w:r>
            <w:r>
              <w:rPr>
                <w:color w:val="1C1C1F"/>
                <w:sz w:val="18"/>
              </w:rPr>
              <w:t>в</w:t>
            </w:r>
            <w:r>
              <w:rPr>
                <w:color w:val="3B3D3F"/>
                <w:sz w:val="18"/>
              </w:rPr>
              <w:t>ысокотехноло-</w:t>
            </w:r>
          </w:p>
          <w:p>
            <w:pPr>
              <w:pStyle w:val="TableParagraph"/>
              <w:spacing w:line="182" w:lineRule="exact" w:before="19"/>
              <w:ind w:left="90" w:right="47"/>
              <w:rPr>
                <w:sz w:val="18"/>
              </w:rPr>
            </w:pPr>
            <w:r>
              <w:rPr>
                <w:color w:val="3B3D3F"/>
                <w:sz w:val="18"/>
              </w:rPr>
              <w:t>ПfЧНая,</w:t>
            </w:r>
            <w:r>
              <w:rPr>
                <w:color w:val="3B3D3F"/>
                <w:spacing w:val="-21"/>
                <w:sz w:val="18"/>
              </w:rPr>
              <w:t> </w:t>
            </w:r>
            <w:r>
              <w:rPr>
                <w:color w:val="3B3D3F"/>
                <w:sz w:val="18"/>
              </w:rPr>
              <w:t>мед</w:t>
            </w:r>
            <w:r>
              <w:rPr>
                <w:color w:val="3B3D3F"/>
                <w:spacing w:val="-27"/>
                <w:sz w:val="18"/>
              </w:rPr>
              <w:t> </w:t>
            </w:r>
            <w:r>
              <w:rPr>
                <w:color w:val="3B3D3F"/>
                <w:sz w:val="18"/>
              </w:rPr>
              <w:t>щинская</w:t>
            </w:r>
            <w:r>
              <w:rPr>
                <w:color w:val="3B3D3F"/>
                <w:spacing w:val="-16"/>
                <w:sz w:val="18"/>
              </w:rPr>
              <w:t> </w:t>
            </w:r>
            <w:r>
              <w:rPr>
                <w:color w:val="1C1C1F"/>
                <w:spacing w:val="-7"/>
                <w:sz w:val="18"/>
              </w:rPr>
              <w:t>п</w:t>
            </w:r>
            <w:r>
              <w:rPr>
                <w:color w:val="3B3D3F"/>
                <w:spacing w:val="-7"/>
                <w:sz w:val="18"/>
              </w:rPr>
              <w:t>омощь,</w:t>
            </w:r>
            <w:r>
              <w:rPr>
                <w:color w:val="3B3D3F"/>
                <w:spacing w:val="-23"/>
                <w:sz w:val="18"/>
              </w:rPr>
              <w:t> </w:t>
            </w:r>
            <w:r>
              <w:rPr>
                <w:color w:val="3B3D3F"/>
                <w:sz w:val="18"/>
              </w:rPr>
              <w:t>вкточая</w:t>
            </w:r>
            <w:r>
              <w:rPr>
                <w:color w:val="3B3D3F"/>
                <w:spacing w:val="-16"/>
                <w:sz w:val="18"/>
              </w:rPr>
              <w:t> </w:t>
            </w:r>
            <w:r>
              <w:rPr>
                <w:color w:val="3B3D3F"/>
                <w:sz w:val="18"/>
              </w:rPr>
              <w:t>медицю1скую помощь:</w:t>
            </w:r>
          </w:p>
        </w:tc>
        <w:tc>
          <w:tcPr>
            <w:tcW w:w="830" w:type="dxa"/>
          </w:tcPr>
          <w:p>
            <w:pPr>
              <w:pStyle w:val="TableParagraph"/>
              <w:spacing w:before="8"/>
              <w:ind w:left="249" w:right="154"/>
              <w:jc w:val="center"/>
              <w:rPr>
                <w:sz w:val="18"/>
              </w:rPr>
            </w:pPr>
            <w:r>
              <w:rPr>
                <w:color w:val="3B3D3F"/>
                <w:w w:val="110"/>
                <w:sz w:val="18"/>
              </w:rPr>
              <w:t>42</w:t>
            </w:r>
          </w:p>
        </w:tc>
        <w:tc>
          <w:tcPr>
            <w:tcW w:w="1650" w:type="dxa"/>
          </w:tcPr>
          <w:p>
            <w:pPr>
              <w:pStyle w:val="TableParagraph"/>
              <w:spacing w:before="17"/>
              <w:ind w:left="69"/>
              <w:jc w:val="center"/>
              <w:rPr>
                <w:b/>
                <w:sz w:val="18"/>
              </w:rPr>
            </w:pPr>
            <w:r>
              <w:rPr>
                <w:b/>
                <w:color w:val="3B3D3F"/>
                <w:w w:val="109"/>
                <w:sz w:val="18"/>
              </w:rPr>
              <w:t>х</w:t>
            </w:r>
          </w:p>
        </w:tc>
        <w:tc>
          <w:tcPr>
            <w:tcW w:w="1240" w:type="dxa"/>
          </w:tcPr>
          <w:p>
            <w:pPr>
              <w:pStyle w:val="TableParagraph"/>
              <w:spacing w:before="26"/>
              <w:ind w:left="54"/>
              <w:jc w:val="center"/>
              <w:rPr>
                <w:b/>
                <w:sz w:val="17"/>
              </w:rPr>
            </w:pPr>
            <w:r>
              <w:rPr>
                <w:b/>
                <w:color w:val="3B3D3F"/>
                <w:w w:val="109"/>
                <w:sz w:val="17"/>
              </w:rPr>
              <w:t>х</w:t>
            </w:r>
          </w:p>
        </w:tc>
        <w:tc>
          <w:tcPr>
            <w:tcW w:w="1917" w:type="dxa"/>
          </w:tcPr>
          <w:p>
            <w:pPr>
              <w:pStyle w:val="TableParagraph"/>
              <w:spacing w:before="17"/>
              <w:ind w:left="52"/>
              <w:jc w:val="center"/>
              <w:rPr>
                <w:sz w:val="18"/>
              </w:rPr>
            </w:pPr>
            <w:r>
              <w:rPr>
                <w:color w:val="3B3D3F"/>
                <w:w w:val="109"/>
                <w:sz w:val="18"/>
              </w:rPr>
              <w:t>х</w:t>
            </w:r>
          </w:p>
        </w:tc>
        <w:tc>
          <w:tcPr>
            <w:tcW w:w="1097" w:type="dxa"/>
          </w:tcPr>
          <w:p>
            <w:pPr>
              <w:pStyle w:val="TableParagraph"/>
              <w:spacing w:before="8"/>
              <w:ind w:left="48"/>
              <w:jc w:val="center"/>
              <w:rPr>
                <w:b/>
                <w:sz w:val="18"/>
              </w:rPr>
            </w:pPr>
            <w:r>
              <w:rPr>
                <w:b/>
                <w:color w:val="3B3D3F"/>
                <w:w w:val="109"/>
                <w:sz w:val="18"/>
              </w:rPr>
              <w:t>х</w:t>
            </w:r>
          </w:p>
        </w:tc>
        <w:tc>
          <w:tcPr>
            <w:tcW w:w="1107" w:type="dxa"/>
          </w:tcPr>
          <w:p>
            <w:pPr>
              <w:pStyle w:val="TableParagraph"/>
              <w:spacing w:before="17"/>
              <w:ind w:left="51"/>
              <w:jc w:val="center"/>
              <w:rPr>
                <w:b/>
                <w:sz w:val="17"/>
              </w:rPr>
            </w:pPr>
            <w:r>
              <w:rPr>
                <w:b/>
                <w:color w:val="3B3D3F"/>
                <w:w w:val="109"/>
                <w:sz w:val="17"/>
              </w:rPr>
              <w:t>х</w:t>
            </w:r>
          </w:p>
        </w:tc>
        <w:tc>
          <w:tcPr>
            <w:tcW w:w="1241" w:type="dxa"/>
          </w:tcPr>
          <w:p>
            <w:pPr>
              <w:pStyle w:val="TableParagraph"/>
              <w:spacing w:before="8"/>
              <w:ind w:left="575"/>
              <w:rPr>
                <w:sz w:val="18"/>
              </w:rPr>
            </w:pPr>
            <w:r>
              <w:rPr>
                <w:color w:val="505254"/>
                <w:w w:val="109"/>
                <w:sz w:val="18"/>
              </w:rPr>
              <w:t>х</w:t>
            </w:r>
          </w:p>
        </w:tc>
        <w:tc>
          <w:tcPr>
            <w:tcW w:w="1231" w:type="dxa"/>
          </w:tcPr>
          <w:p>
            <w:pPr>
              <w:pStyle w:val="TableParagraph"/>
              <w:spacing w:before="7"/>
              <w:ind w:left="18"/>
              <w:jc w:val="center"/>
              <w:rPr>
                <w:b/>
                <w:sz w:val="17"/>
              </w:rPr>
            </w:pPr>
            <w:r>
              <w:rPr>
                <w:b/>
                <w:color w:val="3B3D3F"/>
                <w:w w:val="109"/>
                <w:sz w:val="17"/>
              </w:rPr>
              <w:t>х</w:t>
            </w:r>
          </w:p>
        </w:tc>
        <w:tc>
          <w:tcPr>
            <w:tcW w:w="697" w:type="dxa"/>
          </w:tcPr>
          <w:p>
            <w:pPr>
              <w:pStyle w:val="TableParagraph"/>
              <w:spacing w:line="205" w:lineRule="exact"/>
              <w:ind w:right="259"/>
              <w:jc w:val="right"/>
              <w:rPr>
                <w:sz w:val="18"/>
              </w:rPr>
            </w:pPr>
            <w:r>
              <w:rPr>
                <w:color w:val="505254"/>
                <w:w w:val="109"/>
                <w:sz w:val="18"/>
              </w:rPr>
              <w:t>х</w:t>
            </w:r>
          </w:p>
        </w:tc>
      </w:tr>
      <w:tr>
        <w:trPr>
          <w:trHeight w:val="356" w:hRule="atLeast"/>
        </w:trPr>
        <w:tc>
          <w:tcPr>
            <w:tcW w:w="4196" w:type="dxa"/>
          </w:tcPr>
          <w:p>
            <w:pPr>
              <w:pStyle w:val="TableParagraph"/>
              <w:spacing w:line="179" w:lineRule="exact"/>
              <w:ind w:left="91"/>
              <w:rPr>
                <w:sz w:val="18"/>
              </w:rPr>
            </w:pPr>
            <w:r>
              <w:rPr>
                <w:color w:val="3B3D3F"/>
                <w:sz w:val="18"/>
              </w:rPr>
              <w:t>4.1.</w:t>
            </w:r>
            <w:r>
              <w:rPr>
                <w:color w:val="3B3D3F"/>
                <w:spacing w:val="-21"/>
                <w:sz w:val="18"/>
              </w:rPr>
              <w:t> </w:t>
            </w:r>
            <w:r>
              <w:rPr>
                <w:color w:val="3B3D3F"/>
                <w:sz w:val="18"/>
              </w:rPr>
              <w:t>В</w:t>
            </w:r>
            <w:r>
              <w:rPr>
                <w:color w:val="3B3D3F"/>
                <w:spacing w:val="-12"/>
                <w:sz w:val="18"/>
              </w:rPr>
              <w:t> </w:t>
            </w:r>
            <w:r>
              <w:rPr>
                <w:color w:val="3B3D3F"/>
                <w:sz w:val="18"/>
              </w:rPr>
              <w:t>условиях</w:t>
            </w:r>
            <w:r>
              <w:rPr>
                <w:color w:val="3B3D3F"/>
                <w:spacing w:val="-8"/>
                <w:sz w:val="18"/>
              </w:rPr>
              <w:t> </w:t>
            </w:r>
            <w:r>
              <w:rPr>
                <w:color w:val="505254"/>
                <w:sz w:val="18"/>
              </w:rPr>
              <w:t>дневных</w:t>
            </w:r>
            <w:r>
              <w:rPr>
                <w:color w:val="505254"/>
                <w:spacing w:val="-10"/>
                <w:sz w:val="18"/>
              </w:rPr>
              <w:t> </w:t>
            </w:r>
            <w:r>
              <w:rPr>
                <w:color w:val="3B3D3F"/>
                <w:sz w:val="18"/>
              </w:rPr>
              <w:t>стационаров,</w:t>
            </w:r>
            <w:r>
              <w:rPr>
                <w:color w:val="3B3D3F"/>
                <w:spacing w:val="-5"/>
                <w:sz w:val="18"/>
              </w:rPr>
              <w:t> </w:t>
            </w:r>
            <w:r>
              <w:rPr>
                <w:color w:val="3B3D3F"/>
                <w:sz w:val="18"/>
              </w:rPr>
              <w:t>за</w:t>
            </w:r>
            <w:r>
              <w:rPr>
                <w:color w:val="3B3D3F"/>
                <w:spacing w:val="-14"/>
                <w:sz w:val="18"/>
              </w:rPr>
              <w:t> </w:t>
            </w:r>
            <w:r>
              <w:rPr>
                <w:color w:val="3B3D3F"/>
                <w:sz w:val="18"/>
              </w:rPr>
              <w:t>исключени-</w:t>
            </w:r>
          </w:p>
          <w:p>
            <w:pPr>
              <w:pStyle w:val="TableParagraph"/>
              <w:spacing w:line="158" w:lineRule="exact"/>
              <w:ind w:left="88"/>
              <w:rPr>
                <w:sz w:val="18"/>
              </w:rPr>
            </w:pPr>
            <w:r>
              <w:rPr>
                <w:color w:val="505254"/>
                <w:sz w:val="18"/>
              </w:rPr>
              <w:t>ем </w:t>
            </w:r>
            <w:r>
              <w:rPr>
                <w:color w:val="3B3D3F"/>
                <w:sz w:val="18"/>
              </w:rPr>
              <w:t>медицинской nеабилитац:ии, в том числе:</w:t>
            </w:r>
          </w:p>
        </w:tc>
        <w:tc>
          <w:tcPr>
            <w:tcW w:w="830" w:type="dxa"/>
          </w:tcPr>
          <w:p>
            <w:pPr>
              <w:pStyle w:val="TableParagraph"/>
              <w:spacing w:line="191" w:lineRule="exact"/>
              <w:ind w:left="249" w:right="154"/>
              <w:jc w:val="center"/>
              <w:rPr>
                <w:sz w:val="18"/>
              </w:rPr>
            </w:pPr>
            <w:r>
              <w:rPr>
                <w:color w:val="3B3D3F"/>
                <w:w w:val="110"/>
                <w:sz w:val="18"/>
              </w:rPr>
              <w:t>43</w:t>
            </w:r>
          </w:p>
        </w:tc>
        <w:tc>
          <w:tcPr>
            <w:tcW w:w="1650" w:type="dxa"/>
          </w:tcPr>
          <w:p>
            <w:pPr>
              <w:pStyle w:val="TableParagraph"/>
              <w:spacing w:line="191" w:lineRule="exact"/>
              <w:ind w:left="123" w:right="69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случаев лечеНШI</w:t>
            </w:r>
          </w:p>
        </w:tc>
        <w:tc>
          <w:tcPr>
            <w:tcW w:w="1240" w:type="dxa"/>
          </w:tcPr>
          <w:p>
            <w:pPr>
              <w:pStyle w:val="TableParagraph"/>
              <w:spacing w:line="191" w:lineRule="exact"/>
              <w:ind w:left="245" w:right="194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0,068002</w:t>
            </w:r>
          </w:p>
        </w:tc>
        <w:tc>
          <w:tcPr>
            <w:tcW w:w="1917" w:type="dxa"/>
          </w:tcPr>
          <w:p>
            <w:pPr>
              <w:pStyle w:val="TableParagraph"/>
              <w:spacing w:line="191" w:lineRule="exact"/>
              <w:ind w:right="599"/>
              <w:jc w:val="right"/>
              <w:rPr>
                <w:sz w:val="18"/>
              </w:rPr>
            </w:pPr>
            <w:r>
              <w:rPr>
                <w:color w:val="505254"/>
                <w:sz w:val="18"/>
              </w:rPr>
              <w:t>30 </w:t>
            </w:r>
            <w:r>
              <w:rPr>
                <w:color w:val="3B3D3F"/>
                <w:sz w:val="18"/>
              </w:rPr>
              <w:t>277,7</w:t>
            </w:r>
          </w:p>
        </w:tc>
        <w:tc>
          <w:tcPr>
            <w:tcW w:w="1097" w:type="dxa"/>
          </w:tcPr>
          <w:p>
            <w:pPr>
              <w:pStyle w:val="TableParagraph"/>
              <w:spacing w:line="191" w:lineRule="exact"/>
              <w:ind w:left="71"/>
              <w:jc w:val="center"/>
              <w:rPr>
                <w:sz w:val="18"/>
              </w:rPr>
            </w:pPr>
            <w:r>
              <w:rPr>
                <w:color w:val="3B3D3F"/>
                <w:w w:val="109"/>
                <w:sz w:val="18"/>
              </w:rPr>
              <w:t>х</w:t>
            </w:r>
          </w:p>
        </w:tc>
        <w:tc>
          <w:tcPr>
            <w:tcW w:w="1107" w:type="dxa"/>
          </w:tcPr>
          <w:p>
            <w:pPr>
              <w:pStyle w:val="TableParagraph"/>
              <w:spacing w:line="191" w:lineRule="exact"/>
              <w:ind w:left="271" w:right="213"/>
              <w:jc w:val="center"/>
              <w:rPr>
                <w:sz w:val="18"/>
              </w:rPr>
            </w:pPr>
            <w:r>
              <w:rPr>
                <w:color w:val="505254"/>
                <w:w w:val="105"/>
                <w:sz w:val="18"/>
              </w:rPr>
              <w:t>2058,9</w:t>
            </w:r>
          </w:p>
        </w:tc>
        <w:tc>
          <w:tcPr>
            <w:tcW w:w="1241" w:type="dxa"/>
          </w:tcPr>
          <w:p>
            <w:pPr>
              <w:pStyle w:val="TableParagraph"/>
              <w:spacing w:line="180" w:lineRule="exact"/>
              <w:ind w:left="574"/>
              <w:rPr>
                <w:b/>
                <w:sz w:val="17"/>
              </w:rPr>
            </w:pPr>
            <w:r>
              <w:rPr>
                <w:b/>
                <w:color w:val="3B3D3F"/>
                <w:w w:val="102"/>
                <w:sz w:val="17"/>
              </w:rPr>
              <w:t>х</w:t>
            </w:r>
          </w:p>
        </w:tc>
        <w:tc>
          <w:tcPr>
            <w:tcW w:w="1231" w:type="dxa"/>
          </w:tcPr>
          <w:p>
            <w:pPr>
              <w:pStyle w:val="TableParagraph"/>
              <w:spacing w:line="182" w:lineRule="exact"/>
              <w:ind w:left="124" w:right="86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7 </w:t>
            </w:r>
            <w:r>
              <w:rPr>
                <w:color w:val="505254"/>
                <w:sz w:val="18"/>
              </w:rPr>
              <w:t>881 860,6</w:t>
            </w:r>
          </w:p>
        </w:tc>
        <w:tc>
          <w:tcPr>
            <w:tcW w:w="697" w:type="dxa"/>
          </w:tcPr>
          <w:p>
            <w:pPr>
              <w:pStyle w:val="TableParagraph"/>
              <w:spacing w:line="182" w:lineRule="exact"/>
              <w:ind w:right="259"/>
              <w:jc w:val="right"/>
              <w:rPr>
                <w:sz w:val="18"/>
              </w:rPr>
            </w:pPr>
            <w:r>
              <w:rPr>
                <w:color w:val="3B3D3F"/>
                <w:w w:val="109"/>
                <w:sz w:val="18"/>
              </w:rPr>
              <w:t>х</w:t>
            </w:r>
          </w:p>
        </w:tc>
      </w:tr>
      <w:tr>
        <w:trPr>
          <w:trHeight w:val="370" w:hRule="atLeast"/>
        </w:trPr>
        <w:tc>
          <w:tcPr>
            <w:tcW w:w="4196" w:type="dxa"/>
          </w:tcPr>
          <w:p>
            <w:pPr>
              <w:pStyle w:val="TableParagraph"/>
              <w:spacing w:line="205" w:lineRule="exact"/>
              <w:ind w:left="91"/>
              <w:rPr>
                <w:sz w:val="13"/>
              </w:rPr>
            </w:pPr>
            <w:r>
              <w:rPr>
                <w:color w:val="3B3D3F"/>
                <w:sz w:val="18"/>
              </w:rPr>
              <w:t>4.1.1.</w:t>
            </w:r>
            <w:r>
              <w:rPr>
                <w:color w:val="3B3D3F"/>
                <w:spacing w:val="-19"/>
                <w:sz w:val="18"/>
              </w:rPr>
              <w:t> </w:t>
            </w:r>
            <w:r>
              <w:rPr>
                <w:color w:val="505254"/>
                <w:sz w:val="16"/>
              </w:rPr>
              <w:t>Для</w:t>
            </w:r>
            <w:r>
              <w:rPr>
                <w:color w:val="505254"/>
                <w:spacing w:val="12"/>
                <w:sz w:val="16"/>
              </w:rPr>
              <w:t> </w:t>
            </w:r>
            <w:r>
              <w:rPr>
                <w:color w:val="3B3D3F"/>
                <w:sz w:val="18"/>
              </w:rPr>
              <w:t>медицинской</w:t>
            </w:r>
            <w:r>
              <w:rPr>
                <w:color w:val="3B3D3F"/>
                <w:spacing w:val="-10"/>
                <w:sz w:val="18"/>
              </w:rPr>
              <w:t> </w:t>
            </w:r>
            <w:r>
              <w:rPr>
                <w:color w:val="3B3D3F"/>
                <w:sz w:val="18"/>
              </w:rPr>
              <w:t>помощи</w:t>
            </w:r>
            <w:r>
              <w:rPr>
                <w:color w:val="3B3D3F"/>
                <w:spacing w:val="-13"/>
                <w:sz w:val="18"/>
              </w:rPr>
              <w:t> </w:t>
            </w:r>
            <w:r>
              <w:rPr>
                <w:color w:val="3B3D3F"/>
                <w:sz w:val="18"/>
              </w:rPr>
              <w:t>по</w:t>
            </w:r>
            <w:r>
              <w:rPr>
                <w:color w:val="3B3D3F"/>
                <w:spacing w:val="-23"/>
                <w:sz w:val="18"/>
              </w:rPr>
              <w:t> </w:t>
            </w:r>
            <w:r>
              <w:rPr>
                <w:rFonts w:ascii="Arial" w:hAnsi="Arial"/>
                <w:color w:val="3B3D3F"/>
                <w:sz w:val="17"/>
              </w:rPr>
              <w:t>профИJDО</w:t>
            </w:r>
            <w:r>
              <w:rPr>
                <w:rFonts w:ascii="Arial" w:hAnsi="Arial"/>
                <w:color w:val="3B3D3F"/>
                <w:spacing w:val="-15"/>
                <w:sz w:val="17"/>
              </w:rPr>
              <w:t> </w:t>
            </w:r>
            <w:r>
              <w:rPr>
                <w:color w:val="505254"/>
                <w:sz w:val="13"/>
              </w:rPr>
              <w:t>«ORXo-</w:t>
            </w:r>
          </w:p>
          <w:p>
            <w:pPr>
              <w:pStyle w:val="TableParagraph"/>
              <w:spacing w:line="115" w:lineRule="exact" w:before="30"/>
              <w:ind w:left="93"/>
              <w:rPr>
                <w:sz w:val="12"/>
              </w:rPr>
            </w:pPr>
            <w:r>
              <w:rPr>
                <w:color w:val="505254"/>
                <w:sz w:val="12"/>
              </w:rPr>
              <w:t>ЛОГИЯ))</w:t>
            </w:r>
          </w:p>
        </w:tc>
        <w:tc>
          <w:tcPr>
            <w:tcW w:w="830" w:type="dxa"/>
          </w:tcPr>
          <w:p>
            <w:pPr>
              <w:pStyle w:val="TableParagraph"/>
              <w:spacing w:before="8"/>
              <w:ind w:left="249" w:right="161"/>
              <w:jc w:val="center"/>
              <w:rPr>
                <w:sz w:val="18"/>
              </w:rPr>
            </w:pPr>
            <w:r>
              <w:rPr>
                <w:color w:val="505254"/>
                <w:w w:val="105"/>
                <w:sz w:val="18"/>
              </w:rPr>
              <w:t>43.1</w:t>
            </w:r>
          </w:p>
        </w:tc>
        <w:tc>
          <w:tcPr>
            <w:tcW w:w="1650" w:type="dxa"/>
          </w:tcPr>
          <w:p>
            <w:pPr>
              <w:pStyle w:val="TableParagraph"/>
              <w:spacing w:before="26"/>
              <w:ind w:left="123" w:right="6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3B3D3F"/>
                <w:sz w:val="16"/>
              </w:rPr>
              <w:t>случаев </w:t>
            </w:r>
            <w:r>
              <w:rPr>
                <w:rFonts w:ascii="Arial" w:hAnsi="Arial"/>
                <w:b/>
                <w:color w:val="505254"/>
                <w:sz w:val="16"/>
              </w:rPr>
              <w:t>лечения</w:t>
            </w:r>
          </w:p>
        </w:tc>
        <w:tc>
          <w:tcPr>
            <w:tcW w:w="1240" w:type="dxa"/>
          </w:tcPr>
          <w:p>
            <w:pPr>
              <w:pStyle w:val="TableParagraph"/>
              <w:spacing w:line="205" w:lineRule="exact"/>
              <w:ind w:left="252" w:right="194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0,01308</w:t>
            </w:r>
          </w:p>
        </w:tc>
        <w:tc>
          <w:tcPr>
            <w:tcW w:w="1917" w:type="dxa"/>
          </w:tcPr>
          <w:p>
            <w:pPr>
              <w:pStyle w:val="TableParagraph"/>
              <w:spacing w:line="205" w:lineRule="exact"/>
              <w:ind w:right="601"/>
              <w:jc w:val="right"/>
              <w:rPr>
                <w:sz w:val="18"/>
              </w:rPr>
            </w:pPr>
            <w:r>
              <w:rPr>
                <w:color w:val="3B3D3F"/>
                <w:sz w:val="18"/>
              </w:rPr>
              <w:t>76 153,7</w:t>
            </w:r>
          </w:p>
        </w:tc>
        <w:tc>
          <w:tcPr>
            <w:tcW w:w="1097" w:type="dxa"/>
          </w:tcPr>
          <w:p>
            <w:pPr>
              <w:pStyle w:val="TableParagraph"/>
              <w:spacing w:line="205" w:lineRule="exact"/>
              <w:ind w:left="38"/>
              <w:jc w:val="center"/>
              <w:rPr>
                <w:b/>
                <w:sz w:val="18"/>
              </w:rPr>
            </w:pPr>
            <w:r>
              <w:rPr>
                <w:b/>
                <w:color w:val="3B3D3F"/>
                <w:w w:val="98"/>
                <w:sz w:val="18"/>
              </w:rPr>
              <w:t>х</w:t>
            </w:r>
          </w:p>
        </w:tc>
        <w:tc>
          <w:tcPr>
            <w:tcW w:w="1107" w:type="dxa"/>
          </w:tcPr>
          <w:p>
            <w:pPr>
              <w:pStyle w:val="TableParagraph"/>
              <w:spacing w:line="205" w:lineRule="exact"/>
              <w:ind w:left="261" w:right="221"/>
              <w:jc w:val="center"/>
              <w:rPr>
                <w:sz w:val="18"/>
              </w:rPr>
            </w:pPr>
            <w:r>
              <w:rPr>
                <w:color w:val="505254"/>
                <w:sz w:val="18"/>
              </w:rPr>
              <w:t>996,1</w:t>
            </w:r>
          </w:p>
        </w:tc>
        <w:tc>
          <w:tcPr>
            <w:tcW w:w="1241" w:type="dxa"/>
          </w:tcPr>
          <w:p>
            <w:pPr>
              <w:pStyle w:val="TableParagraph"/>
              <w:spacing w:before="7"/>
              <w:ind w:left="574"/>
              <w:rPr>
                <w:b/>
                <w:sz w:val="17"/>
              </w:rPr>
            </w:pPr>
            <w:r>
              <w:rPr>
                <w:b/>
                <w:color w:val="3B3D3F"/>
                <w:w w:val="101"/>
                <w:sz w:val="17"/>
              </w:rPr>
              <w:t>х</w:t>
            </w:r>
          </w:p>
        </w:tc>
        <w:tc>
          <w:tcPr>
            <w:tcW w:w="1231" w:type="dxa"/>
          </w:tcPr>
          <w:p>
            <w:pPr>
              <w:pStyle w:val="TableParagraph"/>
              <w:spacing w:line="196" w:lineRule="exact"/>
              <w:ind w:left="108" w:right="86"/>
              <w:jc w:val="center"/>
              <w:rPr>
                <w:sz w:val="18"/>
              </w:rPr>
            </w:pPr>
            <w:r>
              <w:rPr>
                <w:color w:val="505254"/>
                <w:sz w:val="18"/>
              </w:rPr>
              <w:t>3 813 </w:t>
            </w:r>
            <w:r>
              <w:rPr>
                <w:color w:val="3B3D3F"/>
                <w:sz w:val="18"/>
              </w:rPr>
              <w:t>168,1</w:t>
            </w:r>
          </w:p>
        </w:tc>
        <w:tc>
          <w:tcPr>
            <w:tcW w:w="697" w:type="dxa"/>
          </w:tcPr>
          <w:p>
            <w:pPr>
              <w:pStyle w:val="TableParagraph"/>
              <w:spacing w:line="196" w:lineRule="exact"/>
              <w:ind w:right="259"/>
              <w:jc w:val="right"/>
              <w:rPr>
                <w:sz w:val="18"/>
              </w:rPr>
            </w:pPr>
            <w:r>
              <w:rPr>
                <w:color w:val="505254"/>
                <w:w w:val="109"/>
                <w:sz w:val="18"/>
              </w:rPr>
              <w:t>х</w:t>
            </w:r>
          </w:p>
        </w:tc>
      </w:tr>
      <w:tr>
        <w:trPr>
          <w:trHeight w:val="370" w:hRule="atLeast"/>
        </w:trPr>
        <w:tc>
          <w:tcPr>
            <w:tcW w:w="4196" w:type="dxa"/>
          </w:tcPr>
          <w:p>
            <w:pPr>
              <w:pStyle w:val="TableParagraph"/>
              <w:spacing w:line="200" w:lineRule="exact" w:before="6"/>
              <w:ind w:left="95" w:hanging="4"/>
              <w:rPr>
                <w:sz w:val="18"/>
              </w:rPr>
            </w:pPr>
            <w:r>
              <w:rPr>
                <w:color w:val="3B3D3F"/>
                <w:sz w:val="18"/>
              </w:rPr>
              <w:t>4.1.2. </w:t>
            </w:r>
            <w:r>
              <w:rPr>
                <w:color w:val="3B3D3F"/>
                <w:sz w:val="16"/>
              </w:rPr>
              <w:t>Для </w:t>
            </w:r>
            <w:r>
              <w:rPr>
                <w:color w:val="3B3D3F"/>
                <w:sz w:val="18"/>
              </w:rPr>
              <w:t>медицинской помощи при </w:t>
            </w:r>
            <w:r>
              <w:rPr>
                <w:color w:val="505254"/>
                <w:sz w:val="18"/>
              </w:rPr>
              <w:t>экстр81(орпо-</w:t>
            </w:r>
            <w:r>
              <w:rPr>
                <w:color w:val="3B3D3F"/>
                <w:sz w:val="18"/>
              </w:rPr>
              <w:t> ральномоплодотвооени:и</w:t>
            </w:r>
          </w:p>
        </w:tc>
        <w:tc>
          <w:tcPr>
            <w:tcW w:w="830" w:type="dxa"/>
          </w:tcPr>
          <w:p>
            <w:pPr>
              <w:pStyle w:val="TableParagraph"/>
              <w:spacing w:before="8"/>
              <w:ind w:left="249" w:right="167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43.2</w:t>
            </w:r>
          </w:p>
        </w:tc>
        <w:tc>
          <w:tcPr>
            <w:tcW w:w="1650" w:type="dxa"/>
          </w:tcPr>
          <w:p>
            <w:pPr>
              <w:pStyle w:val="TableParagraph"/>
              <w:spacing w:before="26"/>
              <w:ind w:left="123" w:right="7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3B3D3F"/>
                <w:sz w:val="16"/>
              </w:rPr>
              <w:t>случаев</w:t>
            </w:r>
          </w:p>
        </w:tc>
        <w:tc>
          <w:tcPr>
            <w:tcW w:w="1240" w:type="dxa"/>
          </w:tcPr>
          <w:p>
            <w:pPr>
              <w:pStyle w:val="TableParagraph"/>
              <w:spacing w:before="8"/>
              <w:ind w:left="245" w:right="194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0,000644</w:t>
            </w:r>
          </w:p>
        </w:tc>
        <w:tc>
          <w:tcPr>
            <w:tcW w:w="1917" w:type="dxa"/>
          </w:tcPr>
          <w:p>
            <w:pPr>
              <w:pStyle w:val="TableParagraph"/>
              <w:spacing w:before="8"/>
              <w:ind w:right="550"/>
              <w:jc w:val="right"/>
              <w:rPr>
                <w:sz w:val="18"/>
              </w:rPr>
            </w:pPr>
            <w:r>
              <w:rPr>
                <w:color w:val="505254"/>
                <w:sz w:val="18"/>
              </w:rPr>
              <w:t>108</w:t>
            </w:r>
            <w:r>
              <w:rPr>
                <w:color w:val="3B3D3F"/>
                <w:sz w:val="18"/>
              </w:rPr>
              <w:t>861,2</w:t>
            </w:r>
          </w:p>
        </w:tc>
        <w:tc>
          <w:tcPr>
            <w:tcW w:w="1097" w:type="dxa"/>
          </w:tcPr>
          <w:p>
            <w:pPr>
              <w:pStyle w:val="TableParagraph"/>
              <w:spacing w:before="8"/>
              <w:ind w:left="45"/>
              <w:jc w:val="center"/>
              <w:rPr>
                <w:sz w:val="18"/>
              </w:rPr>
            </w:pPr>
            <w:r>
              <w:rPr>
                <w:color w:val="3B3D3F"/>
                <w:w w:val="101"/>
                <w:sz w:val="18"/>
              </w:rPr>
              <w:t>х</w:t>
            </w:r>
          </w:p>
        </w:tc>
        <w:tc>
          <w:tcPr>
            <w:tcW w:w="1107" w:type="dxa"/>
          </w:tcPr>
          <w:p>
            <w:pPr>
              <w:pStyle w:val="TableParagraph"/>
              <w:spacing w:line="205" w:lineRule="exact"/>
              <w:ind w:left="263" w:right="221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70,1</w:t>
            </w:r>
          </w:p>
        </w:tc>
        <w:tc>
          <w:tcPr>
            <w:tcW w:w="1241" w:type="dxa"/>
          </w:tcPr>
          <w:p>
            <w:pPr>
              <w:pStyle w:val="TableParagraph"/>
              <w:spacing w:before="7"/>
              <w:ind w:left="574"/>
              <w:rPr>
                <w:b/>
                <w:sz w:val="17"/>
              </w:rPr>
            </w:pPr>
            <w:r>
              <w:rPr>
                <w:b/>
                <w:color w:val="3B3D3F"/>
                <w:w w:val="100"/>
                <w:sz w:val="17"/>
              </w:rPr>
              <w:t>х</w:t>
            </w:r>
          </w:p>
        </w:tc>
        <w:tc>
          <w:tcPr>
            <w:tcW w:w="1231" w:type="dxa"/>
          </w:tcPr>
          <w:p>
            <w:pPr>
              <w:pStyle w:val="TableParagraph"/>
              <w:spacing w:line="205" w:lineRule="exact"/>
              <w:ind w:left="129" w:right="84"/>
              <w:jc w:val="center"/>
              <w:rPr>
                <w:sz w:val="18"/>
              </w:rPr>
            </w:pPr>
            <w:r>
              <w:rPr>
                <w:color w:val="505254"/>
                <w:sz w:val="18"/>
              </w:rPr>
              <w:t>268 342,9</w:t>
            </w:r>
          </w:p>
        </w:tc>
        <w:tc>
          <w:tcPr>
            <w:tcW w:w="697" w:type="dxa"/>
          </w:tcPr>
          <w:p>
            <w:pPr>
              <w:pStyle w:val="TableParagraph"/>
              <w:spacing w:line="205" w:lineRule="exact"/>
              <w:ind w:right="259"/>
              <w:jc w:val="right"/>
              <w:rPr>
                <w:sz w:val="18"/>
              </w:rPr>
            </w:pPr>
            <w:r>
              <w:rPr>
                <w:color w:val="3B3D3F"/>
                <w:w w:val="109"/>
                <w:sz w:val="18"/>
              </w:rPr>
              <w:t>х</w:t>
            </w:r>
          </w:p>
        </w:tc>
      </w:tr>
      <w:tr>
        <w:trPr>
          <w:trHeight w:val="335" w:hRule="atLeast"/>
        </w:trPr>
        <w:tc>
          <w:tcPr>
            <w:tcW w:w="4196" w:type="dxa"/>
          </w:tcPr>
          <w:p>
            <w:pPr>
              <w:pStyle w:val="TableParagraph"/>
              <w:spacing w:line="134" w:lineRule="exact"/>
              <w:ind w:left="91"/>
              <w:rPr>
                <w:sz w:val="18"/>
              </w:rPr>
            </w:pPr>
            <w:r>
              <w:rPr>
                <w:color w:val="3B3D3F"/>
                <w:sz w:val="18"/>
              </w:rPr>
              <w:t>4.1.3.</w:t>
            </w:r>
            <w:r>
              <w:rPr>
                <w:color w:val="3B3D3F"/>
                <w:spacing w:val="-4"/>
                <w:sz w:val="18"/>
              </w:rPr>
              <w:t> </w:t>
            </w:r>
            <w:r>
              <w:rPr>
                <w:color w:val="3B3D3F"/>
                <w:sz w:val="16"/>
              </w:rPr>
              <w:t>Для</w:t>
            </w:r>
            <w:r>
              <w:rPr>
                <w:color w:val="3B3D3F"/>
                <w:spacing w:val="-2"/>
                <w:sz w:val="16"/>
              </w:rPr>
              <w:t> </w:t>
            </w:r>
            <w:r>
              <w:rPr>
                <w:color w:val="3B3D3F"/>
                <w:sz w:val="18"/>
              </w:rPr>
              <w:t>оказания</w:t>
            </w:r>
            <w:r>
              <w:rPr>
                <w:color w:val="3B3D3F"/>
                <w:spacing w:val="-21"/>
                <w:sz w:val="18"/>
              </w:rPr>
              <w:t> </w:t>
            </w:r>
            <w:r>
              <w:rPr>
                <w:color w:val="3B3D3F"/>
                <w:sz w:val="18"/>
              </w:rPr>
              <w:t>медицинской</w:t>
            </w:r>
            <w:r>
              <w:rPr>
                <w:color w:val="3B3D3F"/>
                <w:spacing w:val="-18"/>
                <w:sz w:val="18"/>
              </w:rPr>
              <w:t> </w:t>
            </w:r>
            <w:r>
              <w:rPr>
                <w:color w:val="3B3D3F"/>
                <w:sz w:val="18"/>
              </w:rPr>
              <w:t>помощи</w:t>
            </w:r>
            <w:r>
              <w:rPr>
                <w:color w:val="3B3D3F"/>
                <w:spacing w:val="-26"/>
                <w:sz w:val="18"/>
              </w:rPr>
              <w:t> </w:t>
            </w:r>
            <w:r>
              <w:rPr>
                <w:color w:val="3B3D3F"/>
                <w:sz w:val="18"/>
              </w:rPr>
              <w:t>больНЪiм</w:t>
            </w:r>
            <w:r>
              <w:rPr>
                <w:color w:val="3B3D3F"/>
                <w:spacing w:val="-21"/>
                <w:sz w:val="18"/>
              </w:rPr>
              <w:t> </w:t>
            </w:r>
            <w:r>
              <w:rPr>
                <w:color w:val="3B3D3F"/>
                <w:sz w:val="18"/>
              </w:rPr>
              <w:t>с</w:t>
            </w:r>
          </w:p>
          <w:p>
            <w:pPr>
              <w:pStyle w:val="TableParagraph"/>
              <w:spacing w:line="181" w:lineRule="exact"/>
              <w:ind w:left="85"/>
              <w:rPr>
                <w:sz w:val="26"/>
              </w:rPr>
            </w:pPr>
            <w:r>
              <w:rPr>
                <w:rFonts w:ascii="Arial" w:hAnsi="Arial"/>
                <w:color w:val="3B3D3F"/>
                <w:sz w:val="12"/>
              </w:rPr>
              <w:t>ВИРУСНЫМ </w:t>
            </w:r>
            <w:r>
              <w:rPr>
                <w:color w:val="3B3D3F"/>
                <w:sz w:val="18"/>
              </w:rPr>
              <w:t>гепаrnтом </w:t>
            </w:r>
            <w:r>
              <w:rPr>
                <w:color w:val="3B3D3F"/>
                <w:sz w:val="26"/>
              </w:rPr>
              <w:t>с</w:t>
            </w:r>
          </w:p>
        </w:tc>
        <w:tc>
          <w:tcPr>
            <w:tcW w:w="830" w:type="dxa"/>
          </w:tcPr>
          <w:p>
            <w:pPr>
              <w:pStyle w:val="TableParagraph"/>
              <w:spacing w:line="189" w:lineRule="exact"/>
              <w:ind w:left="249" w:right="158"/>
              <w:jc w:val="center"/>
              <w:rPr>
                <w:sz w:val="18"/>
              </w:rPr>
            </w:pPr>
            <w:r>
              <w:rPr>
                <w:color w:val="3B3D3F"/>
                <w:w w:val="105"/>
                <w:sz w:val="18"/>
              </w:rPr>
              <w:t>43.3</w:t>
            </w:r>
          </w:p>
        </w:tc>
        <w:tc>
          <w:tcPr>
            <w:tcW w:w="1650" w:type="dxa"/>
          </w:tcPr>
          <w:p>
            <w:pPr>
              <w:pStyle w:val="TableParagraph"/>
              <w:spacing w:line="180" w:lineRule="exact"/>
              <w:ind w:left="123" w:right="61"/>
              <w:jc w:val="center"/>
              <w:rPr>
                <w:sz w:val="18"/>
              </w:rPr>
            </w:pPr>
            <w:r>
              <w:rPr>
                <w:color w:val="3B3D3F"/>
                <w:w w:val="95"/>
                <w:sz w:val="18"/>
              </w:rPr>
              <w:t>случаев лечеЯИJ1</w:t>
            </w:r>
          </w:p>
        </w:tc>
        <w:tc>
          <w:tcPr>
            <w:tcW w:w="1240" w:type="dxa"/>
          </w:tcPr>
          <w:p>
            <w:pPr>
              <w:pStyle w:val="TableParagraph"/>
              <w:spacing w:line="189" w:lineRule="exact"/>
              <w:ind w:left="252" w:right="194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0,000695</w:t>
            </w:r>
          </w:p>
        </w:tc>
        <w:tc>
          <w:tcPr>
            <w:tcW w:w="1917" w:type="dxa"/>
          </w:tcPr>
          <w:p>
            <w:pPr>
              <w:pStyle w:val="TableParagraph"/>
              <w:spacing w:line="180" w:lineRule="exact"/>
              <w:ind w:right="553"/>
              <w:jc w:val="right"/>
              <w:rPr>
                <w:sz w:val="18"/>
              </w:rPr>
            </w:pPr>
            <w:r>
              <w:rPr>
                <w:color w:val="3B3D3F"/>
                <w:sz w:val="18"/>
              </w:rPr>
              <w:t>113596,0</w:t>
            </w:r>
          </w:p>
        </w:tc>
        <w:tc>
          <w:tcPr>
            <w:tcW w:w="10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0" w:lineRule="exact"/>
              <w:ind w:left="45"/>
              <w:jc w:val="center"/>
              <w:rPr>
                <w:sz w:val="18"/>
              </w:rPr>
            </w:pPr>
            <w:r>
              <w:rPr>
                <w:color w:val="3B3D3F"/>
                <w:w w:val="102"/>
                <w:sz w:val="18"/>
              </w:rPr>
              <w:t>х</w:t>
            </w:r>
          </w:p>
        </w:tc>
        <w:tc>
          <w:tcPr>
            <w:tcW w:w="1107" w:type="dxa"/>
          </w:tcPr>
          <w:p>
            <w:pPr>
              <w:pStyle w:val="TableParagraph"/>
              <w:spacing w:line="180" w:lineRule="exact"/>
              <w:ind w:left="269" w:right="221"/>
              <w:jc w:val="center"/>
              <w:rPr>
                <w:sz w:val="18"/>
              </w:rPr>
            </w:pPr>
            <w:r>
              <w:rPr>
                <w:color w:val="3B3D3F"/>
                <w:w w:val="105"/>
                <w:sz w:val="18"/>
              </w:rPr>
              <w:t>78,9</w:t>
            </w:r>
          </w:p>
        </w:tc>
        <w:tc>
          <w:tcPr>
            <w:tcW w:w="1241" w:type="dxa"/>
          </w:tcPr>
          <w:p>
            <w:pPr>
              <w:pStyle w:val="TableParagraph"/>
              <w:spacing w:line="170" w:lineRule="exact"/>
              <w:ind w:left="575"/>
              <w:rPr>
                <w:sz w:val="18"/>
              </w:rPr>
            </w:pPr>
            <w:r>
              <w:rPr>
                <w:color w:val="505254"/>
                <w:w w:val="102"/>
                <w:sz w:val="18"/>
              </w:rPr>
              <w:t>х</w:t>
            </w:r>
          </w:p>
        </w:tc>
        <w:tc>
          <w:tcPr>
            <w:tcW w:w="1231" w:type="dxa"/>
          </w:tcPr>
          <w:p>
            <w:pPr>
              <w:pStyle w:val="TableParagraph"/>
              <w:spacing w:line="170" w:lineRule="exact"/>
              <w:ind w:left="125" w:right="86"/>
              <w:jc w:val="center"/>
              <w:rPr>
                <w:sz w:val="18"/>
              </w:rPr>
            </w:pPr>
            <w:r>
              <w:rPr>
                <w:color w:val="505254"/>
                <w:sz w:val="18"/>
              </w:rPr>
              <w:t>302279,0</w:t>
            </w:r>
          </w:p>
        </w:tc>
        <w:tc>
          <w:tcPr>
            <w:tcW w:w="697" w:type="dxa"/>
          </w:tcPr>
          <w:p>
            <w:pPr>
              <w:pStyle w:val="TableParagraph"/>
              <w:spacing w:line="170" w:lineRule="exact"/>
              <w:ind w:right="259"/>
              <w:jc w:val="right"/>
              <w:rPr>
                <w:sz w:val="18"/>
              </w:rPr>
            </w:pPr>
            <w:r>
              <w:rPr>
                <w:color w:val="505254"/>
                <w:w w:val="109"/>
                <w:sz w:val="18"/>
              </w:rPr>
              <w:t>х</w:t>
            </w:r>
          </w:p>
        </w:tc>
      </w:tr>
      <w:tr>
        <w:trPr>
          <w:trHeight w:val="781" w:hRule="atLeast"/>
        </w:trPr>
        <w:tc>
          <w:tcPr>
            <w:tcW w:w="4196" w:type="dxa"/>
          </w:tcPr>
          <w:p>
            <w:pPr>
              <w:pStyle w:val="TableParagraph"/>
              <w:spacing w:line="220" w:lineRule="auto" w:before="21"/>
              <w:ind w:left="90" w:right="42" w:firstLine="1"/>
              <w:jc w:val="both"/>
              <w:rPr>
                <w:sz w:val="18"/>
              </w:rPr>
            </w:pPr>
            <w:r>
              <w:rPr>
                <w:color w:val="3B3D3F"/>
                <w:sz w:val="18"/>
              </w:rPr>
              <w:t>4.2. В условиях круглосуrочиого стационара, </w:t>
            </w:r>
            <w:r>
              <w:rPr>
                <w:color w:val="505254"/>
                <w:sz w:val="18"/>
              </w:rPr>
              <w:t>за </w:t>
            </w:r>
            <w:r>
              <w:rPr>
                <w:color w:val="3B3D3F"/>
                <w:sz w:val="18"/>
              </w:rPr>
              <w:t>ис-</w:t>
            </w:r>
            <w:r>
              <w:rPr>
                <w:color w:val="3B3D3F"/>
                <w:position w:val="1"/>
                <w:sz w:val="18"/>
              </w:rPr>
              <w:t> кmочением </w:t>
            </w:r>
            <w:r>
              <w:rPr>
                <w:color w:val="3B3D3F"/>
                <w:sz w:val="18"/>
              </w:rPr>
              <w:t>медицинской реаби.литации, оказанная </w:t>
            </w:r>
            <w:r>
              <w:rPr>
                <w:color w:val="3B3D3F"/>
                <w:w w:val="95"/>
                <w:sz w:val="18"/>
              </w:rPr>
              <w:t>медицинскими организациями (за исключением феде-</w:t>
            </w:r>
          </w:p>
          <w:p>
            <w:pPr>
              <w:pStyle w:val="TableParagraph"/>
              <w:spacing w:line="159" w:lineRule="exact"/>
              <w:ind w:left="88"/>
              <w:jc w:val="both"/>
              <w:rPr>
                <w:sz w:val="18"/>
              </w:rPr>
            </w:pPr>
            <w:r>
              <w:rPr>
                <w:color w:val="3B3D3F"/>
                <w:sz w:val="18"/>
              </w:rPr>
              <w:t>оалъных медицинских </w:t>
            </w:r>
            <w:r>
              <w:rPr>
                <w:color w:val="505254"/>
                <w:sz w:val="18"/>
              </w:rPr>
              <w:t>ооганиза.ций), </w:t>
            </w:r>
            <w:r>
              <w:rPr>
                <w:color w:val="3B3D3F"/>
                <w:sz w:val="18"/>
              </w:rPr>
              <w:t>в том числе:</w:t>
            </w:r>
          </w:p>
        </w:tc>
        <w:tc>
          <w:tcPr>
            <w:tcW w:w="830" w:type="dxa"/>
          </w:tcPr>
          <w:p>
            <w:pPr>
              <w:pStyle w:val="TableParagraph"/>
              <w:spacing w:before="17"/>
              <w:ind w:left="245" w:right="169"/>
              <w:jc w:val="center"/>
              <w:rPr>
                <w:sz w:val="18"/>
              </w:rPr>
            </w:pPr>
            <w:r>
              <w:rPr>
                <w:color w:val="3B3D3F"/>
                <w:w w:val="110"/>
                <w:sz w:val="18"/>
              </w:rPr>
              <w:t>44</w:t>
            </w:r>
          </w:p>
        </w:tc>
        <w:tc>
          <w:tcPr>
            <w:tcW w:w="1650" w:type="dxa"/>
          </w:tcPr>
          <w:p>
            <w:pPr>
              <w:pStyle w:val="TableParagraph"/>
              <w:spacing w:before="17"/>
              <w:ind w:left="107" w:right="72"/>
              <w:jc w:val="center"/>
              <w:rPr>
                <w:sz w:val="18"/>
              </w:rPr>
            </w:pPr>
            <w:r>
              <w:rPr>
                <w:rFonts w:ascii="Arial" w:hAnsi="Arial"/>
                <w:b/>
                <w:color w:val="3B3D3F"/>
                <w:sz w:val="16"/>
              </w:rPr>
              <w:t>случае.в </w:t>
            </w:r>
            <w:r>
              <w:rPr>
                <w:color w:val="3B3D3F"/>
                <w:sz w:val="18"/>
              </w:rPr>
              <w:t>rocmrra</w:t>
            </w:r>
            <w:r>
              <w:rPr>
                <w:color w:val="1C1C1F"/>
                <w:sz w:val="18"/>
              </w:rPr>
              <w:t>-</w:t>
            </w:r>
          </w:p>
          <w:p>
            <w:pPr>
              <w:pStyle w:val="TableParagraph"/>
              <w:spacing w:before="3"/>
              <w:ind w:left="123" w:right="68"/>
              <w:jc w:val="center"/>
              <w:rPr>
                <w:sz w:val="16"/>
              </w:rPr>
            </w:pPr>
            <w:r>
              <w:rPr>
                <w:color w:val="3B3D3F"/>
                <w:w w:val="110"/>
                <w:sz w:val="16"/>
              </w:rPr>
              <w:t>лизации</w:t>
            </w:r>
          </w:p>
        </w:tc>
        <w:tc>
          <w:tcPr>
            <w:tcW w:w="1240" w:type="dxa"/>
          </w:tcPr>
          <w:p>
            <w:pPr>
              <w:pStyle w:val="TableParagraph"/>
              <w:spacing w:before="17"/>
              <w:ind w:left="266" w:right="194"/>
              <w:jc w:val="center"/>
              <w:rPr>
                <w:sz w:val="18"/>
              </w:rPr>
            </w:pPr>
            <w:r>
              <w:rPr>
                <w:color w:val="3B3D3F"/>
                <w:w w:val="105"/>
                <w:sz w:val="18"/>
              </w:rPr>
              <w:t>0</w:t>
            </w:r>
            <w:r>
              <w:rPr>
                <w:color w:val="66676B"/>
                <w:w w:val="105"/>
                <w:sz w:val="18"/>
              </w:rPr>
              <w:t>,</w:t>
            </w:r>
            <w:r>
              <w:rPr>
                <w:color w:val="3B3D3F"/>
                <w:w w:val="105"/>
                <w:sz w:val="18"/>
              </w:rPr>
              <w:t>176499</w:t>
            </w:r>
          </w:p>
        </w:tc>
        <w:tc>
          <w:tcPr>
            <w:tcW w:w="1917" w:type="dxa"/>
          </w:tcPr>
          <w:p>
            <w:pPr>
              <w:pStyle w:val="TableParagraph"/>
              <w:spacing w:before="8"/>
              <w:ind w:right="603"/>
              <w:jc w:val="right"/>
              <w:rPr>
                <w:sz w:val="18"/>
              </w:rPr>
            </w:pPr>
            <w:r>
              <w:rPr>
                <w:color w:val="3B3D3F"/>
                <w:sz w:val="18"/>
              </w:rPr>
              <w:t>51453,1</w:t>
            </w:r>
          </w:p>
        </w:tc>
        <w:tc>
          <w:tcPr>
            <w:tcW w:w="10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8"/>
              <w:ind w:left="40"/>
              <w:jc w:val="center"/>
              <w:rPr>
                <w:b/>
                <w:sz w:val="18"/>
              </w:rPr>
            </w:pPr>
            <w:r>
              <w:rPr>
                <w:b/>
                <w:color w:val="3B3D3F"/>
                <w:w w:val="100"/>
                <w:sz w:val="18"/>
              </w:rPr>
              <w:t>х</w:t>
            </w:r>
          </w:p>
        </w:tc>
        <w:tc>
          <w:tcPr>
            <w:tcW w:w="1107" w:type="dxa"/>
          </w:tcPr>
          <w:p>
            <w:pPr>
              <w:pStyle w:val="TableParagraph"/>
              <w:spacing w:line="205" w:lineRule="exact"/>
              <w:ind w:left="266" w:right="221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9 081,4</w:t>
            </w:r>
          </w:p>
        </w:tc>
        <w:tc>
          <w:tcPr>
            <w:tcW w:w="1241" w:type="dxa"/>
          </w:tcPr>
          <w:p>
            <w:pPr>
              <w:pStyle w:val="TableParagraph"/>
              <w:spacing w:before="7"/>
              <w:ind w:left="574"/>
              <w:rPr>
                <w:b/>
                <w:sz w:val="17"/>
              </w:rPr>
            </w:pPr>
            <w:r>
              <w:rPr>
                <w:b/>
                <w:color w:val="3B3D3F"/>
                <w:w w:val="102"/>
                <w:sz w:val="17"/>
              </w:rPr>
              <w:t>х</w:t>
            </w:r>
          </w:p>
        </w:tc>
        <w:tc>
          <w:tcPr>
            <w:tcW w:w="1231" w:type="dxa"/>
          </w:tcPr>
          <w:p>
            <w:pPr>
              <w:pStyle w:val="TableParagraph"/>
              <w:spacing w:line="205" w:lineRule="exact"/>
              <w:ind w:left="129" w:right="86"/>
              <w:jc w:val="center"/>
              <w:rPr>
                <w:sz w:val="18"/>
              </w:rPr>
            </w:pPr>
            <w:r>
              <w:rPr>
                <w:color w:val="505254"/>
                <w:w w:val="105"/>
                <w:sz w:val="18"/>
              </w:rPr>
              <w:t>34764 </w:t>
            </w:r>
            <w:r>
              <w:rPr>
                <w:color w:val="3B3D3F"/>
                <w:w w:val="105"/>
                <w:sz w:val="18"/>
              </w:rPr>
              <w:t>801,5</w:t>
            </w:r>
          </w:p>
        </w:tc>
        <w:tc>
          <w:tcPr>
            <w:tcW w:w="697" w:type="dxa"/>
          </w:tcPr>
          <w:p>
            <w:pPr>
              <w:pStyle w:val="TableParagraph"/>
              <w:spacing w:line="205" w:lineRule="exact"/>
              <w:ind w:right="259"/>
              <w:jc w:val="right"/>
              <w:rPr>
                <w:sz w:val="18"/>
              </w:rPr>
            </w:pPr>
            <w:r>
              <w:rPr>
                <w:color w:val="505254"/>
                <w:w w:val="109"/>
                <w:sz w:val="18"/>
              </w:rPr>
              <w:t>х</w:t>
            </w:r>
          </w:p>
        </w:tc>
      </w:tr>
      <w:tr>
        <w:trPr>
          <w:trHeight w:val="361" w:hRule="atLeast"/>
        </w:trPr>
        <w:tc>
          <w:tcPr>
            <w:tcW w:w="4196" w:type="dxa"/>
          </w:tcPr>
          <w:p>
            <w:pPr>
              <w:pStyle w:val="TableParagraph"/>
              <w:spacing w:line="205" w:lineRule="exact"/>
              <w:ind w:left="82"/>
              <w:rPr>
                <w:sz w:val="13"/>
              </w:rPr>
            </w:pPr>
            <w:r>
              <w:rPr>
                <w:color w:val="3B3D3F"/>
                <w:sz w:val="18"/>
              </w:rPr>
              <w:t>4.2.1.</w:t>
            </w:r>
            <w:r>
              <w:rPr>
                <w:color w:val="3B3D3F"/>
                <w:spacing w:val="-26"/>
                <w:sz w:val="18"/>
              </w:rPr>
              <w:t> </w:t>
            </w:r>
            <w:r>
              <w:rPr>
                <w:color w:val="505254"/>
                <w:sz w:val="16"/>
              </w:rPr>
              <w:t>Для</w:t>
            </w:r>
            <w:r>
              <w:rPr>
                <w:color w:val="505254"/>
                <w:spacing w:val="3"/>
                <w:sz w:val="16"/>
              </w:rPr>
              <w:t> </w:t>
            </w:r>
            <w:r>
              <w:rPr>
                <w:color w:val="3B3D3F"/>
                <w:sz w:val="18"/>
              </w:rPr>
              <w:t>медицинской</w:t>
            </w:r>
            <w:r>
              <w:rPr>
                <w:color w:val="3B3D3F"/>
                <w:spacing w:val="-18"/>
                <w:sz w:val="18"/>
              </w:rPr>
              <w:t> </w:t>
            </w:r>
            <w:r>
              <w:rPr>
                <w:color w:val="3B3D3F"/>
                <w:sz w:val="18"/>
              </w:rPr>
              <w:t>помощи</w:t>
            </w:r>
            <w:r>
              <w:rPr>
                <w:color w:val="3B3D3F"/>
                <w:spacing w:val="-26"/>
                <w:sz w:val="18"/>
              </w:rPr>
              <w:t> </w:t>
            </w:r>
            <w:r>
              <w:rPr>
                <w:color w:val="3B3D3F"/>
                <w:sz w:val="18"/>
              </w:rPr>
              <w:t>по</w:t>
            </w:r>
            <w:r>
              <w:rPr>
                <w:color w:val="3B3D3F"/>
                <w:spacing w:val="-25"/>
                <w:sz w:val="18"/>
              </w:rPr>
              <w:t> </w:t>
            </w:r>
            <w:r>
              <w:rPr>
                <w:rFonts w:ascii="Arial" w:hAnsi="Arial"/>
                <w:color w:val="3B3D3F"/>
                <w:sz w:val="17"/>
              </w:rPr>
              <w:t>профИJDО</w:t>
            </w:r>
            <w:r>
              <w:rPr>
                <w:rFonts w:ascii="Arial" w:hAnsi="Arial"/>
                <w:color w:val="3B3D3F"/>
                <w:spacing w:val="8"/>
                <w:sz w:val="17"/>
              </w:rPr>
              <w:t> </w:t>
            </w:r>
            <w:r>
              <w:rPr>
                <w:color w:val="505254"/>
                <w:sz w:val="13"/>
              </w:rPr>
              <w:t>«ORXO-</w:t>
            </w:r>
          </w:p>
          <w:p>
            <w:pPr>
              <w:pStyle w:val="TableParagraph"/>
              <w:spacing w:line="106" w:lineRule="exact" w:before="30"/>
              <w:ind w:left="84"/>
              <w:rPr>
                <w:sz w:val="12"/>
              </w:rPr>
            </w:pPr>
            <w:r>
              <w:rPr>
                <w:color w:val="505254"/>
                <w:w w:val="105"/>
                <w:sz w:val="12"/>
              </w:rPr>
              <w:t>ЛОГИЯ))</w:t>
            </w:r>
          </w:p>
        </w:tc>
        <w:tc>
          <w:tcPr>
            <w:tcW w:w="830" w:type="dxa"/>
          </w:tcPr>
          <w:p>
            <w:pPr>
              <w:pStyle w:val="TableParagraph"/>
              <w:spacing w:line="205" w:lineRule="exact"/>
              <w:ind w:left="238" w:right="169"/>
              <w:jc w:val="center"/>
              <w:rPr>
                <w:sz w:val="18"/>
              </w:rPr>
            </w:pPr>
            <w:r>
              <w:rPr>
                <w:color w:val="3B3D3F"/>
                <w:w w:val="105"/>
                <w:sz w:val="18"/>
              </w:rPr>
              <w:t>44.1</w:t>
            </w:r>
          </w:p>
        </w:tc>
        <w:tc>
          <w:tcPr>
            <w:tcW w:w="1650" w:type="dxa"/>
          </w:tcPr>
          <w:p>
            <w:pPr>
              <w:pStyle w:val="TableParagraph"/>
              <w:spacing w:line="205" w:lineRule="exact"/>
              <w:ind w:left="117" w:right="72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случаев rocmrra</w:t>
            </w:r>
            <w:r>
              <w:rPr>
                <w:color w:val="1C1C1F"/>
                <w:sz w:val="18"/>
              </w:rPr>
              <w:t>-</w:t>
            </w:r>
          </w:p>
          <w:p>
            <w:pPr>
              <w:pStyle w:val="TableParagraph"/>
              <w:spacing w:line="91" w:lineRule="exact" w:before="45"/>
              <w:ind w:left="116" w:right="72"/>
              <w:jc w:val="center"/>
              <w:rPr>
                <w:rFonts w:ascii="Courier New" w:hAnsi="Courier New"/>
                <w:sz w:val="14"/>
              </w:rPr>
            </w:pPr>
            <w:r>
              <w:rPr>
                <w:rFonts w:ascii="Courier New" w:hAnsi="Courier New"/>
                <w:color w:val="505254"/>
                <w:w w:val="105"/>
                <w:sz w:val="14"/>
              </w:rPr>
              <w:t>JDОВЦИИ</w:t>
            </w:r>
          </w:p>
        </w:tc>
        <w:tc>
          <w:tcPr>
            <w:tcW w:w="1240" w:type="dxa"/>
          </w:tcPr>
          <w:p>
            <w:pPr>
              <w:pStyle w:val="TableParagraph"/>
              <w:spacing w:line="205" w:lineRule="exact"/>
              <w:ind w:left="252" w:right="194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0,010265</w:t>
            </w:r>
          </w:p>
        </w:tc>
        <w:tc>
          <w:tcPr>
            <w:tcW w:w="1917" w:type="dxa"/>
          </w:tcPr>
          <w:p>
            <w:pPr>
              <w:pStyle w:val="TableParagraph"/>
              <w:spacing w:line="205" w:lineRule="exact"/>
              <w:ind w:right="595"/>
              <w:jc w:val="right"/>
              <w:rPr>
                <w:sz w:val="18"/>
              </w:rPr>
            </w:pPr>
            <w:r>
              <w:rPr>
                <w:color w:val="3B3D3F"/>
                <w:w w:val="105"/>
                <w:sz w:val="18"/>
              </w:rPr>
              <w:t>96943,5</w:t>
            </w:r>
          </w:p>
        </w:tc>
        <w:tc>
          <w:tcPr>
            <w:tcW w:w="1097" w:type="dxa"/>
          </w:tcPr>
          <w:p>
            <w:pPr>
              <w:pStyle w:val="TableParagraph"/>
              <w:spacing w:before="7"/>
              <w:ind w:left="38"/>
              <w:jc w:val="center"/>
              <w:rPr>
                <w:b/>
                <w:sz w:val="17"/>
              </w:rPr>
            </w:pPr>
            <w:r>
              <w:rPr>
                <w:b/>
                <w:color w:val="3B3D3F"/>
                <w:w w:val="103"/>
                <w:sz w:val="17"/>
              </w:rPr>
              <w:t>х</w:t>
            </w:r>
          </w:p>
        </w:tc>
        <w:tc>
          <w:tcPr>
            <w:tcW w:w="1107" w:type="dxa"/>
          </w:tcPr>
          <w:p>
            <w:pPr>
              <w:pStyle w:val="TableParagraph"/>
              <w:spacing w:line="196" w:lineRule="exact"/>
              <w:ind w:left="261" w:right="221"/>
              <w:jc w:val="center"/>
              <w:rPr>
                <w:sz w:val="18"/>
              </w:rPr>
            </w:pPr>
            <w:r>
              <w:rPr>
                <w:color w:val="505254"/>
                <w:sz w:val="18"/>
              </w:rPr>
              <w:t>995,1</w:t>
            </w:r>
          </w:p>
        </w:tc>
        <w:tc>
          <w:tcPr>
            <w:tcW w:w="1241" w:type="dxa"/>
          </w:tcPr>
          <w:p>
            <w:pPr>
              <w:pStyle w:val="TableParagraph"/>
              <w:spacing w:line="196" w:lineRule="exact"/>
              <w:ind w:left="573"/>
              <w:rPr>
                <w:b/>
                <w:sz w:val="18"/>
              </w:rPr>
            </w:pPr>
            <w:r>
              <w:rPr>
                <w:b/>
                <w:color w:val="3B3D3F"/>
                <w:w w:val="101"/>
                <w:sz w:val="18"/>
              </w:rPr>
              <w:t>х</w:t>
            </w:r>
          </w:p>
        </w:tc>
        <w:tc>
          <w:tcPr>
            <w:tcW w:w="1231" w:type="dxa"/>
          </w:tcPr>
          <w:p>
            <w:pPr>
              <w:pStyle w:val="TableParagraph"/>
              <w:spacing w:line="196" w:lineRule="exact"/>
              <w:ind w:left="118" w:right="86"/>
              <w:jc w:val="center"/>
              <w:rPr>
                <w:sz w:val="18"/>
              </w:rPr>
            </w:pPr>
            <w:r>
              <w:rPr>
                <w:color w:val="505254"/>
                <w:sz w:val="18"/>
              </w:rPr>
              <w:t>3 809 </w:t>
            </w:r>
            <w:r>
              <w:rPr>
                <w:color w:val="3B3D3F"/>
                <w:sz w:val="18"/>
              </w:rPr>
              <w:t>491,8</w:t>
            </w:r>
          </w:p>
        </w:tc>
        <w:tc>
          <w:tcPr>
            <w:tcW w:w="697" w:type="dxa"/>
          </w:tcPr>
          <w:p>
            <w:pPr>
              <w:pStyle w:val="TableParagraph"/>
              <w:spacing w:line="186" w:lineRule="exact"/>
              <w:ind w:right="259"/>
              <w:jc w:val="right"/>
              <w:rPr>
                <w:sz w:val="18"/>
              </w:rPr>
            </w:pPr>
            <w:r>
              <w:rPr>
                <w:color w:val="3B3D3F"/>
                <w:w w:val="109"/>
                <w:sz w:val="18"/>
              </w:rPr>
              <w:t>х</w:t>
            </w:r>
          </w:p>
        </w:tc>
      </w:tr>
      <w:tr>
        <w:trPr>
          <w:trHeight w:val="380" w:hRule="atLeast"/>
        </w:trPr>
        <w:tc>
          <w:tcPr>
            <w:tcW w:w="4196" w:type="dxa"/>
          </w:tcPr>
          <w:p>
            <w:pPr>
              <w:pStyle w:val="TableParagraph"/>
              <w:spacing w:line="190" w:lineRule="exact" w:before="24"/>
              <w:ind w:left="90" w:right="42" w:hanging="9"/>
              <w:rPr>
                <w:sz w:val="18"/>
              </w:rPr>
            </w:pPr>
            <w:r>
              <w:rPr>
                <w:color w:val="3B3D3F"/>
                <w:sz w:val="18"/>
              </w:rPr>
              <w:t>4.2.2. Стентирование </w:t>
            </w:r>
            <w:r>
              <w:rPr>
                <w:color w:val="505254"/>
                <w:sz w:val="16"/>
              </w:rPr>
              <w:t>для </w:t>
            </w:r>
            <w:r>
              <w:rPr>
                <w:color w:val="3B3D3F"/>
                <w:sz w:val="18"/>
              </w:rPr>
              <w:t>больных с инфарктом мио- карда медицинскими </w:t>
            </w:r>
            <w:r>
              <w:rPr>
                <w:color w:val="505254"/>
                <w:sz w:val="18"/>
              </w:rPr>
              <w:t>ооrанюациями</w:t>
            </w:r>
          </w:p>
        </w:tc>
        <w:tc>
          <w:tcPr>
            <w:tcW w:w="830" w:type="dxa"/>
          </w:tcPr>
          <w:p>
            <w:pPr>
              <w:pStyle w:val="TableParagraph"/>
              <w:spacing w:before="8"/>
              <w:ind w:left="241" w:right="169"/>
              <w:jc w:val="center"/>
              <w:rPr>
                <w:sz w:val="18"/>
              </w:rPr>
            </w:pPr>
            <w:r>
              <w:rPr>
                <w:color w:val="505254"/>
                <w:w w:val="105"/>
                <w:sz w:val="18"/>
              </w:rPr>
              <w:t>44.2</w:t>
            </w:r>
          </w:p>
        </w:tc>
        <w:tc>
          <w:tcPr>
            <w:tcW w:w="1650" w:type="dxa"/>
          </w:tcPr>
          <w:p>
            <w:pPr>
              <w:pStyle w:val="TableParagraph"/>
              <w:spacing w:before="8"/>
              <w:ind w:left="123" w:right="67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случаев rоспиrа-</w:t>
            </w:r>
          </w:p>
          <w:p>
            <w:pPr>
              <w:pStyle w:val="TableParagraph"/>
              <w:spacing w:line="143" w:lineRule="exact" w:before="2"/>
              <w:ind w:left="123" w:right="70"/>
              <w:jc w:val="center"/>
              <w:rPr>
                <w:sz w:val="17"/>
              </w:rPr>
            </w:pPr>
            <w:r>
              <w:rPr>
                <w:color w:val="3B3D3F"/>
                <w:w w:val="105"/>
                <w:sz w:val="17"/>
              </w:rPr>
              <w:t>лизащm</w:t>
            </w:r>
          </w:p>
        </w:tc>
        <w:tc>
          <w:tcPr>
            <w:tcW w:w="1240" w:type="dxa"/>
          </w:tcPr>
          <w:p>
            <w:pPr>
              <w:pStyle w:val="TableParagraph"/>
              <w:spacing w:before="8"/>
              <w:ind w:left="239" w:right="194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0,002327</w:t>
            </w:r>
          </w:p>
        </w:tc>
        <w:tc>
          <w:tcPr>
            <w:tcW w:w="1917" w:type="dxa"/>
          </w:tcPr>
          <w:p>
            <w:pPr>
              <w:pStyle w:val="TableParagraph"/>
              <w:spacing w:before="8"/>
              <w:ind w:right="559"/>
              <w:jc w:val="right"/>
              <w:rPr>
                <w:sz w:val="18"/>
              </w:rPr>
            </w:pPr>
            <w:r>
              <w:rPr>
                <w:color w:val="1C1C1F"/>
                <w:sz w:val="18"/>
              </w:rPr>
              <w:t>1</w:t>
            </w:r>
            <w:r>
              <w:rPr>
                <w:color w:val="3B3D3F"/>
                <w:sz w:val="18"/>
              </w:rPr>
              <w:t>93 720,9</w:t>
            </w:r>
          </w:p>
        </w:tc>
        <w:tc>
          <w:tcPr>
            <w:tcW w:w="1097" w:type="dxa"/>
          </w:tcPr>
          <w:p>
            <w:pPr>
              <w:pStyle w:val="TableParagraph"/>
              <w:spacing w:line="205" w:lineRule="exact"/>
              <w:ind w:left="44"/>
              <w:jc w:val="center"/>
              <w:rPr>
                <w:sz w:val="18"/>
              </w:rPr>
            </w:pPr>
            <w:r>
              <w:rPr>
                <w:color w:val="3B3D3F"/>
                <w:w w:val="100"/>
                <w:sz w:val="18"/>
              </w:rPr>
              <w:t>х</w:t>
            </w:r>
          </w:p>
        </w:tc>
        <w:tc>
          <w:tcPr>
            <w:tcW w:w="1107" w:type="dxa"/>
          </w:tcPr>
          <w:p>
            <w:pPr>
              <w:pStyle w:val="TableParagraph"/>
              <w:spacing w:line="205" w:lineRule="exact"/>
              <w:ind w:left="262" w:right="221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450,8</w:t>
            </w:r>
          </w:p>
        </w:tc>
        <w:tc>
          <w:tcPr>
            <w:tcW w:w="1241" w:type="dxa"/>
          </w:tcPr>
          <w:p>
            <w:pPr>
              <w:pStyle w:val="TableParagraph"/>
              <w:spacing w:line="194" w:lineRule="exact"/>
              <w:ind w:left="574"/>
              <w:rPr>
                <w:b/>
                <w:sz w:val="17"/>
              </w:rPr>
            </w:pPr>
            <w:r>
              <w:rPr>
                <w:b/>
                <w:color w:val="3B3D3F"/>
                <w:w w:val="99"/>
                <w:sz w:val="17"/>
              </w:rPr>
              <w:t>х</w:t>
            </w:r>
          </w:p>
        </w:tc>
        <w:tc>
          <w:tcPr>
            <w:tcW w:w="1231" w:type="dxa"/>
          </w:tcPr>
          <w:p>
            <w:pPr>
              <w:pStyle w:val="TableParagraph"/>
              <w:spacing w:line="196" w:lineRule="exact"/>
              <w:ind w:left="128" w:right="86"/>
              <w:jc w:val="center"/>
              <w:rPr>
                <w:sz w:val="18"/>
              </w:rPr>
            </w:pPr>
            <w:r>
              <w:rPr>
                <w:color w:val="505254"/>
                <w:w w:val="105"/>
                <w:sz w:val="18"/>
              </w:rPr>
              <w:t>1725665,8</w:t>
            </w:r>
          </w:p>
        </w:tc>
        <w:tc>
          <w:tcPr>
            <w:tcW w:w="697" w:type="dxa"/>
          </w:tcPr>
          <w:p>
            <w:pPr>
              <w:pStyle w:val="TableParagraph"/>
              <w:spacing w:line="196" w:lineRule="exact"/>
              <w:ind w:right="259"/>
              <w:jc w:val="right"/>
              <w:rPr>
                <w:sz w:val="18"/>
              </w:rPr>
            </w:pPr>
            <w:r>
              <w:rPr>
                <w:color w:val="505254"/>
                <w:w w:val="109"/>
                <w:sz w:val="18"/>
              </w:rPr>
              <w:t>х</w:t>
            </w:r>
          </w:p>
        </w:tc>
      </w:tr>
      <w:tr>
        <w:trPr>
          <w:trHeight w:val="547" w:hRule="atLeast"/>
        </w:trPr>
        <w:tc>
          <w:tcPr>
            <w:tcW w:w="4196" w:type="dxa"/>
          </w:tcPr>
          <w:p>
            <w:pPr>
              <w:pStyle w:val="TableParagraph"/>
              <w:spacing w:line="183" w:lineRule="exact"/>
              <w:ind w:left="82"/>
              <w:rPr>
                <w:sz w:val="18"/>
              </w:rPr>
            </w:pPr>
            <w:r>
              <w:rPr>
                <w:color w:val="3B3D3F"/>
                <w:position w:val="1"/>
                <w:sz w:val="18"/>
              </w:rPr>
              <w:t>4.2.3. Имплантация </w:t>
            </w:r>
            <w:r>
              <w:rPr>
                <w:color w:val="505254"/>
                <w:sz w:val="18"/>
              </w:rPr>
              <w:t>частотно-ацаптированного </w:t>
            </w:r>
            <w:r>
              <w:rPr>
                <w:color w:val="3B3D3F"/>
                <w:position w:val="1"/>
                <w:sz w:val="18"/>
              </w:rPr>
              <w:t>кар-</w:t>
            </w:r>
          </w:p>
          <w:p>
            <w:pPr>
              <w:pStyle w:val="TableParagraph"/>
              <w:spacing w:line="182" w:lineRule="exact" w:before="14"/>
              <w:ind w:left="91" w:hanging="9"/>
              <w:rPr>
                <w:sz w:val="18"/>
              </w:rPr>
            </w:pPr>
            <w:r>
              <w:rPr>
                <w:color w:val="3B3D3F"/>
                <w:sz w:val="18"/>
              </w:rPr>
              <w:t>диостимулятора взрослым медицинскими орrаниза- ЦИЯМ</w:t>
            </w:r>
            <w:r>
              <w:rPr>
                <w:color w:val="1C1C1F"/>
                <w:sz w:val="18"/>
              </w:rPr>
              <w:t>И</w:t>
            </w:r>
          </w:p>
        </w:tc>
        <w:tc>
          <w:tcPr>
            <w:tcW w:w="830" w:type="dxa"/>
          </w:tcPr>
          <w:p>
            <w:pPr>
              <w:pStyle w:val="TableParagraph"/>
              <w:spacing w:line="191" w:lineRule="exact"/>
              <w:ind w:left="241" w:right="169"/>
              <w:jc w:val="center"/>
              <w:rPr>
                <w:sz w:val="18"/>
              </w:rPr>
            </w:pPr>
            <w:r>
              <w:rPr>
                <w:color w:val="3B3D3F"/>
                <w:w w:val="105"/>
                <w:sz w:val="18"/>
              </w:rPr>
              <w:t>44.3</w:t>
            </w:r>
          </w:p>
        </w:tc>
        <w:tc>
          <w:tcPr>
            <w:tcW w:w="1650" w:type="dxa"/>
          </w:tcPr>
          <w:p>
            <w:pPr>
              <w:pStyle w:val="TableParagraph"/>
              <w:spacing w:line="191" w:lineRule="exact"/>
              <w:ind w:left="106" w:right="72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случаев госпита</w:t>
            </w:r>
            <w:r>
              <w:rPr>
                <w:color w:val="1C1C1F"/>
                <w:sz w:val="18"/>
              </w:rPr>
              <w:t>-</w:t>
            </w:r>
          </w:p>
          <w:p>
            <w:pPr>
              <w:pStyle w:val="TableParagraph"/>
              <w:spacing w:before="2"/>
              <w:ind w:left="123" w:right="63"/>
              <w:jc w:val="center"/>
              <w:rPr>
                <w:sz w:val="16"/>
              </w:rPr>
            </w:pPr>
            <w:r>
              <w:rPr>
                <w:color w:val="3B3D3F"/>
                <w:w w:val="115"/>
                <w:sz w:val="16"/>
              </w:rPr>
              <w:t>люации</w:t>
            </w:r>
          </w:p>
        </w:tc>
        <w:tc>
          <w:tcPr>
            <w:tcW w:w="1240" w:type="dxa"/>
          </w:tcPr>
          <w:p>
            <w:pPr>
              <w:pStyle w:val="TableParagraph"/>
              <w:spacing w:line="191" w:lineRule="exact"/>
              <w:ind w:left="239" w:right="194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0,00043</w:t>
            </w:r>
          </w:p>
        </w:tc>
        <w:tc>
          <w:tcPr>
            <w:tcW w:w="1917" w:type="dxa"/>
          </w:tcPr>
          <w:p>
            <w:pPr>
              <w:pStyle w:val="TableParagraph"/>
              <w:spacing w:line="182" w:lineRule="exact"/>
              <w:ind w:right="563"/>
              <w:jc w:val="right"/>
              <w:rPr>
                <w:sz w:val="18"/>
              </w:rPr>
            </w:pPr>
            <w:r>
              <w:rPr>
                <w:color w:val="505254"/>
                <w:sz w:val="18"/>
              </w:rPr>
              <w:t>254</w:t>
            </w:r>
            <w:r>
              <w:rPr>
                <w:color w:val="3B3D3F"/>
                <w:sz w:val="18"/>
              </w:rPr>
              <w:t>744,6</w:t>
            </w:r>
          </w:p>
        </w:tc>
        <w:tc>
          <w:tcPr>
            <w:tcW w:w="1097" w:type="dxa"/>
          </w:tcPr>
          <w:p>
            <w:pPr>
              <w:pStyle w:val="TableParagraph"/>
              <w:spacing w:line="182" w:lineRule="exact"/>
              <w:ind w:left="43"/>
              <w:jc w:val="center"/>
              <w:rPr>
                <w:sz w:val="18"/>
              </w:rPr>
            </w:pPr>
            <w:r>
              <w:rPr>
                <w:color w:val="3B3D3F"/>
                <w:w w:val="99"/>
                <w:sz w:val="18"/>
              </w:rPr>
              <w:t>х</w:t>
            </w:r>
          </w:p>
        </w:tc>
        <w:tc>
          <w:tcPr>
            <w:tcW w:w="1107" w:type="dxa"/>
          </w:tcPr>
          <w:p>
            <w:pPr>
              <w:pStyle w:val="TableParagraph"/>
              <w:spacing w:line="172" w:lineRule="exact"/>
              <w:ind w:left="264" w:right="221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109,5</w:t>
            </w:r>
          </w:p>
        </w:tc>
        <w:tc>
          <w:tcPr>
            <w:tcW w:w="1241" w:type="dxa"/>
          </w:tcPr>
          <w:p>
            <w:pPr>
              <w:pStyle w:val="TableParagraph"/>
              <w:spacing w:line="170" w:lineRule="exact"/>
              <w:ind w:left="574"/>
              <w:rPr>
                <w:b/>
                <w:sz w:val="17"/>
              </w:rPr>
            </w:pPr>
            <w:r>
              <w:rPr>
                <w:b/>
                <w:color w:val="505254"/>
                <w:w w:val="99"/>
                <w:sz w:val="17"/>
              </w:rPr>
              <w:t>х</w:t>
            </w:r>
          </w:p>
        </w:tc>
        <w:tc>
          <w:tcPr>
            <w:tcW w:w="1231" w:type="dxa"/>
          </w:tcPr>
          <w:p>
            <w:pPr>
              <w:pStyle w:val="TableParagraph"/>
              <w:spacing w:line="172" w:lineRule="exact"/>
              <w:ind w:left="127" w:right="86"/>
              <w:jc w:val="center"/>
              <w:rPr>
                <w:sz w:val="18"/>
              </w:rPr>
            </w:pPr>
            <w:r>
              <w:rPr>
                <w:color w:val="505254"/>
                <w:sz w:val="18"/>
              </w:rPr>
              <w:t>419309,6</w:t>
            </w:r>
          </w:p>
        </w:tc>
        <w:tc>
          <w:tcPr>
            <w:tcW w:w="697" w:type="dxa"/>
          </w:tcPr>
          <w:p>
            <w:pPr>
              <w:pStyle w:val="TableParagraph"/>
              <w:spacing w:line="163" w:lineRule="exact"/>
              <w:ind w:right="259"/>
              <w:jc w:val="right"/>
              <w:rPr>
                <w:sz w:val="18"/>
              </w:rPr>
            </w:pPr>
            <w:r>
              <w:rPr>
                <w:color w:val="505254"/>
                <w:w w:val="109"/>
                <w:sz w:val="18"/>
              </w:rPr>
              <w:t>х</w:t>
            </w:r>
          </w:p>
        </w:tc>
      </w:tr>
      <w:tr>
        <w:trPr>
          <w:trHeight w:val="357" w:hRule="atLeast"/>
        </w:trPr>
        <w:tc>
          <w:tcPr>
            <w:tcW w:w="4196" w:type="dxa"/>
          </w:tcPr>
          <w:p>
            <w:pPr>
              <w:pStyle w:val="TableParagraph"/>
              <w:spacing w:line="189" w:lineRule="exact"/>
              <w:ind w:left="82"/>
              <w:rPr>
                <w:sz w:val="18"/>
              </w:rPr>
            </w:pPr>
            <w:r>
              <w:rPr>
                <w:color w:val="3B3D3F"/>
                <w:sz w:val="18"/>
              </w:rPr>
              <w:t>4.2.4. Эндоваскулярная </w:t>
            </w:r>
            <w:r>
              <w:rPr>
                <w:color w:val="505254"/>
                <w:sz w:val="18"/>
              </w:rPr>
              <w:t>деструхция </w:t>
            </w:r>
            <w:r>
              <w:rPr>
                <w:color w:val="3B3D3F"/>
                <w:sz w:val="18"/>
              </w:rPr>
              <w:t>допоmmтельных</w:t>
            </w:r>
          </w:p>
          <w:p>
            <w:pPr>
              <w:pStyle w:val="TableParagraph"/>
              <w:spacing w:line="149" w:lineRule="exact"/>
              <w:ind w:left="90"/>
              <w:rPr>
                <w:sz w:val="18"/>
              </w:rPr>
            </w:pPr>
            <w:r>
              <w:rPr>
                <w:color w:val="3B3D3F"/>
                <w:sz w:val="18"/>
              </w:rPr>
              <w:t>пnnводящих пvrей и ао1Пмогенных зон сердца</w:t>
            </w:r>
          </w:p>
        </w:tc>
        <w:tc>
          <w:tcPr>
            <w:tcW w:w="8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ind w:left="241" w:right="169"/>
              <w:jc w:val="center"/>
              <w:rPr>
                <w:sz w:val="18"/>
              </w:rPr>
            </w:pPr>
            <w:r>
              <w:rPr>
                <w:color w:val="3B3D3F"/>
                <w:w w:val="105"/>
                <w:sz w:val="18"/>
              </w:rPr>
              <w:t>44.4</w:t>
            </w:r>
          </w:p>
        </w:tc>
        <w:tc>
          <w:tcPr>
            <w:tcW w:w="165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ind w:left="123" w:right="67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случаев rоспиrа-</w:t>
            </w:r>
          </w:p>
          <w:p>
            <w:pPr>
              <w:pStyle w:val="TableParagraph"/>
              <w:spacing w:line="125" w:lineRule="exact" w:before="21"/>
              <w:ind w:left="122" w:right="72"/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color w:val="3B3D3F"/>
                <w:w w:val="110"/>
                <w:sz w:val="15"/>
              </w:rPr>
              <w:t>лизации</w:t>
            </w:r>
          </w:p>
        </w:tc>
        <w:tc>
          <w:tcPr>
            <w:tcW w:w="12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ind w:left="245" w:right="194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0,000189</w:t>
            </w:r>
          </w:p>
        </w:tc>
        <w:tc>
          <w:tcPr>
            <w:tcW w:w="1917" w:type="dxa"/>
          </w:tcPr>
          <w:p>
            <w:pPr>
              <w:pStyle w:val="TableParagraph"/>
              <w:spacing w:line="182" w:lineRule="exact"/>
              <w:ind w:right="561"/>
              <w:jc w:val="right"/>
              <w:rPr>
                <w:sz w:val="18"/>
              </w:rPr>
            </w:pPr>
            <w:r>
              <w:rPr>
                <w:color w:val="505254"/>
                <w:sz w:val="18"/>
              </w:rPr>
              <w:t>306</w:t>
            </w:r>
            <w:r>
              <w:rPr>
                <w:color w:val="3B3D3F"/>
                <w:sz w:val="18"/>
              </w:rPr>
              <w:t>509,2</w:t>
            </w:r>
          </w:p>
        </w:tc>
        <w:tc>
          <w:tcPr>
            <w:tcW w:w="1097" w:type="dxa"/>
          </w:tcPr>
          <w:p>
            <w:pPr>
              <w:pStyle w:val="TableParagraph"/>
              <w:spacing w:line="182" w:lineRule="exact"/>
              <w:ind w:left="44"/>
              <w:jc w:val="center"/>
              <w:rPr>
                <w:sz w:val="18"/>
              </w:rPr>
            </w:pPr>
            <w:r>
              <w:rPr>
                <w:color w:val="3B3D3F"/>
                <w:w w:val="100"/>
                <w:sz w:val="18"/>
              </w:rPr>
              <w:t>х</w:t>
            </w:r>
          </w:p>
        </w:tc>
        <w:tc>
          <w:tcPr>
            <w:tcW w:w="1107" w:type="dxa"/>
          </w:tcPr>
          <w:p>
            <w:pPr>
              <w:pStyle w:val="TableParagraph"/>
              <w:spacing w:line="182" w:lineRule="exact"/>
              <w:ind w:left="265" w:right="221"/>
              <w:jc w:val="center"/>
              <w:rPr>
                <w:sz w:val="18"/>
              </w:rPr>
            </w:pPr>
            <w:r>
              <w:rPr>
                <w:color w:val="3B3D3F"/>
                <w:w w:val="105"/>
                <w:sz w:val="18"/>
              </w:rPr>
              <w:t>57,9</w:t>
            </w:r>
          </w:p>
        </w:tc>
        <w:tc>
          <w:tcPr>
            <w:tcW w:w="1241" w:type="dxa"/>
          </w:tcPr>
          <w:p>
            <w:pPr>
              <w:pStyle w:val="TableParagraph"/>
              <w:spacing w:line="173" w:lineRule="exact"/>
              <w:ind w:left="575"/>
              <w:rPr>
                <w:sz w:val="18"/>
              </w:rPr>
            </w:pPr>
            <w:r>
              <w:rPr>
                <w:color w:val="3B3D3F"/>
                <w:w w:val="102"/>
                <w:sz w:val="18"/>
              </w:rPr>
              <w:t>х</w:t>
            </w:r>
          </w:p>
        </w:tc>
        <w:tc>
          <w:tcPr>
            <w:tcW w:w="1231" w:type="dxa"/>
          </w:tcPr>
          <w:p>
            <w:pPr>
              <w:pStyle w:val="TableParagraph"/>
              <w:spacing w:line="173" w:lineRule="exact"/>
              <w:ind w:left="129" w:right="84"/>
              <w:jc w:val="center"/>
              <w:rPr>
                <w:sz w:val="18"/>
              </w:rPr>
            </w:pPr>
            <w:r>
              <w:rPr>
                <w:color w:val="505254"/>
                <w:sz w:val="18"/>
              </w:rPr>
              <w:t>221 </w:t>
            </w:r>
            <w:r>
              <w:rPr>
                <w:color w:val="3B3D3F"/>
                <w:sz w:val="18"/>
              </w:rPr>
              <w:t>912,7</w:t>
            </w:r>
          </w:p>
        </w:tc>
        <w:tc>
          <w:tcPr>
            <w:tcW w:w="697" w:type="dxa"/>
          </w:tcPr>
          <w:p>
            <w:pPr>
              <w:pStyle w:val="TableParagraph"/>
              <w:spacing w:line="163" w:lineRule="exact"/>
              <w:ind w:right="259"/>
              <w:jc w:val="right"/>
              <w:rPr>
                <w:sz w:val="18"/>
              </w:rPr>
            </w:pPr>
            <w:r>
              <w:rPr>
                <w:color w:val="505254"/>
                <w:w w:val="109"/>
                <w:sz w:val="18"/>
              </w:rPr>
              <w:t>х</w:t>
            </w:r>
          </w:p>
        </w:tc>
      </w:tr>
      <w:tr>
        <w:trPr>
          <w:trHeight w:val="380" w:hRule="atLeast"/>
        </w:trPr>
        <w:tc>
          <w:tcPr>
            <w:tcW w:w="4196" w:type="dxa"/>
          </w:tcPr>
          <w:p>
            <w:pPr>
              <w:pStyle w:val="TableParagraph"/>
              <w:spacing w:line="200" w:lineRule="exact" w:before="16"/>
              <w:ind w:left="78" w:firstLine="3"/>
              <w:rPr>
                <w:rFonts w:ascii="Arial" w:hAnsi="Arial"/>
                <w:sz w:val="13"/>
              </w:rPr>
            </w:pPr>
            <w:r>
              <w:rPr>
                <w:color w:val="3B3D3F"/>
                <w:w w:val="95"/>
                <w:sz w:val="18"/>
              </w:rPr>
              <w:t>4.2.5. Стентироваm е wm эндартерэктомия меДJЩШI-</w:t>
            </w:r>
            <w:r>
              <w:rPr>
                <w:color w:val="505254"/>
                <w:w w:val="95"/>
                <w:sz w:val="18"/>
              </w:rPr>
              <w:t> </w:t>
            </w:r>
            <w:r>
              <w:rPr>
                <w:color w:val="505254"/>
                <w:sz w:val="18"/>
              </w:rPr>
              <w:t>СКИМИ </w:t>
            </w:r>
            <w:r>
              <w:rPr>
                <w:rFonts w:ascii="Arial" w:hAnsi="Arial"/>
                <w:color w:val="3B3D3F"/>
                <w:sz w:val="13"/>
              </w:rPr>
              <w:t>ОDгаяизаJDiЯМИ</w:t>
            </w:r>
          </w:p>
        </w:tc>
        <w:tc>
          <w:tcPr>
            <w:tcW w:w="8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8"/>
              <w:ind w:left="238" w:right="169"/>
              <w:jc w:val="center"/>
              <w:rPr>
                <w:sz w:val="18"/>
              </w:rPr>
            </w:pPr>
            <w:r>
              <w:rPr>
                <w:color w:val="3B3D3F"/>
                <w:w w:val="105"/>
                <w:sz w:val="18"/>
              </w:rPr>
              <w:t>44.5</w:t>
            </w:r>
          </w:p>
        </w:tc>
        <w:tc>
          <w:tcPr>
            <w:tcW w:w="165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8"/>
              <w:ind w:left="108" w:right="72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случаев rоспита</w:t>
            </w:r>
            <w:r>
              <w:rPr>
                <w:color w:val="1C1C1F"/>
                <w:sz w:val="18"/>
              </w:rPr>
              <w:t>-</w:t>
            </w:r>
          </w:p>
          <w:p>
            <w:pPr>
              <w:pStyle w:val="TableParagraph"/>
              <w:spacing w:line="143" w:lineRule="exact" w:before="2"/>
              <w:ind w:left="119" w:right="72"/>
              <w:jc w:val="center"/>
              <w:rPr>
                <w:sz w:val="16"/>
              </w:rPr>
            </w:pPr>
            <w:r>
              <w:rPr>
                <w:color w:val="3B3D3F"/>
                <w:w w:val="115"/>
                <w:sz w:val="16"/>
              </w:rPr>
              <w:t>лвзации</w:t>
            </w:r>
          </w:p>
        </w:tc>
        <w:tc>
          <w:tcPr>
            <w:tcW w:w="12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245" w:right="194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0,000472</w:t>
            </w:r>
          </w:p>
        </w:tc>
        <w:tc>
          <w:tcPr>
            <w:tcW w:w="1917" w:type="dxa"/>
          </w:tcPr>
          <w:p>
            <w:pPr>
              <w:pStyle w:val="TableParagraph"/>
              <w:spacing w:line="205" w:lineRule="exact"/>
              <w:ind w:right="557"/>
              <w:jc w:val="right"/>
              <w:rPr>
                <w:sz w:val="18"/>
              </w:rPr>
            </w:pPr>
            <w:r>
              <w:rPr>
                <w:color w:val="3B3D3F"/>
                <w:sz w:val="18"/>
              </w:rPr>
              <w:t>199 504,5</w:t>
            </w:r>
          </w:p>
        </w:tc>
        <w:tc>
          <w:tcPr>
            <w:tcW w:w="1097" w:type="dxa"/>
          </w:tcPr>
          <w:p>
            <w:pPr>
              <w:pStyle w:val="TableParagraph"/>
              <w:spacing w:line="205" w:lineRule="exact"/>
              <w:ind w:left="45"/>
              <w:jc w:val="center"/>
              <w:rPr>
                <w:sz w:val="18"/>
              </w:rPr>
            </w:pPr>
            <w:r>
              <w:rPr>
                <w:color w:val="3B3D3F"/>
                <w:w w:val="101"/>
                <w:sz w:val="18"/>
              </w:rPr>
              <w:t>х</w:t>
            </w:r>
          </w:p>
        </w:tc>
        <w:tc>
          <w:tcPr>
            <w:tcW w:w="1107" w:type="dxa"/>
          </w:tcPr>
          <w:p>
            <w:pPr>
              <w:pStyle w:val="TableParagraph"/>
              <w:spacing w:line="196" w:lineRule="exact"/>
              <w:ind w:left="258" w:right="221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94</w:t>
            </w:r>
            <w:r>
              <w:rPr>
                <w:color w:val="66676B"/>
                <w:sz w:val="18"/>
              </w:rPr>
              <w:t>,</w:t>
            </w:r>
            <w:r>
              <w:rPr>
                <w:color w:val="3B3D3F"/>
                <w:sz w:val="18"/>
              </w:rPr>
              <w:t>2</w:t>
            </w:r>
          </w:p>
        </w:tc>
        <w:tc>
          <w:tcPr>
            <w:tcW w:w="1241" w:type="dxa"/>
          </w:tcPr>
          <w:p>
            <w:pPr>
              <w:pStyle w:val="TableParagraph"/>
              <w:spacing w:line="196" w:lineRule="exact"/>
              <w:ind w:left="575"/>
              <w:rPr>
                <w:sz w:val="18"/>
              </w:rPr>
            </w:pPr>
            <w:r>
              <w:rPr>
                <w:color w:val="3B3D3F"/>
                <w:w w:val="101"/>
                <w:sz w:val="18"/>
              </w:rPr>
              <w:t>х</w:t>
            </w:r>
          </w:p>
        </w:tc>
        <w:tc>
          <w:tcPr>
            <w:tcW w:w="1231" w:type="dxa"/>
          </w:tcPr>
          <w:p>
            <w:pPr>
              <w:pStyle w:val="TableParagraph"/>
              <w:spacing w:line="186" w:lineRule="exact"/>
              <w:ind w:left="122" w:right="86"/>
              <w:jc w:val="center"/>
              <w:rPr>
                <w:sz w:val="18"/>
              </w:rPr>
            </w:pPr>
            <w:r>
              <w:rPr>
                <w:color w:val="505254"/>
                <w:w w:val="105"/>
                <w:sz w:val="18"/>
              </w:rPr>
              <w:t>360504,6</w:t>
            </w:r>
          </w:p>
        </w:tc>
        <w:tc>
          <w:tcPr>
            <w:tcW w:w="69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6" w:lineRule="exact"/>
              <w:ind w:right="274"/>
              <w:jc w:val="right"/>
              <w:rPr>
                <w:sz w:val="18"/>
              </w:rPr>
            </w:pPr>
            <w:r>
              <w:rPr>
                <w:color w:val="3B3D3F"/>
                <w:w w:val="104"/>
                <w:sz w:val="18"/>
              </w:rPr>
              <w:t>х</w:t>
            </w:r>
          </w:p>
        </w:tc>
      </w:tr>
      <w:tr>
        <w:trPr>
          <w:trHeight w:val="344" w:hRule="atLeast"/>
        </w:trPr>
        <w:tc>
          <w:tcPr>
            <w:tcW w:w="4196" w:type="dxa"/>
          </w:tcPr>
          <w:p>
            <w:pPr>
              <w:pStyle w:val="TableParagraph"/>
              <w:spacing w:line="125" w:lineRule="exact"/>
              <w:ind w:left="82"/>
              <w:rPr>
                <w:sz w:val="18"/>
              </w:rPr>
            </w:pPr>
            <w:r>
              <w:rPr>
                <w:color w:val="3B3D3F"/>
                <w:sz w:val="18"/>
              </w:rPr>
              <w:t>4.2.6. Высокотехнологичная медицинская помощь</w:t>
            </w:r>
          </w:p>
          <w:p>
            <w:pPr>
              <w:pStyle w:val="TableParagraph"/>
              <w:spacing w:line="200" w:lineRule="exact"/>
              <w:ind w:left="2262"/>
              <w:rPr>
                <w:rFonts w:ascii="Arial"/>
                <w:sz w:val="38"/>
              </w:rPr>
            </w:pPr>
            <w:r>
              <w:rPr>
                <w:rFonts w:ascii="Arial"/>
                <w:color w:val="1C1C1F"/>
                <w:w w:val="90"/>
                <w:sz w:val="38"/>
              </w:rPr>
              <w:t>..</w:t>
            </w:r>
            <w:r>
              <w:rPr>
                <w:rFonts w:ascii="Arial"/>
                <w:color w:val="3B3D3F"/>
                <w:w w:val="90"/>
                <w:sz w:val="38"/>
              </w:rPr>
              <w:t>..</w:t>
            </w:r>
            <w:r>
              <w:rPr>
                <w:rFonts w:ascii="Arial"/>
                <w:shadow/>
                <w:color w:val="1C1C1F"/>
                <w:w w:val="90"/>
                <w:sz w:val="38"/>
              </w:rPr>
              <w:t>.</w:t>
            </w:r>
            <w:r>
              <w:rPr>
                <w:rFonts w:ascii="Arial"/>
                <w:shadow w:val="0"/>
                <w:color w:val="1C1C1F"/>
                <w:w w:val="90"/>
                <w:sz w:val="38"/>
              </w:rPr>
              <w:t>.</w:t>
            </w:r>
            <w:r>
              <w:rPr>
                <w:rFonts w:ascii="Arial"/>
                <w:shadow w:val="0"/>
                <w:color w:val="3B3D3F"/>
                <w:w w:val="90"/>
                <w:sz w:val="38"/>
              </w:rPr>
              <w:t>..</w:t>
            </w:r>
            <w:r>
              <w:rPr>
                <w:rFonts w:ascii="Arial"/>
                <w:shadow w:val="0"/>
                <w:color w:val="1C1C1F"/>
                <w:w w:val="90"/>
                <w:sz w:val="38"/>
              </w:rPr>
              <w:t>.</w:t>
            </w:r>
          </w:p>
        </w:tc>
        <w:tc>
          <w:tcPr>
            <w:tcW w:w="830" w:type="dxa"/>
          </w:tcPr>
          <w:p>
            <w:pPr>
              <w:pStyle w:val="TableParagraph"/>
              <w:spacing w:line="179" w:lineRule="exact"/>
              <w:ind w:left="241" w:right="169"/>
              <w:jc w:val="center"/>
              <w:rPr>
                <w:sz w:val="18"/>
              </w:rPr>
            </w:pPr>
            <w:r>
              <w:rPr>
                <w:color w:val="3B3D3F"/>
                <w:w w:val="105"/>
                <w:sz w:val="18"/>
              </w:rPr>
              <w:t>44.6</w:t>
            </w:r>
          </w:p>
        </w:tc>
        <w:tc>
          <w:tcPr>
            <w:tcW w:w="1650" w:type="dxa"/>
          </w:tcPr>
          <w:p>
            <w:pPr>
              <w:pStyle w:val="TableParagraph"/>
              <w:spacing w:line="176" w:lineRule="exact"/>
              <w:ind w:left="108" w:right="72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случаев rоспита</w:t>
            </w:r>
            <w:r>
              <w:rPr>
                <w:color w:val="1C1C1F"/>
                <w:sz w:val="18"/>
              </w:rPr>
              <w:t>-</w:t>
            </w:r>
          </w:p>
          <w:p>
            <w:pPr>
              <w:pStyle w:val="TableParagraph"/>
              <w:spacing w:line="149" w:lineRule="exact"/>
              <w:ind w:left="119" w:right="72"/>
              <w:jc w:val="center"/>
              <w:rPr>
                <w:sz w:val="16"/>
              </w:rPr>
            </w:pPr>
            <w:r>
              <w:rPr>
                <w:color w:val="3B3D3F"/>
                <w:w w:val="110"/>
                <w:sz w:val="16"/>
              </w:rPr>
              <w:t>лизации</w:t>
            </w:r>
          </w:p>
        </w:tc>
        <w:tc>
          <w:tcPr>
            <w:tcW w:w="1240" w:type="dxa"/>
          </w:tcPr>
          <w:p>
            <w:pPr>
              <w:pStyle w:val="TableParagraph"/>
              <w:spacing w:line="170" w:lineRule="exact"/>
              <w:ind w:left="245" w:right="194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0,004016</w:t>
            </w:r>
          </w:p>
        </w:tc>
        <w:tc>
          <w:tcPr>
            <w:tcW w:w="1917" w:type="dxa"/>
          </w:tcPr>
          <w:p>
            <w:pPr>
              <w:pStyle w:val="TableParagraph"/>
              <w:spacing w:line="170" w:lineRule="exact"/>
              <w:ind w:right="556"/>
              <w:jc w:val="right"/>
              <w:rPr>
                <w:sz w:val="18"/>
              </w:rPr>
            </w:pPr>
            <w:r>
              <w:rPr>
                <w:color w:val="3B3D3F"/>
                <w:sz w:val="18"/>
              </w:rPr>
              <w:t>248 </w:t>
            </w:r>
            <w:r>
              <w:rPr>
                <w:color w:val="505254"/>
                <w:sz w:val="18"/>
              </w:rPr>
              <w:t>290,5</w:t>
            </w:r>
          </w:p>
        </w:tc>
        <w:tc>
          <w:tcPr>
            <w:tcW w:w="1097" w:type="dxa"/>
          </w:tcPr>
          <w:p>
            <w:pPr>
              <w:pStyle w:val="TableParagraph"/>
              <w:spacing w:line="160" w:lineRule="exact"/>
              <w:ind w:left="44"/>
              <w:jc w:val="center"/>
              <w:rPr>
                <w:sz w:val="18"/>
              </w:rPr>
            </w:pPr>
            <w:r>
              <w:rPr>
                <w:color w:val="3B3D3F"/>
                <w:w w:val="100"/>
                <w:sz w:val="18"/>
              </w:rPr>
              <w:t>х</w:t>
            </w:r>
          </w:p>
        </w:tc>
        <w:tc>
          <w:tcPr>
            <w:tcW w:w="1107" w:type="dxa"/>
          </w:tcPr>
          <w:p>
            <w:pPr>
              <w:pStyle w:val="TableParagraph"/>
              <w:spacing w:line="160" w:lineRule="exact"/>
              <w:ind w:left="249" w:right="221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997,1</w:t>
            </w:r>
          </w:p>
        </w:tc>
        <w:tc>
          <w:tcPr>
            <w:tcW w:w="1241" w:type="dxa"/>
          </w:tcPr>
          <w:p>
            <w:pPr>
              <w:pStyle w:val="TableParagraph"/>
              <w:spacing w:line="151" w:lineRule="exact"/>
              <w:ind w:left="575"/>
              <w:rPr>
                <w:sz w:val="18"/>
              </w:rPr>
            </w:pPr>
            <w:r>
              <w:rPr>
                <w:color w:val="3B3D3F"/>
                <w:w w:val="98"/>
                <w:sz w:val="18"/>
              </w:rPr>
              <w:t>х</w:t>
            </w:r>
          </w:p>
        </w:tc>
        <w:tc>
          <w:tcPr>
            <w:tcW w:w="1231" w:type="dxa"/>
          </w:tcPr>
          <w:p>
            <w:pPr>
              <w:pStyle w:val="TableParagraph"/>
              <w:spacing w:line="141" w:lineRule="exact"/>
              <w:ind w:left="123" w:right="86"/>
              <w:jc w:val="center"/>
              <w:rPr>
                <w:sz w:val="18"/>
              </w:rPr>
            </w:pPr>
            <w:r>
              <w:rPr>
                <w:color w:val="505254"/>
                <w:sz w:val="18"/>
              </w:rPr>
              <w:t>3 816 969,3</w:t>
            </w:r>
          </w:p>
        </w:tc>
        <w:tc>
          <w:tcPr>
            <w:tcW w:w="697" w:type="dxa"/>
          </w:tcPr>
          <w:p>
            <w:pPr>
              <w:pStyle w:val="TableParagraph"/>
              <w:spacing w:line="141" w:lineRule="exact"/>
              <w:ind w:right="268"/>
              <w:jc w:val="right"/>
              <w:rPr>
                <w:sz w:val="18"/>
              </w:rPr>
            </w:pPr>
            <w:r>
              <w:rPr>
                <w:color w:val="3B3D3F"/>
                <w:w w:val="99"/>
                <w:sz w:val="18"/>
              </w:rPr>
              <w:t>х</w:t>
            </w:r>
          </w:p>
        </w:tc>
      </w:tr>
      <w:tr>
        <w:trPr>
          <w:trHeight w:val="170" w:hRule="atLeast"/>
        </w:trPr>
        <w:tc>
          <w:tcPr>
            <w:tcW w:w="4196" w:type="dxa"/>
          </w:tcPr>
          <w:p>
            <w:pPr>
              <w:pStyle w:val="TableParagraph"/>
              <w:spacing w:line="150" w:lineRule="exact"/>
              <w:ind w:left="79"/>
              <w:rPr>
                <w:sz w:val="18"/>
              </w:rPr>
            </w:pPr>
            <w:r>
              <w:rPr>
                <w:i/>
                <w:color w:val="3B3D3F"/>
                <w:sz w:val="17"/>
              </w:rPr>
              <w:t>5. </w:t>
            </w:r>
            <w:r>
              <w:rPr>
                <w:color w:val="3B3D3F"/>
                <w:sz w:val="18"/>
              </w:rPr>
              <w:t>Медицинская oeaбWIИТIЩ)IJI</w:t>
            </w:r>
          </w:p>
        </w:tc>
        <w:tc>
          <w:tcPr>
            <w:tcW w:w="830" w:type="dxa"/>
          </w:tcPr>
          <w:p>
            <w:pPr>
              <w:pStyle w:val="TableParagraph"/>
              <w:spacing w:line="150" w:lineRule="exact"/>
              <w:ind w:left="242" w:right="169"/>
              <w:jc w:val="center"/>
              <w:rPr>
                <w:sz w:val="18"/>
              </w:rPr>
            </w:pPr>
            <w:r>
              <w:rPr>
                <w:color w:val="3B3D3F"/>
                <w:w w:val="110"/>
                <w:sz w:val="18"/>
              </w:rPr>
              <w:t>45</w:t>
            </w:r>
          </w:p>
        </w:tc>
        <w:tc>
          <w:tcPr>
            <w:tcW w:w="1650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2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0" w:lineRule="exact"/>
              <w:ind w:left="42"/>
              <w:jc w:val="center"/>
              <w:rPr>
                <w:sz w:val="18"/>
              </w:rPr>
            </w:pPr>
            <w:r>
              <w:rPr>
                <w:color w:val="3B3D3F"/>
                <w:w w:val="107"/>
                <w:sz w:val="18"/>
              </w:rPr>
              <w:t>х</w:t>
            </w:r>
          </w:p>
        </w:tc>
        <w:tc>
          <w:tcPr>
            <w:tcW w:w="1917" w:type="dxa"/>
          </w:tcPr>
          <w:p>
            <w:pPr>
              <w:pStyle w:val="TableParagraph"/>
              <w:spacing w:line="150" w:lineRule="exact"/>
              <w:ind w:left="32"/>
              <w:jc w:val="center"/>
              <w:rPr>
                <w:sz w:val="18"/>
              </w:rPr>
            </w:pPr>
            <w:r>
              <w:rPr>
                <w:color w:val="3B3D3F"/>
                <w:w w:val="107"/>
                <w:sz w:val="18"/>
              </w:rPr>
              <w:t>х</w:t>
            </w:r>
          </w:p>
        </w:tc>
        <w:tc>
          <w:tcPr>
            <w:tcW w:w="1097" w:type="dxa"/>
          </w:tcPr>
          <w:p>
            <w:pPr>
              <w:pStyle w:val="TableParagraph"/>
              <w:spacing w:line="150" w:lineRule="exact"/>
              <w:ind w:left="46"/>
              <w:jc w:val="center"/>
              <w:rPr>
                <w:b/>
                <w:sz w:val="18"/>
              </w:rPr>
            </w:pPr>
            <w:r>
              <w:rPr>
                <w:b/>
                <w:color w:val="3B3D3F"/>
                <w:w w:val="107"/>
                <w:sz w:val="18"/>
              </w:rPr>
              <w:t>х</w:t>
            </w:r>
          </w:p>
        </w:tc>
        <w:tc>
          <w:tcPr>
            <w:tcW w:w="1107" w:type="dxa"/>
          </w:tcPr>
          <w:p>
            <w:pPr>
              <w:pStyle w:val="TableParagraph"/>
              <w:spacing w:line="150" w:lineRule="exact"/>
              <w:ind w:left="31"/>
              <w:jc w:val="center"/>
              <w:rPr>
                <w:b/>
                <w:sz w:val="17"/>
              </w:rPr>
            </w:pPr>
            <w:r>
              <w:rPr>
                <w:b/>
                <w:color w:val="3B3D3F"/>
                <w:w w:val="107"/>
                <w:sz w:val="17"/>
              </w:rPr>
              <w:t>х</w:t>
            </w:r>
          </w:p>
        </w:tc>
        <w:tc>
          <w:tcPr>
            <w:tcW w:w="1241" w:type="dxa"/>
          </w:tcPr>
          <w:p>
            <w:pPr>
              <w:pStyle w:val="TableParagraph"/>
              <w:spacing w:line="150" w:lineRule="exact"/>
              <w:ind w:left="575"/>
              <w:rPr>
                <w:sz w:val="18"/>
              </w:rPr>
            </w:pPr>
            <w:r>
              <w:rPr>
                <w:color w:val="3B3D3F"/>
                <w:w w:val="107"/>
                <w:sz w:val="18"/>
              </w:rPr>
              <w:t>х</w:t>
            </w:r>
          </w:p>
        </w:tc>
        <w:tc>
          <w:tcPr>
            <w:tcW w:w="1231" w:type="dxa"/>
          </w:tcPr>
          <w:p>
            <w:pPr>
              <w:pStyle w:val="TableParagraph"/>
              <w:spacing w:line="150" w:lineRule="exact"/>
              <w:ind w:left="25"/>
              <w:jc w:val="center"/>
              <w:rPr>
                <w:sz w:val="18"/>
              </w:rPr>
            </w:pPr>
            <w:r>
              <w:rPr>
                <w:color w:val="3B3D3F"/>
                <w:w w:val="107"/>
                <w:sz w:val="18"/>
              </w:rPr>
              <w:t>х</w:t>
            </w:r>
          </w:p>
        </w:tc>
        <w:tc>
          <w:tcPr>
            <w:tcW w:w="697" w:type="dxa"/>
          </w:tcPr>
          <w:p>
            <w:pPr>
              <w:pStyle w:val="TableParagraph"/>
              <w:spacing w:line="150" w:lineRule="exact"/>
              <w:ind w:right="261"/>
              <w:jc w:val="right"/>
              <w:rPr>
                <w:sz w:val="18"/>
              </w:rPr>
            </w:pPr>
            <w:r>
              <w:rPr>
                <w:color w:val="3B3D3F"/>
                <w:w w:val="107"/>
                <w:sz w:val="18"/>
              </w:rPr>
              <w:t>х</w:t>
            </w:r>
          </w:p>
        </w:tc>
      </w:tr>
      <w:tr>
        <w:trPr>
          <w:trHeight w:val="399" w:hRule="atLeast"/>
        </w:trPr>
        <w:tc>
          <w:tcPr>
            <w:tcW w:w="4196" w:type="dxa"/>
          </w:tcPr>
          <w:p>
            <w:pPr>
              <w:pStyle w:val="TableParagraph"/>
              <w:spacing w:line="205" w:lineRule="exact"/>
              <w:ind w:left="76"/>
              <w:rPr>
                <w:sz w:val="18"/>
              </w:rPr>
            </w:pPr>
            <w:r>
              <w:rPr>
                <w:color w:val="505254"/>
                <w:sz w:val="18"/>
              </w:rPr>
              <w:t>5.1. </w:t>
            </w:r>
            <w:r>
              <w:rPr>
                <w:color w:val="3B3D3F"/>
                <w:sz w:val="18"/>
              </w:rPr>
              <w:t>В амбулаторных условиях</w:t>
            </w:r>
          </w:p>
        </w:tc>
        <w:tc>
          <w:tcPr>
            <w:tcW w:w="830" w:type="dxa"/>
          </w:tcPr>
          <w:p>
            <w:pPr>
              <w:pStyle w:val="TableParagraph"/>
              <w:spacing w:before="16"/>
              <w:ind w:left="220" w:right="169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3B3D3F"/>
                <w:sz w:val="16"/>
              </w:rPr>
              <w:t>46</w:t>
            </w:r>
          </w:p>
        </w:tc>
        <w:tc>
          <w:tcPr>
            <w:tcW w:w="1650" w:type="dxa"/>
          </w:tcPr>
          <w:p>
            <w:pPr>
              <w:pStyle w:val="TableParagraph"/>
              <w:spacing w:line="200" w:lineRule="exact" w:before="6"/>
              <w:ind w:left="433" w:hanging="105"/>
              <w:rPr>
                <w:sz w:val="18"/>
              </w:rPr>
            </w:pPr>
            <w:r>
              <w:rPr>
                <w:color w:val="3B3D3F"/>
                <w:w w:val="95"/>
                <w:sz w:val="18"/>
              </w:rPr>
              <w:t>комплексных </w:t>
            </w:r>
            <w:r>
              <w:rPr>
                <w:color w:val="3B3D3F"/>
                <w:sz w:val="18"/>
              </w:rPr>
              <w:t>посещений</w:t>
            </w:r>
          </w:p>
        </w:tc>
        <w:tc>
          <w:tcPr>
            <w:tcW w:w="12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233" w:right="194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0,003241</w:t>
            </w:r>
          </w:p>
        </w:tc>
        <w:tc>
          <w:tcPr>
            <w:tcW w:w="1917" w:type="dxa"/>
          </w:tcPr>
          <w:p>
            <w:pPr>
              <w:pStyle w:val="TableParagraph"/>
              <w:spacing w:line="196" w:lineRule="exact"/>
              <w:ind w:right="599"/>
              <w:jc w:val="right"/>
              <w:rPr>
                <w:sz w:val="18"/>
              </w:rPr>
            </w:pPr>
            <w:r>
              <w:rPr>
                <w:color w:val="505254"/>
                <w:w w:val="105"/>
                <w:sz w:val="18"/>
              </w:rPr>
              <w:t>25 </w:t>
            </w:r>
            <w:r>
              <w:rPr>
                <w:color w:val="3B3D3F"/>
                <w:w w:val="105"/>
                <w:sz w:val="18"/>
              </w:rPr>
              <w:t>427,7</w:t>
            </w:r>
          </w:p>
        </w:tc>
        <w:tc>
          <w:tcPr>
            <w:tcW w:w="1097" w:type="dxa"/>
          </w:tcPr>
          <w:p>
            <w:pPr>
              <w:pStyle w:val="TableParagraph"/>
              <w:spacing w:line="196" w:lineRule="exact"/>
              <w:ind w:left="45"/>
              <w:jc w:val="center"/>
              <w:rPr>
                <w:sz w:val="18"/>
              </w:rPr>
            </w:pPr>
            <w:r>
              <w:rPr>
                <w:color w:val="3B3D3F"/>
                <w:w w:val="101"/>
                <w:sz w:val="18"/>
              </w:rPr>
              <w:t>х</w:t>
            </w:r>
          </w:p>
        </w:tc>
        <w:tc>
          <w:tcPr>
            <w:tcW w:w="1107" w:type="dxa"/>
          </w:tcPr>
          <w:p>
            <w:pPr>
              <w:pStyle w:val="TableParagraph"/>
              <w:spacing w:line="186" w:lineRule="exact"/>
              <w:ind w:left="264" w:right="221"/>
              <w:jc w:val="center"/>
              <w:rPr>
                <w:sz w:val="18"/>
              </w:rPr>
            </w:pPr>
            <w:r>
              <w:rPr>
                <w:color w:val="3B3D3F"/>
                <w:w w:val="105"/>
                <w:sz w:val="18"/>
              </w:rPr>
              <w:t>82,4</w:t>
            </w:r>
          </w:p>
        </w:tc>
        <w:tc>
          <w:tcPr>
            <w:tcW w:w="1241" w:type="dxa"/>
          </w:tcPr>
          <w:p>
            <w:pPr>
              <w:pStyle w:val="TableParagraph"/>
              <w:spacing w:line="186" w:lineRule="exact"/>
              <w:ind w:left="575"/>
              <w:rPr>
                <w:sz w:val="18"/>
              </w:rPr>
            </w:pPr>
            <w:r>
              <w:rPr>
                <w:color w:val="505254"/>
                <w:w w:val="103"/>
                <w:sz w:val="18"/>
              </w:rPr>
              <w:t>х</w:t>
            </w:r>
          </w:p>
        </w:tc>
        <w:tc>
          <w:tcPr>
            <w:tcW w:w="1231" w:type="dxa"/>
          </w:tcPr>
          <w:p>
            <w:pPr>
              <w:pStyle w:val="TableParagraph"/>
              <w:spacing w:line="177" w:lineRule="exact"/>
              <w:ind w:left="127" w:right="86"/>
              <w:jc w:val="center"/>
              <w:rPr>
                <w:sz w:val="18"/>
              </w:rPr>
            </w:pPr>
            <w:r>
              <w:rPr>
                <w:color w:val="505254"/>
                <w:sz w:val="18"/>
              </w:rPr>
              <w:t>315</w:t>
            </w:r>
            <w:r>
              <w:rPr>
                <w:color w:val="3B3D3F"/>
                <w:sz w:val="18"/>
              </w:rPr>
              <w:t>48</w:t>
            </w:r>
            <w:r>
              <w:rPr>
                <w:color w:val="66676B"/>
                <w:sz w:val="18"/>
              </w:rPr>
              <w:t>1,5</w:t>
            </w:r>
          </w:p>
        </w:tc>
        <w:tc>
          <w:tcPr>
            <w:tcW w:w="697" w:type="dxa"/>
          </w:tcPr>
          <w:p>
            <w:pPr>
              <w:pStyle w:val="TableParagraph"/>
              <w:spacing w:line="167" w:lineRule="exact"/>
              <w:ind w:right="259"/>
              <w:jc w:val="right"/>
              <w:rPr>
                <w:sz w:val="18"/>
              </w:rPr>
            </w:pPr>
            <w:r>
              <w:rPr>
                <w:color w:val="3B3D3F"/>
                <w:w w:val="109"/>
                <w:sz w:val="18"/>
              </w:rPr>
              <w:t>х</w:t>
            </w:r>
          </w:p>
        </w:tc>
      </w:tr>
      <w:tr>
        <w:trPr>
          <w:trHeight w:val="718" w:hRule="atLeast"/>
        </w:trPr>
        <w:tc>
          <w:tcPr>
            <w:tcW w:w="4196" w:type="dxa"/>
          </w:tcPr>
          <w:p>
            <w:pPr>
              <w:pStyle w:val="TableParagraph"/>
              <w:spacing w:line="162" w:lineRule="exact"/>
              <w:ind w:left="76"/>
              <w:rPr>
                <w:sz w:val="18"/>
              </w:rPr>
            </w:pPr>
            <w:r>
              <w:rPr>
                <w:color w:val="3B3D3F"/>
                <w:position w:val="1"/>
                <w:sz w:val="18"/>
              </w:rPr>
              <w:t>5.2. </w:t>
            </w:r>
            <w:r>
              <w:rPr>
                <w:rFonts w:ascii="Arial" w:hAnsi="Arial"/>
                <w:color w:val="3B3D3F"/>
                <w:position w:val="1"/>
                <w:sz w:val="22"/>
              </w:rPr>
              <w:t>в </w:t>
            </w:r>
            <w:r>
              <w:rPr>
                <w:color w:val="3B3D3F"/>
                <w:sz w:val="18"/>
              </w:rPr>
              <w:t>условиях дневных стащюнаров (первичная</w:t>
            </w:r>
          </w:p>
          <w:p>
            <w:pPr>
              <w:pStyle w:val="TableParagraph"/>
              <w:tabs>
                <w:tab w:pos="1711" w:val="left" w:leader="none"/>
                <w:tab w:pos="2557" w:val="left" w:leader="none"/>
              </w:tabs>
              <w:spacing w:line="220" w:lineRule="auto" w:before="5"/>
              <w:ind w:left="71" w:right="57" w:firstLine="9"/>
              <w:rPr>
                <w:sz w:val="18"/>
              </w:rPr>
            </w:pPr>
            <w:r>
              <w:rPr>
                <w:color w:val="505254"/>
                <w:w w:val="95"/>
                <w:sz w:val="18"/>
              </w:rPr>
              <w:t>медико-санитарная</w:t>
              <w:tab/>
            </w:r>
            <w:r>
              <w:rPr>
                <w:color w:val="3B3D3F"/>
                <w:sz w:val="18"/>
              </w:rPr>
              <w:t>помощь,</w:t>
              <w:tab/>
            </w:r>
            <w:r>
              <w:rPr>
                <w:color w:val="3B3D3F"/>
                <w:spacing w:val="-1"/>
                <w:w w:val="95"/>
                <w:sz w:val="18"/>
              </w:rPr>
              <w:t>специализированная </w:t>
            </w:r>
            <w:r>
              <w:rPr>
                <w:color w:val="3B3D3F"/>
                <w:sz w:val="18"/>
              </w:rPr>
              <w:t>медицинская</w:t>
            </w:r>
            <w:r>
              <w:rPr>
                <w:color w:val="3B3D3F"/>
                <w:spacing w:val="6"/>
                <w:sz w:val="18"/>
              </w:rPr>
              <w:t> </w:t>
            </w:r>
            <w:r>
              <w:rPr>
                <w:color w:val="1C1C1F"/>
                <w:spacing w:val="-7"/>
                <w:sz w:val="18"/>
              </w:rPr>
              <w:t>п</w:t>
            </w:r>
            <w:r>
              <w:rPr>
                <w:color w:val="505254"/>
                <w:spacing w:val="-7"/>
                <w:sz w:val="18"/>
              </w:rPr>
              <w:t>омощь)</w:t>
            </w:r>
          </w:p>
        </w:tc>
        <w:tc>
          <w:tcPr>
            <w:tcW w:w="8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0" w:lineRule="exact"/>
              <w:ind w:left="236" w:right="169"/>
              <w:jc w:val="center"/>
              <w:rPr>
                <w:sz w:val="18"/>
              </w:rPr>
            </w:pPr>
            <w:r>
              <w:rPr>
                <w:color w:val="3B3D3F"/>
                <w:w w:val="105"/>
                <w:sz w:val="18"/>
              </w:rPr>
              <w:t>47</w:t>
            </w:r>
          </w:p>
        </w:tc>
        <w:tc>
          <w:tcPr>
            <w:tcW w:w="1650" w:type="dxa"/>
          </w:tcPr>
          <w:p>
            <w:pPr>
              <w:pStyle w:val="TableParagraph"/>
              <w:spacing w:line="170" w:lineRule="exact"/>
              <w:ind w:left="112" w:right="72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случаев </w:t>
            </w:r>
            <w:r>
              <w:rPr>
                <w:color w:val="505254"/>
                <w:sz w:val="18"/>
              </w:rPr>
              <w:t>лечения</w:t>
            </w:r>
          </w:p>
        </w:tc>
        <w:tc>
          <w:tcPr>
            <w:tcW w:w="1240" w:type="dxa"/>
          </w:tcPr>
          <w:p>
            <w:pPr>
              <w:pStyle w:val="TableParagraph"/>
              <w:spacing w:line="170" w:lineRule="exact"/>
              <w:ind w:left="233" w:right="194"/>
              <w:jc w:val="center"/>
              <w:rPr>
                <w:sz w:val="18"/>
              </w:rPr>
            </w:pPr>
            <w:r>
              <w:rPr>
                <w:color w:val="3B3D3F"/>
                <w:sz w:val="18"/>
              </w:rPr>
              <w:t>0,002705</w:t>
            </w:r>
          </w:p>
        </w:tc>
        <w:tc>
          <w:tcPr>
            <w:tcW w:w="1917" w:type="dxa"/>
          </w:tcPr>
          <w:p>
            <w:pPr>
              <w:pStyle w:val="TableParagraph"/>
              <w:spacing w:line="161" w:lineRule="exact"/>
              <w:ind w:right="599"/>
              <w:jc w:val="right"/>
              <w:rPr>
                <w:sz w:val="18"/>
              </w:rPr>
            </w:pPr>
            <w:r>
              <w:rPr>
                <w:color w:val="505254"/>
                <w:sz w:val="18"/>
              </w:rPr>
              <w:t>28 </w:t>
            </w:r>
            <w:r>
              <w:rPr>
                <w:color w:val="3B3D3F"/>
                <w:sz w:val="18"/>
              </w:rPr>
              <w:t>039,2</w:t>
            </w:r>
          </w:p>
        </w:tc>
        <w:tc>
          <w:tcPr>
            <w:tcW w:w="1097" w:type="dxa"/>
          </w:tcPr>
          <w:p>
            <w:pPr>
              <w:pStyle w:val="TableParagraph"/>
              <w:spacing w:line="151" w:lineRule="exact"/>
              <w:ind w:left="45"/>
              <w:jc w:val="center"/>
              <w:rPr>
                <w:sz w:val="18"/>
              </w:rPr>
            </w:pPr>
            <w:r>
              <w:rPr>
                <w:color w:val="3B3D3F"/>
                <w:w w:val="102"/>
                <w:sz w:val="18"/>
              </w:rPr>
              <w:t>х</w:t>
            </w:r>
          </w:p>
        </w:tc>
        <w:tc>
          <w:tcPr>
            <w:tcW w:w="1107" w:type="dxa"/>
          </w:tcPr>
          <w:p>
            <w:pPr>
              <w:pStyle w:val="TableParagraph"/>
              <w:spacing w:line="151" w:lineRule="exact"/>
              <w:ind w:left="262" w:right="221"/>
              <w:jc w:val="center"/>
              <w:rPr>
                <w:sz w:val="18"/>
              </w:rPr>
            </w:pPr>
            <w:r>
              <w:rPr>
                <w:color w:val="3B3D3F"/>
                <w:w w:val="105"/>
                <w:sz w:val="18"/>
              </w:rPr>
              <w:t>75,8</w:t>
            </w:r>
          </w:p>
        </w:tc>
        <w:tc>
          <w:tcPr>
            <w:tcW w:w="1241" w:type="dxa"/>
          </w:tcPr>
          <w:p>
            <w:pPr>
              <w:pStyle w:val="TableParagraph"/>
              <w:spacing w:line="142" w:lineRule="exact"/>
              <w:ind w:left="575"/>
              <w:rPr>
                <w:sz w:val="18"/>
              </w:rPr>
            </w:pPr>
            <w:r>
              <w:rPr>
                <w:color w:val="505254"/>
                <w:w w:val="106"/>
                <w:sz w:val="18"/>
              </w:rPr>
              <w:t>х</w:t>
            </w:r>
          </w:p>
        </w:tc>
        <w:tc>
          <w:tcPr>
            <w:tcW w:w="1231" w:type="dxa"/>
          </w:tcPr>
          <w:p>
            <w:pPr>
              <w:pStyle w:val="TableParagraph"/>
              <w:spacing w:line="142" w:lineRule="exact"/>
              <w:ind w:left="122" w:right="86"/>
              <w:jc w:val="center"/>
              <w:rPr>
                <w:sz w:val="18"/>
              </w:rPr>
            </w:pPr>
            <w:r>
              <w:rPr>
                <w:color w:val="505254"/>
                <w:w w:val="105"/>
                <w:sz w:val="18"/>
              </w:rPr>
              <w:t>290345,9</w:t>
            </w:r>
          </w:p>
        </w:tc>
        <w:tc>
          <w:tcPr>
            <w:tcW w:w="697" w:type="dxa"/>
          </w:tcPr>
          <w:p>
            <w:pPr>
              <w:pStyle w:val="TableParagraph"/>
              <w:spacing w:line="132" w:lineRule="exact"/>
              <w:ind w:right="250"/>
              <w:jc w:val="right"/>
              <w:rPr>
                <w:sz w:val="18"/>
              </w:rPr>
            </w:pPr>
            <w:r>
              <w:rPr>
                <w:color w:val="3B3D3F"/>
                <w:w w:val="109"/>
                <w:sz w:val="18"/>
              </w:rPr>
              <w:t>х</w:t>
            </w:r>
          </w:p>
        </w:tc>
      </w:tr>
    </w:tbl>
    <w:p>
      <w:pPr>
        <w:spacing w:after="0" w:line="132" w:lineRule="exact"/>
        <w:jc w:val="right"/>
        <w:rPr>
          <w:sz w:val="18"/>
        </w:rPr>
        <w:sectPr>
          <w:pgSz w:w="16840" w:h="11900" w:orient="landscape"/>
          <w:pgMar w:header="819" w:footer="0" w:top="1120" w:bottom="280" w:left="860" w:right="460"/>
        </w:sectPr>
      </w:pPr>
    </w:p>
    <w:p>
      <w:pPr>
        <w:pStyle w:val="BodyText"/>
        <w:spacing w:before="4" w:after="1"/>
        <w:jc w:val="left"/>
        <w:rPr>
          <w:sz w:val="21"/>
        </w:rPr>
      </w:pPr>
    </w:p>
    <w:tbl>
      <w:tblPr>
        <w:tblW w:w="0" w:type="auto"/>
        <w:jc w:val="left"/>
        <w:tblInd w:w="20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3"/>
        <w:gridCol w:w="820"/>
        <w:gridCol w:w="1649"/>
        <w:gridCol w:w="1239"/>
        <w:gridCol w:w="1925"/>
        <w:gridCol w:w="1086"/>
        <w:gridCol w:w="1115"/>
        <w:gridCol w:w="1239"/>
        <w:gridCol w:w="1229"/>
        <w:gridCol w:w="686"/>
      </w:tblGrid>
      <w:tr>
        <w:trPr>
          <w:trHeight w:val="170" w:hRule="atLeast"/>
        </w:trPr>
        <w:tc>
          <w:tcPr>
            <w:tcW w:w="4203" w:type="dxa"/>
          </w:tcPr>
          <w:p>
            <w:pPr>
              <w:pStyle w:val="TableParagraph"/>
              <w:spacing w:line="114" w:lineRule="exact" w:before="36"/>
              <w:ind w:left="63"/>
              <w:jc w:val="center"/>
              <w:rPr>
                <w:sz w:val="16"/>
              </w:rPr>
            </w:pPr>
            <w:r>
              <w:rPr>
                <w:color w:val="424648"/>
                <w:w w:val="101"/>
                <w:sz w:val="16"/>
              </w:rPr>
              <w:t>1</w:t>
            </w:r>
          </w:p>
        </w:tc>
        <w:tc>
          <w:tcPr>
            <w:tcW w:w="820" w:type="dxa"/>
          </w:tcPr>
          <w:p>
            <w:pPr>
              <w:pStyle w:val="TableParagraph"/>
              <w:spacing w:line="114" w:lineRule="exact" w:before="36"/>
              <w:ind w:left="64"/>
              <w:jc w:val="center"/>
              <w:rPr>
                <w:sz w:val="16"/>
              </w:rPr>
            </w:pPr>
            <w:r>
              <w:rPr>
                <w:color w:val="525456"/>
                <w:w w:val="101"/>
                <w:sz w:val="16"/>
              </w:rPr>
              <w:t>2</w:t>
            </w:r>
          </w:p>
        </w:tc>
        <w:tc>
          <w:tcPr>
            <w:tcW w:w="1649" w:type="dxa"/>
          </w:tcPr>
          <w:p>
            <w:pPr>
              <w:pStyle w:val="TableParagraph"/>
              <w:spacing w:line="105" w:lineRule="exact" w:before="45"/>
              <w:ind w:left="48"/>
              <w:jc w:val="center"/>
              <w:rPr>
                <w:sz w:val="16"/>
              </w:rPr>
            </w:pPr>
            <w:r>
              <w:rPr>
                <w:color w:val="424648"/>
                <w:w w:val="101"/>
                <w:sz w:val="16"/>
              </w:rPr>
              <w:t>3</w:t>
            </w:r>
          </w:p>
        </w:tc>
        <w:tc>
          <w:tcPr>
            <w:tcW w:w="1239" w:type="dxa"/>
          </w:tcPr>
          <w:p>
            <w:pPr>
              <w:pStyle w:val="TableParagraph"/>
              <w:spacing w:line="114" w:lineRule="exact" w:before="36"/>
              <w:ind w:left="46"/>
              <w:jc w:val="center"/>
              <w:rPr>
                <w:sz w:val="16"/>
              </w:rPr>
            </w:pPr>
            <w:r>
              <w:rPr>
                <w:color w:val="424648"/>
                <w:w w:val="101"/>
                <w:sz w:val="16"/>
              </w:rPr>
              <w:t>4</w:t>
            </w:r>
          </w:p>
        </w:tc>
        <w:tc>
          <w:tcPr>
            <w:tcW w:w="1925" w:type="dxa"/>
          </w:tcPr>
          <w:p>
            <w:pPr>
              <w:pStyle w:val="TableParagraph"/>
              <w:spacing w:line="133" w:lineRule="exact" w:before="17"/>
              <w:ind w:left="48"/>
              <w:jc w:val="center"/>
              <w:rPr>
                <w:i/>
                <w:sz w:val="18"/>
              </w:rPr>
            </w:pPr>
            <w:r>
              <w:rPr>
                <w:i/>
                <w:color w:val="424648"/>
                <w:w w:val="101"/>
                <w:sz w:val="18"/>
              </w:rPr>
              <w:t>5</w:t>
            </w:r>
          </w:p>
        </w:tc>
        <w:tc>
          <w:tcPr>
            <w:tcW w:w="108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14" w:lineRule="exact" w:before="36"/>
              <w:ind w:left="506"/>
              <w:rPr>
                <w:sz w:val="16"/>
              </w:rPr>
            </w:pPr>
            <w:r>
              <w:rPr>
                <w:color w:val="424648"/>
                <w:w w:val="101"/>
                <w:sz w:val="16"/>
              </w:rPr>
              <w:t>6</w:t>
            </w:r>
          </w:p>
        </w:tc>
        <w:tc>
          <w:tcPr>
            <w:tcW w:w="1115" w:type="dxa"/>
          </w:tcPr>
          <w:p>
            <w:pPr>
              <w:pStyle w:val="TableParagraph"/>
              <w:spacing w:line="114" w:lineRule="exact" w:before="36"/>
              <w:ind w:left="30"/>
              <w:jc w:val="center"/>
              <w:rPr>
                <w:sz w:val="16"/>
              </w:rPr>
            </w:pPr>
            <w:r>
              <w:rPr>
                <w:color w:val="424648"/>
                <w:w w:val="101"/>
                <w:sz w:val="16"/>
              </w:rPr>
              <w:t>7</w:t>
            </w:r>
          </w:p>
        </w:tc>
        <w:tc>
          <w:tcPr>
            <w:tcW w:w="123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14" w:lineRule="exact" w:before="36"/>
              <w:ind w:left="13"/>
              <w:jc w:val="center"/>
              <w:rPr>
                <w:sz w:val="16"/>
              </w:rPr>
            </w:pPr>
            <w:r>
              <w:rPr>
                <w:color w:val="424648"/>
                <w:w w:val="101"/>
                <w:sz w:val="16"/>
              </w:rPr>
              <w:t>8</w:t>
            </w:r>
          </w:p>
        </w:tc>
        <w:tc>
          <w:tcPr>
            <w:tcW w:w="1229" w:type="dxa"/>
          </w:tcPr>
          <w:p>
            <w:pPr>
              <w:pStyle w:val="TableParagraph"/>
              <w:spacing w:line="114" w:lineRule="exact" w:before="36"/>
              <w:ind w:left="11"/>
              <w:jc w:val="center"/>
              <w:rPr>
                <w:sz w:val="16"/>
              </w:rPr>
            </w:pPr>
            <w:r>
              <w:rPr>
                <w:color w:val="424648"/>
                <w:w w:val="101"/>
                <w:sz w:val="16"/>
              </w:rPr>
              <w:t>9</w:t>
            </w:r>
          </w:p>
        </w:tc>
        <w:tc>
          <w:tcPr>
            <w:tcW w:w="68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0" w:lineRule="exact"/>
              <w:ind w:right="212"/>
              <w:jc w:val="right"/>
              <w:rPr>
                <w:sz w:val="19"/>
              </w:rPr>
            </w:pPr>
            <w:r>
              <w:rPr>
                <w:color w:val="525456"/>
                <w:w w:val="95"/>
                <w:sz w:val="19"/>
              </w:rPr>
              <w:t>10</w:t>
            </w:r>
          </w:p>
        </w:tc>
      </w:tr>
      <w:tr>
        <w:trPr>
          <w:trHeight w:val="580" w:hRule="atLeast"/>
        </w:trPr>
        <w:tc>
          <w:tcPr>
            <w:tcW w:w="4203" w:type="dxa"/>
          </w:tcPr>
          <w:p>
            <w:pPr>
              <w:pStyle w:val="TableParagraph"/>
              <w:spacing w:line="199" w:lineRule="exact" w:before="17"/>
              <w:ind w:left="101" w:hanging="5"/>
              <w:rPr>
                <w:sz w:val="18"/>
              </w:rPr>
            </w:pPr>
            <w:r>
              <w:rPr>
                <w:color w:val="424648"/>
                <w:sz w:val="16"/>
              </w:rPr>
              <w:t>5.3.</w:t>
            </w:r>
            <w:r>
              <w:rPr>
                <w:color w:val="424648"/>
                <w:spacing w:val="-28"/>
                <w:sz w:val="16"/>
              </w:rPr>
              <w:t> </w:t>
            </w:r>
            <w:r>
              <w:rPr>
                <w:color w:val="424648"/>
                <w:sz w:val="18"/>
              </w:rPr>
              <w:t>Специализирован:ная,</w:t>
            </w:r>
            <w:r>
              <w:rPr>
                <w:color w:val="343638"/>
                <w:sz w:val="18"/>
              </w:rPr>
              <w:t>в</w:t>
            </w:r>
            <w:r>
              <w:rPr>
                <w:color w:val="343638"/>
                <w:spacing w:val="-26"/>
                <w:sz w:val="18"/>
              </w:rPr>
              <w:t> </w:t>
            </w:r>
            <w:r>
              <w:rPr>
                <w:color w:val="424648"/>
                <w:sz w:val="18"/>
              </w:rPr>
              <w:t>том</w:t>
            </w:r>
            <w:r>
              <w:rPr>
                <w:color w:val="424648"/>
                <w:spacing w:val="-30"/>
                <w:sz w:val="18"/>
              </w:rPr>
              <w:t> </w:t>
            </w:r>
            <w:r>
              <w:rPr>
                <w:color w:val="343638"/>
                <w:sz w:val="18"/>
              </w:rPr>
              <w:t>числе</w:t>
            </w:r>
            <w:r>
              <w:rPr>
                <w:color w:val="343638"/>
                <w:spacing w:val="-29"/>
                <w:sz w:val="18"/>
              </w:rPr>
              <w:t> </w:t>
            </w:r>
            <w:r>
              <w:rPr>
                <w:color w:val="343638"/>
                <w:sz w:val="18"/>
              </w:rPr>
              <w:t>высокотехноло-</w:t>
            </w:r>
          </w:p>
          <w:p>
            <w:pPr>
              <w:pStyle w:val="TableParagraph"/>
              <w:spacing w:line="190" w:lineRule="exact" w:before="18"/>
              <w:ind w:left="93" w:firstLine="7"/>
              <w:rPr>
                <w:sz w:val="18"/>
              </w:rPr>
            </w:pPr>
            <w:r>
              <w:rPr>
                <w:color w:val="343638"/>
                <w:position w:val="1"/>
                <w:sz w:val="18"/>
              </w:rPr>
              <w:t>гичная</w:t>
            </w:r>
            <w:r>
              <w:rPr>
                <w:color w:val="525456"/>
                <w:position w:val="1"/>
                <w:sz w:val="18"/>
              </w:rPr>
              <w:t>, </w:t>
            </w:r>
            <w:r>
              <w:rPr>
                <w:color w:val="343638"/>
                <w:position w:val="1"/>
                <w:sz w:val="18"/>
              </w:rPr>
              <w:t>медицинская </w:t>
            </w:r>
            <w:r>
              <w:rPr>
                <w:color w:val="424648"/>
                <w:position w:val="1"/>
                <w:sz w:val="18"/>
              </w:rPr>
              <w:t>помощь в </w:t>
            </w:r>
            <w:r>
              <w:rPr>
                <w:color w:val="424648"/>
                <w:sz w:val="18"/>
              </w:rPr>
              <w:t>условиях </w:t>
            </w:r>
            <w:r>
              <w:rPr>
                <w:color w:val="343638"/>
                <w:sz w:val="18"/>
              </w:rPr>
              <w:t>круглосу- </w:t>
            </w:r>
            <w:r>
              <w:rPr>
                <w:color w:val="424648"/>
                <w:sz w:val="18"/>
              </w:rPr>
              <w:t>точного стациоиаnа</w:t>
            </w:r>
          </w:p>
        </w:tc>
        <w:tc>
          <w:tcPr>
            <w:tcW w:w="820" w:type="dxa"/>
          </w:tcPr>
          <w:p>
            <w:pPr>
              <w:pStyle w:val="TableParagraph"/>
              <w:spacing w:before="36"/>
              <w:ind w:left="306" w:right="257"/>
              <w:jc w:val="center"/>
              <w:rPr>
                <w:sz w:val="16"/>
              </w:rPr>
            </w:pPr>
            <w:r>
              <w:rPr>
                <w:color w:val="343638"/>
                <w:sz w:val="16"/>
              </w:rPr>
              <w:t>48</w:t>
            </w:r>
          </w:p>
        </w:tc>
        <w:tc>
          <w:tcPr>
            <w:tcW w:w="1649" w:type="dxa"/>
          </w:tcPr>
          <w:p>
            <w:pPr>
              <w:pStyle w:val="TableParagraph"/>
              <w:spacing w:before="17"/>
              <w:ind w:left="183" w:right="126"/>
              <w:jc w:val="center"/>
              <w:rPr>
                <w:sz w:val="18"/>
              </w:rPr>
            </w:pPr>
            <w:r>
              <w:rPr>
                <w:color w:val="424648"/>
                <w:sz w:val="18"/>
              </w:rPr>
              <w:t>случаев rocmrra</w:t>
            </w:r>
            <w:r>
              <w:rPr>
                <w:color w:val="1D2121"/>
                <w:sz w:val="18"/>
              </w:rPr>
              <w:t>-</w:t>
            </w:r>
          </w:p>
          <w:p>
            <w:pPr>
              <w:pStyle w:val="TableParagraph"/>
              <w:spacing w:before="21"/>
              <w:ind w:left="183" w:right="100"/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color w:val="343638"/>
                <w:w w:val="110"/>
                <w:sz w:val="15"/>
              </w:rPr>
              <w:t>лизации</w:t>
            </w:r>
          </w:p>
        </w:tc>
        <w:tc>
          <w:tcPr>
            <w:tcW w:w="1239" w:type="dxa"/>
          </w:tcPr>
          <w:p>
            <w:pPr>
              <w:pStyle w:val="TableParagraph"/>
              <w:spacing w:before="45"/>
              <w:ind w:left="270" w:right="200"/>
              <w:jc w:val="center"/>
              <w:rPr>
                <w:sz w:val="16"/>
              </w:rPr>
            </w:pPr>
            <w:r>
              <w:rPr>
                <w:color w:val="424648"/>
                <w:w w:val="110"/>
                <w:sz w:val="16"/>
              </w:rPr>
              <w:t>0,005643</w:t>
            </w:r>
          </w:p>
        </w:tc>
        <w:tc>
          <w:tcPr>
            <w:tcW w:w="1925" w:type="dxa"/>
          </w:tcPr>
          <w:p>
            <w:pPr>
              <w:pStyle w:val="TableParagraph"/>
              <w:spacing w:before="36"/>
              <w:ind w:left="581" w:right="514"/>
              <w:jc w:val="center"/>
              <w:rPr>
                <w:sz w:val="16"/>
              </w:rPr>
            </w:pPr>
            <w:r>
              <w:rPr>
                <w:color w:val="424648"/>
                <w:w w:val="115"/>
                <w:sz w:val="16"/>
              </w:rPr>
              <w:t>54 </w:t>
            </w:r>
            <w:r>
              <w:rPr>
                <w:color w:val="525456"/>
                <w:w w:val="115"/>
                <w:sz w:val="16"/>
              </w:rPr>
              <w:t>348,0</w:t>
            </w:r>
          </w:p>
        </w:tc>
        <w:tc>
          <w:tcPr>
            <w:tcW w:w="10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8"/>
              <w:ind w:left="510"/>
              <w:rPr>
                <w:sz w:val="19"/>
              </w:rPr>
            </w:pPr>
            <w:r>
              <w:rPr>
                <w:color w:val="343638"/>
                <w:w w:val="103"/>
                <w:sz w:val="19"/>
              </w:rPr>
              <w:t>х</w:t>
            </w:r>
          </w:p>
        </w:tc>
        <w:tc>
          <w:tcPr>
            <w:tcW w:w="1115" w:type="dxa"/>
          </w:tcPr>
          <w:p>
            <w:pPr>
              <w:pStyle w:val="TableParagraph"/>
              <w:spacing w:before="36"/>
              <w:ind w:left="281" w:right="228"/>
              <w:jc w:val="center"/>
              <w:rPr>
                <w:sz w:val="16"/>
              </w:rPr>
            </w:pPr>
            <w:r>
              <w:rPr>
                <w:color w:val="424648"/>
                <w:w w:val="115"/>
                <w:sz w:val="16"/>
              </w:rPr>
              <w:t>306,7</w:t>
            </w:r>
          </w:p>
        </w:tc>
        <w:tc>
          <w:tcPr>
            <w:tcW w:w="123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8"/>
              <w:ind w:left="35"/>
              <w:jc w:val="center"/>
              <w:rPr>
                <w:sz w:val="19"/>
              </w:rPr>
            </w:pPr>
            <w:r>
              <w:rPr>
                <w:color w:val="424648"/>
                <w:w w:val="113"/>
                <w:sz w:val="19"/>
              </w:rPr>
              <w:t>х</w:t>
            </w:r>
          </w:p>
        </w:tc>
        <w:tc>
          <w:tcPr>
            <w:tcW w:w="1229" w:type="dxa"/>
          </w:tcPr>
          <w:p>
            <w:pPr>
              <w:pStyle w:val="TableParagraph"/>
              <w:spacing w:before="26"/>
              <w:ind w:left="124" w:right="92"/>
              <w:jc w:val="center"/>
              <w:rPr>
                <w:sz w:val="16"/>
              </w:rPr>
            </w:pPr>
            <w:r>
              <w:rPr>
                <w:color w:val="343638"/>
                <w:w w:val="115"/>
                <w:sz w:val="16"/>
              </w:rPr>
              <w:t>1 1</w:t>
            </w:r>
            <w:r>
              <w:rPr>
                <w:color w:val="525456"/>
                <w:w w:val="115"/>
                <w:sz w:val="16"/>
              </w:rPr>
              <w:t>74 </w:t>
            </w:r>
            <w:r>
              <w:rPr>
                <w:color w:val="424648"/>
                <w:w w:val="115"/>
                <w:sz w:val="16"/>
              </w:rPr>
              <w:t>025</w:t>
            </w:r>
            <w:r>
              <w:rPr>
                <w:color w:val="696B6E"/>
                <w:w w:val="115"/>
                <w:sz w:val="16"/>
              </w:rPr>
              <w:t>,5</w:t>
            </w:r>
          </w:p>
        </w:tc>
        <w:tc>
          <w:tcPr>
            <w:tcW w:w="6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7" w:lineRule="exact"/>
              <w:ind w:right="264"/>
              <w:jc w:val="right"/>
              <w:rPr>
                <w:sz w:val="19"/>
              </w:rPr>
            </w:pPr>
            <w:r>
              <w:rPr>
                <w:color w:val="343638"/>
                <w:w w:val="103"/>
                <w:sz w:val="19"/>
              </w:rPr>
              <w:t>х</w:t>
            </w:r>
          </w:p>
        </w:tc>
      </w:tr>
      <w:tr>
        <w:trPr>
          <w:trHeight w:val="137" w:hRule="atLeast"/>
        </w:trPr>
        <w:tc>
          <w:tcPr>
            <w:tcW w:w="4203" w:type="dxa"/>
          </w:tcPr>
          <w:p>
            <w:pPr>
              <w:pStyle w:val="TableParagraph"/>
              <w:spacing w:line="117" w:lineRule="exact"/>
              <w:ind w:left="97"/>
              <w:rPr>
                <w:sz w:val="18"/>
              </w:rPr>
            </w:pPr>
            <w:r>
              <w:rPr>
                <w:color w:val="343638"/>
                <w:sz w:val="16"/>
              </w:rPr>
              <w:t>6. </w:t>
            </w:r>
            <w:r>
              <w:rPr>
                <w:color w:val="424648"/>
                <w:sz w:val="18"/>
              </w:rPr>
              <w:t>Расходы </w:t>
            </w:r>
            <w:r>
              <w:rPr>
                <w:color w:val="343638"/>
                <w:sz w:val="18"/>
              </w:rPr>
              <w:t>на ведени</w:t>
            </w:r>
            <w:r>
              <w:rPr>
                <w:color w:val="525456"/>
                <w:sz w:val="18"/>
              </w:rPr>
              <w:t>е </w:t>
            </w:r>
            <w:r>
              <w:rPr>
                <w:color w:val="424648"/>
                <w:sz w:val="18"/>
              </w:rPr>
              <w:t>дела СМО</w:t>
            </w:r>
          </w:p>
        </w:tc>
        <w:tc>
          <w:tcPr>
            <w:tcW w:w="820" w:type="dxa"/>
          </w:tcPr>
          <w:p>
            <w:pPr>
              <w:pStyle w:val="TableParagraph"/>
              <w:spacing w:line="117" w:lineRule="exact"/>
              <w:ind w:left="301" w:right="257"/>
              <w:jc w:val="center"/>
              <w:rPr>
                <w:sz w:val="16"/>
              </w:rPr>
            </w:pPr>
            <w:r>
              <w:rPr>
                <w:color w:val="424648"/>
                <w:sz w:val="16"/>
              </w:rPr>
              <w:t>49</w:t>
            </w:r>
          </w:p>
        </w:tc>
        <w:tc>
          <w:tcPr>
            <w:tcW w:w="1649" w:type="dxa"/>
          </w:tcPr>
          <w:p>
            <w:pPr>
              <w:pStyle w:val="TableParagraph"/>
              <w:spacing w:line="117" w:lineRule="exact"/>
              <w:ind w:left="35"/>
              <w:jc w:val="center"/>
              <w:rPr>
                <w:sz w:val="18"/>
              </w:rPr>
            </w:pPr>
            <w:r>
              <w:rPr>
                <w:color w:val="525456"/>
                <w:w w:val="96"/>
                <w:sz w:val="18"/>
              </w:rPr>
              <w:t>.</w:t>
            </w:r>
          </w:p>
        </w:tc>
        <w:tc>
          <w:tcPr>
            <w:tcW w:w="1239" w:type="dxa"/>
          </w:tcPr>
          <w:p>
            <w:pPr>
              <w:pStyle w:val="TableParagraph"/>
              <w:spacing w:line="117" w:lineRule="exact"/>
              <w:ind w:left="75"/>
              <w:jc w:val="center"/>
              <w:rPr>
                <w:sz w:val="19"/>
              </w:rPr>
            </w:pPr>
            <w:r>
              <w:rPr>
                <w:color w:val="424648"/>
                <w:w w:val="96"/>
                <w:sz w:val="19"/>
              </w:rPr>
              <w:t>х</w:t>
            </w:r>
          </w:p>
        </w:tc>
        <w:tc>
          <w:tcPr>
            <w:tcW w:w="1925" w:type="dxa"/>
          </w:tcPr>
          <w:p>
            <w:pPr>
              <w:pStyle w:val="TableParagraph"/>
              <w:spacing w:line="117" w:lineRule="exact"/>
              <w:ind w:left="63"/>
              <w:jc w:val="center"/>
              <w:rPr>
                <w:sz w:val="18"/>
              </w:rPr>
            </w:pPr>
            <w:r>
              <w:rPr>
                <w:color w:val="424648"/>
                <w:w w:val="109"/>
                <w:sz w:val="18"/>
              </w:rPr>
              <w:t>х</w:t>
            </w:r>
          </w:p>
        </w:tc>
        <w:tc>
          <w:tcPr>
            <w:tcW w:w="1086" w:type="dxa"/>
          </w:tcPr>
          <w:p>
            <w:pPr>
              <w:pStyle w:val="TableParagraph"/>
              <w:spacing w:line="117" w:lineRule="exact"/>
              <w:ind w:left="510"/>
              <w:rPr>
                <w:sz w:val="19"/>
              </w:rPr>
            </w:pPr>
            <w:r>
              <w:rPr>
                <w:color w:val="424648"/>
                <w:w w:val="103"/>
                <w:sz w:val="19"/>
              </w:rPr>
              <w:t>х</w:t>
            </w:r>
          </w:p>
        </w:tc>
        <w:tc>
          <w:tcPr>
            <w:tcW w:w="1115" w:type="dxa"/>
          </w:tcPr>
          <w:p>
            <w:pPr>
              <w:pStyle w:val="TableParagraph"/>
              <w:spacing w:line="117" w:lineRule="exact"/>
              <w:ind w:left="248" w:right="228"/>
              <w:jc w:val="center"/>
              <w:rPr>
                <w:sz w:val="16"/>
              </w:rPr>
            </w:pPr>
            <w:r>
              <w:rPr>
                <w:color w:val="343638"/>
                <w:w w:val="105"/>
                <w:sz w:val="16"/>
              </w:rPr>
              <w:t>16</w:t>
            </w:r>
            <w:r>
              <w:rPr>
                <w:color w:val="525456"/>
                <w:w w:val="105"/>
                <w:sz w:val="16"/>
              </w:rPr>
              <w:t>7,5</w:t>
            </w:r>
          </w:p>
        </w:tc>
        <w:tc>
          <w:tcPr>
            <w:tcW w:w="1239" w:type="dxa"/>
          </w:tcPr>
          <w:p>
            <w:pPr>
              <w:pStyle w:val="TableParagraph"/>
              <w:spacing w:line="117" w:lineRule="exact"/>
              <w:ind w:left="26"/>
              <w:jc w:val="center"/>
              <w:rPr>
                <w:sz w:val="19"/>
              </w:rPr>
            </w:pPr>
            <w:r>
              <w:rPr>
                <w:color w:val="343638"/>
                <w:w w:val="103"/>
                <w:sz w:val="19"/>
              </w:rPr>
              <w:t>х</w:t>
            </w:r>
          </w:p>
        </w:tc>
        <w:tc>
          <w:tcPr>
            <w:tcW w:w="1229" w:type="dxa"/>
          </w:tcPr>
          <w:p>
            <w:pPr>
              <w:pStyle w:val="TableParagraph"/>
              <w:spacing w:line="117" w:lineRule="exact"/>
              <w:ind w:left="122" w:right="92"/>
              <w:jc w:val="center"/>
              <w:rPr>
                <w:sz w:val="16"/>
              </w:rPr>
            </w:pPr>
            <w:r>
              <w:rPr>
                <w:color w:val="525456"/>
                <w:w w:val="105"/>
                <w:sz w:val="16"/>
              </w:rPr>
              <w:t>64 </w:t>
            </w:r>
            <w:r>
              <w:rPr>
                <w:color w:val="343638"/>
                <w:w w:val="105"/>
                <w:sz w:val="16"/>
              </w:rPr>
              <w:t>1 </w:t>
            </w:r>
            <w:r>
              <w:rPr>
                <w:color w:val="525456"/>
                <w:w w:val="105"/>
                <w:sz w:val="16"/>
              </w:rPr>
              <w:t>239.О</w:t>
            </w:r>
          </w:p>
        </w:tc>
        <w:tc>
          <w:tcPr>
            <w:tcW w:w="686" w:type="dxa"/>
          </w:tcPr>
          <w:p>
            <w:pPr>
              <w:pStyle w:val="TableParagraph"/>
              <w:spacing w:line="117" w:lineRule="exact"/>
              <w:ind w:right="264"/>
              <w:jc w:val="right"/>
              <w:rPr>
                <w:sz w:val="19"/>
              </w:rPr>
            </w:pPr>
            <w:r>
              <w:rPr>
                <w:color w:val="424648"/>
                <w:w w:val="103"/>
                <w:sz w:val="19"/>
              </w:rPr>
              <w:t>х</w:t>
            </w:r>
          </w:p>
        </w:tc>
      </w:tr>
      <w:tr>
        <w:trPr>
          <w:trHeight w:val="351" w:hRule="atLeast"/>
        </w:trPr>
        <w:tc>
          <w:tcPr>
            <w:tcW w:w="4203" w:type="dxa"/>
          </w:tcPr>
          <w:p>
            <w:pPr>
              <w:pStyle w:val="TableParagraph"/>
              <w:tabs>
                <w:tab w:pos="2596" w:val="left" w:leader="none"/>
              </w:tabs>
              <w:spacing w:line="200" w:lineRule="exact" w:before="25"/>
              <w:ind w:left="100" w:right="65" w:firstLine="1"/>
              <w:rPr>
                <w:i/>
                <w:sz w:val="17"/>
              </w:rPr>
            </w:pPr>
            <w:r>
              <w:rPr>
                <w:i/>
                <w:color w:val="424648"/>
                <w:sz w:val="17"/>
              </w:rPr>
              <w:t>2. Медицинская помощь по </w:t>
            </w:r>
            <w:r>
              <w:rPr>
                <w:i/>
                <w:color w:val="424648"/>
                <w:sz w:val="18"/>
              </w:rPr>
              <w:t>видам </w:t>
            </w:r>
            <w:r>
              <w:rPr>
                <w:i/>
                <w:color w:val="424648"/>
                <w:sz w:val="17"/>
              </w:rPr>
              <w:t>и </w:t>
            </w:r>
            <w:r>
              <w:rPr>
                <w:i/>
                <w:color w:val="525456"/>
                <w:sz w:val="17"/>
              </w:rPr>
              <w:t>заболеваниям, </w:t>
            </w:r>
            <w:r>
              <w:rPr>
                <w:i/>
                <w:color w:val="424648"/>
                <w:sz w:val="17"/>
              </w:rPr>
              <w:t>не</w:t>
            </w:r>
            <w:r>
              <w:rPr>
                <w:i/>
                <w:color w:val="525456"/>
                <w:position w:val="1"/>
                <w:sz w:val="17"/>
              </w:rPr>
              <w:t> </w:t>
            </w:r>
            <w:r>
              <w:rPr>
                <w:i/>
                <w:color w:val="525456"/>
                <w:spacing w:val="-10"/>
                <w:position w:val="1"/>
                <w:sz w:val="17"/>
              </w:rPr>
              <w:t>vс</w:t>
            </w:r>
            <w:r>
              <w:rPr>
                <w:i/>
                <w:color w:val="343638"/>
                <w:spacing w:val="-10"/>
                <w:position w:val="1"/>
                <w:sz w:val="17"/>
              </w:rPr>
              <w:t>тано</w:t>
            </w:r>
            <w:r>
              <w:rPr>
                <w:i/>
                <w:color w:val="525456"/>
                <w:spacing w:val="-10"/>
                <w:position w:val="1"/>
                <w:sz w:val="17"/>
              </w:rPr>
              <w:t>вленны.м</w:t>
            </w:r>
            <w:r>
              <w:rPr>
                <w:i/>
                <w:color w:val="525456"/>
                <w:spacing w:val="2"/>
                <w:position w:val="1"/>
                <w:sz w:val="17"/>
              </w:rPr>
              <w:t> </w:t>
            </w:r>
            <w:r>
              <w:rPr>
                <w:i/>
                <w:color w:val="525456"/>
                <w:position w:val="1"/>
                <w:sz w:val="17"/>
              </w:rPr>
              <w:t>базовой</w:t>
              <w:tab/>
            </w:r>
            <w:r>
              <w:rPr>
                <w:i/>
                <w:color w:val="525456"/>
                <w:sz w:val="17"/>
              </w:rPr>
              <w:t>ой:</w:t>
            </w:r>
          </w:p>
        </w:tc>
        <w:tc>
          <w:tcPr>
            <w:tcW w:w="8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7"/>
              <w:ind w:left="345"/>
              <w:rPr>
                <w:i/>
                <w:sz w:val="18"/>
              </w:rPr>
            </w:pPr>
            <w:r>
              <w:rPr>
                <w:i/>
                <w:color w:val="525456"/>
                <w:w w:val="105"/>
                <w:sz w:val="18"/>
              </w:rPr>
              <w:t>50</w:t>
            </w:r>
          </w:p>
        </w:tc>
        <w:tc>
          <w:tcPr>
            <w:tcW w:w="164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76"/>
              <w:jc w:val="center"/>
              <w:rPr>
                <w:rFonts w:ascii="Arial"/>
                <w:sz w:val="21"/>
              </w:rPr>
            </w:pPr>
            <w:r>
              <w:rPr>
                <w:rFonts w:ascii="Arial"/>
                <w:color w:val="525456"/>
                <w:w w:val="102"/>
                <w:sz w:val="21"/>
              </w:rPr>
              <w:t>-</w:t>
            </w:r>
          </w:p>
        </w:tc>
        <w:tc>
          <w:tcPr>
            <w:tcW w:w="123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"/>
              <w:ind w:left="82"/>
              <w:jc w:val="center"/>
              <w:rPr>
                <w:sz w:val="19"/>
              </w:rPr>
            </w:pPr>
            <w:r>
              <w:rPr>
                <w:color w:val="424648"/>
                <w:w w:val="103"/>
                <w:sz w:val="19"/>
              </w:rPr>
              <w:t>х</w:t>
            </w:r>
          </w:p>
        </w:tc>
        <w:tc>
          <w:tcPr>
            <w:tcW w:w="19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7"/>
              <w:ind w:left="63"/>
              <w:jc w:val="center"/>
              <w:rPr>
                <w:sz w:val="18"/>
              </w:rPr>
            </w:pPr>
            <w:r>
              <w:rPr>
                <w:color w:val="343638"/>
                <w:w w:val="109"/>
                <w:sz w:val="18"/>
              </w:rPr>
              <w:t>х</w:t>
            </w:r>
          </w:p>
        </w:tc>
        <w:tc>
          <w:tcPr>
            <w:tcW w:w="108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7"/>
              <w:ind w:left="510"/>
              <w:rPr>
                <w:sz w:val="18"/>
              </w:rPr>
            </w:pPr>
            <w:r>
              <w:rPr>
                <w:color w:val="343638"/>
                <w:w w:val="109"/>
                <w:sz w:val="18"/>
              </w:rPr>
              <w:t>х</w:t>
            </w:r>
          </w:p>
        </w:tc>
        <w:tc>
          <w:tcPr>
            <w:tcW w:w="11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6"/>
              <w:ind w:left="288" w:right="228"/>
              <w:jc w:val="center"/>
              <w:rPr>
                <w:sz w:val="16"/>
              </w:rPr>
            </w:pPr>
            <w:r>
              <w:rPr>
                <w:color w:val="525456"/>
                <w:w w:val="110"/>
                <w:sz w:val="16"/>
              </w:rPr>
              <w:t>2 739,5</w:t>
            </w:r>
          </w:p>
        </w:tc>
        <w:tc>
          <w:tcPr>
            <w:tcW w:w="123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7"/>
              <w:ind w:left="26"/>
              <w:jc w:val="center"/>
              <w:rPr>
                <w:sz w:val="18"/>
              </w:rPr>
            </w:pPr>
            <w:r>
              <w:rPr>
                <w:color w:val="343638"/>
                <w:w w:val="109"/>
                <w:sz w:val="18"/>
              </w:rPr>
              <w:t>х</w:t>
            </w:r>
          </w:p>
        </w:tc>
        <w:tc>
          <w:tcPr>
            <w:tcW w:w="122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6"/>
              <w:ind w:left="142" w:right="92"/>
              <w:jc w:val="center"/>
              <w:rPr>
                <w:sz w:val="16"/>
              </w:rPr>
            </w:pPr>
            <w:r>
              <w:rPr>
                <w:color w:val="525456"/>
                <w:w w:val="110"/>
                <w:sz w:val="16"/>
              </w:rPr>
              <w:t>10 941 173.6</w:t>
            </w:r>
          </w:p>
        </w:tc>
        <w:tc>
          <w:tcPr>
            <w:tcW w:w="68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6"/>
              <w:ind w:right="208"/>
              <w:jc w:val="right"/>
              <w:rPr>
                <w:sz w:val="16"/>
              </w:rPr>
            </w:pPr>
            <w:r>
              <w:rPr>
                <w:color w:val="525456"/>
                <w:w w:val="110"/>
                <w:sz w:val="16"/>
              </w:rPr>
              <w:t>9.6</w:t>
            </w:r>
          </w:p>
        </w:tc>
      </w:tr>
      <w:tr>
        <w:trPr>
          <w:trHeight w:val="335" w:hRule="atLeast"/>
        </w:trPr>
        <w:tc>
          <w:tcPr>
            <w:tcW w:w="4203" w:type="dxa"/>
          </w:tcPr>
          <w:p>
            <w:pPr>
              <w:pStyle w:val="TableParagraph"/>
              <w:spacing w:line="167" w:lineRule="exact"/>
              <w:ind w:left="104"/>
              <w:rPr>
                <w:sz w:val="18"/>
              </w:rPr>
            </w:pPr>
            <w:r>
              <w:rPr>
                <w:color w:val="343638"/>
                <w:sz w:val="16"/>
              </w:rPr>
              <w:t>1</w:t>
            </w:r>
            <w:r>
              <w:rPr>
                <w:color w:val="525456"/>
                <w:sz w:val="16"/>
              </w:rPr>
              <w:t>. </w:t>
            </w:r>
            <w:r>
              <w:rPr>
                <w:color w:val="424648"/>
                <w:sz w:val="18"/>
              </w:rPr>
              <w:t>Скорая, </w:t>
            </w:r>
            <w:r>
              <w:rPr>
                <w:color w:val="343638"/>
                <w:sz w:val="18"/>
              </w:rPr>
              <w:t>в </w:t>
            </w:r>
            <w:r>
              <w:rPr>
                <w:color w:val="424648"/>
                <w:sz w:val="18"/>
              </w:rPr>
              <w:t>том числе скорая специализированная,</w:t>
            </w:r>
          </w:p>
          <w:p>
            <w:pPr>
              <w:pStyle w:val="TableParagraph"/>
              <w:spacing w:line="149" w:lineRule="exact"/>
              <w:ind w:left="100"/>
              <w:rPr>
                <w:sz w:val="18"/>
              </w:rPr>
            </w:pPr>
            <w:r>
              <w:rPr>
                <w:color w:val="343638"/>
                <w:sz w:val="18"/>
              </w:rPr>
              <w:t>м</w:t>
            </w:r>
            <w:r>
              <w:rPr>
                <w:color w:val="525456"/>
                <w:sz w:val="18"/>
              </w:rPr>
              <w:t>едицинская </w:t>
            </w:r>
            <w:r>
              <w:rPr>
                <w:color w:val="343638"/>
                <w:sz w:val="18"/>
              </w:rPr>
              <w:t>помощь</w:t>
            </w:r>
          </w:p>
        </w:tc>
        <w:tc>
          <w:tcPr>
            <w:tcW w:w="8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6" w:lineRule="exact"/>
              <w:ind w:left="317" w:right="246"/>
              <w:jc w:val="center"/>
              <w:rPr>
                <w:sz w:val="16"/>
              </w:rPr>
            </w:pPr>
            <w:r>
              <w:rPr>
                <w:color w:val="525456"/>
                <w:sz w:val="16"/>
              </w:rPr>
              <w:t>5</w:t>
            </w:r>
            <w:r>
              <w:rPr>
                <w:color w:val="343638"/>
                <w:sz w:val="16"/>
              </w:rPr>
              <w:t>1</w:t>
            </w:r>
          </w:p>
        </w:tc>
        <w:tc>
          <w:tcPr>
            <w:tcW w:w="164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"/>
              <w:ind w:left="183" w:right="108"/>
              <w:jc w:val="center"/>
              <w:rPr>
                <w:rFonts w:ascii="Courier New" w:hAnsi="Courier New"/>
                <w:sz w:val="15"/>
              </w:rPr>
            </w:pPr>
            <w:r>
              <w:rPr>
                <w:rFonts w:ascii="Courier New" w:hAnsi="Courier New"/>
                <w:color w:val="343638"/>
                <w:sz w:val="15"/>
              </w:rPr>
              <w:t>ВЫЗОВОВ</w:t>
            </w:r>
          </w:p>
        </w:tc>
        <w:tc>
          <w:tcPr>
            <w:tcW w:w="123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6" w:lineRule="exact"/>
              <w:ind w:left="270" w:right="200"/>
              <w:jc w:val="center"/>
              <w:rPr>
                <w:sz w:val="16"/>
              </w:rPr>
            </w:pPr>
            <w:r>
              <w:rPr>
                <w:color w:val="424648"/>
                <w:w w:val="110"/>
                <w:sz w:val="16"/>
              </w:rPr>
              <w:t>0,005505</w:t>
            </w:r>
          </w:p>
        </w:tc>
        <w:tc>
          <w:tcPr>
            <w:tcW w:w="19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6" w:lineRule="exact"/>
              <w:ind w:left="576" w:right="514"/>
              <w:jc w:val="center"/>
              <w:rPr>
                <w:sz w:val="16"/>
              </w:rPr>
            </w:pPr>
            <w:r>
              <w:rPr>
                <w:color w:val="525456"/>
                <w:w w:val="115"/>
                <w:sz w:val="16"/>
              </w:rPr>
              <w:t>20 </w:t>
            </w:r>
            <w:r>
              <w:rPr>
                <w:color w:val="424648"/>
                <w:w w:val="115"/>
                <w:sz w:val="16"/>
              </w:rPr>
              <w:t>947,6</w:t>
            </w:r>
          </w:p>
        </w:tc>
        <w:tc>
          <w:tcPr>
            <w:tcW w:w="10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2" w:lineRule="exact"/>
              <w:ind w:left="510"/>
              <w:rPr>
                <w:sz w:val="19"/>
              </w:rPr>
            </w:pPr>
            <w:r>
              <w:rPr>
                <w:color w:val="424648"/>
                <w:w w:val="103"/>
                <w:sz w:val="19"/>
              </w:rPr>
              <w:t>х</w:t>
            </w:r>
          </w:p>
        </w:tc>
        <w:tc>
          <w:tcPr>
            <w:tcW w:w="11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56" w:lineRule="exact"/>
              <w:ind w:left="288" w:right="221"/>
              <w:jc w:val="center"/>
              <w:rPr>
                <w:sz w:val="16"/>
              </w:rPr>
            </w:pPr>
            <w:r>
              <w:rPr>
                <w:color w:val="424648"/>
                <w:w w:val="115"/>
                <w:sz w:val="16"/>
              </w:rPr>
              <w:t>115,3</w:t>
            </w:r>
          </w:p>
        </w:tc>
        <w:tc>
          <w:tcPr>
            <w:tcW w:w="123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3" w:lineRule="exact"/>
              <w:ind w:left="35"/>
              <w:jc w:val="center"/>
              <w:rPr>
                <w:sz w:val="19"/>
              </w:rPr>
            </w:pPr>
            <w:r>
              <w:rPr>
                <w:color w:val="424648"/>
                <w:w w:val="113"/>
                <w:sz w:val="19"/>
              </w:rPr>
              <w:t>х</w:t>
            </w:r>
          </w:p>
        </w:tc>
        <w:tc>
          <w:tcPr>
            <w:tcW w:w="122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56" w:lineRule="exact"/>
              <w:ind w:left="128" w:right="92"/>
              <w:jc w:val="center"/>
              <w:rPr>
                <w:sz w:val="16"/>
              </w:rPr>
            </w:pPr>
            <w:r>
              <w:rPr>
                <w:color w:val="424648"/>
                <w:w w:val="110"/>
                <w:sz w:val="16"/>
              </w:rPr>
              <w:t>460 </w:t>
            </w:r>
            <w:r>
              <w:rPr>
                <w:color w:val="525456"/>
                <w:w w:val="110"/>
                <w:sz w:val="16"/>
              </w:rPr>
              <w:t>554,2</w:t>
            </w:r>
          </w:p>
        </w:tc>
        <w:tc>
          <w:tcPr>
            <w:tcW w:w="6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53" w:lineRule="exact"/>
              <w:ind w:right="264"/>
              <w:jc w:val="right"/>
              <w:rPr>
                <w:sz w:val="19"/>
              </w:rPr>
            </w:pPr>
            <w:r>
              <w:rPr>
                <w:color w:val="424648"/>
                <w:w w:val="103"/>
                <w:sz w:val="19"/>
              </w:rPr>
              <w:t>х</w:t>
            </w:r>
          </w:p>
        </w:tc>
      </w:tr>
      <w:tr>
        <w:trPr>
          <w:trHeight w:val="370" w:hRule="atLeast"/>
        </w:trPr>
        <w:tc>
          <w:tcPr>
            <w:tcW w:w="4203" w:type="dxa"/>
          </w:tcPr>
          <w:p>
            <w:pPr>
              <w:pStyle w:val="TableParagraph"/>
              <w:spacing w:line="190" w:lineRule="exact" w:before="23"/>
              <w:ind w:left="101" w:hanging="1"/>
              <w:rPr>
                <w:sz w:val="18"/>
              </w:rPr>
            </w:pPr>
            <w:r>
              <w:rPr>
                <w:color w:val="424648"/>
                <w:w w:val="95"/>
                <w:sz w:val="16"/>
              </w:rPr>
              <w:t>2. </w:t>
            </w:r>
            <w:r>
              <w:rPr>
                <w:color w:val="343638"/>
                <w:w w:val="95"/>
                <w:sz w:val="18"/>
              </w:rPr>
              <w:t>ПервИЧЮUI медюсо-санитарная </w:t>
            </w:r>
            <w:r>
              <w:rPr>
                <w:color w:val="424648"/>
                <w:w w:val="95"/>
                <w:sz w:val="18"/>
              </w:rPr>
              <w:t>помощь, </w:t>
            </w:r>
            <w:r>
              <w:rPr>
                <w:color w:val="343638"/>
                <w:w w:val="95"/>
                <w:sz w:val="18"/>
              </w:rPr>
              <w:t>за и</w:t>
            </w:r>
            <w:r>
              <w:rPr>
                <w:color w:val="525456"/>
                <w:w w:val="95"/>
                <w:sz w:val="18"/>
              </w:rPr>
              <w:t>с</w:t>
            </w:r>
            <w:r>
              <w:rPr>
                <w:color w:val="343638"/>
                <w:w w:val="95"/>
                <w:sz w:val="18"/>
              </w:rPr>
              <w:t>кmо-</w:t>
            </w:r>
            <w:r>
              <w:rPr>
                <w:color w:val="424648"/>
                <w:w w:val="95"/>
                <w:sz w:val="18"/>
              </w:rPr>
              <w:t> </w:t>
            </w:r>
            <w:r>
              <w:rPr>
                <w:color w:val="424648"/>
                <w:sz w:val="18"/>
              </w:rPr>
              <w:t>чением медицинской билитации</w:t>
            </w:r>
          </w:p>
        </w:tc>
        <w:tc>
          <w:tcPr>
            <w:tcW w:w="820" w:type="dxa"/>
          </w:tcPr>
          <w:p>
            <w:pPr>
              <w:pStyle w:val="TableParagraph"/>
              <w:spacing w:before="26"/>
              <w:ind w:left="315" w:right="257"/>
              <w:jc w:val="center"/>
              <w:rPr>
                <w:sz w:val="16"/>
              </w:rPr>
            </w:pPr>
            <w:r>
              <w:rPr>
                <w:color w:val="424648"/>
                <w:sz w:val="16"/>
              </w:rPr>
              <w:t>52</w:t>
            </w:r>
          </w:p>
        </w:tc>
        <w:tc>
          <w:tcPr>
            <w:tcW w:w="1649" w:type="dxa"/>
          </w:tcPr>
          <w:p>
            <w:pPr>
              <w:pStyle w:val="TableParagraph"/>
              <w:spacing w:line="239" w:lineRule="exact"/>
              <w:ind w:left="74"/>
              <w:jc w:val="center"/>
              <w:rPr>
                <w:rFonts w:ascii="Arial"/>
                <w:sz w:val="21"/>
              </w:rPr>
            </w:pPr>
            <w:r>
              <w:rPr>
                <w:rFonts w:ascii="Arial"/>
                <w:color w:val="424648"/>
                <w:w w:val="99"/>
                <w:sz w:val="21"/>
              </w:rPr>
              <w:t>-</w:t>
            </w:r>
          </w:p>
        </w:tc>
        <w:tc>
          <w:tcPr>
            <w:tcW w:w="1239" w:type="dxa"/>
          </w:tcPr>
          <w:p>
            <w:pPr>
              <w:pStyle w:val="TableParagraph"/>
              <w:spacing w:before="7"/>
              <w:ind w:left="82"/>
              <w:jc w:val="center"/>
              <w:rPr>
                <w:sz w:val="18"/>
              </w:rPr>
            </w:pPr>
            <w:r>
              <w:rPr>
                <w:color w:val="424648"/>
                <w:w w:val="109"/>
                <w:sz w:val="18"/>
              </w:rPr>
              <w:t>х</w:t>
            </w:r>
          </w:p>
        </w:tc>
        <w:tc>
          <w:tcPr>
            <w:tcW w:w="1925" w:type="dxa"/>
          </w:tcPr>
          <w:p>
            <w:pPr>
              <w:pStyle w:val="TableParagraph"/>
              <w:spacing w:before="7"/>
              <w:ind w:left="63"/>
              <w:jc w:val="center"/>
              <w:rPr>
                <w:sz w:val="18"/>
              </w:rPr>
            </w:pPr>
            <w:r>
              <w:rPr>
                <w:color w:val="424648"/>
                <w:w w:val="109"/>
                <w:sz w:val="18"/>
              </w:rPr>
              <w:t>х</w:t>
            </w:r>
          </w:p>
        </w:tc>
        <w:tc>
          <w:tcPr>
            <w:tcW w:w="1086" w:type="dxa"/>
          </w:tcPr>
          <w:p>
            <w:pPr>
              <w:pStyle w:val="TableParagraph"/>
              <w:spacing w:before="7"/>
              <w:ind w:left="510"/>
              <w:rPr>
                <w:sz w:val="18"/>
              </w:rPr>
            </w:pPr>
            <w:r>
              <w:rPr>
                <w:color w:val="424648"/>
                <w:w w:val="109"/>
                <w:sz w:val="18"/>
              </w:rPr>
              <w:t>х</w:t>
            </w:r>
          </w:p>
        </w:tc>
        <w:tc>
          <w:tcPr>
            <w:tcW w:w="1115" w:type="dxa"/>
          </w:tcPr>
          <w:p>
            <w:pPr>
              <w:pStyle w:val="TableParagraph"/>
              <w:spacing w:before="7"/>
              <w:ind w:left="55"/>
              <w:jc w:val="center"/>
              <w:rPr>
                <w:sz w:val="18"/>
              </w:rPr>
            </w:pPr>
            <w:r>
              <w:rPr>
                <w:color w:val="343638"/>
                <w:w w:val="109"/>
                <w:sz w:val="18"/>
              </w:rPr>
              <w:t>х</w:t>
            </w:r>
          </w:p>
        </w:tc>
        <w:tc>
          <w:tcPr>
            <w:tcW w:w="1239" w:type="dxa"/>
          </w:tcPr>
          <w:p>
            <w:pPr>
              <w:pStyle w:val="TableParagraph"/>
              <w:spacing w:line="217" w:lineRule="exact"/>
              <w:ind w:left="32"/>
              <w:jc w:val="center"/>
              <w:rPr>
                <w:sz w:val="19"/>
              </w:rPr>
            </w:pPr>
            <w:r>
              <w:rPr>
                <w:color w:val="424648"/>
                <w:w w:val="109"/>
                <w:sz w:val="19"/>
              </w:rPr>
              <w:t>х</w:t>
            </w:r>
          </w:p>
        </w:tc>
        <w:tc>
          <w:tcPr>
            <w:tcW w:w="1229" w:type="dxa"/>
          </w:tcPr>
          <w:p>
            <w:pPr>
              <w:pStyle w:val="TableParagraph"/>
              <w:spacing w:line="205" w:lineRule="exact"/>
              <w:ind w:left="36"/>
              <w:jc w:val="center"/>
              <w:rPr>
                <w:sz w:val="18"/>
              </w:rPr>
            </w:pPr>
            <w:r>
              <w:rPr>
                <w:color w:val="525456"/>
                <w:w w:val="109"/>
                <w:sz w:val="18"/>
              </w:rPr>
              <w:t>х</w:t>
            </w:r>
          </w:p>
        </w:tc>
        <w:tc>
          <w:tcPr>
            <w:tcW w:w="686" w:type="dxa"/>
          </w:tcPr>
          <w:p>
            <w:pPr>
              <w:pStyle w:val="TableParagraph"/>
              <w:spacing w:line="196" w:lineRule="exact"/>
              <w:ind w:right="253"/>
              <w:jc w:val="right"/>
              <w:rPr>
                <w:sz w:val="18"/>
              </w:rPr>
            </w:pPr>
            <w:r>
              <w:rPr>
                <w:color w:val="525456"/>
                <w:w w:val="109"/>
                <w:sz w:val="18"/>
              </w:rPr>
              <w:t>х</w:t>
            </w:r>
          </w:p>
        </w:tc>
      </w:tr>
      <w:tr>
        <w:trPr>
          <w:trHeight w:val="147" w:hRule="atLeast"/>
        </w:trPr>
        <w:tc>
          <w:tcPr>
            <w:tcW w:w="4203" w:type="dxa"/>
          </w:tcPr>
          <w:p>
            <w:pPr>
              <w:pStyle w:val="TableParagraph"/>
              <w:spacing w:line="128" w:lineRule="exact"/>
              <w:ind w:left="100"/>
              <w:rPr>
                <w:sz w:val="18"/>
              </w:rPr>
            </w:pPr>
            <w:r>
              <w:rPr>
                <w:color w:val="424648"/>
                <w:w w:val="105"/>
                <w:sz w:val="16"/>
              </w:rPr>
              <w:t>2.1. В </w:t>
            </w:r>
            <w:r>
              <w:rPr>
                <w:color w:val="424648"/>
                <w:w w:val="105"/>
                <w:sz w:val="18"/>
              </w:rPr>
              <w:t>амбулаторных условиях, </w:t>
            </w:r>
            <w:r>
              <w:rPr>
                <w:color w:val="343638"/>
                <w:w w:val="105"/>
                <w:sz w:val="18"/>
              </w:rPr>
              <w:t>в </w:t>
            </w:r>
            <w:r>
              <w:rPr>
                <w:color w:val="424648"/>
                <w:w w:val="105"/>
                <w:sz w:val="18"/>
              </w:rPr>
              <w:t>том </w:t>
            </w:r>
            <w:r>
              <w:rPr>
                <w:color w:val="343638"/>
                <w:w w:val="105"/>
                <w:sz w:val="18"/>
              </w:rPr>
              <w:t>числ</w:t>
            </w:r>
            <w:r>
              <w:rPr>
                <w:color w:val="525456"/>
                <w:w w:val="105"/>
                <w:sz w:val="18"/>
              </w:rPr>
              <w:t>е:</w:t>
            </w:r>
          </w:p>
        </w:tc>
        <w:tc>
          <w:tcPr>
            <w:tcW w:w="820" w:type="dxa"/>
          </w:tcPr>
          <w:p>
            <w:pPr>
              <w:pStyle w:val="TableParagraph"/>
              <w:spacing w:line="124" w:lineRule="exact" w:before="3"/>
              <w:ind w:left="317" w:right="250"/>
              <w:jc w:val="center"/>
              <w:rPr>
                <w:sz w:val="16"/>
              </w:rPr>
            </w:pPr>
            <w:r>
              <w:rPr>
                <w:color w:val="424648"/>
                <w:w w:val="105"/>
                <w:sz w:val="16"/>
              </w:rPr>
              <w:t>53</w:t>
            </w:r>
          </w:p>
        </w:tc>
        <w:tc>
          <w:tcPr>
            <w:tcW w:w="1649" w:type="dxa"/>
          </w:tcPr>
          <w:p>
            <w:pPr>
              <w:pStyle w:val="TableParagraph"/>
              <w:spacing w:line="128" w:lineRule="exact"/>
              <w:ind w:left="56"/>
              <w:jc w:val="center"/>
              <w:rPr>
                <w:sz w:val="19"/>
              </w:rPr>
            </w:pPr>
            <w:r>
              <w:rPr>
                <w:color w:val="424648"/>
                <w:w w:val="105"/>
                <w:sz w:val="19"/>
              </w:rPr>
              <w:t>х</w:t>
            </w:r>
          </w:p>
        </w:tc>
        <w:tc>
          <w:tcPr>
            <w:tcW w:w="1239" w:type="dxa"/>
          </w:tcPr>
          <w:p>
            <w:pPr>
              <w:pStyle w:val="TableParagraph"/>
              <w:spacing w:line="128" w:lineRule="exact"/>
              <w:ind w:left="65"/>
              <w:jc w:val="center"/>
              <w:rPr>
                <w:sz w:val="19"/>
              </w:rPr>
            </w:pPr>
            <w:r>
              <w:rPr>
                <w:color w:val="343638"/>
                <w:w w:val="105"/>
                <w:sz w:val="19"/>
              </w:rPr>
              <w:t>х</w:t>
            </w:r>
          </w:p>
        </w:tc>
        <w:tc>
          <w:tcPr>
            <w:tcW w:w="1925" w:type="dxa"/>
          </w:tcPr>
          <w:p>
            <w:pPr>
              <w:pStyle w:val="TableParagraph"/>
              <w:spacing w:line="128" w:lineRule="exact"/>
              <w:ind w:left="46"/>
              <w:jc w:val="center"/>
              <w:rPr>
                <w:sz w:val="19"/>
              </w:rPr>
            </w:pPr>
            <w:r>
              <w:rPr>
                <w:color w:val="424648"/>
                <w:w w:val="105"/>
                <w:sz w:val="19"/>
              </w:rPr>
              <w:t>х</w:t>
            </w:r>
          </w:p>
        </w:tc>
        <w:tc>
          <w:tcPr>
            <w:tcW w:w="1086" w:type="dxa"/>
          </w:tcPr>
          <w:p>
            <w:pPr>
              <w:pStyle w:val="TableParagraph"/>
              <w:spacing w:line="128" w:lineRule="exact"/>
              <w:ind w:left="510"/>
              <w:rPr>
                <w:sz w:val="19"/>
              </w:rPr>
            </w:pPr>
            <w:r>
              <w:rPr>
                <w:color w:val="343638"/>
                <w:w w:val="103"/>
                <w:sz w:val="19"/>
              </w:rPr>
              <w:t>х</w:t>
            </w:r>
          </w:p>
        </w:tc>
        <w:tc>
          <w:tcPr>
            <w:tcW w:w="1115" w:type="dxa"/>
          </w:tcPr>
          <w:p>
            <w:pPr>
              <w:pStyle w:val="TableParagraph"/>
              <w:spacing w:line="128" w:lineRule="exact"/>
              <w:ind w:left="55"/>
              <w:jc w:val="center"/>
              <w:rPr>
                <w:sz w:val="18"/>
              </w:rPr>
            </w:pPr>
            <w:r>
              <w:rPr>
                <w:color w:val="424648"/>
                <w:w w:val="109"/>
                <w:sz w:val="18"/>
              </w:rPr>
              <w:t>х</w:t>
            </w:r>
          </w:p>
        </w:tc>
        <w:tc>
          <w:tcPr>
            <w:tcW w:w="1239" w:type="dxa"/>
          </w:tcPr>
          <w:p>
            <w:pPr>
              <w:pStyle w:val="TableParagraph"/>
              <w:spacing w:line="128" w:lineRule="exact"/>
              <w:ind w:left="32"/>
              <w:jc w:val="center"/>
              <w:rPr>
                <w:sz w:val="19"/>
              </w:rPr>
            </w:pPr>
            <w:r>
              <w:rPr>
                <w:color w:val="424648"/>
                <w:w w:val="109"/>
                <w:sz w:val="19"/>
              </w:rPr>
              <w:t>х</w:t>
            </w:r>
          </w:p>
        </w:tc>
        <w:tc>
          <w:tcPr>
            <w:tcW w:w="1229" w:type="dxa"/>
          </w:tcPr>
          <w:p>
            <w:pPr>
              <w:pStyle w:val="TableParagraph"/>
              <w:spacing w:line="128" w:lineRule="exact"/>
              <w:ind w:left="36"/>
              <w:jc w:val="center"/>
              <w:rPr>
                <w:sz w:val="19"/>
              </w:rPr>
            </w:pPr>
            <w:r>
              <w:rPr>
                <w:color w:val="424648"/>
                <w:w w:val="103"/>
                <w:sz w:val="19"/>
              </w:rPr>
              <w:t>х</w:t>
            </w:r>
          </w:p>
        </w:tc>
        <w:tc>
          <w:tcPr>
            <w:tcW w:w="686" w:type="dxa"/>
          </w:tcPr>
          <w:p>
            <w:pPr>
              <w:pStyle w:val="TableParagraph"/>
              <w:spacing w:line="128" w:lineRule="exact"/>
              <w:ind w:right="264"/>
              <w:jc w:val="right"/>
              <w:rPr>
                <w:sz w:val="19"/>
              </w:rPr>
            </w:pPr>
            <w:r>
              <w:rPr>
                <w:color w:val="424648"/>
                <w:w w:val="103"/>
                <w:sz w:val="19"/>
              </w:rPr>
              <w:t>х</w:t>
            </w:r>
          </w:p>
        </w:tc>
      </w:tr>
      <w:tr>
        <w:trPr>
          <w:trHeight w:val="570" w:hRule="atLeast"/>
        </w:trPr>
        <w:tc>
          <w:tcPr>
            <w:tcW w:w="4203" w:type="dxa"/>
          </w:tcPr>
          <w:p>
            <w:pPr>
              <w:pStyle w:val="TableParagraph"/>
              <w:spacing w:line="232" w:lineRule="auto" w:before="12"/>
              <w:ind w:left="93" w:right="34" w:firstLine="7"/>
              <w:rPr>
                <w:sz w:val="18"/>
              </w:rPr>
            </w:pPr>
            <w:r>
              <w:rPr>
                <w:color w:val="424648"/>
                <w:sz w:val="16"/>
              </w:rPr>
              <w:t>2.1.1. </w:t>
            </w:r>
            <w:r>
              <w:rPr>
                <w:color w:val="343638"/>
                <w:sz w:val="18"/>
              </w:rPr>
              <w:t>Посещения </w:t>
            </w:r>
            <w:r>
              <w:rPr>
                <w:color w:val="424648"/>
                <w:sz w:val="18"/>
              </w:rPr>
              <w:t>с </w:t>
            </w:r>
            <w:r>
              <w:rPr>
                <w:color w:val="343638"/>
                <w:sz w:val="18"/>
              </w:rPr>
              <w:t>профилактич</w:t>
            </w:r>
            <w:r>
              <w:rPr>
                <w:color w:val="525456"/>
                <w:sz w:val="18"/>
              </w:rPr>
              <w:t>ес </w:t>
            </w:r>
            <w:r>
              <w:rPr>
                <w:color w:val="343638"/>
                <w:sz w:val="18"/>
              </w:rPr>
              <w:t>кими и </w:t>
            </w:r>
            <w:r>
              <w:rPr>
                <w:rFonts w:ascii="Arial" w:hAnsi="Arial"/>
                <w:color w:val="343638"/>
                <w:sz w:val="12"/>
              </w:rPr>
              <w:t>Ш1Ь1МИ </w:t>
            </w:r>
            <w:r>
              <w:rPr>
                <w:color w:val="343638"/>
                <w:sz w:val="18"/>
              </w:rPr>
              <w:t>це-</w:t>
            </w:r>
            <w:r>
              <w:rPr>
                <w:color w:val="424648"/>
                <w:sz w:val="18"/>
              </w:rPr>
              <w:t> лями </w:t>
            </w:r>
            <w:r>
              <w:rPr>
                <w:color w:val="525456"/>
                <w:sz w:val="18"/>
              </w:rPr>
              <w:t>- </w:t>
            </w:r>
            <w:r>
              <w:rPr>
                <w:color w:val="343638"/>
                <w:sz w:val="18"/>
              </w:rPr>
              <w:t>всего, в том числе</w:t>
            </w:r>
            <w:r>
              <w:rPr>
                <w:color w:val="525456"/>
                <w:sz w:val="18"/>
              </w:rPr>
              <w:t>:</w:t>
            </w:r>
          </w:p>
        </w:tc>
        <w:tc>
          <w:tcPr>
            <w:tcW w:w="820" w:type="dxa"/>
          </w:tcPr>
          <w:p>
            <w:pPr>
              <w:pStyle w:val="TableParagraph"/>
              <w:spacing w:before="36"/>
              <w:ind w:left="277"/>
              <w:rPr>
                <w:sz w:val="16"/>
              </w:rPr>
            </w:pPr>
            <w:r>
              <w:rPr>
                <w:color w:val="424648"/>
                <w:w w:val="115"/>
                <w:sz w:val="16"/>
              </w:rPr>
              <w:t>53.1</w:t>
            </w:r>
          </w:p>
        </w:tc>
        <w:tc>
          <w:tcPr>
            <w:tcW w:w="1649" w:type="dxa"/>
          </w:tcPr>
          <w:p>
            <w:pPr>
              <w:pStyle w:val="TableParagraph"/>
              <w:spacing w:line="220" w:lineRule="auto" w:before="30"/>
              <w:ind w:left="337" w:right="272" w:firstLine="47"/>
              <w:rPr>
                <w:sz w:val="18"/>
              </w:rPr>
            </w:pPr>
            <w:r>
              <w:rPr>
                <w:color w:val="424648"/>
                <w:sz w:val="18"/>
              </w:rPr>
              <w:t>посещеиий/ </w:t>
            </w:r>
            <w:r>
              <w:rPr>
                <w:color w:val="343638"/>
                <w:w w:val="85"/>
                <w:sz w:val="18"/>
              </w:rPr>
              <w:t>коNПЛексны:х</w:t>
            </w:r>
          </w:p>
          <w:p>
            <w:pPr>
              <w:pStyle w:val="TableParagraph"/>
              <w:spacing w:line="139" w:lineRule="exact"/>
              <w:ind w:left="452"/>
              <w:rPr>
                <w:sz w:val="18"/>
              </w:rPr>
            </w:pPr>
            <w:r>
              <w:rPr>
                <w:color w:val="343638"/>
                <w:sz w:val="18"/>
              </w:rPr>
              <w:t>посещений</w:t>
            </w:r>
          </w:p>
        </w:tc>
        <w:tc>
          <w:tcPr>
            <w:tcW w:w="1239" w:type="dxa"/>
          </w:tcPr>
          <w:p>
            <w:pPr>
              <w:pStyle w:val="TableParagraph"/>
              <w:spacing w:before="36"/>
              <w:ind w:left="270" w:right="206"/>
              <w:jc w:val="center"/>
              <w:rPr>
                <w:sz w:val="16"/>
              </w:rPr>
            </w:pPr>
            <w:r>
              <w:rPr>
                <w:color w:val="424648"/>
                <w:w w:val="110"/>
                <w:sz w:val="16"/>
              </w:rPr>
              <w:t>0,300257</w:t>
            </w:r>
          </w:p>
        </w:tc>
        <w:tc>
          <w:tcPr>
            <w:tcW w:w="1925" w:type="dxa"/>
          </w:tcPr>
          <w:p>
            <w:pPr>
              <w:pStyle w:val="TableParagraph"/>
              <w:spacing w:before="36"/>
              <w:ind w:left="555" w:right="514"/>
              <w:jc w:val="center"/>
              <w:rPr>
                <w:sz w:val="16"/>
              </w:rPr>
            </w:pPr>
            <w:r>
              <w:rPr>
                <w:color w:val="424648"/>
                <w:w w:val="110"/>
                <w:sz w:val="16"/>
              </w:rPr>
              <w:t>874</w:t>
            </w:r>
            <w:r>
              <w:rPr>
                <w:color w:val="696B6E"/>
                <w:w w:val="110"/>
                <w:sz w:val="16"/>
              </w:rPr>
              <w:t>,</w:t>
            </w:r>
            <w:r>
              <w:rPr>
                <w:color w:val="424648"/>
                <w:w w:val="110"/>
                <w:sz w:val="16"/>
              </w:rPr>
              <w:t>9</w:t>
            </w:r>
          </w:p>
        </w:tc>
        <w:tc>
          <w:tcPr>
            <w:tcW w:w="1086" w:type="dxa"/>
          </w:tcPr>
          <w:p>
            <w:pPr>
              <w:pStyle w:val="TableParagraph"/>
              <w:spacing w:line="217" w:lineRule="exact"/>
              <w:ind w:left="510"/>
              <w:rPr>
                <w:sz w:val="19"/>
              </w:rPr>
            </w:pPr>
            <w:r>
              <w:rPr>
                <w:color w:val="343638"/>
                <w:w w:val="103"/>
                <w:sz w:val="19"/>
              </w:rPr>
              <w:t>х</w:t>
            </w:r>
          </w:p>
        </w:tc>
        <w:tc>
          <w:tcPr>
            <w:tcW w:w="1115" w:type="dxa"/>
          </w:tcPr>
          <w:p>
            <w:pPr>
              <w:pStyle w:val="TableParagraph"/>
              <w:spacing w:before="26"/>
              <w:ind w:left="284" w:right="228"/>
              <w:jc w:val="center"/>
              <w:rPr>
                <w:sz w:val="16"/>
              </w:rPr>
            </w:pPr>
            <w:r>
              <w:rPr>
                <w:color w:val="424648"/>
                <w:w w:val="115"/>
                <w:sz w:val="16"/>
              </w:rPr>
              <w:t>262,7</w:t>
            </w:r>
          </w:p>
        </w:tc>
        <w:tc>
          <w:tcPr>
            <w:tcW w:w="1239" w:type="dxa"/>
          </w:tcPr>
          <w:p>
            <w:pPr>
              <w:pStyle w:val="TableParagraph"/>
              <w:spacing w:line="217" w:lineRule="exact"/>
              <w:ind w:left="34"/>
              <w:jc w:val="center"/>
              <w:rPr>
                <w:sz w:val="19"/>
              </w:rPr>
            </w:pPr>
            <w:r>
              <w:rPr>
                <w:color w:val="424648"/>
                <w:w w:val="112"/>
                <w:sz w:val="19"/>
              </w:rPr>
              <w:t>х</w:t>
            </w:r>
          </w:p>
        </w:tc>
        <w:tc>
          <w:tcPr>
            <w:tcW w:w="1229" w:type="dxa"/>
          </w:tcPr>
          <w:p>
            <w:pPr>
              <w:pStyle w:val="TableParagraph"/>
              <w:spacing w:before="17"/>
              <w:ind w:left="140" w:right="92"/>
              <w:jc w:val="center"/>
              <w:rPr>
                <w:sz w:val="16"/>
              </w:rPr>
            </w:pPr>
            <w:r>
              <w:rPr>
                <w:color w:val="525456"/>
                <w:w w:val="120"/>
                <w:sz w:val="16"/>
              </w:rPr>
              <w:t>1049212,6</w:t>
            </w:r>
          </w:p>
        </w:tc>
        <w:tc>
          <w:tcPr>
            <w:tcW w:w="686" w:type="dxa"/>
          </w:tcPr>
          <w:p>
            <w:pPr>
              <w:pStyle w:val="TableParagraph"/>
              <w:spacing w:line="207" w:lineRule="exact"/>
              <w:ind w:right="245"/>
              <w:jc w:val="right"/>
              <w:rPr>
                <w:sz w:val="19"/>
              </w:rPr>
            </w:pPr>
            <w:r>
              <w:rPr>
                <w:color w:val="525456"/>
                <w:w w:val="121"/>
                <w:sz w:val="19"/>
              </w:rPr>
              <w:t>х</w:t>
            </w:r>
          </w:p>
        </w:tc>
      </w:tr>
      <w:tr>
        <w:trPr>
          <w:trHeight w:val="370" w:hRule="atLeast"/>
        </w:trPr>
        <w:tc>
          <w:tcPr>
            <w:tcW w:w="4203" w:type="dxa"/>
          </w:tcPr>
          <w:p>
            <w:pPr>
              <w:pStyle w:val="TableParagraph"/>
              <w:tabs>
                <w:tab w:pos="528" w:val="left" w:leader="none"/>
              </w:tabs>
              <w:spacing w:line="182" w:lineRule="exact" w:before="30"/>
              <w:ind w:left="88" w:right="65" w:hanging="6"/>
              <w:rPr>
                <w:sz w:val="18"/>
              </w:rPr>
            </w:pPr>
            <w:r>
              <w:rPr>
                <w:color w:val="424648"/>
                <w:position w:val="1"/>
                <w:sz w:val="16"/>
              </w:rPr>
              <w:t>для</w:t>
              <w:tab/>
            </w:r>
            <w:r>
              <w:rPr>
                <w:color w:val="424648"/>
                <w:sz w:val="18"/>
              </w:rPr>
              <w:t>проведения </w:t>
            </w:r>
            <w:r>
              <w:rPr>
                <w:color w:val="343638"/>
                <w:sz w:val="18"/>
              </w:rPr>
              <w:t>профилактичесхих медицинсхих </w:t>
            </w:r>
            <w:r>
              <w:rPr>
                <w:color w:val="424648"/>
                <w:sz w:val="18"/>
              </w:rPr>
              <w:t>осмотоов</w:t>
            </w:r>
          </w:p>
        </w:tc>
        <w:tc>
          <w:tcPr>
            <w:tcW w:w="820" w:type="dxa"/>
          </w:tcPr>
          <w:p>
            <w:pPr>
              <w:pStyle w:val="TableParagraph"/>
              <w:spacing w:before="36"/>
              <w:ind w:left="210"/>
              <w:rPr>
                <w:sz w:val="16"/>
              </w:rPr>
            </w:pPr>
            <w:r>
              <w:rPr>
                <w:color w:val="424648"/>
                <w:sz w:val="16"/>
              </w:rPr>
              <w:t>53 </w:t>
            </w:r>
            <w:r>
              <w:rPr>
                <w:color w:val="696B6E"/>
                <w:sz w:val="16"/>
              </w:rPr>
              <w:t>.</w:t>
            </w:r>
            <w:r>
              <w:rPr>
                <w:color w:val="343638"/>
                <w:sz w:val="16"/>
              </w:rPr>
              <w:t>1</w:t>
            </w:r>
            <w:r>
              <w:rPr>
                <w:color w:val="525456"/>
                <w:sz w:val="16"/>
              </w:rPr>
              <w:t>.1</w:t>
            </w:r>
          </w:p>
        </w:tc>
        <w:tc>
          <w:tcPr>
            <w:tcW w:w="1649" w:type="dxa"/>
          </w:tcPr>
          <w:p>
            <w:pPr>
              <w:pStyle w:val="TableParagraph"/>
              <w:spacing w:line="137" w:lineRule="exact" w:before="72"/>
              <w:ind w:left="183" w:right="120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424648"/>
                <w:sz w:val="12"/>
              </w:rPr>
              <w:t>11:0NDJieKCRЬIX</w:t>
            </w:r>
          </w:p>
          <w:p>
            <w:pPr>
              <w:pStyle w:val="TableParagraph"/>
              <w:spacing w:line="141" w:lineRule="exact"/>
              <w:ind w:left="183" w:right="81"/>
              <w:jc w:val="center"/>
              <w:rPr>
                <w:sz w:val="18"/>
              </w:rPr>
            </w:pPr>
            <w:r>
              <w:rPr>
                <w:color w:val="343638"/>
                <w:sz w:val="18"/>
              </w:rPr>
              <w:t>посещений</w:t>
            </w:r>
          </w:p>
        </w:tc>
        <w:tc>
          <w:tcPr>
            <w:tcW w:w="1239" w:type="dxa"/>
          </w:tcPr>
          <w:p>
            <w:pPr>
              <w:pStyle w:val="TableParagraph"/>
              <w:spacing w:before="36"/>
              <w:ind w:left="270" w:right="206"/>
              <w:jc w:val="center"/>
              <w:rPr>
                <w:sz w:val="16"/>
              </w:rPr>
            </w:pPr>
            <w:r>
              <w:rPr>
                <w:color w:val="424648"/>
                <w:w w:val="110"/>
                <w:sz w:val="16"/>
              </w:rPr>
              <w:t>0,060267</w:t>
            </w:r>
          </w:p>
        </w:tc>
        <w:tc>
          <w:tcPr>
            <w:tcW w:w="1925" w:type="dxa"/>
          </w:tcPr>
          <w:p>
            <w:pPr>
              <w:pStyle w:val="TableParagraph"/>
              <w:spacing w:before="36"/>
              <w:ind w:left="580" w:right="514"/>
              <w:jc w:val="center"/>
              <w:rPr>
                <w:sz w:val="16"/>
              </w:rPr>
            </w:pPr>
            <w:r>
              <w:rPr>
                <w:color w:val="424648"/>
                <w:w w:val="115"/>
                <w:sz w:val="16"/>
              </w:rPr>
              <w:t>572,3</w:t>
            </w:r>
          </w:p>
        </w:tc>
        <w:tc>
          <w:tcPr>
            <w:tcW w:w="1086" w:type="dxa"/>
          </w:tcPr>
          <w:p>
            <w:pPr>
              <w:pStyle w:val="TableParagraph"/>
              <w:spacing w:line="217" w:lineRule="exact"/>
              <w:ind w:left="510"/>
              <w:rPr>
                <w:sz w:val="19"/>
              </w:rPr>
            </w:pPr>
            <w:r>
              <w:rPr>
                <w:color w:val="343638"/>
                <w:w w:val="103"/>
                <w:sz w:val="19"/>
              </w:rPr>
              <w:t>х</w:t>
            </w:r>
          </w:p>
        </w:tc>
        <w:tc>
          <w:tcPr>
            <w:tcW w:w="1115" w:type="dxa"/>
          </w:tcPr>
          <w:p>
            <w:pPr>
              <w:pStyle w:val="TableParagraph"/>
              <w:spacing w:before="26"/>
              <w:ind w:left="267" w:right="228"/>
              <w:jc w:val="center"/>
              <w:rPr>
                <w:sz w:val="16"/>
              </w:rPr>
            </w:pPr>
            <w:r>
              <w:rPr>
                <w:color w:val="343638"/>
                <w:spacing w:val="-56"/>
                <w:w w:val="103"/>
                <w:sz w:val="16"/>
              </w:rPr>
              <w:t>3</w:t>
            </w:r>
            <w:r>
              <w:rPr>
                <w:color w:val="525456"/>
                <w:spacing w:val="14"/>
                <w:w w:val="103"/>
                <w:sz w:val="16"/>
              </w:rPr>
              <w:t>,</w:t>
            </w:r>
            <w:r>
              <w:rPr>
                <w:color w:val="343638"/>
                <w:w w:val="103"/>
                <w:sz w:val="16"/>
              </w:rPr>
              <w:t>4</w:t>
            </w:r>
            <w:r>
              <w:rPr>
                <w:color w:val="343638"/>
                <w:spacing w:val="11"/>
                <w:sz w:val="16"/>
              </w:rPr>
              <w:t> </w:t>
            </w:r>
            <w:r>
              <w:rPr>
                <w:color w:val="525456"/>
                <w:w w:val="103"/>
                <w:sz w:val="16"/>
              </w:rPr>
              <w:t>5</w:t>
            </w:r>
          </w:p>
        </w:tc>
        <w:tc>
          <w:tcPr>
            <w:tcW w:w="1239" w:type="dxa"/>
          </w:tcPr>
          <w:p>
            <w:pPr>
              <w:pStyle w:val="TableParagraph"/>
              <w:spacing w:line="217" w:lineRule="exact"/>
              <w:ind w:left="26"/>
              <w:jc w:val="center"/>
              <w:rPr>
                <w:sz w:val="19"/>
              </w:rPr>
            </w:pPr>
            <w:r>
              <w:rPr>
                <w:color w:val="424648"/>
                <w:w w:val="103"/>
                <w:sz w:val="19"/>
              </w:rPr>
              <w:t>х</w:t>
            </w:r>
          </w:p>
        </w:tc>
        <w:tc>
          <w:tcPr>
            <w:tcW w:w="1229" w:type="dxa"/>
          </w:tcPr>
          <w:p>
            <w:pPr>
              <w:pStyle w:val="TableParagraph"/>
              <w:spacing w:before="17"/>
              <w:ind w:left="142" w:right="85"/>
              <w:jc w:val="center"/>
              <w:rPr>
                <w:sz w:val="16"/>
              </w:rPr>
            </w:pPr>
            <w:r>
              <w:rPr>
                <w:color w:val="343638"/>
                <w:w w:val="110"/>
                <w:sz w:val="16"/>
              </w:rPr>
              <w:t>1</w:t>
            </w:r>
            <w:r>
              <w:rPr>
                <w:color w:val="525456"/>
                <w:w w:val="110"/>
                <w:sz w:val="16"/>
              </w:rPr>
              <w:t>37 763,2</w:t>
            </w:r>
          </w:p>
        </w:tc>
        <w:tc>
          <w:tcPr>
            <w:tcW w:w="686" w:type="dxa"/>
          </w:tcPr>
          <w:p>
            <w:pPr>
              <w:pStyle w:val="TableParagraph"/>
              <w:spacing w:line="205" w:lineRule="exact"/>
              <w:ind w:right="253"/>
              <w:jc w:val="right"/>
              <w:rPr>
                <w:sz w:val="18"/>
              </w:rPr>
            </w:pPr>
            <w:r>
              <w:rPr>
                <w:color w:val="424648"/>
                <w:w w:val="109"/>
                <w:sz w:val="18"/>
              </w:rPr>
              <w:t>х</w:t>
            </w:r>
          </w:p>
        </w:tc>
      </w:tr>
      <w:tr>
        <w:trPr>
          <w:trHeight w:val="347" w:hRule="atLeast"/>
        </w:trPr>
        <w:tc>
          <w:tcPr>
            <w:tcW w:w="4203" w:type="dxa"/>
          </w:tcPr>
          <w:p>
            <w:pPr>
              <w:pStyle w:val="TableParagraph"/>
              <w:spacing w:line="191" w:lineRule="exact"/>
              <w:ind w:left="83"/>
              <w:rPr>
                <w:sz w:val="18"/>
              </w:rPr>
            </w:pPr>
            <w:r>
              <w:rPr>
                <w:color w:val="424648"/>
                <w:sz w:val="16"/>
              </w:rPr>
              <w:t>для </w:t>
            </w:r>
            <w:r>
              <w:rPr>
                <w:color w:val="424648"/>
                <w:sz w:val="18"/>
              </w:rPr>
              <w:t>проведения диспансеризации, в том </w:t>
            </w:r>
            <w:r>
              <w:rPr>
                <w:color w:val="343638"/>
                <w:sz w:val="18"/>
              </w:rPr>
              <w:t>числе</w:t>
            </w:r>
            <w:r>
              <w:rPr>
                <w:color w:val="525456"/>
                <w:sz w:val="18"/>
              </w:rPr>
              <w:t>:</w:t>
            </w:r>
          </w:p>
        </w:tc>
        <w:tc>
          <w:tcPr>
            <w:tcW w:w="820" w:type="dxa"/>
          </w:tcPr>
          <w:p>
            <w:pPr>
              <w:pStyle w:val="TableParagraph"/>
              <w:spacing w:before="12"/>
              <w:ind w:left="210"/>
              <w:rPr>
                <w:sz w:val="16"/>
              </w:rPr>
            </w:pPr>
            <w:r>
              <w:rPr>
                <w:color w:val="424648"/>
                <w:w w:val="115"/>
                <w:sz w:val="16"/>
              </w:rPr>
              <w:t>53.1.2</w:t>
            </w:r>
          </w:p>
        </w:tc>
        <w:tc>
          <w:tcPr>
            <w:tcW w:w="1649" w:type="dxa"/>
          </w:tcPr>
          <w:p>
            <w:pPr>
              <w:pStyle w:val="TableParagraph"/>
              <w:spacing w:line="188" w:lineRule="exact"/>
              <w:ind w:left="337"/>
              <w:rPr>
                <w:sz w:val="18"/>
              </w:rPr>
            </w:pPr>
            <w:r>
              <w:rPr>
                <w:color w:val="343638"/>
                <w:sz w:val="18"/>
              </w:rPr>
              <w:t>комплексных</w:t>
            </w:r>
          </w:p>
          <w:p>
            <w:pPr>
              <w:pStyle w:val="TableParagraph"/>
              <w:spacing w:line="139" w:lineRule="exact"/>
              <w:ind w:left="423"/>
              <w:rPr>
                <w:sz w:val="18"/>
              </w:rPr>
            </w:pPr>
            <w:r>
              <w:rPr>
                <w:color w:val="424648"/>
                <w:sz w:val="18"/>
              </w:rPr>
              <w:t>посещений</w:t>
            </w:r>
          </w:p>
        </w:tc>
        <w:tc>
          <w:tcPr>
            <w:tcW w:w="1239" w:type="dxa"/>
          </w:tcPr>
          <w:p>
            <w:pPr>
              <w:pStyle w:val="TableParagraph"/>
              <w:spacing w:before="3"/>
              <w:ind w:left="270" w:right="219"/>
              <w:jc w:val="center"/>
              <w:rPr>
                <w:sz w:val="16"/>
              </w:rPr>
            </w:pPr>
            <w:r>
              <w:rPr>
                <w:color w:val="343638"/>
                <w:sz w:val="16"/>
              </w:rPr>
              <w:t>0</w:t>
            </w:r>
            <w:r>
              <w:rPr>
                <w:color w:val="525456"/>
                <w:sz w:val="16"/>
              </w:rPr>
              <w:t>,001 </w:t>
            </w:r>
            <w:r>
              <w:rPr>
                <w:color w:val="343638"/>
                <w:sz w:val="16"/>
              </w:rPr>
              <w:t>44 1</w:t>
            </w:r>
          </w:p>
        </w:tc>
        <w:tc>
          <w:tcPr>
            <w:tcW w:w="1925" w:type="dxa"/>
          </w:tcPr>
          <w:p>
            <w:pPr>
              <w:pStyle w:val="TableParagraph"/>
              <w:spacing w:before="3"/>
              <w:ind w:left="545" w:right="514"/>
              <w:jc w:val="center"/>
              <w:rPr>
                <w:sz w:val="16"/>
              </w:rPr>
            </w:pPr>
            <w:r>
              <w:rPr>
                <w:color w:val="343638"/>
                <w:sz w:val="16"/>
              </w:rPr>
              <w:t>571 </w:t>
            </w:r>
            <w:r>
              <w:rPr>
                <w:color w:val="525456"/>
                <w:sz w:val="16"/>
              </w:rPr>
              <w:t>,6</w:t>
            </w:r>
          </w:p>
        </w:tc>
        <w:tc>
          <w:tcPr>
            <w:tcW w:w="1086" w:type="dxa"/>
          </w:tcPr>
          <w:p>
            <w:pPr>
              <w:pStyle w:val="TableParagraph"/>
              <w:spacing w:line="194" w:lineRule="exact"/>
              <w:ind w:left="510"/>
              <w:rPr>
                <w:sz w:val="19"/>
              </w:rPr>
            </w:pPr>
            <w:r>
              <w:rPr>
                <w:color w:val="343638"/>
                <w:w w:val="103"/>
                <w:sz w:val="19"/>
              </w:rPr>
              <w:t>х</w:t>
            </w:r>
          </w:p>
        </w:tc>
        <w:tc>
          <w:tcPr>
            <w:tcW w:w="1115" w:type="dxa"/>
          </w:tcPr>
          <w:p>
            <w:pPr>
              <w:pStyle w:val="TableParagraph"/>
              <w:spacing w:before="3"/>
              <w:ind w:left="252" w:right="228"/>
              <w:jc w:val="center"/>
              <w:rPr>
                <w:sz w:val="16"/>
              </w:rPr>
            </w:pPr>
            <w:r>
              <w:rPr>
                <w:color w:val="424648"/>
                <w:w w:val="105"/>
                <w:sz w:val="16"/>
              </w:rPr>
              <w:t>0,8</w:t>
            </w:r>
          </w:p>
        </w:tc>
        <w:tc>
          <w:tcPr>
            <w:tcW w:w="1239" w:type="dxa"/>
          </w:tcPr>
          <w:p>
            <w:pPr>
              <w:pStyle w:val="TableParagraph"/>
              <w:spacing w:line="194" w:lineRule="exact"/>
              <w:ind w:left="26"/>
              <w:jc w:val="center"/>
              <w:rPr>
                <w:sz w:val="19"/>
              </w:rPr>
            </w:pPr>
            <w:r>
              <w:rPr>
                <w:color w:val="424648"/>
                <w:w w:val="103"/>
                <w:sz w:val="19"/>
              </w:rPr>
              <w:t>х</w:t>
            </w:r>
          </w:p>
        </w:tc>
        <w:tc>
          <w:tcPr>
            <w:tcW w:w="1229" w:type="dxa"/>
          </w:tcPr>
          <w:p>
            <w:pPr>
              <w:pStyle w:val="TableParagraph"/>
              <w:spacing w:line="178" w:lineRule="exact"/>
              <w:ind w:left="139" w:right="92"/>
              <w:jc w:val="center"/>
              <w:rPr>
                <w:sz w:val="16"/>
              </w:rPr>
            </w:pPr>
            <w:r>
              <w:rPr>
                <w:color w:val="525456"/>
                <w:w w:val="110"/>
                <w:sz w:val="16"/>
              </w:rPr>
              <w:t>3 289,5</w:t>
            </w:r>
          </w:p>
        </w:tc>
        <w:tc>
          <w:tcPr>
            <w:tcW w:w="686" w:type="dxa"/>
          </w:tcPr>
          <w:p>
            <w:pPr>
              <w:pStyle w:val="TableParagraph"/>
              <w:spacing w:line="182" w:lineRule="exact"/>
              <w:ind w:right="253"/>
              <w:jc w:val="right"/>
              <w:rPr>
                <w:sz w:val="18"/>
              </w:rPr>
            </w:pPr>
            <w:r>
              <w:rPr>
                <w:color w:val="343638"/>
                <w:w w:val="109"/>
                <w:sz w:val="18"/>
              </w:rPr>
              <w:t>х</w:t>
            </w:r>
          </w:p>
        </w:tc>
      </w:tr>
      <w:tr>
        <w:trPr>
          <w:trHeight w:val="370" w:hRule="atLeast"/>
        </w:trPr>
        <w:tc>
          <w:tcPr>
            <w:tcW w:w="4203" w:type="dxa"/>
          </w:tcPr>
          <w:p>
            <w:pPr>
              <w:pStyle w:val="TableParagraph"/>
              <w:spacing w:before="7"/>
              <w:ind w:left="83"/>
              <w:rPr>
                <w:sz w:val="18"/>
              </w:rPr>
            </w:pPr>
            <w:r>
              <w:rPr>
                <w:color w:val="424648"/>
                <w:sz w:val="16"/>
              </w:rPr>
              <w:t>для </w:t>
            </w:r>
            <w:r>
              <w:rPr>
                <w:color w:val="424648"/>
                <w:sz w:val="18"/>
              </w:rPr>
              <w:t>проведения </w:t>
            </w:r>
            <w:r>
              <w:rPr>
                <w:color w:val="343638"/>
                <w:sz w:val="18"/>
              </w:rPr>
              <w:t>углублеmюй диспансеризации</w:t>
            </w:r>
          </w:p>
        </w:tc>
        <w:tc>
          <w:tcPr>
            <w:tcW w:w="8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6"/>
              <w:ind w:left="143"/>
              <w:rPr>
                <w:sz w:val="16"/>
              </w:rPr>
            </w:pPr>
            <w:r>
              <w:rPr>
                <w:color w:val="424648"/>
                <w:w w:val="110"/>
                <w:sz w:val="16"/>
              </w:rPr>
              <w:t>53.1.2.1</w:t>
            </w:r>
          </w:p>
        </w:tc>
        <w:tc>
          <w:tcPr>
            <w:tcW w:w="1649" w:type="dxa"/>
          </w:tcPr>
          <w:p>
            <w:pPr>
              <w:pStyle w:val="TableParagraph"/>
              <w:spacing w:line="190" w:lineRule="exact" w:before="33"/>
              <w:ind w:left="423" w:hanging="85"/>
              <w:rPr>
                <w:sz w:val="18"/>
              </w:rPr>
            </w:pPr>
            <w:r>
              <w:rPr>
                <w:color w:val="343638"/>
                <w:w w:val="90"/>
                <w:sz w:val="18"/>
              </w:rPr>
              <w:t>хомплексны:х </w:t>
            </w:r>
            <w:r>
              <w:rPr>
                <w:color w:val="343638"/>
                <w:sz w:val="18"/>
              </w:rPr>
              <w:t>посещений</w:t>
            </w:r>
          </w:p>
        </w:tc>
        <w:tc>
          <w:tcPr>
            <w:tcW w:w="1239" w:type="dxa"/>
          </w:tcPr>
          <w:p>
            <w:pPr>
              <w:pStyle w:val="TableParagraph"/>
              <w:spacing w:line="242" w:lineRule="exact"/>
              <w:ind w:left="270" w:right="206"/>
              <w:jc w:val="center"/>
              <w:rPr>
                <w:sz w:val="26"/>
              </w:rPr>
            </w:pPr>
            <w:r>
              <w:rPr>
                <w:color w:val="343638"/>
                <w:w w:val="85"/>
                <w:sz w:val="26"/>
              </w:rPr>
              <w:t>о.о</w:t>
            </w:r>
          </w:p>
        </w:tc>
        <w:tc>
          <w:tcPr>
            <w:tcW w:w="1925" w:type="dxa"/>
          </w:tcPr>
          <w:p>
            <w:pPr>
              <w:pStyle w:val="TableParagraph"/>
              <w:spacing w:line="242" w:lineRule="exact"/>
              <w:ind w:left="559" w:right="514"/>
              <w:jc w:val="center"/>
              <w:rPr>
                <w:sz w:val="26"/>
              </w:rPr>
            </w:pPr>
            <w:r>
              <w:rPr>
                <w:color w:val="424648"/>
                <w:w w:val="85"/>
                <w:sz w:val="26"/>
              </w:rPr>
              <w:t>о.о</w:t>
            </w:r>
          </w:p>
        </w:tc>
        <w:tc>
          <w:tcPr>
            <w:tcW w:w="1086" w:type="dxa"/>
          </w:tcPr>
          <w:p>
            <w:pPr>
              <w:pStyle w:val="TableParagraph"/>
              <w:spacing w:line="217" w:lineRule="exact"/>
              <w:ind w:left="510"/>
              <w:rPr>
                <w:sz w:val="19"/>
              </w:rPr>
            </w:pPr>
            <w:r>
              <w:rPr>
                <w:color w:val="343638"/>
                <w:w w:val="103"/>
                <w:sz w:val="19"/>
              </w:rPr>
              <w:t>х</w:t>
            </w:r>
          </w:p>
        </w:tc>
        <w:tc>
          <w:tcPr>
            <w:tcW w:w="1115" w:type="dxa"/>
          </w:tcPr>
          <w:p>
            <w:pPr>
              <w:pStyle w:val="TableParagraph"/>
              <w:spacing w:line="232" w:lineRule="exact"/>
              <w:ind w:left="284" w:right="228"/>
              <w:jc w:val="center"/>
              <w:rPr>
                <w:sz w:val="26"/>
              </w:rPr>
            </w:pPr>
            <w:r>
              <w:rPr>
                <w:color w:val="424648"/>
                <w:w w:val="85"/>
                <w:sz w:val="26"/>
              </w:rPr>
              <w:t>о.о</w:t>
            </w:r>
          </w:p>
        </w:tc>
        <w:tc>
          <w:tcPr>
            <w:tcW w:w="1239" w:type="dxa"/>
          </w:tcPr>
          <w:p>
            <w:pPr>
              <w:pStyle w:val="TableParagraph"/>
              <w:spacing w:line="217" w:lineRule="exact"/>
              <w:jc w:val="center"/>
              <w:rPr>
                <w:sz w:val="19"/>
              </w:rPr>
            </w:pPr>
            <w:r>
              <w:rPr>
                <w:color w:val="343638"/>
                <w:w w:val="75"/>
                <w:sz w:val="19"/>
              </w:rPr>
              <w:t>х</w:t>
            </w:r>
          </w:p>
        </w:tc>
        <w:tc>
          <w:tcPr>
            <w:tcW w:w="1229" w:type="dxa"/>
          </w:tcPr>
          <w:p>
            <w:pPr>
              <w:pStyle w:val="TableParagraph"/>
              <w:spacing w:line="232" w:lineRule="exact"/>
              <w:ind w:left="135" w:right="92"/>
              <w:jc w:val="center"/>
              <w:rPr>
                <w:sz w:val="26"/>
              </w:rPr>
            </w:pPr>
            <w:r>
              <w:rPr>
                <w:color w:val="525456"/>
                <w:w w:val="80"/>
                <w:sz w:val="26"/>
              </w:rPr>
              <w:t>о.о</w:t>
            </w:r>
          </w:p>
        </w:tc>
        <w:tc>
          <w:tcPr>
            <w:tcW w:w="686" w:type="dxa"/>
          </w:tcPr>
          <w:p>
            <w:pPr>
              <w:pStyle w:val="TableParagraph"/>
              <w:spacing w:line="196" w:lineRule="exact"/>
              <w:ind w:right="253"/>
              <w:jc w:val="right"/>
              <w:rPr>
                <w:sz w:val="18"/>
              </w:rPr>
            </w:pPr>
            <w:r>
              <w:rPr>
                <w:color w:val="525456"/>
                <w:w w:val="109"/>
                <w:sz w:val="18"/>
              </w:rPr>
              <w:t>х</w:t>
            </w:r>
          </w:p>
        </w:tc>
      </w:tr>
      <w:tr>
        <w:trPr>
          <w:trHeight w:val="538" w:hRule="atLeast"/>
        </w:trPr>
        <w:tc>
          <w:tcPr>
            <w:tcW w:w="4203" w:type="dxa"/>
          </w:tcPr>
          <w:p>
            <w:pPr>
              <w:pStyle w:val="TableParagraph"/>
              <w:spacing w:line="179" w:lineRule="exact"/>
              <w:ind w:left="85"/>
              <w:rPr>
                <w:sz w:val="18"/>
              </w:rPr>
            </w:pPr>
            <w:r>
              <w:rPr>
                <w:rFonts w:ascii="Arial" w:hAnsi="Arial"/>
                <w:color w:val="424648"/>
                <w:sz w:val="14"/>
              </w:rPr>
              <w:t>для </w:t>
            </w:r>
            <w:r>
              <w:rPr>
                <w:color w:val="424648"/>
                <w:sz w:val="18"/>
              </w:rPr>
              <w:t>проведения </w:t>
            </w:r>
            <w:r>
              <w:rPr>
                <w:color w:val="424648"/>
                <w:spacing w:val="-7"/>
                <w:sz w:val="18"/>
              </w:rPr>
              <w:t>диспансе</w:t>
            </w:r>
            <w:r>
              <w:rPr>
                <w:color w:val="1D2121"/>
                <w:spacing w:val="-7"/>
                <w:sz w:val="18"/>
              </w:rPr>
              <w:t>р</w:t>
            </w:r>
            <w:r>
              <w:rPr>
                <w:color w:val="424648"/>
                <w:spacing w:val="-7"/>
                <w:sz w:val="18"/>
              </w:rPr>
              <w:t>изации </w:t>
            </w:r>
            <w:r>
              <w:rPr>
                <w:rFonts w:ascii="Arial" w:hAnsi="Arial"/>
                <w:color w:val="424648"/>
                <w:sz w:val="15"/>
              </w:rPr>
              <w:t>лиц </w:t>
            </w:r>
            <w:r>
              <w:rPr>
                <w:color w:val="343638"/>
                <w:spacing w:val="-7"/>
                <w:sz w:val="18"/>
              </w:rPr>
              <w:t>репродуктивно</w:t>
            </w:r>
            <w:r>
              <w:rPr>
                <w:spacing w:val="-7"/>
                <w:sz w:val="18"/>
              </w:rPr>
              <w:t>-</w:t>
            </w:r>
          </w:p>
          <w:p>
            <w:pPr>
              <w:pStyle w:val="TableParagraph"/>
              <w:spacing w:line="190" w:lineRule="exact" w:before="12"/>
              <w:ind w:left="90" w:firstLine="12"/>
              <w:rPr>
                <w:sz w:val="18"/>
              </w:rPr>
            </w:pPr>
            <w:r>
              <w:rPr>
                <w:color w:val="424648"/>
                <w:sz w:val="18"/>
              </w:rPr>
              <w:t>ro </w:t>
            </w:r>
            <w:r>
              <w:rPr>
                <w:color w:val="343638"/>
                <w:sz w:val="18"/>
              </w:rPr>
              <w:t>возраста </w:t>
            </w:r>
            <w:r>
              <w:rPr>
                <w:color w:val="424648"/>
                <w:sz w:val="18"/>
              </w:rPr>
              <w:t>по оценке репродуктивного </w:t>
            </w:r>
            <w:r>
              <w:rPr>
                <w:color w:val="525456"/>
                <w:sz w:val="18"/>
              </w:rPr>
              <w:t>здоровья, </w:t>
            </w:r>
            <w:r>
              <w:rPr>
                <w:color w:val="424648"/>
                <w:sz w:val="18"/>
              </w:rPr>
              <w:t>всего, </w:t>
            </w:r>
            <w:r>
              <w:rPr>
                <w:color w:val="343638"/>
                <w:sz w:val="18"/>
              </w:rPr>
              <w:t>в </w:t>
            </w:r>
            <w:r>
              <w:rPr>
                <w:color w:val="424648"/>
                <w:sz w:val="18"/>
              </w:rPr>
              <w:t>том числе:</w:t>
            </w:r>
          </w:p>
        </w:tc>
        <w:tc>
          <w:tcPr>
            <w:tcW w:w="8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8" w:lineRule="exact"/>
              <w:ind w:left="210"/>
              <w:rPr>
                <w:sz w:val="16"/>
              </w:rPr>
            </w:pPr>
            <w:r>
              <w:rPr>
                <w:color w:val="343638"/>
                <w:w w:val="125"/>
                <w:sz w:val="16"/>
              </w:rPr>
              <w:t>53.l.3</w:t>
            </w:r>
          </w:p>
        </w:tc>
        <w:tc>
          <w:tcPr>
            <w:tcW w:w="1649" w:type="dxa"/>
          </w:tcPr>
          <w:p>
            <w:pPr>
              <w:pStyle w:val="TableParagraph"/>
              <w:spacing w:line="179" w:lineRule="exact"/>
              <w:ind w:left="337"/>
              <w:rPr>
                <w:sz w:val="18"/>
              </w:rPr>
            </w:pPr>
            <w:r>
              <w:rPr>
                <w:color w:val="343638"/>
                <w:sz w:val="18"/>
              </w:rPr>
              <w:t>комnлексяы:х</w:t>
            </w:r>
          </w:p>
          <w:p>
            <w:pPr>
              <w:pStyle w:val="TableParagraph"/>
              <w:spacing w:line="204" w:lineRule="exact"/>
              <w:ind w:left="423"/>
              <w:rPr>
                <w:sz w:val="18"/>
              </w:rPr>
            </w:pPr>
            <w:r>
              <w:rPr>
                <w:color w:val="343638"/>
                <w:spacing w:val="-6"/>
                <w:w w:val="105"/>
                <w:sz w:val="18"/>
              </w:rPr>
              <w:t>посе</w:t>
            </w:r>
            <w:r>
              <w:rPr>
                <w:color w:val="525456"/>
                <w:spacing w:val="-6"/>
                <w:w w:val="105"/>
                <w:sz w:val="18"/>
              </w:rPr>
              <w:t>щ</w:t>
            </w:r>
            <w:r>
              <w:rPr>
                <w:color w:val="343638"/>
                <w:spacing w:val="-6"/>
                <w:w w:val="105"/>
                <w:sz w:val="18"/>
              </w:rPr>
              <w:t>ений</w:t>
            </w:r>
          </w:p>
        </w:tc>
        <w:tc>
          <w:tcPr>
            <w:tcW w:w="1239" w:type="dxa"/>
          </w:tcPr>
          <w:p>
            <w:pPr>
              <w:pStyle w:val="TableParagraph"/>
              <w:spacing w:line="209" w:lineRule="exact"/>
              <w:ind w:left="270" w:right="206"/>
              <w:jc w:val="center"/>
              <w:rPr>
                <w:sz w:val="26"/>
              </w:rPr>
            </w:pPr>
            <w:r>
              <w:rPr>
                <w:color w:val="343638"/>
                <w:w w:val="85"/>
                <w:sz w:val="26"/>
              </w:rPr>
              <w:t>о.о</w:t>
            </w:r>
          </w:p>
        </w:tc>
        <w:tc>
          <w:tcPr>
            <w:tcW w:w="1925" w:type="dxa"/>
          </w:tcPr>
          <w:p>
            <w:pPr>
              <w:pStyle w:val="TableParagraph"/>
              <w:spacing w:line="209" w:lineRule="exact"/>
              <w:ind w:left="559" w:right="514"/>
              <w:jc w:val="center"/>
              <w:rPr>
                <w:sz w:val="26"/>
              </w:rPr>
            </w:pPr>
            <w:r>
              <w:rPr>
                <w:color w:val="424648"/>
                <w:w w:val="85"/>
                <w:sz w:val="26"/>
              </w:rPr>
              <w:t>о.о</w:t>
            </w:r>
          </w:p>
        </w:tc>
        <w:tc>
          <w:tcPr>
            <w:tcW w:w="1086" w:type="dxa"/>
          </w:tcPr>
          <w:p>
            <w:pPr>
              <w:pStyle w:val="TableParagraph"/>
              <w:spacing w:line="184" w:lineRule="exact"/>
              <w:ind w:left="510"/>
              <w:rPr>
                <w:sz w:val="19"/>
              </w:rPr>
            </w:pPr>
            <w:r>
              <w:rPr>
                <w:color w:val="424648"/>
                <w:w w:val="103"/>
                <w:sz w:val="19"/>
              </w:rPr>
              <w:t>х</w:t>
            </w:r>
          </w:p>
        </w:tc>
        <w:tc>
          <w:tcPr>
            <w:tcW w:w="1115" w:type="dxa"/>
          </w:tcPr>
          <w:p>
            <w:pPr>
              <w:pStyle w:val="TableParagraph"/>
              <w:spacing w:line="199" w:lineRule="exact"/>
              <w:ind w:left="284" w:right="228"/>
              <w:jc w:val="center"/>
              <w:rPr>
                <w:sz w:val="26"/>
              </w:rPr>
            </w:pPr>
            <w:r>
              <w:rPr>
                <w:color w:val="424648"/>
                <w:w w:val="85"/>
                <w:sz w:val="26"/>
              </w:rPr>
              <w:t>о.о</w:t>
            </w:r>
          </w:p>
        </w:tc>
        <w:tc>
          <w:tcPr>
            <w:tcW w:w="1239" w:type="dxa"/>
          </w:tcPr>
          <w:p>
            <w:pPr>
              <w:pStyle w:val="TableParagraph"/>
              <w:spacing w:line="175" w:lineRule="exact"/>
              <w:jc w:val="center"/>
              <w:rPr>
                <w:sz w:val="19"/>
              </w:rPr>
            </w:pPr>
            <w:r>
              <w:rPr>
                <w:color w:val="424648"/>
                <w:w w:val="75"/>
                <w:sz w:val="19"/>
              </w:rPr>
              <w:t>х</w:t>
            </w:r>
          </w:p>
        </w:tc>
        <w:tc>
          <w:tcPr>
            <w:tcW w:w="1229" w:type="dxa"/>
          </w:tcPr>
          <w:p>
            <w:pPr>
              <w:pStyle w:val="TableParagraph"/>
              <w:spacing w:line="199" w:lineRule="exact"/>
              <w:ind w:left="142" w:right="86"/>
              <w:jc w:val="center"/>
              <w:rPr>
                <w:sz w:val="26"/>
              </w:rPr>
            </w:pPr>
            <w:r>
              <w:rPr>
                <w:color w:val="525456"/>
                <w:w w:val="85"/>
                <w:sz w:val="26"/>
              </w:rPr>
              <w:t>о.о</w:t>
            </w:r>
          </w:p>
        </w:tc>
        <w:tc>
          <w:tcPr>
            <w:tcW w:w="686" w:type="dxa"/>
          </w:tcPr>
          <w:p>
            <w:pPr>
              <w:pStyle w:val="TableParagraph"/>
              <w:spacing w:line="165" w:lineRule="exact"/>
              <w:ind w:right="280"/>
              <w:jc w:val="right"/>
              <w:rPr>
                <w:sz w:val="19"/>
              </w:rPr>
            </w:pPr>
            <w:r>
              <w:rPr>
                <w:color w:val="525456"/>
                <w:w w:val="75"/>
                <w:sz w:val="19"/>
              </w:rPr>
              <w:t>х</w:t>
            </w:r>
          </w:p>
        </w:tc>
      </w:tr>
      <w:tr>
        <w:trPr>
          <w:trHeight w:val="357" w:hRule="atLeast"/>
        </w:trPr>
        <w:tc>
          <w:tcPr>
            <w:tcW w:w="4203" w:type="dxa"/>
          </w:tcPr>
          <w:p>
            <w:pPr>
              <w:pStyle w:val="TableParagraph"/>
              <w:spacing w:line="173" w:lineRule="exact"/>
              <w:ind w:left="121"/>
              <w:rPr>
                <w:sz w:val="18"/>
              </w:rPr>
            </w:pPr>
            <w:r>
              <w:rPr>
                <w:color w:val="343638"/>
                <w:w w:val="80"/>
                <w:sz w:val="18"/>
              </w:rPr>
              <w:t>ЖеШЦИНЪI</w:t>
            </w:r>
          </w:p>
        </w:tc>
        <w:tc>
          <w:tcPr>
            <w:tcW w:w="820" w:type="dxa"/>
          </w:tcPr>
          <w:p>
            <w:pPr>
              <w:pStyle w:val="TableParagraph"/>
              <w:spacing w:before="3"/>
              <w:ind w:left="143"/>
              <w:rPr>
                <w:sz w:val="16"/>
              </w:rPr>
            </w:pPr>
            <w:r>
              <w:rPr>
                <w:color w:val="424648"/>
                <w:w w:val="80"/>
                <w:sz w:val="16"/>
              </w:rPr>
              <w:t>53 </w:t>
            </w:r>
            <w:r>
              <w:rPr>
                <w:color w:val="696B6E"/>
                <w:w w:val="80"/>
                <w:sz w:val="16"/>
              </w:rPr>
              <w:t>.</w:t>
            </w:r>
            <w:r>
              <w:rPr>
                <w:color w:val="343638"/>
                <w:w w:val="80"/>
                <w:sz w:val="16"/>
              </w:rPr>
              <w:t>1 </w:t>
            </w:r>
            <w:r>
              <w:rPr>
                <w:color w:val="525456"/>
                <w:w w:val="80"/>
                <w:sz w:val="16"/>
              </w:rPr>
              <w:t>.3.1</w:t>
            </w:r>
          </w:p>
        </w:tc>
        <w:tc>
          <w:tcPr>
            <w:tcW w:w="1649" w:type="dxa"/>
          </w:tcPr>
          <w:p>
            <w:pPr>
              <w:pStyle w:val="TableParagraph"/>
              <w:spacing w:line="189" w:lineRule="exact"/>
              <w:ind w:left="337"/>
              <w:rPr>
                <w:sz w:val="18"/>
              </w:rPr>
            </w:pPr>
            <w:r>
              <w:rPr>
                <w:color w:val="343638"/>
                <w:sz w:val="18"/>
              </w:rPr>
              <w:t>комплексяы:х</w:t>
            </w:r>
          </w:p>
          <w:p>
            <w:pPr>
              <w:pStyle w:val="TableParagraph"/>
              <w:spacing w:line="149" w:lineRule="exact"/>
              <w:ind w:left="423"/>
              <w:rPr>
                <w:sz w:val="18"/>
              </w:rPr>
            </w:pPr>
            <w:r>
              <w:rPr>
                <w:color w:val="424648"/>
                <w:sz w:val="18"/>
              </w:rPr>
              <w:t>посещеяий</w:t>
            </w:r>
          </w:p>
        </w:tc>
        <w:tc>
          <w:tcPr>
            <w:tcW w:w="1239" w:type="dxa"/>
          </w:tcPr>
          <w:p>
            <w:pPr>
              <w:pStyle w:val="TableParagraph"/>
              <w:spacing w:line="209" w:lineRule="exact"/>
              <w:ind w:left="270" w:right="206"/>
              <w:jc w:val="center"/>
              <w:rPr>
                <w:sz w:val="26"/>
              </w:rPr>
            </w:pPr>
            <w:r>
              <w:rPr>
                <w:color w:val="424648"/>
                <w:w w:val="85"/>
                <w:sz w:val="26"/>
              </w:rPr>
              <w:t>о.о</w:t>
            </w:r>
          </w:p>
        </w:tc>
        <w:tc>
          <w:tcPr>
            <w:tcW w:w="1925" w:type="dxa"/>
          </w:tcPr>
          <w:p>
            <w:pPr>
              <w:pStyle w:val="TableParagraph"/>
              <w:spacing w:line="209" w:lineRule="exact"/>
              <w:ind w:left="559" w:right="514"/>
              <w:jc w:val="center"/>
              <w:rPr>
                <w:sz w:val="26"/>
              </w:rPr>
            </w:pPr>
            <w:r>
              <w:rPr>
                <w:color w:val="424648"/>
                <w:w w:val="85"/>
                <w:sz w:val="26"/>
              </w:rPr>
              <w:t>о.о</w:t>
            </w:r>
          </w:p>
        </w:tc>
        <w:tc>
          <w:tcPr>
            <w:tcW w:w="1086" w:type="dxa"/>
          </w:tcPr>
          <w:p>
            <w:pPr>
              <w:pStyle w:val="TableParagraph"/>
              <w:spacing w:line="184" w:lineRule="exact"/>
              <w:ind w:left="510"/>
              <w:rPr>
                <w:sz w:val="19"/>
              </w:rPr>
            </w:pPr>
            <w:r>
              <w:rPr>
                <w:color w:val="424648"/>
                <w:w w:val="103"/>
                <w:sz w:val="19"/>
              </w:rPr>
              <w:t>х</w:t>
            </w:r>
          </w:p>
        </w:tc>
        <w:tc>
          <w:tcPr>
            <w:tcW w:w="1115" w:type="dxa"/>
          </w:tcPr>
          <w:p>
            <w:pPr>
              <w:pStyle w:val="TableParagraph"/>
              <w:spacing w:line="209" w:lineRule="exact"/>
              <w:ind w:left="284" w:right="228"/>
              <w:jc w:val="center"/>
              <w:rPr>
                <w:sz w:val="26"/>
              </w:rPr>
            </w:pPr>
            <w:r>
              <w:rPr>
                <w:color w:val="424648"/>
                <w:w w:val="85"/>
                <w:sz w:val="26"/>
              </w:rPr>
              <w:t>о.о</w:t>
            </w:r>
          </w:p>
        </w:tc>
        <w:tc>
          <w:tcPr>
            <w:tcW w:w="1239" w:type="dxa"/>
          </w:tcPr>
          <w:p>
            <w:pPr>
              <w:pStyle w:val="TableParagraph"/>
              <w:spacing w:line="175" w:lineRule="exact"/>
              <w:jc w:val="center"/>
              <w:rPr>
                <w:sz w:val="19"/>
              </w:rPr>
            </w:pPr>
            <w:r>
              <w:rPr>
                <w:color w:val="424648"/>
                <w:w w:val="75"/>
                <w:sz w:val="19"/>
              </w:rPr>
              <w:t>х</w:t>
            </w:r>
          </w:p>
        </w:tc>
        <w:tc>
          <w:tcPr>
            <w:tcW w:w="1229" w:type="dxa"/>
          </w:tcPr>
          <w:p>
            <w:pPr>
              <w:pStyle w:val="TableParagraph"/>
              <w:spacing w:line="200" w:lineRule="exact"/>
              <w:ind w:left="142" w:right="91"/>
              <w:jc w:val="center"/>
              <w:rPr>
                <w:sz w:val="26"/>
              </w:rPr>
            </w:pPr>
            <w:r>
              <w:rPr>
                <w:color w:val="424648"/>
                <w:sz w:val="26"/>
              </w:rPr>
              <w:t>о</w:t>
            </w:r>
            <w:r>
              <w:rPr>
                <w:color w:val="696B6E"/>
                <w:sz w:val="26"/>
              </w:rPr>
              <w:t>.</w:t>
            </w:r>
            <w:r>
              <w:rPr>
                <w:color w:val="424648"/>
                <w:sz w:val="26"/>
              </w:rPr>
              <w:t>о</w:t>
            </w:r>
          </w:p>
        </w:tc>
        <w:tc>
          <w:tcPr>
            <w:tcW w:w="686" w:type="dxa"/>
          </w:tcPr>
          <w:p>
            <w:pPr>
              <w:pStyle w:val="TableParagraph"/>
              <w:spacing w:line="165" w:lineRule="exact"/>
              <w:ind w:right="273"/>
              <w:jc w:val="right"/>
              <w:rPr>
                <w:sz w:val="19"/>
              </w:rPr>
            </w:pPr>
            <w:r>
              <w:rPr>
                <w:color w:val="525456"/>
                <w:w w:val="82"/>
                <w:sz w:val="19"/>
              </w:rPr>
              <w:t>х</w:t>
            </w:r>
          </w:p>
        </w:tc>
      </w:tr>
      <w:tr>
        <w:trPr>
          <w:trHeight w:val="361" w:hRule="atLeast"/>
        </w:trPr>
        <w:tc>
          <w:tcPr>
            <w:tcW w:w="4203" w:type="dxa"/>
          </w:tcPr>
          <w:p>
            <w:pPr>
              <w:pStyle w:val="TableParagraph"/>
              <w:spacing w:before="25"/>
              <w:ind w:left="112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color w:val="424648"/>
                <w:w w:val="115"/>
                <w:sz w:val="15"/>
              </w:rPr>
              <w:t>мужчины</w:t>
            </w:r>
          </w:p>
        </w:tc>
        <w:tc>
          <w:tcPr>
            <w:tcW w:w="820" w:type="dxa"/>
          </w:tcPr>
          <w:p>
            <w:pPr>
              <w:pStyle w:val="TableParagraph"/>
              <w:spacing w:before="17"/>
              <w:ind w:left="143"/>
              <w:rPr>
                <w:sz w:val="16"/>
              </w:rPr>
            </w:pPr>
            <w:r>
              <w:rPr>
                <w:color w:val="424648"/>
                <w:w w:val="110"/>
                <w:sz w:val="16"/>
              </w:rPr>
              <w:t>53.1.3.2</w:t>
            </w:r>
          </w:p>
        </w:tc>
        <w:tc>
          <w:tcPr>
            <w:tcW w:w="1649" w:type="dxa"/>
          </w:tcPr>
          <w:p>
            <w:pPr>
              <w:pStyle w:val="TableParagraph"/>
              <w:spacing w:line="202" w:lineRule="exact"/>
              <w:ind w:left="335"/>
              <w:rPr>
                <w:b/>
                <w:sz w:val="18"/>
              </w:rPr>
            </w:pPr>
            <w:r>
              <w:rPr>
                <w:b/>
                <w:color w:val="343638"/>
                <w:w w:val="95"/>
                <w:sz w:val="18"/>
              </w:rPr>
              <w:t>комплексяы:х</w:t>
            </w:r>
          </w:p>
          <w:p>
            <w:pPr>
              <w:pStyle w:val="TableParagraph"/>
              <w:spacing w:line="139" w:lineRule="exact"/>
              <w:ind w:left="423"/>
              <w:rPr>
                <w:sz w:val="18"/>
              </w:rPr>
            </w:pPr>
            <w:r>
              <w:rPr>
                <w:color w:val="424648"/>
                <w:sz w:val="18"/>
              </w:rPr>
              <w:t>посещений</w:t>
            </w:r>
          </w:p>
        </w:tc>
        <w:tc>
          <w:tcPr>
            <w:tcW w:w="1239" w:type="dxa"/>
          </w:tcPr>
          <w:p>
            <w:pPr>
              <w:pStyle w:val="TableParagraph"/>
              <w:spacing w:line="232" w:lineRule="exact"/>
              <w:ind w:left="270" w:right="206"/>
              <w:jc w:val="center"/>
              <w:rPr>
                <w:sz w:val="26"/>
              </w:rPr>
            </w:pPr>
            <w:r>
              <w:rPr>
                <w:color w:val="424648"/>
                <w:w w:val="85"/>
                <w:sz w:val="26"/>
              </w:rPr>
              <w:t>о.о</w:t>
            </w:r>
          </w:p>
        </w:tc>
        <w:tc>
          <w:tcPr>
            <w:tcW w:w="1925" w:type="dxa"/>
          </w:tcPr>
          <w:p>
            <w:pPr>
              <w:pStyle w:val="TableParagraph"/>
              <w:spacing w:line="222" w:lineRule="exact"/>
              <w:ind w:left="570" w:right="514"/>
              <w:jc w:val="center"/>
              <w:rPr>
                <w:sz w:val="26"/>
              </w:rPr>
            </w:pPr>
            <w:r>
              <w:rPr>
                <w:color w:val="343638"/>
                <w:w w:val="95"/>
                <w:sz w:val="26"/>
              </w:rPr>
              <w:t>о</w:t>
            </w:r>
            <w:r>
              <w:rPr>
                <w:color w:val="525456"/>
                <w:w w:val="95"/>
                <w:sz w:val="26"/>
              </w:rPr>
              <w:t>.о</w:t>
            </w:r>
          </w:p>
        </w:tc>
        <w:tc>
          <w:tcPr>
            <w:tcW w:w="1086" w:type="dxa"/>
          </w:tcPr>
          <w:p>
            <w:pPr>
              <w:pStyle w:val="TableParagraph"/>
              <w:spacing w:line="198" w:lineRule="exact"/>
              <w:ind w:left="510"/>
              <w:rPr>
                <w:sz w:val="19"/>
              </w:rPr>
            </w:pPr>
            <w:r>
              <w:rPr>
                <w:color w:val="343638"/>
                <w:w w:val="103"/>
                <w:sz w:val="19"/>
              </w:rPr>
              <w:t>х</w:t>
            </w:r>
          </w:p>
        </w:tc>
        <w:tc>
          <w:tcPr>
            <w:tcW w:w="1115" w:type="dxa"/>
          </w:tcPr>
          <w:p>
            <w:pPr>
              <w:pStyle w:val="TableParagraph"/>
              <w:spacing w:line="222" w:lineRule="exact"/>
              <w:ind w:left="284" w:right="228"/>
              <w:jc w:val="center"/>
              <w:rPr>
                <w:sz w:val="26"/>
              </w:rPr>
            </w:pPr>
            <w:r>
              <w:rPr>
                <w:color w:val="424648"/>
                <w:w w:val="85"/>
                <w:sz w:val="26"/>
              </w:rPr>
              <w:t>о.о</w:t>
            </w:r>
          </w:p>
        </w:tc>
        <w:tc>
          <w:tcPr>
            <w:tcW w:w="1239" w:type="dxa"/>
          </w:tcPr>
          <w:p>
            <w:pPr>
              <w:pStyle w:val="TableParagraph"/>
              <w:spacing w:line="188" w:lineRule="exact"/>
              <w:ind w:left="45"/>
              <w:jc w:val="center"/>
              <w:rPr>
                <w:sz w:val="19"/>
              </w:rPr>
            </w:pPr>
            <w:r>
              <w:rPr>
                <w:color w:val="343638"/>
                <w:w w:val="103"/>
                <w:sz w:val="19"/>
              </w:rPr>
              <w:t>х</w:t>
            </w:r>
          </w:p>
        </w:tc>
        <w:tc>
          <w:tcPr>
            <w:tcW w:w="1229" w:type="dxa"/>
          </w:tcPr>
          <w:p>
            <w:pPr>
              <w:pStyle w:val="TableParagraph"/>
              <w:spacing w:line="213" w:lineRule="exact"/>
              <w:ind w:left="142" w:right="86"/>
              <w:jc w:val="center"/>
              <w:rPr>
                <w:sz w:val="26"/>
              </w:rPr>
            </w:pPr>
            <w:r>
              <w:rPr>
                <w:color w:val="424648"/>
                <w:w w:val="85"/>
                <w:sz w:val="26"/>
              </w:rPr>
              <w:t>о.о</w:t>
            </w:r>
          </w:p>
        </w:tc>
        <w:tc>
          <w:tcPr>
            <w:tcW w:w="686" w:type="dxa"/>
          </w:tcPr>
          <w:p>
            <w:pPr>
              <w:pStyle w:val="TableParagraph"/>
              <w:spacing w:line="177" w:lineRule="exact"/>
              <w:ind w:right="253"/>
              <w:jc w:val="right"/>
              <w:rPr>
                <w:sz w:val="18"/>
              </w:rPr>
            </w:pPr>
            <w:r>
              <w:rPr>
                <w:color w:val="525456"/>
                <w:w w:val="109"/>
                <w:sz w:val="18"/>
              </w:rPr>
              <w:t>х</w:t>
            </w:r>
          </w:p>
        </w:tc>
      </w:tr>
      <w:tr>
        <w:trPr>
          <w:trHeight w:val="198" w:hRule="atLeast"/>
        </w:trPr>
        <w:tc>
          <w:tcPr>
            <w:tcW w:w="4203" w:type="dxa"/>
          </w:tcPr>
          <w:p>
            <w:pPr>
              <w:pStyle w:val="TableParagraph"/>
              <w:spacing w:line="171" w:lineRule="exact" w:before="7"/>
              <w:ind w:left="83"/>
              <w:rPr>
                <w:sz w:val="18"/>
              </w:rPr>
            </w:pPr>
            <w:r>
              <w:rPr>
                <w:color w:val="424648"/>
                <w:sz w:val="16"/>
              </w:rPr>
              <w:t>для </w:t>
            </w:r>
            <w:r>
              <w:rPr>
                <w:color w:val="424648"/>
                <w:sz w:val="18"/>
              </w:rPr>
              <w:t>посещений </w:t>
            </w:r>
            <w:r>
              <w:rPr>
                <w:color w:val="525456"/>
                <w:sz w:val="18"/>
              </w:rPr>
              <w:t>с </w:t>
            </w:r>
            <w:r>
              <w:rPr>
                <w:color w:val="424648"/>
                <w:sz w:val="18"/>
              </w:rPr>
              <w:t>иными целями</w:t>
            </w:r>
          </w:p>
        </w:tc>
        <w:tc>
          <w:tcPr>
            <w:tcW w:w="820" w:type="dxa"/>
          </w:tcPr>
          <w:p>
            <w:pPr>
              <w:pStyle w:val="TableParagraph"/>
              <w:spacing w:line="153" w:lineRule="exact" w:before="26"/>
              <w:ind w:left="210"/>
              <w:rPr>
                <w:sz w:val="16"/>
              </w:rPr>
            </w:pPr>
            <w:r>
              <w:rPr>
                <w:color w:val="424648"/>
                <w:w w:val="115"/>
                <w:sz w:val="16"/>
              </w:rPr>
              <w:t>53.1.4</w:t>
            </w:r>
          </w:p>
        </w:tc>
        <w:tc>
          <w:tcPr>
            <w:tcW w:w="1649" w:type="dxa"/>
          </w:tcPr>
          <w:p>
            <w:pPr>
              <w:pStyle w:val="TableParagraph"/>
              <w:spacing w:line="171" w:lineRule="exact" w:before="7"/>
              <w:ind w:left="183" w:right="120"/>
              <w:jc w:val="center"/>
              <w:rPr>
                <w:sz w:val="18"/>
              </w:rPr>
            </w:pPr>
            <w:r>
              <w:rPr>
                <w:color w:val="424648"/>
                <w:sz w:val="18"/>
              </w:rPr>
              <w:t>посещений</w:t>
            </w:r>
          </w:p>
        </w:tc>
        <w:tc>
          <w:tcPr>
            <w:tcW w:w="1239" w:type="dxa"/>
          </w:tcPr>
          <w:p>
            <w:pPr>
              <w:pStyle w:val="TableParagraph"/>
              <w:spacing w:line="153" w:lineRule="exact" w:before="26"/>
              <w:ind w:left="270" w:right="213"/>
              <w:jc w:val="center"/>
              <w:rPr>
                <w:sz w:val="16"/>
              </w:rPr>
            </w:pPr>
            <w:r>
              <w:rPr>
                <w:color w:val="343638"/>
                <w:w w:val="110"/>
                <w:sz w:val="16"/>
              </w:rPr>
              <w:t>0,238549</w:t>
            </w:r>
          </w:p>
        </w:tc>
        <w:tc>
          <w:tcPr>
            <w:tcW w:w="1925" w:type="dxa"/>
          </w:tcPr>
          <w:p>
            <w:pPr>
              <w:pStyle w:val="TableParagraph"/>
              <w:spacing w:line="153" w:lineRule="exact" w:before="26"/>
              <w:ind w:left="564" w:right="514"/>
              <w:jc w:val="center"/>
              <w:rPr>
                <w:sz w:val="16"/>
              </w:rPr>
            </w:pPr>
            <w:r>
              <w:rPr>
                <w:color w:val="343638"/>
                <w:w w:val="110"/>
                <w:sz w:val="16"/>
              </w:rPr>
              <w:t>953</w:t>
            </w:r>
            <w:r>
              <w:rPr>
                <w:color w:val="525456"/>
                <w:w w:val="110"/>
                <w:sz w:val="16"/>
              </w:rPr>
              <w:t>,2</w:t>
            </w:r>
          </w:p>
        </w:tc>
        <w:tc>
          <w:tcPr>
            <w:tcW w:w="1086" w:type="dxa"/>
          </w:tcPr>
          <w:p>
            <w:pPr>
              <w:pStyle w:val="TableParagraph"/>
              <w:spacing w:line="179" w:lineRule="exact"/>
              <w:ind w:left="510"/>
              <w:rPr>
                <w:sz w:val="18"/>
              </w:rPr>
            </w:pPr>
            <w:r>
              <w:rPr>
                <w:color w:val="424648"/>
                <w:w w:val="109"/>
                <w:sz w:val="18"/>
              </w:rPr>
              <w:t>х</w:t>
            </w:r>
          </w:p>
        </w:tc>
        <w:tc>
          <w:tcPr>
            <w:tcW w:w="1115" w:type="dxa"/>
          </w:tcPr>
          <w:p>
            <w:pPr>
              <w:pStyle w:val="TableParagraph"/>
              <w:spacing w:line="162" w:lineRule="exact" w:before="17"/>
              <w:ind w:left="288" w:right="225"/>
              <w:jc w:val="center"/>
              <w:rPr>
                <w:sz w:val="16"/>
              </w:rPr>
            </w:pPr>
            <w:r>
              <w:rPr>
                <w:color w:val="525456"/>
                <w:w w:val="115"/>
                <w:sz w:val="16"/>
              </w:rPr>
              <w:t>227,4</w:t>
            </w:r>
          </w:p>
        </w:tc>
        <w:tc>
          <w:tcPr>
            <w:tcW w:w="1239" w:type="dxa"/>
          </w:tcPr>
          <w:p>
            <w:pPr>
              <w:pStyle w:val="TableParagraph"/>
              <w:spacing w:line="179" w:lineRule="exact"/>
              <w:ind w:left="44"/>
              <w:jc w:val="center"/>
              <w:rPr>
                <w:b/>
                <w:sz w:val="19"/>
              </w:rPr>
            </w:pPr>
            <w:r>
              <w:rPr>
                <w:b/>
                <w:color w:val="424648"/>
                <w:w w:val="106"/>
                <w:sz w:val="19"/>
              </w:rPr>
              <w:t>х</w:t>
            </w:r>
          </w:p>
        </w:tc>
        <w:tc>
          <w:tcPr>
            <w:tcW w:w="1229" w:type="dxa"/>
          </w:tcPr>
          <w:p>
            <w:pPr>
              <w:pStyle w:val="TableParagraph"/>
              <w:spacing w:line="172" w:lineRule="exact" w:before="7"/>
              <w:ind w:left="142" w:right="90"/>
              <w:jc w:val="center"/>
              <w:rPr>
                <w:sz w:val="16"/>
              </w:rPr>
            </w:pPr>
            <w:r>
              <w:rPr>
                <w:color w:val="525456"/>
                <w:w w:val="110"/>
                <w:sz w:val="16"/>
              </w:rPr>
              <w:t>908 </w:t>
            </w:r>
            <w:r>
              <w:rPr>
                <w:color w:val="696B6E"/>
                <w:w w:val="110"/>
                <w:sz w:val="16"/>
              </w:rPr>
              <w:t>159,9</w:t>
            </w:r>
          </w:p>
        </w:tc>
        <w:tc>
          <w:tcPr>
            <w:tcW w:w="686" w:type="dxa"/>
          </w:tcPr>
          <w:p>
            <w:pPr>
              <w:pStyle w:val="TableParagraph"/>
              <w:spacing w:line="179" w:lineRule="exact"/>
              <w:ind w:right="254"/>
              <w:jc w:val="right"/>
              <w:rPr>
                <w:sz w:val="18"/>
              </w:rPr>
            </w:pPr>
            <w:r>
              <w:rPr>
                <w:color w:val="525456"/>
                <w:w w:val="108"/>
                <w:sz w:val="18"/>
              </w:rPr>
              <w:t>х</w:t>
            </w:r>
          </w:p>
        </w:tc>
      </w:tr>
      <w:tr>
        <w:trPr>
          <w:trHeight w:val="170" w:hRule="atLeast"/>
        </w:trPr>
        <w:tc>
          <w:tcPr>
            <w:tcW w:w="4203" w:type="dxa"/>
          </w:tcPr>
          <w:p>
            <w:pPr>
              <w:pStyle w:val="TableParagraph"/>
              <w:spacing w:line="150" w:lineRule="exact"/>
              <w:ind w:left="91"/>
              <w:rPr>
                <w:sz w:val="18"/>
              </w:rPr>
            </w:pPr>
            <w:r>
              <w:rPr>
                <w:color w:val="424648"/>
                <w:sz w:val="16"/>
              </w:rPr>
              <w:t>2.1.2</w:t>
            </w:r>
            <w:r>
              <w:rPr>
                <w:color w:val="696B6E"/>
                <w:sz w:val="16"/>
              </w:rPr>
              <w:t>. </w:t>
            </w:r>
            <w:r>
              <w:rPr>
                <w:color w:val="424648"/>
                <w:sz w:val="16"/>
              </w:rPr>
              <w:t>В </w:t>
            </w:r>
            <w:r>
              <w:rPr>
                <w:color w:val="424648"/>
                <w:sz w:val="18"/>
              </w:rPr>
              <w:t>неотложной </w:t>
            </w:r>
            <w:r>
              <w:rPr>
                <w:color w:val="343638"/>
                <w:sz w:val="18"/>
              </w:rPr>
              <w:t>mnnмe</w:t>
            </w:r>
          </w:p>
        </w:tc>
        <w:tc>
          <w:tcPr>
            <w:tcW w:w="820" w:type="dxa"/>
          </w:tcPr>
          <w:p>
            <w:pPr>
              <w:pStyle w:val="TableParagraph"/>
              <w:spacing w:line="150" w:lineRule="exact"/>
              <w:ind w:left="277"/>
              <w:rPr>
                <w:sz w:val="16"/>
              </w:rPr>
            </w:pPr>
            <w:r>
              <w:rPr>
                <w:color w:val="424648"/>
                <w:w w:val="115"/>
                <w:sz w:val="16"/>
              </w:rPr>
              <w:t>53.2</w:t>
            </w:r>
          </w:p>
        </w:tc>
        <w:tc>
          <w:tcPr>
            <w:tcW w:w="1649" w:type="dxa"/>
          </w:tcPr>
          <w:p>
            <w:pPr>
              <w:pStyle w:val="TableParagraph"/>
              <w:spacing w:line="150" w:lineRule="exact"/>
              <w:ind w:left="181" w:right="126"/>
              <w:jc w:val="center"/>
              <w:rPr>
                <w:sz w:val="18"/>
              </w:rPr>
            </w:pPr>
            <w:r>
              <w:rPr>
                <w:color w:val="343638"/>
                <w:sz w:val="18"/>
              </w:rPr>
              <w:t>посещений</w:t>
            </w:r>
          </w:p>
        </w:tc>
        <w:tc>
          <w:tcPr>
            <w:tcW w:w="1239" w:type="dxa"/>
          </w:tcPr>
          <w:p>
            <w:pPr>
              <w:pStyle w:val="TableParagraph"/>
              <w:spacing w:line="150" w:lineRule="exact"/>
              <w:ind w:left="270" w:right="206"/>
              <w:jc w:val="center"/>
              <w:rPr>
                <w:sz w:val="26"/>
              </w:rPr>
            </w:pPr>
            <w:r>
              <w:rPr>
                <w:color w:val="343638"/>
                <w:w w:val="85"/>
                <w:sz w:val="26"/>
              </w:rPr>
              <w:t>о.о</w:t>
            </w:r>
          </w:p>
        </w:tc>
        <w:tc>
          <w:tcPr>
            <w:tcW w:w="1925" w:type="dxa"/>
          </w:tcPr>
          <w:p>
            <w:pPr>
              <w:pStyle w:val="TableParagraph"/>
              <w:spacing w:line="150" w:lineRule="exact"/>
              <w:ind w:left="565" w:right="514"/>
              <w:jc w:val="center"/>
              <w:rPr>
                <w:sz w:val="26"/>
              </w:rPr>
            </w:pPr>
            <w:r>
              <w:rPr>
                <w:color w:val="424648"/>
                <w:w w:val="80"/>
                <w:sz w:val="26"/>
              </w:rPr>
              <w:t>о.о</w:t>
            </w:r>
          </w:p>
        </w:tc>
        <w:tc>
          <w:tcPr>
            <w:tcW w:w="1086" w:type="dxa"/>
          </w:tcPr>
          <w:p>
            <w:pPr>
              <w:pStyle w:val="TableParagraph"/>
              <w:spacing w:line="150" w:lineRule="exact"/>
              <w:ind w:left="508"/>
              <w:rPr>
                <w:b/>
                <w:sz w:val="19"/>
              </w:rPr>
            </w:pPr>
            <w:r>
              <w:rPr>
                <w:b/>
                <w:color w:val="424648"/>
                <w:w w:val="106"/>
                <w:sz w:val="19"/>
              </w:rPr>
              <w:t>х</w:t>
            </w:r>
          </w:p>
        </w:tc>
        <w:tc>
          <w:tcPr>
            <w:tcW w:w="1115" w:type="dxa"/>
          </w:tcPr>
          <w:p>
            <w:pPr>
              <w:pStyle w:val="TableParagraph"/>
              <w:spacing w:line="150" w:lineRule="exact"/>
              <w:ind w:left="284" w:right="228"/>
              <w:jc w:val="center"/>
              <w:rPr>
                <w:sz w:val="26"/>
              </w:rPr>
            </w:pPr>
            <w:r>
              <w:rPr>
                <w:color w:val="525456"/>
                <w:w w:val="85"/>
                <w:sz w:val="26"/>
              </w:rPr>
              <w:t>о.о</w:t>
            </w:r>
          </w:p>
        </w:tc>
        <w:tc>
          <w:tcPr>
            <w:tcW w:w="1239" w:type="dxa"/>
          </w:tcPr>
          <w:p>
            <w:pPr>
              <w:pStyle w:val="TableParagraph"/>
              <w:spacing w:line="150" w:lineRule="exact"/>
              <w:ind w:right="5"/>
              <w:jc w:val="center"/>
              <w:rPr>
                <w:b/>
                <w:sz w:val="18"/>
              </w:rPr>
            </w:pPr>
            <w:r>
              <w:rPr>
                <w:b/>
                <w:color w:val="343638"/>
                <w:w w:val="75"/>
                <w:sz w:val="18"/>
              </w:rPr>
              <w:t>х</w:t>
            </w:r>
          </w:p>
        </w:tc>
        <w:tc>
          <w:tcPr>
            <w:tcW w:w="1229" w:type="dxa"/>
          </w:tcPr>
          <w:p>
            <w:pPr>
              <w:pStyle w:val="TableParagraph"/>
              <w:spacing w:line="150" w:lineRule="exact"/>
              <w:ind w:left="142" w:right="86"/>
              <w:jc w:val="center"/>
              <w:rPr>
                <w:sz w:val="26"/>
              </w:rPr>
            </w:pPr>
            <w:r>
              <w:rPr>
                <w:color w:val="525456"/>
                <w:w w:val="85"/>
                <w:sz w:val="26"/>
              </w:rPr>
              <w:t>о.о</w:t>
            </w:r>
          </w:p>
        </w:tc>
        <w:tc>
          <w:tcPr>
            <w:tcW w:w="686" w:type="dxa"/>
          </w:tcPr>
          <w:p>
            <w:pPr>
              <w:pStyle w:val="TableParagraph"/>
              <w:spacing w:line="150" w:lineRule="exact"/>
              <w:ind w:right="243"/>
              <w:jc w:val="right"/>
              <w:rPr>
                <w:sz w:val="18"/>
              </w:rPr>
            </w:pPr>
            <w:r>
              <w:rPr>
                <w:color w:val="696B6E"/>
                <w:w w:val="109"/>
                <w:sz w:val="18"/>
              </w:rPr>
              <w:t>х</w:t>
            </w:r>
          </w:p>
        </w:tc>
      </w:tr>
      <w:tr>
        <w:trPr>
          <w:trHeight w:val="189" w:hRule="atLeast"/>
        </w:trPr>
        <w:tc>
          <w:tcPr>
            <w:tcW w:w="4203" w:type="dxa"/>
          </w:tcPr>
          <w:p>
            <w:pPr>
              <w:pStyle w:val="TableParagraph"/>
              <w:spacing w:line="169" w:lineRule="exact"/>
              <w:ind w:left="91"/>
              <w:rPr>
                <w:sz w:val="18"/>
              </w:rPr>
            </w:pPr>
            <w:r>
              <w:rPr>
                <w:color w:val="424648"/>
                <w:sz w:val="16"/>
              </w:rPr>
              <w:t>2.1</w:t>
            </w:r>
            <w:r>
              <w:rPr>
                <w:color w:val="696B6E"/>
                <w:sz w:val="16"/>
              </w:rPr>
              <w:t>.</w:t>
            </w:r>
            <w:r>
              <w:rPr>
                <w:color w:val="424648"/>
                <w:sz w:val="16"/>
              </w:rPr>
              <w:t>3. В </w:t>
            </w:r>
            <w:r>
              <w:rPr>
                <w:color w:val="424648"/>
                <w:sz w:val="18"/>
              </w:rPr>
              <w:t>связи </w:t>
            </w:r>
            <w:r>
              <w:rPr>
                <w:color w:val="525456"/>
                <w:sz w:val="18"/>
              </w:rPr>
              <w:t>с </w:t>
            </w:r>
            <w:r>
              <w:rPr>
                <w:color w:val="424648"/>
                <w:sz w:val="18"/>
              </w:rPr>
              <w:t>заболеваниями (обоащений)</w:t>
            </w:r>
          </w:p>
        </w:tc>
        <w:tc>
          <w:tcPr>
            <w:tcW w:w="820" w:type="dxa"/>
          </w:tcPr>
          <w:p>
            <w:pPr>
              <w:pStyle w:val="TableParagraph"/>
              <w:spacing w:line="162" w:lineRule="exact" w:before="7"/>
              <w:ind w:left="277"/>
              <w:rPr>
                <w:sz w:val="16"/>
              </w:rPr>
            </w:pPr>
            <w:r>
              <w:rPr>
                <w:color w:val="424648"/>
                <w:w w:val="115"/>
                <w:sz w:val="16"/>
              </w:rPr>
              <w:t>53.3</w:t>
            </w:r>
          </w:p>
        </w:tc>
        <w:tc>
          <w:tcPr>
            <w:tcW w:w="1649" w:type="dxa"/>
          </w:tcPr>
          <w:p>
            <w:pPr>
              <w:pStyle w:val="TableParagraph"/>
              <w:spacing w:line="169" w:lineRule="exact"/>
              <w:ind w:left="180" w:right="126"/>
              <w:jc w:val="center"/>
              <w:rPr>
                <w:sz w:val="18"/>
              </w:rPr>
            </w:pPr>
            <w:r>
              <w:rPr>
                <w:color w:val="343638"/>
                <w:sz w:val="18"/>
              </w:rPr>
              <w:t>обоащений</w:t>
            </w:r>
          </w:p>
        </w:tc>
        <w:tc>
          <w:tcPr>
            <w:tcW w:w="1239" w:type="dxa"/>
          </w:tcPr>
          <w:p>
            <w:pPr>
              <w:pStyle w:val="TableParagraph"/>
              <w:spacing w:line="162" w:lineRule="exact" w:before="7"/>
              <w:ind w:left="270" w:right="219"/>
              <w:jc w:val="center"/>
              <w:rPr>
                <w:sz w:val="16"/>
              </w:rPr>
            </w:pPr>
            <w:r>
              <w:rPr>
                <w:color w:val="424648"/>
                <w:w w:val="110"/>
                <w:sz w:val="16"/>
              </w:rPr>
              <w:t>0,382061</w:t>
            </w:r>
          </w:p>
        </w:tc>
        <w:tc>
          <w:tcPr>
            <w:tcW w:w="1925" w:type="dxa"/>
          </w:tcPr>
          <w:p>
            <w:pPr>
              <w:pStyle w:val="TableParagraph"/>
              <w:spacing w:line="162" w:lineRule="exact" w:before="7"/>
              <w:ind w:left="567" w:right="514"/>
              <w:jc w:val="center"/>
              <w:rPr>
                <w:sz w:val="16"/>
              </w:rPr>
            </w:pPr>
            <w:r>
              <w:rPr>
                <w:color w:val="424648"/>
                <w:w w:val="110"/>
                <w:sz w:val="16"/>
              </w:rPr>
              <w:t>644,1</w:t>
            </w:r>
          </w:p>
        </w:tc>
        <w:tc>
          <w:tcPr>
            <w:tcW w:w="1086" w:type="dxa"/>
          </w:tcPr>
          <w:p>
            <w:pPr>
              <w:pStyle w:val="TableParagraph"/>
              <w:spacing w:line="169" w:lineRule="exact"/>
              <w:ind w:left="508"/>
              <w:rPr>
                <w:b/>
                <w:sz w:val="19"/>
              </w:rPr>
            </w:pPr>
            <w:r>
              <w:rPr>
                <w:b/>
                <w:color w:val="525456"/>
                <w:w w:val="106"/>
                <w:sz w:val="19"/>
              </w:rPr>
              <w:t>х</w:t>
            </w:r>
          </w:p>
        </w:tc>
        <w:tc>
          <w:tcPr>
            <w:tcW w:w="1115" w:type="dxa"/>
          </w:tcPr>
          <w:p>
            <w:pPr>
              <w:pStyle w:val="TableParagraph"/>
              <w:spacing w:line="169" w:lineRule="exact"/>
              <w:ind w:left="287" w:right="228"/>
              <w:jc w:val="center"/>
              <w:rPr>
                <w:sz w:val="16"/>
              </w:rPr>
            </w:pPr>
            <w:r>
              <w:rPr>
                <w:color w:val="424648"/>
                <w:w w:val="115"/>
                <w:sz w:val="16"/>
              </w:rPr>
              <w:t>246,1</w:t>
            </w:r>
          </w:p>
        </w:tc>
        <w:tc>
          <w:tcPr>
            <w:tcW w:w="1239" w:type="dxa"/>
          </w:tcPr>
          <w:p>
            <w:pPr>
              <w:pStyle w:val="TableParagraph"/>
              <w:spacing w:line="169" w:lineRule="exact"/>
              <w:ind w:left="44"/>
              <w:jc w:val="center"/>
              <w:rPr>
                <w:b/>
                <w:sz w:val="19"/>
              </w:rPr>
            </w:pPr>
            <w:r>
              <w:rPr>
                <w:b/>
                <w:color w:val="424648"/>
                <w:w w:val="106"/>
                <w:sz w:val="19"/>
              </w:rPr>
              <w:t>х</w:t>
            </w:r>
          </w:p>
        </w:tc>
        <w:tc>
          <w:tcPr>
            <w:tcW w:w="1229" w:type="dxa"/>
          </w:tcPr>
          <w:p>
            <w:pPr>
              <w:pStyle w:val="TableParagraph"/>
              <w:spacing w:line="169" w:lineRule="exact"/>
              <w:ind w:left="100" w:right="92"/>
              <w:jc w:val="center"/>
              <w:rPr>
                <w:sz w:val="16"/>
              </w:rPr>
            </w:pPr>
            <w:r>
              <w:rPr>
                <w:color w:val="525456"/>
                <w:w w:val="105"/>
                <w:sz w:val="16"/>
              </w:rPr>
              <w:t>982 </w:t>
            </w:r>
            <w:r>
              <w:rPr>
                <w:color w:val="424648"/>
                <w:w w:val="105"/>
                <w:sz w:val="16"/>
              </w:rPr>
              <w:t>861,\</w:t>
            </w:r>
          </w:p>
        </w:tc>
        <w:tc>
          <w:tcPr>
            <w:tcW w:w="686" w:type="dxa"/>
          </w:tcPr>
          <w:p>
            <w:pPr>
              <w:pStyle w:val="TableParagraph"/>
              <w:spacing w:line="167" w:lineRule="exact"/>
              <w:ind w:right="243"/>
              <w:jc w:val="right"/>
              <w:rPr>
                <w:sz w:val="18"/>
              </w:rPr>
            </w:pPr>
            <w:r>
              <w:rPr>
                <w:color w:val="525456"/>
                <w:w w:val="109"/>
                <w:sz w:val="18"/>
              </w:rPr>
              <w:t>х</w:t>
            </w:r>
          </w:p>
        </w:tc>
      </w:tr>
      <w:tr>
        <w:trPr>
          <w:trHeight w:val="342" w:hRule="atLeast"/>
        </w:trPr>
        <w:tc>
          <w:tcPr>
            <w:tcW w:w="4203" w:type="dxa"/>
          </w:tcPr>
          <w:p>
            <w:pPr>
              <w:pStyle w:val="TableParagraph"/>
              <w:spacing w:line="168" w:lineRule="exact"/>
              <w:ind w:left="91"/>
              <w:rPr>
                <w:sz w:val="18"/>
              </w:rPr>
            </w:pPr>
            <w:r>
              <w:rPr>
                <w:color w:val="525456"/>
                <w:sz w:val="16"/>
              </w:rPr>
              <w:t>2.</w:t>
            </w:r>
            <w:r>
              <w:rPr>
                <w:color w:val="343638"/>
                <w:sz w:val="16"/>
              </w:rPr>
              <w:t>1.4. </w:t>
            </w:r>
            <w:r>
              <w:rPr>
                <w:color w:val="424648"/>
                <w:sz w:val="18"/>
              </w:rPr>
              <w:t>Проведение отдельных диагностических </w:t>
            </w:r>
            <w:r>
              <w:rPr>
                <w:color w:val="525456"/>
                <w:sz w:val="18"/>
              </w:rPr>
              <w:t>(</w:t>
            </w:r>
            <w:r>
              <w:rPr>
                <w:color w:val="343638"/>
                <w:sz w:val="18"/>
              </w:rPr>
              <w:t>лабо-</w:t>
            </w:r>
          </w:p>
          <w:p>
            <w:pPr>
              <w:pStyle w:val="TableParagraph"/>
              <w:spacing w:line="154" w:lineRule="exact"/>
              <w:ind w:left="95"/>
              <w:rPr>
                <w:sz w:val="18"/>
              </w:rPr>
            </w:pPr>
            <w:r>
              <w:rPr>
                <w:color w:val="424648"/>
                <w:sz w:val="18"/>
              </w:rPr>
              <w:t>раторных) </w:t>
            </w:r>
            <w:r>
              <w:rPr>
                <w:color w:val="343638"/>
                <w:sz w:val="18"/>
              </w:rPr>
              <w:t>и</w:t>
            </w:r>
            <w:r>
              <w:rPr>
                <w:color w:val="525456"/>
                <w:sz w:val="18"/>
              </w:rPr>
              <w:t>сслед</w:t>
            </w:r>
            <w:r>
              <w:rPr>
                <w:color w:val="343638"/>
                <w:sz w:val="18"/>
              </w:rPr>
              <w:t>ований</w:t>
            </w:r>
            <w:r>
              <w:rPr>
                <w:color w:val="525456"/>
                <w:sz w:val="18"/>
              </w:rPr>
              <w:t>- </w:t>
            </w:r>
            <w:r>
              <w:rPr>
                <w:color w:val="424648"/>
                <w:sz w:val="18"/>
              </w:rPr>
              <w:t>всего.в том числе:</w:t>
            </w:r>
          </w:p>
        </w:tc>
        <w:tc>
          <w:tcPr>
            <w:tcW w:w="820" w:type="dxa"/>
          </w:tcPr>
          <w:p>
            <w:pPr>
              <w:pStyle w:val="TableParagraph"/>
              <w:spacing w:line="182" w:lineRule="exact"/>
              <w:ind w:left="267"/>
              <w:rPr>
                <w:sz w:val="16"/>
              </w:rPr>
            </w:pPr>
            <w:r>
              <w:rPr>
                <w:color w:val="424648"/>
                <w:w w:val="115"/>
                <w:sz w:val="16"/>
              </w:rPr>
              <w:t>53.4</w:t>
            </w:r>
          </w:p>
        </w:tc>
        <w:tc>
          <w:tcPr>
            <w:tcW w:w="1649" w:type="dxa"/>
          </w:tcPr>
          <w:p>
            <w:pPr>
              <w:pStyle w:val="TableParagraph"/>
              <w:spacing w:line="186" w:lineRule="exact"/>
              <w:ind w:left="181" w:right="126"/>
              <w:jc w:val="center"/>
              <w:rPr>
                <w:sz w:val="18"/>
              </w:rPr>
            </w:pPr>
            <w:r>
              <w:rPr>
                <w:color w:val="343638"/>
                <w:sz w:val="18"/>
              </w:rPr>
              <w:t>исследований</w:t>
            </w:r>
          </w:p>
        </w:tc>
        <w:tc>
          <w:tcPr>
            <w:tcW w:w="1239" w:type="dxa"/>
          </w:tcPr>
          <w:p>
            <w:pPr>
              <w:pStyle w:val="TableParagraph"/>
              <w:spacing w:line="172" w:lineRule="exact"/>
              <w:ind w:left="270" w:right="213"/>
              <w:jc w:val="center"/>
              <w:rPr>
                <w:sz w:val="16"/>
              </w:rPr>
            </w:pPr>
            <w:r>
              <w:rPr>
                <w:color w:val="424648"/>
                <w:w w:val="110"/>
                <w:sz w:val="16"/>
              </w:rPr>
              <w:t>0,001146</w:t>
            </w:r>
          </w:p>
        </w:tc>
        <w:tc>
          <w:tcPr>
            <w:tcW w:w="1925" w:type="dxa"/>
          </w:tcPr>
          <w:p>
            <w:pPr>
              <w:pStyle w:val="TableParagraph"/>
              <w:spacing w:line="172" w:lineRule="exact"/>
              <w:ind w:left="555" w:right="514"/>
              <w:jc w:val="center"/>
              <w:rPr>
                <w:sz w:val="16"/>
              </w:rPr>
            </w:pPr>
            <w:r>
              <w:rPr>
                <w:color w:val="424648"/>
                <w:w w:val="120"/>
                <w:sz w:val="16"/>
              </w:rPr>
              <w:t>2 452,l</w:t>
            </w:r>
          </w:p>
        </w:tc>
        <w:tc>
          <w:tcPr>
            <w:tcW w:w="1086" w:type="dxa"/>
          </w:tcPr>
          <w:p>
            <w:pPr>
              <w:pStyle w:val="TableParagraph"/>
              <w:spacing w:line="179" w:lineRule="exact"/>
              <w:ind w:left="508"/>
              <w:rPr>
                <w:b/>
                <w:sz w:val="19"/>
              </w:rPr>
            </w:pPr>
            <w:r>
              <w:rPr>
                <w:b/>
                <w:color w:val="343638"/>
                <w:w w:val="106"/>
                <w:sz w:val="19"/>
              </w:rPr>
              <w:t>х</w:t>
            </w:r>
          </w:p>
        </w:tc>
        <w:tc>
          <w:tcPr>
            <w:tcW w:w="1115" w:type="dxa"/>
          </w:tcPr>
          <w:p>
            <w:pPr>
              <w:pStyle w:val="TableParagraph"/>
              <w:spacing w:line="163" w:lineRule="exact"/>
              <w:ind w:left="281" w:right="228"/>
              <w:jc w:val="center"/>
              <w:rPr>
                <w:sz w:val="16"/>
              </w:rPr>
            </w:pPr>
            <w:r>
              <w:rPr>
                <w:color w:val="525456"/>
                <w:w w:val="105"/>
                <w:sz w:val="16"/>
              </w:rPr>
              <w:t>2,8</w:t>
            </w:r>
          </w:p>
        </w:tc>
        <w:tc>
          <w:tcPr>
            <w:tcW w:w="1239" w:type="dxa"/>
          </w:tcPr>
          <w:p>
            <w:pPr>
              <w:pStyle w:val="TableParagraph"/>
              <w:spacing w:line="169" w:lineRule="exact"/>
              <w:ind w:left="44"/>
              <w:jc w:val="center"/>
              <w:rPr>
                <w:b/>
                <w:sz w:val="19"/>
              </w:rPr>
            </w:pPr>
            <w:r>
              <w:rPr>
                <w:b/>
                <w:color w:val="424648"/>
                <w:w w:val="106"/>
                <w:sz w:val="19"/>
              </w:rPr>
              <w:t>х</w:t>
            </w:r>
          </w:p>
        </w:tc>
        <w:tc>
          <w:tcPr>
            <w:tcW w:w="1229" w:type="dxa"/>
          </w:tcPr>
          <w:p>
            <w:pPr>
              <w:pStyle w:val="TableParagraph"/>
              <w:spacing w:line="153" w:lineRule="exact"/>
              <w:ind w:left="142" w:right="82"/>
              <w:jc w:val="center"/>
              <w:rPr>
                <w:sz w:val="16"/>
              </w:rPr>
            </w:pPr>
            <w:r>
              <w:rPr>
                <w:color w:val="525456"/>
                <w:w w:val="110"/>
                <w:sz w:val="16"/>
              </w:rPr>
              <w:t>11 225,7</w:t>
            </w:r>
          </w:p>
        </w:tc>
        <w:tc>
          <w:tcPr>
            <w:tcW w:w="686" w:type="dxa"/>
          </w:tcPr>
          <w:p>
            <w:pPr>
              <w:pStyle w:val="TableParagraph"/>
              <w:spacing w:line="157" w:lineRule="exact"/>
              <w:ind w:right="243"/>
              <w:jc w:val="right"/>
              <w:rPr>
                <w:sz w:val="18"/>
              </w:rPr>
            </w:pPr>
            <w:r>
              <w:rPr>
                <w:color w:val="525456"/>
                <w:w w:val="109"/>
                <w:sz w:val="18"/>
              </w:rPr>
              <w:t>х</w:t>
            </w:r>
          </w:p>
        </w:tc>
      </w:tr>
      <w:tr>
        <w:trPr>
          <w:trHeight w:val="208" w:hRule="atLeast"/>
        </w:trPr>
        <w:tc>
          <w:tcPr>
            <w:tcW w:w="4203" w:type="dxa"/>
          </w:tcPr>
          <w:p>
            <w:pPr>
              <w:pStyle w:val="TableParagraph"/>
              <w:spacing w:line="181" w:lineRule="exact" w:before="7"/>
              <w:ind w:left="90"/>
              <w:rPr>
                <w:sz w:val="18"/>
              </w:rPr>
            </w:pPr>
            <w:r>
              <w:rPr>
                <w:color w:val="424648"/>
                <w:sz w:val="18"/>
              </w:rPr>
              <w:t>компьютерная томоI1&gt;аdшя</w:t>
            </w:r>
          </w:p>
        </w:tc>
        <w:tc>
          <w:tcPr>
            <w:tcW w:w="820" w:type="dxa"/>
          </w:tcPr>
          <w:p>
            <w:pPr>
              <w:pStyle w:val="TableParagraph"/>
              <w:spacing w:line="162" w:lineRule="exact" w:before="26"/>
              <w:ind w:left="201"/>
              <w:rPr>
                <w:sz w:val="16"/>
              </w:rPr>
            </w:pPr>
            <w:r>
              <w:rPr>
                <w:color w:val="424648"/>
                <w:w w:val="120"/>
                <w:sz w:val="16"/>
              </w:rPr>
              <w:t>53.4.l</w:t>
            </w:r>
          </w:p>
        </w:tc>
        <w:tc>
          <w:tcPr>
            <w:tcW w:w="1649" w:type="dxa"/>
          </w:tcPr>
          <w:p>
            <w:pPr>
              <w:pStyle w:val="TableParagraph"/>
              <w:spacing w:line="181" w:lineRule="exact" w:before="7"/>
              <w:ind w:left="173" w:right="126"/>
              <w:jc w:val="center"/>
              <w:rPr>
                <w:sz w:val="18"/>
              </w:rPr>
            </w:pPr>
            <w:r>
              <w:rPr>
                <w:color w:val="343638"/>
                <w:sz w:val="18"/>
              </w:rPr>
              <w:t>исследований</w:t>
            </w:r>
          </w:p>
        </w:tc>
        <w:tc>
          <w:tcPr>
            <w:tcW w:w="1239" w:type="dxa"/>
          </w:tcPr>
          <w:p>
            <w:pPr>
              <w:pStyle w:val="TableParagraph"/>
              <w:spacing w:line="162" w:lineRule="exact" w:before="26"/>
              <w:ind w:left="270" w:right="213"/>
              <w:jc w:val="center"/>
              <w:rPr>
                <w:sz w:val="16"/>
              </w:rPr>
            </w:pPr>
            <w:r>
              <w:rPr>
                <w:color w:val="424648"/>
                <w:w w:val="110"/>
                <w:sz w:val="16"/>
              </w:rPr>
              <w:t>0,001146</w:t>
            </w:r>
          </w:p>
        </w:tc>
        <w:tc>
          <w:tcPr>
            <w:tcW w:w="1925" w:type="dxa"/>
          </w:tcPr>
          <w:p>
            <w:pPr>
              <w:pStyle w:val="TableParagraph"/>
              <w:spacing w:line="172" w:lineRule="exact" w:before="17"/>
              <w:ind w:left="565" w:right="514"/>
              <w:jc w:val="center"/>
              <w:rPr>
                <w:sz w:val="16"/>
              </w:rPr>
            </w:pPr>
            <w:r>
              <w:rPr>
                <w:color w:val="525456"/>
                <w:w w:val="110"/>
                <w:sz w:val="16"/>
              </w:rPr>
              <w:t>2 </w:t>
            </w:r>
            <w:r>
              <w:rPr>
                <w:color w:val="343638"/>
                <w:w w:val="110"/>
                <w:sz w:val="16"/>
              </w:rPr>
              <w:t>45</w:t>
            </w:r>
            <w:r>
              <w:rPr>
                <w:color w:val="525456"/>
                <w:w w:val="110"/>
                <w:sz w:val="16"/>
              </w:rPr>
              <w:t>2</w:t>
            </w:r>
            <w:r>
              <w:rPr>
                <w:color w:val="343638"/>
                <w:w w:val="110"/>
                <w:sz w:val="16"/>
              </w:rPr>
              <w:t>.1</w:t>
            </w:r>
          </w:p>
        </w:tc>
        <w:tc>
          <w:tcPr>
            <w:tcW w:w="1086" w:type="dxa"/>
          </w:tcPr>
          <w:p>
            <w:pPr>
              <w:pStyle w:val="TableParagraph"/>
              <w:spacing w:line="188" w:lineRule="exact"/>
              <w:ind w:left="508"/>
              <w:rPr>
                <w:b/>
                <w:sz w:val="19"/>
              </w:rPr>
            </w:pPr>
            <w:r>
              <w:rPr>
                <w:b/>
                <w:color w:val="424648"/>
                <w:w w:val="106"/>
                <w:sz w:val="19"/>
              </w:rPr>
              <w:t>х</w:t>
            </w:r>
          </w:p>
        </w:tc>
        <w:tc>
          <w:tcPr>
            <w:tcW w:w="1115" w:type="dxa"/>
          </w:tcPr>
          <w:p>
            <w:pPr>
              <w:pStyle w:val="TableParagraph"/>
              <w:spacing w:line="172" w:lineRule="exact" w:before="17"/>
              <w:ind w:left="281" w:right="228"/>
              <w:jc w:val="center"/>
              <w:rPr>
                <w:sz w:val="16"/>
              </w:rPr>
            </w:pPr>
            <w:r>
              <w:rPr>
                <w:color w:val="424648"/>
                <w:w w:val="105"/>
                <w:sz w:val="16"/>
              </w:rPr>
              <w:t>2,8</w:t>
            </w:r>
          </w:p>
        </w:tc>
        <w:tc>
          <w:tcPr>
            <w:tcW w:w="1239" w:type="dxa"/>
          </w:tcPr>
          <w:p>
            <w:pPr>
              <w:pStyle w:val="TableParagraph"/>
              <w:spacing w:line="188" w:lineRule="exact"/>
              <w:ind w:left="44"/>
              <w:jc w:val="center"/>
              <w:rPr>
                <w:b/>
                <w:sz w:val="19"/>
              </w:rPr>
            </w:pPr>
            <w:r>
              <w:rPr>
                <w:b/>
                <w:color w:val="343638"/>
                <w:w w:val="106"/>
                <w:sz w:val="19"/>
              </w:rPr>
              <w:t>х</w:t>
            </w:r>
          </w:p>
        </w:tc>
        <w:tc>
          <w:tcPr>
            <w:tcW w:w="1229" w:type="dxa"/>
          </w:tcPr>
          <w:p>
            <w:pPr>
              <w:pStyle w:val="TableParagraph"/>
              <w:spacing w:line="182" w:lineRule="exact"/>
              <w:ind w:left="142" w:right="82"/>
              <w:jc w:val="center"/>
              <w:rPr>
                <w:sz w:val="16"/>
              </w:rPr>
            </w:pPr>
            <w:r>
              <w:rPr>
                <w:color w:val="525456"/>
                <w:w w:val="110"/>
                <w:sz w:val="16"/>
              </w:rPr>
              <w:t>11 225,7</w:t>
            </w:r>
          </w:p>
        </w:tc>
        <w:tc>
          <w:tcPr>
            <w:tcW w:w="686" w:type="dxa"/>
          </w:tcPr>
          <w:p>
            <w:pPr>
              <w:pStyle w:val="TableParagraph"/>
              <w:spacing w:line="188" w:lineRule="exact"/>
              <w:ind w:right="235"/>
              <w:jc w:val="right"/>
              <w:rPr>
                <w:sz w:val="19"/>
              </w:rPr>
            </w:pPr>
            <w:r>
              <w:rPr>
                <w:color w:val="525456"/>
                <w:w w:val="112"/>
                <w:sz w:val="19"/>
              </w:rPr>
              <w:t>х</w:t>
            </w:r>
          </w:p>
        </w:tc>
      </w:tr>
      <w:tr>
        <w:trPr>
          <w:trHeight w:val="179" w:hRule="atLeast"/>
        </w:trPr>
        <w:tc>
          <w:tcPr>
            <w:tcW w:w="4203" w:type="dxa"/>
          </w:tcPr>
          <w:p>
            <w:pPr>
              <w:pStyle w:val="TableParagraph"/>
              <w:spacing w:line="160" w:lineRule="exact"/>
              <w:ind w:left="90"/>
              <w:rPr>
                <w:sz w:val="18"/>
              </w:rPr>
            </w:pPr>
            <w:r>
              <w:rPr>
                <w:color w:val="343638"/>
                <w:sz w:val="18"/>
              </w:rPr>
              <w:t>маnnrrно-оеюнансная </w:t>
            </w:r>
            <w:r>
              <w:rPr>
                <w:color w:val="424648"/>
                <w:sz w:val="18"/>
              </w:rPr>
              <w:t>томогоаtЬня</w:t>
            </w:r>
          </w:p>
        </w:tc>
        <w:tc>
          <w:tcPr>
            <w:tcW w:w="820" w:type="dxa"/>
          </w:tcPr>
          <w:p>
            <w:pPr>
              <w:pStyle w:val="TableParagraph"/>
              <w:spacing w:line="160" w:lineRule="exact"/>
              <w:ind w:left="201"/>
              <w:rPr>
                <w:sz w:val="16"/>
              </w:rPr>
            </w:pPr>
            <w:r>
              <w:rPr>
                <w:color w:val="525456"/>
                <w:sz w:val="16"/>
              </w:rPr>
              <w:t>53.4 </w:t>
            </w:r>
            <w:r>
              <w:rPr>
                <w:color w:val="343638"/>
                <w:sz w:val="16"/>
              </w:rPr>
              <w:t>.2</w:t>
            </w:r>
          </w:p>
        </w:tc>
        <w:tc>
          <w:tcPr>
            <w:tcW w:w="1649" w:type="dxa"/>
          </w:tcPr>
          <w:p>
            <w:pPr>
              <w:pStyle w:val="TableParagraph"/>
              <w:spacing w:line="160" w:lineRule="exact"/>
              <w:ind w:left="173" w:right="126"/>
              <w:jc w:val="center"/>
              <w:rPr>
                <w:b/>
                <w:sz w:val="18"/>
              </w:rPr>
            </w:pPr>
            <w:r>
              <w:rPr>
                <w:b/>
                <w:color w:val="343638"/>
                <w:sz w:val="18"/>
              </w:rPr>
              <w:t>исследований</w:t>
            </w:r>
          </w:p>
        </w:tc>
        <w:tc>
          <w:tcPr>
            <w:tcW w:w="1239" w:type="dxa"/>
          </w:tcPr>
          <w:p>
            <w:pPr>
              <w:pStyle w:val="TableParagraph"/>
              <w:spacing w:line="160" w:lineRule="exact"/>
              <w:ind w:left="270" w:right="206"/>
              <w:jc w:val="center"/>
              <w:rPr>
                <w:sz w:val="26"/>
              </w:rPr>
            </w:pPr>
            <w:r>
              <w:rPr>
                <w:color w:val="424648"/>
                <w:w w:val="85"/>
                <w:sz w:val="26"/>
              </w:rPr>
              <w:t>о.о</w:t>
            </w:r>
          </w:p>
        </w:tc>
        <w:tc>
          <w:tcPr>
            <w:tcW w:w="1925" w:type="dxa"/>
          </w:tcPr>
          <w:p>
            <w:pPr>
              <w:pStyle w:val="TableParagraph"/>
              <w:spacing w:line="160" w:lineRule="exact"/>
              <w:ind w:left="559" w:right="514"/>
              <w:jc w:val="center"/>
              <w:rPr>
                <w:sz w:val="26"/>
              </w:rPr>
            </w:pPr>
            <w:r>
              <w:rPr>
                <w:color w:val="424648"/>
                <w:w w:val="85"/>
                <w:sz w:val="26"/>
              </w:rPr>
              <w:t>о.о</w:t>
            </w:r>
          </w:p>
        </w:tc>
        <w:tc>
          <w:tcPr>
            <w:tcW w:w="1086" w:type="dxa"/>
          </w:tcPr>
          <w:p>
            <w:pPr>
              <w:pStyle w:val="TableParagraph"/>
              <w:spacing w:line="160" w:lineRule="exact"/>
              <w:ind w:left="508"/>
              <w:rPr>
                <w:b/>
                <w:sz w:val="19"/>
              </w:rPr>
            </w:pPr>
            <w:r>
              <w:rPr>
                <w:b/>
                <w:color w:val="424648"/>
                <w:w w:val="106"/>
                <w:sz w:val="19"/>
              </w:rPr>
              <w:t>х</w:t>
            </w:r>
          </w:p>
        </w:tc>
        <w:tc>
          <w:tcPr>
            <w:tcW w:w="1115" w:type="dxa"/>
          </w:tcPr>
          <w:p>
            <w:pPr>
              <w:pStyle w:val="TableParagraph"/>
              <w:spacing w:line="160" w:lineRule="exact"/>
              <w:ind w:left="288" w:right="226"/>
              <w:jc w:val="center"/>
              <w:rPr>
                <w:sz w:val="26"/>
              </w:rPr>
            </w:pPr>
            <w:r>
              <w:rPr>
                <w:color w:val="424648"/>
                <w:w w:val="80"/>
                <w:sz w:val="26"/>
              </w:rPr>
              <w:t>о.о</w:t>
            </w:r>
          </w:p>
        </w:tc>
        <w:tc>
          <w:tcPr>
            <w:tcW w:w="1239" w:type="dxa"/>
          </w:tcPr>
          <w:p>
            <w:pPr>
              <w:pStyle w:val="TableParagraph"/>
              <w:spacing w:line="160" w:lineRule="exact"/>
              <w:ind w:left="15"/>
              <w:jc w:val="center"/>
              <w:rPr>
                <w:sz w:val="19"/>
              </w:rPr>
            </w:pPr>
            <w:r>
              <w:rPr>
                <w:color w:val="525456"/>
                <w:w w:val="71"/>
                <w:sz w:val="19"/>
              </w:rPr>
              <w:t>х</w:t>
            </w:r>
          </w:p>
        </w:tc>
        <w:tc>
          <w:tcPr>
            <w:tcW w:w="1229" w:type="dxa"/>
          </w:tcPr>
          <w:p>
            <w:pPr>
              <w:pStyle w:val="TableParagraph"/>
              <w:spacing w:line="160" w:lineRule="exact"/>
              <w:ind w:left="142" w:right="80"/>
              <w:jc w:val="center"/>
              <w:rPr>
                <w:sz w:val="26"/>
              </w:rPr>
            </w:pPr>
            <w:r>
              <w:rPr>
                <w:color w:val="525456"/>
                <w:w w:val="80"/>
                <w:sz w:val="26"/>
              </w:rPr>
              <w:t>о.о</w:t>
            </w:r>
          </w:p>
        </w:tc>
        <w:tc>
          <w:tcPr>
            <w:tcW w:w="686" w:type="dxa"/>
          </w:tcPr>
          <w:p>
            <w:pPr>
              <w:pStyle w:val="TableParagraph"/>
              <w:spacing w:line="148" w:lineRule="exact"/>
              <w:ind w:right="243"/>
              <w:jc w:val="right"/>
              <w:rPr>
                <w:sz w:val="18"/>
              </w:rPr>
            </w:pPr>
            <w:r>
              <w:rPr>
                <w:color w:val="525456"/>
                <w:w w:val="109"/>
                <w:sz w:val="18"/>
              </w:rPr>
              <w:t>х</w:t>
            </w:r>
          </w:p>
        </w:tc>
      </w:tr>
      <w:tr>
        <w:trPr>
          <w:trHeight w:val="361" w:hRule="atLeast"/>
        </w:trPr>
        <w:tc>
          <w:tcPr>
            <w:tcW w:w="4203" w:type="dxa"/>
          </w:tcPr>
          <w:p>
            <w:pPr>
              <w:pStyle w:val="TableParagraph"/>
              <w:spacing w:line="178" w:lineRule="exact"/>
              <w:ind w:left="84"/>
              <w:rPr>
                <w:sz w:val="18"/>
              </w:rPr>
            </w:pPr>
            <w:r>
              <w:rPr>
                <w:color w:val="424648"/>
                <w:position w:val="1"/>
                <w:sz w:val="18"/>
              </w:rPr>
              <w:t>ультразвуковое </w:t>
            </w:r>
            <w:r>
              <w:rPr>
                <w:color w:val="424648"/>
                <w:sz w:val="18"/>
              </w:rPr>
              <w:t>исследование сердечно-сосудистой</w:t>
            </w:r>
          </w:p>
          <w:p>
            <w:pPr>
              <w:pStyle w:val="TableParagraph"/>
              <w:spacing w:line="163" w:lineRule="exact"/>
              <w:ind w:left="78"/>
              <w:rPr>
                <w:sz w:val="18"/>
              </w:rPr>
            </w:pPr>
            <w:r>
              <w:rPr>
                <w:color w:val="424648"/>
                <w:sz w:val="18"/>
              </w:rPr>
              <w:t>системы</w:t>
            </w:r>
          </w:p>
        </w:tc>
        <w:tc>
          <w:tcPr>
            <w:tcW w:w="820" w:type="dxa"/>
          </w:tcPr>
          <w:p>
            <w:pPr>
              <w:pStyle w:val="TableParagraph"/>
              <w:spacing w:line="182" w:lineRule="exact"/>
              <w:ind w:left="201"/>
              <w:rPr>
                <w:sz w:val="16"/>
              </w:rPr>
            </w:pPr>
            <w:r>
              <w:rPr>
                <w:color w:val="424648"/>
                <w:w w:val="115"/>
                <w:sz w:val="16"/>
              </w:rPr>
              <w:t>53.4.3</w:t>
            </w:r>
          </w:p>
        </w:tc>
        <w:tc>
          <w:tcPr>
            <w:tcW w:w="1649" w:type="dxa"/>
          </w:tcPr>
          <w:p>
            <w:pPr>
              <w:pStyle w:val="TableParagraph"/>
              <w:spacing w:line="186" w:lineRule="exact"/>
              <w:ind w:left="182" w:right="126"/>
              <w:jc w:val="center"/>
              <w:rPr>
                <w:b/>
                <w:sz w:val="18"/>
              </w:rPr>
            </w:pPr>
            <w:r>
              <w:rPr>
                <w:b/>
                <w:color w:val="343638"/>
                <w:sz w:val="18"/>
              </w:rPr>
              <w:t>иссле</w:t>
            </w:r>
            <w:r>
              <w:rPr>
                <w:b/>
                <w:color w:val="525456"/>
                <w:sz w:val="18"/>
              </w:rPr>
              <w:t>д</w:t>
            </w:r>
            <w:r>
              <w:rPr>
                <w:b/>
                <w:color w:val="343638"/>
                <w:sz w:val="18"/>
              </w:rPr>
              <w:t>ований</w:t>
            </w:r>
          </w:p>
        </w:tc>
        <w:tc>
          <w:tcPr>
            <w:tcW w:w="1239" w:type="dxa"/>
          </w:tcPr>
          <w:p>
            <w:pPr>
              <w:pStyle w:val="TableParagraph"/>
              <w:spacing w:line="213" w:lineRule="exact"/>
              <w:ind w:left="270" w:right="206"/>
              <w:jc w:val="center"/>
              <w:rPr>
                <w:sz w:val="26"/>
              </w:rPr>
            </w:pPr>
            <w:r>
              <w:rPr>
                <w:color w:val="424648"/>
                <w:w w:val="85"/>
                <w:sz w:val="26"/>
              </w:rPr>
              <w:t>о.о</w:t>
            </w:r>
          </w:p>
        </w:tc>
        <w:tc>
          <w:tcPr>
            <w:tcW w:w="1925" w:type="dxa"/>
          </w:tcPr>
          <w:p>
            <w:pPr>
              <w:pStyle w:val="TableParagraph"/>
              <w:spacing w:line="203" w:lineRule="exact"/>
              <w:ind w:left="565" w:right="514"/>
              <w:jc w:val="center"/>
              <w:rPr>
                <w:sz w:val="26"/>
              </w:rPr>
            </w:pPr>
            <w:r>
              <w:rPr>
                <w:color w:val="424648"/>
                <w:w w:val="80"/>
                <w:sz w:val="26"/>
              </w:rPr>
              <w:t>о.о</w:t>
            </w:r>
          </w:p>
        </w:tc>
        <w:tc>
          <w:tcPr>
            <w:tcW w:w="1086" w:type="dxa"/>
          </w:tcPr>
          <w:p>
            <w:pPr>
              <w:pStyle w:val="TableParagraph"/>
              <w:spacing w:line="177" w:lineRule="exact"/>
              <w:ind w:left="510"/>
              <w:rPr>
                <w:sz w:val="18"/>
              </w:rPr>
            </w:pPr>
            <w:r>
              <w:rPr>
                <w:color w:val="424648"/>
                <w:w w:val="109"/>
                <w:sz w:val="18"/>
              </w:rPr>
              <w:t>х</w:t>
            </w:r>
          </w:p>
        </w:tc>
        <w:tc>
          <w:tcPr>
            <w:tcW w:w="1115" w:type="dxa"/>
          </w:tcPr>
          <w:p>
            <w:pPr>
              <w:pStyle w:val="TableParagraph"/>
              <w:spacing w:line="194" w:lineRule="exact"/>
              <w:ind w:left="288" w:right="226"/>
              <w:jc w:val="center"/>
              <w:rPr>
                <w:sz w:val="26"/>
              </w:rPr>
            </w:pPr>
            <w:r>
              <w:rPr>
                <w:color w:val="525456"/>
                <w:w w:val="80"/>
                <w:sz w:val="26"/>
              </w:rPr>
              <w:t>о.о</w:t>
            </w:r>
          </w:p>
        </w:tc>
        <w:tc>
          <w:tcPr>
            <w:tcW w:w="1239" w:type="dxa"/>
          </w:tcPr>
          <w:p>
            <w:pPr>
              <w:pStyle w:val="TableParagraph"/>
              <w:spacing w:line="16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color w:val="424648"/>
                <w:w w:val="71"/>
                <w:sz w:val="18"/>
              </w:rPr>
              <w:t>х</w:t>
            </w:r>
          </w:p>
        </w:tc>
        <w:tc>
          <w:tcPr>
            <w:tcW w:w="1229" w:type="dxa"/>
          </w:tcPr>
          <w:p>
            <w:pPr>
              <w:pStyle w:val="TableParagraph"/>
              <w:spacing w:line="184" w:lineRule="exact"/>
              <w:ind w:left="142" w:right="86"/>
              <w:jc w:val="center"/>
              <w:rPr>
                <w:sz w:val="26"/>
              </w:rPr>
            </w:pPr>
            <w:r>
              <w:rPr>
                <w:color w:val="525456"/>
                <w:w w:val="85"/>
                <w:sz w:val="26"/>
              </w:rPr>
              <w:t>о.о</w:t>
            </w:r>
          </w:p>
        </w:tc>
        <w:tc>
          <w:tcPr>
            <w:tcW w:w="686" w:type="dxa"/>
          </w:tcPr>
          <w:p>
            <w:pPr>
              <w:pStyle w:val="TableParagraph"/>
              <w:spacing w:line="148" w:lineRule="exact"/>
              <w:ind w:right="243"/>
              <w:jc w:val="right"/>
              <w:rPr>
                <w:sz w:val="18"/>
              </w:rPr>
            </w:pPr>
            <w:r>
              <w:rPr>
                <w:color w:val="525456"/>
                <w:w w:val="109"/>
                <w:sz w:val="18"/>
              </w:rPr>
              <w:t>х</w:t>
            </w:r>
          </w:p>
        </w:tc>
      </w:tr>
      <w:tr>
        <w:trPr>
          <w:trHeight w:val="198" w:hRule="atLeast"/>
        </w:trPr>
        <w:tc>
          <w:tcPr>
            <w:tcW w:w="4203" w:type="dxa"/>
          </w:tcPr>
          <w:p>
            <w:pPr>
              <w:pStyle w:val="TableParagraph"/>
              <w:spacing w:line="179" w:lineRule="exact"/>
              <w:ind w:left="82"/>
              <w:rPr>
                <w:sz w:val="18"/>
              </w:rPr>
            </w:pPr>
            <w:r>
              <w:rPr>
                <w:color w:val="424648"/>
                <w:sz w:val="18"/>
              </w:rPr>
              <w:t>эодоскопическое диагностическое </w:t>
            </w:r>
            <w:r>
              <w:rPr>
                <w:color w:val="343638"/>
                <w:sz w:val="18"/>
              </w:rPr>
              <w:t>иссле</w:t>
            </w:r>
            <w:r>
              <w:rPr>
                <w:color w:val="525456"/>
                <w:sz w:val="18"/>
              </w:rPr>
              <w:t>до</w:t>
            </w:r>
            <w:r>
              <w:rPr>
                <w:color w:val="343638"/>
                <w:sz w:val="18"/>
              </w:rPr>
              <w:t>вани</w:t>
            </w:r>
            <w:r>
              <w:rPr>
                <w:color w:val="525456"/>
                <w:sz w:val="18"/>
              </w:rPr>
              <w:t>е</w:t>
            </w:r>
          </w:p>
        </w:tc>
        <w:tc>
          <w:tcPr>
            <w:tcW w:w="820" w:type="dxa"/>
          </w:tcPr>
          <w:p>
            <w:pPr>
              <w:pStyle w:val="TableParagraph"/>
              <w:spacing w:line="162" w:lineRule="exact" w:before="17"/>
              <w:ind w:left="201"/>
              <w:rPr>
                <w:sz w:val="16"/>
              </w:rPr>
            </w:pPr>
            <w:r>
              <w:rPr>
                <w:color w:val="525456"/>
                <w:w w:val="115"/>
                <w:sz w:val="16"/>
              </w:rPr>
              <w:t>53.4.4</w:t>
            </w:r>
          </w:p>
        </w:tc>
        <w:tc>
          <w:tcPr>
            <w:tcW w:w="1649" w:type="dxa"/>
          </w:tcPr>
          <w:p>
            <w:pPr>
              <w:pStyle w:val="TableParagraph"/>
              <w:spacing w:line="179" w:lineRule="exact"/>
              <w:ind w:left="173" w:right="126"/>
              <w:jc w:val="center"/>
              <w:rPr>
                <w:b/>
                <w:sz w:val="18"/>
              </w:rPr>
            </w:pPr>
            <w:r>
              <w:rPr>
                <w:b/>
                <w:color w:val="424648"/>
                <w:sz w:val="18"/>
              </w:rPr>
              <w:t>исследований</w:t>
            </w:r>
          </w:p>
        </w:tc>
        <w:tc>
          <w:tcPr>
            <w:tcW w:w="1239" w:type="dxa"/>
          </w:tcPr>
          <w:p>
            <w:pPr>
              <w:pStyle w:val="TableParagraph"/>
              <w:spacing w:line="179" w:lineRule="exact"/>
              <w:ind w:left="270" w:right="206"/>
              <w:jc w:val="center"/>
              <w:rPr>
                <w:sz w:val="26"/>
              </w:rPr>
            </w:pPr>
            <w:r>
              <w:rPr>
                <w:color w:val="424648"/>
                <w:w w:val="85"/>
                <w:sz w:val="26"/>
              </w:rPr>
              <w:t>о.о</w:t>
            </w:r>
          </w:p>
        </w:tc>
        <w:tc>
          <w:tcPr>
            <w:tcW w:w="1925" w:type="dxa"/>
          </w:tcPr>
          <w:p>
            <w:pPr>
              <w:pStyle w:val="TableParagraph"/>
              <w:spacing w:line="179" w:lineRule="exact"/>
              <w:ind w:left="579" w:right="514"/>
              <w:jc w:val="center"/>
              <w:rPr>
                <w:sz w:val="26"/>
              </w:rPr>
            </w:pPr>
            <w:r>
              <w:rPr>
                <w:color w:val="343638"/>
                <w:w w:val="95"/>
                <w:sz w:val="26"/>
              </w:rPr>
              <w:t>о</w:t>
            </w:r>
            <w:r>
              <w:rPr>
                <w:color w:val="525456"/>
                <w:w w:val="95"/>
                <w:sz w:val="26"/>
              </w:rPr>
              <w:t>.о</w:t>
            </w:r>
          </w:p>
        </w:tc>
        <w:tc>
          <w:tcPr>
            <w:tcW w:w="1086" w:type="dxa"/>
          </w:tcPr>
          <w:p>
            <w:pPr>
              <w:pStyle w:val="TableParagraph"/>
              <w:spacing w:line="179" w:lineRule="exact"/>
              <w:ind w:left="508"/>
              <w:rPr>
                <w:b/>
                <w:sz w:val="19"/>
              </w:rPr>
            </w:pPr>
            <w:r>
              <w:rPr>
                <w:b/>
                <w:color w:val="424648"/>
                <w:w w:val="106"/>
                <w:sz w:val="19"/>
              </w:rPr>
              <w:t>х</w:t>
            </w:r>
          </w:p>
        </w:tc>
        <w:tc>
          <w:tcPr>
            <w:tcW w:w="1115" w:type="dxa"/>
          </w:tcPr>
          <w:p>
            <w:pPr>
              <w:pStyle w:val="TableParagraph"/>
              <w:spacing w:line="179" w:lineRule="exact"/>
              <w:ind w:left="288" w:right="226"/>
              <w:jc w:val="center"/>
              <w:rPr>
                <w:sz w:val="26"/>
              </w:rPr>
            </w:pPr>
            <w:r>
              <w:rPr>
                <w:color w:val="525456"/>
                <w:w w:val="80"/>
                <w:sz w:val="26"/>
              </w:rPr>
              <w:t>о.о</w:t>
            </w:r>
          </w:p>
        </w:tc>
        <w:tc>
          <w:tcPr>
            <w:tcW w:w="1239" w:type="dxa"/>
          </w:tcPr>
          <w:p>
            <w:pPr>
              <w:pStyle w:val="TableParagraph"/>
              <w:spacing w:line="169" w:lineRule="exact"/>
              <w:ind w:left="10"/>
              <w:jc w:val="center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424648"/>
                <w:w w:val="71"/>
                <w:sz w:val="15"/>
              </w:rPr>
              <w:t>х</w:t>
            </w:r>
          </w:p>
        </w:tc>
        <w:tc>
          <w:tcPr>
            <w:tcW w:w="1229" w:type="dxa"/>
          </w:tcPr>
          <w:p>
            <w:pPr>
              <w:pStyle w:val="TableParagraph"/>
              <w:spacing w:line="179" w:lineRule="exact"/>
              <w:ind w:left="142" w:right="80"/>
              <w:jc w:val="center"/>
              <w:rPr>
                <w:sz w:val="26"/>
              </w:rPr>
            </w:pPr>
            <w:r>
              <w:rPr>
                <w:color w:val="525456"/>
                <w:w w:val="80"/>
                <w:sz w:val="26"/>
              </w:rPr>
              <w:t>о.о</w:t>
            </w:r>
          </w:p>
        </w:tc>
        <w:tc>
          <w:tcPr>
            <w:tcW w:w="686" w:type="dxa"/>
          </w:tcPr>
          <w:p>
            <w:pPr>
              <w:pStyle w:val="TableParagraph"/>
              <w:spacing w:line="167" w:lineRule="exact"/>
              <w:ind w:right="277"/>
              <w:jc w:val="right"/>
              <w:rPr>
                <w:sz w:val="18"/>
              </w:rPr>
            </w:pPr>
            <w:r>
              <w:rPr>
                <w:color w:val="525456"/>
                <w:w w:val="71"/>
                <w:sz w:val="18"/>
              </w:rPr>
              <w:t>х</w:t>
            </w:r>
          </w:p>
        </w:tc>
      </w:tr>
      <w:tr>
        <w:trPr>
          <w:trHeight w:val="342" w:hRule="atLeast"/>
        </w:trPr>
        <w:tc>
          <w:tcPr>
            <w:tcW w:w="4203" w:type="dxa"/>
          </w:tcPr>
          <w:p>
            <w:pPr>
              <w:pStyle w:val="TableParagraph"/>
              <w:spacing w:line="182" w:lineRule="exact" w:before="1"/>
              <w:ind w:left="82" w:firstLine="7"/>
              <w:rPr>
                <w:sz w:val="18"/>
              </w:rPr>
            </w:pPr>
            <w:r>
              <w:rPr>
                <w:color w:val="424648"/>
                <w:position w:val="1"/>
                <w:sz w:val="18"/>
              </w:rPr>
              <w:t>молекулярно-генетическое </w:t>
            </w:r>
            <w:r>
              <w:rPr>
                <w:color w:val="343638"/>
                <w:position w:val="1"/>
                <w:sz w:val="18"/>
              </w:rPr>
              <w:t>и</w:t>
            </w:r>
            <w:r>
              <w:rPr>
                <w:color w:val="525456"/>
                <w:position w:val="1"/>
                <w:sz w:val="18"/>
              </w:rPr>
              <w:t>сследо</w:t>
            </w:r>
            <w:r>
              <w:rPr>
                <w:color w:val="343638"/>
                <w:position w:val="1"/>
                <w:sz w:val="18"/>
              </w:rPr>
              <w:t>вани</w:t>
            </w:r>
            <w:r>
              <w:rPr>
                <w:color w:val="525456"/>
                <w:position w:val="1"/>
                <w:sz w:val="18"/>
              </w:rPr>
              <w:t>е </w:t>
            </w:r>
            <w:r>
              <w:rPr>
                <w:color w:val="525456"/>
                <w:sz w:val="18"/>
              </w:rPr>
              <w:t>с цель</w:t>
            </w:r>
            <w:r>
              <w:rPr>
                <w:color w:val="343638"/>
                <w:sz w:val="18"/>
              </w:rPr>
              <w:t>ю </w:t>
            </w:r>
            <w:r>
              <w:rPr>
                <w:color w:val="424648"/>
                <w:sz w:val="18"/>
              </w:rPr>
              <w:t>диагностики опколоmческих заболеваний</w:t>
            </w:r>
          </w:p>
        </w:tc>
        <w:tc>
          <w:tcPr>
            <w:tcW w:w="820" w:type="dxa"/>
          </w:tcPr>
          <w:p>
            <w:pPr>
              <w:pStyle w:val="TableParagraph"/>
              <w:spacing w:line="182" w:lineRule="exact"/>
              <w:ind w:left="201"/>
              <w:rPr>
                <w:sz w:val="16"/>
              </w:rPr>
            </w:pPr>
            <w:r>
              <w:rPr>
                <w:color w:val="525456"/>
                <w:w w:val="115"/>
                <w:sz w:val="16"/>
              </w:rPr>
              <w:t>53.4.5</w:t>
            </w:r>
          </w:p>
        </w:tc>
        <w:tc>
          <w:tcPr>
            <w:tcW w:w="1649" w:type="dxa"/>
          </w:tcPr>
          <w:p>
            <w:pPr>
              <w:pStyle w:val="TableParagraph"/>
              <w:spacing w:line="186" w:lineRule="exact"/>
              <w:ind w:left="173" w:right="126"/>
              <w:jc w:val="center"/>
              <w:rPr>
                <w:sz w:val="18"/>
              </w:rPr>
            </w:pPr>
            <w:r>
              <w:rPr>
                <w:color w:val="343638"/>
                <w:sz w:val="18"/>
              </w:rPr>
              <w:t>исследований</w:t>
            </w:r>
          </w:p>
        </w:tc>
        <w:tc>
          <w:tcPr>
            <w:tcW w:w="123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left="270" w:right="206"/>
              <w:jc w:val="center"/>
              <w:rPr>
                <w:sz w:val="26"/>
              </w:rPr>
            </w:pPr>
            <w:r>
              <w:rPr>
                <w:color w:val="424648"/>
                <w:w w:val="85"/>
                <w:sz w:val="26"/>
              </w:rPr>
              <w:t>о.о</w:t>
            </w:r>
          </w:p>
        </w:tc>
        <w:tc>
          <w:tcPr>
            <w:tcW w:w="1925" w:type="dxa"/>
          </w:tcPr>
          <w:p>
            <w:pPr>
              <w:pStyle w:val="TableParagraph"/>
              <w:spacing w:line="203" w:lineRule="exact"/>
              <w:ind w:left="565" w:right="514"/>
              <w:jc w:val="center"/>
              <w:rPr>
                <w:sz w:val="26"/>
              </w:rPr>
            </w:pPr>
            <w:r>
              <w:rPr>
                <w:color w:val="424648"/>
                <w:w w:val="80"/>
                <w:sz w:val="26"/>
              </w:rPr>
              <w:t>о.о</w:t>
            </w:r>
          </w:p>
        </w:tc>
        <w:tc>
          <w:tcPr>
            <w:tcW w:w="1086" w:type="dxa"/>
          </w:tcPr>
          <w:p>
            <w:pPr>
              <w:pStyle w:val="TableParagraph"/>
              <w:spacing w:line="167" w:lineRule="exact"/>
              <w:ind w:left="509"/>
              <w:rPr>
                <w:b/>
                <w:sz w:val="18"/>
              </w:rPr>
            </w:pPr>
            <w:r>
              <w:rPr>
                <w:b/>
                <w:color w:val="343638"/>
                <w:w w:val="71"/>
                <w:sz w:val="18"/>
              </w:rPr>
              <w:t>х</w:t>
            </w:r>
          </w:p>
        </w:tc>
        <w:tc>
          <w:tcPr>
            <w:tcW w:w="1115" w:type="dxa"/>
          </w:tcPr>
          <w:p>
            <w:pPr>
              <w:pStyle w:val="TableParagraph"/>
              <w:spacing w:line="194" w:lineRule="exact"/>
              <w:ind w:left="288" w:right="226"/>
              <w:jc w:val="center"/>
              <w:rPr>
                <w:sz w:val="26"/>
              </w:rPr>
            </w:pPr>
            <w:r>
              <w:rPr>
                <w:color w:val="424648"/>
                <w:w w:val="80"/>
                <w:sz w:val="26"/>
              </w:rPr>
              <w:t>о.о</w:t>
            </w:r>
          </w:p>
        </w:tc>
        <w:tc>
          <w:tcPr>
            <w:tcW w:w="1239" w:type="dxa"/>
          </w:tcPr>
          <w:p>
            <w:pPr>
              <w:pStyle w:val="TableParagraph"/>
              <w:spacing w:line="15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color w:val="525456"/>
                <w:w w:val="71"/>
                <w:sz w:val="18"/>
              </w:rPr>
              <w:t>х</w:t>
            </w:r>
          </w:p>
        </w:tc>
        <w:tc>
          <w:tcPr>
            <w:tcW w:w="1229" w:type="dxa"/>
          </w:tcPr>
          <w:p>
            <w:pPr>
              <w:pStyle w:val="TableParagraph"/>
              <w:spacing w:line="184" w:lineRule="exact"/>
              <w:ind w:left="142" w:right="86"/>
              <w:jc w:val="center"/>
              <w:rPr>
                <w:sz w:val="26"/>
              </w:rPr>
            </w:pPr>
            <w:r>
              <w:rPr>
                <w:color w:val="525456"/>
                <w:w w:val="85"/>
                <w:sz w:val="26"/>
              </w:rPr>
              <w:t>о.о</w:t>
            </w:r>
          </w:p>
        </w:tc>
        <w:tc>
          <w:tcPr>
            <w:tcW w:w="686" w:type="dxa"/>
          </w:tcPr>
          <w:p>
            <w:pPr>
              <w:pStyle w:val="TableParagraph"/>
              <w:spacing w:line="141" w:lineRule="exact"/>
              <w:ind w:right="284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color w:val="424648"/>
                <w:w w:val="75"/>
                <w:sz w:val="15"/>
              </w:rPr>
              <w:t>х</w:t>
            </w:r>
          </w:p>
        </w:tc>
      </w:tr>
      <w:tr>
        <w:trPr>
          <w:trHeight w:val="729" w:hRule="atLeast"/>
        </w:trPr>
        <w:tc>
          <w:tcPr>
            <w:tcW w:w="4203" w:type="dxa"/>
          </w:tcPr>
          <w:p>
            <w:pPr>
              <w:pStyle w:val="TableParagraph"/>
              <w:spacing w:line="174" w:lineRule="exact"/>
              <w:ind w:left="90"/>
              <w:rPr>
                <w:sz w:val="18"/>
              </w:rPr>
            </w:pPr>
            <w:r>
              <w:rPr>
                <w:color w:val="424648"/>
                <w:sz w:val="18"/>
              </w:rPr>
              <w:t>патолого-анатомическое </w:t>
            </w:r>
            <w:r>
              <w:rPr>
                <w:color w:val="343638"/>
                <w:spacing w:val="-5"/>
                <w:sz w:val="18"/>
              </w:rPr>
              <w:t>и</w:t>
            </w:r>
            <w:r>
              <w:rPr>
                <w:color w:val="525456"/>
                <w:spacing w:val="-5"/>
                <w:sz w:val="18"/>
              </w:rPr>
              <w:t>сследование</w:t>
            </w:r>
            <w:r>
              <w:rPr>
                <w:color w:val="525456"/>
                <w:spacing w:val="8"/>
                <w:sz w:val="18"/>
              </w:rPr>
              <w:t> </w:t>
            </w:r>
            <w:r>
              <w:rPr>
                <w:color w:val="424648"/>
                <w:sz w:val="18"/>
              </w:rPr>
              <w:t>биопсийного</w:t>
            </w:r>
          </w:p>
          <w:p>
            <w:pPr>
              <w:pStyle w:val="TableParagraph"/>
              <w:spacing w:line="211" w:lineRule="auto" w:before="12"/>
              <w:ind w:left="78" w:right="65" w:hanging="2"/>
              <w:rPr>
                <w:sz w:val="18"/>
              </w:rPr>
            </w:pPr>
            <w:r>
              <w:rPr>
                <w:color w:val="525456"/>
                <w:position w:val="1"/>
                <w:sz w:val="18"/>
              </w:rPr>
              <w:t>(операциоmюго) </w:t>
            </w:r>
            <w:r>
              <w:rPr>
                <w:color w:val="343638"/>
                <w:spacing w:val="-7"/>
                <w:position w:val="1"/>
                <w:sz w:val="18"/>
              </w:rPr>
              <w:t>ма</w:t>
            </w:r>
            <w:r>
              <w:rPr>
                <w:color w:val="525456"/>
                <w:spacing w:val="-7"/>
                <w:position w:val="1"/>
                <w:sz w:val="18"/>
              </w:rPr>
              <w:t>те</w:t>
            </w:r>
            <w:r>
              <w:rPr>
                <w:color w:val="343638"/>
                <w:spacing w:val="-7"/>
                <w:position w:val="1"/>
                <w:sz w:val="18"/>
              </w:rPr>
              <w:t>риала</w:t>
            </w:r>
            <w:r>
              <w:rPr>
                <w:color w:val="343638"/>
                <w:spacing w:val="31"/>
                <w:position w:val="1"/>
                <w:sz w:val="18"/>
              </w:rPr>
              <w:t> </w:t>
            </w:r>
            <w:r>
              <w:rPr>
                <w:color w:val="424648"/>
                <w:sz w:val="18"/>
              </w:rPr>
              <w:t>с целью диаmостики онкологических заболеваний </w:t>
            </w:r>
            <w:r>
              <w:rPr>
                <w:color w:val="343638"/>
                <w:sz w:val="18"/>
              </w:rPr>
              <w:t>и </w:t>
            </w:r>
            <w:r>
              <w:rPr>
                <w:color w:val="525456"/>
                <w:sz w:val="18"/>
              </w:rPr>
              <w:t>подбо</w:t>
            </w:r>
            <w:r>
              <w:rPr>
                <w:color w:val="343638"/>
                <w:sz w:val="18"/>
              </w:rPr>
              <w:t>ра</w:t>
            </w:r>
            <w:r>
              <w:rPr>
                <w:color w:val="343638"/>
                <w:spacing w:val="-9"/>
                <w:sz w:val="18"/>
              </w:rPr>
              <w:t> </w:t>
            </w:r>
            <w:r>
              <w:rPr>
                <w:color w:val="525456"/>
                <w:spacing w:val="-4"/>
                <w:sz w:val="18"/>
              </w:rPr>
              <w:t>п</w:t>
            </w:r>
            <w:r>
              <w:rPr>
                <w:color w:val="343638"/>
                <w:spacing w:val="-4"/>
                <w:sz w:val="18"/>
              </w:rPr>
              <w:t>ро</w:t>
            </w:r>
            <w:r>
              <w:rPr>
                <w:color w:val="525456"/>
                <w:spacing w:val="-4"/>
                <w:sz w:val="18"/>
              </w:rPr>
              <w:t>тивоопу</w:t>
            </w:r>
            <w:r>
              <w:rPr>
                <w:color w:val="343638"/>
                <w:spacing w:val="-4"/>
                <w:sz w:val="18"/>
              </w:rPr>
              <w:t>-</w:t>
            </w:r>
          </w:p>
          <w:p>
            <w:pPr>
              <w:pStyle w:val="TableParagraph"/>
              <w:spacing w:line="149" w:lineRule="exact"/>
              <w:ind w:left="82"/>
              <w:rPr>
                <w:sz w:val="18"/>
              </w:rPr>
            </w:pPr>
            <w:r>
              <w:rPr>
                <w:color w:val="525456"/>
                <w:sz w:val="18"/>
              </w:rPr>
              <w:t>холево</w:t>
            </w:r>
            <w:r>
              <w:rPr>
                <w:color w:val="343638"/>
                <w:sz w:val="18"/>
              </w:rPr>
              <w:t>й </w:t>
            </w:r>
            <w:r>
              <w:rPr>
                <w:color w:val="424648"/>
                <w:sz w:val="18"/>
              </w:rPr>
              <w:t>лекарственной теоапии</w:t>
            </w:r>
          </w:p>
        </w:tc>
        <w:tc>
          <w:tcPr>
            <w:tcW w:w="8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8" w:lineRule="exact"/>
              <w:ind w:left="201"/>
              <w:rPr>
                <w:sz w:val="16"/>
              </w:rPr>
            </w:pPr>
            <w:r>
              <w:rPr>
                <w:color w:val="525456"/>
                <w:w w:val="115"/>
                <w:sz w:val="16"/>
              </w:rPr>
              <w:t>53.4.6</w:t>
            </w:r>
          </w:p>
        </w:tc>
        <w:tc>
          <w:tcPr>
            <w:tcW w:w="164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2" w:lineRule="exact"/>
              <w:ind w:left="173" w:right="126"/>
              <w:jc w:val="center"/>
              <w:rPr>
                <w:sz w:val="18"/>
              </w:rPr>
            </w:pPr>
            <w:r>
              <w:rPr>
                <w:color w:val="343638"/>
                <w:sz w:val="18"/>
              </w:rPr>
              <w:t>исследований</w:t>
            </w:r>
          </w:p>
        </w:tc>
        <w:tc>
          <w:tcPr>
            <w:tcW w:w="123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9" w:lineRule="exact"/>
              <w:ind w:left="270" w:right="206"/>
              <w:jc w:val="center"/>
              <w:rPr>
                <w:sz w:val="26"/>
              </w:rPr>
            </w:pPr>
            <w:r>
              <w:rPr>
                <w:color w:val="424648"/>
                <w:w w:val="85"/>
                <w:sz w:val="26"/>
              </w:rPr>
              <w:t>о.о</w:t>
            </w:r>
          </w:p>
        </w:tc>
        <w:tc>
          <w:tcPr>
            <w:tcW w:w="1925" w:type="dxa"/>
          </w:tcPr>
          <w:p>
            <w:pPr>
              <w:pStyle w:val="TableParagraph"/>
              <w:spacing w:line="200" w:lineRule="exact"/>
              <w:ind w:left="565" w:right="514"/>
              <w:jc w:val="center"/>
              <w:rPr>
                <w:sz w:val="26"/>
              </w:rPr>
            </w:pPr>
            <w:r>
              <w:rPr>
                <w:color w:val="424648"/>
                <w:w w:val="80"/>
                <w:sz w:val="26"/>
              </w:rPr>
              <w:t>о.о</w:t>
            </w:r>
          </w:p>
        </w:tc>
        <w:tc>
          <w:tcPr>
            <w:tcW w:w="1086" w:type="dxa"/>
          </w:tcPr>
          <w:p>
            <w:pPr>
              <w:pStyle w:val="TableParagraph"/>
              <w:spacing w:line="175" w:lineRule="exact"/>
              <w:ind w:left="508"/>
              <w:rPr>
                <w:b/>
                <w:sz w:val="19"/>
              </w:rPr>
            </w:pPr>
            <w:r>
              <w:rPr>
                <w:b/>
                <w:color w:val="424648"/>
                <w:w w:val="106"/>
                <w:sz w:val="19"/>
              </w:rPr>
              <w:t>х</w:t>
            </w:r>
          </w:p>
        </w:tc>
        <w:tc>
          <w:tcPr>
            <w:tcW w:w="1115" w:type="dxa"/>
          </w:tcPr>
          <w:p>
            <w:pPr>
              <w:pStyle w:val="TableParagraph"/>
              <w:spacing w:line="190" w:lineRule="exact"/>
              <w:ind w:left="288" w:right="213"/>
              <w:jc w:val="center"/>
              <w:rPr>
                <w:sz w:val="26"/>
              </w:rPr>
            </w:pPr>
            <w:r>
              <w:rPr>
                <w:color w:val="525456"/>
                <w:w w:val="85"/>
                <w:sz w:val="26"/>
              </w:rPr>
              <w:t>о.о</w:t>
            </w:r>
          </w:p>
        </w:tc>
        <w:tc>
          <w:tcPr>
            <w:tcW w:w="1239" w:type="dxa"/>
          </w:tcPr>
          <w:p>
            <w:pPr>
              <w:pStyle w:val="TableParagraph"/>
              <w:spacing w:line="165" w:lineRule="exact"/>
              <w:ind w:left="63"/>
              <w:jc w:val="center"/>
              <w:rPr>
                <w:b/>
                <w:sz w:val="19"/>
              </w:rPr>
            </w:pPr>
            <w:r>
              <w:rPr>
                <w:b/>
                <w:color w:val="525456"/>
                <w:w w:val="106"/>
                <w:sz w:val="19"/>
              </w:rPr>
              <w:t>х</w:t>
            </w:r>
          </w:p>
        </w:tc>
        <w:tc>
          <w:tcPr>
            <w:tcW w:w="1229" w:type="dxa"/>
          </w:tcPr>
          <w:p>
            <w:pPr>
              <w:pStyle w:val="TableParagraph"/>
              <w:spacing w:line="180" w:lineRule="exact"/>
              <w:ind w:left="142" w:right="80"/>
              <w:jc w:val="center"/>
              <w:rPr>
                <w:sz w:val="26"/>
              </w:rPr>
            </w:pPr>
            <w:r>
              <w:rPr>
                <w:color w:val="525456"/>
                <w:w w:val="80"/>
                <w:sz w:val="26"/>
              </w:rPr>
              <w:t>о.о</w:t>
            </w:r>
          </w:p>
        </w:tc>
        <w:tc>
          <w:tcPr>
            <w:tcW w:w="686" w:type="dxa"/>
          </w:tcPr>
          <w:p>
            <w:pPr>
              <w:pStyle w:val="TableParagraph"/>
              <w:spacing w:line="146" w:lineRule="exact"/>
              <w:ind w:right="233"/>
              <w:jc w:val="right"/>
              <w:rPr>
                <w:b/>
                <w:sz w:val="19"/>
              </w:rPr>
            </w:pPr>
            <w:r>
              <w:rPr>
                <w:b/>
                <w:color w:val="424648"/>
                <w:w w:val="106"/>
                <w:sz w:val="19"/>
              </w:rPr>
              <w:t>х</w:t>
            </w:r>
          </w:p>
        </w:tc>
      </w:tr>
      <w:tr>
        <w:trPr>
          <w:trHeight w:val="179" w:hRule="atLeast"/>
        </w:trPr>
        <w:tc>
          <w:tcPr>
            <w:tcW w:w="4203" w:type="dxa"/>
          </w:tcPr>
          <w:p>
            <w:pPr>
              <w:pStyle w:val="TableParagraph"/>
              <w:spacing w:line="152" w:lineRule="exact" w:before="7"/>
              <w:ind w:left="110"/>
              <w:rPr>
                <w:sz w:val="18"/>
              </w:rPr>
            </w:pPr>
            <w:r>
              <w:rPr>
                <w:color w:val="343638"/>
                <w:sz w:val="18"/>
              </w:rPr>
              <w:t>ПЭТ</w:t>
            </w:r>
            <w:r>
              <w:rPr>
                <w:color w:val="525456"/>
                <w:sz w:val="18"/>
              </w:rPr>
              <w:t>-К</w:t>
            </w:r>
            <w:r>
              <w:rPr>
                <w:color w:val="343638"/>
                <w:sz w:val="18"/>
              </w:rPr>
              <w:t>Т </w:t>
            </w:r>
            <w:r>
              <w:rPr>
                <w:color w:val="424648"/>
                <w:sz w:val="18"/>
              </w:rPr>
              <w:t>поионкологических заболеваниях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33" w:lineRule="exact" w:before="26"/>
              <w:ind w:left="201"/>
              <w:rPr>
                <w:sz w:val="16"/>
              </w:rPr>
            </w:pPr>
            <w:r>
              <w:rPr>
                <w:color w:val="525456"/>
                <w:w w:val="115"/>
                <w:sz w:val="16"/>
              </w:rPr>
              <w:t>53.4.7</w:t>
            </w:r>
          </w:p>
        </w:tc>
        <w:tc>
          <w:tcPr>
            <w:tcW w:w="164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52" w:lineRule="exact" w:before="7"/>
              <w:ind w:left="173" w:right="126"/>
              <w:jc w:val="center"/>
              <w:rPr>
                <w:sz w:val="18"/>
              </w:rPr>
            </w:pPr>
            <w:r>
              <w:rPr>
                <w:color w:val="424648"/>
                <w:sz w:val="18"/>
              </w:rPr>
              <w:t>исследований</w:t>
            </w:r>
          </w:p>
        </w:tc>
        <w:tc>
          <w:tcPr>
            <w:tcW w:w="123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0" w:lineRule="exact"/>
              <w:ind w:left="270" w:right="206"/>
              <w:jc w:val="center"/>
              <w:rPr>
                <w:sz w:val="26"/>
              </w:rPr>
            </w:pPr>
            <w:r>
              <w:rPr>
                <w:color w:val="424648"/>
                <w:w w:val="85"/>
                <w:sz w:val="26"/>
              </w:rPr>
              <w:t>о.о</w:t>
            </w:r>
          </w:p>
        </w:tc>
        <w:tc>
          <w:tcPr>
            <w:tcW w:w="1925" w:type="dxa"/>
          </w:tcPr>
          <w:p>
            <w:pPr>
              <w:pStyle w:val="TableParagraph"/>
              <w:spacing w:line="160" w:lineRule="exact"/>
              <w:ind w:left="565" w:right="514"/>
              <w:jc w:val="center"/>
              <w:rPr>
                <w:sz w:val="26"/>
              </w:rPr>
            </w:pPr>
            <w:r>
              <w:rPr>
                <w:color w:val="424648"/>
                <w:w w:val="80"/>
                <w:sz w:val="26"/>
              </w:rPr>
              <w:t>о.о</w:t>
            </w:r>
          </w:p>
        </w:tc>
        <w:tc>
          <w:tcPr>
            <w:tcW w:w="1086" w:type="dxa"/>
          </w:tcPr>
          <w:p>
            <w:pPr>
              <w:pStyle w:val="TableParagraph"/>
              <w:spacing w:line="160" w:lineRule="exact"/>
              <w:ind w:left="508"/>
              <w:rPr>
                <w:b/>
                <w:sz w:val="19"/>
              </w:rPr>
            </w:pPr>
            <w:r>
              <w:rPr>
                <w:b/>
                <w:color w:val="424648"/>
                <w:w w:val="106"/>
                <w:sz w:val="19"/>
              </w:rPr>
              <w:t>х</w:t>
            </w:r>
          </w:p>
        </w:tc>
        <w:tc>
          <w:tcPr>
            <w:tcW w:w="1115" w:type="dxa"/>
          </w:tcPr>
          <w:p>
            <w:pPr>
              <w:pStyle w:val="TableParagraph"/>
              <w:spacing w:line="160" w:lineRule="exact"/>
              <w:ind w:left="288" w:right="213"/>
              <w:jc w:val="center"/>
              <w:rPr>
                <w:sz w:val="26"/>
              </w:rPr>
            </w:pPr>
            <w:r>
              <w:rPr>
                <w:color w:val="525456"/>
                <w:w w:val="85"/>
                <w:sz w:val="26"/>
              </w:rPr>
              <w:t>о.о</w:t>
            </w:r>
          </w:p>
        </w:tc>
        <w:tc>
          <w:tcPr>
            <w:tcW w:w="1239" w:type="dxa"/>
          </w:tcPr>
          <w:p>
            <w:pPr>
              <w:pStyle w:val="TableParagraph"/>
              <w:spacing w:line="160" w:lineRule="exact"/>
              <w:ind w:left="63"/>
              <w:jc w:val="center"/>
              <w:rPr>
                <w:b/>
                <w:sz w:val="19"/>
              </w:rPr>
            </w:pPr>
            <w:r>
              <w:rPr>
                <w:b/>
                <w:color w:val="525456"/>
                <w:w w:val="106"/>
                <w:sz w:val="19"/>
              </w:rPr>
              <w:t>х</w:t>
            </w:r>
          </w:p>
        </w:tc>
        <w:tc>
          <w:tcPr>
            <w:tcW w:w="1229" w:type="dxa"/>
          </w:tcPr>
          <w:p>
            <w:pPr>
              <w:pStyle w:val="TableParagraph"/>
              <w:spacing w:line="160" w:lineRule="exact"/>
              <w:ind w:left="142" w:right="67"/>
              <w:jc w:val="center"/>
              <w:rPr>
                <w:sz w:val="26"/>
              </w:rPr>
            </w:pPr>
            <w:r>
              <w:rPr>
                <w:color w:val="525456"/>
                <w:w w:val="85"/>
                <w:sz w:val="26"/>
              </w:rPr>
              <w:t>о.о</w:t>
            </w:r>
          </w:p>
        </w:tc>
        <w:tc>
          <w:tcPr>
            <w:tcW w:w="686" w:type="dxa"/>
          </w:tcPr>
          <w:p>
            <w:pPr>
              <w:pStyle w:val="TableParagraph"/>
              <w:spacing w:line="160" w:lineRule="exact"/>
              <w:ind w:right="274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color w:val="424648"/>
                <w:w w:val="75"/>
                <w:sz w:val="15"/>
              </w:rPr>
              <w:t>х</w:t>
            </w:r>
          </w:p>
        </w:tc>
      </w:tr>
    </w:tbl>
    <w:p>
      <w:pPr>
        <w:spacing w:after="0" w:line="160" w:lineRule="exact"/>
        <w:jc w:val="right"/>
        <w:rPr>
          <w:rFonts w:ascii="Arial" w:hAnsi="Arial"/>
          <w:sz w:val="15"/>
        </w:rPr>
        <w:sectPr>
          <w:pgSz w:w="16840" w:h="11900" w:orient="landscape"/>
          <w:pgMar w:header="819" w:footer="0" w:top="1100" w:bottom="280" w:left="860" w:right="460"/>
        </w:sectPr>
      </w:pPr>
    </w:p>
    <w:p>
      <w:pPr>
        <w:pStyle w:val="BodyText"/>
        <w:spacing w:before="1"/>
        <w:jc w:val="left"/>
        <w:rPr>
          <w:sz w:val="22"/>
        </w:rPr>
      </w:pPr>
    </w:p>
    <w:tbl>
      <w:tblPr>
        <w:tblW w:w="0" w:type="auto"/>
        <w:jc w:val="left"/>
        <w:tblInd w:w="2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0"/>
        <w:gridCol w:w="815"/>
        <w:gridCol w:w="1640"/>
        <w:gridCol w:w="1242"/>
        <w:gridCol w:w="1925"/>
        <w:gridCol w:w="1100"/>
        <w:gridCol w:w="1109"/>
        <w:gridCol w:w="1232"/>
        <w:gridCol w:w="1241"/>
        <w:gridCol w:w="672"/>
      </w:tblGrid>
      <w:tr>
        <w:trPr>
          <w:trHeight w:val="178" w:hRule="atLeast"/>
        </w:trPr>
        <w:tc>
          <w:tcPr>
            <w:tcW w:w="4200" w:type="dxa"/>
          </w:tcPr>
          <w:p>
            <w:pPr>
              <w:pStyle w:val="TableParagraph"/>
              <w:spacing w:line="124" w:lineRule="exact" w:before="35"/>
              <w:ind w:left="24"/>
              <w:jc w:val="center"/>
              <w:rPr>
                <w:sz w:val="16"/>
              </w:rPr>
            </w:pPr>
            <w:r>
              <w:rPr>
                <w:color w:val="464849"/>
                <w:w w:val="76"/>
                <w:sz w:val="16"/>
              </w:rPr>
              <w:t>1</w:t>
            </w:r>
          </w:p>
        </w:tc>
        <w:tc>
          <w:tcPr>
            <w:tcW w:w="815" w:type="dxa"/>
          </w:tcPr>
          <w:p>
            <w:pPr>
              <w:pStyle w:val="TableParagraph"/>
              <w:spacing w:line="124" w:lineRule="exact" w:before="35"/>
              <w:ind w:left="46"/>
              <w:jc w:val="center"/>
              <w:rPr>
                <w:sz w:val="16"/>
              </w:rPr>
            </w:pPr>
            <w:r>
              <w:rPr>
                <w:color w:val="464849"/>
                <w:w w:val="76"/>
                <w:sz w:val="16"/>
              </w:rPr>
              <w:t>2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14" w:lineRule="exact" w:before="44"/>
              <w:ind w:left="40"/>
              <w:jc w:val="center"/>
              <w:rPr>
                <w:sz w:val="16"/>
              </w:rPr>
            </w:pPr>
            <w:r>
              <w:rPr>
                <w:color w:val="343638"/>
                <w:w w:val="76"/>
                <w:sz w:val="16"/>
              </w:rPr>
              <w:t>3</w:t>
            </w:r>
          </w:p>
        </w:tc>
        <w:tc>
          <w:tcPr>
            <w:tcW w:w="12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4" w:lineRule="exact" w:before="35"/>
              <w:ind w:left="39"/>
              <w:jc w:val="center"/>
              <w:rPr>
                <w:sz w:val="16"/>
              </w:rPr>
            </w:pPr>
            <w:r>
              <w:rPr>
                <w:color w:val="343638"/>
                <w:w w:val="76"/>
                <w:sz w:val="16"/>
              </w:rPr>
              <w:t>4</w:t>
            </w:r>
          </w:p>
        </w:tc>
        <w:tc>
          <w:tcPr>
            <w:tcW w:w="192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3" w:lineRule="exact" w:before="16"/>
              <w:ind w:left="94"/>
              <w:jc w:val="center"/>
              <w:rPr>
                <w:i/>
                <w:sz w:val="18"/>
              </w:rPr>
            </w:pPr>
            <w:r>
              <w:rPr>
                <w:i/>
                <w:color w:val="464849"/>
                <w:w w:val="105"/>
                <w:sz w:val="18"/>
              </w:rPr>
              <w:t>5</w:t>
            </w:r>
          </w:p>
        </w:tc>
        <w:tc>
          <w:tcPr>
            <w:tcW w:w="1100" w:type="dxa"/>
          </w:tcPr>
          <w:p>
            <w:pPr>
              <w:pStyle w:val="TableParagraph"/>
              <w:spacing w:line="124" w:lineRule="exact" w:before="35"/>
              <w:ind w:left="515"/>
              <w:rPr>
                <w:sz w:val="16"/>
              </w:rPr>
            </w:pPr>
            <w:r>
              <w:rPr>
                <w:color w:val="464849"/>
                <w:w w:val="105"/>
                <w:sz w:val="16"/>
              </w:rPr>
              <w:t>6</w:t>
            </w:r>
          </w:p>
        </w:tc>
        <w:tc>
          <w:tcPr>
            <w:tcW w:w="1109" w:type="dxa"/>
          </w:tcPr>
          <w:p>
            <w:pPr>
              <w:pStyle w:val="TableParagraph"/>
              <w:spacing w:line="124" w:lineRule="exact" w:before="35"/>
              <w:ind w:left="37"/>
              <w:jc w:val="center"/>
              <w:rPr>
                <w:sz w:val="16"/>
              </w:rPr>
            </w:pPr>
            <w:r>
              <w:rPr>
                <w:color w:val="343638"/>
                <w:w w:val="105"/>
                <w:sz w:val="16"/>
              </w:rPr>
              <w:t>7</w:t>
            </w:r>
          </w:p>
        </w:tc>
        <w:tc>
          <w:tcPr>
            <w:tcW w:w="1232" w:type="dxa"/>
          </w:tcPr>
          <w:p>
            <w:pPr>
              <w:pStyle w:val="TableParagraph"/>
              <w:spacing w:line="124" w:lineRule="exact" w:before="35"/>
              <w:ind w:left="569"/>
              <w:rPr>
                <w:sz w:val="16"/>
              </w:rPr>
            </w:pPr>
            <w:r>
              <w:rPr>
                <w:color w:val="464849"/>
                <w:w w:val="105"/>
                <w:sz w:val="16"/>
              </w:rPr>
              <w:t>8</w:t>
            </w:r>
          </w:p>
        </w:tc>
        <w:tc>
          <w:tcPr>
            <w:tcW w:w="1241" w:type="dxa"/>
          </w:tcPr>
          <w:p>
            <w:pPr>
              <w:pStyle w:val="TableParagraph"/>
              <w:spacing w:line="124" w:lineRule="exact" w:before="35"/>
              <w:ind w:left="19"/>
              <w:jc w:val="center"/>
              <w:rPr>
                <w:sz w:val="16"/>
              </w:rPr>
            </w:pPr>
            <w:r>
              <w:rPr>
                <w:color w:val="464849"/>
                <w:w w:val="105"/>
                <w:sz w:val="16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spacing w:line="133" w:lineRule="exact" w:before="25"/>
              <w:ind w:left="239" w:right="195"/>
              <w:jc w:val="center"/>
              <w:rPr>
                <w:sz w:val="16"/>
              </w:rPr>
            </w:pPr>
            <w:r>
              <w:rPr>
                <w:color w:val="343638"/>
                <w:w w:val="105"/>
                <w:sz w:val="16"/>
              </w:rPr>
              <w:t>10</w:t>
            </w:r>
          </w:p>
        </w:tc>
      </w:tr>
      <w:tr>
        <w:trPr>
          <w:trHeight w:val="197" w:hRule="atLeast"/>
        </w:trPr>
        <w:tc>
          <w:tcPr>
            <w:tcW w:w="4200" w:type="dxa"/>
          </w:tcPr>
          <w:p>
            <w:pPr>
              <w:pStyle w:val="TableParagraph"/>
              <w:spacing w:line="171" w:lineRule="exact" w:before="6"/>
              <w:ind w:left="87"/>
              <w:rPr>
                <w:sz w:val="18"/>
              </w:rPr>
            </w:pPr>
            <w:r>
              <w:rPr>
                <w:color w:val="464849"/>
                <w:sz w:val="18"/>
              </w:rPr>
              <w:t>ОФЭКТ/КТ</w:t>
            </w:r>
          </w:p>
        </w:tc>
        <w:tc>
          <w:tcPr>
            <w:tcW w:w="8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43" w:lineRule="exact" w:before="35"/>
              <w:ind w:right="134"/>
              <w:jc w:val="right"/>
              <w:rPr>
                <w:sz w:val="16"/>
              </w:rPr>
            </w:pPr>
            <w:r>
              <w:rPr>
                <w:color w:val="464849"/>
                <w:w w:val="110"/>
                <w:sz w:val="16"/>
              </w:rPr>
              <w:t>53.4.8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44" w:lineRule="exact" w:before="34"/>
              <w:ind w:left="192" w:right="11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343638"/>
                <w:w w:val="95"/>
                <w:sz w:val="16"/>
              </w:rPr>
              <w:t>исс.ледований</w:t>
            </w:r>
          </w:p>
        </w:tc>
        <w:tc>
          <w:tcPr>
            <w:tcW w:w="12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8" w:lineRule="exact"/>
              <w:ind w:left="505" w:right="410"/>
              <w:jc w:val="center"/>
              <w:rPr>
                <w:sz w:val="26"/>
              </w:rPr>
            </w:pPr>
            <w:r>
              <w:rPr>
                <w:color w:val="464849"/>
                <w:w w:val="85"/>
                <w:sz w:val="26"/>
              </w:rPr>
              <w:t>о.о</w:t>
            </w:r>
          </w:p>
        </w:tc>
        <w:tc>
          <w:tcPr>
            <w:tcW w:w="192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78" w:lineRule="exact"/>
              <w:ind w:left="837" w:right="751"/>
              <w:jc w:val="center"/>
              <w:rPr>
                <w:sz w:val="26"/>
              </w:rPr>
            </w:pPr>
            <w:r>
              <w:rPr>
                <w:color w:val="343638"/>
                <w:w w:val="85"/>
                <w:sz w:val="26"/>
              </w:rPr>
              <w:t>о.о</w:t>
            </w:r>
          </w:p>
        </w:tc>
        <w:tc>
          <w:tcPr>
            <w:tcW w:w="1100" w:type="dxa"/>
          </w:tcPr>
          <w:p>
            <w:pPr>
              <w:pStyle w:val="TableParagraph"/>
              <w:spacing w:line="162" w:lineRule="exact" w:before="16"/>
              <w:ind w:left="519"/>
              <w:rPr>
                <w:sz w:val="18"/>
              </w:rPr>
            </w:pPr>
            <w:r>
              <w:rPr>
                <w:color w:val="464849"/>
                <w:w w:val="75"/>
                <w:sz w:val="18"/>
              </w:rPr>
              <w:t>х</w:t>
            </w:r>
          </w:p>
        </w:tc>
        <w:tc>
          <w:tcPr>
            <w:tcW w:w="1109" w:type="dxa"/>
          </w:tcPr>
          <w:p>
            <w:pPr>
              <w:pStyle w:val="TableParagraph"/>
              <w:spacing w:line="178" w:lineRule="exact"/>
              <w:ind w:left="195" w:right="138"/>
              <w:jc w:val="center"/>
              <w:rPr>
                <w:sz w:val="26"/>
              </w:rPr>
            </w:pPr>
            <w:r>
              <w:rPr>
                <w:color w:val="343638"/>
                <w:w w:val="85"/>
                <w:sz w:val="26"/>
              </w:rPr>
              <w:t>о.о</w:t>
            </w:r>
          </w:p>
        </w:tc>
        <w:tc>
          <w:tcPr>
            <w:tcW w:w="1232" w:type="dxa"/>
          </w:tcPr>
          <w:p>
            <w:pPr>
              <w:pStyle w:val="TableParagraph"/>
              <w:spacing w:line="171" w:lineRule="exact" w:before="6"/>
              <w:ind w:left="576"/>
              <w:rPr>
                <w:sz w:val="18"/>
              </w:rPr>
            </w:pPr>
            <w:r>
              <w:rPr>
                <w:color w:val="343638"/>
                <w:w w:val="109"/>
                <w:sz w:val="18"/>
              </w:rPr>
              <w:t>х</w:t>
            </w:r>
          </w:p>
        </w:tc>
        <w:tc>
          <w:tcPr>
            <w:tcW w:w="1241" w:type="dxa"/>
          </w:tcPr>
          <w:p>
            <w:pPr>
              <w:pStyle w:val="TableParagraph"/>
              <w:spacing w:line="178" w:lineRule="exact"/>
              <w:ind w:left="467" w:right="417"/>
              <w:jc w:val="center"/>
              <w:rPr>
                <w:sz w:val="26"/>
              </w:rPr>
            </w:pPr>
            <w:r>
              <w:rPr>
                <w:color w:val="464849"/>
                <w:w w:val="80"/>
                <w:sz w:val="26"/>
              </w:rPr>
              <w:t>о.о</w:t>
            </w:r>
          </w:p>
        </w:tc>
        <w:tc>
          <w:tcPr>
            <w:tcW w:w="672" w:type="dxa"/>
          </w:tcPr>
          <w:p>
            <w:pPr>
              <w:pStyle w:val="TableParagraph"/>
              <w:spacing w:line="171" w:lineRule="exact" w:before="6"/>
              <w:ind w:left="44"/>
              <w:jc w:val="center"/>
              <w:rPr>
                <w:sz w:val="18"/>
              </w:rPr>
            </w:pPr>
            <w:r>
              <w:rPr>
                <w:color w:val="464849"/>
                <w:w w:val="109"/>
                <w:sz w:val="18"/>
              </w:rPr>
              <w:t>х</w:t>
            </w:r>
          </w:p>
        </w:tc>
      </w:tr>
      <w:tr>
        <w:trPr>
          <w:trHeight w:val="406" w:hRule="atLeast"/>
        </w:trPr>
        <w:tc>
          <w:tcPr>
            <w:tcW w:w="4200" w:type="dxa"/>
          </w:tcPr>
          <w:p>
            <w:pPr>
              <w:pStyle w:val="TableParagraph"/>
              <w:spacing w:line="195" w:lineRule="exact"/>
              <w:ind w:left="88"/>
              <w:rPr>
                <w:sz w:val="18"/>
              </w:rPr>
            </w:pPr>
            <w:r>
              <w:rPr>
                <w:color w:val="343638"/>
                <w:sz w:val="18"/>
              </w:rPr>
              <w:t>Школа</w:t>
            </w:r>
            <w:r>
              <w:rPr>
                <w:color w:val="343638"/>
                <w:spacing w:val="-34"/>
                <w:sz w:val="18"/>
              </w:rPr>
              <w:t> </w:t>
            </w:r>
            <w:r>
              <w:rPr>
                <w:rFonts w:ascii="Arial" w:hAnsi="Arial"/>
                <w:color w:val="464849"/>
                <w:sz w:val="14"/>
              </w:rPr>
              <w:t>для</w:t>
            </w:r>
            <w:r>
              <w:rPr>
                <w:rFonts w:ascii="Arial" w:hAnsi="Arial"/>
                <w:color w:val="464849"/>
                <w:spacing w:val="1"/>
                <w:sz w:val="14"/>
              </w:rPr>
              <w:t> </w:t>
            </w:r>
            <w:r>
              <w:rPr>
                <w:color w:val="464849"/>
                <w:sz w:val="18"/>
              </w:rPr>
              <w:t>больных</w:t>
            </w:r>
            <w:r>
              <w:rPr>
                <w:color w:val="464849"/>
                <w:spacing w:val="-22"/>
                <w:sz w:val="18"/>
              </w:rPr>
              <w:t> </w:t>
            </w:r>
            <w:r>
              <w:rPr>
                <w:color w:val="464849"/>
                <w:sz w:val="18"/>
              </w:rPr>
              <w:t>с</w:t>
            </w:r>
            <w:r>
              <w:rPr>
                <w:color w:val="464849"/>
                <w:spacing w:val="-13"/>
                <w:sz w:val="18"/>
              </w:rPr>
              <w:t> </w:t>
            </w:r>
            <w:r>
              <w:rPr>
                <w:color w:val="464849"/>
                <w:sz w:val="18"/>
              </w:rPr>
              <w:t>хропичесmм:и</w:t>
            </w:r>
            <w:r>
              <w:rPr>
                <w:color w:val="464849"/>
                <w:spacing w:val="-24"/>
                <w:sz w:val="18"/>
              </w:rPr>
              <w:t> </w:t>
            </w:r>
            <w:r>
              <w:rPr>
                <w:color w:val="464849"/>
                <w:sz w:val="18"/>
              </w:rPr>
              <w:t>заболевавш</w:t>
            </w:r>
            <w:r>
              <w:rPr>
                <w:color w:val="464849"/>
                <w:spacing w:val="-16"/>
                <w:sz w:val="18"/>
              </w:rPr>
              <w:t> </w:t>
            </w:r>
            <w:r>
              <w:rPr>
                <w:color w:val="464849"/>
                <w:sz w:val="18"/>
              </w:rPr>
              <w:t>ми,</w:t>
            </w:r>
            <w:r>
              <w:rPr>
                <w:color w:val="464849"/>
                <w:spacing w:val="-33"/>
                <w:sz w:val="18"/>
              </w:rPr>
              <w:t> </w:t>
            </w:r>
            <w:r>
              <w:rPr>
                <w:color w:val="343638"/>
                <w:sz w:val="18"/>
              </w:rPr>
              <w:t>в</w:t>
            </w:r>
          </w:p>
          <w:p>
            <w:pPr>
              <w:pStyle w:val="TableParagraph"/>
              <w:spacing w:line="181" w:lineRule="exact" w:before="11"/>
              <w:ind w:left="83"/>
              <w:rPr>
                <w:sz w:val="18"/>
              </w:rPr>
            </w:pPr>
            <w:r>
              <w:rPr>
                <w:color w:val="464849"/>
                <w:sz w:val="18"/>
              </w:rPr>
              <w:t>том числе:</w:t>
            </w:r>
          </w:p>
        </w:tc>
        <w:tc>
          <w:tcPr>
            <w:tcW w:w="815" w:type="dxa"/>
          </w:tcPr>
          <w:p>
            <w:pPr>
              <w:pStyle w:val="TableParagraph"/>
              <w:spacing w:before="6"/>
              <w:ind w:right="187"/>
              <w:jc w:val="right"/>
              <w:rPr>
                <w:sz w:val="16"/>
              </w:rPr>
            </w:pPr>
            <w:r>
              <w:rPr>
                <w:color w:val="464849"/>
                <w:w w:val="110"/>
                <w:sz w:val="16"/>
              </w:rPr>
              <w:t>53.5</w:t>
            </w:r>
          </w:p>
        </w:tc>
        <w:tc>
          <w:tcPr>
            <w:tcW w:w="164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5"/>
              <w:ind w:left="33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343638"/>
                <w:w w:val="95"/>
                <w:sz w:val="16"/>
              </w:rPr>
              <w:t>КОМПЛеkСПШ(</w:t>
            </w:r>
          </w:p>
          <w:p>
            <w:pPr>
              <w:pStyle w:val="TableParagraph"/>
              <w:spacing w:line="171" w:lineRule="exact" w:before="26"/>
              <w:ind w:left="432"/>
              <w:rPr>
                <w:sz w:val="18"/>
              </w:rPr>
            </w:pPr>
            <w:r>
              <w:rPr>
                <w:color w:val="464849"/>
                <w:sz w:val="18"/>
              </w:rPr>
              <w:t>посещений</w:t>
            </w:r>
          </w:p>
        </w:tc>
        <w:tc>
          <w:tcPr>
            <w:tcW w:w="12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505" w:right="410"/>
              <w:jc w:val="center"/>
              <w:rPr>
                <w:sz w:val="26"/>
              </w:rPr>
            </w:pPr>
            <w:r>
              <w:rPr>
                <w:color w:val="343638"/>
                <w:w w:val="85"/>
                <w:sz w:val="26"/>
              </w:rPr>
              <w:t>о.о</w:t>
            </w:r>
          </w:p>
        </w:tc>
        <w:tc>
          <w:tcPr>
            <w:tcW w:w="192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22" w:lineRule="exact"/>
              <w:ind w:left="837" w:right="751"/>
              <w:jc w:val="center"/>
              <w:rPr>
                <w:sz w:val="26"/>
              </w:rPr>
            </w:pPr>
            <w:r>
              <w:rPr>
                <w:color w:val="343638"/>
                <w:w w:val="85"/>
                <w:sz w:val="26"/>
              </w:rPr>
              <w:t>о.о</w:t>
            </w:r>
          </w:p>
        </w:tc>
        <w:tc>
          <w:tcPr>
            <w:tcW w:w="1100" w:type="dxa"/>
          </w:tcPr>
          <w:p>
            <w:pPr>
              <w:pStyle w:val="TableParagraph"/>
              <w:spacing w:line="195" w:lineRule="exact"/>
              <w:ind w:left="519"/>
              <w:rPr>
                <w:sz w:val="18"/>
              </w:rPr>
            </w:pPr>
            <w:r>
              <w:rPr>
                <w:color w:val="464849"/>
                <w:w w:val="109"/>
                <w:sz w:val="18"/>
              </w:rPr>
              <w:t>х</w:t>
            </w:r>
          </w:p>
        </w:tc>
        <w:tc>
          <w:tcPr>
            <w:tcW w:w="1109" w:type="dxa"/>
          </w:tcPr>
          <w:p>
            <w:pPr>
              <w:pStyle w:val="TableParagraph"/>
              <w:spacing w:line="222" w:lineRule="exact"/>
              <w:ind w:left="195" w:right="138"/>
              <w:jc w:val="center"/>
              <w:rPr>
                <w:sz w:val="26"/>
              </w:rPr>
            </w:pPr>
            <w:r>
              <w:rPr>
                <w:color w:val="464849"/>
                <w:w w:val="85"/>
                <w:sz w:val="26"/>
              </w:rPr>
              <w:t>о.о</w:t>
            </w:r>
          </w:p>
        </w:tc>
        <w:tc>
          <w:tcPr>
            <w:tcW w:w="123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5" w:lineRule="exact"/>
              <w:ind w:left="576"/>
              <w:rPr>
                <w:sz w:val="18"/>
              </w:rPr>
            </w:pPr>
            <w:r>
              <w:rPr>
                <w:color w:val="343638"/>
                <w:w w:val="109"/>
                <w:sz w:val="18"/>
              </w:rPr>
              <w:t>х</w:t>
            </w:r>
          </w:p>
        </w:tc>
        <w:tc>
          <w:tcPr>
            <w:tcW w:w="1241" w:type="dxa"/>
          </w:tcPr>
          <w:p>
            <w:pPr>
              <w:pStyle w:val="TableParagraph"/>
              <w:spacing w:line="212" w:lineRule="exact"/>
              <w:ind w:left="467" w:right="417"/>
              <w:jc w:val="center"/>
              <w:rPr>
                <w:sz w:val="26"/>
              </w:rPr>
            </w:pPr>
            <w:r>
              <w:rPr>
                <w:color w:val="464849"/>
                <w:w w:val="80"/>
                <w:sz w:val="26"/>
              </w:rPr>
              <w:t>о.о</w:t>
            </w:r>
          </w:p>
        </w:tc>
        <w:tc>
          <w:tcPr>
            <w:tcW w:w="67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5" w:lineRule="exact"/>
              <w:ind w:left="44"/>
              <w:jc w:val="center"/>
              <w:rPr>
                <w:sz w:val="18"/>
              </w:rPr>
            </w:pPr>
            <w:r>
              <w:rPr>
                <w:color w:val="464849"/>
                <w:w w:val="109"/>
                <w:sz w:val="18"/>
              </w:rPr>
              <w:t>х</w:t>
            </w:r>
          </w:p>
        </w:tc>
      </w:tr>
      <w:tr>
        <w:trPr>
          <w:trHeight w:val="368" w:hRule="atLeast"/>
        </w:trPr>
        <w:tc>
          <w:tcPr>
            <w:tcW w:w="4200" w:type="dxa"/>
          </w:tcPr>
          <w:p>
            <w:pPr>
              <w:pStyle w:val="TableParagraph"/>
              <w:spacing w:before="6"/>
              <w:ind w:left="88"/>
              <w:rPr>
                <w:sz w:val="18"/>
              </w:rPr>
            </w:pPr>
            <w:r>
              <w:rPr>
                <w:color w:val="464849"/>
                <w:sz w:val="18"/>
              </w:rPr>
              <w:t>ШkОла сахар</w:t>
            </w:r>
            <w:r>
              <w:rPr>
                <w:color w:val="211F24"/>
                <w:sz w:val="18"/>
              </w:rPr>
              <w:t>н</w:t>
            </w:r>
            <w:r>
              <w:rPr>
                <w:color w:val="464849"/>
                <w:sz w:val="18"/>
              </w:rPr>
              <w:t>ого диабета</w:t>
            </w:r>
          </w:p>
        </w:tc>
        <w:tc>
          <w:tcPr>
            <w:tcW w:w="815" w:type="dxa"/>
          </w:tcPr>
          <w:p>
            <w:pPr>
              <w:pStyle w:val="TableParagraph"/>
              <w:spacing w:before="35"/>
              <w:ind w:right="124"/>
              <w:jc w:val="right"/>
              <w:rPr>
                <w:sz w:val="16"/>
              </w:rPr>
            </w:pPr>
            <w:r>
              <w:rPr>
                <w:color w:val="464849"/>
                <w:w w:val="110"/>
                <w:sz w:val="16"/>
              </w:rPr>
              <w:t>53.5.1</w:t>
            </w:r>
          </w:p>
        </w:tc>
        <w:tc>
          <w:tcPr>
            <w:tcW w:w="164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3" w:lineRule="exact" w:before="34"/>
              <w:ind w:left="34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343638"/>
                <w:sz w:val="16"/>
              </w:rPr>
              <w:t>комплексных</w:t>
            </w:r>
          </w:p>
          <w:p>
            <w:pPr>
              <w:pStyle w:val="TableParagraph"/>
              <w:spacing w:line="132" w:lineRule="exact"/>
              <w:ind w:left="432"/>
              <w:rPr>
                <w:sz w:val="18"/>
              </w:rPr>
            </w:pPr>
            <w:r>
              <w:rPr>
                <w:color w:val="343638"/>
                <w:sz w:val="18"/>
              </w:rPr>
              <w:t>посещений</w:t>
            </w:r>
          </w:p>
        </w:tc>
        <w:tc>
          <w:tcPr>
            <w:tcW w:w="1242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50" w:lineRule="exact"/>
              <w:ind w:left="293" w:right="188"/>
              <w:jc w:val="center"/>
              <w:rPr>
                <w:sz w:val="26"/>
              </w:rPr>
            </w:pPr>
            <w:r>
              <w:rPr>
                <w:color w:val="343638"/>
                <w:w w:val="85"/>
                <w:sz w:val="26"/>
              </w:rPr>
              <w:t>о.о</w:t>
            </w:r>
          </w:p>
        </w:tc>
        <w:tc>
          <w:tcPr>
            <w:tcW w:w="1925" w:type="dxa"/>
          </w:tcPr>
          <w:p>
            <w:pPr>
              <w:pStyle w:val="TableParagraph"/>
              <w:spacing w:line="250" w:lineRule="exact"/>
              <w:ind w:left="590" w:right="514"/>
              <w:jc w:val="center"/>
              <w:rPr>
                <w:sz w:val="26"/>
              </w:rPr>
            </w:pPr>
            <w:r>
              <w:rPr>
                <w:color w:val="343638"/>
                <w:w w:val="85"/>
                <w:sz w:val="26"/>
              </w:rPr>
              <w:t>о.о</w:t>
            </w:r>
          </w:p>
        </w:tc>
        <w:tc>
          <w:tcPr>
            <w:tcW w:w="1100" w:type="dxa"/>
          </w:tcPr>
          <w:p>
            <w:pPr>
              <w:pStyle w:val="TableParagraph"/>
              <w:spacing w:before="16"/>
              <w:ind w:left="519"/>
              <w:rPr>
                <w:sz w:val="18"/>
              </w:rPr>
            </w:pPr>
            <w:r>
              <w:rPr>
                <w:color w:val="464849"/>
                <w:w w:val="75"/>
                <w:sz w:val="18"/>
              </w:rPr>
              <w:t>х</w:t>
            </w:r>
          </w:p>
        </w:tc>
        <w:tc>
          <w:tcPr>
            <w:tcW w:w="1109" w:type="dxa"/>
          </w:tcPr>
          <w:p>
            <w:pPr>
              <w:pStyle w:val="TableParagraph"/>
              <w:spacing w:line="250" w:lineRule="exact"/>
              <w:ind w:left="195" w:right="138"/>
              <w:jc w:val="center"/>
              <w:rPr>
                <w:sz w:val="26"/>
              </w:rPr>
            </w:pPr>
            <w:r>
              <w:rPr>
                <w:color w:val="464849"/>
                <w:w w:val="85"/>
                <w:sz w:val="26"/>
              </w:rPr>
              <w:t>о.о</w:t>
            </w: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"/>
              <w:ind w:left="576"/>
              <w:rPr>
                <w:sz w:val="18"/>
              </w:rPr>
            </w:pPr>
            <w:r>
              <w:rPr>
                <w:color w:val="343638"/>
                <w:w w:val="109"/>
                <w:sz w:val="18"/>
              </w:rPr>
              <w:t>х</w:t>
            </w:r>
          </w:p>
        </w:tc>
        <w:tc>
          <w:tcPr>
            <w:tcW w:w="124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1" w:lineRule="exact"/>
              <w:ind w:left="467" w:right="407"/>
              <w:jc w:val="center"/>
              <w:rPr>
                <w:sz w:val="26"/>
              </w:rPr>
            </w:pPr>
            <w:r>
              <w:rPr>
                <w:color w:val="464849"/>
                <w:w w:val="85"/>
                <w:sz w:val="26"/>
              </w:rPr>
              <w:t>о.о</w:t>
            </w:r>
          </w:p>
        </w:tc>
        <w:tc>
          <w:tcPr>
            <w:tcW w:w="67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color w:val="464849"/>
                <w:w w:val="75"/>
                <w:sz w:val="18"/>
              </w:rPr>
              <w:t>х</w:t>
            </w:r>
          </w:p>
        </w:tc>
      </w:tr>
      <w:tr>
        <w:trPr>
          <w:trHeight w:val="378" w:hRule="atLeast"/>
        </w:trPr>
        <w:tc>
          <w:tcPr>
            <w:tcW w:w="42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00" w:lineRule="exact" w:before="24"/>
              <w:ind w:left="99"/>
              <w:rPr>
                <w:sz w:val="18"/>
              </w:rPr>
            </w:pPr>
            <w:r>
              <w:rPr>
                <w:color w:val="464849"/>
                <w:sz w:val="16"/>
              </w:rPr>
              <w:t>2.</w:t>
            </w:r>
            <w:r>
              <w:rPr>
                <w:color w:val="343638"/>
                <w:sz w:val="16"/>
              </w:rPr>
              <w:t>1</w:t>
            </w:r>
            <w:r>
              <w:rPr>
                <w:color w:val="464849"/>
                <w:sz w:val="16"/>
              </w:rPr>
              <w:t>.5. </w:t>
            </w:r>
            <w:r>
              <w:rPr>
                <w:color w:val="464849"/>
                <w:sz w:val="18"/>
              </w:rPr>
              <w:t>Диспансерное наблюдение, </w:t>
            </w:r>
            <w:r>
              <w:rPr>
                <w:color w:val="343638"/>
                <w:sz w:val="18"/>
              </w:rPr>
              <w:t>в том числе по по-</w:t>
            </w:r>
            <w:r>
              <w:rPr>
                <w:color w:val="464849"/>
                <w:sz w:val="18"/>
              </w:rPr>
              <w:t> во.пv:</w:t>
            </w:r>
          </w:p>
        </w:tc>
        <w:tc>
          <w:tcPr>
            <w:tcW w:w="815" w:type="dxa"/>
          </w:tcPr>
          <w:p>
            <w:pPr>
              <w:pStyle w:val="TableParagraph"/>
              <w:spacing w:before="35"/>
              <w:ind w:right="193"/>
              <w:jc w:val="right"/>
              <w:rPr>
                <w:sz w:val="16"/>
              </w:rPr>
            </w:pPr>
            <w:r>
              <w:rPr>
                <w:color w:val="464849"/>
                <w:w w:val="115"/>
                <w:sz w:val="16"/>
              </w:rPr>
              <w:t>53.6</w:t>
            </w:r>
          </w:p>
        </w:tc>
        <w:tc>
          <w:tcPr>
            <w:tcW w:w="1640" w:type="dxa"/>
          </w:tcPr>
          <w:p>
            <w:pPr>
              <w:pStyle w:val="TableParagraph"/>
              <w:spacing w:line="200" w:lineRule="exact" w:before="24"/>
              <w:ind w:left="432" w:hanging="86"/>
              <w:rPr>
                <w:sz w:val="18"/>
              </w:rPr>
            </w:pPr>
            <w:r>
              <w:rPr>
                <w:color w:val="343638"/>
                <w:w w:val="95"/>
                <w:sz w:val="18"/>
              </w:rPr>
              <w:t>комплексных </w:t>
            </w:r>
            <w:r>
              <w:rPr>
                <w:color w:val="343638"/>
                <w:sz w:val="18"/>
              </w:rPr>
              <w:t>посещений</w:t>
            </w:r>
          </w:p>
        </w:tc>
        <w:tc>
          <w:tcPr>
            <w:tcW w:w="1242" w:type="dxa"/>
          </w:tcPr>
          <w:p>
            <w:pPr>
              <w:pStyle w:val="TableParagraph"/>
              <w:spacing w:line="250" w:lineRule="exact"/>
              <w:ind w:left="127" w:right="51"/>
              <w:jc w:val="center"/>
              <w:rPr>
                <w:sz w:val="26"/>
              </w:rPr>
            </w:pPr>
            <w:r>
              <w:rPr>
                <w:color w:val="464849"/>
                <w:w w:val="85"/>
                <w:sz w:val="26"/>
              </w:rPr>
              <w:t>о.о</w:t>
            </w:r>
          </w:p>
        </w:tc>
        <w:tc>
          <w:tcPr>
            <w:tcW w:w="1925" w:type="dxa"/>
          </w:tcPr>
          <w:p>
            <w:pPr>
              <w:pStyle w:val="TableParagraph"/>
              <w:spacing w:line="250" w:lineRule="exact"/>
              <w:ind w:left="590" w:right="514"/>
              <w:jc w:val="center"/>
              <w:rPr>
                <w:sz w:val="26"/>
              </w:rPr>
            </w:pPr>
            <w:r>
              <w:rPr>
                <w:color w:val="464849"/>
                <w:w w:val="85"/>
                <w:sz w:val="26"/>
              </w:rPr>
              <w:t>о.о</w:t>
            </w:r>
          </w:p>
        </w:tc>
        <w:tc>
          <w:tcPr>
            <w:tcW w:w="1100" w:type="dxa"/>
          </w:tcPr>
          <w:p>
            <w:pPr>
              <w:pStyle w:val="TableParagraph"/>
              <w:spacing w:before="16"/>
              <w:ind w:left="519"/>
              <w:rPr>
                <w:sz w:val="18"/>
              </w:rPr>
            </w:pPr>
            <w:r>
              <w:rPr>
                <w:color w:val="464849"/>
                <w:w w:val="109"/>
                <w:sz w:val="18"/>
              </w:rPr>
              <w:t>х</w:t>
            </w:r>
          </w:p>
        </w:tc>
        <w:tc>
          <w:tcPr>
            <w:tcW w:w="1109" w:type="dxa"/>
          </w:tcPr>
          <w:p>
            <w:pPr>
              <w:pStyle w:val="TableParagraph"/>
              <w:spacing w:line="241" w:lineRule="exact"/>
              <w:ind w:left="195" w:right="138"/>
              <w:jc w:val="center"/>
              <w:rPr>
                <w:sz w:val="26"/>
              </w:rPr>
            </w:pPr>
            <w:r>
              <w:rPr>
                <w:color w:val="464849"/>
                <w:w w:val="85"/>
                <w:sz w:val="26"/>
              </w:rPr>
              <w:t>о.о</w:t>
            </w:r>
          </w:p>
        </w:tc>
        <w:tc>
          <w:tcPr>
            <w:tcW w:w="123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"/>
              <w:ind w:left="576"/>
              <w:rPr>
                <w:sz w:val="18"/>
              </w:rPr>
            </w:pPr>
            <w:r>
              <w:rPr>
                <w:color w:val="464849"/>
                <w:w w:val="109"/>
                <w:sz w:val="18"/>
              </w:rPr>
              <w:t>х</w:t>
            </w:r>
          </w:p>
        </w:tc>
        <w:tc>
          <w:tcPr>
            <w:tcW w:w="124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1" w:lineRule="exact"/>
              <w:ind w:left="467" w:right="407"/>
              <w:jc w:val="center"/>
              <w:rPr>
                <w:sz w:val="26"/>
              </w:rPr>
            </w:pPr>
            <w:r>
              <w:rPr>
                <w:color w:val="464849"/>
                <w:w w:val="85"/>
                <w:sz w:val="26"/>
              </w:rPr>
              <w:t>о.о</w:t>
            </w:r>
          </w:p>
        </w:tc>
        <w:tc>
          <w:tcPr>
            <w:tcW w:w="67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"/>
              <w:ind w:left="53"/>
              <w:jc w:val="center"/>
              <w:rPr>
                <w:sz w:val="18"/>
              </w:rPr>
            </w:pPr>
            <w:r>
              <w:rPr>
                <w:color w:val="464849"/>
                <w:w w:val="98"/>
                <w:sz w:val="18"/>
              </w:rPr>
              <w:t>х</w:t>
            </w:r>
          </w:p>
        </w:tc>
      </w:tr>
      <w:tr>
        <w:trPr>
          <w:trHeight w:val="332" w:hRule="atLeast"/>
        </w:trPr>
        <w:tc>
          <w:tcPr>
            <w:tcW w:w="4200" w:type="dxa"/>
          </w:tcPr>
          <w:p>
            <w:pPr>
              <w:pStyle w:val="TableParagraph"/>
              <w:spacing w:line="177" w:lineRule="exact"/>
              <w:ind w:left="90"/>
              <w:rPr>
                <w:sz w:val="18"/>
              </w:rPr>
            </w:pPr>
            <w:r>
              <w:rPr>
                <w:color w:val="464849"/>
                <w:sz w:val="16"/>
              </w:rPr>
              <w:t>2.</w:t>
            </w:r>
            <w:r>
              <w:rPr>
                <w:color w:val="343638"/>
                <w:sz w:val="16"/>
              </w:rPr>
              <w:t>1</w:t>
            </w:r>
            <w:r>
              <w:rPr>
                <w:color w:val="464849"/>
                <w:sz w:val="16"/>
              </w:rPr>
              <w:t>.5.1. </w:t>
            </w:r>
            <w:r>
              <w:rPr>
                <w:color w:val="343638"/>
                <w:sz w:val="18"/>
              </w:rPr>
              <w:t>ОЮ&lt;ологичесхих</w:t>
            </w:r>
            <w:r>
              <w:rPr>
                <w:color w:val="464849"/>
                <w:sz w:val="18"/>
              </w:rPr>
              <w:t>заболеваний</w:t>
            </w:r>
          </w:p>
        </w:tc>
        <w:tc>
          <w:tcPr>
            <w:tcW w:w="815" w:type="dxa"/>
          </w:tcPr>
          <w:p>
            <w:pPr>
              <w:pStyle w:val="TableParagraph"/>
              <w:spacing w:line="173" w:lineRule="exact"/>
              <w:ind w:right="132"/>
              <w:jc w:val="right"/>
              <w:rPr>
                <w:sz w:val="16"/>
              </w:rPr>
            </w:pPr>
            <w:r>
              <w:rPr>
                <w:color w:val="464849"/>
                <w:w w:val="110"/>
                <w:sz w:val="16"/>
              </w:rPr>
              <w:t>53.6.1</w:t>
            </w:r>
          </w:p>
        </w:tc>
        <w:tc>
          <w:tcPr>
            <w:tcW w:w="1640" w:type="dxa"/>
          </w:tcPr>
          <w:p>
            <w:pPr>
              <w:pStyle w:val="TableParagraph"/>
              <w:spacing w:line="174" w:lineRule="exact"/>
              <w:ind w:left="347"/>
              <w:rPr>
                <w:sz w:val="18"/>
              </w:rPr>
            </w:pPr>
            <w:r>
              <w:rPr>
                <w:color w:val="343638"/>
                <w:sz w:val="18"/>
              </w:rPr>
              <w:t>комплексных</w:t>
            </w:r>
          </w:p>
          <w:p>
            <w:pPr>
              <w:pStyle w:val="TableParagraph"/>
              <w:spacing w:line="139" w:lineRule="exact"/>
              <w:ind w:left="432"/>
              <w:rPr>
                <w:sz w:val="18"/>
              </w:rPr>
            </w:pPr>
            <w:r>
              <w:rPr>
                <w:color w:val="464849"/>
                <w:sz w:val="18"/>
              </w:rPr>
              <w:t>посещений</w:t>
            </w:r>
          </w:p>
        </w:tc>
        <w:tc>
          <w:tcPr>
            <w:tcW w:w="1242" w:type="dxa"/>
          </w:tcPr>
          <w:p>
            <w:pPr>
              <w:pStyle w:val="TableParagraph"/>
              <w:spacing w:line="204" w:lineRule="exact"/>
              <w:ind w:left="127" w:right="51"/>
              <w:jc w:val="center"/>
              <w:rPr>
                <w:sz w:val="26"/>
              </w:rPr>
            </w:pPr>
            <w:r>
              <w:rPr>
                <w:color w:val="464849"/>
                <w:w w:val="85"/>
                <w:sz w:val="26"/>
              </w:rPr>
              <w:t>о.о</w:t>
            </w:r>
          </w:p>
        </w:tc>
        <w:tc>
          <w:tcPr>
            <w:tcW w:w="1925" w:type="dxa"/>
          </w:tcPr>
          <w:p>
            <w:pPr>
              <w:pStyle w:val="TableParagraph"/>
              <w:spacing w:line="195" w:lineRule="exact"/>
              <w:ind w:left="605" w:right="435"/>
              <w:jc w:val="center"/>
              <w:rPr>
                <w:sz w:val="26"/>
              </w:rPr>
            </w:pPr>
            <w:r>
              <w:rPr>
                <w:color w:val="464849"/>
                <w:w w:val="90"/>
                <w:sz w:val="26"/>
              </w:rPr>
              <w:t>о.о·</w:t>
            </w:r>
          </w:p>
        </w:tc>
        <w:tc>
          <w:tcPr>
            <w:tcW w:w="1100" w:type="dxa"/>
          </w:tcPr>
          <w:p>
            <w:pPr>
              <w:pStyle w:val="TableParagraph"/>
              <w:spacing w:line="168" w:lineRule="exact"/>
              <w:ind w:left="517"/>
              <w:rPr>
                <w:b/>
                <w:sz w:val="18"/>
              </w:rPr>
            </w:pPr>
            <w:r>
              <w:rPr>
                <w:b/>
                <w:color w:val="464849"/>
                <w:w w:val="82"/>
                <w:sz w:val="18"/>
              </w:rPr>
              <w:t>х</w:t>
            </w:r>
          </w:p>
        </w:tc>
        <w:tc>
          <w:tcPr>
            <w:tcW w:w="1109" w:type="dxa"/>
          </w:tcPr>
          <w:p>
            <w:pPr>
              <w:pStyle w:val="TableParagraph"/>
              <w:spacing w:line="195" w:lineRule="exact"/>
              <w:ind w:left="195" w:right="138"/>
              <w:jc w:val="center"/>
              <w:rPr>
                <w:sz w:val="26"/>
              </w:rPr>
            </w:pPr>
            <w:r>
              <w:rPr>
                <w:color w:val="464849"/>
                <w:w w:val="85"/>
                <w:sz w:val="26"/>
              </w:rPr>
              <w:t>о.о</w:t>
            </w:r>
          </w:p>
        </w:tc>
        <w:tc>
          <w:tcPr>
            <w:tcW w:w="1232" w:type="dxa"/>
          </w:tcPr>
          <w:p>
            <w:pPr>
              <w:pStyle w:val="TableParagraph"/>
              <w:spacing w:line="168" w:lineRule="exact"/>
              <w:ind w:left="575"/>
              <w:rPr>
                <w:b/>
                <w:sz w:val="18"/>
              </w:rPr>
            </w:pPr>
            <w:r>
              <w:rPr>
                <w:b/>
                <w:color w:val="343638"/>
                <w:w w:val="75"/>
                <w:sz w:val="18"/>
              </w:rPr>
              <w:t>х</w:t>
            </w:r>
          </w:p>
        </w:tc>
        <w:tc>
          <w:tcPr>
            <w:tcW w:w="1241" w:type="dxa"/>
          </w:tcPr>
          <w:p>
            <w:pPr>
              <w:pStyle w:val="TableParagraph"/>
              <w:spacing w:line="195" w:lineRule="exact"/>
              <w:ind w:left="467" w:right="417"/>
              <w:jc w:val="center"/>
              <w:rPr>
                <w:sz w:val="26"/>
              </w:rPr>
            </w:pPr>
            <w:r>
              <w:rPr>
                <w:color w:val="464849"/>
                <w:w w:val="80"/>
                <w:sz w:val="26"/>
              </w:rPr>
              <w:t>о.о</w:t>
            </w:r>
          </w:p>
        </w:tc>
        <w:tc>
          <w:tcPr>
            <w:tcW w:w="672" w:type="dxa"/>
          </w:tcPr>
          <w:p>
            <w:pPr>
              <w:pStyle w:val="TableParagraph"/>
              <w:spacing w:line="158" w:lineRule="exact"/>
              <w:ind w:left="44"/>
              <w:jc w:val="center"/>
              <w:rPr>
                <w:sz w:val="18"/>
              </w:rPr>
            </w:pPr>
            <w:r>
              <w:rPr>
                <w:color w:val="464849"/>
                <w:w w:val="109"/>
                <w:sz w:val="18"/>
              </w:rPr>
              <w:t>х</w:t>
            </w:r>
          </w:p>
        </w:tc>
      </w:tr>
      <w:tr>
        <w:trPr>
          <w:trHeight w:val="378" w:hRule="atLeast"/>
        </w:trPr>
        <w:tc>
          <w:tcPr>
            <w:tcW w:w="4200" w:type="dxa"/>
          </w:tcPr>
          <w:p>
            <w:pPr>
              <w:pStyle w:val="TableParagraph"/>
              <w:spacing w:before="16"/>
              <w:ind w:left="90"/>
              <w:rPr>
                <w:sz w:val="18"/>
              </w:rPr>
            </w:pPr>
            <w:r>
              <w:rPr>
                <w:color w:val="464849"/>
                <w:sz w:val="16"/>
              </w:rPr>
              <w:t>2.1.5.2. </w:t>
            </w:r>
            <w:r>
              <w:rPr>
                <w:color w:val="464849"/>
                <w:sz w:val="18"/>
              </w:rPr>
              <w:t>Сахарного диабета</w:t>
            </w:r>
          </w:p>
        </w:tc>
        <w:tc>
          <w:tcPr>
            <w:tcW w:w="815" w:type="dxa"/>
          </w:tcPr>
          <w:p>
            <w:pPr>
              <w:pStyle w:val="TableParagraph"/>
              <w:spacing w:before="35"/>
              <w:ind w:right="128"/>
              <w:jc w:val="right"/>
              <w:rPr>
                <w:sz w:val="16"/>
              </w:rPr>
            </w:pPr>
            <w:r>
              <w:rPr>
                <w:color w:val="464849"/>
                <w:w w:val="110"/>
                <w:sz w:val="16"/>
              </w:rPr>
              <w:t>53.6.2</w:t>
            </w:r>
          </w:p>
        </w:tc>
        <w:tc>
          <w:tcPr>
            <w:tcW w:w="1640" w:type="dxa"/>
          </w:tcPr>
          <w:p>
            <w:pPr>
              <w:pStyle w:val="TableParagraph"/>
              <w:spacing w:line="198" w:lineRule="exact" w:before="16"/>
              <w:ind w:left="347"/>
              <w:rPr>
                <w:sz w:val="18"/>
              </w:rPr>
            </w:pPr>
            <w:r>
              <w:rPr>
                <w:color w:val="343638"/>
                <w:w w:val="80"/>
                <w:sz w:val="18"/>
              </w:rPr>
              <w:t>КОМ1111екСПШ(</w:t>
            </w:r>
          </w:p>
          <w:p>
            <w:pPr>
              <w:pStyle w:val="TableParagraph"/>
              <w:spacing w:line="143" w:lineRule="exact"/>
              <w:ind w:left="432"/>
              <w:rPr>
                <w:sz w:val="18"/>
              </w:rPr>
            </w:pPr>
            <w:r>
              <w:rPr>
                <w:color w:val="464849"/>
                <w:sz w:val="18"/>
              </w:rPr>
              <w:t>посещений</w:t>
            </w:r>
          </w:p>
        </w:tc>
        <w:tc>
          <w:tcPr>
            <w:tcW w:w="1242" w:type="dxa"/>
          </w:tcPr>
          <w:p>
            <w:pPr>
              <w:pStyle w:val="TableParagraph"/>
              <w:spacing w:line="250" w:lineRule="exact"/>
              <w:ind w:left="127" w:right="51"/>
              <w:jc w:val="center"/>
              <w:rPr>
                <w:sz w:val="26"/>
              </w:rPr>
            </w:pPr>
            <w:r>
              <w:rPr>
                <w:color w:val="343638"/>
                <w:w w:val="85"/>
                <w:sz w:val="26"/>
              </w:rPr>
              <w:t>о.о</w:t>
            </w:r>
          </w:p>
        </w:tc>
        <w:tc>
          <w:tcPr>
            <w:tcW w:w="1925" w:type="dxa"/>
          </w:tcPr>
          <w:p>
            <w:pPr>
              <w:pStyle w:val="TableParagraph"/>
              <w:spacing w:line="241" w:lineRule="exact"/>
              <w:ind w:left="590" w:right="514"/>
              <w:jc w:val="center"/>
              <w:rPr>
                <w:sz w:val="26"/>
              </w:rPr>
            </w:pPr>
            <w:r>
              <w:rPr>
                <w:color w:val="464849"/>
                <w:w w:val="85"/>
                <w:sz w:val="26"/>
              </w:rPr>
              <w:t>о.о</w:t>
            </w:r>
          </w:p>
        </w:tc>
        <w:tc>
          <w:tcPr>
            <w:tcW w:w="1100" w:type="dxa"/>
          </w:tcPr>
          <w:p>
            <w:pPr>
              <w:pStyle w:val="TableParagraph"/>
              <w:spacing w:before="16"/>
              <w:ind w:left="518"/>
              <w:rPr>
                <w:b/>
                <w:sz w:val="17"/>
              </w:rPr>
            </w:pPr>
            <w:r>
              <w:rPr>
                <w:b/>
                <w:color w:val="343638"/>
                <w:w w:val="75"/>
                <w:sz w:val="17"/>
              </w:rPr>
              <w:t>х</w:t>
            </w:r>
          </w:p>
        </w:tc>
        <w:tc>
          <w:tcPr>
            <w:tcW w:w="1109" w:type="dxa"/>
          </w:tcPr>
          <w:p>
            <w:pPr>
              <w:pStyle w:val="TableParagraph"/>
              <w:spacing w:line="241" w:lineRule="exact"/>
              <w:ind w:left="195" w:right="138"/>
              <w:jc w:val="center"/>
              <w:rPr>
                <w:sz w:val="26"/>
              </w:rPr>
            </w:pPr>
            <w:r>
              <w:rPr>
                <w:color w:val="464849"/>
                <w:w w:val="85"/>
                <w:sz w:val="26"/>
              </w:rPr>
              <w:t>о.о</w:t>
            </w:r>
          </w:p>
        </w:tc>
        <w:tc>
          <w:tcPr>
            <w:tcW w:w="1232" w:type="dxa"/>
          </w:tcPr>
          <w:p>
            <w:pPr>
              <w:pStyle w:val="TableParagraph"/>
              <w:spacing w:line="204" w:lineRule="exact"/>
              <w:ind w:left="575"/>
              <w:rPr>
                <w:b/>
                <w:sz w:val="18"/>
              </w:rPr>
            </w:pPr>
            <w:r>
              <w:rPr>
                <w:b/>
                <w:color w:val="464849"/>
                <w:w w:val="75"/>
                <w:sz w:val="18"/>
              </w:rPr>
              <w:t>х</w:t>
            </w:r>
          </w:p>
        </w:tc>
        <w:tc>
          <w:tcPr>
            <w:tcW w:w="1241" w:type="dxa"/>
          </w:tcPr>
          <w:p>
            <w:pPr>
              <w:pStyle w:val="TableParagraph"/>
              <w:spacing w:line="231" w:lineRule="exact"/>
              <w:ind w:left="467" w:right="417"/>
              <w:jc w:val="center"/>
              <w:rPr>
                <w:sz w:val="26"/>
              </w:rPr>
            </w:pPr>
            <w:r>
              <w:rPr>
                <w:color w:val="464849"/>
                <w:w w:val="80"/>
                <w:sz w:val="26"/>
              </w:rPr>
              <w:t>о.о</w:t>
            </w:r>
          </w:p>
        </w:tc>
        <w:tc>
          <w:tcPr>
            <w:tcW w:w="672" w:type="dxa"/>
          </w:tcPr>
          <w:p>
            <w:pPr>
              <w:pStyle w:val="TableParagraph"/>
              <w:spacing w:line="204" w:lineRule="exact"/>
              <w:ind w:left="44"/>
              <w:jc w:val="center"/>
              <w:rPr>
                <w:sz w:val="18"/>
              </w:rPr>
            </w:pPr>
            <w:r>
              <w:rPr>
                <w:color w:val="464849"/>
                <w:w w:val="109"/>
                <w:sz w:val="18"/>
              </w:rPr>
              <w:t>х</w:t>
            </w:r>
          </w:p>
        </w:tc>
      </w:tr>
      <w:tr>
        <w:trPr>
          <w:trHeight w:val="368" w:hRule="atLeast"/>
        </w:trPr>
        <w:tc>
          <w:tcPr>
            <w:tcW w:w="4200" w:type="dxa"/>
          </w:tcPr>
          <w:p>
            <w:pPr>
              <w:pStyle w:val="TableParagraph"/>
              <w:spacing w:before="6"/>
              <w:ind w:left="90"/>
              <w:rPr>
                <w:sz w:val="18"/>
              </w:rPr>
            </w:pPr>
            <w:r>
              <w:rPr>
                <w:color w:val="5D5E62"/>
                <w:sz w:val="16"/>
              </w:rPr>
              <w:t>2.1.5.3. </w:t>
            </w:r>
            <w:r>
              <w:rPr>
                <w:color w:val="464849"/>
                <w:sz w:val="18"/>
              </w:rPr>
              <w:t>Болезней системы </w:t>
            </w:r>
            <w:r>
              <w:rPr>
                <w:color w:val="343638"/>
                <w:sz w:val="18"/>
              </w:rPr>
              <w:t>кровообращеЮIЯ</w:t>
            </w:r>
          </w:p>
        </w:tc>
        <w:tc>
          <w:tcPr>
            <w:tcW w:w="815" w:type="dxa"/>
          </w:tcPr>
          <w:p>
            <w:pPr>
              <w:pStyle w:val="TableParagraph"/>
              <w:spacing w:before="25"/>
              <w:ind w:right="120"/>
              <w:jc w:val="right"/>
              <w:rPr>
                <w:sz w:val="16"/>
              </w:rPr>
            </w:pPr>
            <w:r>
              <w:rPr>
                <w:color w:val="464849"/>
                <w:w w:val="110"/>
                <w:sz w:val="16"/>
              </w:rPr>
              <w:t>53.6.3</w:t>
            </w:r>
          </w:p>
        </w:tc>
        <w:tc>
          <w:tcPr>
            <w:tcW w:w="1640" w:type="dxa"/>
          </w:tcPr>
          <w:p>
            <w:pPr>
              <w:pStyle w:val="TableParagraph"/>
              <w:spacing w:line="203" w:lineRule="exact" w:before="6"/>
              <w:ind w:left="347"/>
              <w:rPr>
                <w:sz w:val="18"/>
              </w:rPr>
            </w:pPr>
            <w:r>
              <w:rPr>
                <w:color w:val="343638"/>
                <w:w w:val="85"/>
                <w:sz w:val="18"/>
              </w:rPr>
              <w:t>КОМПЛеКСПШ(</w:t>
            </w:r>
          </w:p>
          <w:p>
            <w:pPr>
              <w:pStyle w:val="TableParagraph"/>
              <w:spacing w:line="139" w:lineRule="exact"/>
              <w:ind w:left="432"/>
              <w:rPr>
                <w:sz w:val="18"/>
              </w:rPr>
            </w:pPr>
            <w:r>
              <w:rPr>
                <w:color w:val="343638"/>
                <w:sz w:val="18"/>
              </w:rPr>
              <w:t>посещений</w:t>
            </w:r>
          </w:p>
        </w:tc>
        <w:tc>
          <w:tcPr>
            <w:tcW w:w="1242" w:type="dxa"/>
          </w:tcPr>
          <w:p>
            <w:pPr>
              <w:pStyle w:val="TableParagraph"/>
              <w:spacing w:line="241" w:lineRule="exact"/>
              <w:ind w:left="127" w:right="51"/>
              <w:jc w:val="center"/>
              <w:rPr>
                <w:sz w:val="26"/>
              </w:rPr>
            </w:pPr>
            <w:r>
              <w:rPr>
                <w:color w:val="343638"/>
                <w:w w:val="85"/>
                <w:sz w:val="26"/>
              </w:rPr>
              <w:t>о.о</w:t>
            </w:r>
          </w:p>
        </w:tc>
        <w:tc>
          <w:tcPr>
            <w:tcW w:w="1925" w:type="dxa"/>
          </w:tcPr>
          <w:p>
            <w:pPr>
              <w:pStyle w:val="TableParagraph"/>
              <w:spacing w:line="231" w:lineRule="exact"/>
              <w:ind w:left="590" w:right="514"/>
              <w:jc w:val="center"/>
              <w:rPr>
                <w:sz w:val="26"/>
              </w:rPr>
            </w:pPr>
            <w:r>
              <w:rPr>
                <w:color w:val="464849"/>
                <w:w w:val="85"/>
                <w:sz w:val="26"/>
              </w:rPr>
              <w:t>о.о</w:t>
            </w:r>
          </w:p>
        </w:tc>
        <w:tc>
          <w:tcPr>
            <w:tcW w:w="1100" w:type="dxa"/>
          </w:tcPr>
          <w:p>
            <w:pPr>
              <w:pStyle w:val="TableParagraph"/>
              <w:spacing w:before="16"/>
              <w:ind w:left="518"/>
              <w:rPr>
                <w:b/>
                <w:sz w:val="17"/>
              </w:rPr>
            </w:pPr>
            <w:r>
              <w:rPr>
                <w:b/>
                <w:color w:val="464849"/>
                <w:w w:val="75"/>
                <w:sz w:val="17"/>
              </w:rPr>
              <w:t>х</w:t>
            </w:r>
          </w:p>
        </w:tc>
        <w:tc>
          <w:tcPr>
            <w:tcW w:w="1109" w:type="dxa"/>
          </w:tcPr>
          <w:p>
            <w:pPr>
              <w:pStyle w:val="TableParagraph"/>
              <w:spacing w:line="231" w:lineRule="exact"/>
              <w:ind w:left="195" w:right="138"/>
              <w:jc w:val="center"/>
              <w:rPr>
                <w:sz w:val="26"/>
              </w:rPr>
            </w:pPr>
            <w:r>
              <w:rPr>
                <w:color w:val="464849"/>
                <w:w w:val="85"/>
                <w:sz w:val="26"/>
              </w:rPr>
              <w:t>о.о</w:t>
            </w:r>
          </w:p>
        </w:tc>
        <w:tc>
          <w:tcPr>
            <w:tcW w:w="1232" w:type="dxa"/>
          </w:tcPr>
          <w:p>
            <w:pPr>
              <w:pStyle w:val="TableParagraph"/>
              <w:spacing w:before="6"/>
              <w:ind w:left="565"/>
              <w:rPr>
                <w:b/>
                <w:sz w:val="17"/>
              </w:rPr>
            </w:pPr>
            <w:r>
              <w:rPr>
                <w:b/>
                <w:color w:val="343638"/>
                <w:w w:val="75"/>
                <w:sz w:val="17"/>
              </w:rPr>
              <w:t>х</w:t>
            </w:r>
          </w:p>
        </w:tc>
        <w:tc>
          <w:tcPr>
            <w:tcW w:w="1241" w:type="dxa"/>
          </w:tcPr>
          <w:p>
            <w:pPr>
              <w:pStyle w:val="TableParagraph"/>
              <w:spacing w:line="231" w:lineRule="exact"/>
              <w:ind w:left="467" w:right="417"/>
              <w:jc w:val="center"/>
              <w:rPr>
                <w:sz w:val="26"/>
              </w:rPr>
            </w:pPr>
            <w:r>
              <w:rPr>
                <w:color w:val="464849"/>
                <w:w w:val="80"/>
                <w:sz w:val="26"/>
              </w:rPr>
              <w:t>о.о</w:t>
            </w:r>
          </w:p>
        </w:tc>
        <w:tc>
          <w:tcPr>
            <w:tcW w:w="672" w:type="dxa"/>
          </w:tcPr>
          <w:p>
            <w:pPr>
              <w:pStyle w:val="TableParagraph"/>
              <w:spacing w:line="204" w:lineRule="exact"/>
              <w:ind w:left="53"/>
              <w:jc w:val="center"/>
              <w:rPr>
                <w:sz w:val="18"/>
              </w:rPr>
            </w:pPr>
            <w:r>
              <w:rPr>
                <w:color w:val="464849"/>
                <w:w w:val="98"/>
                <w:sz w:val="18"/>
              </w:rPr>
              <w:t>х</w:t>
            </w:r>
          </w:p>
        </w:tc>
      </w:tr>
      <w:tr>
        <w:trPr>
          <w:trHeight w:val="368" w:hRule="atLeast"/>
        </w:trPr>
        <w:tc>
          <w:tcPr>
            <w:tcW w:w="4200" w:type="dxa"/>
          </w:tcPr>
          <w:p>
            <w:pPr>
              <w:pStyle w:val="TableParagraph"/>
              <w:spacing w:line="200" w:lineRule="exact" w:before="15"/>
              <w:ind w:left="79" w:firstLine="11"/>
              <w:rPr>
                <w:sz w:val="18"/>
              </w:rPr>
            </w:pPr>
            <w:r>
              <w:rPr>
                <w:color w:val="464849"/>
                <w:sz w:val="16"/>
              </w:rPr>
              <w:t>2.1.6. </w:t>
            </w:r>
            <w:r>
              <w:rPr>
                <w:color w:val="343638"/>
                <w:sz w:val="18"/>
              </w:rPr>
              <w:t>Посещения </w:t>
            </w:r>
            <w:r>
              <w:rPr>
                <w:color w:val="464849"/>
                <w:sz w:val="18"/>
              </w:rPr>
              <w:t>с профилактическими целями цен</w:t>
            </w:r>
            <w:r>
              <w:rPr>
                <w:color w:val="211F24"/>
                <w:sz w:val="18"/>
              </w:rPr>
              <w:t>-</w:t>
            </w:r>
            <w:r>
              <w:rPr>
                <w:color w:val="464849"/>
                <w:sz w:val="18"/>
              </w:rPr>
              <w:t> ТDОВ ЗДОDОВЬЯ</w:t>
            </w:r>
          </w:p>
        </w:tc>
        <w:tc>
          <w:tcPr>
            <w:tcW w:w="815" w:type="dxa"/>
          </w:tcPr>
          <w:p>
            <w:pPr>
              <w:pStyle w:val="TableParagraph"/>
              <w:spacing w:before="25"/>
              <w:ind w:right="190"/>
              <w:jc w:val="right"/>
              <w:rPr>
                <w:sz w:val="16"/>
              </w:rPr>
            </w:pPr>
            <w:r>
              <w:rPr>
                <w:color w:val="464849"/>
                <w:w w:val="115"/>
                <w:sz w:val="16"/>
              </w:rPr>
              <w:t>53.7</w:t>
            </w:r>
          </w:p>
        </w:tc>
        <w:tc>
          <w:tcPr>
            <w:tcW w:w="1640" w:type="dxa"/>
          </w:tcPr>
          <w:p>
            <w:pPr>
              <w:pStyle w:val="TableParagraph"/>
              <w:spacing w:line="183" w:lineRule="exact" w:before="24"/>
              <w:ind w:left="33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343638"/>
                <w:w w:val="95"/>
                <w:sz w:val="16"/>
              </w:rPr>
              <w:t>КОМПЛеКСПШ(</w:t>
            </w:r>
          </w:p>
          <w:p>
            <w:pPr>
              <w:pStyle w:val="TableParagraph"/>
              <w:spacing w:line="141" w:lineRule="exact"/>
              <w:ind w:left="432"/>
              <w:rPr>
                <w:sz w:val="18"/>
              </w:rPr>
            </w:pPr>
            <w:r>
              <w:rPr>
                <w:color w:val="343638"/>
                <w:sz w:val="18"/>
              </w:rPr>
              <w:t>посещений</w:t>
            </w:r>
          </w:p>
        </w:tc>
        <w:tc>
          <w:tcPr>
            <w:tcW w:w="1242" w:type="dxa"/>
          </w:tcPr>
          <w:p>
            <w:pPr>
              <w:pStyle w:val="TableParagraph"/>
              <w:spacing w:line="241" w:lineRule="exact"/>
              <w:ind w:left="127" w:right="51"/>
              <w:jc w:val="center"/>
              <w:rPr>
                <w:sz w:val="26"/>
              </w:rPr>
            </w:pPr>
            <w:r>
              <w:rPr>
                <w:color w:val="464849"/>
                <w:w w:val="85"/>
                <w:sz w:val="26"/>
              </w:rPr>
              <w:t>о.о</w:t>
            </w:r>
          </w:p>
        </w:tc>
        <w:tc>
          <w:tcPr>
            <w:tcW w:w="1925" w:type="dxa"/>
          </w:tcPr>
          <w:p>
            <w:pPr>
              <w:pStyle w:val="TableParagraph"/>
              <w:spacing w:line="241" w:lineRule="exact"/>
              <w:ind w:left="590" w:right="514"/>
              <w:jc w:val="center"/>
              <w:rPr>
                <w:sz w:val="26"/>
              </w:rPr>
            </w:pPr>
            <w:r>
              <w:rPr>
                <w:color w:val="464849"/>
                <w:w w:val="85"/>
                <w:sz w:val="26"/>
              </w:rPr>
              <w:t>о.о</w:t>
            </w:r>
          </w:p>
        </w:tc>
        <w:tc>
          <w:tcPr>
            <w:tcW w:w="1100" w:type="dxa"/>
          </w:tcPr>
          <w:p>
            <w:pPr>
              <w:pStyle w:val="TableParagraph"/>
              <w:spacing w:before="6"/>
              <w:ind w:left="519"/>
              <w:rPr>
                <w:sz w:val="18"/>
              </w:rPr>
            </w:pPr>
            <w:r>
              <w:rPr>
                <w:color w:val="464849"/>
                <w:w w:val="109"/>
                <w:sz w:val="18"/>
              </w:rPr>
              <w:t>х</w:t>
            </w:r>
          </w:p>
        </w:tc>
        <w:tc>
          <w:tcPr>
            <w:tcW w:w="1109" w:type="dxa"/>
          </w:tcPr>
          <w:p>
            <w:pPr>
              <w:pStyle w:val="TableParagraph"/>
              <w:spacing w:line="231" w:lineRule="exact"/>
              <w:ind w:left="195" w:right="138"/>
              <w:jc w:val="center"/>
              <w:rPr>
                <w:sz w:val="26"/>
              </w:rPr>
            </w:pPr>
            <w:r>
              <w:rPr>
                <w:color w:val="464849"/>
                <w:w w:val="85"/>
                <w:sz w:val="26"/>
              </w:rPr>
              <w:t>о.о</w:t>
            </w:r>
          </w:p>
        </w:tc>
        <w:tc>
          <w:tcPr>
            <w:tcW w:w="1232" w:type="dxa"/>
          </w:tcPr>
          <w:p>
            <w:pPr>
              <w:pStyle w:val="TableParagraph"/>
              <w:spacing w:line="204" w:lineRule="exact"/>
              <w:ind w:left="576"/>
              <w:rPr>
                <w:sz w:val="18"/>
              </w:rPr>
            </w:pPr>
            <w:r>
              <w:rPr>
                <w:color w:val="464849"/>
                <w:w w:val="109"/>
                <w:sz w:val="18"/>
              </w:rPr>
              <w:t>х</w:t>
            </w:r>
          </w:p>
        </w:tc>
        <w:tc>
          <w:tcPr>
            <w:tcW w:w="1241" w:type="dxa"/>
          </w:tcPr>
          <w:p>
            <w:pPr>
              <w:pStyle w:val="TableParagraph"/>
              <w:spacing w:line="231" w:lineRule="exact"/>
              <w:ind w:left="467" w:right="417"/>
              <w:jc w:val="center"/>
              <w:rPr>
                <w:sz w:val="26"/>
              </w:rPr>
            </w:pPr>
            <w:r>
              <w:rPr>
                <w:color w:val="464849"/>
                <w:w w:val="80"/>
                <w:sz w:val="26"/>
              </w:rPr>
              <w:t>о.о</w:t>
            </w:r>
          </w:p>
        </w:tc>
        <w:tc>
          <w:tcPr>
            <w:tcW w:w="672" w:type="dxa"/>
          </w:tcPr>
          <w:p>
            <w:pPr>
              <w:pStyle w:val="TableParagraph"/>
              <w:spacing w:line="204" w:lineRule="exact"/>
              <w:ind w:left="44"/>
              <w:jc w:val="center"/>
              <w:rPr>
                <w:sz w:val="18"/>
              </w:rPr>
            </w:pPr>
            <w:r>
              <w:rPr>
                <w:color w:val="464849"/>
                <w:w w:val="109"/>
                <w:sz w:val="18"/>
              </w:rPr>
              <w:t>х</w:t>
            </w:r>
          </w:p>
        </w:tc>
      </w:tr>
      <w:tr>
        <w:trPr>
          <w:trHeight w:val="332" w:hRule="atLeast"/>
        </w:trPr>
        <w:tc>
          <w:tcPr>
            <w:tcW w:w="4200" w:type="dxa"/>
          </w:tcPr>
          <w:p>
            <w:pPr>
              <w:pStyle w:val="TableParagraph"/>
              <w:tabs>
                <w:tab w:pos="2294" w:val="left" w:leader="none"/>
                <w:tab w:pos="2754" w:val="left" w:leader="none"/>
              </w:tabs>
              <w:spacing w:line="180" w:lineRule="exact" w:before="3"/>
              <w:ind w:left="77" w:right="65" w:firstLine="12"/>
              <w:rPr>
                <w:sz w:val="18"/>
              </w:rPr>
            </w:pPr>
            <w:r>
              <w:rPr>
                <w:color w:val="464849"/>
                <w:sz w:val="16"/>
              </w:rPr>
              <w:t>2.2. В </w:t>
            </w:r>
            <w:r>
              <w:rPr>
                <w:color w:val="464849"/>
                <w:sz w:val="18"/>
              </w:rPr>
              <w:t>условиях</w:t>
            </w:r>
            <w:r>
              <w:rPr>
                <w:color w:val="464849"/>
                <w:spacing w:val="10"/>
                <w:sz w:val="18"/>
              </w:rPr>
              <w:t> </w:t>
            </w:r>
            <w:r>
              <w:rPr>
                <w:color w:val="464849"/>
                <w:sz w:val="18"/>
              </w:rPr>
              <w:t>д</w:t>
            </w:r>
            <w:r>
              <w:rPr>
                <w:color w:val="211F24"/>
                <w:sz w:val="18"/>
              </w:rPr>
              <w:t>н</w:t>
            </w:r>
            <w:r>
              <w:rPr>
                <w:color w:val="464849"/>
                <w:sz w:val="18"/>
              </w:rPr>
              <w:t>ев</w:t>
            </w:r>
            <w:r>
              <w:rPr>
                <w:color w:val="464849"/>
                <w:spacing w:val="-29"/>
                <w:sz w:val="18"/>
              </w:rPr>
              <w:t> </w:t>
            </w:r>
            <w:r>
              <w:rPr>
                <w:color w:val="464849"/>
                <w:sz w:val="18"/>
              </w:rPr>
              <w:t>ных</w:t>
              <w:tab/>
            </w:r>
            <w:r>
              <w:rPr>
                <w:color w:val="211F24"/>
                <w:w w:val="95"/>
                <w:sz w:val="18"/>
              </w:rPr>
              <w:t>.</w:t>
            </w:r>
            <w:r>
              <w:rPr>
                <w:color w:val="211F24"/>
                <w:spacing w:val="-33"/>
                <w:w w:val="95"/>
                <w:sz w:val="18"/>
              </w:rPr>
              <w:t> </w:t>
            </w:r>
            <w:r>
              <w:rPr>
                <w:color w:val="464849"/>
                <w:w w:val="95"/>
                <w:sz w:val="18"/>
              </w:rPr>
              <w:t>?</w:t>
            </w:r>
            <w:r>
              <w:rPr>
                <w:color w:val="464849"/>
                <w:spacing w:val="3"/>
                <w:w w:val="95"/>
                <w:sz w:val="18"/>
              </w:rPr>
              <w:t> </w:t>
            </w:r>
            <w:r>
              <w:rPr>
                <w:color w:val="211F24"/>
                <w:w w:val="95"/>
                <w:sz w:val="18"/>
              </w:rPr>
              <w:t>Н.</w:t>
            </w:r>
            <w:r>
              <w:rPr>
                <w:color w:val="211F24"/>
                <w:spacing w:val="-8"/>
                <w:w w:val="95"/>
                <w:sz w:val="18"/>
              </w:rPr>
              <w:t> </w:t>
            </w:r>
            <w:r>
              <w:rPr>
                <w:color w:val="464849"/>
                <w:sz w:val="18"/>
              </w:rPr>
              <w:t>ров,</w:t>
            </w:r>
            <w:r>
              <w:rPr>
                <w:color w:val="464849"/>
                <w:spacing w:val="-30"/>
                <w:sz w:val="18"/>
              </w:rPr>
              <w:t> </w:t>
            </w:r>
            <w:r>
              <w:rPr>
                <w:color w:val="464849"/>
                <w:sz w:val="18"/>
              </w:rPr>
              <w:t>за</w:t>
            </w:r>
            <w:r>
              <w:rPr>
                <w:color w:val="464849"/>
                <w:spacing w:val="-14"/>
                <w:sz w:val="18"/>
              </w:rPr>
              <w:t> </w:t>
            </w:r>
            <w:r>
              <w:rPr>
                <w:color w:val="343638"/>
                <w:sz w:val="18"/>
              </w:rPr>
              <w:t>исюпочени-</w:t>
            </w:r>
            <w:r>
              <w:rPr>
                <w:color w:val="464849"/>
                <w:sz w:val="18"/>
              </w:rPr>
              <w:t> ем</w:t>
            </w:r>
            <w:r>
              <w:rPr>
                <w:color w:val="464849"/>
                <w:spacing w:val="-33"/>
                <w:sz w:val="18"/>
              </w:rPr>
              <w:t> </w:t>
            </w:r>
            <w:r>
              <w:rPr>
                <w:color w:val="464849"/>
                <w:sz w:val="18"/>
              </w:rPr>
              <w:t>медицинской</w:t>
            </w:r>
            <w:r>
              <w:rPr>
                <w:color w:val="464849"/>
                <w:spacing w:val="-27"/>
                <w:sz w:val="18"/>
              </w:rPr>
              <w:t> </w:t>
            </w:r>
            <w:r>
              <w:rPr>
                <w:color w:val="343638"/>
                <w:sz w:val="18"/>
              </w:rPr>
              <w:t>реабилитации</w:t>
              <w:tab/>
              <w:t>в </w:t>
            </w:r>
            <w:r>
              <w:rPr>
                <w:color w:val="464849"/>
                <w:sz w:val="18"/>
              </w:rPr>
              <w:t>том</w:t>
            </w:r>
            <w:r>
              <w:rPr>
                <w:color w:val="464849"/>
                <w:spacing w:val="-11"/>
                <w:sz w:val="18"/>
              </w:rPr>
              <w:t> </w:t>
            </w:r>
            <w:r>
              <w:rPr>
                <w:color w:val="343638"/>
                <w:sz w:val="18"/>
              </w:rPr>
              <w:t>числе:</w:t>
            </w:r>
          </w:p>
        </w:tc>
        <w:tc>
          <w:tcPr>
            <w:tcW w:w="815" w:type="dxa"/>
          </w:tcPr>
          <w:p>
            <w:pPr>
              <w:pStyle w:val="TableParagraph"/>
              <w:spacing w:line="173" w:lineRule="exact"/>
              <w:ind w:left="287" w:right="252"/>
              <w:jc w:val="center"/>
              <w:rPr>
                <w:sz w:val="16"/>
              </w:rPr>
            </w:pPr>
            <w:r>
              <w:rPr>
                <w:color w:val="464849"/>
                <w:sz w:val="16"/>
              </w:rPr>
              <w:t>54</w:t>
            </w:r>
          </w:p>
        </w:tc>
        <w:tc>
          <w:tcPr>
            <w:tcW w:w="1640" w:type="dxa"/>
          </w:tcPr>
          <w:p>
            <w:pPr>
              <w:pStyle w:val="TableParagraph"/>
              <w:spacing w:line="167" w:lineRule="exact"/>
              <w:ind w:left="146" w:right="68"/>
              <w:jc w:val="center"/>
              <w:rPr>
                <w:sz w:val="18"/>
              </w:rPr>
            </w:pPr>
            <w:r>
              <w:rPr>
                <w:color w:val="464849"/>
                <w:sz w:val="18"/>
              </w:rPr>
              <w:t>случаев лечеШUI</w:t>
            </w:r>
          </w:p>
        </w:tc>
        <w:tc>
          <w:tcPr>
            <w:tcW w:w="1242" w:type="dxa"/>
          </w:tcPr>
          <w:p>
            <w:pPr>
              <w:pStyle w:val="TableParagraph"/>
              <w:spacing w:line="163" w:lineRule="exact"/>
              <w:ind w:left="136" w:right="48"/>
              <w:jc w:val="center"/>
              <w:rPr>
                <w:sz w:val="16"/>
              </w:rPr>
            </w:pPr>
            <w:r>
              <w:rPr>
                <w:color w:val="464849"/>
                <w:w w:val="110"/>
                <w:sz w:val="16"/>
              </w:rPr>
              <w:t>0,000194</w:t>
            </w:r>
          </w:p>
        </w:tc>
        <w:tc>
          <w:tcPr>
            <w:tcW w:w="1925" w:type="dxa"/>
          </w:tcPr>
          <w:p>
            <w:pPr>
              <w:pStyle w:val="TableParagraph"/>
              <w:spacing w:line="163" w:lineRule="exact"/>
              <w:ind w:left="592" w:right="514"/>
              <w:jc w:val="center"/>
              <w:rPr>
                <w:sz w:val="16"/>
              </w:rPr>
            </w:pPr>
            <w:r>
              <w:rPr>
                <w:color w:val="464849"/>
                <w:w w:val="115"/>
                <w:sz w:val="16"/>
              </w:rPr>
              <w:t>40 805,9</w:t>
            </w:r>
          </w:p>
        </w:tc>
        <w:tc>
          <w:tcPr>
            <w:tcW w:w="1100" w:type="dxa"/>
          </w:tcPr>
          <w:p>
            <w:pPr>
              <w:pStyle w:val="TableParagraph"/>
              <w:spacing w:line="167" w:lineRule="exact"/>
              <w:ind w:left="519"/>
              <w:rPr>
                <w:sz w:val="18"/>
              </w:rPr>
            </w:pPr>
            <w:r>
              <w:rPr>
                <w:color w:val="343638"/>
                <w:w w:val="109"/>
                <w:sz w:val="18"/>
              </w:rPr>
              <w:t>х</w:t>
            </w:r>
          </w:p>
        </w:tc>
        <w:tc>
          <w:tcPr>
            <w:tcW w:w="1109" w:type="dxa"/>
          </w:tcPr>
          <w:p>
            <w:pPr>
              <w:pStyle w:val="TableParagraph"/>
              <w:spacing w:line="163" w:lineRule="exact"/>
              <w:ind w:left="183" w:right="145"/>
              <w:jc w:val="center"/>
              <w:rPr>
                <w:sz w:val="16"/>
              </w:rPr>
            </w:pPr>
            <w:r>
              <w:rPr>
                <w:color w:val="464849"/>
                <w:w w:val="110"/>
                <w:sz w:val="16"/>
              </w:rPr>
              <w:t>7,9</w:t>
            </w:r>
          </w:p>
        </w:tc>
        <w:tc>
          <w:tcPr>
            <w:tcW w:w="1232" w:type="dxa"/>
          </w:tcPr>
          <w:p>
            <w:pPr>
              <w:pStyle w:val="TableParagraph"/>
              <w:spacing w:line="158" w:lineRule="exact"/>
              <w:ind w:left="567"/>
              <w:rPr>
                <w:sz w:val="18"/>
              </w:rPr>
            </w:pPr>
            <w:r>
              <w:rPr>
                <w:color w:val="343638"/>
                <w:w w:val="109"/>
                <w:sz w:val="18"/>
              </w:rPr>
              <w:t>х</w:t>
            </w:r>
          </w:p>
        </w:tc>
        <w:tc>
          <w:tcPr>
            <w:tcW w:w="1241" w:type="dxa"/>
          </w:tcPr>
          <w:p>
            <w:pPr>
              <w:pStyle w:val="TableParagraph"/>
              <w:spacing w:line="154" w:lineRule="exact"/>
              <w:ind w:left="317"/>
              <w:rPr>
                <w:sz w:val="16"/>
              </w:rPr>
            </w:pPr>
            <w:r>
              <w:rPr>
                <w:color w:val="464849"/>
                <w:w w:val="110"/>
                <w:sz w:val="16"/>
              </w:rPr>
              <w:t>31 624,6</w:t>
            </w:r>
          </w:p>
        </w:tc>
        <w:tc>
          <w:tcPr>
            <w:tcW w:w="672" w:type="dxa"/>
          </w:tcPr>
          <w:p>
            <w:pPr>
              <w:pStyle w:val="TableParagraph"/>
              <w:spacing w:line="158" w:lineRule="exact"/>
              <w:ind w:left="34"/>
              <w:jc w:val="center"/>
              <w:rPr>
                <w:sz w:val="18"/>
              </w:rPr>
            </w:pPr>
            <w:r>
              <w:rPr>
                <w:color w:val="464849"/>
                <w:w w:val="98"/>
                <w:sz w:val="18"/>
              </w:rPr>
              <w:t>х</w:t>
            </w:r>
          </w:p>
        </w:tc>
      </w:tr>
      <w:tr>
        <w:trPr>
          <w:trHeight w:val="337" w:hRule="atLeast"/>
        </w:trPr>
        <w:tc>
          <w:tcPr>
            <w:tcW w:w="4200" w:type="dxa"/>
          </w:tcPr>
          <w:p>
            <w:pPr>
              <w:pStyle w:val="TableParagraph"/>
              <w:spacing w:line="179" w:lineRule="exact"/>
              <w:ind w:left="90"/>
              <w:rPr>
                <w:sz w:val="18"/>
              </w:rPr>
            </w:pPr>
            <w:r>
              <w:rPr>
                <w:color w:val="464849"/>
                <w:sz w:val="16"/>
              </w:rPr>
              <w:t>2.2.1. </w:t>
            </w:r>
            <w:r>
              <w:rPr>
                <w:rFonts w:ascii="Arial" w:hAnsi="Arial"/>
                <w:color w:val="464849"/>
                <w:sz w:val="17"/>
              </w:rPr>
              <w:t>Для </w:t>
            </w:r>
            <w:r>
              <w:rPr>
                <w:color w:val="343638"/>
                <w:sz w:val="18"/>
              </w:rPr>
              <w:t>медицинской </w:t>
            </w:r>
            <w:r>
              <w:rPr>
                <w:color w:val="464849"/>
                <w:sz w:val="18"/>
              </w:rPr>
              <w:t>помощи </w:t>
            </w:r>
            <w:r>
              <w:rPr>
                <w:color w:val="343638"/>
                <w:sz w:val="18"/>
              </w:rPr>
              <w:t>по nрофиmо </w:t>
            </w:r>
            <w:r>
              <w:rPr>
                <w:color w:val="464849"/>
                <w:sz w:val="18"/>
              </w:rPr>
              <w:t>«онко</w:t>
            </w:r>
            <w:r>
              <w:rPr>
                <w:color w:val="211F24"/>
                <w:sz w:val="18"/>
              </w:rPr>
              <w:t>-</w:t>
            </w:r>
          </w:p>
          <w:p>
            <w:pPr>
              <w:pStyle w:val="TableParagraph"/>
              <w:spacing w:line="139" w:lineRule="exact"/>
              <w:ind w:left="83"/>
              <w:rPr>
                <w:sz w:val="18"/>
              </w:rPr>
            </w:pPr>
            <w:r>
              <w:rPr>
                <w:color w:val="464849"/>
                <w:sz w:val="18"/>
              </w:rPr>
              <w:t>логия»</w:t>
            </w:r>
          </w:p>
        </w:tc>
        <w:tc>
          <w:tcPr>
            <w:tcW w:w="815" w:type="dxa"/>
          </w:tcPr>
          <w:p>
            <w:pPr>
              <w:pStyle w:val="TableParagraph"/>
              <w:spacing w:line="178" w:lineRule="exact"/>
              <w:ind w:right="196"/>
              <w:jc w:val="right"/>
              <w:rPr>
                <w:sz w:val="16"/>
              </w:rPr>
            </w:pPr>
            <w:r>
              <w:rPr>
                <w:color w:val="464849"/>
                <w:w w:val="110"/>
                <w:sz w:val="16"/>
              </w:rPr>
              <w:t>54.1</w:t>
            </w:r>
          </w:p>
        </w:tc>
        <w:tc>
          <w:tcPr>
            <w:tcW w:w="1640" w:type="dxa"/>
          </w:tcPr>
          <w:p>
            <w:pPr>
              <w:pStyle w:val="TableParagraph"/>
              <w:spacing w:line="177" w:lineRule="exact"/>
              <w:ind w:left="144" w:right="69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64849"/>
                <w:w w:val="95"/>
                <w:sz w:val="16"/>
              </w:rPr>
              <w:t>случаев лечеНШI</w:t>
            </w:r>
          </w:p>
        </w:tc>
        <w:tc>
          <w:tcPr>
            <w:tcW w:w="1242" w:type="dxa"/>
          </w:tcPr>
          <w:p>
            <w:pPr>
              <w:pStyle w:val="TableParagraph"/>
              <w:spacing w:line="209" w:lineRule="exact"/>
              <w:ind w:left="127" w:right="51"/>
              <w:jc w:val="center"/>
              <w:rPr>
                <w:sz w:val="26"/>
              </w:rPr>
            </w:pPr>
            <w:r>
              <w:rPr>
                <w:color w:val="464849"/>
                <w:w w:val="85"/>
                <w:sz w:val="26"/>
              </w:rPr>
              <w:t>о.о</w:t>
            </w:r>
          </w:p>
        </w:tc>
        <w:tc>
          <w:tcPr>
            <w:tcW w:w="1925" w:type="dxa"/>
          </w:tcPr>
          <w:p>
            <w:pPr>
              <w:pStyle w:val="TableParagraph"/>
              <w:spacing w:line="209" w:lineRule="exact"/>
              <w:ind w:left="581" w:right="514"/>
              <w:jc w:val="center"/>
              <w:rPr>
                <w:sz w:val="26"/>
              </w:rPr>
            </w:pPr>
            <w:r>
              <w:rPr>
                <w:color w:val="464849"/>
                <w:w w:val="80"/>
                <w:sz w:val="26"/>
              </w:rPr>
              <w:t>о.о</w:t>
            </w:r>
          </w:p>
        </w:tc>
        <w:tc>
          <w:tcPr>
            <w:tcW w:w="1100" w:type="dxa"/>
          </w:tcPr>
          <w:p>
            <w:pPr>
              <w:pStyle w:val="TableParagraph"/>
              <w:spacing w:line="180" w:lineRule="exact"/>
              <w:ind w:left="508"/>
              <w:rPr>
                <w:b/>
                <w:sz w:val="17"/>
              </w:rPr>
            </w:pPr>
            <w:r>
              <w:rPr>
                <w:b/>
                <w:color w:val="464849"/>
                <w:w w:val="72"/>
                <w:sz w:val="17"/>
              </w:rPr>
              <w:t>х</w:t>
            </w:r>
          </w:p>
        </w:tc>
        <w:tc>
          <w:tcPr>
            <w:tcW w:w="1109" w:type="dxa"/>
          </w:tcPr>
          <w:p>
            <w:pPr>
              <w:pStyle w:val="TableParagraph"/>
              <w:spacing w:line="209" w:lineRule="exact"/>
              <w:ind w:left="195" w:right="138"/>
              <w:jc w:val="center"/>
              <w:rPr>
                <w:sz w:val="26"/>
              </w:rPr>
            </w:pPr>
            <w:r>
              <w:rPr>
                <w:color w:val="464849"/>
                <w:w w:val="85"/>
                <w:sz w:val="26"/>
              </w:rPr>
              <w:t>о.о</w:t>
            </w:r>
          </w:p>
        </w:tc>
        <w:tc>
          <w:tcPr>
            <w:tcW w:w="1232" w:type="dxa"/>
          </w:tcPr>
          <w:p>
            <w:pPr>
              <w:pStyle w:val="TableParagraph"/>
              <w:spacing w:line="171" w:lineRule="exact"/>
              <w:ind w:left="565"/>
              <w:rPr>
                <w:b/>
                <w:sz w:val="17"/>
              </w:rPr>
            </w:pPr>
            <w:r>
              <w:rPr>
                <w:b/>
                <w:color w:val="343638"/>
                <w:w w:val="75"/>
                <w:sz w:val="17"/>
              </w:rPr>
              <w:t>х</w:t>
            </w:r>
          </w:p>
        </w:tc>
        <w:tc>
          <w:tcPr>
            <w:tcW w:w="1241" w:type="dxa"/>
          </w:tcPr>
          <w:p>
            <w:pPr>
              <w:pStyle w:val="TableParagraph"/>
              <w:spacing w:line="200" w:lineRule="exact"/>
              <w:ind w:left="458" w:right="417"/>
              <w:jc w:val="center"/>
              <w:rPr>
                <w:sz w:val="26"/>
              </w:rPr>
            </w:pPr>
            <w:r>
              <w:rPr>
                <w:color w:val="464849"/>
                <w:w w:val="85"/>
                <w:sz w:val="26"/>
              </w:rPr>
              <w:t>о.о</w:t>
            </w:r>
          </w:p>
        </w:tc>
        <w:tc>
          <w:tcPr>
            <w:tcW w:w="672" w:type="dxa"/>
          </w:tcPr>
          <w:p>
            <w:pPr>
              <w:pStyle w:val="TableParagraph"/>
              <w:spacing w:line="173" w:lineRule="exact"/>
              <w:ind w:left="44"/>
              <w:jc w:val="center"/>
              <w:rPr>
                <w:sz w:val="18"/>
              </w:rPr>
            </w:pPr>
            <w:r>
              <w:rPr>
                <w:color w:val="464849"/>
                <w:w w:val="109"/>
                <w:sz w:val="18"/>
              </w:rPr>
              <w:t>х</w:t>
            </w:r>
          </w:p>
        </w:tc>
      </w:tr>
      <w:tr>
        <w:trPr>
          <w:trHeight w:val="378" w:hRule="atLeast"/>
        </w:trPr>
        <w:tc>
          <w:tcPr>
            <w:tcW w:w="4200" w:type="dxa"/>
          </w:tcPr>
          <w:p>
            <w:pPr>
              <w:pStyle w:val="TableParagraph"/>
              <w:spacing w:line="200" w:lineRule="exact" w:before="24"/>
              <w:ind w:left="85" w:firstLine="5"/>
              <w:rPr>
                <w:sz w:val="18"/>
              </w:rPr>
            </w:pPr>
            <w:r>
              <w:rPr>
                <w:color w:val="464849"/>
                <w:sz w:val="16"/>
              </w:rPr>
              <w:t>2.2.2. </w:t>
            </w:r>
            <w:r>
              <w:rPr>
                <w:rFonts w:ascii="Arial" w:hAnsi="Arial"/>
                <w:color w:val="464849"/>
                <w:sz w:val="17"/>
              </w:rPr>
              <w:t>Для </w:t>
            </w:r>
            <w:r>
              <w:rPr>
                <w:color w:val="343638"/>
                <w:sz w:val="18"/>
              </w:rPr>
              <w:t>медицинской </w:t>
            </w:r>
            <w:r>
              <w:rPr>
                <w:color w:val="464849"/>
                <w:sz w:val="18"/>
              </w:rPr>
              <w:t>помощи </w:t>
            </w:r>
            <w:r>
              <w:rPr>
                <w:color w:val="343638"/>
                <w:sz w:val="18"/>
              </w:rPr>
              <w:t>при </w:t>
            </w:r>
            <w:r>
              <w:rPr>
                <w:color w:val="464849"/>
                <w:sz w:val="18"/>
              </w:rPr>
              <w:t>экстракорпо- ральном </w:t>
            </w:r>
            <w:r>
              <w:rPr>
                <w:color w:val="343638"/>
                <w:sz w:val="18"/>
              </w:rPr>
              <w:t>оплодотвоnении</w:t>
            </w:r>
          </w:p>
        </w:tc>
        <w:tc>
          <w:tcPr>
            <w:tcW w:w="815" w:type="dxa"/>
          </w:tcPr>
          <w:p>
            <w:pPr>
              <w:pStyle w:val="TableParagraph"/>
              <w:spacing w:before="35"/>
              <w:ind w:right="190"/>
              <w:jc w:val="right"/>
              <w:rPr>
                <w:sz w:val="16"/>
              </w:rPr>
            </w:pPr>
            <w:r>
              <w:rPr>
                <w:color w:val="464849"/>
                <w:w w:val="115"/>
                <w:sz w:val="16"/>
              </w:rPr>
              <w:t>54.2</w:t>
            </w:r>
          </w:p>
        </w:tc>
        <w:tc>
          <w:tcPr>
            <w:tcW w:w="1640" w:type="dxa"/>
          </w:tcPr>
          <w:p>
            <w:pPr>
              <w:pStyle w:val="TableParagraph"/>
              <w:spacing w:before="34"/>
              <w:ind w:left="142" w:right="69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64849"/>
                <w:sz w:val="16"/>
              </w:rPr>
              <w:t>случаев</w:t>
            </w:r>
          </w:p>
        </w:tc>
        <w:tc>
          <w:tcPr>
            <w:tcW w:w="1242" w:type="dxa"/>
          </w:tcPr>
          <w:p>
            <w:pPr>
              <w:pStyle w:val="TableParagraph"/>
              <w:spacing w:line="250" w:lineRule="exact"/>
              <w:ind w:left="127" w:right="51"/>
              <w:jc w:val="center"/>
              <w:rPr>
                <w:sz w:val="26"/>
              </w:rPr>
            </w:pPr>
            <w:r>
              <w:rPr>
                <w:color w:val="464849"/>
                <w:w w:val="85"/>
                <w:sz w:val="26"/>
              </w:rPr>
              <w:t>о.о</w:t>
            </w:r>
          </w:p>
        </w:tc>
        <w:tc>
          <w:tcPr>
            <w:tcW w:w="1925" w:type="dxa"/>
          </w:tcPr>
          <w:p>
            <w:pPr>
              <w:pStyle w:val="TableParagraph"/>
              <w:spacing w:line="250" w:lineRule="exact"/>
              <w:ind w:left="590" w:right="514"/>
              <w:jc w:val="center"/>
              <w:rPr>
                <w:sz w:val="26"/>
              </w:rPr>
            </w:pPr>
            <w:r>
              <w:rPr>
                <w:color w:val="464849"/>
                <w:w w:val="85"/>
                <w:sz w:val="26"/>
              </w:rPr>
              <w:t>о.о</w:t>
            </w:r>
          </w:p>
        </w:tc>
        <w:tc>
          <w:tcPr>
            <w:tcW w:w="1100" w:type="dxa"/>
          </w:tcPr>
          <w:p>
            <w:pPr>
              <w:pStyle w:val="TableParagraph"/>
              <w:spacing w:before="6"/>
              <w:ind w:left="510"/>
              <w:rPr>
                <w:sz w:val="18"/>
              </w:rPr>
            </w:pPr>
            <w:r>
              <w:rPr>
                <w:color w:val="464849"/>
                <w:w w:val="75"/>
                <w:sz w:val="18"/>
              </w:rPr>
              <w:t>х</w:t>
            </w:r>
          </w:p>
        </w:tc>
        <w:tc>
          <w:tcPr>
            <w:tcW w:w="1109" w:type="dxa"/>
          </w:tcPr>
          <w:p>
            <w:pPr>
              <w:pStyle w:val="TableParagraph"/>
              <w:spacing w:line="241" w:lineRule="exact"/>
              <w:ind w:left="195" w:right="138"/>
              <w:jc w:val="center"/>
              <w:rPr>
                <w:sz w:val="26"/>
              </w:rPr>
            </w:pPr>
            <w:r>
              <w:rPr>
                <w:color w:val="464849"/>
                <w:w w:val="85"/>
                <w:sz w:val="26"/>
              </w:rPr>
              <w:t>о.о</w:t>
            </w:r>
          </w:p>
        </w:tc>
        <w:tc>
          <w:tcPr>
            <w:tcW w:w="1232" w:type="dxa"/>
          </w:tcPr>
          <w:p>
            <w:pPr>
              <w:pStyle w:val="TableParagraph"/>
              <w:spacing w:before="6"/>
              <w:ind w:left="567"/>
              <w:rPr>
                <w:sz w:val="18"/>
              </w:rPr>
            </w:pPr>
            <w:r>
              <w:rPr>
                <w:color w:val="464849"/>
                <w:w w:val="75"/>
                <w:sz w:val="18"/>
              </w:rPr>
              <w:t>х</w:t>
            </w:r>
          </w:p>
        </w:tc>
        <w:tc>
          <w:tcPr>
            <w:tcW w:w="1241" w:type="dxa"/>
          </w:tcPr>
          <w:p>
            <w:pPr>
              <w:pStyle w:val="TableParagraph"/>
              <w:spacing w:line="231" w:lineRule="exact"/>
              <w:ind w:left="458" w:right="417"/>
              <w:jc w:val="center"/>
              <w:rPr>
                <w:sz w:val="26"/>
              </w:rPr>
            </w:pPr>
            <w:r>
              <w:rPr>
                <w:color w:val="464849"/>
                <w:w w:val="85"/>
                <w:sz w:val="26"/>
              </w:rPr>
              <w:t>о.о</w:t>
            </w:r>
          </w:p>
        </w:tc>
        <w:tc>
          <w:tcPr>
            <w:tcW w:w="672" w:type="dxa"/>
          </w:tcPr>
          <w:p>
            <w:pPr>
              <w:pStyle w:val="TableParagraph"/>
              <w:spacing w:line="204" w:lineRule="exact"/>
              <w:ind w:left="44"/>
              <w:jc w:val="center"/>
              <w:rPr>
                <w:sz w:val="18"/>
              </w:rPr>
            </w:pPr>
            <w:r>
              <w:rPr>
                <w:color w:val="464849"/>
                <w:w w:val="109"/>
                <w:sz w:val="18"/>
              </w:rPr>
              <w:t>х</w:t>
            </w:r>
          </w:p>
        </w:tc>
      </w:tr>
      <w:tr>
        <w:trPr>
          <w:trHeight w:val="721" w:hRule="atLeast"/>
        </w:trPr>
        <w:tc>
          <w:tcPr>
            <w:tcW w:w="4200" w:type="dxa"/>
          </w:tcPr>
          <w:p>
            <w:pPr>
              <w:pStyle w:val="TableParagraph"/>
              <w:spacing w:line="174" w:lineRule="exact"/>
              <w:ind w:left="87"/>
              <w:rPr>
                <w:sz w:val="18"/>
              </w:rPr>
            </w:pPr>
            <w:r>
              <w:rPr>
                <w:color w:val="464849"/>
                <w:sz w:val="16"/>
              </w:rPr>
              <w:t>3.</w:t>
            </w:r>
            <w:r>
              <w:rPr>
                <w:color w:val="464849"/>
                <w:spacing w:val="-15"/>
                <w:sz w:val="16"/>
              </w:rPr>
              <w:t> </w:t>
            </w:r>
            <w:r>
              <w:rPr>
                <w:color w:val="464849"/>
                <w:sz w:val="16"/>
              </w:rPr>
              <w:t>В</w:t>
            </w:r>
            <w:r>
              <w:rPr>
                <w:color w:val="464849"/>
                <w:spacing w:val="-14"/>
                <w:sz w:val="16"/>
              </w:rPr>
              <w:t> </w:t>
            </w:r>
            <w:r>
              <w:rPr>
                <w:color w:val="464849"/>
                <w:sz w:val="18"/>
              </w:rPr>
              <w:t>условиях</w:t>
            </w:r>
            <w:r>
              <w:rPr>
                <w:color w:val="464849"/>
                <w:spacing w:val="-26"/>
                <w:sz w:val="18"/>
              </w:rPr>
              <w:t> </w:t>
            </w:r>
            <w:r>
              <w:rPr>
                <w:color w:val="464849"/>
                <w:sz w:val="18"/>
              </w:rPr>
              <w:t>дневных</w:t>
            </w:r>
            <w:r>
              <w:rPr>
                <w:color w:val="464849"/>
                <w:spacing w:val="-21"/>
                <w:sz w:val="18"/>
              </w:rPr>
              <w:t> </w:t>
            </w:r>
            <w:r>
              <w:rPr>
                <w:color w:val="464849"/>
                <w:sz w:val="18"/>
              </w:rPr>
              <w:t>стационаров</w:t>
            </w:r>
            <w:r>
              <w:rPr>
                <w:color w:val="464849"/>
                <w:spacing w:val="-21"/>
                <w:sz w:val="18"/>
              </w:rPr>
              <w:t> </w:t>
            </w:r>
            <w:r>
              <w:rPr>
                <w:color w:val="464849"/>
                <w:sz w:val="18"/>
              </w:rPr>
              <w:t>(первичная</w:t>
            </w:r>
            <w:r>
              <w:rPr>
                <w:color w:val="464849"/>
                <w:spacing w:val="-21"/>
                <w:sz w:val="18"/>
              </w:rPr>
              <w:t> </w:t>
            </w:r>
            <w:r>
              <w:rPr>
                <w:color w:val="464849"/>
                <w:sz w:val="18"/>
              </w:rPr>
              <w:t>меди-</w:t>
            </w:r>
          </w:p>
          <w:p>
            <w:pPr>
              <w:pStyle w:val="TableParagraph"/>
              <w:spacing w:line="230" w:lineRule="auto" w:before="3"/>
              <w:ind w:left="90"/>
              <w:rPr>
                <w:sz w:val="16"/>
              </w:rPr>
            </w:pPr>
            <w:r>
              <w:rPr>
                <w:color w:val="464849"/>
                <w:sz w:val="18"/>
              </w:rPr>
              <w:t>ко-санитарная помощь, специализированная меди- цинская помощь), за </w:t>
            </w:r>
            <w:r>
              <w:rPr>
                <w:color w:val="211F24"/>
                <w:spacing w:val="-3"/>
                <w:sz w:val="18"/>
              </w:rPr>
              <w:t>и</w:t>
            </w:r>
            <w:r>
              <w:rPr>
                <w:color w:val="464849"/>
                <w:spacing w:val="-3"/>
                <w:sz w:val="18"/>
              </w:rPr>
              <w:t>сключеш1ем</w:t>
            </w:r>
            <w:r>
              <w:rPr>
                <w:color w:val="343638"/>
                <w:spacing w:val="-3"/>
                <w:sz w:val="18"/>
              </w:rPr>
              <w:t>медиmmской</w:t>
            </w:r>
            <w:r>
              <w:rPr>
                <w:color w:val="343638"/>
                <w:spacing w:val="20"/>
                <w:sz w:val="18"/>
              </w:rPr>
              <w:t> </w:t>
            </w:r>
            <w:r>
              <w:rPr>
                <w:color w:val="464849"/>
                <w:sz w:val="16"/>
              </w:rPr>
              <w:t>реа-</w:t>
            </w:r>
          </w:p>
          <w:p>
            <w:pPr>
              <w:pStyle w:val="TableParagraph"/>
              <w:tabs>
                <w:tab w:pos="943" w:val="left" w:leader="hyphen"/>
              </w:tabs>
              <w:spacing w:line="128" w:lineRule="exact"/>
              <w:ind w:left="77"/>
              <w:rPr>
                <w:sz w:val="18"/>
              </w:rPr>
            </w:pPr>
            <w:r>
              <w:rPr>
                <w:color w:val="464849"/>
                <w:w w:val="120"/>
                <w:sz w:val="18"/>
              </w:rPr>
              <w:t>б··</w:t>
              <w:tab/>
            </w:r>
            <w:r>
              <w:rPr>
                <w:color w:val="464849"/>
                <w:w w:val="115"/>
                <w:sz w:val="18"/>
              </w:rPr>
              <w:t>втом</w:t>
            </w:r>
            <w:r>
              <w:rPr>
                <w:color w:val="464849"/>
                <w:spacing w:val="-27"/>
                <w:w w:val="115"/>
                <w:sz w:val="18"/>
              </w:rPr>
              <w:t> </w:t>
            </w:r>
            <w:r>
              <w:rPr>
                <w:color w:val="464849"/>
                <w:w w:val="115"/>
                <w:sz w:val="18"/>
              </w:rPr>
              <w:t>числе:</w:t>
            </w:r>
          </w:p>
        </w:tc>
        <w:tc>
          <w:tcPr>
            <w:tcW w:w="8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7" w:lineRule="exact"/>
              <w:ind w:left="301" w:right="241"/>
              <w:jc w:val="center"/>
              <w:rPr>
                <w:i/>
                <w:sz w:val="18"/>
              </w:rPr>
            </w:pPr>
            <w:r>
              <w:rPr>
                <w:i/>
                <w:color w:val="464849"/>
                <w:sz w:val="18"/>
              </w:rPr>
              <w:t>55</w:t>
            </w:r>
          </w:p>
        </w:tc>
        <w:tc>
          <w:tcPr>
            <w:tcW w:w="16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2" w:lineRule="exact"/>
              <w:ind w:left="146"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64849"/>
                <w:w w:val="90"/>
                <w:sz w:val="16"/>
              </w:rPr>
              <w:t>случаев лечеНИJ1</w:t>
            </w:r>
          </w:p>
        </w:tc>
        <w:tc>
          <w:tcPr>
            <w:tcW w:w="124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3" w:lineRule="exact"/>
              <w:ind w:left="127" w:right="51"/>
              <w:jc w:val="center"/>
              <w:rPr>
                <w:sz w:val="16"/>
              </w:rPr>
            </w:pPr>
            <w:r>
              <w:rPr>
                <w:color w:val="464849"/>
                <w:w w:val="110"/>
                <w:sz w:val="16"/>
              </w:rPr>
              <w:t>0,003752</w:t>
            </w:r>
          </w:p>
        </w:tc>
        <w:tc>
          <w:tcPr>
            <w:tcW w:w="19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64" w:lineRule="exact"/>
              <w:ind w:left="584" w:right="514"/>
              <w:jc w:val="center"/>
              <w:rPr>
                <w:sz w:val="16"/>
              </w:rPr>
            </w:pPr>
            <w:r>
              <w:rPr>
                <w:color w:val="464849"/>
                <w:w w:val="120"/>
                <w:sz w:val="16"/>
              </w:rPr>
              <w:t>22666,0</w:t>
            </w:r>
          </w:p>
        </w:tc>
        <w:tc>
          <w:tcPr>
            <w:tcW w:w="110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68" w:lineRule="exact"/>
              <w:ind w:left="510"/>
              <w:rPr>
                <w:sz w:val="18"/>
              </w:rPr>
            </w:pPr>
            <w:r>
              <w:rPr>
                <w:color w:val="343638"/>
                <w:w w:val="120"/>
                <w:sz w:val="18"/>
              </w:rPr>
              <w:t>х</w:t>
            </w:r>
          </w:p>
        </w:tc>
        <w:tc>
          <w:tcPr>
            <w:tcW w:w="1109" w:type="dxa"/>
          </w:tcPr>
          <w:p>
            <w:pPr>
              <w:pStyle w:val="TableParagraph"/>
              <w:spacing w:line="164" w:lineRule="exact"/>
              <w:ind w:left="195" w:right="133"/>
              <w:jc w:val="center"/>
              <w:rPr>
                <w:sz w:val="16"/>
              </w:rPr>
            </w:pPr>
            <w:r>
              <w:rPr>
                <w:color w:val="464849"/>
                <w:w w:val="115"/>
                <w:sz w:val="16"/>
              </w:rPr>
              <w:t>85,0</w:t>
            </w:r>
          </w:p>
        </w:tc>
        <w:tc>
          <w:tcPr>
            <w:tcW w:w="123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8" w:lineRule="exact"/>
              <w:ind w:left="567"/>
              <w:rPr>
                <w:sz w:val="18"/>
              </w:rPr>
            </w:pPr>
            <w:r>
              <w:rPr>
                <w:color w:val="343638"/>
                <w:w w:val="116"/>
                <w:sz w:val="18"/>
              </w:rPr>
              <w:t>х</w:t>
            </w:r>
          </w:p>
        </w:tc>
        <w:tc>
          <w:tcPr>
            <w:tcW w:w="1241" w:type="dxa"/>
          </w:tcPr>
          <w:p>
            <w:pPr>
              <w:pStyle w:val="TableParagraph"/>
              <w:spacing w:line="154" w:lineRule="exact"/>
              <w:ind w:left="270"/>
              <w:rPr>
                <w:sz w:val="16"/>
              </w:rPr>
            </w:pPr>
            <w:r>
              <w:rPr>
                <w:color w:val="464849"/>
                <w:w w:val="115"/>
                <w:sz w:val="16"/>
              </w:rPr>
              <w:t>339 672,9</w:t>
            </w:r>
          </w:p>
        </w:tc>
        <w:tc>
          <w:tcPr>
            <w:tcW w:w="672" w:type="dxa"/>
          </w:tcPr>
          <w:p>
            <w:pPr>
              <w:pStyle w:val="TableParagraph"/>
              <w:spacing w:line="149" w:lineRule="exact"/>
              <w:ind w:left="44"/>
              <w:jc w:val="center"/>
              <w:rPr>
                <w:sz w:val="18"/>
              </w:rPr>
            </w:pPr>
            <w:r>
              <w:rPr>
                <w:color w:val="464849"/>
                <w:w w:val="109"/>
                <w:sz w:val="18"/>
              </w:rPr>
              <w:t>х</w:t>
            </w:r>
          </w:p>
        </w:tc>
      </w:tr>
      <w:tr>
        <w:trPr>
          <w:trHeight w:val="378" w:hRule="atLeast"/>
        </w:trPr>
        <w:tc>
          <w:tcPr>
            <w:tcW w:w="4200" w:type="dxa"/>
          </w:tcPr>
          <w:p>
            <w:pPr>
              <w:pStyle w:val="TableParagraph"/>
              <w:spacing w:before="16"/>
              <w:ind w:left="78"/>
              <w:rPr>
                <w:sz w:val="18"/>
              </w:rPr>
            </w:pPr>
            <w:r>
              <w:rPr>
                <w:color w:val="464849"/>
                <w:sz w:val="16"/>
              </w:rPr>
              <w:t>3.1.</w:t>
            </w:r>
            <w:r>
              <w:rPr>
                <w:color w:val="464849"/>
                <w:spacing w:val="-17"/>
                <w:sz w:val="16"/>
              </w:rPr>
              <w:t> </w:t>
            </w:r>
            <w:r>
              <w:rPr>
                <w:rFonts w:ascii="Arial" w:hAnsi="Arial"/>
                <w:color w:val="464849"/>
                <w:sz w:val="17"/>
              </w:rPr>
              <w:t>Для</w:t>
            </w:r>
            <w:r>
              <w:rPr>
                <w:rFonts w:ascii="Arial" w:hAnsi="Arial"/>
                <w:color w:val="464849"/>
                <w:spacing w:val="-18"/>
                <w:sz w:val="17"/>
              </w:rPr>
              <w:t> </w:t>
            </w:r>
            <w:r>
              <w:rPr>
                <w:color w:val="464849"/>
                <w:sz w:val="18"/>
              </w:rPr>
              <w:t>медицинской</w:t>
            </w:r>
            <w:r>
              <w:rPr>
                <w:color w:val="464849"/>
                <w:spacing w:val="-1"/>
                <w:sz w:val="18"/>
              </w:rPr>
              <w:t> </w:t>
            </w:r>
            <w:r>
              <w:rPr>
                <w:color w:val="464849"/>
                <w:sz w:val="18"/>
              </w:rPr>
              <w:t>помощи</w:t>
            </w:r>
            <w:r>
              <w:rPr>
                <w:color w:val="464849"/>
                <w:spacing w:val="-5"/>
                <w:sz w:val="18"/>
              </w:rPr>
              <w:t> </w:t>
            </w:r>
            <w:r>
              <w:rPr>
                <w:color w:val="464849"/>
                <w:sz w:val="18"/>
              </w:rPr>
              <w:t>по</w:t>
            </w:r>
            <w:r>
              <w:rPr>
                <w:color w:val="464849"/>
                <w:spacing w:val="-5"/>
                <w:sz w:val="18"/>
              </w:rPr>
              <w:t> </w:t>
            </w:r>
            <w:r>
              <w:rPr>
                <w:color w:val="343638"/>
                <w:sz w:val="18"/>
              </w:rPr>
              <w:t>nрофиmо</w:t>
            </w:r>
            <w:r>
              <w:rPr>
                <w:color w:val="343638"/>
                <w:spacing w:val="-7"/>
                <w:sz w:val="18"/>
              </w:rPr>
              <w:t> </w:t>
            </w:r>
            <w:r>
              <w:rPr>
                <w:color w:val="464849"/>
                <w:sz w:val="18"/>
              </w:rPr>
              <w:t>«оНkоло-</w:t>
            </w:r>
          </w:p>
          <w:p>
            <w:pPr>
              <w:pStyle w:val="TableParagraph"/>
              <w:spacing w:line="87" w:lineRule="exact" w:before="48"/>
              <w:ind w:left="85"/>
              <w:rPr>
                <w:rFonts w:ascii="Arial" w:hAnsi="Arial"/>
                <w:sz w:val="11"/>
              </w:rPr>
            </w:pPr>
            <w:r>
              <w:rPr>
                <w:rFonts w:ascii="Arial" w:hAnsi="Arial"/>
                <w:color w:val="464849"/>
                <w:w w:val="105"/>
                <w:sz w:val="11"/>
              </w:rPr>
              <w:t>ГИЯ&gt;)</w:t>
            </w:r>
          </w:p>
        </w:tc>
        <w:tc>
          <w:tcPr>
            <w:tcW w:w="8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5"/>
              <w:ind w:right="208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color w:val="464849"/>
                <w:w w:val="85"/>
                <w:sz w:val="18"/>
              </w:rPr>
              <w:t>55.1</w:t>
            </w:r>
          </w:p>
        </w:tc>
        <w:tc>
          <w:tcPr>
            <w:tcW w:w="16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4"/>
              <w:ind w:left="146" w:right="58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64849"/>
                <w:w w:val="90"/>
                <w:sz w:val="16"/>
              </w:rPr>
              <w:t>случаев лечеНЮ1</w:t>
            </w:r>
          </w:p>
        </w:tc>
        <w:tc>
          <w:tcPr>
            <w:tcW w:w="124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0" w:lineRule="exact"/>
              <w:ind w:left="127" w:right="51"/>
              <w:jc w:val="center"/>
              <w:rPr>
                <w:sz w:val="26"/>
              </w:rPr>
            </w:pPr>
            <w:r>
              <w:rPr>
                <w:color w:val="464849"/>
                <w:w w:val="85"/>
                <w:sz w:val="26"/>
              </w:rPr>
              <w:t>о.о</w:t>
            </w:r>
          </w:p>
        </w:tc>
        <w:tc>
          <w:tcPr>
            <w:tcW w:w="19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0" w:lineRule="exact"/>
              <w:ind w:left="581" w:right="514"/>
              <w:jc w:val="center"/>
              <w:rPr>
                <w:sz w:val="26"/>
              </w:rPr>
            </w:pPr>
            <w:r>
              <w:rPr>
                <w:color w:val="464849"/>
                <w:w w:val="80"/>
                <w:sz w:val="26"/>
              </w:rPr>
              <w:t>о.о</w:t>
            </w:r>
          </w:p>
        </w:tc>
        <w:tc>
          <w:tcPr>
            <w:tcW w:w="110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6"/>
              <w:ind w:left="508"/>
              <w:rPr>
                <w:b/>
                <w:sz w:val="17"/>
              </w:rPr>
            </w:pPr>
            <w:r>
              <w:rPr>
                <w:b/>
                <w:color w:val="464849"/>
                <w:w w:val="72"/>
                <w:sz w:val="17"/>
              </w:rPr>
              <w:t>х</w:t>
            </w:r>
          </w:p>
        </w:tc>
        <w:tc>
          <w:tcPr>
            <w:tcW w:w="1109" w:type="dxa"/>
          </w:tcPr>
          <w:p>
            <w:pPr>
              <w:pStyle w:val="TableParagraph"/>
              <w:spacing w:line="241" w:lineRule="exact"/>
              <w:ind w:left="195" w:right="119"/>
              <w:jc w:val="center"/>
              <w:rPr>
                <w:sz w:val="26"/>
              </w:rPr>
            </w:pPr>
            <w:r>
              <w:rPr>
                <w:color w:val="343638"/>
                <w:sz w:val="26"/>
              </w:rPr>
              <w:t>о</w:t>
            </w:r>
            <w:r>
              <w:rPr>
                <w:color w:val="5D5E62"/>
                <w:sz w:val="26"/>
              </w:rPr>
              <w:t>.о</w:t>
            </w:r>
          </w:p>
        </w:tc>
        <w:tc>
          <w:tcPr>
            <w:tcW w:w="123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6"/>
              <w:ind w:left="565"/>
              <w:rPr>
                <w:b/>
                <w:sz w:val="17"/>
              </w:rPr>
            </w:pPr>
            <w:r>
              <w:rPr>
                <w:b/>
                <w:color w:val="464849"/>
                <w:w w:val="91"/>
                <w:sz w:val="17"/>
              </w:rPr>
              <w:t>х</w:t>
            </w:r>
          </w:p>
        </w:tc>
        <w:tc>
          <w:tcPr>
            <w:tcW w:w="1241" w:type="dxa"/>
          </w:tcPr>
          <w:p>
            <w:pPr>
              <w:pStyle w:val="TableParagraph"/>
              <w:spacing w:line="231" w:lineRule="exact"/>
              <w:ind w:left="467" w:right="417"/>
              <w:jc w:val="center"/>
              <w:rPr>
                <w:sz w:val="26"/>
              </w:rPr>
            </w:pPr>
            <w:r>
              <w:rPr>
                <w:color w:val="464849"/>
                <w:w w:val="80"/>
                <w:sz w:val="26"/>
              </w:rPr>
              <w:t>о.о</w:t>
            </w:r>
          </w:p>
        </w:tc>
        <w:tc>
          <w:tcPr>
            <w:tcW w:w="672" w:type="dxa"/>
          </w:tcPr>
          <w:p>
            <w:pPr>
              <w:pStyle w:val="TableParagraph"/>
              <w:spacing w:line="204" w:lineRule="exact"/>
              <w:ind w:left="44"/>
              <w:jc w:val="center"/>
              <w:rPr>
                <w:sz w:val="18"/>
              </w:rPr>
            </w:pPr>
            <w:r>
              <w:rPr>
                <w:color w:val="464849"/>
                <w:w w:val="109"/>
                <w:sz w:val="18"/>
              </w:rPr>
              <w:t>х</w:t>
            </w:r>
          </w:p>
        </w:tc>
      </w:tr>
      <w:tr>
        <w:trPr>
          <w:trHeight w:val="378" w:hRule="atLeast"/>
        </w:trPr>
        <w:tc>
          <w:tcPr>
            <w:tcW w:w="4200" w:type="dxa"/>
          </w:tcPr>
          <w:p>
            <w:pPr>
              <w:pStyle w:val="TableParagraph"/>
              <w:spacing w:line="200" w:lineRule="exact" w:before="15"/>
              <w:ind w:left="90" w:hanging="3"/>
              <w:rPr>
                <w:sz w:val="18"/>
              </w:rPr>
            </w:pPr>
            <w:r>
              <w:rPr>
                <w:color w:val="464849"/>
                <w:w w:val="113"/>
                <w:sz w:val="16"/>
              </w:rPr>
              <w:t>3.2.</w:t>
            </w:r>
            <w:r>
              <w:rPr>
                <w:color w:val="464849"/>
                <w:sz w:val="16"/>
              </w:rPr>
              <w:t> </w:t>
            </w:r>
            <w:r>
              <w:rPr>
                <w:rFonts w:ascii="Arial" w:hAnsi="Arial"/>
                <w:color w:val="464849"/>
                <w:spacing w:val="-1"/>
                <w:w w:val="94"/>
                <w:sz w:val="17"/>
              </w:rPr>
              <w:t>Дл</w:t>
            </w:r>
            <w:r>
              <w:rPr>
                <w:rFonts w:ascii="Arial" w:hAnsi="Arial"/>
                <w:color w:val="464849"/>
                <w:w w:val="94"/>
                <w:sz w:val="17"/>
              </w:rPr>
              <w:t>я</w:t>
            </w:r>
            <w:r>
              <w:rPr>
                <w:rFonts w:ascii="Arial" w:hAnsi="Arial"/>
                <w:color w:val="464849"/>
                <w:sz w:val="17"/>
              </w:rPr>
              <w:t> </w:t>
            </w:r>
            <w:r>
              <w:rPr>
                <w:color w:val="343638"/>
                <w:spacing w:val="-1"/>
                <w:w w:val="96"/>
                <w:sz w:val="18"/>
              </w:rPr>
              <w:t>медицивско</w:t>
            </w:r>
            <w:r>
              <w:rPr>
                <w:color w:val="343638"/>
                <w:w w:val="96"/>
                <w:sz w:val="18"/>
              </w:rPr>
              <w:t>й</w:t>
            </w:r>
            <w:r>
              <w:rPr>
                <w:color w:val="343638"/>
                <w:sz w:val="18"/>
              </w:rPr>
              <w:t>  </w:t>
            </w:r>
            <w:r>
              <w:rPr>
                <w:color w:val="343638"/>
                <w:spacing w:val="-1"/>
                <w:w w:val="96"/>
                <w:sz w:val="18"/>
              </w:rPr>
              <w:t>помощ</w:t>
            </w:r>
            <w:r>
              <w:rPr>
                <w:color w:val="343638"/>
                <w:w w:val="96"/>
                <w:sz w:val="18"/>
              </w:rPr>
              <w:t>и</w:t>
            </w:r>
            <w:r>
              <w:rPr>
                <w:color w:val="343638"/>
                <w:sz w:val="18"/>
              </w:rPr>
              <w:t> </w:t>
            </w:r>
            <w:r>
              <w:rPr>
                <w:color w:val="464849"/>
                <w:spacing w:val="-1"/>
                <w:w w:val="98"/>
                <w:sz w:val="18"/>
              </w:rPr>
              <w:t>пр</w:t>
            </w:r>
            <w:r>
              <w:rPr>
                <w:color w:val="464849"/>
                <w:w w:val="98"/>
                <w:sz w:val="18"/>
              </w:rPr>
              <w:t>и</w:t>
            </w:r>
            <w:r>
              <w:rPr>
                <w:color w:val="464849"/>
                <w:sz w:val="18"/>
              </w:rPr>
              <w:t> </w:t>
            </w:r>
            <w:r>
              <w:rPr>
                <w:color w:val="5D5E62"/>
                <w:spacing w:val="7"/>
                <w:w w:val="98"/>
                <w:sz w:val="18"/>
              </w:rPr>
              <w:t>э</w:t>
            </w:r>
            <w:r>
              <w:rPr>
                <w:color w:val="343638"/>
                <w:spacing w:val="-15"/>
                <w:w w:val="101"/>
                <w:sz w:val="18"/>
              </w:rPr>
              <w:t>к</w:t>
            </w:r>
            <w:r>
              <w:rPr>
                <w:color w:val="343638"/>
                <w:spacing w:val="-1"/>
                <w:w w:val="106"/>
                <w:sz w:val="18"/>
              </w:rPr>
              <w:t>стракорпо</w:t>
            </w:r>
            <w:r>
              <w:rPr>
                <w:color w:val="343638"/>
                <w:spacing w:val="-71"/>
                <w:w w:val="106"/>
                <w:sz w:val="18"/>
              </w:rPr>
              <w:t>р</w:t>
            </w:r>
            <w:r>
              <w:rPr>
                <w:color w:val="343638"/>
                <w:spacing w:val="-1"/>
                <w:w w:val="103"/>
                <w:sz w:val="18"/>
              </w:rPr>
              <w:t>аль- </w:t>
            </w:r>
            <w:r>
              <w:rPr>
                <w:color w:val="464849"/>
                <w:sz w:val="18"/>
              </w:rPr>
              <w:t>номоплодотвооении</w:t>
            </w:r>
          </w:p>
        </w:tc>
        <w:tc>
          <w:tcPr>
            <w:tcW w:w="815" w:type="dxa"/>
          </w:tcPr>
          <w:p>
            <w:pPr>
              <w:pStyle w:val="TableParagraph"/>
              <w:spacing w:before="35"/>
              <w:ind w:right="190"/>
              <w:jc w:val="right"/>
              <w:rPr>
                <w:sz w:val="16"/>
              </w:rPr>
            </w:pPr>
            <w:r>
              <w:rPr>
                <w:color w:val="464849"/>
                <w:w w:val="115"/>
                <w:sz w:val="16"/>
              </w:rPr>
              <w:t>55.2</w:t>
            </w:r>
          </w:p>
        </w:tc>
        <w:tc>
          <w:tcPr>
            <w:tcW w:w="1640" w:type="dxa"/>
          </w:tcPr>
          <w:p>
            <w:pPr>
              <w:pStyle w:val="TableParagraph"/>
              <w:spacing w:before="34"/>
              <w:ind w:left="142" w:right="69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64849"/>
                <w:sz w:val="16"/>
              </w:rPr>
              <w:t>случаев</w:t>
            </w:r>
          </w:p>
        </w:tc>
        <w:tc>
          <w:tcPr>
            <w:tcW w:w="1242" w:type="dxa"/>
          </w:tcPr>
          <w:p>
            <w:pPr>
              <w:pStyle w:val="TableParagraph"/>
              <w:spacing w:line="250" w:lineRule="exact"/>
              <w:ind w:left="127" w:right="51"/>
              <w:jc w:val="center"/>
              <w:rPr>
                <w:sz w:val="26"/>
              </w:rPr>
            </w:pPr>
            <w:r>
              <w:rPr>
                <w:color w:val="464849"/>
                <w:w w:val="85"/>
                <w:sz w:val="26"/>
              </w:rPr>
              <w:t>о.о</w:t>
            </w:r>
          </w:p>
        </w:tc>
        <w:tc>
          <w:tcPr>
            <w:tcW w:w="1925" w:type="dxa"/>
          </w:tcPr>
          <w:p>
            <w:pPr>
              <w:pStyle w:val="TableParagraph"/>
              <w:spacing w:line="241" w:lineRule="exact"/>
              <w:ind w:left="581" w:right="514"/>
              <w:jc w:val="center"/>
              <w:rPr>
                <w:sz w:val="26"/>
              </w:rPr>
            </w:pPr>
            <w:r>
              <w:rPr>
                <w:color w:val="343638"/>
                <w:w w:val="80"/>
                <w:sz w:val="26"/>
              </w:rPr>
              <w:t>о.о</w:t>
            </w:r>
          </w:p>
        </w:tc>
        <w:tc>
          <w:tcPr>
            <w:tcW w:w="1100" w:type="dxa"/>
          </w:tcPr>
          <w:p>
            <w:pPr>
              <w:pStyle w:val="TableParagraph"/>
              <w:spacing w:before="6"/>
              <w:ind w:left="510"/>
              <w:rPr>
                <w:sz w:val="18"/>
              </w:rPr>
            </w:pPr>
            <w:r>
              <w:rPr>
                <w:color w:val="464849"/>
                <w:w w:val="72"/>
                <w:sz w:val="18"/>
              </w:rPr>
              <w:t>х</w:t>
            </w:r>
          </w:p>
        </w:tc>
        <w:tc>
          <w:tcPr>
            <w:tcW w:w="1109" w:type="dxa"/>
          </w:tcPr>
          <w:p>
            <w:pPr>
              <w:pStyle w:val="TableParagraph"/>
              <w:spacing w:line="231" w:lineRule="exact"/>
              <w:ind w:left="195" w:right="138"/>
              <w:jc w:val="center"/>
              <w:rPr>
                <w:sz w:val="26"/>
              </w:rPr>
            </w:pPr>
            <w:r>
              <w:rPr>
                <w:color w:val="464849"/>
                <w:w w:val="85"/>
                <w:sz w:val="26"/>
              </w:rPr>
              <w:t>о.о</w:t>
            </w:r>
          </w:p>
        </w:tc>
        <w:tc>
          <w:tcPr>
            <w:tcW w:w="1232" w:type="dxa"/>
          </w:tcPr>
          <w:p>
            <w:pPr>
              <w:pStyle w:val="TableParagraph"/>
              <w:spacing w:line="204" w:lineRule="exact"/>
              <w:ind w:left="567"/>
              <w:rPr>
                <w:sz w:val="18"/>
              </w:rPr>
            </w:pPr>
            <w:r>
              <w:rPr>
                <w:color w:val="464849"/>
                <w:w w:val="75"/>
                <w:sz w:val="18"/>
              </w:rPr>
              <w:t>х</w:t>
            </w:r>
          </w:p>
        </w:tc>
        <w:tc>
          <w:tcPr>
            <w:tcW w:w="1241" w:type="dxa"/>
          </w:tcPr>
          <w:p>
            <w:pPr>
              <w:pStyle w:val="TableParagraph"/>
              <w:spacing w:line="231" w:lineRule="exact"/>
              <w:ind w:left="467" w:right="417"/>
              <w:jc w:val="center"/>
              <w:rPr>
                <w:sz w:val="26"/>
              </w:rPr>
            </w:pPr>
            <w:r>
              <w:rPr>
                <w:color w:val="464849"/>
                <w:w w:val="80"/>
                <w:sz w:val="26"/>
              </w:rPr>
              <w:t>о.о</w:t>
            </w:r>
          </w:p>
        </w:tc>
        <w:tc>
          <w:tcPr>
            <w:tcW w:w="672" w:type="dxa"/>
          </w:tcPr>
          <w:p>
            <w:pPr>
              <w:pStyle w:val="TableParagraph"/>
              <w:spacing w:line="195" w:lineRule="exact"/>
              <w:ind w:left="53"/>
              <w:jc w:val="center"/>
              <w:rPr>
                <w:sz w:val="18"/>
              </w:rPr>
            </w:pPr>
            <w:r>
              <w:rPr>
                <w:color w:val="464849"/>
                <w:w w:val="98"/>
                <w:sz w:val="18"/>
              </w:rPr>
              <w:t>х</w:t>
            </w:r>
          </w:p>
        </w:tc>
      </w:tr>
      <w:tr>
        <w:trPr>
          <w:trHeight w:val="341" w:hRule="atLeast"/>
        </w:trPr>
        <w:tc>
          <w:tcPr>
            <w:tcW w:w="4200" w:type="dxa"/>
          </w:tcPr>
          <w:p>
            <w:pPr>
              <w:pStyle w:val="TableParagraph"/>
              <w:spacing w:line="136" w:lineRule="exact"/>
              <w:ind w:left="78"/>
              <w:rPr>
                <w:sz w:val="18"/>
              </w:rPr>
            </w:pPr>
            <w:r>
              <w:rPr>
                <w:color w:val="464849"/>
                <w:sz w:val="16"/>
              </w:rPr>
              <w:t>3.3. </w:t>
            </w:r>
            <w:r>
              <w:rPr>
                <w:rFonts w:ascii="Arial" w:hAnsi="Arial"/>
                <w:color w:val="464849"/>
                <w:sz w:val="17"/>
              </w:rPr>
              <w:t>Для </w:t>
            </w:r>
            <w:r>
              <w:rPr>
                <w:color w:val="464849"/>
                <w:sz w:val="18"/>
              </w:rPr>
              <w:t>оказания </w:t>
            </w:r>
            <w:r>
              <w:rPr>
                <w:color w:val="343638"/>
                <w:sz w:val="18"/>
              </w:rPr>
              <w:t>медицивскоll помощи больным с</w:t>
            </w:r>
          </w:p>
          <w:p>
            <w:pPr>
              <w:pStyle w:val="TableParagraph"/>
              <w:spacing w:line="186" w:lineRule="exact"/>
              <w:ind w:left="81"/>
              <w:rPr>
                <w:sz w:val="25"/>
              </w:rPr>
            </w:pPr>
            <w:r>
              <w:rPr>
                <w:color w:val="464849"/>
                <w:w w:val="95"/>
                <w:sz w:val="18"/>
              </w:rPr>
              <w:t>ВИОVСНЬIМ </w:t>
            </w:r>
            <w:r>
              <w:rPr>
                <w:color w:val="343638"/>
                <w:w w:val="95"/>
                <w:sz w:val="18"/>
              </w:rPr>
              <w:t>гепатитом </w:t>
            </w:r>
            <w:r>
              <w:rPr>
                <w:color w:val="464849"/>
                <w:w w:val="95"/>
                <w:sz w:val="25"/>
              </w:rPr>
              <w:t>с</w:t>
            </w:r>
          </w:p>
        </w:tc>
        <w:tc>
          <w:tcPr>
            <w:tcW w:w="815" w:type="dxa"/>
          </w:tcPr>
          <w:p>
            <w:pPr>
              <w:pStyle w:val="TableParagraph"/>
              <w:spacing w:line="173" w:lineRule="exact"/>
              <w:ind w:right="193"/>
              <w:jc w:val="right"/>
              <w:rPr>
                <w:sz w:val="16"/>
              </w:rPr>
            </w:pPr>
            <w:r>
              <w:rPr>
                <w:color w:val="464849"/>
                <w:w w:val="115"/>
                <w:sz w:val="16"/>
              </w:rPr>
              <w:t>55.3</w:t>
            </w:r>
          </w:p>
        </w:tc>
        <w:tc>
          <w:tcPr>
            <w:tcW w:w="1640" w:type="dxa"/>
          </w:tcPr>
          <w:p>
            <w:pPr>
              <w:pStyle w:val="TableParagraph"/>
              <w:spacing w:line="172" w:lineRule="exact"/>
              <w:ind w:left="142" w:right="69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64849"/>
                <w:sz w:val="16"/>
              </w:rPr>
              <w:t>случаев</w:t>
            </w:r>
          </w:p>
        </w:tc>
        <w:tc>
          <w:tcPr>
            <w:tcW w:w="1242" w:type="dxa"/>
          </w:tcPr>
          <w:p>
            <w:pPr>
              <w:pStyle w:val="TableParagraph"/>
              <w:spacing w:line="194" w:lineRule="exact"/>
              <w:ind w:left="127" w:right="51"/>
              <w:jc w:val="center"/>
              <w:rPr>
                <w:sz w:val="26"/>
              </w:rPr>
            </w:pPr>
            <w:r>
              <w:rPr>
                <w:color w:val="343638"/>
                <w:w w:val="85"/>
                <w:sz w:val="26"/>
              </w:rPr>
              <w:t>о.о</w:t>
            </w:r>
          </w:p>
        </w:tc>
        <w:tc>
          <w:tcPr>
            <w:tcW w:w="1925" w:type="dxa"/>
          </w:tcPr>
          <w:p>
            <w:pPr>
              <w:pStyle w:val="TableParagraph"/>
              <w:spacing w:line="194" w:lineRule="exact"/>
              <w:ind w:left="581" w:right="514"/>
              <w:jc w:val="center"/>
              <w:rPr>
                <w:sz w:val="26"/>
              </w:rPr>
            </w:pPr>
            <w:r>
              <w:rPr>
                <w:color w:val="464849"/>
                <w:w w:val="80"/>
                <w:sz w:val="26"/>
              </w:rPr>
              <w:t>о.о</w:t>
            </w:r>
          </w:p>
        </w:tc>
        <w:tc>
          <w:tcPr>
            <w:tcW w:w="1100" w:type="dxa"/>
          </w:tcPr>
          <w:p>
            <w:pPr>
              <w:pStyle w:val="TableParagraph"/>
              <w:spacing w:line="165" w:lineRule="exact"/>
              <w:ind w:left="508"/>
              <w:rPr>
                <w:b/>
                <w:sz w:val="17"/>
              </w:rPr>
            </w:pPr>
            <w:r>
              <w:rPr>
                <w:b/>
                <w:color w:val="464849"/>
                <w:w w:val="72"/>
                <w:sz w:val="17"/>
              </w:rPr>
              <w:t>х</w:t>
            </w:r>
          </w:p>
        </w:tc>
        <w:tc>
          <w:tcPr>
            <w:tcW w:w="1109" w:type="dxa"/>
          </w:tcPr>
          <w:p>
            <w:pPr>
              <w:pStyle w:val="TableParagraph"/>
              <w:spacing w:line="175" w:lineRule="exact"/>
              <w:ind w:left="195" w:right="138"/>
              <w:jc w:val="center"/>
              <w:rPr>
                <w:sz w:val="26"/>
              </w:rPr>
            </w:pPr>
            <w:r>
              <w:rPr>
                <w:color w:val="464849"/>
                <w:w w:val="85"/>
                <w:sz w:val="26"/>
              </w:rPr>
              <w:t>о.о</w:t>
            </w:r>
          </w:p>
        </w:tc>
        <w:tc>
          <w:tcPr>
            <w:tcW w:w="1232" w:type="dxa"/>
          </w:tcPr>
          <w:p>
            <w:pPr>
              <w:pStyle w:val="TableParagraph"/>
              <w:spacing w:line="158" w:lineRule="exact"/>
              <w:ind w:left="575"/>
              <w:rPr>
                <w:b/>
                <w:sz w:val="18"/>
              </w:rPr>
            </w:pPr>
            <w:r>
              <w:rPr>
                <w:b/>
                <w:color w:val="464849"/>
                <w:w w:val="75"/>
                <w:sz w:val="18"/>
              </w:rPr>
              <w:t>х</w:t>
            </w:r>
          </w:p>
        </w:tc>
        <w:tc>
          <w:tcPr>
            <w:tcW w:w="1241" w:type="dxa"/>
          </w:tcPr>
          <w:p>
            <w:pPr>
              <w:pStyle w:val="TableParagraph"/>
              <w:spacing w:line="175" w:lineRule="exact"/>
              <w:ind w:left="467" w:right="417"/>
              <w:jc w:val="center"/>
              <w:rPr>
                <w:sz w:val="26"/>
              </w:rPr>
            </w:pPr>
            <w:r>
              <w:rPr>
                <w:color w:val="464849"/>
                <w:w w:val="80"/>
                <w:sz w:val="26"/>
              </w:rPr>
              <w:t>о.о</w:t>
            </w:r>
          </w:p>
        </w:tc>
        <w:tc>
          <w:tcPr>
            <w:tcW w:w="672" w:type="dxa"/>
          </w:tcPr>
          <w:p>
            <w:pPr>
              <w:pStyle w:val="TableParagraph"/>
              <w:spacing w:line="148" w:lineRule="exact"/>
              <w:ind w:left="44"/>
              <w:jc w:val="center"/>
              <w:rPr>
                <w:sz w:val="18"/>
              </w:rPr>
            </w:pPr>
            <w:r>
              <w:rPr>
                <w:color w:val="464849"/>
                <w:w w:val="109"/>
                <w:sz w:val="18"/>
              </w:rPr>
              <w:t>х</w:t>
            </w:r>
          </w:p>
        </w:tc>
      </w:tr>
      <w:tr>
        <w:trPr>
          <w:trHeight w:val="558" w:hRule="atLeast"/>
        </w:trPr>
        <w:tc>
          <w:tcPr>
            <w:tcW w:w="4200" w:type="dxa"/>
          </w:tcPr>
          <w:p>
            <w:pPr>
              <w:pStyle w:val="TableParagraph"/>
              <w:spacing w:line="191" w:lineRule="exact"/>
              <w:ind w:left="82" w:hanging="1"/>
              <w:rPr>
                <w:sz w:val="18"/>
              </w:rPr>
            </w:pPr>
            <w:r>
              <w:rPr>
                <w:color w:val="343638"/>
                <w:sz w:val="16"/>
              </w:rPr>
              <w:t>4. </w:t>
            </w:r>
            <w:r>
              <w:rPr>
                <w:color w:val="464849"/>
                <w:sz w:val="18"/>
              </w:rPr>
              <w:t>Специализированная, </w:t>
            </w:r>
            <w:r>
              <w:rPr>
                <w:color w:val="343638"/>
                <w:sz w:val="18"/>
              </w:rPr>
              <w:t>в </w:t>
            </w:r>
            <w:r>
              <w:rPr>
                <w:color w:val="464849"/>
                <w:sz w:val="18"/>
              </w:rPr>
              <w:t>том </w:t>
            </w:r>
            <w:r>
              <w:rPr>
                <w:color w:val="343638"/>
                <w:sz w:val="18"/>
              </w:rPr>
              <w:t>числе высокотехноло-</w:t>
            </w:r>
          </w:p>
          <w:p>
            <w:pPr>
              <w:pStyle w:val="TableParagraph"/>
              <w:spacing w:line="200" w:lineRule="exact" w:before="4"/>
              <w:ind w:left="80" w:firstLine="2"/>
              <w:rPr>
                <w:sz w:val="18"/>
              </w:rPr>
            </w:pPr>
            <w:r>
              <w:rPr>
                <w:color w:val="464849"/>
                <w:w w:val="95"/>
                <w:sz w:val="18"/>
              </w:rPr>
              <w:t>mчная, медицинская помощь, включая </w:t>
            </w:r>
            <w:r>
              <w:rPr>
                <w:color w:val="343638"/>
                <w:w w:val="95"/>
                <w:sz w:val="18"/>
              </w:rPr>
              <w:t>медшtИИскую </w:t>
            </w:r>
            <w:r>
              <w:rPr>
                <w:color w:val="464849"/>
                <w:sz w:val="18"/>
              </w:rPr>
              <w:t>помощь:</w:t>
            </w:r>
          </w:p>
        </w:tc>
        <w:tc>
          <w:tcPr>
            <w:tcW w:w="815" w:type="dxa"/>
          </w:tcPr>
          <w:p>
            <w:pPr>
              <w:pStyle w:val="TableParagraph"/>
              <w:spacing w:before="16"/>
              <w:ind w:left="293" w:right="252"/>
              <w:jc w:val="center"/>
              <w:rPr>
                <w:sz w:val="16"/>
              </w:rPr>
            </w:pPr>
            <w:r>
              <w:rPr>
                <w:color w:val="343638"/>
                <w:sz w:val="16"/>
              </w:rPr>
              <w:t>56</w:t>
            </w:r>
          </w:p>
        </w:tc>
        <w:tc>
          <w:tcPr>
            <w:tcW w:w="1640" w:type="dxa"/>
          </w:tcPr>
          <w:p>
            <w:pPr>
              <w:pStyle w:val="TableParagraph"/>
              <w:spacing w:before="6"/>
              <w:ind w:left="60"/>
              <w:jc w:val="center"/>
              <w:rPr>
                <w:b/>
                <w:sz w:val="17"/>
              </w:rPr>
            </w:pPr>
            <w:r>
              <w:rPr>
                <w:b/>
                <w:color w:val="343638"/>
                <w:w w:val="100"/>
                <w:sz w:val="17"/>
              </w:rPr>
              <w:t>х</w:t>
            </w:r>
          </w:p>
        </w:tc>
        <w:tc>
          <w:tcPr>
            <w:tcW w:w="1242" w:type="dxa"/>
          </w:tcPr>
          <w:p>
            <w:pPr>
              <w:pStyle w:val="TableParagraph"/>
              <w:spacing w:line="195" w:lineRule="exact"/>
              <w:ind w:left="50"/>
              <w:jc w:val="center"/>
              <w:rPr>
                <w:sz w:val="18"/>
              </w:rPr>
            </w:pPr>
            <w:r>
              <w:rPr>
                <w:color w:val="464849"/>
                <w:w w:val="100"/>
                <w:sz w:val="18"/>
              </w:rPr>
              <w:t>х</w:t>
            </w:r>
          </w:p>
        </w:tc>
        <w:tc>
          <w:tcPr>
            <w:tcW w:w="1925" w:type="dxa"/>
          </w:tcPr>
          <w:p>
            <w:pPr>
              <w:pStyle w:val="TableParagraph"/>
              <w:spacing w:line="193" w:lineRule="exact"/>
              <w:ind w:left="61"/>
              <w:jc w:val="center"/>
              <w:rPr>
                <w:b/>
                <w:sz w:val="17"/>
              </w:rPr>
            </w:pPr>
            <w:r>
              <w:rPr>
                <w:b/>
                <w:color w:val="464849"/>
                <w:w w:val="100"/>
                <w:sz w:val="17"/>
              </w:rPr>
              <w:t>х</w:t>
            </w:r>
          </w:p>
        </w:tc>
        <w:tc>
          <w:tcPr>
            <w:tcW w:w="1100" w:type="dxa"/>
          </w:tcPr>
          <w:p>
            <w:pPr>
              <w:pStyle w:val="TableParagraph"/>
              <w:spacing w:line="193" w:lineRule="exact"/>
              <w:ind w:left="508"/>
              <w:rPr>
                <w:b/>
                <w:sz w:val="17"/>
              </w:rPr>
            </w:pPr>
            <w:r>
              <w:rPr>
                <w:b/>
                <w:color w:val="464849"/>
                <w:w w:val="100"/>
                <w:sz w:val="17"/>
              </w:rPr>
              <w:t>х</w:t>
            </w:r>
          </w:p>
        </w:tc>
        <w:tc>
          <w:tcPr>
            <w:tcW w:w="1109" w:type="dxa"/>
          </w:tcPr>
          <w:p>
            <w:pPr>
              <w:pStyle w:val="TableParagraph"/>
              <w:spacing w:line="185" w:lineRule="exact"/>
              <w:ind w:left="50"/>
              <w:jc w:val="center"/>
              <w:rPr>
                <w:sz w:val="18"/>
              </w:rPr>
            </w:pPr>
            <w:r>
              <w:rPr>
                <w:color w:val="343638"/>
                <w:w w:val="100"/>
                <w:sz w:val="18"/>
              </w:rPr>
              <w:t>х</w:t>
            </w:r>
          </w:p>
        </w:tc>
        <w:tc>
          <w:tcPr>
            <w:tcW w:w="1232" w:type="dxa"/>
          </w:tcPr>
          <w:p>
            <w:pPr>
              <w:pStyle w:val="TableParagraph"/>
              <w:spacing w:line="183" w:lineRule="exact"/>
              <w:ind w:left="565"/>
              <w:rPr>
                <w:b/>
                <w:sz w:val="17"/>
              </w:rPr>
            </w:pPr>
            <w:r>
              <w:rPr>
                <w:b/>
                <w:color w:val="464849"/>
                <w:w w:val="100"/>
                <w:sz w:val="17"/>
              </w:rPr>
              <w:t>х</w:t>
            </w:r>
          </w:p>
        </w:tc>
        <w:tc>
          <w:tcPr>
            <w:tcW w:w="1241" w:type="dxa"/>
          </w:tcPr>
          <w:p>
            <w:pPr>
              <w:pStyle w:val="TableParagraph"/>
              <w:spacing w:line="176" w:lineRule="exact"/>
              <w:ind w:left="34"/>
              <w:jc w:val="center"/>
              <w:rPr>
                <w:sz w:val="18"/>
              </w:rPr>
            </w:pPr>
            <w:r>
              <w:rPr>
                <w:color w:val="464849"/>
                <w:w w:val="100"/>
                <w:sz w:val="18"/>
              </w:rPr>
              <w:t>х</w:t>
            </w:r>
          </w:p>
        </w:tc>
        <w:tc>
          <w:tcPr>
            <w:tcW w:w="672" w:type="dxa"/>
          </w:tcPr>
          <w:p>
            <w:pPr>
              <w:pStyle w:val="TableParagraph"/>
              <w:spacing w:line="169" w:lineRule="exact"/>
              <w:ind w:left="24"/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color w:val="464849"/>
                <w:w w:val="100"/>
                <w:sz w:val="15"/>
              </w:rPr>
              <w:t>х</w:t>
            </w:r>
          </w:p>
        </w:tc>
      </w:tr>
      <w:tr>
        <w:trPr>
          <w:trHeight w:val="332" w:hRule="atLeast"/>
        </w:trPr>
        <w:tc>
          <w:tcPr>
            <w:tcW w:w="4200" w:type="dxa"/>
          </w:tcPr>
          <w:p>
            <w:pPr>
              <w:pStyle w:val="TableParagraph"/>
              <w:spacing w:line="164" w:lineRule="exact"/>
              <w:ind w:left="81"/>
              <w:rPr>
                <w:sz w:val="18"/>
              </w:rPr>
            </w:pPr>
            <w:r>
              <w:rPr>
                <w:color w:val="343638"/>
                <w:sz w:val="16"/>
              </w:rPr>
              <w:t>4.1. В </w:t>
            </w:r>
            <w:r>
              <w:rPr>
                <w:color w:val="464849"/>
                <w:sz w:val="18"/>
              </w:rPr>
              <w:t>условиях дневных </w:t>
            </w:r>
            <w:r>
              <w:rPr>
                <w:color w:val="343638"/>
                <w:sz w:val="18"/>
              </w:rPr>
              <w:t>стационаров, </w:t>
            </w:r>
            <w:r>
              <w:rPr>
                <w:color w:val="464849"/>
                <w:sz w:val="18"/>
              </w:rPr>
              <w:t>за </w:t>
            </w:r>
            <w:r>
              <w:rPr>
                <w:color w:val="343638"/>
                <w:sz w:val="18"/>
              </w:rPr>
              <w:t>искmочени-</w:t>
            </w:r>
          </w:p>
          <w:p>
            <w:pPr>
              <w:pStyle w:val="TableParagraph"/>
              <w:spacing w:line="148" w:lineRule="exact"/>
              <w:ind w:left="77"/>
              <w:rPr>
                <w:sz w:val="18"/>
              </w:rPr>
            </w:pPr>
            <w:r>
              <w:rPr>
                <w:color w:val="464849"/>
                <w:sz w:val="18"/>
              </w:rPr>
              <w:t>ем медиmmской оеабилитации в том </w:t>
            </w:r>
            <w:r>
              <w:rPr>
                <w:color w:val="343638"/>
                <w:sz w:val="18"/>
              </w:rPr>
              <w:t>числе:</w:t>
            </w:r>
          </w:p>
        </w:tc>
        <w:tc>
          <w:tcPr>
            <w:tcW w:w="815" w:type="dxa"/>
          </w:tcPr>
          <w:p>
            <w:pPr>
              <w:pStyle w:val="TableParagraph"/>
              <w:spacing w:line="173" w:lineRule="exact"/>
              <w:ind w:left="270" w:right="252"/>
              <w:jc w:val="center"/>
              <w:rPr>
                <w:sz w:val="16"/>
              </w:rPr>
            </w:pPr>
            <w:r>
              <w:rPr>
                <w:color w:val="464849"/>
                <w:sz w:val="16"/>
              </w:rPr>
              <w:t>57</w:t>
            </w:r>
          </w:p>
        </w:tc>
        <w:tc>
          <w:tcPr>
            <w:tcW w:w="1640" w:type="dxa"/>
          </w:tcPr>
          <w:p>
            <w:pPr>
              <w:pStyle w:val="TableParagraph"/>
              <w:spacing w:line="172" w:lineRule="exact"/>
              <w:ind w:left="146" w:right="69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343638"/>
                <w:sz w:val="16"/>
              </w:rPr>
              <w:t>случаев </w:t>
            </w:r>
            <w:r>
              <w:rPr>
                <w:rFonts w:ascii="Arial" w:hAnsi="Arial"/>
                <w:b/>
                <w:color w:val="211F24"/>
                <w:sz w:val="16"/>
              </w:rPr>
              <w:t>леч</w:t>
            </w:r>
            <w:r>
              <w:rPr>
                <w:rFonts w:ascii="Arial" w:hAnsi="Arial"/>
                <w:b/>
                <w:color w:val="464849"/>
                <w:sz w:val="16"/>
              </w:rPr>
              <w:t>ения</w:t>
            </w:r>
          </w:p>
        </w:tc>
        <w:tc>
          <w:tcPr>
            <w:tcW w:w="1242" w:type="dxa"/>
          </w:tcPr>
          <w:p>
            <w:pPr>
              <w:pStyle w:val="TableParagraph"/>
              <w:spacing w:line="163" w:lineRule="exact"/>
              <w:ind w:left="120" w:right="51"/>
              <w:jc w:val="center"/>
              <w:rPr>
                <w:sz w:val="16"/>
              </w:rPr>
            </w:pPr>
            <w:r>
              <w:rPr>
                <w:color w:val="464849"/>
                <w:w w:val="110"/>
                <w:sz w:val="16"/>
              </w:rPr>
              <w:t>0,003558</w:t>
            </w:r>
          </w:p>
        </w:tc>
        <w:tc>
          <w:tcPr>
            <w:tcW w:w="1925" w:type="dxa"/>
          </w:tcPr>
          <w:p>
            <w:pPr>
              <w:pStyle w:val="TableParagraph"/>
              <w:spacing w:line="154" w:lineRule="exact"/>
              <w:ind w:left="585" w:right="514"/>
              <w:jc w:val="center"/>
              <w:rPr>
                <w:sz w:val="16"/>
              </w:rPr>
            </w:pPr>
            <w:r>
              <w:rPr>
                <w:color w:val="464849"/>
                <w:w w:val="115"/>
                <w:sz w:val="16"/>
              </w:rPr>
              <w:t>21 676,8</w:t>
            </w:r>
          </w:p>
        </w:tc>
        <w:tc>
          <w:tcPr>
            <w:tcW w:w="1100" w:type="dxa"/>
          </w:tcPr>
          <w:p>
            <w:pPr>
              <w:pStyle w:val="TableParagraph"/>
              <w:spacing w:line="160" w:lineRule="exact"/>
              <w:ind w:left="508"/>
              <w:rPr>
                <w:b/>
                <w:sz w:val="19"/>
              </w:rPr>
            </w:pPr>
            <w:r>
              <w:rPr>
                <w:b/>
                <w:color w:val="343638"/>
                <w:w w:val="114"/>
                <w:sz w:val="19"/>
              </w:rPr>
              <w:t>х</w:t>
            </w:r>
          </w:p>
        </w:tc>
        <w:tc>
          <w:tcPr>
            <w:tcW w:w="1109" w:type="dxa"/>
          </w:tcPr>
          <w:p>
            <w:pPr>
              <w:pStyle w:val="TableParagraph"/>
              <w:spacing w:line="144" w:lineRule="exact"/>
              <w:ind w:left="195" w:right="142"/>
              <w:jc w:val="center"/>
              <w:rPr>
                <w:sz w:val="16"/>
              </w:rPr>
            </w:pPr>
            <w:r>
              <w:rPr>
                <w:color w:val="464849"/>
                <w:w w:val="115"/>
                <w:sz w:val="16"/>
              </w:rPr>
              <w:t>77,1</w:t>
            </w:r>
          </w:p>
        </w:tc>
        <w:tc>
          <w:tcPr>
            <w:tcW w:w="1232" w:type="dxa"/>
          </w:tcPr>
          <w:p>
            <w:pPr>
              <w:pStyle w:val="TableParagraph"/>
              <w:spacing w:line="144" w:lineRule="exact"/>
              <w:ind w:left="56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64849"/>
                <w:w w:val="117"/>
                <w:sz w:val="16"/>
              </w:rPr>
              <w:t>х</w:t>
            </w:r>
          </w:p>
        </w:tc>
        <w:tc>
          <w:tcPr>
            <w:tcW w:w="1241" w:type="dxa"/>
          </w:tcPr>
          <w:p>
            <w:pPr>
              <w:pStyle w:val="TableParagraph"/>
              <w:spacing w:line="144" w:lineRule="exact"/>
              <w:ind w:left="279"/>
              <w:rPr>
                <w:sz w:val="16"/>
              </w:rPr>
            </w:pPr>
            <w:r>
              <w:rPr>
                <w:color w:val="464849"/>
                <w:w w:val="115"/>
                <w:sz w:val="16"/>
              </w:rPr>
              <w:t>308048,3</w:t>
            </w:r>
          </w:p>
        </w:tc>
        <w:tc>
          <w:tcPr>
            <w:tcW w:w="672" w:type="dxa"/>
          </w:tcPr>
          <w:p>
            <w:pPr>
              <w:pStyle w:val="TableParagraph"/>
              <w:spacing w:line="139" w:lineRule="exact"/>
              <w:ind w:left="44"/>
              <w:jc w:val="center"/>
              <w:rPr>
                <w:sz w:val="18"/>
              </w:rPr>
            </w:pPr>
            <w:r>
              <w:rPr>
                <w:color w:val="464849"/>
                <w:w w:val="109"/>
                <w:sz w:val="18"/>
              </w:rPr>
              <w:t>х</w:t>
            </w:r>
          </w:p>
        </w:tc>
      </w:tr>
      <w:tr>
        <w:trPr>
          <w:trHeight w:val="378" w:hRule="atLeast"/>
        </w:trPr>
        <w:tc>
          <w:tcPr>
            <w:tcW w:w="42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6"/>
              <w:ind w:left="91"/>
              <w:rPr>
                <w:sz w:val="18"/>
              </w:rPr>
            </w:pPr>
            <w:r>
              <w:rPr>
                <w:color w:val="343638"/>
                <w:sz w:val="16"/>
              </w:rPr>
              <w:t>4.1</w:t>
            </w:r>
            <w:r>
              <w:rPr>
                <w:color w:val="5D5E62"/>
                <w:sz w:val="16"/>
              </w:rPr>
              <w:t>.</w:t>
            </w:r>
            <w:r>
              <w:rPr>
                <w:color w:val="211F24"/>
                <w:sz w:val="16"/>
              </w:rPr>
              <w:t>1</w:t>
            </w:r>
            <w:r>
              <w:rPr>
                <w:color w:val="5D5E62"/>
                <w:sz w:val="16"/>
              </w:rPr>
              <w:t>. </w:t>
            </w:r>
            <w:r>
              <w:rPr>
                <w:rFonts w:ascii="Arial" w:hAnsi="Arial"/>
                <w:color w:val="464849"/>
                <w:sz w:val="17"/>
              </w:rPr>
              <w:t>Для </w:t>
            </w:r>
            <w:r>
              <w:rPr>
                <w:color w:val="343638"/>
                <w:sz w:val="18"/>
              </w:rPr>
              <w:t>медицинской </w:t>
            </w:r>
            <w:r>
              <w:rPr>
                <w:color w:val="211F24"/>
                <w:sz w:val="18"/>
              </w:rPr>
              <w:t>пом</w:t>
            </w:r>
            <w:r>
              <w:rPr>
                <w:color w:val="464849"/>
                <w:sz w:val="18"/>
              </w:rPr>
              <w:t>ощи </w:t>
            </w:r>
            <w:r>
              <w:rPr>
                <w:color w:val="343638"/>
                <w:sz w:val="18"/>
              </w:rPr>
              <w:t>по профилю </w:t>
            </w:r>
            <w:r>
              <w:rPr>
                <w:color w:val="464849"/>
                <w:sz w:val="18"/>
              </w:rPr>
              <w:t>«онко-</w:t>
            </w:r>
          </w:p>
          <w:p>
            <w:pPr>
              <w:pStyle w:val="TableParagraph"/>
              <w:spacing w:line="105" w:lineRule="exact" w:before="39"/>
              <w:ind w:left="93"/>
              <w:rPr>
                <w:sz w:val="13"/>
              </w:rPr>
            </w:pPr>
            <w:r>
              <w:rPr>
                <w:color w:val="464849"/>
                <w:w w:val="95"/>
                <w:sz w:val="13"/>
              </w:rPr>
              <w:t>ЛОГЯЯ&gt;&gt;</w:t>
            </w:r>
          </w:p>
        </w:tc>
        <w:tc>
          <w:tcPr>
            <w:tcW w:w="815" w:type="dxa"/>
          </w:tcPr>
          <w:p>
            <w:pPr>
              <w:pStyle w:val="TableParagraph"/>
              <w:spacing w:before="35"/>
              <w:ind w:right="207"/>
              <w:jc w:val="right"/>
              <w:rPr>
                <w:sz w:val="16"/>
              </w:rPr>
            </w:pPr>
            <w:r>
              <w:rPr>
                <w:color w:val="464849"/>
                <w:w w:val="110"/>
                <w:sz w:val="16"/>
              </w:rPr>
              <w:t>57.1</w:t>
            </w:r>
          </w:p>
        </w:tc>
        <w:tc>
          <w:tcPr>
            <w:tcW w:w="1640" w:type="dxa"/>
          </w:tcPr>
          <w:p>
            <w:pPr>
              <w:pStyle w:val="TableParagraph"/>
              <w:spacing w:before="24"/>
              <w:ind w:left="132" w:right="69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343638"/>
                <w:w w:val="95"/>
                <w:sz w:val="16"/>
              </w:rPr>
              <w:t>случаев лечеRШI</w:t>
            </w:r>
          </w:p>
        </w:tc>
        <w:tc>
          <w:tcPr>
            <w:tcW w:w="1242" w:type="dxa"/>
          </w:tcPr>
          <w:p>
            <w:pPr>
              <w:pStyle w:val="TableParagraph"/>
              <w:spacing w:line="241" w:lineRule="exact"/>
              <w:ind w:left="127" w:right="51"/>
              <w:jc w:val="center"/>
              <w:rPr>
                <w:sz w:val="26"/>
              </w:rPr>
            </w:pPr>
            <w:r>
              <w:rPr>
                <w:color w:val="464849"/>
                <w:w w:val="85"/>
                <w:sz w:val="26"/>
              </w:rPr>
              <w:t>о.о</w:t>
            </w:r>
          </w:p>
        </w:tc>
        <w:tc>
          <w:tcPr>
            <w:tcW w:w="1925" w:type="dxa"/>
          </w:tcPr>
          <w:p>
            <w:pPr>
              <w:pStyle w:val="TableParagraph"/>
              <w:spacing w:line="231" w:lineRule="exact"/>
              <w:ind w:left="581" w:right="514"/>
              <w:jc w:val="center"/>
              <w:rPr>
                <w:sz w:val="26"/>
              </w:rPr>
            </w:pPr>
            <w:r>
              <w:rPr>
                <w:color w:val="464849"/>
                <w:w w:val="80"/>
                <w:sz w:val="26"/>
              </w:rPr>
              <w:t>о.о</w:t>
            </w:r>
          </w:p>
        </w:tc>
        <w:tc>
          <w:tcPr>
            <w:tcW w:w="1100" w:type="dxa"/>
          </w:tcPr>
          <w:p>
            <w:pPr>
              <w:pStyle w:val="TableParagraph"/>
              <w:spacing w:before="6"/>
              <w:ind w:left="508"/>
              <w:rPr>
                <w:b/>
                <w:sz w:val="17"/>
              </w:rPr>
            </w:pPr>
            <w:r>
              <w:rPr>
                <w:b/>
                <w:color w:val="464849"/>
                <w:w w:val="72"/>
                <w:sz w:val="17"/>
              </w:rPr>
              <w:t>х</w:t>
            </w:r>
          </w:p>
        </w:tc>
        <w:tc>
          <w:tcPr>
            <w:tcW w:w="1109" w:type="dxa"/>
          </w:tcPr>
          <w:p>
            <w:pPr>
              <w:pStyle w:val="TableParagraph"/>
              <w:spacing w:line="222" w:lineRule="exact"/>
              <w:ind w:left="195" w:right="138"/>
              <w:jc w:val="center"/>
              <w:rPr>
                <w:sz w:val="26"/>
              </w:rPr>
            </w:pPr>
            <w:r>
              <w:rPr>
                <w:color w:val="464849"/>
                <w:w w:val="85"/>
                <w:sz w:val="26"/>
              </w:rPr>
              <w:t>о.о</w:t>
            </w:r>
          </w:p>
        </w:tc>
        <w:tc>
          <w:tcPr>
            <w:tcW w:w="1232" w:type="dxa"/>
          </w:tcPr>
          <w:p>
            <w:pPr>
              <w:pStyle w:val="TableParagraph"/>
              <w:spacing w:line="193" w:lineRule="exact"/>
              <w:ind w:left="565"/>
              <w:rPr>
                <w:b/>
                <w:sz w:val="17"/>
              </w:rPr>
            </w:pPr>
            <w:r>
              <w:rPr>
                <w:b/>
                <w:color w:val="343638"/>
                <w:w w:val="75"/>
                <w:sz w:val="17"/>
              </w:rPr>
              <w:t>х</w:t>
            </w:r>
          </w:p>
        </w:tc>
        <w:tc>
          <w:tcPr>
            <w:tcW w:w="1241" w:type="dxa"/>
          </w:tcPr>
          <w:p>
            <w:pPr>
              <w:pStyle w:val="TableParagraph"/>
              <w:spacing w:line="212" w:lineRule="exact"/>
              <w:ind w:left="467" w:right="417"/>
              <w:jc w:val="center"/>
              <w:rPr>
                <w:sz w:val="26"/>
              </w:rPr>
            </w:pPr>
            <w:r>
              <w:rPr>
                <w:color w:val="464849"/>
                <w:w w:val="80"/>
                <w:sz w:val="26"/>
              </w:rPr>
              <w:t>о.о</w:t>
            </w:r>
          </w:p>
        </w:tc>
        <w:tc>
          <w:tcPr>
            <w:tcW w:w="672" w:type="dxa"/>
          </w:tcPr>
          <w:p>
            <w:pPr>
              <w:pStyle w:val="TableParagraph"/>
              <w:spacing w:before="5"/>
              <w:ind w:left="22"/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color w:val="464849"/>
                <w:w w:val="72"/>
                <w:sz w:val="15"/>
              </w:rPr>
              <w:t>х</w:t>
            </w:r>
          </w:p>
        </w:tc>
      </w:tr>
      <w:tr>
        <w:trPr>
          <w:trHeight w:val="368" w:hRule="atLeast"/>
        </w:trPr>
        <w:tc>
          <w:tcPr>
            <w:tcW w:w="4200" w:type="dxa"/>
          </w:tcPr>
          <w:p>
            <w:pPr>
              <w:pStyle w:val="TableParagraph"/>
              <w:spacing w:line="200" w:lineRule="exact" w:before="5"/>
              <w:ind w:left="85" w:hanging="4"/>
              <w:rPr>
                <w:sz w:val="18"/>
              </w:rPr>
            </w:pPr>
            <w:r>
              <w:rPr>
                <w:color w:val="343638"/>
                <w:sz w:val="16"/>
              </w:rPr>
              <w:t>4.1.2. </w:t>
            </w:r>
            <w:r>
              <w:rPr>
                <w:rFonts w:ascii="Arial" w:hAnsi="Arial"/>
                <w:color w:val="464849"/>
                <w:sz w:val="17"/>
              </w:rPr>
              <w:t>Для </w:t>
            </w:r>
            <w:r>
              <w:rPr>
                <w:color w:val="343638"/>
                <w:sz w:val="18"/>
              </w:rPr>
              <w:t>медицинской </w:t>
            </w:r>
            <w:r>
              <w:rPr>
                <w:color w:val="464849"/>
                <w:sz w:val="18"/>
              </w:rPr>
              <w:t>помощи </w:t>
            </w:r>
            <w:r>
              <w:rPr>
                <w:color w:val="343638"/>
                <w:sz w:val="18"/>
              </w:rPr>
              <w:t>при </w:t>
            </w:r>
            <w:r>
              <w:rPr>
                <w:color w:val="464849"/>
                <w:sz w:val="18"/>
              </w:rPr>
              <w:t>экстракорпо-</w:t>
            </w:r>
            <w:r>
              <w:rPr>
                <w:color w:val="343638"/>
                <w:sz w:val="18"/>
              </w:rPr>
              <w:t> ральном </w:t>
            </w:r>
            <w:r>
              <w:rPr>
                <w:color w:val="464849"/>
                <w:sz w:val="18"/>
              </w:rPr>
              <w:t>оплодотвоnеЮ1и</w:t>
            </w:r>
          </w:p>
        </w:tc>
        <w:tc>
          <w:tcPr>
            <w:tcW w:w="815" w:type="dxa"/>
          </w:tcPr>
          <w:p>
            <w:pPr>
              <w:pStyle w:val="TableParagraph"/>
              <w:spacing w:before="25"/>
              <w:ind w:right="202"/>
              <w:jc w:val="right"/>
              <w:rPr>
                <w:sz w:val="16"/>
              </w:rPr>
            </w:pPr>
            <w:r>
              <w:rPr>
                <w:color w:val="464849"/>
                <w:w w:val="110"/>
                <w:sz w:val="16"/>
              </w:rPr>
              <w:t>57.2</w:t>
            </w:r>
          </w:p>
        </w:tc>
        <w:tc>
          <w:tcPr>
            <w:tcW w:w="1640" w:type="dxa"/>
          </w:tcPr>
          <w:p>
            <w:pPr>
              <w:pStyle w:val="TableParagraph"/>
              <w:spacing w:before="24"/>
              <w:ind w:left="130" w:right="69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64849"/>
                <w:sz w:val="16"/>
              </w:rPr>
              <w:t>случаев</w:t>
            </w:r>
          </w:p>
        </w:tc>
        <w:tc>
          <w:tcPr>
            <w:tcW w:w="1242" w:type="dxa"/>
          </w:tcPr>
          <w:p>
            <w:pPr>
              <w:pStyle w:val="TableParagraph"/>
              <w:spacing w:line="231" w:lineRule="exact"/>
              <w:ind w:left="127" w:right="51"/>
              <w:jc w:val="center"/>
              <w:rPr>
                <w:sz w:val="26"/>
              </w:rPr>
            </w:pPr>
            <w:r>
              <w:rPr>
                <w:color w:val="464849"/>
                <w:w w:val="85"/>
                <w:sz w:val="26"/>
              </w:rPr>
              <w:t>о.о</w:t>
            </w:r>
          </w:p>
        </w:tc>
        <w:tc>
          <w:tcPr>
            <w:tcW w:w="1925" w:type="dxa"/>
          </w:tcPr>
          <w:p>
            <w:pPr>
              <w:pStyle w:val="TableParagraph"/>
              <w:spacing w:line="222" w:lineRule="exact"/>
              <w:ind w:left="581" w:right="514"/>
              <w:jc w:val="center"/>
              <w:rPr>
                <w:sz w:val="26"/>
              </w:rPr>
            </w:pPr>
            <w:r>
              <w:rPr>
                <w:color w:val="464849"/>
                <w:w w:val="80"/>
                <w:sz w:val="26"/>
              </w:rPr>
              <w:t>о.о</w:t>
            </w:r>
          </w:p>
        </w:tc>
        <w:tc>
          <w:tcPr>
            <w:tcW w:w="1100" w:type="dxa"/>
          </w:tcPr>
          <w:p>
            <w:pPr>
              <w:pStyle w:val="TableParagraph"/>
              <w:spacing w:line="193" w:lineRule="exact"/>
              <w:ind w:left="508"/>
              <w:rPr>
                <w:b/>
                <w:sz w:val="17"/>
              </w:rPr>
            </w:pPr>
            <w:r>
              <w:rPr>
                <w:b/>
                <w:color w:val="343638"/>
                <w:w w:val="72"/>
                <w:sz w:val="17"/>
              </w:rPr>
              <w:t>х</w:t>
            </w:r>
          </w:p>
        </w:tc>
        <w:tc>
          <w:tcPr>
            <w:tcW w:w="1109" w:type="dxa"/>
          </w:tcPr>
          <w:p>
            <w:pPr>
              <w:pStyle w:val="TableParagraph"/>
              <w:spacing w:line="212" w:lineRule="exact"/>
              <w:ind w:left="195" w:right="138"/>
              <w:jc w:val="center"/>
              <w:rPr>
                <w:sz w:val="26"/>
              </w:rPr>
            </w:pPr>
            <w:r>
              <w:rPr>
                <w:color w:val="464849"/>
                <w:w w:val="85"/>
                <w:sz w:val="26"/>
              </w:rPr>
              <w:t>о.о</w:t>
            </w:r>
          </w:p>
        </w:tc>
        <w:tc>
          <w:tcPr>
            <w:tcW w:w="1232" w:type="dxa"/>
          </w:tcPr>
          <w:p>
            <w:pPr>
              <w:pStyle w:val="TableParagraph"/>
              <w:spacing w:line="183" w:lineRule="exact"/>
              <w:ind w:left="575"/>
              <w:rPr>
                <w:b/>
                <w:sz w:val="17"/>
              </w:rPr>
            </w:pPr>
            <w:r>
              <w:rPr>
                <w:b/>
                <w:color w:val="343638"/>
                <w:w w:val="75"/>
                <w:sz w:val="17"/>
              </w:rPr>
              <w:t>х</w:t>
            </w:r>
          </w:p>
        </w:tc>
        <w:tc>
          <w:tcPr>
            <w:tcW w:w="1241" w:type="dxa"/>
          </w:tcPr>
          <w:p>
            <w:pPr>
              <w:pStyle w:val="TableParagraph"/>
              <w:spacing w:line="203" w:lineRule="exact"/>
              <w:ind w:left="467" w:right="417"/>
              <w:jc w:val="center"/>
              <w:rPr>
                <w:sz w:val="26"/>
              </w:rPr>
            </w:pPr>
            <w:r>
              <w:rPr>
                <w:color w:val="464849"/>
                <w:w w:val="80"/>
                <w:sz w:val="26"/>
              </w:rPr>
              <w:t>о.о</w:t>
            </w:r>
          </w:p>
        </w:tc>
        <w:tc>
          <w:tcPr>
            <w:tcW w:w="672" w:type="dxa"/>
          </w:tcPr>
          <w:p>
            <w:pPr>
              <w:pStyle w:val="TableParagraph"/>
              <w:spacing w:line="169" w:lineRule="exact"/>
              <w:ind w:left="22"/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color w:val="464849"/>
                <w:w w:val="72"/>
                <w:sz w:val="15"/>
              </w:rPr>
              <w:t>х</w:t>
            </w:r>
          </w:p>
        </w:tc>
      </w:tr>
      <w:tr>
        <w:trPr>
          <w:trHeight w:val="332" w:hRule="atLeast"/>
        </w:trPr>
        <w:tc>
          <w:tcPr>
            <w:tcW w:w="4200" w:type="dxa"/>
          </w:tcPr>
          <w:p>
            <w:pPr>
              <w:pStyle w:val="TableParagraph"/>
              <w:spacing w:line="169" w:lineRule="exact"/>
              <w:ind w:left="81"/>
              <w:rPr>
                <w:sz w:val="18"/>
              </w:rPr>
            </w:pPr>
            <w:r>
              <w:rPr>
                <w:color w:val="343638"/>
                <w:sz w:val="16"/>
              </w:rPr>
              <w:t>4. 1</w:t>
            </w:r>
            <w:r>
              <w:rPr>
                <w:color w:val="464849"/>
                <w:sz w:val="16"/>
              </w:rPr>
              <w:t>.3. </w:t>
            </w:r>
            <w:r>
              <w:rPr>
                <w:rFonts w:ascii="Arial" w:hAnsi="Arial"/>
                <w:color w:val="464849"/>
                <w:sz w:val="17"/>
              </w:rPr>
              <w:t>Для </w:t>
            </w:r>
            <w:r>
              <w:rPr>
                <w:color w:val="343638"/>
                <w:sz w:val="18"/>
              </w:rPr>
              <w:t>оказания </w:t>
            </w:r>
            <w:r>
              <w:rPr>
                <w:color w:val="464849"/>
                <w:sz w:val="18"/>
              </w:rPr>
              <w:t>медицинскоl! помощи больным с</w:t>
            </w:r>
          </w:p>
          <w:p>
            <w:pPr>
              <w:pStyle w:val="TableParagraph"/>
              <w:spacing w:line="143" w:lineRule="exact"/>
              <w:ind w:left="80"/>
              <w:rPr>
                <w:sz w:val="18"/>
              </w:rPr>
            </w:pPr>
            <w:r>
              <w:rPr>
                <w:color w:val="343638"/>
                <w:sz w:val="18"/>
              </w:rPr>
              <w:t>виnvсным </w:t>
            </w:r>
            <w:r>
              <w:rPr>
                <w:color w:val="464849"/>
                <w:sz w:val="18"/>
              </w:rPr>
              <w:t>гепатитом С</w:t>
            </w:r>
          </w:p>
        </w:tc>
        <w:tc>
          <w:tcPr>
            <w:tcW w:w="8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3" w:lineRule="exact"/>
              <w:ind w:right="191"/>
              <w:jc w:val="right"/>
              <w:rPr>
                <w:sz w:val="16"/>
              </w:rPr>
            </w:pPr>
            <w:r>
              <w:rPr>
                <w:color w:val="464849"/>
                <w:w w:val="115"/>
                <w:sz w:val="16"/>
              </w:rPr>
              <w:t>57.3</w:t>
            </w:r>
          </w:p>
        </w:tc>
        <w:tc>
          <w:tcPr>
            <w:tcW w:w="1640" w:type="dxa"/>
          </w:tcPr>
          <w:p>
            <w:pPr>
              <w:pStyle w:val="TableParagraph"/>
              <w:spacing w:line="168" w:lineRule="exact"/>
              <w:ind w:left="130" w:right="69"/>
              <w:jc w:val="center"/>
              <w:rPr>
                <w:sz w:val="18"/>
              </w:rPr>
            </w:pPr>
            <w:r>
              <w:rPr>
                <w:color w:val="464849"/>
                <w:sz w:val="18"/>
              </w:rPr>
              <w:t>случаев лечения</w:t>
            </w:r>
          </w:p>
        </w:tc>
        <w:tc>
          <w:tcPr>
            <w:tcW w:w="1242" w:type="dxa"/>
          </w:tcPr>
          <w:p>
            <w:pPr>
              <w:pStyle w:val="TableParagraph"/>
              <w:spacing w:line="195" w:lineRule="exact"/>
              <w:ind w:left="127" w:right="51"/>
              <w:jc w:val="center"/>
              <w:rPr>
                <w:sz w:val="26"/>
              </w:rPr>
            </w:pPr>
            <w:r>
              <w:rPr>
                <w:color w:val="464849"/>
                <w:w w:val="85"/>
                <w:sz w:val="26"/>
              </w:rPr>
              <w:t>о.о</w:t>
            </w:r>
          </w:p>
        </w:tc>
        <w:tc>
          <w:tcPr>
            <w:tcW w:w="1925" w:type="dxa"/>
          </w:tcPr>
          <w:p>
            <w:pPr>
              <w:pStyle w:val="TableParagraph"/>
              <w:spacing w:line="185" w:lineRule="exact"/>
              <w:ind w:left="590" w:right="514"/>
              <w:jc w:val="center"/>
              <w:rPr>
                <w:sz w:val="26"/>
              </w:rPr>
            </w:pPr>
            <w:r>
              <w:rPr>
                <w:color w:val="464849"/>
                <w:w w:val="85"/>
                <w:sz w:val="26"/>
              </w:rPr>
              <w:t>о.о</w:t>
            </w:r>
          </w:p>
        </w:tc>
        <w:tc>
          <w:tcPr>
            <w:tcW w:w="1100" w:type="dxa"/>
          </w:tcPr>
          <w:p>
            <w:pPr>
              <w:pStyle w:val="TableParagraph"/>
              <w:spacing w:line="156" w:lineRule="exact"/>
              <w:ind w:left="508"/>
              <w:rPr>
                <w:b/>
                <w:sz w:val="17"/>
              </w:rPr>
            </w:pPr>
            <w:r>
              <w:rPr>
                <w:b/>
                <w:color w:val="464849"/>
                <w:w w:val="75"/>
                <w:sz w:val="17"/>
              </w:rPr>
              <w:t>х</w:t>
            </w:r>
          </w:p>
        </w:tc>
        <w:tc>
          <w:tcPr>
            <w:tcW w:w="1109" w:type="dxa"/>
          </w:tcPr>
          <w:p>
            <w:pPr>
              <w:pStyle w:val="TableParagraph"/>
              <w:spacing w:line="176" w:lineRule="exact"/>
              <w:ind w:left="195" w:right="138"/>
              <w:jc w:val="center"/>
              <w:rPr>
                <w:sz w:val="26"/>
              </w:rPr>
            </w:pPr>
            <w:r>
              <w:rPr>
                <w:color w:val="464849"/>
                <w:w w:val="85"/>
                <w:sz w:val="26"/>
              </w:rPr>
              <w:t>о.о</w:t>
            </w:r>
          </w:p>
        </w:tc>
        <w:tc>
          <w:tcPr>
            <w:tcW w:w="1232" w:type="dxa"/>
          </w:tcPr>
          <w:p>
            <w:pPr>
              <w:pStyle w:val="TableParagraph"/>
              <w:spacing w:line="149" w:lineRule="exact"/>
              <w:ind w:left="576"/>
              <w:rPr>
                <w:sz w:val="18"/>
              </w:rPr>
            </w:pPr>
            <w:r>
              <w:rPr>
                <w:color w:val="464849"/>
                <w:w w:val="109"/>
                <w:sz w:val="18"/>
              </w:rPr>
              <w:t>х</w:t>
            </w:r>
          </w:p>
        </w:tc>
        <w:tc>
          <w:tcPr>
            <w:tcW w:w="1241" w:type="dxa"/>
          </w:tcPr>
          <w:p>
            <w:pPr>
              <w:pStyle w:val="TableParagraph"/>
              <w:spacing w:line="166" w:lineRule="exact"/>
              <w:ind w:left="467" w:right="407"/>
              <w:jc w:val="center"/>
              <w:rPr>
                <w:sz w:val="26"/>
              </w:rPr>
            </w:pPr>
            <w:r>
              <w:rPr>
                <w:color w:val="464849"/>
                <w:w w:val="85"/>
                <w:sz w:val="26"/>
              </w:rPr>
              <w:t>о.о</w:t>
            </w:r>
          </w:p>
        </w:tc>
        <w:tc>
          <w:tcPr>
            <w:tcW w:w="672" w:type="dxa"/>
          </w:tcPr>
          <w:p>
            <w:pPr>
              <w:pStyle w:val="TableParagraph"/>
              <w:spacing w:line="130" w:lineRule="exact"/>
              <w:ind w:left="53"/>
              <w:jc w:val="center"/>
              <w:rPr>
                <w:sz w:val="18"/>
              </w:rPr>
            </w:pPr>
            <w:r>
              <w:rPr>
                <w:color w:val="343638"/>
                <w:w w:val="98"/>
                <w:sz w:val="18"/>
              </w:rPr>
              <w:t>х</w:t>
            </w:r>
          </w:p>
        </w:tc>
      </w:tr>
      <w:tr>
        <w:trPr>
          <w:trHeight w:val="397" w:hRule="atLeast"/>
        </w:trPr>
        <w:tc>
          <w:tcPr>
            <w:tcW w:w="4200" w:type="dxa"/>
          </w:tcPr>
          <w:p>
            <w:pPr>
              <w:pStyle w:val="TableParagraph"/>
              <w:tabs>
                <w:tab w:pos="3057" w:val="left" w:leader="none"/>
              </w:tabs>
              <w:spacing w:line="200" w:lineRule="exact" w:before="5"/>
              <w:ind w:left="80" w:right="55" w:firstLine="1"/>
              <w:rPr>
                <w:sz w:val="18"/>
              </w:rPr>
            </w:pPr>
            <w:r>
              <w:rPr>
                <w:color w:val="343638"/>
                <w:sz w:val="16"/>
              </w:rPr>
              <w:t>4.2. В </w:t>
            </w:r>
            <w:r>
              <w:rPr>
                <w:color w:val="464849"/>
                <w:sz w:val="18"/>
              </w:rPr>
              <w:t>условиях </w:t>
            </w:r>
            <w:r>
              <w:rPr>
                <w:color w:val="343638"/>
                <w:sz w:val="18"/>
              </w:rPr>
              <w:t>круглосуточиоrо </w:t>
            </w:r>
            <w:r>
              <w:rPr>
                <w:color w:val="464849"/>
                <w:sz w:val="18"/>
              </w:rPr>
              <w:t>стационара, за </w:t>
            </w:r>
            <w:r>
              <w:rPr>
                <w:color w:val="343638"/>
                <w:sz w:val="18"/>
              </w:rPr>
              <w:t>ио-</w:t>
            </w:r>
            <w:r>
              <w:rPr>
                <w:color w:val="464849"/>
                <w:sz w:val="18"/>
              </w:rPr>
              <w:t> </w:t>
            </w:r>
            <w:r>
              <w:rPr>
                <w:color w:val="464849"/>
                <w:w w:val="95"/>
                <w:sz w:val="18"/>
              </w:rPr>
              <w:t>ключением</w:t>
            </w:r>
            <w:r>
              <w:rPr>
                <w:color w:val="464849"/>
                <w:spacing w:val="-1"/>
                <w:w w:val="95"/>
                <w:sz w:val="18"/>
              </w:rPr>
              <w:t> </w:t>
            </w:r>
            <w:r>
              <w:rPr>
                <w:color w:val="343638"/>
                <w:w w:val="95"/>
                <w:sz w:val="18"/>
              </w:rPr>
              <w:t>медицинской</w:t>
            </w:r>
            <w:r>
              <w:rPr>
                <w:color w:val="343638"/>
                <w:spacing w:val="-7"/>
                <w:w w:val="95"/>
                <w:sz w:val="18"/>
              </w:rPr>
              <w:t> </w:t>
            </w:r>
            <w:r>
              <w:rPr>
                <w:color w:val="343638"/>
                <w:w w:val="95"/>
                <w:sz w:val="18"/>
              </w:rPr>
              <w:t>оеаб</w:t>
              <w:tab/>
            </w:r>
            <w:r>
              <w:rPr>
                <w:color w:val="464849"/>
                <w:sz w:val="18"/>
              </w:rPr>
              <w:t>в том</w:t>
            </w:r>
            <w:r>
              <w:rPr>
                <w:color w:val="464849"/>
                <w:spacing w:val="-21"/>
                <w:sz w:val="18"/>
              </w:rPr>
              <w:t> </w:t>
            </w:r>
            <w:r>
              <w:rPr>
                <w:color w:val="464849"/>
                <w:sz w:val="18"/>
              </w:rPr>
              <w:t>числе:</w:t>
            </w:r>
          </w:p>
        </w:tc>
        <w:tc>
          <w:tcPr>
            <w:tcW w:w="8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5"/>
              <w:ind w:left="279" w:right="252"/>
              <w:jc w:val="center"/>
              <w:rPr>
                <w:sz w:val="16"/>
              </w:rPr>
            </w:pPr>
            <w:r>
              <w:rPr>
                <w:color w:val="464849"/>
                <w:w w:val="105"/>
                <w:sz w:val="16"/>
              </w:rPr>
              <w:t>58</w:t>
            </w:r>
          </w:p>
        </w:tc>
        <w:tc>
          <w:tcPr>
            <w:tcW w:w="1640" w:type="dxa"/>
          </w:tcPr>
          <w:p>
            <w:pPr>
              <w:pStyle w:val="TableParagraph"/>
              <w:spacing w:line="204" w:lineRule="exact"/>
              <w:ind w:left="118" w:right="69"/>
              <w:jc w:val="center"/>
              <w:rPr>
                <w:sz w:val="18"/>
              </w:rPr>
            </w:pPr>
            <w:r>
              <w:rPr>
                <w:color w:val="464849"/>
                <w:sz w:val="18"/>
              </w:rPr>
              <w:t>случаев rocmrra</w:t>
            </w:r>
            <w:r>
              <w:rPr>
                <w:color w:val="211F24"/>
                <w:sz w:val="18"/>
              </w:rPr>
              <w:t>-</w:t>
            </w:r>
          </w:p>
          <w:p>
            <w:pPr>
              <w:pStyle w:val="TableParagraph"/>
              <w:spacing w:line="171" w:lineRule="exact" w:before="1"/>
              <w:ind w:left="140" w:right="69"/>
              <w:jc w:val="center"/>
              <w:rPr>
                <w:sz w:val="17"/>
              </w:rPr>
            </w:pPr>
            <w:r>
              <w:rPr>
                <w:color w:val="464849"/>
                <w:w w:val="105"/>
                <w:sz w:val="17"/>
              </w:rPr>
              <w:t>лизации</w:t>
            </w:r>
          </w:p>
        </w:tc>
        <w:tc>
          <w:tcPr>
            <w:tcW w:w="1242" w:type="dxa"/>
          </w:tcPr>
          <w:p>
            <w:pPr>
              <w:pStyle w:val="TableParagraph"/>
              <w:spacing w:before="16"/>
              <w:ind w:left="120" w:right="51"/>
              <w:jc w:val="center"/>
              <w:rPr>
                <w:sz w:val="16"/>
              </w:rPr>
            </w:pPr>
            <w:r>
              <w:rPr>
                <w:color w:val="464849"/>
                <w:w w:val="110"/>
                <w:sz w:val="16"/>
              </w:rPr>
              <w:t>0,011464</w:t>
            </w:r>
          </w:p>
        </w:tc>
        <w:tc>
          <w:tcPr>
            <w:tcW w:w="1925" w:type="dxa"/>
          </w:tcPr>
          <w:p>
            <w:pPr>
              <w:pStyle w:val="TableParagraph"/>
              <w:spacing w:before="6"/>
              <w:ind w:left="605" w:right="514"/>
              <w:jc w:val="center"/>
              <w:rPr>
                <w:sz w:val="16"/>
              </w:rPr>
            </w:pPr>
            <w:r>
              <w:rPr>
                <w:color w:val="464849"/>
                <w:w w:val="115"/>
                <w:sz w:val="16"/>
              </w:rPr>
              <w:t>136 </w:t>
            </w:r>
            <w:r>
              <w:rPr>
                <w:color w:val="343638"/>
                <w:w w:val="115"/>
                <w:sz w:val="16"/>
              </w:rPr>
              <w:t>158,4</w:t>
            </w:r>
          </w:p>
        </w:tc>
        <w:tc>
          <w:tcPr>
            <w:tcW w:w="1100" w:type="dxa"/>
          </w:tcPr>
          <w:p>
            <w:pPr>
              <w:pStyle w:val="TableParagraph"/>
              <w:spacing w:line="193" w:lineRule="exact"/>
              <w:ind w:left="508"/>
              <w:rPr>
                <w:b/>
                <w:sz w:val="17"/>
              </w:rPr>
            </w:pPr>
            <w:r>
              <w:rPr>
                <w:b/>
                <w:color w:val="343638"/>
                <w:w w:val="114"/>
                <w:sz w:val="17"/>
              </w:rPr>
              <w:t>х</w:t>
            </w:r>
          </w:p>
        </w:tc>
        <w:tc>
          <w:tcPr>
            <w:tcW w:w="1109" w:type="dxa"/>
          </w:tcPr>
          <w:p>
            <w:pPr>
              <w:pStyle w:val="TableParagraph"/>
              <w:spacing w:line="181" w:lineRule="exact"/>
              <w:ind w:left="195" w:right="134"/>
              <w:jc w:val="center"/>
              <w:rPr>
                <w:sz w:val="16"/>
              </w:rPr>
            </w:pPr>
            <w:r>
              <w:rPr>
                <w:color w:val="464849"/>
                <w:w w:val="115"/>
                <w:sz w:val="16"/>
              </w:rPr>
              <w:t>1 560,9</w:t>
            </w:r>
          </w:p>
        </w:tc>
        <w:tc>
          <w:tcPr>
            <w:tcW w:w="1232" w:type="dxa"/>
          </w:tcPr>
          <w:p>
            <w:pPr>
              <w:pStyle w:val="TableParagraph"/>
              <w:spacing w:line="174" w:lineRule="exact"/>
              <w:ind w:left="575"/>
              <w:rPr>
                <w:b/>
                <w:sz w:val="17"/>
              </w:rPr>
            </w:pPr>
            <w:r>
              <w:rPr>
                <w:b/>
                <w:color w:val="464849"/>
                <w:w w:val="113"/>
                <w:sz w:val="17"/>
              </w:rPr>
              <w:t>х</w:t>
            </w:r>
          </w:p>
        </w:tc>
        <w:tc>
          <w:tcPr>
            <w:tcW w:w="1241" w:type="dxa"/>
          </w:tcPr>
          <w:p>
            <w:pPr>
              <w:pStyle w:val="TableParagraph"/>
              <w:spacing w:line="162" w:lineRule="exact"/>
              <w:ind w:left="212"/>
              <w:rPr>
                <w:sz w:val="16"/>
              </w:rPr>
            </w:pPr>
            <w:r>
              <w:rPr>
                <w:color w:val="464849"/>
                <w:w w:val="115"/>
                <w:sz w:val="16"/>
              </w:rPr>
              <w:t>6 234 148,5</w:t>
            </w:r>
          </w:p>
        </w:tc>
        <w:tc>
          <w:tcPr>
            <w:tcW w:w="672" w:type="dxa"/>
          </w:tcPr>
          <w:p>
            <w:pPr>
              <w:pStyle w:val="TableParagraph"/>
              <w:spacing w:line="166" w:lineRule="exact"/>
              <w:ind w:left="63"/>
              <w:jc w:val="center"/>
              <w:rPr>
                <w:sz w:val="18"/>
              </w:rPr>
            </w:pPr>
            <w:r>
              <w:rPr>
                <w:color w:val="464849"/>
                <w:w w:val="109"/>
                <w:sz w:val="18"/>
              </w:rPr>
              <w:t>х</w:t>
            </w:r>
          </w:p>
        </w:tc>
      </w:tr>
    </w:tbl>
    <w:p>
      <w:pPr>
        <w:spacing w:after="0" w:line="166" w:lineRule="exact"/>
        <w:jc w:val="center"/>
        <w:rPr>
          <w:sz w:val="18"/>
        </w:rPr>
        <w:sectPr>
          <w:pgSz w:w="16840" w:h="11900" w:orient="landscape"/>
          <w:pgMar w:header="819" w:footer="0" w:top="1040" w:bottom="280" w:left="860" w:right="460"/>
        </w:sectPr>
      </w:pPr>
    </w:p>
    <w:p>
      <w:pPr>
        <w:pStyle w:val="BodyText"/>
        <w:spacing w:before="9"/>
        <w:jc w:val="left"/>
        <w:rPr>
          <w:sz w:val="20"/>
        </w:rPr>
      </w:pPr>
    </w:p>
    <w:tbl>
      <w:tblPr>
        <w:tblW w:w="0" w:type="auto"/>
        <w:jc w:val="left"/>
        <w:tblInd w:w="1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8"/>
        <w:gridCol w:w="838"/>
        <w:gridCol w:w="1647"/>
        <w:gridCol w:w="1238"/>
        <w:gridCol w:w="1923"/>
        <w:gridCol w:w="1114"/>
        <w:gridCol w:w="1095"/>
        <w:gridCol w:w="1247"/>
        <w:gridCol w:w="1228"/>
        <w:gridCol w:w="685"/>
      </w:tblGrid>
      <w:tr>
        <w:trPr>
          <w:trHeight w:val="179" w:hRule="atLeast"/>
        </w:trPr>
        <w:tc>
          <w:tcPr>
            <w:tcW w:w="419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52" w:lineRule="exact" w:before="7"/>
              <w:ind w:left="138"/>
              <w:jc w:val="center"/>
              <w:rPr>
                <w:sz w:val="18"/>
              </w:rPr>
            </w:pPr>
            <w:r>
              <w:rPr>
                <w:color w:val="46494B"/>
                <w:w w:val="105"/>
                <w:sz w:val="18"/>
              </w:rPr>
              <w:t>1</w:t>
            </w:r>
          </w:p>
        </w:tc>
        <w:tc>
          <w:tcPr>
            <w:tcW w:w="83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3" w:lineRule="exact" w:before="26"/>
              <w:ind w:left="153"/>
              <w:jc w:val="center"/>
              <w:rPr>
                <w:sz w:val="18"/>
              </w:rPr>
            </w:pPr>
            <w:r>
              <w:rPr>
                <w:color w:val="46494B"/>
                <w:w w:val="105"/>
                <w:sz w:val="18"/>
              </w:rPr>
              <w:t>2</w:t>
            </w:r>
          </w:p>
        </w:tc>
        <w:tc>
          <w:tcPr>
            <w:tcW w:w="164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4" w:lineRule="exact" w:before="36"/>
              <w:ind w:left="137"/>
              <w:jc w:val="center"/>
              <w:rPr>
                <w:sz w:val="18"/>
              </w:rPr>
            </w:pPr>
            <w:r>
              <w:rPr>
                <w:color w:val="46494B"/>
                <w:w w:val="105"/>
                <w:sz w:val="18"/>
              </w:rPr>
              <w:t>3</w:t>
            </w:r>
          </w:p>
        </w:tc>
        <w:tc>
          <w:tcPr>
            <w:tcW w:w="123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4" w:lineRule="exact" w:before="36"/>
              <w:ind w:left="135"/>
              <w:jc w:val="center"/>
              <w:rPr>
                <w:sz w:val="18"/>
              </w:rPr>
            </w:pPr>
            <w:r>
              <w:rPr>
                <w:color w:val="343638"/>
                <w:w w:val="105"/>
                <w:sz w:val="18"/>
              </w:rPr>
              <w:t>4</w:t>
            </w:r>
          </w:p>
        </w:tc>
        <w:tc>
          <w:tcPr>
            <w:tcW w:w="192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14" w:lineRule="exact" w:before="45"/>
              <w:ind w:left="127"/>
              <w:jc w:val="center"/>
              <w:rPr>
                <w:i/>
                <w:sz w:val="18"/>
              </w:rPr>
            </w:pPr>
            <w:r>
              <w:rPr>
                <w:i/>
                <w:color w:val="343638"/>
                <w:w w:val="105"/>
                <w:sz w:val="18"/>
              </w:rPr>
              <w:t>5</w:t>
            </w:r>
          </w:p>
        </w:tc>
        <w:tc>
          <w:tcPr>
            <w:tcW w:w="111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14" w:lineRule="exact" w:before="45"/>
              <w:ind w:right="444"/>
              <w:jc w:val="right"/>
              <w:rPr>
                <w:sz w:val="18"/>
              </w:rPr>
            </w:pPr>
            <w:r>
              <w:rPr>
                <w:color w:val="343638"/>
                <w:w w:val="105"/>
                <w:sz w:val="18"/>
              </w:rPr>
              <w:t>6</w:t>
            </w:r>
          </w:p>
        </w:tc>
        <w:tc>
          <w:tcPr>
            <w:tcW w:w="109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04" w:lineRule="exact" w:before="55"/>
              <w:ind w:left="108"/>
              <w:jc w:val="center"/>
              <w:rPr>
                <w:sz w:val="18"/>
              </w:rPr>
            </w:pPr>
            <w:r>
              <w:rPr>
                <w:color w:val="46494B"/>
                <w:w w:val="105"/>
                <w:sz w:val="18"/>
              </w:rPr>
              <w:t>7</w:t>
            </w:r>
          </w:p>
        </w:tc>
        <w:tc>
          <w:tcPr>
            <w:tcW w:w="1247" w:type="dxa"/>
          </w:tcPr>
          <w:p>
            <w:pPr>
              <w:pStyle w:val="TableParagraph"/>
              <w:spacing w:line="104" w:lineRule="exact" w:before="55"/>
              <w:ind w:left="605"/>
              <w:rPr>
                <w:sz w:val="18"/>
              </w:rPr>
            </w:pPr>
            <w:r>
              <w:rPr>
                <w:color w:val="46494B"/>
                <w:w w:val="105"/>
                <w:sz w:val="18"/>
              </w:rPr>
              <w:t>8</w:t>
            </w:r>
          </w:p>
        </w:tc>
        <w:tc>
          <w:tcPr>
            <w:tcW w:w="1228" w:type="dxa"/>
          </w:tcPr>
          <w:p>
            <w:pPr>
              <w:pStyle w:val="TableParagraph"/>
              <w:spacing w:line="95" w:lineRule="exact" w:before="64"/>
              <w:ind w:left="96"/>
              <w:jc w:val="center"/>
              <w:rPr>
                <w:sz w:val="18"/>
              </w:rPr>
            </w:pPr>
            <w:r>
              <w:rPr>
                <w:color w:val="46494B"/>
                <w:w w:val="105"/>
                <w:sz w:val="18"/>
              </w:rPr>
              <w:t>9</w:t>
            </w:r>
          </w:p>
        </w:tc>
        <w:tc>
          <w:tcPr>
            <w:tcW w:w="68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95" w:lineRule="exact" w:before="64"/>
              <w:ind w:right="183"/>
              <w:jc w:val="right"/>
              <w:rPr>
                <w:sz w:val="18"/>
              </w:rPr>
            </w:pPr>
            <w:r>
              <w:rPr>
                <w:color w:val="46494B"/>
                <w:sz w:val="18"/>
              </w:rPr>
              <w:t>10</w:t>
            </w:r>
          </w:p>
        </w:tc>
      </w:tr>
      <w:tr>
        <w:trPr>
          <w:trHeight w:val="379" w:hRule="atLeast"/>
        </w:trPr>
        <w:tc>
          <w:tcPr>
            <w:tcW w:w="4198" w:type="dxa"/>
          </w:tcPr>
          <w:p>
            <w:pPr>
              <w:pStyle w:val="TableParagraph"/>
              <w:spacing w:line="197" w:lineRule="exact"/>
              <w:ind w:left="129"/>
              <w:rPr>
                <w:sz w:val="18"/>
              </w:rPr>
            </w:pPr>
            <w:r>
              <w:rPr>
                <w:color w:val="46494B"/>
                <w:position w:val="2"/>
                <w:sz w:val="18"/>
              </w:rPr>
              <w:t>4.2.1.</w:t>
            </w:r>
            <w:r>
              <w:rPr>
                <w:color w:val="46494B"/>
                <w:spacing w:val="-22"/>
                <w:position w:val="2"/>
                <w:sz w:val="18"/>
              </w:rPr>
              <w:t> </w:t>
            </w:r>
            <w:r>
              <w:rPr>
                <w:rFonts w:ascii="Arial" w:hAnsi="Arial"/>
                <w:color w:val="343638"/>
                <w:position w:val="2"/>
                <w:sz w:val="15"/>
              </w:rPr>
              <w:t>Дпя</w:t>
            </w:r>
            <w:r>
              <w:rPr>
                <w:rFonts w:ascii="Arial" w:hAnsi="Arial"/>
                <w:color w:val="343638"/>
                <w:spacing w:val="7"/>
                <w:position w:val="2"/>
                <w:sz w:val="15"/>
              </w:rPr>
              <w:t> </w:t>
            </w:r>
            <w:r>
              <w:rPr>
                <w:color w:val="343638"/>
                <w:position w:val="2"/>
                <w:sz w:val="18"/>
              </w:rPr>
              <w:t>медиl[ИНской</w:t>
            </w:r>
            <w:r>
              <w:rPr>
                <w:color w:val="343638"/>
                <w:spacing w:val="-10"/>
                <w:position w:val="2"/>
                <w:sz w:val="18"/>
              </w:rPr>
              <w:t> </w:t>
            </w:r>
            <w:r>
              <w:rPr>
                <w:color w:val="343638"/>
                <w:position w:val="2"/>
                <w:sz w:val="18"/>
              </w:rPr>
              <w:t>помощи</w:t>
            </w:r>
            <w:r>
              <w:rPr>
                <w:color w:val="343638"/>
                <w:spacing w:val="-17"/>
                <w:position w:val="2"/>
                <w:sz w:val="18"/>
              </w:rPr>
              <w:t> </w:t>
            </w:r>
            <w:r>
              <w:rPr>
                <w:color w:val="343638"/>
                <w:position w:val="2"/>
                <w:sz w:val="18"/>
              </w:rPr>
              <w:t>по</w:t>
            </w:r>
            <w:r>
              <w:rPr>
                <w:color w:val="343638"/>
                <w:spacing w:val="-6"/>
                <w:position w:val="2"/>
                <w:sz w:val="18"/>
              </w:rPr>
              <w:t> </w:t>
            </w:r>
            <w:r>
              <w:rPr>
                <w:color w:val="343638"/>
                <w:position w:val="2"/>
                <w:sz w:val="18"/>
              </w:rPr>
              <w:t>профилю</w:t>
            </w:r>
            <w:r>
              <w:rPr>
                <w:color w:val="343638"/>
                <w:spacing w:val="20"/>
                <w:position w:val="2"/>
                <w:sz w:val="18"/>
              </w:rPr>
              <w:t> </w:t>
            </w:r>
            <w:r>
              <w:rPr>
                <w:color w:val="46494B"/>
                <w:position w:val="2"/>
                <w:sz w:val="18"/>
                <w:vertAlign w:val="subscript"/>
              </w:rPr>
              <w:t>«ORXO</w:t>
            </w:r>
            <w:r>
              <w:rPr>
                <w:color w:val="46494B"/>
                <w:spacing w:val="-28"/>
                <w:position w:val="2"/>
                <w:sz w:val="18"/>
                <w:vertAlign w:val="baseline"/>
              </w:rPr>
              <w:t> </w:t>
            </w:r>
            <w:r>
              <w:rPr>
                <w:color w:val="0F0F11"/>
                <w:position w:val="2"/>
                <w:sz w:val="18"/>
                <w:vertAlign w:val="subscript"/>
              </w:rPr>
              <w:t>•</w:t>
            </w:r>
          </w:p>
          <w:p>
            <w:pPr>
              <w:pStyle w:val="TableParagraph"/>
              <w:spacing w:line="163" w:lineRule="exact"/>
              <w:ind w:left="131"/>
              <w:rPr>
                <w:sz w:val="18"/>
              </w:rPr>
            </w:pPr>
            <w:r>
              <w:rPr>
                <w:color w:val="46494B"/>
                <w:sz w:val="18"/>
              </w:rPr>
              <w:t>лоrия»</w:t>
            </w:r>
          </w:p>
        </w:tc>
        <w:tc>
          <w:tcPr>
            <w:tcW w:w="838" w:type="dxa"/>
          </w:tcPr>
          <w:p>
            <w:pPr>
              <w:pStyle w:val="TableParagraph"/>
              <w:spacing w:before="17"/>
              <w:ind w:left="131" w:right="1"/>
              <w:jc w:val="center"/>
              <w:rPr>
                <w:sz w:val="18"/>
              </w:rPr>
            </w:pPr>
            <w:r>
              <w:rPr>
                <w:color w:val="46494B"/>
                <w:sz w:val="18"/>
              </w:rPr>
              <w:t>58.1</w:t>
            </w:r>
          </w:p>
        </w:tc>
        <w:tc>
          <w:tcPr>
            <w:tcW w:w="1647" w:type="dxa"/>
          </w:tcPr>
          <w:p>
            <w:pPr>
              <w:pStyle w:val="TableParagraph"/>
              <w:spacing w:before="26"/>
              <w:ind w:left="185" w:right="54"/>
              <w:jc w:val="center"/>
              <w:rPr>
                <w:sz w:val="18"/>
              </w:rPr>
            </w:pPr>
            <w:r>
              <w:rPr>
                <w:color w:val="343638"/>
                <w:sz w:val="18"/>
              </w:rPr>
              <w:t>случаев госпиrа-</w:t>
            </w:r>
          </w:p>
          <w:p>
            <w:pPr>
              <w:pStyle w:val="TableParagraph"/>
              <w:spacing w:line="124" w:lineRule="exact" w:before="3"/>
              <w:ind w:left="185" w:right="49"/>
              <w:jc w:val="center"/>
              <w:rPr>
                <w:sz w:val="16"/>
              </w:rPr>
            </w:pPr>
            <w:r>
              <w:rPr>
                <w:color w:val="343638"/>
                <w:w w:val="110"/>
                <w:sz w:val="16"/>
              </w:rPr>
              <w:t>лизации</w:t>
            </w:r>
          </w:p>
        </w:tc>
        <w:tc>
          <w:tcPr>
            <w:tcW w:w="1238" w:type="dxa"/>
          </w:tcPr>
          <w:p>
            <w:pPr>
              <w:pStyle w:val="TableParagraph"/>
              <w:spacing w:line="260" w:lineRule="exact"/>
              <w:ind w:left="271" w:right="141"/>
              <w:jc w:val="center"/>
              <w:rPr>
                <w:sz w:val="26"/>
              </w:rPr>
            </w:pPr>
            <w:r>
              <w:rPr>
                <w:color w:val="343638"/>
                <w:w w:val="80"/>
                <w:sz w:val="26"/>
              </w:rPr>
              <w:t>о.о</w:t>
            </w:r>
          </w:p>
        </w:tc>
        <w:tc>
          <w:tcPr>
            <w:tcW w:w="1923" w:type="dxa"/>
          </w:tcPr>
          <w:p>
            <w:pPr>
              <w:pStyle w:val="TableParagraph"/>
              <w:spacing w:line="270" w:lineRule="exact"/>
              <w:ind w:left="631" w:right="511"/>
              <w:jc w:val="center"/>
              <w:rPr>
                <w:sz w:val="26"/>
              </w:rPr>
            </w:pPr>
            <w:r>
              <w:rPr>
                <w:color w:val="46494B"/>
                <w:w w:val="85"/>
                <w:sz w:val="26"/>
              </w:rPr>
              <w:t>о.о</w:t>
            </w:r>
          </w:p>
        </w:tc>
        <w:tc>
          <w:tcPr>
            <w:tcW w:w="1114" w:type="dxa"/>
          </w:tcPr>
          <w:p>
            <w:pPr>
              <w:pStyle w:val="TableParagraph"/>
              <w:spacing w:before="36"/>
              <w:ind w:right="467"/>
              <w:jc w:val="right"/>
              <w:rPr>
                <w:b/>
                <w:sz w:val="18"/>
              </w:rPr>
            </w:pPr>
            <w:r>
              <w:rPr>
                <w:b/>
                <w:color w:val="46494B"/>
                <w:w w:val="75"/>
                <w:sz w:val="18"/>
              </w:rPr>
              <w:t>х</w:t>
            </w:r>
          </w:p>
        </w:tc>
        <w:tc>
          <w:tcPr>
            <w:tcW w:w="1095" w:type="dxa"/>
          </w:tcPr>
          <w:p>
            <w:pPr>
              <w:pStyle w:val="TableParagraph"/>
              <w:spacing w:before="45"/>
              <w:ind w:left="467"/>
              <w:rPr>
                <w:sz w:val="18"/>
              </w:rPr>
            </w:pPr>
            <w:r>
              <w:rPr>
                <w:color w:val="343638"/>
                <w:w w:val="110"/>
                <w:sz w:val="18"/>
              </w:rPr>
              <w:t>0,0</w:t>
            </w:r>
          </w:p>
        </w:tc>
        <w:tc>
          <w:tcPr>
            <w:tcW w:w="1247" w:type="dxa"/>
          </w:tcPr>
          <w:p>
            <w:pPr>
              <w:pStyle w:val="TableParagraph"/>
              <w:spacing w:before="45"/>
              <w:ind w:left="604"/>
              <w:rPr>
                <w:sz w:val="18"/>
              </w:rPr>
            </w:pPr>
            <w:r>
              <w:rPr>
                <w:color w:val="46494B"/>
                <w:w w:val="110"/>
                <w:sz w:val="18"/>
              </w:rPr>
              <w:t>х</w:t>
            </w:r>
          </w:p>
        </w:tc>
        <w:tc>
          <w:tcPr>
            <w:tcW w:w="1228" w:type="dxa"/>
          </w:tcPr>
          <w:p>
            <w:pPr>
              <w:pStyle w:val="TableParagraph"/>
              <w:spacing w:before="55"/>
              <w:ind w:left="175" w:right="73"/>
              <w:jc w:val="center"/>
              <w:rPr>
                <w:sz w:val="18"/>
              </w:rPr>
            </w:pPr>
            <w:r>
              <w:rPr>
                <w:color w:val="46494B"/>
                <w:w w:val="110"/>
                <w:sz w:val="18"/>
              </w:rPr>
              <w:t>0</w:t>
            </w:r>
            <w:r>
              <w:rPr>
                <w:color w:val="626466"/>
                <w:w w:val="110"/>
                <w:sz w:val="18"/>
              </w:rPr>
              <w:t>,</w:t>
            </w:r>
            <w:r>
              <w:rPr>
                <w:color w:val="46494B"/>
                <w:w w:val="110"/>
                <w:sz w:val="18"/>
              </w:rPr>
              <w:t>0</w:t>
            </w:r>
          </w:p>
        </w:tc>
        <w:tc>
          <w:tcPr>
            <w:tcW w:w="685" w:type="dxa"/>
          </w:tcPr>
          <w:p>
            <w:pPr>
              <w:pStyle w:val="TableParagraph"/>
              <w:spacing w:before="55"/>
              <w:ind w:right="225"/>
              <w:jc w:val="right"/>
              <w:rPr>
                <w:sz w:val="18"/>
              </w:rPr>
            </w:pPr>
            <w:r>
              <w:rPr>
                <w:color w:val="46494B"/>
                <w:w w:val="109"/>
                <w:sz w:val="18"/>
              </w:rPr>
              <w:t>х</w:t>
            </w:r>
          </w:p>
        </w:tc>
      </w:tr>
      <w:tr>
        <w:trPr>
          <w:trHeight w:val="370" w:hRule="atLeast"/>
        </w:trPr>
        <w:tc>
          <w:tcPr>
            <w:tcW w:w="4198" w:type="dxa"/>
          </w:tcPr>
          <w:p>
            <w:pPr>
              <w:pStyle w:val="TableParagraph"/>
              <w:spacing w:line="178" w:lineRule="exact"/>
              <w:ind w:left="129" w:right="-15"/>
              <w:rPr>
                <w:sz w:val="18"/>
              </w:rPr>
            </w:pPr>
            <w:r>
              <w:rPr>
                <w:color w:val="343638"/>
                <w:spacing w:val="-10"/>
                <w:sz w:val="18"/>
              </w:rPr>
              <w:t>4.2.2</w:t>
            </w:r>
            <w:r>
              <w:rPr>
                <w:color w:val="626466"/>
                <w:spacing w:val="-10"/>
                <w:sz w:val="18"/>
              </w:rPr>
              <w:t>. </w:t>
            </w:r>
            <w:r>
              <w:rPr>
                <w:color w:val="46494B"/>
                <w:sz w:val="18"/>
              </w:rPr>
              <w:t>Степrирование </w:t>
            </w:r>
            <w:r>
              <w:rPr>
                <w:color w:val="343638"/>
                <w:sz w:val="16"/>
              </w:rPr>
              <w:t>для </w:t>
            </w:r>
            <w:r>
              <w:rPr>
                <w:color w:val="343638"/>
                <w:sz w:val="18"/>
              </w:rPr>
              <w:t>больных с инфарtсrом</w:t>
            </w:r>
            <w:r>
              <w:rPr>
                <w:color w:val="343638"/>
                <w:spacing w:val="21"/>
                <w:sz w:val="18"/>
              </w:rPr>
              <w:t> </w:t>
            </w:r>
            <w:r>
              <w:rPr>
                <w:color w:val="343638"/>
                <w:sz w:val="18"/>
              </w:rPr>
              <w:t>мио-</w:t>
            </w:r>
          </w:p>
          <w:p>
            <w:pPr>
              <w:pStyle w:val="TableParagraph"/>
              <w:spacing w:line="172" w:lineRule="exact"/>
              <w:ind w:left="128"/>
              <w:rPr>
                <w:sz w:val="18"/>
              </w:rPr>
            </w:pPr>
            <w:r>
              <w:rPr>
                <w:color w:val="46494B"/>
                <w:sz w:val="18"/>
              </w:rPr>
              <w:t>каода </w:t>
            </w:r>
            <w:r>
              <w:rPr>
                <w:color w:val="343638"/>
                <w:sz w:val="18"/>
              </w:rPr>
              <w:t>медициисlСНМИ орrанmация:ми</w:t>
            </w:r>
          </w:p>
        </w:tc>
        <w:tc>
          <w:tcPr>
            <w:tcW w:w="838" w:type="dxa"/>
          </w:tcPr>
          <w:p>
            <w:pPr>
              <w:pStyle w:val="TableParagraph"/>
              <w:spacing w:before="7"/>
              <w:ind w:left="190" w:right="55"/>
              <w:jc w:val="center"/>
              <w:rPr>
                <w:sz w:val="18"/>
              </w:rPr>
            </w:pPr>
            <w:r>
              <w:rPr>
                <w:color w:val="46494B"/>
                <w:sz w:val="18"/>
              </w:rPr>
              <w:t>58</w:t>
            </w:r>
            <w:r>
              <w:rPr>
                <w:color w:val="626466"/>
                <w:sz w:val="18"/>
              </w:rPr>
              <w:t>.</w:t>
            </w:r>
            <w:r>
              <w:rPr>
                <w:color w:val="46494B"/>
                <w:sz w:val="18"/>
              </w:rPr>
              <w:t>2</w:t>
            </w:r>
          </w:p>
        </w:tc>
        <w:tc>
          <w:tcPr>
            <w:tcW w:w="1647" w:type="dxa"/>
          </w:tcPr>
          <w:p>
            <w:pPr>
              <w:pStyle w:val="TableParagraph"/>
              <w:spacing w:before="17"/>
              <w:ind w:left="185" w:right="55"/>
              <w:jc w:val="center"/>
              <w:rPr>
                <w:sz w:val="18"/>
              </w:rPr>
            </w:pPr>
            <w:r>
              <w:rPr>
                <w:color w:val="343638"/>
                <w:sz w:val="18"/>
              </w:rPr>
              <w:t>случаев госпита-</w:t>
            </w:r>
          </w:p>
          <w:p>
            <w:pPr>
              <w:pStyle w:val="TableParagraph"/>
              <w:spacing w:line="124" w:lineRule="exact" w:before="2"/>
              <w:ind w:left="185" w:right="49"/>
              <w:jc w:val="center"/>
              <w:rPr>
                <w:sz w:val="16"/>
              </w:rPr>
            </w:pPr>
            <w:r>
              <w:rPr>
                <w:color w:val="343638"/>
                <w:w w:val="110"/>
                <w:sz w:val="16"/>
              </w:rPr>
              <w:t>лизации</w:t>
            </w:r>
          </w:p>
        </w:tc>
        <w:tc>
          <w:tcPr>
            <w:tcW w:w="1238" w:type="dxa"/>
          </w:tcPr>
          <w:p>
            <w:pPr>
              <w:pStyle w:val="TableParagraph"/>
              <w:spacing w:before="26"/>
              <w:ind w:left="271" w:right="134"/>
              <w:jc w:val="center"/>
              <w:rPr>
                <w:sz w:val="18"/>
              </w:rPr>
            </w:pPr>
            <w:r>
              <w:rPr>
                <w:color w:val="343638"/>
                <w:w w:val="105"/>
                <w:sz w:val="18"/>
              </w:rPr>
              <w:t>0,0</w:t>
            </w:r>
          </w:p>
        </w:tc>
        <w:tc>
          <w:tcPr>
            <w:tcW w:w="1923" w:type="dxa"/>
          </w:tcPr>
          <w:p>
            <w:pPr>
              <w:pStyle w:val="TableParagraph"/>
              <w:spacing w:line="260" w:lineRule="exact"/>
              <w:ind w:left="631" w:right="511"/>
              <w:jc w:val="center"/>
              <w:rPr>
                <w:sz w:val="26"/>
              </w:rPr>
            </w:pPr>
            <w:r>
              <w:rPr>
                <w:color w:val="343638"/>
                <w:w w:val="85"/>
                <w:sz w:val="26"/>
              </w:rPr>
              <w:t>о.о</w:t>
            </w:r>
          </w:p>
        </w:tc>
        <w:tc>
          <w:tcPr>
            <w:tcW w:w="1114" w:type="dxa"/>
          </w:tcPr>
          <w:p>
            <w:pPr>
              <w:pStyle w:val="TableParagraph"/>
              <w:spacing w:before="36"/>
              <w:ind w:right="467"/>
              <w:jc w:val="right"/>
              <w:rPr>
                <w:b/>
                <w:sz w:val="18"/>
              </w:rPr>
            </w:pPr>
            <w:r>
              <w:rPr>
                <w:b/>
                <w:color w:val="46494B"/>
                <w:w w:val="75"/>
                <w:sz w:val="18"/>
              </w:rPr>
              <w:t>х</w:t>
            </w:r>
          </w:p>
        </w:tc>
        <w:tc>
          <w:tcPr>
            <w:tcW w:w="1095" w:type="dxa"/>
          </w:tcPr>
          <w:p>
            <w:pPr>
              <w:pStyle w:val="TableParagraph"/>
              <w:spacing w:before="36"/>
              <w:ind w:left="467"/>
              <w:rPr>
                <w:sz w:val="18"/>
              </w:rPr>
            </w:pPr>
            <w:r>
              <w:rPr>
                <w:color w:val="343638"/>
                <w:w w:val="110"/>
                <w:sz w:val="18"/>
              </w:rPr>
              <w:t>0,0</w:t>
            </w:r>
          </w:p>
        </w:tc>
        <w:tc>
          <w:tcPr>
            <w:tcW w:w="1247" w:type="dxa"/>
          </w:tcPr>
          <w:p>
            <w:pPr>
              <w:pStyle w:val="TableParagraph"/>
              <w:spacing w:before="45"/>
              <w:ind w:left="604"/>
              <w:rPr>
                <w:sz w:val="18"/>
              </w:rPr>
            </w:pPr>
            <w:r>
              <w:rPr>
                <w:color w:val="343638"/>
                <w:w w:val="109"/>
                <w:sz w:val="18"/>
              </w:rPr>
              <w:t>х</w:t>
            </w:r>
          </w:p>
        </w:tc>
        <w:tc>
          <w:tcPr>
            <w:tcW w:w="1228" w:type="dxa"/>
          </w:tcPr>
          <w:p>
            <w:pPr>
              <w:pStyle w:val="TableParagraph"/>
              <w:spacing w:before="45"/>
              <w:ind w:left="175" w:right="68"/>
              <w:jc w:val="center"/>
              <w:rPr>
                <w:sz w:val="18"/>
              </w:rPr>
            </w:pPr>
            <w:r>
              <w:rPr>
                <w:color w:val="46494B"/>
                <w:w w:val="105"/>
                <w:sz w:val="18"/>
              </w:rPr>
              <w:t>0,0</w:t>
            </w:r>
          </w:p>
        </w:tc>
        <w:tc>
          <w:tcPr>
            <w:tcW w:w="685" w:type="dxa"/>
          </w:tcPr>
          <w:p>
            <w:pPr>
              <w:pStyle w:val="TableParagraph"/>
              <w:spacing w:before="82"/>
              <w:ind w:right="240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46494B"/>
                <w:w w:val="105"/>
                <w:sz w:val="14"/>
              </w:rPr>
              <w:t>х</w:t>
            </w:r>
          </w:p>
        </w:tc>
      </w:tr>
      <w:tr>
        <w:trPr>
          <w:trHeight w:val="570" w:hRule="atLeast"/>
        </w:trPr>
        <w:tc>
          <w:tcPr>
            <w:tcW w:w="4198" w:type="dxa"/>
          </w:tcPr>
          <w:p>
            <w:pPr>
              <w:pStyle w:val="TableParagraph"/>
              <w:spacing w:line="204" w:lineRule="auto" w:before="3"/>
              <w:ind w:left="120" w:firstLine="8"/>
              <w:rPr>
                <w:sz w:val="18"/>
              </w:rPr>
            </w:pPr>
            <w:r>
              <w:rPr>
                <w:color w:val="343638"/>
                <w:w w:val="95"/>
                <w:position w:val="3"/>
                <w:sz w:val="18"/>
              </w:rPr>
              <w:t>4.2.3. </w:t>
            </w:r>
            <w:r>
              <w:rPr>
                <w:rFonts w:ascii="Courier New" w:hAnsi="Courier New"/>
                <w:color w:val="343638"/>
                <w:w w:val="95"/>
                <w:position w:val="2"/>
                <w:sz w:val="22"/>
              </w:rPr>
              <w:t>Имплаmация </w:t>
            </w:r>
            <w:r>
              <w:rPr>
                <w:color w:val="46494B"/>
                <w:w w:val="95"/>
                <w:position w:val="1"/>
                <w:sz w:val="18"/>
              </w:rPr>
              <w:t>ча </w:t>
            </w:r>
            <w:r>
              <w:rPr>
                <w:color w:val="46494B"/>
                <w:spacing w:val="-6"/>
                <w:w w:val="95"/>
                <w:position w:val="1"/>
                <w:sz w:val="18"/>
              </w:rPr>
              <w:t>стотно</w:t>
            </w:r>
            <w:r>
              <w:rPr>
                <w:color w:val="212126"/>
                <w:spacing w:val="-6"/>
                <w:w w:val="95"/>
                <w:position w:val="1"/>
                <w:sz w:val="18"/>
              </w:rPr>
              <w:t>-адаптированного </w:t>
            </w:r>
            <w:r>
              <w:rPr>
                <w:color w:val="343638"/>
                <w:w w:val="95"/>
                <w:sz w:val="18"/>
              </w:rPr>
              <w:t>кар- </w:t>
            </w:r>
            <w:r>
              <w:rPr>
                <w:color w:val="343638"/>
                <w:sz w:val="18"/>
              </w:rPr>
              <w:t>диосткмулятора </w:t>
            </w:r>
            <w:r>
              <w:rPr>
                <w:color w:val="46494B"/>
                <w:sz w:val="18"/>
              </w:rPr>
              <w:t>взрослым </w:t>
            </w:r>
            <w:r>
              <w:rPr>
                <w:color w:val="343638"/>
                <w:sz w:val="18"/>
              </w:rPr>
              <w:t>медицJШскими</w:t>
            </w:r>
            <w:r>
              <w:rPr>
                <w:color w:val="343638"/>
                <w:spacing w:val="-28"/>
                <w:sz w:val="18"/>
              </w:rPr>
              <w:t> </w:t>
            </w:r>
            <w:r>
              <w:rPr>
                <w:color w:val="46494B"/>
                <w:sz w:val="18"/>
              </w:rPr>
              <w:t>организа-</w:t>
            </w:r>
          </w:p>
          <w:p>
            <w:pPr>
              <w:pStyle w:val="TableParagraph"/>
              <w:spacing w:line="124" w:lineRule="exact" w:before="35"/>
              <w:ind w:left="131"/>
              <w:rPr>
                <w:b/>
                <w:sz w:val="13"/>
              </w:rPr>
            </w:pPr>
            <w:r>
              <w:rPr>
                <w:b/>
                <w:color w:val="343638"/>
                <w:sz w:val="13"/>
              </w:rPr>
              <w:t>WIJIМИ</w:t>
            </w:r>
          </w:p>
        </w:tc>
        <w:tc>
          <w:tcPr>
            <w:tcW w:w="838" w:type="dxa"/>
          </w:tcPr>
          <w:p>
            <w:pPr>
              <w:pStyle w:val="TableParagraph"/>
              <w:spacing w:before="17"/>
              <w:ind w:left="208" w:right="55"/>
              <w:jc w:val="center"/>
              <w:rPr>
                <w:sz w:val="18"/>
              </w:rPr>
            </w:pPr>
            <w:r>
              <w:rPr>
                <w:color w:val="46494B"/>
                <w:w w:val="105"/>
                <w:sz w:val="18"/>
              </w:rPr>
              <w:t>58.3</w:t>
            </w:r>
          </w:p>
        </w:tc>
        <w:tc>
          <w:tcPr>
            <w:tcW w:w="1647" w:type="dxa"/>
          </w:tcPr>
          <w:p>
            <w:pPr>
              <w:pStyle w:val="TableParagraph"/>
              <w:spacing w:line="203" w:lineRule="exact" w:before="26"/>
              <w:ind w:left="185" w:right="69"/>
              <w:jc w:val="center"/>
              <w:rPr>
                <w:sz w:val="18"/>
              </w:rPr>
            </w:pPr>
            <w:r>
              <w:rPr>
                <w:color w:val="343638"/>
                <w:sz w:val="18"/>
              </w:rPr>
              <w:t>случаев rocnиra</w:t>
            </w:r>
            <w:r>
              <w:rPr>
                <w:color w:val="0F0F11"/>
                <w:sz w:val="18"/>
              </w:rPr>
              <w:t>-</w:t>
            </w:r>
          </w:p>
          <w:p>
            <w:pPr>
              <w:pStyle w:val="TableParagraph"/>
              <w:spacing w:line="192" w:lineRule="exact"/>
              <w:ind w:left="185" w:right="59"/>
              <w:jc w:val="center"/>
              <w:rPr>
                <w:sz w:val="17"/>
              </w:rPr>
            </w:pPr>
            <w:r>
              <w:rPr>
                <w:color w:val="343638"/>
                <w:w w:val="105"/>
                <w:sz w:val="17"/>
              </w:rPr>
              <w:t>лизации</w:t>
            </w:r>
          </w:p>
        </w:tc>
        <w:tc>
          <w:tcPr>
            <w:tcW w:w="1238" w:type="dxa"/>
          </w:tcPr>
          <w:p>
            <w:pPr>
              <w:pStyle w:val="TableParagraph"/>
              <w:spacing w:before="26"/>
              <w:ind w:left="271" w:right="142"/>
              <w:jc w:val="center"/>
              <w:rPr>
                <w:sz w:val="18"/>
              </w:rPr>
            </w:pPr>
            <w:r>
              <w:rPr>
                <w:color w:val="343638"/>
                <w:w w:val="110"/>
                <w:sz w:val="18"/>
              </w:rPr>
              <w:t>0,0</w:t>
            </w:r>
          </w:p>
        </w:tc>
        <w:tc>
          <w:tcPr>
            <w:tcW w:w="1923" w:type="dxa"/>
          </w:tcPr>
          <w:p>
            <w:pPr>
              <w:pStyle w:val="TableParagraph"/>
              <w:spacing w:before="36"/>
              <w:ind w:left="631" w:right="514"/>
              <w:jc w:val="center"/>
              <w:rPr>
                <w:sz w:val="18"/>
              </w:rPr>
            </w:pPr>
            <w:r>
              <w:rPr>
                <w:color w:val="343638"/>
                <w:w w:val="105"/>
                <w:sz w:val="18"/>
              </w:rPr>
              <w:t>0,0</w:t>
            </w:r>
          </w:p>
        </w:tc>
        <w:tc>
          <w:tcPr>
            <w:tcW w:w="1114" w:type="dxa"/>
          </w:tcPr>
          <w:p>
            <w:pPr>
              <w:pStyle w:val="TableParagraph"/>
              <w:spacing w:before="45"/>
              <w:ind w:right="440"/>
              <w:jc w:val="right"/>
              <w:rPr>
                <w:b/>
                <w:sz w:val="18"/>
              </w:rPr>
            </w:pPr>
            <w:r>
              <w:rPr>
                <w:b/>
                <w:color w:val="343638"/>
                <w:w w:val="105"/>
                <w:sz w:val="18"/>
              </w:rPr>
              <w:t>х</w:t>
            </w:r>
          </w:p>
        </w:tc>
        <w:tc>
          <w:tcPr>
            <w:tcW w:w="1095" w:type="dxa"/>
          </w:tcPr>
          <w:p>
            <w:pPr>
              <w:pStyle w:val="TableParagraph"/>
              <w:spacing w:before="45"/>
              <w:ind w:left="370" w:right="263"/>
              <w:jc w:val="center"/>
              <w:rPr>
                <w:sz w:val="18"/>
              </w:rPr>
            </w:pPr>
            <w:r>
              <w:rPr>
                <w:color w:val="46494B"/>
                <w:w w:val="105"/>
                <w:sz w:val="18"/>
              </w:rPr>
              <w:t>0,0</w:t>
            </w:r>
          </w:p>
        </w:tc>
        <w:tc>
          <w:tcPr>
            <w:tcW w:w="1247" w:type="dxa"/>
          </w:tcPr>
          <w:p>
            <w:pPr>
              <w:pStyle w:val="TableParagraph"/>
              <w:spacing w:before="55"/>
              <w:ind w:left="604"/>
              <w:rPr>
                <w:sz w:val="18"/>
              </w:rPr>
            </w:pPr>
            <w:r>
              <w:rPr>
                <w:color w:val="46494B"/>
                <w:w w:val="105"/>
                <w:sz w:val="18"/>
              </w:rPr>
              <w:t>х</w:t>
            </w:r>
          </w:p>
        </w:tc>
        <w:tc>
          <w:tcPr>
            <w:tcW w:w="1228" w:type="dxa"/>
          </w:tcPr>
          <w:p>
            <w:pPr>
              <w:pStyle w:val="TableParagraph"/>
              <w:spacing w:before="55"/>
              <w:ind w:left="175" w:right="68"/>
              <w:jc w:val="center"/>
              <w:rPr>
                <w:sz w:val="18"/>
              </w:rPr>
            </w:pPr>
            <w:r>
              <w:rPr>
                <w:color w:val="46494B"/>
                <w:w w:val="105"/>
                <w:sz w:val="18"/>
              </w:rPr>
              <w:t>0,0</w:t>
            </w:r>
          </w:p>
        </w:tc>
        <w:tc>
          <w:tcPr>
            <w:tcW w:w="685" w:type="dxa"/>
          </w:tcPr>
          <w:p>
            <w:pPr>
              <w:pStyle w:val="TableParagraph"/>
              <w:spacing w:before="55"/>
              <w:ind w:right="225"/>
              <w:jc w:val="right"/>
              <w:rPr>
                <w:sz w:val="18"/>
              </w:rPr>
            </w:pPr>
            <w:r>
              <w:rPr>
                <w:color w:val="46494B"/>
                <w:w w:val="109"/>
                <w:sz w:val="18"/>
              </w:rPr>
              <w:t>х</w:t>
            </w:r>
          </w:p>
        </w:tc>
      </w:tr>
      <w:tr>
        <w:trPr>
          <w:trHeight w:val="370" w:hRule="atLeast"/>
        </w:trPr>
        <w:tc>
          <w:tcPr>
            <w:tcW w:w="4198" w:type="dxa"/>
          </w:tcPr>
          <w:p>
            <w:pPr>
              <w:pStyle w:val="TableParagraph"/>
              <w:spacing w:line="186" w:lineRule="exact"/>
              <w:ind w:left="120"/>
              <w:rPr>
                <w:sz w:val="18"/>
              </w:rPr>
            </w:pPr>
            <w:r>
              <w:rPr>
                <w:color w:val="46494B"/>
                <w:w w:val="95"/>
                <w:sz w:val="18"/>
              </w:rPr>
              <w:t>4.2</w:t>
            </w:r>
            <w:r>
              <w:rPr>
                <w:color w:val="626466"/>
                <w:w w:val="95"/>
                <w:sz w:val="18"/>
              </w:rPr>
              <w:t>.</w:t>
            </w:r>
            <w:r>
              <w:rPr>
                <w:color w:val="343638"/>
                <w:w w:val="95"/>
                <w:sz w:val="18"/>
              </w:rPr>
              <w:t>4. </w:t>
            </w:r>
            <w:r>
              <w:rPr>
                <w:color w:val="46494B"/>
                <w:w w:val="95"/>
                <w:sz w:val="18"/>
              </w:rPr>
              <w:t>ЭндоваскуrurрRW! деструщия допоmmтельRЫх</w:t>
            </w:r>
          </w:p>
          <w:p>
            <w:pPr>
              <w:pStyle w:val="TableParagraph"/>
              <w:spacing w:line="162" w:lineRule="exact" w:before="2"/>
              <w:ind w:left="128"/>
              <w:rPr>
                <w:sz w:val="18"/>
              </w:rPr>
            </w:pPr>
            <w:r>
              <w:rPr>
                <w:color w:val="46494B"/>
                <w:sz w:val="18"/>
              </w:rPr>
              <w:t>пnоводящих пvтей </w:t>
            </w:r>
            <w:r>
              <w:rPr>
                <w:color w:val="343638"/>
                <w:sz w:val="18"/>
              </w:rPr>
              <w:t>и ао пмогеНl!ЫХ </w:t>
            </w:r>
            <w:r>
              <w:rPr>
                <w:color w:val="46494B"/>
                <w:sz w:val="18"/>
              </w:rPr>
              <w:t>зон сердца</w:t>
            </w:r>
          </w:p>
        </w:tc>
        <w:tc>
          <w:tcPr>
            <w:tcW w:w="838" w:type="dxa"/>
          </w:tcPr>
          <w:p>
            <w:pPr>
              <w:pStyle w:val="TableParagraph"/>
              <w:spacing w:before="7"/>
              <w:ind w:left="198" w:right="55"/>
              <w:jc w:val="center"/>
              <w:rPr>
                <w:sz w:val="18"/>
              </w:rPr>
            </w:pPr>
            <w:r>
              <w:rPr>
                <w:color w:val="46494B"/>
                <w:sz w:val="18"/>
              </w:rPr>
              <w:t>58.4</w:t>
            </w:r>
          </w:p>
        </w:tc>
        <w:tc>
          <w:tcPr>
            <w:tcW w:w="1647" w:type="dxa"/>
          </w:tcPr>
          <w:p>
            <w:pPr>
              <w:pStyle w:val="TableParagraph"/>
              <w:spacing w:before="7"/>
              <w:ind w:left="185" w:right="61"/>
              <w:jc w:val="center"/>
              <w:rPr>
                <w:sz w:val="18"/>
              </w:rPr>
            </w:pPr>
            <w:r>
              <w:rPr>
                <w:color w:val="46494B"/>
                <w:sz w:val="18"/>
              </w:rPr>
              <w:t>случаев </w:t>
            </w:r>
            <w:r>
              <w:rPr>
                <w:color w:val="343638"/>
                <w:sz w:val="18"/>
              </w:rPr>
              <w:t>rocnиra-</w:t>
            </w:r>
          </w:p>
          <w:p>
            <w:pPr>
              <w:pStyle w:val="TableParagraph"/>
              <w:spacing w:line="124" w:lineRule="exact" w:before="12"/>
              <w:ind w:left="185" w:right="62"/>
              <w:jc w:val="center"/>
              <w:rPr>
                <w:sz w:val="16"/>
              </w:rPr>
            </w:pPr>
            <w:r>
              <w:rPr>
                <w:color w:val="343638"/>
                <w:w w:val="110"/>
                <w:sz w:val="16"/>
              </w:rPr>
              <w:t>лизации</w:t>
            </w:r>
          </w:p>
        </w:tc>
        <w:tc>
          <w:tcPr>
            <w:tcW w:w="1238" w:type="dxa"/>
          </w:tcPr>
          <w:p>
            <w:pPr>
              <w:pStyle w:val="TableParagraph"/>
              <w:spacing w:line="251" w:lineRule="exact"/>
              <w:ind w:left="271" w:right="151"/>
              <w:jc w:val="center"/>
              <w:rPr>
                <w:sz w:val="26"/>
              </w:rPr>
            </w:pPr>
            <w:r>
              <w:rPr>
                <w:color w:val="343638"/>
                <w:w w:val="85"/>
                <w:sz w:val="26"/>
              </w:rPr>
              <w:t>о.о</w:t>
            </w:r>
          </w:p>
        </w:tc>
        <w:tc>
          <w:tcPr>
            <w:tcW w:w="1923" w:type="dxa"/>
          </w:tcPr>
          <w:p>
            <w:pPr>
              <w:pStyle w:val="TableParagraph"/>
              <w:spacing w:line="260" w:lineRule="exact"/>
              <w:ind w:left="631" w:right="521"/>
              <w:jc w:val="center"/>
              <w:rPr>
                <w:sz w:val="26"/>
              </w:rPr>
            </w:pPr>
            <w:r>
              <w:rPr>
                <w:color w:val="343638"/>
                <w:w w:val="80"/>
                <w:sz w:val="26"/>
              </w:rPr>
              <w:t>о.о</w:t>
            </w:r>
          </w:p>
        </w:tc>
        <w:tc>
          <w:tcPr>
            <w:tcW w:w="1114" w:type="dxa"/>
          </w:tcPr>
          <w:p>
            <w:pPr>
              <w:pStyle w:val="TableParagraph"/>
              <w:spacing w:before="26"/>
              <w:ind w:right="480"/>
              <w:jc w:val="right"/>
              <w:rPr>
                <w:b/>
                <w:sz w:val="18"/>
              </w:rPr>
            </w:pPr>
            <w:r>
              <w:rPr>
                <w:b/>
                <w:color w:val="343638"/>
                <w:w w:val="72"/>
                <w:sz w:val="18"/>
              </w:rPr>
              <w:t>х</w:t>
            </w:r>
          </w:p>
        </w:tc>
        <w:tc>
          <w:tcPr>
            <w:tcW w:w="1095" w:type="dxa"/>
          </w:tcPr>
          <w:p>
            <w:pPr>
              <w:pStyle w:val="TableParagraph"/>
              <w:spacing w:line="270" w:lineRule="exact"/>
              <w:ind w:left="370" w:right="280"/>
              <w:jc w:val="center"/>
              <w:rPr>
                <w:sz w:val="26"/>
              </w:rPr>
            </w:pPr>
            <w:r>
              <w:rPr>
                <w:color w:val="46494B"/>
                <w:w w:val="85"/>
                <w:sz w:val="26"/>
              </w:rPr>
              <w:t>о.о</w:t>
            </w:r>
          </w:p>
        </w:tc>
        <w:tc>
          <w:tcPr>
            <w:tcW w:w="1247" w:type="dxa"/>
          </w:tcPr>
          <w:p>
            <w:pPr>
              <w:pStyle w:val="TableParagraph"/>
              <w:spacing w:before="36"/>
              <w:ind w:left="603"/>
              <w:rPr>
                <w:b/>
                <w:sz w:val="18"/>
              </w:rPr>
            </w:pPr>
            <w:r>
              <w:rPr>
                <w:b/>
                <w:color w:val="46494B"/>
                <w:w w:val="75"/>
                <w:sz w:val="18"/>
              </w:rPr>
              <w:t>х</w:t>
            </w:r>
          </w:p>
        </w:tc>
        <w:tc>
          <w:tcPr>
            <w:tcW w:w="1228" w:type="dxa"/>
          </w:tcPr>
          <w:p>
            <w:pPr>
              <w:pStyle w:val="TableParagraph"/>
              <w:spacing w:before="45"/>
              <w:ind w:left="175" w:right="76"/>
              <w:jc w:val="center"/>
              <w:rPr>
                <w:sz w:val="18"/>
              </w:rPr>
            </w:pPr>
            <w:r>
              <w:rPr>
                <w:color w:val="46494B"/>
                <w:w w:val="110"/>
                <w:sz w:val="18"/>
              </w:rPr>
              <w:t>0,0</w:t>
            </w:r>
          </w:p>
        </w:tc>
        <w:tc>
          <w:tcPr>
            <w:tcW w:w="685" w:type="dxa"/>
          </w:tcPr>
          <w:p>
            <w:pPr>
              <w:pStyle w:val="TableParagraph"/>
              <w:spacing w:before="45"/>
              <w:ind w:right="235"/>
              <w:jc w:val="right"/>
              <w:rPr>
                <w:sz w:val="18"/>
              </w:rPr>
            </w:pPr>
            <w:r>
              <w:rPr>
                <w:color w:val="46494B"/>
                <w:w w:val="109"/>
                <w:sz w:val="18"/>
              </w:rPr>
              <w:t>х</w:t>
            </w:r>
          </w:p>
        </w:tc>
      </w:tr>
      <w:tr>
        <w:trPr>
          <w:trHeight w:val="379" w:hRule="atLeast"/>
        </w:trPr>
        <w:tc>
          <w:tcPr>
            <w:tcW w:w="4198" w:type="dxa"/>
          </w:tcPr>
          <w:p>
            <w:pPr>
              <w:pStyle w:val="TableParagraph"/>
              <w:spacing w:line="190" w:lineRule="exact" w:before="14"/>
              <w:ind w:left="116" w:right="-3" w:firstLine="3"/>
              <w:rPr>
                <w:sz w:val="18"/>
              </w:rPr>
            </w:pPr>
            <w:r>
              <w:rPr>
                <w:color w:val="343638"/>
                <w:sz w:val="18"/>
              </w:rPr>
              <w:t>4</w:t>
            </w:r>
            <w:r>
              <w:rPr>
                <w:color w:val="626466"/>
                <w:sz w:val="18"/>
              </w:rPr>
              <w:t>.</w:t>
            </w:r>
            <w:r>
              <w:rPr>
                <w:color w:val="343638"/>
                <w:sz w:val="18"/>
              </w:rPr>
              <w:t>2.5. </w:t>
            </w:r>
            <w:r>
              <w:rPr>
                <w:color w:val="46494B"/>
                <w:sz w:val="18"/>
              </w:rPr>
              <w:t>Степrирование </w:t>
            </w:r>
            <w:r>
              <w:rPr>
                <w:color w:val="343638"/>
                <w:sz w:val="18"/>
                <w:vertAlign w:val="subscript"/>
              </w:rPr>
              <w:t>WIИ</w:t>
            </w:r>
            <w:r>
              <w:rPr>
                <w:color w:val="343638"/>
                <w:sz w:val="18"/>
                <w:vertAlign w:val="baseline"/>
              </w:rPr>
              <w:t> эндартерэtсrомия медипин-</w:t>
            </w:r>
            <w:r>
              <w:rPr>
                <w:color w:val="46494B"/>
                <w:sz w:val="18"/>
                <w:vertAlign w:val="baseline"/>
              </w:rPr>
              <w:t> ски:мп ооrанизация:ми</w:t>
            </w:r>
          </w:p>
        </w:tc>
        <w:tc>
          <w:tcPr>
            <w:tcW w:w="838" w:type="dxa"/>
          </w:tcPr>
          <w:p>
            <w:pPr>
              <w:pStyle w:val="TableParagraph"/>
              <w:spacing w:before="17"/>
              <w:ind w:left="131" w:right="1"/>
              <w:jc w:val="center"/>
              <w:rPr>
                <w:sz w:val="18"/>
              </w:rPr>
            </w:pPr>
            <w:r>
              <w:rPr>
                <w:color w:val="46494B"/>
                <w:w w:val="105"/>
                <w:sz w:val="18"/>
              </w:rPr>
              <w:t>58.5</w:t>
            </w:r>
          </w:p>
        </w:tc>
        <w:tc>
          <w:tcPr>
            <w:tcW w:w="1647" w:type="dxa"/>
          </w:tcPr>
          <w:p>
            <w:pPr>
              <w:pStyle w:val="TableParagraph"/>
              <w:spacing w:before="17"/>
              <w:ind w:left="185" w:right="72"/>
              <w:jc w:val="center"/>
              <w:rPr>
                <w:sz w:val="18"/>
              </w:rPr>
            </w:pPr>
            <w:r>
              <w:rPr>
                <w:color w:val="343638"/>
                <w:sz w:val="18"/>
              </w:rPr>
              <w:t>случаев rocmrra-</w:t>
            </w:r>
          </w:p>
          <w:p>
            <w:pPr>
              <w:pStyle w:val="TableParagraph"/>
              <w:spacing w:line="124" w:lineRule="exact" w:before="12"/>
              <w:ind w:left="185" w:right="68"/>
              <w:jc w:val="center"/>
              <w:rPr>
                <w:sz w:val="16"/>
              </w:rPr>
            </w:pPr>
            <w:r>
              <w:rPr>
                <w:color w:val="343638"/>
                <w:w w:val="110"/>
                <w:sz w:val="16"/>
              </w:rPr>
              <w:t>лизации</w:t>
            </w:r>
          </w:p>
        </w:tc>
        <w:tc>
          <w:tcPr>
            <w:tcW w:w="1238" w:type="dxa"/>
          </w:tcPr>
          <w:p>
            <w:pPr>
              <w:pStyle w:val="TableParagraph"/>
              <w:spacing w:line="260" w:lineRule="exact"/>
              <w:ind w:left="271" w:right="161"/>
              <w:jc w:val="center"/>
              <w:rPr>
                <w:sz w:val="26"/>
              </w:rPr>
            </w:pPr>
            <w:r>
              <w:rPr>
                <w:color w:val="343638"/>
                <w:w w:val="80"/>
                <w:sz w:val="26"/>
              </w:rPr>
              <w:t>о.о</w:t>
            </w:r>
          </w:p>
        </w:tc>
        <w:tc>
          <w:tcPr>
            <w:tcW w:w="1923" w:type="dxa"/>
          </w:tcPr>
          <w:p>
            <w:pPr>
              <w:pStyle w:val="TableParagraph"/>
              <w:spacing w:before="26"/>
              <w:ind w:left="631" w:right="553"/>
              <w:jc w:val="center"/>
              <w:rPr>
                <w:sz w:val="18"/>
              </w:rPr>
            </w:pPr>
            <w:r>
              <w:rPr>
                <w:color w:val="46494B"/>
                <w:w w:val="80"/>
                <w:sz w:val="18"/>
              </w:rPr>
              <w:t>0 </w:t>
            </w:r>
            <w:r>
              <w:rPr>
                <w:color w:val="626466"/>
                <w:w w:val="80"/>
                <w:sz w:val="18"/>
              </w:rPr>
              <w:t>, </w:t>
            </w:r>
            <w:r>
              <w:rPr>
                <w:color w:val="46494B"/>
                <w:w w:val="80"/>
                <w:sz w:val="18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before="36"/>
              <w:ind w:right="480"/>
              <w:jc w:val="right"/>
              <w:rPr>
                <w:b/>
                <w:sz w:val="18"/>
              </w:rPr>
            </w:pPr>
            <w:r>
              <w:rPr>
                <w:b/>
                <w:color w:val="46494B"/>
                <w:w w:val="72"/>
                <w:sz w:val="18"/>
              </w:rPr>
              <w:t>х</w:t>
            </w:r>
          </w:p>
        </w:tc>
        <w:tc>
          <w:tcPr>
            <w:tcW w:w="1095" w:type="dxa"/>
          </w:tcPr>
          <w:p>
            <w:pPr>
              <w:pStyle w:val="TableParagraph"/>
              <w:spacing w:line="279" w:lineRule="exact"/>
              <w:ind w:left="370" w:right="280"/>
              <w:jc w:val="center"/>
              <w:rPr>
                <w:sz w:val="26"/>
              </w:rPr>
            </w:pPr>
            <w:r>
              <w:rPr>
                <w:color w:val="46494B"/>
                <w:w w:val="85"/>
                <w:sz w:val="26"/>
              </w:rPr>
              <w:t>о.о</w:t>
            </w:r>
          </w:p>
        </w:tc>
        <w:tc>
          <w:tcPr>
            <w:tcW w:w="1247" w:type="dxa"/>
          </w:tcPr>
          <w:p>
            <w:pPr>
              <w:pStyle w:val="TableParagraph"/>
              <w:spacing w:before="45"/>
              <w:ind w:left="603"/>
              <w:rPr>
                <w:b/>
                <w:sz w:val="18"/>
              </w:rPr>
            </w:pPr>
            <w:r>
              <w:rPr>
                <w:b/>
                <w:color w:val="343638"/>
                <w:w w:val="75"/>
                <w:sz w:val="18"/>
              </w:rPr>
              <w:t>х</w:t>
            </w:r>
          </w:p>
        </w:tc>
        <w:tc>
          <w:tcPr>
            <w:tcW w:w="1228" w:type="dxa"/>
          </w:tcPr>
          <w:p>
            <w:pPr>
              <w:pStyle w:val="TableParagraph"/>
              <w:spacing w:before="45"/>
              <w:ind w:left="175" w:right="76"/>
              <w:jc w:val="center"/>
              <w:rPr>
                <w:sz w:val="18"/>
              </w:rPr>
            </w:pPr>
            <w:r>
              <w:rPr>
                <w:color w:val="46494B"/>
                <w:w w:val="110"/>
                <w:sz w:val="18"/>
              </w:rPr>
              <w:t>0,0</w:t>
            </w:r>
          </w:p>
        </w:tc>
        <w:tc>
          <w:tcPr>
            <w:tcW w:w="685" w:type="dxa"/>
          </w:tcPr>
          <w:p>
            <w:pPr>
              <w:pStyle w:val="TableParagraph"/>
              <w:spacing w:before="45"/>
              <w:ind w:right="236"/>
              <w:jc w:val="right"/>
              <w:rPr>
                <w:b/>
                <w:sz w:val="18"/>
              </w:rPr>
            </w:pPr>
            <w:r>
              <w:rPr>
                <w:b/>
                <w:color w:val="46494B"/>
                <w:w w:val="110"/>
                <w:sz w:val="18"/>
              </w:rPr>
              <w:t>х</w:t>
            </w:r>
          </w:p>
        </w:tc>
      </w:tr>
      <w:tr>
        <w:trPr>
          <w:trHeight w:val="365" w:hRule="atLeast"/>
        </w:trPr>
        <w:tc>
          <w:tcPr>
            <w:tcW w:w="4198" w:type="dxa"/>
          </w:tcPr>
          <w:p>
            <w:pPr>
              <w:pStyle w:val="TableParagraph"/>
              <w:spacing w:line="191" w:lineRule="exact"/>
              <w:ind w:left="120"/>
              <w:rPr>
                <w:sz w:val="18"/>
              </w:rPr>
            </w:pPr>
            <w:r>
              <w:rPr>
                <w:color w:val="46494B"/>
                <w:sz w:val="18"/>
              </w:rPr>
              <w:t>4</w:t>
            </w:r>
            <w:r>
              <w:rPr>
                <w:color w:val="626466"/>
                <w:sz w:val="18"/>
              </w:rPr>
              <w:t>.</w:t>
            </w:r>
            <w:r>
              <w:rPr>
                <w:color w:val="46494B"/>
                <w:sz w:val="18"/>
              </w:rPr>
              <w:t>2</w:t>
            </w:r>
            <w:r>
              <w:rPr>
                <w:color w:val="626466"/>
                <w:sz w:val="18"/>
              </w:rPr>
              <w:t>.</w:t>
            </w:r>
            <w:r>
              <w:rPr>
                <w:color w:val="46494B"/>
                <w:sz w:val="18"/>
              </w:rPr>
              <w:t>6. </w:t>
            </w:r>
            <w:r>
              <w:rPr>
                <w:color w:val="343638"/>
                <w:sz w:val="18"/>
              </w:rPr>
              <w:t>Высокотехнологичная медицинская помощь</w:t>
            </w:r>
          </w:p>
        </w:tc>
        <w:tc>
          <w:tcPr>
            <w:tcW w:w="838" w:type="dxa"/>
          </w:tcPr>
          <w:p>
            <w:pPr>
              <w:pStyle w:val="TableParagraph"/>
              <w:spacing w:before="2"/>
              <w:ind w:left="131" w:right="7"/>
              <w:jc w:val="center"/>
              <w:rPr>
                <w:sz w:val="18"/>
              </w:rPr>
            </w:pPr>
            <w:r>
              <w:rPr>
                <w:color w:val="46494B"/>
                <w:sz w:val="18"/>
              </w:rPr>
              <w:t>58.6</w:t>
            </w:r>
          </w:p>
        </w:tc>
        <w:tc>
          <w:tcPr>
            <w:tcW w:w="1647" w:type="dxa"/>
          </w:tcPr>
          <w:p>
            <w:pPr>
              <w:pStyle w:val="TableParagraph"/>
              <w:spacing w:line="194" w:lineRule="exact" w:before="2"/>
              <w:ind w:left="175" w:right="76"/>
              <w:jc w:val="center"/>
              <w:rPr>
                <w:sz w:val="18"/>
              </w:rPr>
            </w:pPr>
            <w:r>
              <w:rPr>
                <w:color w:val="343638"/>
                <w:sz w:val="18"/>
              </w:rPr>
              <w:t>случаев rоспиrа-</w:t>
            </w:r>
          </w:p>
          <w:p>
            <w:pPr>
              <w:pStyle w:val="TableParagraph"/>
              <w:spacing w:line="148" w:lineRule="exact"/>
              <w:ind w:left="185" w:right="73"/>
              <w:jc w:val="center"/>
              <w:rPr>
                <w:sz w:val="21"/>
              </w:rPr>
            </w:pPr>
            <w:r>
              <w:rPr>
                <w:color w:val="343638"/>
                <w:w w:val="95"/>
                <w:sz w:val="21"/>
              </w:rPr>
              <w:t>лизаwш</w:t>
            </w:r>
          </w:p>
        </w:tc>
        <w:tc>
          <w:tcPr>
            <w:tcW w:w="1238" w:type="dxa"/>
          </w:tcPr>
          <w:p>
            <w:pPr>
              <w:pStyle w:val="TableParagraph"/>
              <w:spacing w:before="12"/>
              <w:ind w:left="271" w:right="164"/>
              <w:jc w:val="center"/>
              <w:rPr>
                <w:sz w:val="18"/>
              </w:rPr>
            </w:pPr>
            <w:r>
              <w:rPr>
                <w:color w:val="46494B"/>
                <w:sz w:val="18"/>
              </w:rPr>
              <w:t>0,002379</w:t>
            </w:r>
          </w:p>
        </w:tc>
        <w:tc>
          <w:tcPr>
            <w:tcW w:w="1923" w:type="dxa"/>
          </w:tcPr>
          <w:p>
            <w:pPr>
              <w:pStyle w:val="TableParagraph"/>
              <w:spacing w:before="12"/>
              <w:ind w:left="648"/>
              <w:rPr>
                <w:sz w:val="18"/>
              </w:rPr>
            </w:pPr>
            <w:r>
              <w:rPr>
                <w:color w:val="46494B"/>
                <w:w w:val="105"/>
                <w:sz w:val="18"/>
              </w:rPr>
              <w:t>309</w:t>
            </w:r>
            <w:r>
              <w:rPr>
                <w:color w:val="343638"/>
                <w:w w:val="105"/>
                <w:sz w:val="18"/>
              </w:rPr>
              <w:t>132</w:t>
            </w:r>
            <w:r>
              <w:rPr>
                <w:color w:val="626466"/>
                <w:w w:val="105"/>
                <w:sz w:val="18"/>
              </w:rPr>
              <w:t>,</w:t>
            </w:r>
            <w:r>
              <w:rPr>
                <w:color w:val="46494B"/>
                <w:w w:val="105"/>
                <w:sz w:val="18"/>
              </w:rPr>
              <w:t>5</w:t>
            </w:r>
          </w:p>
        </w:tc>
        <w:tc>
          <w:tcPr>
            <w:tcW w:w="1114" w:type="dxa"/>
          </w:tcPr>
          <w:p>
            <w:pPr>
              <w:pStyle w:val="TableParagraph"/>
              <w:spacing w:before="22"/>
              <w:ind w:right="449"/>
              <w:jc w:val="right"/>
              <w:rPr>
                <w:b/>
                <w:sz w:val="18"/>
              </w:rPr>
            </w:pPr>
            <w:r>
              <w:rPr>
                <w:b/>
                <w:color w:val="46494B"/>
                <w:w w:val="106"/>
                <w:sz w:val="18"/>
              </w:rPr>
              <w:t>х</w:t>
            </w:r>
          </w:p>
        </w:tc>
        <w:tc>
          <w:tcPr>
            <w:tcW w:w="1095" w:type="dxa"/>
          </w:tcPr>
          <w:p>
            <w:pPr>
              <w:pStyle w:val="TableParagraph"/>
              <w:spacing w:before="22"/>
              <w:ind w:left="372"/>
              <w:rPr>
                <w:sz w:val="18"/>
              </w:rPr>
            </w:pPr>
            <w:r>
              <w:rPr>
                <w:color w:val="46494B"/>
                <w:sz w:val="18"/>
              </w:rPr>
              <w:t>735,4</w:t>
            </w:r>
          </w:p>
        </w:tc>
        <w:tc>
          <w:tcPr>
            <w:tcW w:w="1247" w:type="dxa"/>
          </w:tcPr>
          <w:p>
            <w:pPr>
              <w:pStyle w:val="TableParagraph"/>
              <w:spacing w:before="22"/>
              <w:ind w:left="593"/>
              <w:rPr>
                <w:b/>
                <w:sz w:val="18"/>
              </w:rPr>
            </w:pPr>
            <w:r>
              <w:rPr>
                <w:b/>
                <w:color w:val="343638"/>
                <w:w w:val="99"/>
                <w:sz w:val="18"/>
              </w:rPr>
              <w:t>х</w:t>
            </w:r>
          </w:p>
        </w:tc>
        <w:tc>
          <w:tcPr>
            <w:tcW w:w="1228" w:type="dxa"/>
          </w:tcPr>
          <w:p>
            <w:pPr>
              <w:pStyle w:val="TableParagraph"/>
              <w:spacing w:before="31"/>
              <w:ind w:left="175" w:right="97"/>
              <w:jc w:val="center"/>
              <w:rPr>
                <w:sz w:val="18"/>
              </w:rPr>
            </w:pPr>
            <w:r>
              <w:rPr>
                <w:color w:val="46494B"/>
                <w:sz w:val="18"/>
              </w:rPr>
              <w:t>2 937 377</w:t>
            </w:r>
            <w:r>
              <w:rPr>
                <w:color w:val="626466"/>
                <w:sz w:val="18"/>
              </w:rPr>
              <w:t>,</w:t>
            </w:r>
            <w:r>
              <w:rPr>
                <w:color w:val="46494B"/>
                <w:sz w:val="18"/>
              </w:rPr>
              <w:t>3</w:t>
            </w:r>
          </w:p>
        </w:tc>
        <w:tc>
          <w:tcPr>
            <w:tcW w:w="685" w:type="dxa"/>
          </w:tcPr>
          <w:p>
            <w:pPr>
              <w:pStyle w:val="TableParagraph"/>
              <w:spacing w:before="31"/>
              <w:ind w:right="235"/>
              <w:jc w:val="right"/>
              <w:rPr>
                <w:sz w:val="18"/>
              </w:rPr>
            </w:pPr>
            <w:r>
              <w:rPr>
                <w:color w:val="46494B"/>
                <w:w w:val="109"/>
                <w:sz w:val="18"/>
              </w:rPr>
              <w:t>х</w:t>
            </w:r>
          </w:p>
        </w:tc>
      </w:tr>
      <w:tr>
        <w:trPr>
          <w:trHeight w:val="179" w:hRule="atLeast"/>
        </w:trPr>
        <w:tc>
          <w:tcPr>
            <w:tcW w:w="4198" w:type="dxa"/>
          </w:tcPr>
          <w:p>
            <w:pPr>
              <w:pStyle w:val="TableParagraph"/>
              <w:spacing w:line="160" w:lineRule="exact"/>
              <w:ind w:left="116"/>
              <w:rPr>
                <w:rFonts w:ascii="Arial" w:hAnsi="Arial"/>
                <w:sz w:val="34"/>
              </w:rPr>
            </w:pPr>
            <w:r>
              <w:rPr>
                <w:i/>
                <w:color w:val="46494B"/>
                <w:spacing w:val="12"/>
                <w:w w:val="86"/>
                <w:position w:val="2"/>
                <w:sz w:val="17"/>
              </w:rPr>
              <w:t>5</w:t>
            </w:r>
            <w:r>
              <w:rPr>
                <w:i/>
                <w:color w:val="626466"/>
                <w:w w:val="86"/>
                <w:position w:val="2"/>
                <w:sz w:val="17"/>
              </w:rPr>
              <w:t>.</w:t>
            </w:r>
            <w:r>
              <w:rPr>
                <w:i/>
                <w:color w:val="626466"/>
                <w:spacing w:val="9"/>
                <w:position w:val="2"/>
                <w:sz w:val="17"/>
              </w:rPr>
              <w:t> </w:t>
            </w:r>
            <w:r>
              <w:rPr>
                <w:color w:val="343638"/>
                <w:spacing w:val="-1"/>
                <w:w w:val="94"/>
                <w:position w:val="2"/>
                <w:sz w:val="18"/>
              </w:rPr>
              <w:t>Медицинска</w:t>
            </w:r>
            <w:r>
              <w:rPr>
                <w:color w:val="343638"/>
                <w:w w:val="94"/>
                <w:position w:val="2"/>
                <w:sz w:val="18"/>
              </w:rPr>
              <w:t>я</w:t>
            </w:r>
            <w:r>
              <w:rPr>
                <w:color w:val="343638"/>
                <w:position w:val="2"/>
                <w:sz w:val="18"/>
              </w:rPr>
              <w:t> </w:t>
            </w:r>
            <w:r>
              <w:rPr>
                <w:color w:val="343638"/>
                <w:w w:val="94"/>
                <w:position w:val="2"/>
                <w:sz w:val="18"/>
              </w:rPr>
              <w:t>оеабилитаци</w:t>
            </w:r>
            <w:r>
              <w:rPr>
                <w:color w:val="343638"/>
                <w:spacing w:val="-24"/>
                <w:w w:val="94"/>
                <w:position w:val="2"/>
                <w:sz w:val="18"/>
              </w:rPr>
              <w:t>я</w:t>
            </w:r>
            <w:r>
              <w:rPr>
                <w:rFonts w:ascii="Arial" w:hAnsi="Arial"/>
                <w:color w:val="343638"/>
                <w:spacing w:val="-60"/>
                <w:w w:val="94"/>
                <w:position w:val="-2"/>
                <w:sz w:val="34"/>
              </w:rPr>
              <w:t>·</w:t>
            </w:r>
            <w:r>
              <w:rPr>
                <w:rFonts w:ascii="Arial" w:hAnsi="Arial"/>
                <w:color w:val="0F0F11"/>
                <w:spacing w:val="7"/>
                <w:w w:val="94"/>
                <w:position w:val="-2"/>
                <w:sz w:val="34"/>
              </w:rPr>
              <w:t>·</w:t>
            </w:r>
            <w:r>
              <w:rPr>
                <w:rFonts w:ascii="Arial" w:hAnsi="Arial"/>
                <w:emboss/>
                <w:color w:val="343638"/>
                <w:w w:val="94"/>
                <w:position w:val="-2"/>
                <w:sz w:val="34"/>
              </w:rPr>
              <w:t>·</w:t>
            </w:r>
            <w:r>
              <w:rPr>
                <w:rFonts w:ascii="Arial" w:hAnsi="Arial"/>
                <w:shadow w:val="0"/>
                <w:color w:val="343638"/>
                <w:w w:val="94"/>
                <w:position w:val="-2"/>
                <w:sz w:val="34"/>
              </w:rPr>
              <w:t>···</w:t>
            </w:r>
            <w:r>
              <w:rPr>
                <w:rFonts w:ascii="Arial" w:hAnsi="Arial"/>
                <w:shadow w:val="0"/>
                <w:color w:val="343638"/>
                <w:spacing w:val="-101"/>
                <w:w w:val="94"/>
                <w:position w:val="-2"/>
                <w:sz w:val="34"/>
              </w:rPr>
              <w:t>·</w:t>
            </w:r>
            <w:r>
              <w:rPr>
                <w:shadow w:val="0"/>
                <w:color w:val="46494B"/>
                <w:w w:val="94"/>
                <w:sz w:val="17"/>
              </w:rPr>
              <w:t>:</w:t>
            </w:r>
            <w:r>
              <w:rPr>
                <w:shadow w:val="0"/>
                <w:color w:val="46494B"/>
                <w:spacing w:val="13"/>
                <w:sz w:val="17"/>
              </w:rPr>
              <w:t> </w:t>
            </w:r>
            <w:r>
              <w:rPr>
                <w:rFonts w:ascii="Arial" w:hAnsi="Arial"/>
                <w:shadow w:val="0"/>
                <w:color w:val="343638"/>
                <w:w w:val="94"/>
                <w:position w:val="-2"/>
                <w:sz w:val="34"/>
              </w:rPr>
              <w:t>··</w:t>
            </w:r>
          </w:p>
        </w:tc>
        <w:tc>
          <w:tcPr>
            <w:tcW w:w="838" w:type="dxa"/>
          </w:tcPr>
          <w:p>
            <w:pPr>
              <w:pStyle w:val="TableParagraph"/>
              <w:spacing w:line="152" w:lineRule="exact" w:before="7"/>
              <w:ind w:left="131" w:right="1"/>
              <w:jc w:val="center"/>
              <w:rPr>
                <w:sz w:val="18"/>
              </w:rPr>
            </w:pPr>
            <w:r>
              <w:rPr>
                <w:color w:val="343638"/>
                <w:w w:val="110"/>
                <w:sz w:val="18"/>
              </w:rPr>
              <w:t>59</w:t>
            </w:r>
          </w:p>
        </w:tc>
        <w:tc>
          <w:tcPr>
            <w:tcW w:w="1647" w:type="dxa"/>
          </w:tcPr>
          <w:p>
            <w:pPr>
              <w:pStyle w:val="TableParagraph"/>
              <w:spacing w:line="133" w:lineRule="exact" w:before="26"/>
              <w:ind w:left="102"/>
              <w:jc w:val="center"/>
              <w:rPr>
                <w:b/>
                <w:sz w:val="17"/>
              </w:rPr>
            </w:pPr>
            <w:r>
              <w:rPr>
                <w:b/>
                <w:color w:val="46494B"/>
                <w:w w:val="108"/>
                <w:sz w:val="17"/>
              </w:rPr>
              <w:t>х</w:t>
            </w:r>
          </w:p>
        </w:tc>
        <w:tc>
          <w:tcPr>
            <w:tcW w:w="1238" w:type="dxa"/>
          </w:tcPr>
          <w:p>
            <w:pPr>
              <w:pStyle w:val="TableParagraph"/>
              <w:spacing w:line="143" w:lineRule="exact" w:before="17"/>
              <w:ind w:left="97"/>
              <w:jc w:val="center"/>
              <w:rPr>
                <w:b/>
                <w:sz w:val="18"/>
              </w:rPr>
            </w:pPr>
            <w:r>
              <w:rPr>
                <w:b/>
                <w:color w:val="343638"/>
                <w:w w:val="108"/>
                <w:sz w:val="18"/>
              </w:rPr>
              <w:t>х</w:t>
            </w:r>
          </w:p>
        </w:tc>
        <w:tc>
          <w:tcPr>
            <w:tcW w:w="1923" w:type="dxa"/>
          </w:tcPr>
          <w:p>
            <w:pPr>
              <w:pStyle w:val="TableParagraph"/>
              <w:spacing w:line="133" w:lineRule="exact" w:before="26"/>
              <w:ind w:left="97"/>
              <w:jc w:val="center"/>
              <w:rPr>
                <w:b/>
                <w:sz w:val="18"/>
              </w:rPr>
            </w:pPr>
            <w:r>
              <w:rPr>
                <w:b/>
                <w:color w:val="343638"/>
                <w:w w:val="108"/>
                <w:sz w:val="18"/>
              </w:rPr>
              <w:t>х</w:t>
            </w:r>
          </w:p>
        </w:tc>
        <w:tc>
          <w:tcPr>
            <w:tcW w:w="1114" w:type="dxa"/>
          </w:tcPr>
          <w:p>
            <w:pPr>
              <w:pStyle w:val="TableParagraph"/>
              <w:spacing w:line="133" w:lineRule="exact" w:before="26"/>
              <w:ind w:right="447"/>
              <w:jc w:val="right"/>
              <w:rPr>
                <w:b/>
                <w:sz w:val="18"/>
              </w:rPr>
            </w:pPr>
            <w:r>
              <w:rPr>
                <w:b/>
                <w:color w:val="46494B"/>
                <w:w w:val="108"/>
                <w:sz w:val="18"/>
              </w:rPr>
              <w:t>х</w:t>
            </w:r>
          </w:p>
        </w:tc>
        <w:tc>
          <w:tcPr>
            <w:tcW w:w="1095" w:type="dxa"/>
          </w:tcPr>
          <w:p>
            <w:pPr>
              <w:pStyle w:val="TableParagraph"/>
              <w:spacing w:line="114" w:lineRule="exact" w:before="45"/>
              <w:ind w:left="62"/>
              <w:jc w:val="center"/>
              <w:rPr>
                <w:b/>
                <w:sz w:val="17"/>
              </w:rPr>
            </w:pPr>
            <w:r>
              <w:rPr>
                <w:b/>
                <w:color w:val="46494B"/>
                <w:w w:val="108"/>
                <w:sz w:val="17"/>
              </w:rPr>
              <w:t>х</w:t>
            </w:r>
          </w:p>
        </w:tc>
        <w:tc>
          <w:tcPr>
            <w:tcW w:w="1247" w:type="dxa"/>
          </w:tcPr>
          <w:p>
            <w:pPr>
              <w:pStyle w:val="TableParagraph"/>
              <w:spacing w:line="114" w:lineRule="exact" w:before="45"/>
              <w:ind w:left="593"/>
              <w:rPr>
                <w:b/>
                <w:sz w:val="17"/>
              </w:rPr>
            </w:pPr>
            <w:r>
              <w:rPr>
                <w:b/>
                <w:color w:val="343638"/>
                <w:w w:val="108"/>
                <w:sz w:val="17"/>
              </w:rPr>
              <w:t>х</w:t>
            </w:r>
          </w:p>
        </w:tc>
        <w:tc>
          <w:tcPr>
            <w:tcW w:w="1228" w:type="dxa"/>
          </w:tcPr>
          <w:p>
            <w:pPr>
              <w:pStyle w:val="TableParagraph"/>
              <w:spacing w:line="124" w:lineRule="exact" w:before="36"/>
              <w:ind w:left="67"/>
              <w:jc w:val="center"/>
              <w:rPr>
                <w:b/>
                <w:sz w:val="18"/>
              </w:rPr>
            </w:pPr>
            <w:r>
              <w:rPr>
                <w:b/>
                <w:color w:val="46494B"/>
                <w:w w:val="108"/>
                <w:sz w:val="18"/>
              </w:rPr>
              <w:t>х</w:t>
            </w:r>
          </w:p>
        </w:tc>
        <w:tc>
          <w:tcPr>
            <w:tcW w:w="685" w:type="dxa"/>
          </w:tcPr>
          <w:p>
            <w:pPr>
              <w:pStyle w:val="TableParagraph"/>
              <w:spacing w:line="124" w:lineRule="exact" w:before="36"/>
              <w:ind w:right="245"/>
              <w:jc w:val="right"/>
              <w:rPr>
                <w:sz w:val="18"/>
              </w:rPr>
            </w:pPr>
            <w:r>
              <w:rPr>
                <w:color w:val="343638"/>
                <w:w w:val="108"/>
                <w:sz w:val="18"/>
              </w:rPr>
              <w:t>х</w:t>
            </w:r>
          </w:p>
        </w:tc>
      </w:tr>
      <w:tr>
        <w:trPr>
          <w:trHeight w:val="379" w:hRule="atLeast"/>
        </w:trPr>
        <w:tc>
          <w:tcPr>
            <w:tcW w:w="4198" w:type="dxa"/>
          </w:tcPr>
          <w:p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color w:val="46494B"/>
                <w:sz w:val="18"/>
              </w:rPr>
              <w:t>5.1.</w:t>
            </w:r>
            <w:r>
              <w:rPr>
                <w:color w:val="343638"/>
                <w:sz w:val="18"/>
              </w:rPr>
              <w:t>В амбулаторных </w:t>
            </w:r>
            <w:r>
              <w:rPr>
                <w:color w:val="46494B"/>
                <w:sz w:val="18"/>
              </w:rPr>
              <w:t>условиях</w:t>
            </w:r>
          </w:p>
        </w:tc>
        <w:tc>
          <w:tcPr>
            <w:tcW w:w="838" w:type="dxa"/>
          </w:tcPr>
          <w:p>
            <w:pPr>
              <w:pStyle w:val="TableParagraph"/>
              <w:spacing w:before="25"/>
              <w:ind w:left="131" w:right="37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46494B"/>
                <w:sz w:val="16"/>
              </w:rPr>
              <w:t>60</w:t>
            </w:r>
          </w:p>
        </w:tc>
        <w:tc>
          <w:tcPr>
            <w:tcW w:w="1647" w:type="dxa"/>
          </w:tcPr>
          <w:p>
            <w:pPr>
              <w:pStyle w:val="TableParagraph"/>
              <w:spacing w:line="183" w:lineRule="exact" w:before="25"/>
              <w:ind w:left="35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12126"/>
                <w:sz w:val="16"/>
              </w:rPr>
              <w:t>к</w:t>
            </w:r>
            <w:r>
              <w:rPr>
                <w:rFonts w:ascii="Arial" w:hAnsi="Arial"/>
                <w:b/>
                <w:color w:val="46494B"/>
                <w:sz w:val="16"/>
              </w:rPr>
              <w:t>омnлексRЫХ</w:t>
            </w:r>
          </w:p>
          <w:p>
            <w:pPr>
              <w:pStyle w:val="TableParagraph"/>
              <w:spacing w:line="151" w:lineRule="exact"/>
              <w:ind w:left="442"/>
              <w:rPr>
                <w:sz w:val="18"/>
              </w:rPr>
            </w:pPr>
            <w:r>
              <w:rPr>
                <w:color w:val="343638"/>
                <w:sz w:val="18"/>
              </w:rPr>
              <w:t>посещений</w:t>
            </w:r>
          </w:p>
        </w:tc>
        <w:tc>
          <w:tcPr>
            <w:tcW w:w="1238" w:type="dxa"/>
          </w:tcPr>
          <w:p>
            <w:pPr>
              <w:pStyle w:val="TableParagraph"/>
              <w:spacing w:line="251" w:lineRule="exact"/>
              <w:ind w:left="271" w:right="170"/>
              <w:jc w:val="center"/>
              <w:rPr>
                <w:sz w:val="26"/>
              </w:rPr>
            </w:pPr>
            <w:r>
              <w:rPr>
                <w:color w:val="46494B"/>
                <w:w w:val="85"/>
                <w:sz w:val="26"/>
              </w:rPr>
              <w:t>о.о</w:t>
            </w:r>
          </w:p>
        </w:tc>
        <w:tc>
          <w:tcPr>
            <w:tcW w:w="1923" w:type="dxa"/>
          </w:tcPr>
          <w:p>
            <w:pPr>
              <w:pStyle w:val="TableParagraph"/>
              <w:spacing w:before="26"/>
              <w:ind w:left="631" w:right="521"/>
              <w:jc w:val="center"/>
              <w:rPr>
                <w:sz w:val="18"/>
              </w:rPr>
            </w:pPr>
            <w:r>
              <w:rPr>
                <w:color w:val="343638"/>
                <w:w w:val="110"/>
                <w:sz w:val="18"/>
              </w:rPr>
              <w:t>0,0</w:t>
            </w:r>
          </w:p>
        </w:tc>
        <w:tc>
          <w:tcPr>
            <w:tcW w:w="1114" w:type="dxa"/>
          </w:tcPr>
          <w:p>
            <w:pPr>
              <w:pStyle w:val="TableParagraph"/>
              <w:spacing w:before="26"/>
              <w:ind w:right="445"/>
              <w:jc w:val="right"/>
              <w:rPr>
                <w:b/>
                <w:sz w:val="18"/>
              </w:rPr>
            </w:pPr>
            <w:r>
              <w:rPr>
                <w:b/>
                <w:color w:val="46494B"/>
                <w:w w:val="110"/>
                <w:sz w:val="18"/>
              </w:rPr>
              <w:t>х</w:t>
            </w:r>
          </w:p>
        </w:tc>
        <w:tc>
          <w:tcPr>
            <w:tcW w:w="1095" w:type="dxa"/>
          </w:tcPr>
          <w:p>
            <w:pPr>
              <w:pStyle w:val="TableParagraph"/>
              <w:spacing w:line="260" w:lineRule="exact"/>
              <w:ind w:left="370" w:right="289"/>
              <w:jc w:val="center"/>
              <w:rPr>
                <w:sz w:val="26"/>
              </w:rPr>
            </w:pPr>
            <w:r>
              <w:rPr>
                <w:color w:val="46494B"/>
                <w:w w:val="80"/>
                <w:sz w:val="26"/>
              </w:rPr>
              <w:t>о.о</w:t>
            </w:r>
          </w:p>
        </w:tc>
        <w:tc>
          <w:tcPr>
            <w:tcW w:w="1247" w:type="dxa"/>
          </w:tcPr>
          <w:p>
            <w:pPr>
              <w:pStyle w:val="TableParagraph"/>
              <w:spacing w:before="45"/>
              <w:ind w:left="593"/>
              <w:rPr>
                <w:b/>
                <w:sz w:val="17"/>
              </w:rPr>
            </w:pPr>
            <w:r>
              <w:rPr>
                <w:b/>
                <w:color w:val="46494B"/>
                <w:w w:val="72"/>
                <w:sz w:val="17"/>
              </w:rPr>
              <w:t>х</w:t>
            </w:r>
          </w:p>
        </w:tc>
        <w:tc>
          <w:tcPr>
            <w:tcW w:w="1228" w:type="dxa"/>
          </w:tcPr>
          <w:p>
            <w:pPr>
              <w:pStyle w:val="TableParagraph"/>
              <w:spacing w:line="270" w:lineRule="exact"/>
              <w:ind w:left="175" w:right="95"/>
              <w:jc w:val="center"/>
              <w:rPr>
                <w:sz w:val="26"/>
              </w:rPr>
            </w:pPr>
            <w:r>
              <w:rPr>
                <w:color w:val="46494B"/>
                <w:w w:val="80"/>
                <w:sz w:val="26"/>
              </w:rPr>
              <w:t>о.о</w:t>
            </w:r>
          </w:p>
        </w:tc>
        <w:tc>
          <w:tcPr>
            <w:tcW w:w="685" w:type="dxa"/>
          </w:tcPr>
          <w:p>
            <w:pPr>
              <w:pStyle w:val="TableParagraph"/>
              <w:spacing w:before="36"/>
              <w:ind w:right="245"/>
              <w:jc w:val="right"/>
              <w:rPr>
                <w:sz w:val="18"/>
              </w:rPr>
            </w:pPr>
            <w:r>
              <w:rPr>
                <w:color w:val="46494B"/>
                <w:w w:val="98"/>
                <w:sz w:val="18"/>
              </w:rPr>
              <w:t>х</w:t>
            </w:r>
          </w:p>
        </w:tc>
      </w:tr>
      <w:tr>
        <w:trPr>
          <w:trHeight w:val="570" w:hRule="atLeast"/>
        </w:trPr>
        <w:tc>
          <w:tcPr>
            <w:tcW w:w="4198" w:type="dxa"/>
          </w:tcPr>
          <w:p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color w:val="46494B"/>
                <w:position w:val="2"/>
                <w:sz w:val="18"/>
              </w:rPr>
              <w:t>5.2</w:t>
            </w:r>
            <w:r>
              <w:rPr>
                <w:color w:val="626466"/>
                <w:position w:val="2"/>
                <w:sz w:val="18"/>
              </w:rPr>
              <w:t>. </w:t>
            </w:r>
            <w:r>
              <w:rPr>
                <w:rFonts w:ascii="Arial" w:hAnsi="Arial"/>
                <w:color w:val="343638"/>
                <w:position w:val="2"/>
                <w:sz w:val="22"/>
              </w:rPr>
              <w:t>в </w:t>
            </w:r>
            <w:r>
              <w:rPr>
                <w:color w:val="46494B"/>
                <w:position w:val="2"/>
                <w:sz w:val="18"/>
              </w:rPr>
              <w:t>условшх дневных </w:t>
            </w:r>
            <w:r>
              <w:rPr>
                <w:color w:val="46494B"/>
                <w:sz w:val="18"/>
              </w:rPr>
              <w:t>стацяонаров (пер</w:t>
            </w:r>
            <w:r>
              <w:rPr>
                <w:color w:val="212126"/>
                <w:sz w:val="18"/>
              </w:rPr>
              <w:t>вичн</w:t>
            </w:r>
            <w:r>
              <w:rPr>
                <w:color w:val="46494B"/>
                <w:sz w:val="18"/>
              </w:rPr>
              <w:t>м</w:t>
            </w:r>
          </w:p>
          <w:p>
            <w:pPr>
              <w:pStyle w:val="TableParagraph"/>
              <w:tabs>
                <w:tab w:pos="1746" w:val="left" w:leader="none"/>
                <w:tab w:pos="2601" w:val="left" w:leader="none"/>
              </w:tabs>
              <w:spacing w:line="182" w:lineRule="exact" w:before="19"/>
              <w:ind w:left="109" w:right="24"/>
              <w:rPr>
                <w:sz w:val="18"/>
              </w:rPr>
            </w:pPr>
            <w:r>
              <w:rPr>
                <w:color w:val="46494B"/>
                <w:w w:val="90"/>
                <w:position w:val="1"/>
                <w:sz w:val="18"/>
              </w:rPr>
              <w:t>медюсо-сан:итарная</w:t>
              <w:tab/>
            </w:r>
            <w:r>
              <w:rPr>
                <w:color w:val="343638"/>
                <w:sz w:val="18"/>
              </w:rPr>
              <w:t>помощь,</w:t>
              <w:tab/>
            </w:r>
            <w:r>
              <w:rPr>
                <w:color w:val="46494B"/>
                <w:spacing w:val="-1"/>
                <w:w w:val="95"/>
                <w:sz w:val="18"/>
              </w:rPr>
              <w:t>специализированная </w:t>
            </w:r>
            <w:r>
              <w:rPr>
                <w:color w:val="343638"/>
                <w:sz w:val="18"/>
              </w:rPr>
              <w:t>мед1ЩИНская</w:t>
            </w:r>
            <w:r>
              <w:rPr>
                <w:color w:val="343638"/>
                <w:spacing w:val="6"/>
                <w:sz w:val="18"/>
              </w:rPr>
              <w:t> </w:t>
            </w:r>
            <w:r>
              <w:rPr>
                <w:color w:val="343638"/>
                <w:sz w:val="18"/>
              </w:rPr>
              <w:t>помощь)</w:t>
            </w:r>
          </w:p>
        </w:tc>
        <w:tc>
          <w:tcPr>
            <w:tcW w:w="838" w:type="dxa"/>
          </w:tcPr>
          <w:p>
            <w:pPr>
              <w:pStyle w:val="TableParagraph"/>
              <w:spacing w:line="205" w:lineRule="exact"/>
              <w:ind w:left="131" w:right="31"/>
              <w:jc w:val="center"/>
              <w:rPr>
                <w:sz w:val="18"/>
              </w:rPr>
            </w:pPr>
            <w:r>
              <w:rPr>
                <w:color w:val="46494B"/>
                <w:sz w:val="18"/>
              </w:rPr>
              <w:t>6</w:t>
            </w:r>
            <w:r>
              <w:rPr>
                <w:color w:val="212126"/>
                <w:sz w:val="18"/>
              </w:rPr>
              <w:t>1</w:t>
            </w:r>
          </w:p>
        </w:tc>
        <w:tc>
          <w:tcPr>
            <w:tcW w:w="1647" w:type="dxa"/>
          </w:tcPr>
          <w:p>
            <w:pPr>
              <w:pStyle w:val="TableParagraph"/>
              <w:spacing w:before="16"/>
              <w:ind w:left="184" w:right="7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6494B"/>
                <w:w w:val="85"/>
                <w:sz w:val="16"/>
              </w:rPr>
              <w:t>случаев лечеПИ.11</w:t>
            </w:r>
          </w:p>
        </w:tc>
        <w:tc>
          <w:tcPr>
            <w:tcW w:w="1238" w:type="dxa"/>
          </w:tcPr>
          <w:p>
            <w:pPr>
              <w:pStyle w:val="TableParagraph"/>
              <w:spacing w:before="7"/>
              <w:ind w:left="271" w:right="161"/>
              <w:jc w:val="center"/>
              <w:rPr>
                <w:sz w:val="18"/>
              </w:rPr>
            </w:pPr>
            <w:r>
              <w:rPr>
                <w:color w:val="343638"/>
                <w:w w:val="110"/>
                <w:sz w:val="18"/>
              </w:rPr>
              <w:t>0,0</w:t>
            </w:r>
          </w:p>
        </w:tc>
        <w:tc>
          <w:tcPr>
            <w:tcW w:w="1923" w:type="dxa"/>
          </w:tcPr>
          <w:p>
            <w:pPr>
              <w:pStyle w:val="TableParagraph"/>
              <w:spacing w:line="251" w:lineRule="exact"/>
              <w:ind w:left="631" w:right="535"/>
              <w:jc w:val="center"/>
              <w:rPr>
                <w:sz w:val="26"/>
              </w:rPr>
            </w:pPr>
            <w:r>
              <w:rPr>
                <w:color w:val="343638"/>
                <w:sz w:val="26"/>
              </w:rPr>
              <w:t>о</w:t>
            </w:r>
            <w:r>
              <w:rPr>
                <w:color w:val="626466"/>
                <w:sz w:val="26"/>
              </w:rPr>
              <w:t>.</w:t>
            </w:r>
            <w:r>
              <w:rPr>
                <w:color w:val="46494B"/>
                <w:sz w:val="26"/>
              </w:rPr>
              <w:t>о</w:t>
            </w:r>
          </w:p>
        </w:tc>
        <w:tc>
          <w:tcPr>
            <w:tcW w:w="1114" w:type="dxa"/>
          </w:tcPr>
          <w:p>
            <w:pPr>
              <w:pStyle w:val="TableParagraph"/>
              <w:spacing w:before="17"/>
              <w:ind w:right="470"/>
              <w:jc w:val="right"/>
              <w:rPr>
                <w:b/>
                <w:sz w:val="18"/>
              </w:rPr>
            </w:pPr>
            <w:r>
              <w:rPr>
                <w:b/>
                <w:color w:val="343638"/>
                <w:w w:val="82"/>
                <w:sz w:val="18"/>
              </w:rPr>
              <w:t>х</w:t>
            </w:r>
          </w:p>
        </w:tc>
        <w:tc>
          <w:tcPr>
            <w:tcW w:w="1095" w:type="dxa"/>
          </w:tcPr>
          <w:p>
            <w:pPr>
              <w:pStyle w:val="TableParagraph"/>
              <w:spacing w:before="17"/>
              <w:ind w:left="370" w:right="290"/>
              <w:jc w:val="center"/>
              <w:rPr>
                <w:sz w:val="18"/>
              </w:rPr>
            </w:pPr>
            <w:r>
              <w:rPr>
                <w:color w:val="46494B"/>
                <w:w w:val="110"/>
                <w:sz w:val="18"/>
              </w:rPr>
              <w:t>0,0</w:t>
            </w:r>
          </w:p>
        </w:tc>
        <w:tc>
          <w:tcPr>
            <w:tcW w:w="1247" w:type="dxa"/>
          </w:tcPr>
          <w:p>
            <w:pPr>
              <w:pStyle w:val="TableParagraph"/>
              <w:spacing w:before="26"/>
              <w:ind w:left="583"/>
              <w:rPr>
                <w:b/>
                <w:sz w:val="18"/>
              </w:rPr>
            </w:pPr>
            <w:r>
              <w:rPr>
                <w:b/>
                <w:color w:val="343638"/>
                <w:w w:val="110"/>
                <w:sz w:val="18"/>
              </w:rPr>
              <w:t>х</w:t>
            </w:r>
          </w:p>
        </w:tc>
        <w:tc>
          <w:tcPr>
            <w:tcW w:w="1228" w:type="dxa"/>
          </w:tcPr>
          <w:p>
            <w:pPr>
              <w:pStyle w:val="TableParagraph"/>
              <w:spacing w:line="260" w:lineRule="exact"/>
              <w:ind w:left="175" w:right="104"/>
              <w:jc w:val="center"/>
              <w:rPr>
                <w:sz w:val="26"/>
              </w:rPr>
            </w:pPr>
            <w:r>
              <w:rPr>
                <w:color w:val="343638"/>
                <w:w w:val="85"/>
                <w:sz w:val="26"/>
              </w:rPr>
              <w:t>о.о</w:t>
            </w:r>
          </w:p>
        </w:tc>
        <w:tc>
          <w:tcPr>
            <w:tcW w:w="685" w:type="dxa"/>
          </w:tcPr>
          <w:p>
            <w:pPr>
              <w:pStyle w:val="TableParagraph"/>
              <w:spacing w:before="26"/>
              <w:ind w:right="244"/>
              <w:jc w:val="right"/>
              <w:rPr>
                <w:sz w:val="18"/>
              </w:rPr>
            </w:pPr>
            <w:r>
              <w:rPr>
                <w:color w:val="46494B"/>
                <w:w w:val="109"/>
                <w:sz w:val="18"/>
              </w:rPr>
              <w:t>х</w:t>
            </w:r>
          </w:p>
        </w:tc>
      </w:tr>
      <w:tr>
        <w:trPr>
          <w:trHeight w:val="570" w:hRule="atLeast"/>
        </w:trPr>
        <w:tc>
          <w:tcPr>
            <w:tcW w:w="4198" w:type="dxa"/>
          </w:tcPr>
          <w:p>
            <w:pPr>
              <w:pStyle w:val="TableParagraph"/>
              <w:spacing w:line="173" w:lineRule="exact"/>
              <w:ind w:left="104"/>
              <w:rPr>
                <w:sz w:val="18"/>
              </w:rPr>
            </w:pPr>
            <w:r>
              <w:rPr>
                <w:color w:val="46494B"/>
                <w:sz w:val="18"/>
              </w:rPr>
              <w:t>5.3.</w:t>
            </w:r>
            <w:r>
              <w:rPr>
                <w:color w:val="46494B"/>
                <w:spacing w:val="-23"/>
                <w:sz w:val="18"/>
              </w:rPr>
              <w:t> </w:t>
            </w:r>
            <w:r>
              <w:rPr>
                <w:color w:val="46494B"/>
                <w:spacing w:val="-7"/>
                <w:sz w:val="18"/>
              </w:rPr>
              <w:t>Специалиэировавная</w:t>
            </w:r>
            <w:r>
              <w:rPr>
                <w:color w:val="626466"/>
                <w:spacing w:val="-7"/>
                <w:sz w:val="18"/>
              </w:rPr>
              <w:t>,</w:t>
            </w:r>
            <w:r>
              <w:rPr>
                <w:color w:val="626466"/>
                <w:spacing w:val="1"/>
                <w:sz w:val="18"/>
              </w:rPr>
              <w:t> </w:t>
            </w:r>
            <w:r>
              <w:rPr>
                <w:color w:val="46494B"/>
                <w:sz w:val="18"/>
              </w:rPr>
              <w:t>в</w:t>
            </w:r>
            <w:r>
              <w:rPr>
                <w:color w:val="46494B"/>
                <w:spacing w:val="-5"/>
                <w:sz w:val="18"/>
              </w:rPr>
              <w:t> </w:t>
            </w:r>
            <w:r>
              <w:rPr>
                <w:color w:val="46494B"/>
                <w:sz w:val="18"/>
              </w:rPr>
              <w:t>том</w:t>
            </w:r>
            <w:r>
              <w:rPr>
                <w:color w:val="46494B"/>
                <w:spacing w:val="-18"/>
                <w:sz w:val="18"/>
              </w:rPr>
              <w:t> </w:t>
            </w:r>
            <w:r>
              <w:rPr>
                <w:color w:val="46494B"/>
                <w:sz w:val="18"/>
              </w:rPr>
              <w:t>числе</w:t>
            </w:r>
            <w:r>
              <w:rPr>
                <w:color w:val="46494B"/>
                <w:spacing w:val="-4"/>
                <w:sz w:val="18"/>
              </w:rPr>
              <w:t> </w:t>
            </w:r>
            <w:r>
              <w:rPr>
                <w:color w:val="343638"/>
                <w:sz w:val="18"/>
              </w:rPr>
              <w:t>высокотехноло-</w:t>
            </w:r>
          </w:p>
          <w:p>
            <w:pPr>
              <w:pStyle w:val="TableParagraph"/>
              <w:spacing w:line="142" w:lineRule="exact"/>
              <w:ind w:left="110"/>
              <w:rPr>
                <w:sz w:val="18"/>
              </w:rPr>
            </w:pPr>
            <w:r>
              <w:rPr>
                <w:color w:val="46494B"/>
                <w:w w:val="95"/>
                <w:sz w:val="18"/>
              </w:rPr>
              <w:t>гичная,</w:t>
            </w:r>
            <w:r>
              <w:rPr>
                <w:color w:val="46494B"/>
                <w:spacing w:val="-11"/>
                <w:w w:val="95"/>
                <w:sz w:val="18"/>
              </w:rPr>
              <w:t> </w:t>
            </w:r>
            <w:r>
              <w:rPr>
                <w:color w:val="46494B"/>
                <w:w w:val="95"/>
                <w:sz w:val="18"/>
              </w:rPr>
              <w:t>медиI1ИНсЮ1J1</w:t>
            </w:r>
            <w:r>
              <w:rPr>
                <w:color w:val="46494B"/>
                <w:spacing w:val="-3"/>
                <w:w w:val="95"/>
                <w:sz w:val="18"/>
              </w:rPr>
              <w:t> </w:t>
            </w:r>
            <w:r>
              <w:rPr>
                <w:color w:val="343638"/>
                <w:w w:val="95"/>
                <w:sz w:val="18"/>
              </w:rPr>
              <w:t>помощь</w:t>
            </w:r>
            <w:r>
              <w:rPr>
                <w:color w:val="343638"/>
                <w:spacing w:val="-10"/>
                <w:w w:val="95"/>
                <w:sz w:val="18"/>
              </w:rPr>
              <w:t> </w:t>
            </w:r>
            <w:r>
              <w:rPr>
                <w:color w:val="46494B"/>
                <w:w w:val="95"/>
                <w:sz w:val="18"/>
              </w:rPr>
              <w:t>в</w:t>
            </w:r>
            <w:r>
              <w:rPr>
                <w:color w:val="46494B"/>
                <w:spacing w:val="-12"/>
                <w:w w:val="95"/>
                <w:sz w:val="18"/>
              </w:rPr>
              <w:t> </w:t>
            </w:r>
            <w:r>
              <w:rPr>
                <w:color w:val="343638"/>
                <w:w w:val="95"/>
                <w:sz w:val="18"/>
              </w:rPr>
              <w:t>условиях</w:t>
            </w:r>
            <w:r>
              <w:rPr>
                <w:color w:val="343638"/>
                <w:spacing w:val="-7"/>
                <w:w w:val="95"/>
                <w:sz w:val="18"/>
              </w:rPr>
              <w:t> </w:t>
            </w:r>
            <w:r>
              <w:rPr>
                <w:color w:val="343638"/>
                <w:w w:val="95"/>
                <w:sz w:val="18"/>
              </w:rPr>
              <w:t>круглосу-</w:t>
            </w:r>
          </w:p>
          <w:p>
            <w:pPr>
              <w:pStyle w:val="TableParagraph"/>
              <w:tabs>
                <w:tab w:pos="2949" w:val="left" w:leader="none"/>
              </w:tabs>
              <w:spacing w:line="235" w:lineRule="exact"/>
              <w:ind w:left="102"/>
              <w:rPr>
                <w:rFonts w:ascii="Arial" w:hAnsi="Arial"/>
                <w:sz w:val="42"/>
              </w:rPr>
            </w:pPr>
            <w:r>
              <w:rPr>
                <w:color w:val="46494B"/>
                <w:sz w:val="18"/>
              </w:rPr>
              <w:t>точного</w:t>
            </w:r>
            <w:r>
              <w:rPr>
                <w:color w:val="46494B"/>
                <w:spacing w:val="-29"/>
                <w:sz w:val="18"/>
              </w:rPr>
              <w:t> </w:t>
            </w:r>
            <w:r>
              <w:rPr>
                <w:color w:val="46494B"/>
                <w:sz w:val="18"/>
              </w:rPr>
              <w:t>ста.ционаоа</w:t>
              <w:tab/>
            </w:r>
            <w:r>
              <w:rPr>
                <w:rFonts w:ascii="Arial" w:hAnsi="Arial"/>
                <w:emboss/>
                <w:color w:val="46494B"/>
                <w:spacing w:val="-7"/>
                <w:position w:val="-11"/>
                <w:sz w:val="42"/>
              </w:rPr>
              <w:t>.</w:t>
            </w:r>
            <w:r>
              <w:rPr>
                <w:rFonts w:ascii="Arial" w:hAnsi="Arial"/>
                <w:shadow w:val="0"/>
                <w:color w:val="212126"/>
                <w:spacing w:val="-7"/>
                <w:position w:val="-11"/>
                <w:sz w:val="42"/>
              </w:rPr>
              <w:t>.......</w:t>
            </w:r>
          </w:p>
        </w:tc>
        <w:tc>
          <w:tcPr>
            <w:tcW w:w="838" w:type="dxa"/>
          </w:tcPr>
          <w:p>
            <w:pPr>
              <w:pStyle w:val="TableParagraph"/>
              <w:spacing w:line="205" w:lineRule="exact"/>
              <w:ind w:left="131" w:right="20"/>
              <w:jc w:val="center"/>
              <w:rPr>
                <w:sz w:val="18"/>
              </w:rPr>
            </w:pPr>
            <w:r>
              <w:rPr>
                <w:color w:val="46494B"/>
                <w:w w:val="110"/>
                <w:sz w:val="18"/>
              </w:rPr>
              <w:t>62</w:t>
            </w:r>
          </w:p>
        </w:tc>
        <w:tc>
          <w:tcPr>
            <w:tcW w:w="1647" w:type="dxa"/>
          </w:tcPr>
          <w:p>
            <w:pPr>
              <w:pStyle w:val="TableParagraph"/>
              <w:spacing w:line="205" w:lineRule="exact"/>
              <w:ind w:left="151" w:right="76"/>
              <w:jc w:val="center"/>
              <w:rPr>
                <w:sz w:val="18"/>
              </w:rPr>
            </w:pPr>
            <w:r>
              <w:rPr>
                <w:color w:val="343638"/>
                <w:sz w:val="18"/>
              </w:rPr>
              <w:t>случаев госпиrа</w:t>
            </w:r>
            <w:r>
              <w:rPr>
                <w:color w:val="0F0F11"/>
                <w:sz w:val="18"/>
              </w:rPr>
              <w:t>-</w:t>
            </w:r>
          </w:p>
          <w:p>
            <w:pPr>
              <w:pStyle w:val="TableParagraph"/>
              <w:spacing w:before="11"/>
              <w:ind w:left="162" w:right="76"/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color w:val="46494B"/>
                <w:sz w:val="15"/>
              </w:rPr>
              <w:t>.nизации</w:t>
            </w:r>
          </w:p>
        </w:tc>
        <w:tc>
          <w:tcPr>
            <w:tcW w:w="1238" w:type="dxa"/>
          </w:tcPr>
          <w:p>
            <w:pPr>
              <w:pStyle w:val="TableParagraph"/>
              <w:spacing w:before="7"/>
              <w:ind w:left="271" w:right="172"/>
              <w:jc w:val="center"/>
              <w:rPr>
                <w:sz w:val="18"/>
              </w:rPr>
            </w:pPr>
            <w:r>
              <w:rPr>
                <w:color w:val="46494B"/>
                <w:w w:val="105"/>
                <w:sz w:val="18"/>
              </w:rPr>
              <w:t>0,0</w:t>
            </w:r>
          </w:p>
        </w:tc>
        <w:tc>
          <w:tcPr>
            <w:tcW w:w="1923" w:type="dxa"/>
          </w:tcPr>
          <w:p>
            <w:pPr>
              <w:pStyle w:val="TableParagraph"/>
              <w:spacing w:before="17"/>
              <w:ind w:left="631" w:right="540"/>
              <w:jc w:val="center"/>
              <w:rPr>
                <w:sz w:val="18"/>
              </w:rPr>
            </w:pPr>
            <w:r>
              <w:rPr>
                <w:color w:val="46494B"/>
                <w:w w:val="110"/>
                <w:sz w:val="18"/>
              </w:rPr>
              <w:t>0,0</w:t>
            </w:r>
          </w:p>
        </w:tc>
        <w:tc>
          <w:tcPr>
            <w:tcW w:w="1114" w:type="dxa"/>
          </w:tcPr>
          <w:p>
            <w:pPr>
              <w:pStyle w:val="TableParagraph"/>
              <w:spacing w:before="17"/>
              <w:ind w:right="455"/>
              <w:jc w:val="right"/>
              <w:rPr>
                <w:b/>
                <w:sz w:val="18"/>
              </w:rPr>
            </w:pPr>
            <w:r>
              <w:rPr>
                <w:b/>
                <w:color w:val="46494B"/>
                <w:w w:val="110"/>
                <w:sz w:val="18"/>
              </w:rPr>
              <w:t>х</w:t>
            </w:r>
          </w:p>
        </w:tc>
        <w:tc>
          <w:tcPr>
            <w:tcW w:w="1095" w:type="dxa"/>
          </w:tcPr>
          <w:p>
            <w:pPr>
              <w:pStyle w:val="TableParagraph"/>
              <w:spacing w:line="251" w:lineRule="exact"/>
              <w:ind w:left="370" w:right="299"/>
              <w:jc w:val="center"/>
              <w:rPr>
                <w:sz w:val="26"/>
              </w:rPr>
            </w:pPr>
            <w:r>
              <w:rPr>
                <w:color w:val="46494B"/>
                <w:w w:val="85"/>
                <w:sz w:val="26"/>
              </w:rPr>
              <w:t>о.о</w:t>
            </w:r>
          </w:p>
        </w:tc>
        <w:tc>
          <w:tcPr>
            <w:tcW w:w="1247" w:type="dxa"/>
          </w:tcPr>
          <w:p>
            <w:pPr>
              <w:pStyle w:val="TableParagraph"/>
              <w:spacing w:before="17"/>
              <w:ind w:left="583"/>
              <w:rPr>
                <w:b/>
                <w:sz w:val="18"/>
              </w:rPr>
            </w:pPr>
            <w:r>
              <w:rPr>
                <w:b/>
                <w:color w:val="46494B"/>
                <w:w w:val="75"/>
                <w:sz w:val="18"/>
              </w:rPr>
              <w:t>х</w:t>
            </w:r>
          </w:p>
        </w:tc>
        <w:tc>
          <w:tcPr>
            <w:tcW w:w="1228" w:type="dxa"/>
          </w:tcPr>
          <w:p>
            <w:pPr>
              <w:pStyle w:val="TableParagraph"/>
              <w:spacing w:before="26"/>
              <w:ind w:left="145" w:right="112"/>
              <w:jc w:val="center"/>
              <w:rPr>
                <w:sz w:val="18"/>
              </w:rPr>
            </w:pPr>
            <w:r>
              <w:rPr>
                <w:color w:val="343638"/>
                <w:w w:val="85"/>
                <w:sz w:val="18"/>
              </w:rPr>
              <w:t>0 </w:t>
            </w:r>
            <w:r>
              <w:rPr>
                <w:color w:val="626466"/>
                <w:w w:val="85"/>
                <w:sz w:val="18"/>
              </w:rPr>
              <w:t>,</w:t>
            </w:r>
            <w:r>
              <w:rPr>
                <w:color w:val="46494B"/>
                <w:w w:val="85"/>
                <w:sz w:val="18"/>
              </w:rPr>
              <w:t>0</w:t>
            </w:r>
          </w:p>
        </w:tc>
        <w:tc>
          <w:tcPr>
            <w:tcW w:w="68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26"/>
              <w:ind w:right="254"/>
              <w:jc w:val="right"/>
              <w:rPr>
                <w:sz w:val="18"/>
              </w:rPr>
            </w:pPr>
            <w:r>
              <w:rPr>
                <w:color w:val="46494B"/>
                <w:w w:val="109"/>
                <w:sz w:val="18"/>
              </w:rPr>
              <w:t>х</w:t>
            </w:r>
          </w:p>
        </w:tc>
      </w:tr>
      <w:tr>
        <w:trPr>
          <w:trHeight w:val="179" w:hRule="atLeast"/>
        </w:trPr>
        <w:tc>
          <w:tcPr>
            <w:tcW w:w="4198" w:type="dxa"/>
          </w:tcPr>
          <w:p>
            <w:pPr>
              <w:pStyle w:val="TableParagraph"/>
              <w:spacing w:line="160" w:lineRule="exact"/>
              <w:ind w:left="105"/>
              <w:rPr>
                <w:sz w:val="18"/>
              </w:rPr>
            </w:pPr>
            <w:r>
              <w:rPr>
                <w:color w:val="46494B"/>
                <w:sz w:val="18"/>
              </w:rPr>
              <w:t>6. Паллиативная медюхииская помощь</w:t>
            </w:r>
          </w:p>
        </w:tc>
        <w:tc>
          <w:tcPr>
            <w:tcW w:w="838" w:type="dxa"/>
          </w:tcPr>
          <w:p>
            <w:pPr>
              <w:pStyle w:val="TableParagraph"/>
              <w:spacing w:line="160" w:lineRule="exact"/>
              <w:ind w:left="127" w:right="55"/>
              <w:jc w:val="center"/>
              <w:rPr>
                <w:sz w:val="18"/>
              </w:rPr>
            </w:pPr>
            <w:r>
              <w:rPr>
                <w:color w:val="46494B"/>
                <w:sz w:val="18"/>
              </w:rPr>
              <w:t>63</w:t>
            </w:r>
          </w:p>
        </w:tc>
        <w:tc>
          <w:tcPr>
            <w:tcW w:w="1647" w:type="dxa"/>
          </w:tcPr>
          <w:p>
            <w:pPr>
              <w:pStyle w:val="TableParagraph"/>
              <w:spacing w:line="160" w:lineRule="exact"/>
              <w:ind w:left="89"/>
              <w:jc w:val="center"/>
              <w:rPr>
                <w:b/>
                <w:sz w:val="18"/>
              </w:rPr>
            </w:pPr>
            <w:r>
              <w:rPr>
                <w:b/>
                <w:color w:val="46494B"/>
                <w:w w:val="109"/>
                <w:sz w:val="18"/>
              </w:rPr>
              <w:t>х</w:t>
            </w:r>
          </w:p>
        </w:tc>
        <w:tc>
          <w:tcPr>
            <w:tcW w:w="1238" w:type="dxa"/>
          </w:tcPr>
          <w:p>
            <w:pPr>
              <w:pStyle w:val="TableParagraph"/>
              <w:spacing w:line="160" w:lineRule="exact"/>
              <w:ind w:left="72"/>
              <w:jc w:val="center"/>
              <w:rPr>
                <w:b/>
                <w:sz w:val="19"/>
              </w:rPr>
            </w:pPr>
            <w:r>
              <w:rPr>
                <w:b/>
                <w:color w:val="343638"/>
                <w:w w:val="96"/>
                <w:sz w:val="19"/>
              </w:rPr>
              <w:t>х</w:t>
            </w:r>
          </w:p>
        </w:tc>
        <w:tc>
          <w:tcPr>
            <w:tcW w:w="1923" w:type="dxa"/>
          </w:tcPr>
          <w:p>
            <w:pPr>
              <w:pStyle w:val="TableParagraph"/>
              <w:spacing w:line="152" w:lineRule="exact" w:before="7"/>
              <w:ind w:left="79"/>
              <w:jc w:val="center"/>
              <w:rPr>
                <w:b/>
                <w:sz w:val="18"/>
              </w:rPr>
            </w:pPr>
            <w:r>
              <w:rPr>
                <w:b/>
                <w:color w:val="46494B"/>
                <w:w w:val="109"/>
                <w:sz w:val="18"/>
              </w:rPr>
              <w:t>х</w:t>
            </w:r>
          </w:p>
        </w:tc>
        <w:tc>
          <w:tcPr>
            <w:tcW w:w="1114" w:type="dxa"/>
          </w:tcPr>
          <w:p>
            <w:pPr>
              <w:pStyle w:val="TableParagraph"/>
              <w:spacing w:line="160" w:lineRule="exact"/>
              <w:ind w:right="454"/>
              <w:jc w:val="right"/>
              <w:rPr>
                <w:sz w:val="20"/>
              </w:rPr>
            </w:pPr>
            <w:r>
              <w:rPr>
                <w:color w:val="343638"/>
                <w:w w:val="98"/>
                <w:sz w:val="20"/>
              </w:rPr>
              <w:t>х</w:t>
            </w:r>
          </w:p>
        </w:tc>
        <w:tc>
          <w:tcPr>
            <w:tcW w:w="1095" w:type="dxa"/>
          </w:tcPr>
          <w:p>
            <w:pPr>
              <w:pStyle w:val="TableParagraph"/>
              <w:spacing w:line="152" w:lineRule="exact" w:before="7"/>
              <w:ind w:left="54"/>
              <w:jc w:val="center"/>
              <w:rPr>
                <w:b/>
                <w:sz w:val="19"/>
              </w:rPr>
            </w:pPr>
            <w:r>
              <w:rPr>
                <w:b/>
                <w:color w:val="343638"/>
                <w:w w:val="109"/>
                <w:sz w:val="19"/>
              </w:rPr>
              <w:t>х</w:t>
            </w:r>
          </w:p>
        </w:tc>
        <w:tc>
          <w:tcPr>
            <w:tcW w:w="1247" w:type="dxa"/>
          </w:tcPr>
          <w:p>
            <w:pPr>
              <w:pStyle w:val="TableParagraph"/>
              <w:spacing w:line="143" w:lineRule="exact" w:before="17"/>
              <w:ind w:left="585"/>
              <w:rPr>
                <w:sz w:val="18"/>
              </w:rPr>
            </w:pPr>
            <w:r>
              <w:rPr>
                <w:color w:val="46494B"/>
                <w:w w:val="98"/>
                <w:sz w:val="18"/>
              </w:rPr>
              <w:t>х</w:t>
            </w:r>
          </w:p>
        </w:tc>
        <w:tc>
          <w:tcPr>
            <w:tcW w:w="1228" w:type="dxa"/>
          </w:tcPr>
          <w:p>
            <w:pPr>
              <w:pStyle w:val="TableParagraph"/>
              <w:spacing w:line="133" w:lineRule="exact" w:before="26"/>
              <w:ind w:left="53"/>
              <w:jc w:val="center"/>
              <w:rPr>
                <w:sz w:val="18"/>
              </w:rPr>
            </w:pPr>
            <w:r>
              <w:rPr>
                <w:color w:val="46494B"/>
                <w:w w:val="109"/>
                <w:sz w:val="18"/>
              </w:rPr>
              <w:t>х</w:t>
            </w:r>
          </w:p>
        </w:tc>
        <w:tc>
          <w:tcPr>
            <w:tcW w:w="685" w:type="dxa"/>
          </w:tcPr>
          <w:p>
            <w:pPr>
              <w:pStyle w:val="TableParagraph"/>
              <w:spacing w:line="133" w:lineRule="exact" w:before="26"/>
              <w:ind w:right="244"/>
              <w:jc w:val="right"/>
              <w:rPr>
                <w:sz w:val="18"/>
              </w:rPr>
            </w:pPr>
            <w:r>
              <w:rPr>
                <w:color w:val="46494B"/>
                <w:w w:val="109"/>
                <w:sz w:val="18"/>
              </w:rPr>
              <w:t>х</w:t>
            </w:r>
          </w:p>
        </w:tc>
      </w:tr>
      <w:tr>
        <w:trPr>
          <w:trHeight w:val="379" w:hRule="atLeast"/>
        </w:trPr>
        <w:tc>
          <w:tcPr>
            <w:tcW w:w="4198" w:type="dxa"/>
          </w:tcPr>
          <w:p>
            <w:pPr>
              <w:pStyle w:val="TableParagraph"/>
              <w:spacing w:line="178" w:lineRule="exact"/>
              <w:ind w:left="96"/>
              <w:rPr>
                <w:sz w:val="18"/>
              </w:rPr>
            </w:pPr>
            <w:r>
              <w:rPr>
                <w:color w:val="46494B"/>
                <w:position w:val="2"/>
                <w:sz w:val="18"/>
              </w:rPr>
              <w:t>6.1. </w:t>
            </w:r>
            <w:r>
              <w:rPr>
                <w:color w:val="343638"/>
                <w:position w:val="2"/>
                <w:sz w:val="18"/>
              </w:rPr>
              <w:t>Первичная медициJ1сЮ1J1 помощь, в том</w:t>
            </w:r>
            <w:r>
              <w:rPr>
                <w:color w:val="343638"/>
                <w:spacing w:val="-34"/>
                <w:position w:val="2"/>
                <w:sz w:val="18"/>
              </w:rPr>
              <w:t> </w:t>
            </w:r>
            <w:r>
              <w:rPr>
                <w:color w:val="343638"/>
                <w:sz w:val="18"/>
              </w:rPr>
              <w:t>числе</w:t>
            </w:r>
          </w:p>
          <w:p>
            <w:pPr>
              <w:pStyle w:val="TableParagraph"/>
              <w:tabs>
                <w:tab w:pos="2412" w:val="left" w:leader="dot"/>
              </w:tabs>
              <w:spacing w:line="182" w:lineRule="exact"/>
              <w:ind w:left="101"/>
              <w:rPr>
                <w:sz w:val="18"/>
              </w:rPr>
            </w:pPr>
            <w:r>
              <w:rPr>
                <w:color w:val="46494B"/>
                <w:sz w:val="18"/>
              </w:rPr>
              <w:t>довоачебная</w:t>
            </w:r>
            <w:r>
              <w:rPr>
                <w:color w:val="46494B"/>
                <w:spacing w:val="-32"/>
                <w:sz w:val="18"/>
              </w:rPr>
              <w:t> </w:t>
            </w:r>
            <w:r>
              <w:rPr>
                <w:color w:val="343638"/>
                <w:sz w:val="18"/>
              </w:rPr>
              <w:t>и</w:t>
            </w:r>
            <w:r>
              <w:rPr>
                <w:color w:val="343638"/>
                <w:spacing w:val="-30"/>
                <w:sz w:val="18"/>
              </w:rPr>
              <w:t> </w:t>
            </w:r>
            <w:r>
              <w:rPr>
                <w:color w:val="46494B"/>
                <w:sz w:val="18"/>
              </w:rPr>
              <w:t>воачебная•••</w:t>
              <w:tab/>
            </w:r>
            <w:r>
              <w:rPr>
                <w:color w:val="343638"/>
                <w:sz w:val="18"/>
              </w:rPr>
              <w:t>в1С1ПОчая:</w:t>
            </w:r>
          </w:p>
        </w:tc>
        <w:tc>
          <w:tcPr>
            <w:tcW w:w="838" w:type="dxa"/>
          </w:tcPr>
          <w:p>
            <w:pPr>
              <w:pStyle w:val="TableParagraph"/>
              <w:spacing w:line="205" w:lineRule="exact"/>
              <w:ind w:left="286"/>
              <w:rPr>
                <w:sz w:val="18"/>
              </w:rPr>
            </w:pPr>
            <w:r>
              <w:rPr>
                <w:color w:val="46494B"/>
                <w:sz w:val="18"/>
              </w:rPr>
              <w:t>63</w:t>
            </w:r>
            <w:r>
              <w:rPr>
                <w:color w:val="626466"/>
                <w:sz w:val="18"/>
              </w:rPr>
              <w:t>.</w:t>
            </w:r>
            <w:r>
              <w:rPr>
                <w:color w:val="343638"/>
                <w:sz w:val="18"/>
              </w:rPr>
              <w:t>1</w:t>
            </w:r>
          </w:p>
        </w:tc>
        <w:tc>
          <w:tcPr>
            <w:tcW w:w="1647" w:type="dxa"/>
          </w:tcPr>
          <w:p>
            <w:pPr>
              <w:pStyle w:val="TableParagraph"/>
              <w:spacing w:line="205" w:lineRule="exact"/>
              <w:ind w:left="156" w:right="76"/>
              <w:jc w:val="center"/>
              <w:rPr>
                <w:sz w:val="18"/>
              </w:rPr>
            </w:pPr>
            <w:r>
              <w:rPr>
                <w:color w:val="343638"/>
                <w:sz w:val="18"/>
              </w:rPr>
              <w:t>посещений</w:t>
            </w:r>
          </w:p>
        </w:tc>
        <w:tc>
          <w:tcPr>
            <w:tcW w:w="1238" w:type="dxa"/>
          </w:tcPr>
          <w:p>
            <w:pPr>
              <w:pStyle w:val="TableParagraph"/>
              <w:spacing w:before="7"/>
              <w:ind w:left="271" w:right="188"/>
              <w:jc w:val="center"/>
              <w:rPr>
                <w:sz w:val="18"/>
              </w:rPr>
            </w:pPr>
            <w:r>
              <w:rPr>
                <w:color w:val="343638"/>
                <w:sz w:val="18"/>
              </w:rPr>
              <w:t>0,031082</w:t>
            </w:r>
          </w:p>
        </w:tc>
        <w:tc>
          <w:tcPr>
            <w:tcW w:w="1923" w:type="dxa"/>
          </w:tcPr>
          <w:p>
            <w:pPr>
              <w:pStyle w:val="TableParagraph"/>
              <w:spacing w:before="17"/>
              <w:ind w:left="631" w:right="535"/>
              <w:jc w:val="center"/>
              <w:rPr>
                <w:sz w:val="18"/>
              </w:rPr>
            </w:pPr>
            <w:r>
              <w:rPr>
                <w:color w:val="343638"/>
                <w:sz w:val="18"/>
              </w:rPr>
              <w:t>1 </w:t>
            </w:r>
            <w:r>
              <w:rPr>
                <w:color w:val="46494B"/>
                <w:sz w:val="18"/>
              </w:rPr>
              <w:t>350,3</w:t>
            </w:r>
          </w:p>
        </w:tc>
        <w:tc>
          <w:tcPr>
            <w:tcW w:w="1114" w:type="dxa"/>
          </w:tcPr>
          <w:p>
            <w:pPr>
              <w:pStyle w:val="TableParagraph"/>
              <w:spacing w:before="17"/>
              <w:ind w:right="454"/>
              <w:jc w:val="right"/>
              <w:rPr>
                <w:sz w:val="18"/>
              </w:rPr>
            </w:pPr>
            <w:r>
              <w:rPr>
                <w:color w:val="343638"/>
                <w:w w:val="109"/>
                <w:sz w:val="18"/>
              </w:rPr>
              <w:t>х</w:t>
            </w:r>
          </w:p>
        </w:tc>
        <w:tc>
          <w:tcPr>
            <w:tcW w:w="1095" w:type="dxa"/>
          </w:tcPr>
          <w:p>
            <w:pPr>
              <w:pStyle w:val="TableParagraph"/>
              <w:spacing w:before="17"/>
              <w:ind w:left="404"/>
              <w:rPr>
                <w:sz w:val="18"/>
              </w:rPr>
            </w:pPr>
            <w:r>
              <w:rPr>
                <w:color w:val="46494B"/>
                <w:sz w:val="18"/>
              </w:rPr>
              <w:t>42,0</w:t>
            </w:r>
          </w:p>
        </w:tc>
        <w:tc>
          <w:tcPr>
            <w:tcW w:w="1247" w:type="dxa"/>
          </w:tcPr>
          <w:p>
            <w:pPr>
              <w:pStyle w:val="TableParagraph"/>
              <w:spacing w:before="17"/>
              <w:ind w:left="585"/>
              <w:rPr>
                <w:sz w:val="18"/>
              </w:rPr>
            </w:pPr>
            <w:r>
              <w:rPr>
                <w:color w:val="46494B"/>
                <w:w w:val="100"/>
                <w:sz w:val="18"/>
              </w:rPr>
              <w:t>х</w:t>
            </w:r>
          </w:p>
        </w:tc>
        <w:tc>
          <w:tcPr>
            <w:tcW w:w="1228" w:type="dxa"/>
          </w:tcPr>
          <w:p>
            <w:pPr>
              <w:pStyle w:val="TableParagraph"/>
              <w:spacing w:before="26"/>
              <w:ind w:left="163" w:right="112"/>
              <w:jc w:val="center"/>
              <w:rPr>
                <w:sz w:val="18"/>
              </w:rPr>
            </w:pPr>
            <w:r>
              <w:rPr>
                <w:color w:val="46494B"/>
                <w:sz w:val="18"/>
              </w:rPr>
              <w:t>167628,2</w:t>
            </w:r>
          </w:p>
        </w:tc>
        <w:tc>
          <w:tcPr>
            <w:tcW w:w="685" w:type="dxa"/>
          </w:tcPr>
          <w:p>
            <w:pPr>
              <w:pStyle w:val="TableParagraph"/>
              <w:spacing w:before="26"/>
              <w:ind w:right="262"/>
              <w:jc w:val="right"/>
              <w:rPr>
                <w:sz w:val="18"/>
              </w:rPr>
            </w:pPr>
            <w:r>
              <w:rPr>
                <w:color w:val="46494B"/>
                <w:w w:val="100"/>
                <w:sz w:val="18"/>
              </w:rPr>
              <w:t>х</w:t>
            </w:r>
          </w:p>
        </w:tc>
      </w:tr>
      <w:tr>
        <w:trPr>
          <w:trHeight w:val="579" w:hRule="atLeast"/>
        </w:trPr>
        <w:tc>
          <w:tcPr>
            <w:tcW w:w="4198" w:type="dxa"/>
          </w:tcPr>
          <w:p>
            <w:pPr>
              <w:pStyle w:val="TableParagraph"/>
              <w:spacing w:line="173" w:lineRule="exact"/>
              <w:ind w:left="96"/>
              <w:rPr>
                <w:sz w:val="18"/>
              </w:rPr>
            </w:pPr>
            <w:r>
              <w:rPr>
                <w:color w:val="343638"/>
                <w:sz w:val="18"/>
              </w:rPr>
              <w:t>6.1.1. </w:t>
            </w:r>
            <w:r>
              <w:rPr>
                <w:color w:val="46494B"/>
                <w:sz w:val="18"/>
              </w:rPr>
              <w:t>Посещение по </w:t>
            </w:r>
            <w:r>
              <w:rPr>
                <w:color w:val="343638"/>
                <w:sz w:val="18"/>
              </w:rPr>
              <w:t>палляативной медици:вской по-</w:t>
            </w:r>
          </w:p>
          <w:p>
            <w:pPr>
              <w:pStyle w:val="TableParagraph"/>
              <w:spacing w:line="190" w:lineRule="exact" w:before="12"/>
              <w:ind w:left="97" w:firstLine="12"/>
              <w:rPr>
                <w:sz w:val="18"/>
              </w:rPr>
            </w:pPr>
            <w:r>
              <w:rPr>
                <w:color w:val="343638"/>
                <w:sz w:val="18"/>
              </w:rPr>
              <w:t>мощи </w:t>
            </w:r>
            <w:r>
              <w:rPr>
                <w:color w:val="46494B"/>
                <w:sz w:val="16"/>
              </w:rPr>
              <w:t>без </w:t>
            </w:r>
            <w:r>
              <w:rPr>
                <w:color w:val="46494B"/>
                <w:sz w:val="18"/>
              </w:rPr>
              <w:t>учета посещений </w:t>
            </w:r>
            <w:r>
              <w:rPr>
                <w:color w:val="343638"/>
                <w:sz w:val="18"/>
              </w:rPr>
              <w:t>на </w:t>
            </w:r>
            <w:r>
              <w:rPr>
                <w:color w:val="46494B"/>
                <w:sz w:val="18"/>
              </w:rPr>
              <w:t>дому патронажнымв боигадами</w:t>
            </w:r>
          </w:p>
        </w:tc>
        <w:tc>
          <w:tcPr>
            <w:tcW w:w="838" w:type="dxa"/>
          </w:tcPr>
          <w:p>
            <w:pPr>
              <w:pStyle w:val="TableParagraph"/>
              <w:spacing w:line="195" w:lineRule="exact"/>
              <w:ind w:left="131" w:right="50"/>
              <w:jc w:val="center"/>
              <w:rPr>
                <w:sz w:val="18"/>
              </w:rPr>
            </w:pPr>
            <w:r>
              <w:rPr>
                <w:color w:val="46494B"/>
                <w:sz w:val="18"/>
              </w:rPr>
              <w:t>63.1.</w:t>
            </w:r>
            <w:r>
              <w:rPr>
                <w:color w:val="212126"/>
                <w:sz w:val="18"/>
              </w:rPr>
              <w:t>1</w:t>
            </w:r>
          </w:p>
        </w:tc>
        <w:tc>
          <w:tcPr>
            <w:tcW w:w="1647" w:type="dxa"/>
          </w:tcPr>
          <w:p>
            <w:pPr>
              <w:pStyle w:val="TableParagraph"/>
              <w:spacing w:line="195" w:lineRule="exact"/>
              <w:ind w:left="156" w:right="76"/>
              <w:jc w:val="center"/>
              <w:rPr>
                <w:sz w:val="18"/>
              </w:rPr>
            </w:pPr>
            <w:r>
              <w:rPr>
                <w:color w:val="343638"/>
                <w:sz w:val="18"/>
              </w:rPr>
              <w:t>посещений</w:t>
            </w:r>
          </w:p>
        </w:tc>
        <w:tc>
          <w:tcPr>
            <w:tcW w:w="1238" w:type="dxa"/>
          </w:tcPr>
          <w:p>
            <w:pPr>
              <w:pStyle w:val="TableParagraph"/>
              <w:spacing w:before="7"/>
              <w:ind w:left="271" w:right="188"/>
              <w:jc w:val="center"/>
              <w:rPr>
                <w:sz w:val="18"/>
              </w:rPr>
            </w:pPr>
            <w:r>
              <w:rPr>
                <w:color w:val="343638"/>
                <w:sz w:val="18"/>
              </w:rPr>
              <w:t>0,020322</w:t>
            </w:r>
          </w:p>
        </w:tc>
        <w:tc>
          <w:tcPr>
            <w:tcW w:w="1923" w:type="dxa"/>
          </w:tcPr>
          <w:p>
            <w:pPr>
              <w:pStyle w:val="TableParagraph"/>
              <w:spacing w:before="7"/>
              <w:ind w:left="631" w:right="550"/>
              <w:jc w:val="center"/>
              <w:rPr>
                <w:sz w:val="18"/>
              </w:rPr>
            </w:pPr>
            <w:r>
              <w:rPr>
                <w:color w:val="343638"/>
                <w:sz w:val="18"/>
              </w:rPr>
              <w:t>548,3</w:t>
            </w:r>
          </w:p>
        </w:tc>
        <w:tc>
          <w:tcPr>
            <w:tcW w:w="1114" w:type="dxa"/>
          </w:tcPr>
          <w:p>
            <w:pPr>
              <w:pStyle w:val="TableParagraph"/>
              <w:spacing w:before="7"/>
              <w:ind w:right="453"/>
              <w:jc w:val="right"/>
              <w:rPr>
                <w:b/>
                <w:sz w:val="19"/>
              </w:rPr>
            </w:pPr>
            <w:r>
              <w:rPr>
                <w:b/>
                <w:color w:val="343638"/>
                <w:w w:val="106"/>
                <w:sz w:val="19"/>
              </w:rPr>
              <w:t>х</w:t>
            </w:r>
          </w:p>
        </w:tc>
        <w:tc>
          <w:tcPr>
            <w:tcW w:w="1095" w:type="dxa"/>
          </w:tcPr>
          <w:p>
            <w:pPr>
              <w:pStyle w:val="TableParagraph"/>
              <w:spacing w:before="17"/>
              <w:ind w:left="405"/>
              <w:rPr>
                <w:sz w:val="18"/>
              </w:rPr>
            </w:pPr>
            <w:r>
              <w:rPr>
                <w:color w:val="46494B"/>
                <w:sz w:val="18"/>
              </w:rPr>
              <w:t>11,1</w:t>
            </w:r>
          </w:p>
        </w:tc>
        <w:tc>
          <w:tcPr>
            <w:tcW w:w="1247" w:type="dxa"/>
          </w:tcPr>
          <w:p>
            <w:pPr>
              <w:pStyle w:val="TableParagraph"/>
              <w:spacing w:before="7"/>
              <w:ind w:left="583"/>
              <w:rPr>
                <w:b/>
                <w:sz w:val="19"/>
              </w:rPr>
            </w:pPr>
            <w:r>
              <w:rPr>
                <w:b/>
                <w:color w:val="46494B"/>
                <w:w w:val="99"/>
                <w:sz w:val="19"/>
              </w:rPr>
              <w:t>х</w:t>
            </w:r>
          </w:p>
        </w:tc>
        <w:tc>
          <w:tcPr>
            <w:tcW w:w="1228" w:type="dxa"/>
          </w:tcPr>
          <w:p>
            <w:pPr>
              <w:pStyle w:val="TableParagraph"/>
              <w:spacing w:before="17"/>
              <w:ind w:left="175" w:right="112"/>
              <w:jc w:val="center"/>
              <w:rPr>
                <w:sz w:val="18"/>
              </w:rPr>
            </w:pPr>
            <w:r>
              <w:rPr>
                <w:color w:val="46494B"/>
                <w:sz w:val="18"/>
              </w:rPr>
              <w:t>44 502,8</w:t>
            </w:r>
          </w:p>
        </w:tc>
        <w:tc>
          <w:tcPr>
            <w:tcW w:w="685" w:type="dxa"/>
          </w:tcPr>
          <w:p>
            <w:pPr>
              <w:pStyle w:val="TableParagraph"/>
              <w:spacing w:before="17"/>
              <w:ind w:right="253"/>
              <w:jc w:val="right"/>
              <w:rPr>
                <w:b/>
                <w:sz w:val="18"/>
              </w:rPr>
            </w:pPr>
            <w:r>
              <w:rPr>
                <w:b/>
                <w:color w:val="46494B"/>
                <w:w w:val="101"/>
                <w:sz w:val="18"/>
              </w:rPr>
              <w:t>х</w:t>
            </w:r>
          </w:p>
        </w:tc>
      </w:tr>
      <w:tr>
        <w:trPr>
          <w:trHeight w:val="370" w:hRule="atLeast"/>
        </w:trPr>
        <w:tc>
          <w:tcPr>
            <w:tcW w:w="4198" w:type="dxa"/>
          </w:tcPr>
          <w:p>
            <w:pPr>
              <w:pStyle w:val="TableParagraph"/>
              <w:spacing w:line="159" w:lineRule="exact"/>
              <w:ind w:left="96"/>
              <w:rPr>
                <w:sz w:val="18"/>
              </w:rPr>
            </w:pPr>
            <w:r>
              <w:rPr>
                <w:color w:val="46494B"/>
                <w:w w:val="95"/>
                <w:sz w:val="18"/>
              </w:rPr>
              <w:t>6.</w:t>
            </w:r>
            <w:r>
              <w:rPr>
                <w:color w:val="0F0F11"/>
                <w:w w:val="95"/>
                <w:sz w:val="18"/>
              </w:rPr>
              <w:t>1</w:t>
            </w:r>
            <w:r>
              <w:rPr>
                <w:color w:val="626466"/>
                <w:w w:val="95"/>
                <w:sz w:val="18"/>
              </w:rPr>
              <w:t>.</w:t>
            </w:r>
            <w:r>
              <w:rPr>
                <w:color w:val="46494B"/>
                <w:w w:val="95"/>
                <w:sz w:val="18"/>
              </w:rPr>
              <w:t>2</w:t>
            </w:r>
            <w:r>
              <w:rPr>
                <w:color w:val="626466"/>
                <w:w w:val="95"/>
                <w:sz w:val="18"/>
              </w:rPr>
              <w:t>.</w:t>
            </w:r>
            <w:r>
              <w:rPr>
                <w:color w:val="626466"/>
                <w:spacing w:val="-16"/>
                <w:w w:val="95"/>
                <w:sz w:val="18"/>
              </w:rPr>
              <w:t> </w:t>
            </w:r>
            <w:r>
              <w:rPr>
                <w:color w:val="343638"/>
                <w:w w:val="95"/>
                <w:sz w:val="18"/>
              </w:rPr>
              <w:t>ПосещеПИ.11</w:t>
            </w:r>
            <w:r>
              <w:rPr>
                <w:color w:val="343638"/>
                <w:spacing w:val="-14"/>
                <w:w w:val="95"/>
                <w:sz w:val="18"/>
              </w:rPr>
              <w:t> </w:t>
            </w:r>
            <w:r>
              <w:rPr>
                <w:color w:val="212126"/>
                <w:spacing w:val="-10"/>
                <w:w w:val="95"/>
                <w:sz w:val="18"/>
              </w:rPr>
              <w:t>н</w:t>
            </w:r>
            <w:r>
              <w:rPr>
                <w:color w:val="46494B"/>
                <w:spacing w:val="-10"/>
                <w:w w:val="95"/>
                <w:sz w:val="18"/>
              </w:rPr>
              <w:t>а</w:t>
            </w:r>
            <w:r>
              <w:rPr>
                <w:color w:val="46494B"/>
                <w:spacing w:val="-19"/>
                <w:w w:val="95"/>
                <w:sz w:val="18"/>
              </w:rPr>
              <w:t> </w:t>
            </w:r>
            <w:r>
              <w:rPr>
                <w:color w:val="46494B"/>
                <w:w w:val="95"/>
                <w:sz w:val="18"/>
              </w:rPr>
              <w:t>дому</w:t>
            </w:r>
            <w:r>
              <w:rPr>
                <w:color w:val="46494B"/>
                <w:spacing w:val="-17"/>
                <w:w w:val="95"/>
                <w:sz w:val="18"/>
              </w:rPr>
              <w:t> </w:t>
            </w:r>
            <w:r>
              <w:rPr>
                <w:color w:val="343638"/>
                <w:w w:val="95"/>
                <w:sz w:val="18"/>
              </w:rPr>
              <w:t>выеэдпьn.m</w:t>
            </w:r>
            <w:r>
              <w:rPr>
                <w:color w:val="343638"/>
                <w:spacing w:val="-10"/>
                <w:w w:val="95"/>
                <w:sz w:val="18"/>
              </w:rPr>
              <w:t> </w:t>
            </w:r>
            <w:r>
              <w:rPr>
                <w:color w:val="46494B"/>
                <w:w w:val="95"/>
                <w:sz w:val="18"/>
              </w:rPr>
              <w:t>патронажными</w:t>
            </w:r>
          </w:p>
          <w:p>
            <w:pPr>
              <w:pStyle w:val="TableParagraph"/>
              <w:spacing w:line="192" w:lineRule="exact"/>
              <w:ind w:left="97"/>
              <w:rPr>
                <w:sz w:val="18"/>
              </w:rPr>
            </w:pPr>
            <w:r>
              <w:rPr>
                <w:color w:val="46494B"/>
                <w:sz w:val="18"/>
              </w:rPr>
              <w:t>боигадамн</w:t>
            </w:r>
          </w:p>
        </w:tc>
        <w:tc>
          <w:tcPr>
            <w:tcW w:w="838" w:type="dxa"/>
          </w:tcPr>
          <w:p>
            <w:pPr>
              <w:pStyle w:val="TableParagraph"/>
              <w:spacing w:line="186" w:lineRule="exact"/>
              <w:ind w:left="131" w:right="47"/>
              <w:jc w:val="center"/>
              <w:rPr>
                <w:sz w:val="18"/>
              </w:rPr>
            </w:pPr>
            <w:r>
              <w:rPr>
                <w:color w:val="46494B"/>
                <w:sz w:val="18"/>
              </w:rPr>
              <w:t>63.1.2</w:t>
            </w:r>
          </w:p>
        </w:tc>
        <w:tc>
          <w:tcPr>
            <w:tcW w:w="1647" w:type="dxa"/>
          </w:tcPr>
          <w:p>
            <w:pPr>
              <w:pStyle w:val="TableParagraph"/>
              <w:spacing w:line="186" w:lineRule="exact"/>
              <w:ind w:left="148" w:right="76"/>
              <w:jc w:val="center"/>
              <w:rPr>
                <w:sz w:val="18"/>
              </w:rPr>
            </w:pPr>
            <w:r>
              <w:rPr>
                <w:color w:val="46494B"/>
                <w:sz w:val="18"/>
              </w:rPr>
              <w:t>посещений</w:t>
            </w:r>
          </w:p>
        </w:tc>
        <w:tc>
          <w:tcPr>
            <w:tcW w:w="1238" w:type="dxa"/>
          </w:tcPr>
          <w:p>
            <w:pPr>
              <w:pStyle w:val="TableParagraph"/>
              <w:spacing w:line="195" w:lineRule="exact"/>
              <w:ind w:left="267" w:right="193"/>
              <w:jc w:val="center"/>
              <w:rPr>
                <w:sz w:val="18"/>
              </w:rPr>
            </w:pPr>
            <w:r>
              <w:rPr>
                <w:color w:val="46494B"/>
                <w:sz w:val="18"/>
              </w:rPr>
              <w:t>0,01076</w:t>
            </w:r>
          </w:p>
        </w:tc>
        <w:tc>
          <w:tcPr>
            <w:tcW w:w="1923" w:type="dxa"/>
          </w:tcPr>
          <w:p>
            <w:pPr>
              <w:pStyle w:val="TableParagraph"/>
              <w:spacing w:line="205" w:lineRule="exact"/>
              <w:ind w:left="631" w:right="554"/>
              <w:jc w:val="center"/>
              <w:rPr>
                <w:sz w:val="18"/>
              </w:rPr>
            </w:pPr>
            <w:r>
              <w:rPr>
                <w:color w:val="46494B"/>
                <w:sz w:val="18"/>
              </w:rPr>
              <w:t>2 865,2</w:t>
            </w:r>
          </w:p>
        </w:tc>
        <w:tc>
          <w:tcPr>
            <w:tcW w:w="1114" w:type="dxa"/>
          </w:tcPr>
          <w:p>
            <w:pPr>
              <w:pStyle w:val="TableParagraph"/>
              <w:spacing w:line="205" w:lineRule="exact"/>
              <w:ind w:right="475"/>
              <w:jc w:val="right"/>
              <w:rPr>
                <w:b/>
                <w:sz w:val="18"/>
              </w:rPr>
            </w:pPr>
            <w:r>
              <w:rPr>
                <w:b/>
                <w:color w:val="343638"/>
                <w:w w:val="98"/>
                <w:sz w:val="18"/>
              </w:rPr>
              <w:t>х</w:t>
            </w:r>
          </w:p>
        </w:tc>
        <w:tc>
          <w:tcPr>
            <w:tcW w:w="1095" w:type="dxa"/>
          </w:tcPr>
          <w:p>
            <w:pPr>
              <w:pStyle w:val="TableParagraph"/>
              <w:spacing w:line="205" w:lineRule="exact"/>
              <w:ind w:left="400"/>
              <w:rPr>
                <w:sz w:val="18"/>
              </w:rPr>
            </w:pPr>
            <w:r>
              <w:rPr>
                <w:color w:val="46494B"/>
                <w:sz w:val="18"/>
              </w:rPr>
              <w:t>30</w:t>
            </w:r>
            <w:r>
              <w:rPr>
                <w:color w:val="626466"/>
                <w:sz w:val="18"/>
              </w:rPr>
              <w:t>,</w:t>
            </w:r>
            <w:r>
              <w:rPr>
                <w:color w:val="46494B"/>
                <w:sz w:val="18"/>
              </w:rPr>
              <w:t>8</w:t>
            </w:r>
          </w:p>
        </w:tc>
        <w:tc>
          <w:tcPr>
            <w:tcW w:w="1247" w:type="dxa"/>
          </w:tcPr>
          <w:p>
            <w:pPr>
              <w:pStyle w:val="TableParagraph"/>
              <w:spacing w:before="17"/>
              <w:ind w:left="584"/>
              <w:rPr>
                <w:b/>
                <w:sz w:val="17"/>
              </w:rPr>
            </w:pPr>
            <w:r>
              <w:rPr>
                <w:b/>
                <w:color w:val="46494B"/>
                <w:w w:val="98"/>
                <w:sz w:val="17"/>
              </w:rPr>
              <w:t>х</w:t>
            </w:r>
          </w:p>
        </w:tc>
        <w:tc>
          <w:tcPr>
            <w:tcW w:w="1228" w:type="dxa"/>
          </w:tcPr>
          <w:p>
            <w:pPr>
              <w:pStyle w:val="TableParagraph"/>
              <w:spacing w:line="205" w:lineRule="exact"/>
              <w:ind w:left="175" w:right="111"/>
              <w:jc w:val="center"/>
              <w:rPr>
                <w:sz w:val="18"/>
              </w:rPr>
            </w:pPr>
            <w:r>
              <w:rPr>
                <w:color w:val="46494B"/>
                <w:sz w:val="18"/>
              </w:rPr>
              <w:t>123 125,5</w:t>
            </w:r>
          </w:p>
        </w:tc>
        <w:tc>
          <w:tcPr>
            <w:tcW w:w="685" w:type="dxa"/>
          </w:tcPr>
          <w:p>
            <w:pPr>
              <w:pStyle w:val="TableParagraph"/>
              <w:spacing w:before="7"/>
              <w:ind w:right="265"/>
              <w:jc w:val="right"/>
              <w:rPr>
                <w:sz w:val="18"/>
              </w:rPr>
            </w:pPr>
            <w:r>
              <w:rPr>
                <w:color w:val="46494B"/>
                <w:w w:val="97"/>
                <w:sz w:val="18"/>
              </w:rPr>
              <w:t>х</w:t>
            </w:r>
          </w:p>
        </w:tc>
      </w:tr>
      <w:tr>
        <w:trPr>
          <w:trHeight w:val="170" w:hRule="atLeast"/>
        </w:trPr>
        <w:tc>
          <w:tcPr>
            <w:tcW w:w="4198" w:type="dxa"/>
          </w:tcPr>
          <w:p>
            <w:pPr>
              <w:pStyle w:val="TableParagraph"/>
              <w:spacing w:line="150" w:lineRule="exact"/>
              <w:ind w:left="96"/>
              <w:rPr>
                <w:sz w:val="18"/>
              </w:rPr>
            </w:pPr>
            <w:r>
              <w:rPr>
                <w:color w:val="46494B"/>
                <w:sz w:val="18"/>
              </w:rPr>
              <w:t>6</w:t>
            </w:r>
            <w:r>
              <w:rPr>
                <w:color w:val="626466"/>
                <w:sz w:val="18"/>
              </w:rPr>
              <w:t>.</w:t>
            </w:r>
            <w:r>
              <w:rPr>
                <w:color w:val="343638"/>
                <w:sz w:val="18"/>
              </w:rPr>
              <w:t>1.2</w:t>
            </w:r>
            <w:r>
              <w:rPr>
                <w:color w:val="626466"/>
                <w:sz w:val="18"/>
              </w:rPr>
              <w:t>.</w:t>
            </w:r>
            <w:r>
              <w:rPr>
                <w:color w:val="343638"/>
                <w:sz w:val="18"/>
              </w:rPr>
              <w:t>1. В </w:t>
            </w:r>
            <w:r>
              <w:rPr>
                <w:color w:val="46494B"/>
                <w:sz w:val="18"/>
              </w:rPr>
              <w:t>том </w:t>
            </w:r>
            <w:r>
              <w:rPr>
                <w:color w:val="343638"/>
                <w:sz w:val="18"/>
              </w:rPr>
              <w:t>числе </w:t>
            </w:r>
            <w:r>
              <w:rPr>
                <w:color w:val="46494B"/>
                <w:sz w:val="16"/>
              </w:rPr>
              <w:t>для </w:t>
            </w:r>
            <w:r>
              <w:rPr>
                <w:color w:val="46494B"/>
                <w:sz w:val="18"/>
              </w:rPr>
              <w:t>детского населения</w:t>
            </w:r>
          </w:p>
        </w:tc>
        <w:tc>
          <w:tcPr>
            <w:tcW w:w="838" w:type="dxa"/>
          </w:tcPr>
          <w:p>
            <w:pPr>
              <w:pStyle w:val="TableParagraph"/>
              <w:spacing w:line="150" w:lineRule="exact"/>
              <w:ind w:left="125" w:right="55"/>
              <w:jc w:val="center"/>
              <w:rPr>
                <w:sz w:val="18"/>
              </w:rPr>
            </w:pPr>
            <w:r>
              <w:rPr>
                <w:color w:val="46494B"/>
                <w:sz w:val="18"/>
              </w:rPr>
              <w:t>63</w:t>
            </w:r>
            <w:r>
              <w:rPr>
                <w:color w:val="626466"/>
                <w:sz w:val="18"/>
              </w:rPr>
              <w:t>.</w:t>
            </w:r>
            <w:r>
              <w:rPr>
                <w:color w:val="343638"/>
                <w:sz w:val="18"/>
              </w:rPr>
              <w:t>1.2.1</w:t>
            </w:r>
          </w:p>
        </w:tc>
        <w:tc>
          <w:tcPr>
            <w:tcW w:w="1647" w:type="dxa"/>
          </w:tcPr>
          <w:p>
            <w:pPr>
              <w:pStyle w:val="TableParagraph"/>
              <w:spacing w:line="150" w:lineRule="exact"/>
              <w:ind w:left="148" w:right="76"/>
              <w:jc w:val="center"/>
              <w:rPr>
                <w:sz w:val="18"/>
              </w:rPr>
            </w:pPr>
            <w:r>
              <w:rPr>
                <w:color w:val="46494B"/>
                <w:sz w:val="18"/>
              </w:rPr>
              <w:t>посещений</w:t>
            </w:r>
          </w:p>
        </w:tc>
        <w:tc>
          <w:tcPr>
            <w:tcW w:w="1238" w:type="dxa"/>
          </w:tcPr>
          <w:p>
            <w:pPr>
              <w:pStyle w:val="TableParagraph"/>
              <w:spacing w:line="150" w:lineRule="exact"/>
              <w:ind w:left="250" w:right="193"/>
              <w:jc w:val="center"/>
              <w:rPr>
                <w:sz w:val="18"/>
              </w:rPr>
            </w:pPr>
            <w:r>
              <w:rPr>
                <w:color w:val="46494B"/>
                <w:sz w:val="18"/>
              </w:rPr>
              <w:t>0,001148</w:t>
            </w:r>
          </w:p>
        </w:tc>
        <w:tc>
          <w:tcPr>
            <w:tcW w:w="1923" w:type="dxa"/>
          </w:tcPr>
          <w:p>
            <w:pPr>
              <w:pStyle w:val="TableParagraph"/>
              <w:spacing w:line="150" w:lineRule="exact"/>
              <w:ind w:left="631" w:right="551"/>
              <w:jc w:val="center"/>
              <w:rPr>
                <w:sz w:val="18"/>
              </w:rPr>
            </w:pPr>
            <w:r>
              <w:rPr>
                <w:color w:val="46494B"/>
                <w:sz w:val="18"/>
              </w:rPr>
              <w:t>2 703,0</w:t>
            </w:r>
          </w:p>
        </w:tc>
        <w:tc>
          <w:tcPr>
            <w:tcW w:w="1114" w:type="dxa"/>
          </w:tcPr>
          <w:p>
            <w:pPr>
              <w:pStyle w:val="TableParagraph"/>
              <w:spacing w:line="143" w:lineRule="exact" w:before="7"/>
              <w:ind w:right="478"/>
              <w:jc w:val="right"/>
              <w:rPr>
                <w:b/>
                <w:sz w:val="17"/>
              </w:rPr>
            </w:pPr>
            <w:r>
              <w:rPr>
                <w:b/>
                <w:color w:val="46494B"/>
                <w:w w:val="100"/>
                <w:sz w:val="17"/>
              </w:rPr>
              <w:t>х</w:t>
            </w:r>
          </w:p>
        </w:tc>
        <w:tc>
          <w:tcPr>
            <w:tcW w:w="1095" w:type="dxa"/>
          </w:tcPr>
          <w:p>
            <w:pPr>
              <w:pStyle w:val="TableParagraph"/>
              <w:spacing w:line="150" w:lineRule="exact"/>
              <w:ind w:left="349" w:right="299"/>
              <w:jc w:val="center"/>
              <w:rPr>
                <w:sz w:val="18"/>
              </w:rPr>
            </w:pPr>
            <w:r>
              <w:rPr>
                <w:color w:val="46494B"/>
                <w:sz w:val="18"/>
              </w:rPr>
              <w:t>3,</w:t>
            </w:r>
            <w:r>
              <w:rPr>
                <w:color w:val="212126"/>
                <w:sz w:val="18"/>
              </w:rPr>
              <w:t>1</w:t>
            </w:r>
          </w:p>
        </w:tc>
        <w:tc>
          <w:tcPr>
            <w:tcW w:w="1247" w:type="dxa"/>
          </w:tcPr>
          <w:p>
            <w:pPr>
              <w:pStyle w:val="TableParagraph"/>
              <w:spacing w:line="143" w:lineRule="exact" w:before="7"/>
              <w:ind w:left="584"/>
              <w:rPr>
                <w:b/>
                <w:sz w:val="17"/>
              </w:rPr>
            </w:pPr>
            <w:r>
              <w:rPr>
                <w:b/>
                <w:color w:val="46494B"/>
                <w:w w:val="100"/>
                <w:sz w:val="17"/>
              </w:rPr>
              <w:t>х</w:t>
            </w:r>
          </w:p>
        </w:tc>
        <w:tc>
          <w:tcPr>
            <w:tcW w:w="1228" w:type="dxa"/>
          </w:tcPr>
          <w:p>
            <w:pPr>
              <w:pStyle w:val="TableParagraph"/>
              <w:spacing w:line="143" w:lineRule="exact" w:before="7"/>
              <w:ind w:left="169" w:right="112"/>
              <w:jc w:val="center"/>
              <w:rPr>
                <w:sz w:val="18"/>
              </w:rPr>
            </w:pPr>
            <w:r>
              <w:rPr>
                <w:color w:val="46494B"/>
                <w:sz w:val="18"/>
              </w:rPr>
              <w:t>12 393.3</w:t>
            </w:r>
          </w:p>
        </w:tc>
        <w:tc>
          <w:tcPr>
            <w:tcW w:w="68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43" w:lineRule="exact" w:before="7"/>
              <w:ind w:right="264"/>
              <w:jc w:val="right"/>
              <w:rPr>
                <w:sz w:val="18"/>
              </w:rPr>
            </w:pPr>
            <w:r>
              <w:rPr>
                <w:color w:val="46494B"/>
                <w:w w:val="98"/>
                <w:sz w:val="18"/>
              </w:rPr>
              <w:t>х</w:t>
            </w:r>
          </w:p>
        </w:tc>
      </w:tr>
      <w:tr>
        <w:trPr>
          <w:trHeight w:val="570" w:hRule="atLeast"/>
        </w:trPr>
        <w:tc>
          <w:tcPr>
            <w:tcW w:w="4198" w:type="dxa"/>
          </w:tcPr>
          <w:p>
            <w:pPr>
              <w:pStyle w:val="TableParagraph"/>
              <w:spacing w:line="168" w:lineRule="exact"/>
              <w:ind w:left="96"/>
              <w:rPr>
                <w:sz w:val="18"/>
              </w:rPr>
            </w:pPr>
            <w:r>
              <w:rPr>
                <w:color w:val="46494B"/>
                <w:w w:val="95"/>
                <w:sz w:val="18"/>
              </w:rPr>
              <w:t>6</w:t>
            </w:r>
            <w:r>
              <w:rPr>
                <w:color w:val="626466"/>
                <w:w w:val="95"/>
                <w:sz w:val="18"/>
              </w:rPr>
              <w:t>.</w:t>
            </w:r>
            <w:r>
              <w:rPr>
                <w:color w:val="46494B"/>
                <w:w w:val="95"/>
                <w:sz w:val="18"/>
              </w:rPr>
              <w:t>2</w:t>
            </w:r>
            <w:r>
              <w:rPr>
                <w:color w:val="626466"/>
                <w:w w:val="95"/>
                <w:sz w:val="18"/>
              </w:rPr>
              <w:t>. </w:t>
            </w:r>
            <w:r>
              <w:rPr>
                <w:color w:val="46494B"/>
                <w:w w:val="95"/>
                <w:sz w:val="18"/>
              </w:rPr>
              <w:t>Оказываемая в стационарНЬIХ условиях (вкmочая</w:t>
            </w:r>
          </w:p>
          <w:p>
            <w:pPr>
              <w:pStyle w:val="TableParagraph"/>
              <w:spacing w:line="190" w:lineRule="exact" w:before="8"/>
              <w:ind w:left="88" w:firstLine="11"/>
              <w:rPr>
                <w:sz w:val="18"/>
              </w:rPr>
            </w:pPr>
            <w:r>
              <w:rPr>
                <w:color w:val="46494B"/>
                <w:sz w:val="18"/>
              </w:rPr>
              <w:t>койки паллиативной медицю1ской помощи </w:t>
            </w:r>
            <w:r>
              <w:rPr>
                <w:color w:val="343638"/>
                <w:sz w:val="18"/>
              </w:rPr>
              <w:t>и койки </w:t>
            </w:r>
            <w:r>
              <w:rPr>
                <w:color w:val="46494B"/>
                <w:sz w:val="18"/>
              </w:rPr>
              <w:t>сестоинскоrо VУОда)</w:t>
            </w:r>
          </w:p>
        </w:tc>
        <w:tc>
          <w:tcPr>
            <w:tcW w:w="838" w:type="dxa"/>
          </w:tcPr>
          <w:p>
            <w:pPr>
              <w:pStyle w:val="TableParagraph"/>
              <w:spacing w:line="186" w:lineRule="exact"/>
              <w:ind w:left="131" w:right="43"/>
              <w:jc w:val="center"/>
              <w:rPr>
                <w:sz w:val="18"/>
              </w:rPr>
            </w:pPr>
            <w:r>
              <w:rPr>
                <w:color w:val="46494B"/>
                <w:sz w:val="18"/>
              </w:rPr>
              <w:t>63.2</w:t>
            </w:r>
          </w:p>
        </w:tc>
        <w:tc>
          <w:tcPr>
            <w:tcW w:w="1647" w:type="dxa"/>
          </w:tcPr>
          <w:p>
            <w:pPr>
              <w:pStyle w:val="TableParagraph"/>
              <w:spacing w:line="195" w:lineRule="exact"/>
              <w:ind w:left="129" w:right="76"/>
              <w:jc w:val="center"/>
              <w:rPr>
                <w:sz w:val="18"/>
              </w:rPr>
            </w:pPr>
            <w:r>
              <w:rPr>
                <w:color w:val="343638"/>
                <w:sz w:val="18"/>
              </w:rPr>
              <w:t>койко-дней</w:t>
            </w:r>
          </w:p>
        </w:tc>
        <w:tc>
          <w:tcPr>
            <w:tcW w:w="1238" w:type="dxa"/>
          </w:tcPr>
          <w:p>
            <w:pPr>
              <w:pStyle w:val="TableParagraph"/>
              <w:spacing w:line="195" w:lineRule="exact"/>
              <w:ind w:left="257" w:right="193"/>
              <w:jc w:val="center"/>
              <w:rPr>
                <w:sz w:val="18"/>
              </w:rPr>
            </w:pPr>
            <w:r>
              <w:rPr>
                <w:color w:val="343638"/>
                <w:sz w:val="18"/>
              </w:rPr>
              <w:t>0,031902</w:t>
            </w:r>
          </w:p>
        </w:tc>
        <w:tc>
          <w:tcPr>
            <w:tcW w:w="1923" w:type="dxa"/>
          </w:tcPr>
          <w:p>
            <w:pPr>
              <w:pStyle w:val="TableParagraph"/>
              <w:spacing w:line="195" w:lineRule="exact"/>
              <w:ind w:left="631" w:right="555"/>
              <w:jc w:val="center"/>
              <w:rPr>
                <w:sz w:val="18"/>
              </w:rPr>
            </w:pPr>
            <w:r>
              <w:rPr>
                <w:color w:val="46494B"/>
                <w:sz w:val="18"/>
              </w:rPr>
              <w:t>3 248,0</w:t>
            </w:r>
          </w:p>
        </w:tc>
        <w:tc>
          <w:tcPr>
            <w:tcW w:w="1114" w:type="dxa"/>
          </w:tcPr>
          <w:p>
            <w:pPr>
              <w:pStyle w:val="TableParagraph"/>
              <w:spacing w:line="205" w:lineRule="exact"/>
              <w:ind w:right="472"/>
              <w:jc w:val="right"/>
              <w:rPr>
                <w:sz w:val="18"/>
              </w:rPr>
            </w:pPr>
            <w:r>
              <w:rPr>
                <w:color w:val="46494B"/>
                <w:w w:val="99"/>
                <w:sz w:val="18"/>
              </w:rPr>
              <w:t>х</w:t>
            </w:r>
          </w:p>
        </w:tc>
        <w:tc>
          <w:tcPr>
            <w:tcW w:w="1095" w:type="dxa"/>
          </w:tcPr>
          <w:p>
            <w:pPr>
              <w:pStyle w:val="TableParagraph"/>
              <w:spacing w:line="205" w:lineRule="exact"/>
              <w:ind w:left="357"/>
              <w:rPr>
                <w:sz w:val="18"/>
              </w:rPr>
            </w:pPr>
            <w:r>
              <w:rPr>
                <w:color w:val="46494B"/>
                <w:sz w:val="18"/>
              </w:rPr>
              <w:t>103,6</w:t>
            </w:r>
          </w:p>
        </w:tc>
        <w:tc>
          <w:tcPr>
            <w:tcW w:w="1247" w:type="dxa"/>
          </w:tcPr>
          <w:p>
            <w:pPr>
              <w:pStyle w:val="TableParagraph"/>
              <w:spacing w:before="17"/>
              <w:ind w:left="584"/>
              <w:rPr>
                <w:b/>
                <w:sz w:val="17"/>
              </w:rPr>
            </w:pPr>
            <w:r>
              <w:rPr>
                <w:b/>
                <w:color w:val="46494B"/>
                <w:w w:val="98"/>
                <w:sz w:val="17"/>
              </w:rPr>
              <w:t>х</w:t>
            </w:r>
          </w:p>
        </w:tc>
        <w:tc>
          <w:tcPr>
            <w:tcW w:w="1228" w:type="dxa"/>
          </w:tcPr>
          <w:p>
            <w:pPr>
              <w:pStyle w:val="TableParagraph"/>
              <w:spacing w:line="205" w:lineRule="exact"/>
              <w:ind w:left="163" w:right="112"/>
              <w:jc w:val="center"/>
              <w:rPr>
                <w:sz w:val="18"/>
              </w:rPr>
            </w:pPr>
            <w:r>
              <w:rPr>
                <w:color w:val="46494B"/>
                <w:sz w:val="18"/>
              </w:rPr>
              <w:t>413840,7</w:t>
            </w:r>
          </w:p>
        </w:tc>
        <w:tc>
          <w:tcPr>
            <w:tcW w:w="68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264"/>
              <w:jc w:val="right"/>
              <w:rPr>
                <w:sz w:val="18"/>
              </w:rPr>
            </w:pPr>
            <w:r>
              <w:rPr>
                <w:color w:val="46494B"/>
                <w:w w:val="109"/>
                <w:sz w:val="18"/>
              </w:rPr>
              <w:t>х</w:t>
            </w:r>
          </w:p>
        </w:tc>
      </w:tr>
      <w:tr>
        <w:trPr>
          <w:trHeight w:val="179" w:hRule="atLeast"/>
        </w:trPr>
        <w:tc>
          <w:tcPr>
            <w:tcW w:w="4198" w:type="dxa"/>
          </w:tcPr>
          <w:p>
            <w:pPr>
              <w:pStyle w:val="TableParagraph"/>
              <w:spacing w:line="160" w:lineRule="exact"/>
              <w:ind w:left="86"/>
              <w:rPr>
                <w:sz w:val="18"/>
              </w:rPr>
            </w:pPr>
            <w:r>
              <w:rPr>
                <w:color w:val="46494B"/>
                <w:sz w:val="18"/>
              </w:rPr>
              <w:t>6.2 </w:t>
            </w:r>
            <w:r>
              <w:rPr>
                <w:color w:val="626466"/>
                <w:sz w:val="18"/>
              </w:rPr>
              <w:t>.</w:t>
            </w:r>
            <w:r>
              <w:rPr>
                <w:color w:val="46494B"/>
                <w:sz w:val="18"/>
              </w:rPr>
              <w:t>1. В том числе </w:t>
            </w:r>
            <w:r>
              <w:rPr>
                <w:color w:val="46494B"/>
                <w:sz w:val="16"/>
              </w:rPr>
              <w:t>для </w:t>
            </w:r>
            <w:r>
              <w:rPr>
                <w:color w:val="46494B"/>
                <w:sz w:val="18"/>
              </w:rPr>
              <w:t>детского населеНЮ1</w:t>
            </w:r>
          </w:p>
        </w:tc>
        <w:tc>
          <w:tcPr>
            <w:tcW w:w="838" w:type="dxa"/>
          </w:tcPr>
          <w:p>
            <w:pPr>
              <w:pStyle w:val="TableParagraph"/>
              <w:spacing w:line="160" w:lineRule="exact"/>
              <w:ind w:left="115" w:right="55"/>
              <w:jc w:val="center"/>
              <w:rPr>
                <w:sz w:val="18"/>
              </w:rPr>
            </w:pPr>
            <w:r>
              <w:rPr>
                <w:color w:val="46494B"/>
                <w:sz w:val="18"/>
              </w:rPr>
              <w:t>63.2.1</w:t>
            </w:r>
          </w:p>
        </w:tc>
        <w:tc>
          <w:tcPr>
            <w:tcW w:w="1647" w:type="dxa"/>
          </w:tcPr>
          <w:p>
            <w:pPr>
              <w:pStyle w:val="TableParagraph"/>
              <w:spacing w:line="160" w:lineRule="exact"/>
              <w:ind w:left="129" w:right="76"/>
              <w:jc w:val="center"/>
              <w:rPr>
                <w:sz w:val="18"/>
              </w:rPr>
            </w:pPr>
            <w:r>
              <w:rPr>
                <w:color w:val="343638"/>
                <w:sz w:val="18"/>
              </w:rPr>
              <w:t>койко-дней</w:t>
            </w:r>
          </w:p>
        </w:tc>
        <w:tc>
          <w:tcPr>
            <w:tcW w:w="1238" w:type="dxa"/>
          </w:tcPr>
          <w:p>
            <w:pPr>
              <w:pStyle w:val="TableParagraph"/>
              <w:spacing w:line="160" w:lineRule="exact"/>
              <w:ind w:left="243" w:right="193"/>
              <w:jc w:val="center"/>
              <w:rPr>
                <w:sz w:val="18"/>
              </w:rPr>
            </w:pPr>
            <w:r>
              <w:rPr>
                <w:color w:val="46494B"/>
                <w:sz w:val="18"/>
              </w:rPr>
              <w:t>0,003489</w:t>
            </w:r>
          </w:p>
        </w:tc>
        <w:tc>
          <w:tcPr>
            <w:tcW w:w="1923" w:type="dxa"/>
          </w:tcPr>
          <w:p>
            <w:pPr>
              <w:pStyle w:val="TableParagraph"/>
              <w:spacing w:line="160" w:lineRule="exact"/>
              <w:ind w:left="631" w:right="567"/>
              <w:jc w:val="center"/>
              <w:rPr>
                <w:sz w:val="18"/>
              </w:rPr>
            </w:pPr>
            <w:r>
              <w:rPr>
                <w:color w:val="46494B"/>
                <w:w w:val="105"/>
                <w:sz w:val="18"/>
              </w:rPr>
              <w:t>3 248</w:t>
            </w:r>
            <w:r>
              <w:rPr>
                <w:color w:val="626466"/>
                <w:w w:val="105"/>
                <w:sz w:val="18"/>
              </w:rPr>
              <w:t>,</w:t>
            </w:r>
            <w:r>
              <w:rPr>
                <w:color w:val="343638"/>
                <w:w w:val="105"/>
                <w:sz w:val="18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152" w:lineRule="exact" w:before="7"/>
              <w:ind w:right="471"/>
              <w:jc w:val="right"/>
              <w:rPr>
                <w:b/>
                <w:sz w:val="17"/>
              </w:rPr>
            </w:pPr>
            <w:r>
              <w:rPr>
                <w:b/>
                <w:color w:val="46494B"/>
                <w:w w:val="110"/>
                <w:sz w:val="17"/>
              </w:rPr>
              <w:t>х</w:t>
            </w:r>
          </w:p>
        </w:tc>
        <w:tc>
          <w:tcPr>
            <w:tcW w:w="1095" w:type="dxa"/>
          </w:tcPr>
          <w:p>
            <w:pPr>
              <w:pStyle w:val="TableParagraph"/>
              <w:spacing w:line="152" w:lineRule="exact" w:before="7"/>
              <w:ind w:left="396"/>
              <w:rPr>
                <w:sz w:val="18"/>
              </w:rPr>
            </w:pPr>
            <w:r>
              <w:rPr>
                <w:color w:val="46494B"/>
                <w:w w:val="105"/>
                <w:sz w:val="18"/>
              </w:rPr>
              <w:t>11.3</w:t>
            </w:r>
          </w:p>
        </w:tc>
        <w:tc>
          <w:tcPr>
            <w:tcW w:w="1247" w:type="dxa"/>
          </w:tcPr>
          <w:p>
            <w:pPr>
              <w:pStyle w:val="TableParagraph"/>
              <w:spacing w:line="160" w:lineRule="exact"/>
              <w:ind w:left="574"/>
              <w:rPr>
                <w:b/>
                <w:sz w:val="18"/>
              </w:rPr>
            </w:pPr>
            <w:r>
              <w:rPr>
                <w:b/>
                <w:color w:val="46494B"/>
                <w:w w:val="103"/>
                <w:sz w:val="18"/>
              </w:rPr>
              <w:t>х</w:t>
            </w:r>
          </w:p>
        </w:tc>
        <w:tc>
          <w:tcPr>
            <w:tcW w:w="1228" w:type="dxa"/>
          </w:tcPr>
          <w:p>
            <w:pPr>
              <w:pStyle w:val="TableParagraph"/>
              <w:spacing w:line="160" w:lineRule="exact"/>
              <w:ind w:left="152" w:right="112"/>
              <w:jc w:val="center"/>
              <w:rPr>
                <w:sz w:val="18"/>
              </w:rPr>
            </w:pPr>
            <w:r>
              <w:rPr>
                <w:color w:val="46494B"/>
                <w:w w:val="110"/>
                <w:sz w:val="18"/>
              </w:rPr>
              <w:t>45 254</w:t>
            </w:r>
            <w:r>
              <w:rPr>
                <w:color w:val="626466"/>
                <w:w w:val="110"/>
                <w:sz w:val="18"/>
              </w:rPr>
              <w:t>,</w:t>
            </w:r>
            <w:r>
              <w:rPr>
                <w:color w:val="46494B"/>
                <w:w w:val="110"/>
                <w:sz w:val="18"/>
              </w:rPr>
              <w:t>4</w:t>
            </w:r>
          </w:p>
        </w:tc>
        <w:tc>
          <w:tcPr>
            <w:tcW w:w="68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52" w:lineRule="exact" w:before="7"/>
              <w:ind w:right="264"/>
              <w:jc w:val="right"/>
              <w:rPr>
                <w:sz w:val="18"/>
              </w:rPr>
            </w:pPr>
            <w:r>
              <w:rPr>
                <w:color w:val="46494B"/>
                <w:w w:val="109"/>
                <w:sz w:val="18"/>
              </w:rPr>
              <w:t>х</w:t>
            </w:r>
          </w:p>
        </w:tc>
      </w:tr>
      <w:tr>
        <w:trPr>
          <w:trHeight w:val="179" w:hRule="atLeast"/>
        </w:trPr>
        <w:tc>
          <w:tcPr>
            <w:tcW w:w="4198" w:type="dxa"/>
          </w:tcPr>
          <w:p>
            <w:pPr>
              <w:pStyle w:val="TableParagraph"/>
              <w:spacing w:line="160" w:lineRule="exact"/>
              <w:ind w:left="86"/>
              <w:rPr>
                <w:sz w:val="18"/>
              </w:rPr>
            </w:pPr>
            <w:r>
              <w:rPr>
                <w:color w:val="46494B"/>
                <w:sz w:val="18"/>
              </w:rPr>
              <w:t>6.3. Окаэываеыая в vсловиях дневного </w:t>
            </w:r>
            <w:r>
              <w:rPr>
                <w:color w:val="343638"/>
                <w:sz w:val="18"/>
              </w:rPr>
              <w:t>стационара</w:t>
            </w:r>
          </w:p>
        </w:tc>
        <w:tc>
          <w:tcPr>
            <w:tcW w:w="838" w:type="dxa"/>
          </w:tcPr>
          <w:p>
            <w:pPr>
              <w:pStyle w:val="TableParagraph"/>
              <w:spacing w:line="160" w:lineRule="exact"/>
              <w:ind w:left="124" w:right="55"/>
              <w:jc w:val="center"/>
              <w:rPr>
                <w:sz w:val="18"/>
              </w:rPr>
            </w:pPr>
            <w:r>
              <w:rPr>
                <w:color w:val="46494B"/>
                <w:sz w:val="18"/>
              </w:rPr>
              <w:t>63.3</w:t>
            </w:r>
          </w:p>
        </w:tc>
        <w:tc>
          <w:tcPr>
            <w:tcW w:w="1647" w:type="dxa"/>
          </w:tcPr>
          <w:p>
            <w:pPr>
              <w:pStyle w:val="TableParagraph"/>
              <w:spacing w:line="160" w:lineRule="exact"/>
              <w:ind w:left="125" w:right="76"/>
              <w:jc w:val="center"/>
              <w:rPr>
                <w:sz w:val="18"/>
              </w:rPr>
            </w:pPr>
            <w:r>
              <w:rPr>
                <w:color w:val="46494B"/>
                <w:sz w:val="18"/>
              </w:rPr>
              <w:t>слvчаев лечения</w:t>
            </w:r>
          </w:p>
        </w:tc>
        <w:tc>
          <w:tcPr>
            <w:tcW w:w="1238" w:type="dxa"/>
          </w:tcPr>
          <w:p>
            <w:pPr>
              <w:pStyle w:val="TableParagraph"/>
              <w:spacing w:line="160" w:lineRule="exact"/>
              <w:ind w:left="256" w:right="193"/>
              <w:jc w:val="center"/>
              <w:rPr>
                <w:sz w:val="26"/>
              </w:rPr>
            </w:pPr>
            <w:r>
              <w:rPr>
                <w:color w:val="46494B"/>
                <w:w w:val="85"/>
                <w:sz w:val="26"/>
              </w:rPr>
              <w:t>о.о</w:t>
            </w:r>
          </w:p>
        </w:tc>
        <w:tc>
          <w:tcPr>
            <w:tcW w:w="1923" w:type="dxa"/>
          </w:tcPr>
          <w:p>
            <w:pPr>
              <w:pStyle w:val="TableParagraph"/>
              <w:spacing w:line="160" w:lineRule="exact"/>
              <w:ind w:left="621" w:right="568"/>
              <w:jc w:val="center"/>
              <w:rPr>
                <w:sz w:val="26"/>
              </w:rPr>
            </w:pPr>
            <w:r>
              <w:rPr>
                <w:color w:val="343638"/>
                <w:w w:val="80"/>
                <w:sz w:val="26"/>
              </w:rPr>
              <w:t>о.о</w:t>
            </w:r>
          </w:p>
        </w:tc>
        <w:tc>
          <w:tcPr>
            <w:tcW w:w="1114" w:type="dxa"/>
          </w:tcPr>
          <w:p>
            <w:pPr>
              <w:pStyle w:val="TableParagraph"/>
              <w:spacing w:line="160" w:lineRule="exact"/>
              <w:ind w:right="463"/>
              <w:jc w:val="right"/>
              <w:rPr>
                <w:sz w:val="18"/>
              </w:rPr>
            </w:pPr>
            <w:r>
              <w:rPr>
                <w:color w:val="343638"/>
                <w:w w:val="109"/>
                <w:sz w:val="18"/>
              </w:rPr>
              <w:t>х</w:t>
            </w:r>
          </w:p>
        </w:tc>
        <w:tc>
          <w:tcPr>
            <w:tcW w:w="1095" w:type="dxa"/>
          </w:tcPr>
          <w:p>
            <w:pPr>
              <w:pStyle w:val="TableParagraph"/>
              <w:spacing w:line="160" w:lineRule="exact"/>
              <w:ind w:left="332" w:right="299"/>
              <w:jc w:val="center"/>
              <w:rPr>
                <w:sz w:val="26"/>
              </w:rPr>
            </w:pPr>
            <w:r>
              <w:rPr>
                <w:color w:val="46494B"/>
                <w:w w:val="85"/>
                <w:sz w:val="26"/>
              </w:rPr>
              <w:t>о.о</w:t>
            </w:r>
          </w:p>
        </w:tc>
        <w:tc>
          <w:tcPr>
            <w:tcW w:w="1247" w:type="dxa"/>
          </w:tcPr>
          <w:p>
            <w:pPr>
              <w:pStyle w:val="TableParagraph"/>
              <w:spacing w:line="152" w:lineRule="exact" w:before="7"/>
              <w:ind w:left="574"/>
              <w:rPr>
                <w:b/>
                <w:sz w:val="17"/>
              </w:rPr>
            </w:pPr>
            <w:r>
              <w:rPr>
                <w:b/>
                <w:color w:val="46494B"/>
                <w:w w:val="75"/>
                <w:sz w:val="17"/>
              </w:rPr>
              <w:t>х</w:t>
            </w:r>
          </w:p>
        </w:tc>
        <w:tc>
          <w:tcPr>
            <w:tcW w:w="1228" w:type="dxa"/>
          </w:tcPr>
          <w:p>
            <w:pPr>
              <w:pStyle w:val="TableParagraph"/>
              <w:spacing w:line="160" w:lineRule="exact"/>
              <w:ind w:left="126" w:right="112"/>
              <w:jc w:val="center"/>
              <w:rPr>
                <w:sz w:val="18"/>
              </w:rPr>
            </w:pPr>
            <w:r>
              <w:rPr>
                <w:color w:val="46494B"/>
                <w:w w:val="85"/>
                <w:sz w:val="18"/>
              </w:rPr>
              <w:t>0 </w:t>
            </w:r>
            <w:r>
              <w:rPr>
                <w:color w:val="626466"/>
                <w:w w:val="85"/>
                <w:sz w:val="18"/>
              </w:rPr>
              <w:t>,</w:t>
            </w:r>
            <w:r>
              <w:rPr>
                <w:color w:val="46494B"/>
                <w:w w:val="85"/>
                <w:sz w:val="18"/>
              </w:rPr>
              <w:t>0</w:t>
            </w:r>
          </w:p>
        </w:tc>
        <w:tc>
          <w:tcPr>
            <w:tcW w:w="68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60" w:lineRule="exact"/>
              <w:ind w:right="264"/>
              <w:jc w:val="right"/>
              <w:rPr>
                <w:sz w:val="18"/>
              </w:rPr>
            </w:pPr>
            <w:r>
              <w:rPr>
                <w:color w:val="46494B"/>
                <w:w w:val="109"/>
                <w:sz w:val="18"/>
              </w:rPr>
              <w:t>х</w:t>
            </w:r>
          </w:p>
        </w:tc>
      </w:tr>
      <w:tr>
        <w:trPr>
          <w:trHeight w:val="179" w:hRule="atLeast"/>
        </w:trPr>
        <w:tc>
          <w:tcPr>
            <w:tcW w:w="4198" w:type="dxa"/>
          </w:tcPr>
          <w:p>
            <w:pPr>
              <w:pStyle w:val="TableParagraph"/>
              <w:spacing w:line="160" w:lineRule="exact"/>
              <w:ind w:left="87"/>
              <w:rPr>
                <w:sz w:val="18"/>
              </w:rPr>
            </w:pPr>
            <w:r>
              <w:rPr>
                <w:color w:val="46494B"/>
                <w:sz w:val="18"/>
              </w:rPr>
              <w:t>7. Расходы на </w:t>
            </w:r>
            <w:r>
              <w:rPr>
                <w:color w:val="343638"/>
                <w:sz w:val="18"/>
              </w:rPr>
              <w:t>ведение </w:t>
            </w:r>
            <w:r>
              <w:rPr>
                <w:color w:val="46494B"/>
                <w:sz w:val="18"/>
              </w:rPr>
              <w:t>дела СМО</w:t>
            </w:r>
          </w:p>
        </w:tc>
        <w:tc>
          <w:tcPr>
            <w:tcW w:w="838" w:type="dxa"/>
          </w:tcPr>
          <w:p>
            <w:pPr>
              <w:pStyle w:val="TableParagraph"/>
              <w:spacing w:line="160" w:lineRule="exact"/>
              <w:ind w:left="94" w:right="55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46494B"/>
                <w:sz w:val="16"/>
              </w:rPr>
              <w:t>64</w:t>
            </w:r>
          </w:p>
        </w:tc>
        <w:tc>
          <w:tcPr>
            <w:tcW w:w="1647" w:type="dxa"/>
          </w:tcPr>
          <w:p>
            <w:pPr>
              <w:pStyle w:val="TableParagraph"/>
              <w:spacing w:line="157" w:lineRule="exact"/>
              <w:ind w:left="37"/>
              <w:jc w:val="center"/>
              <w:rPr>
                <w:sz w:val="18"/>
              </w:rPr>
            </w:pPr>
            <w:r>
              <w:rPr>
                <w:color w:val="46494B"/>
                <w:w w:val="98"/>
                <w:sz w:val="18"/>
              </w:rPr>
              <w:t>.</w:t>
            </w:r>
          </w:p>
        </w:tc>
        <w:tc>
          <w:tcPr>
            <w:tcW w:w="1238" w:type="dxa"/>
          </w:tcPr>
          <w:p>
            <w:pPr>
              <w:pStyle w:val="TableParagraph"/>
              <w:spacing w:line="160" w:lineRule="exact"/>
              <w:ind w:left="31"/>
              <w:jc w:val="center"/>
              <w:rPr>
                <w:b/>
                <w:sz w:val="18"/>
              </w:rPr>
            </w:pPr>
            <w:r>
              <w:rPr>
                <w:b/>
                <w:color w:val="46494B"/>
                <w:w w:val="98"/>
                <w:sz w:val="18"/>
              </w:rPr>
              <w:t>х</w:t>
            </w:r>
          </w:p>
        </w:tc>
        <w:tc>
          <w:tcPr>
            <w:tcW w:w="1923" w:type="dxa"/>
          </w:tcPr>
          <w:p>
            <w:pPr>
              <w:pStyle w:val="TableParagraph"/>
              <w:spacing w:line="160" w:lineRule="exact"/>
              <w:ind w:left="50"/>
              <w:jc w:val="center"/>
              <w:rPr>
                <w:b/>
                <w:sz w:val="18"/>
              </w:rPr>
            </w:pPr>
            <w:r>
              <w:rPr>
                <w:b/>
                <w:color w:val="343638"/>
                <w:w w:val="98"/>
                <w:sz w:val="18"/>
              </w:rPr>
              <w:t>х</w:t>
            </w:r>
          </w:p>
        </w:tc>
        <w:tc>
          <w:tcPr>
            <w:tcW w:w="1114" w:type="dxa"/>
          </w:tcPr>
          <w:p>
            <w:pPr>
              <w:pStyle w:val="TableParagraph"/>
              <w:spacing w:line="152" w:lineRule="exact" w:before="7"/>
              <w:ind w:right="480"/>
              <w:jc w:val="right"/>
              <w:rPr>
                <w:b/>
                <w:sz w:val="17"/>
              </w:rPr>
            </w:pPr>
            <w:r>
              <w:rPr>
                <w:b/>
                <w:color w:val="343638"/>
                <w:w w:val="98"/>
                <w:sz w:val="17"/>
              </w:rPr>
              <w:t>х</w:t>
            </w:r>
          </w:p>
        </w:tc>
        <w:tc>
          <w:tcPr>
            <w:tcW w:w="1095" w:type="dxa"/>
          </w:tcPr>
          <w:p>
            <w:pPr>
              <w:pStyle w:val="TableParagraph"/>
              <w:spacing w:line="160" w:lineRule="exact"/>
              <w:ind w:left="273" w:right="299"/>
              <w:jc w:val="center"/>
              <w:rPr>
                <w:sz w:val="18"/>
              </w:rPr>
            </w:pPr>
            <w:r>
              <w:rPr>
                <w:color w:val="46494B"/>
                <w:sz w:val="18"/>
              </w:rPr>
              <w:t>00</w:t>
            </w:r>
          </w:p>
        </w:tc>
        <w:tc>
          <w:tcPr>
            <w:tcW w:w="1247" w:type="dxa"/>
          </w:tcPr>
          <w:p>
            <w:pPr>
              <w:pStyle w:val="TableParagraph"/>
              <w:spacing w:line="160" w:lineRule="exact"/>
              <w:ind w:left="574"/>
              <w:rPr>
                <w:b/>
                <w:sz w:val="18"/>
              </w:rPr>
            </w:pPr>
            <w:r>
              <w:rPr>
                <w:b/>
                <w:color w:val="46494B"/>
                <w:w w:val="98"/>
                <w:sz w:val="18"/>
              </w:rPr>
              <w:t>х</w:t>
            </w:r>
          </w:p>
        </w:tc>
        <w:tc>
          <w:tcPr>
            <w:tcW w:w="1228" w:type="dxa"/>
          </w:tcPr>
          <w:p>
            <w:pPr>
              <w:pStyle w:val="TableParagraph"/>
              <w:spacing w:line="160" w:lineRule="exact"/>
              <w:ind w:left="154" w:right="112"/>
              <w:jc w:val="center"/>
              <w:rPr>
                <w:sz w:val="26"/>
              </w:rPr>
            </w:pPr>
            <w:r>
              <w:rPr>
                <w:color w:val="46494B"/>
                <w:w w:val="80"/>
                <w:sz w:val="26"/>
              </w:rPr>
              <w:t>о.о</w:t>
            </w:r>
          </w:p>
        </w:tc>
        <w:tc>
          <w:tcPr>
            <w:tcW w:w="68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60" w:lineRule="exact"/>
              <w:ind w:right="264"/>
              <w:jc w:val="right"/>
              <w:rPr>
                <w:sz w:val="18"/>
              </w:rPr>
            </w:pPr>
            <w:r>
              <w:rPr>
                <w:color w:val="343638"/>
                <w:w w:val="109"/>
                <w:sz w:val="18"/>
              </w:rPr>
              <w:t>х</w:t>
            </w:r>
          </w:p>
        </w:tc>
      </w:tr>
      <w:tr>
        <w:trPr>
          <w:trHeight w:val="179" w:hRule="atLeast"/>
        </w:trPr>
        <w:tc>
          <w:tcPr>
            <w:tcW w:w="4198" w:type="dxa"/>
          </w:tcPr>
          <w:p>
            <w:pPr>
              <w:pStyle w:val="TableParagraph"/>
              <w:spacing w:line="157" w:lineRule="exact"/>
              <w:ind w:left="83"/>
              <w:rPr>
                <w:sz w:val="18"/>
              </w:rPr>
            </w:pPr>
            <w:r>
              <w:rPr>
                <w:color w:val="343638"/>
                <w:sz w:val="18"/>
              </w:rPr>
              <w:t>8. Иные</w:t>
            </w:r>
            <w:r>
              <w:rPr>
                <w:color w:val="46494B"/>
                <w:sz w:val="18"/>
              </w:rPr>
              <w:t>оасходы</w:t>
            </w:r>
          </w:p>
        </w:tc>
        <w:tc>
          <w:tcPr>
            <w:tcW w:w="838" w:type="dxa"/>
          </w:tcPr>
          <w:p>
            <w:pPr>
              <w:pStyle w:val="TableParagraph"/>
              <w:spacing w:line="160" w:lineRule="exact"/>
              <w:ind w:left="91" w:right="55"/>
              <w:jc w:val="center"/>
              <w:rPr>
                <w:sz w:val="18"/>
              </w:rPr>
            </w:pPr>
            <w:r>
              <w:rPr>
                <w:color w:val="46494B"/>
                <w:sz w:val="18"/>
              </w:rPr>
              <w:t>65</w:t>
            </w:r>
          </w:p>
        </w:tc>
        <w:tc>
          <w:tcPr>
            <w:tcW w:w="1647" w:type="dxa"/>
          </w:tcPr>
          <w:p>
            <w:pPr>
              <w:pStyle w:val="TableParagraph"/>
              <w:spacing w:line="160" w:lineRule="exact"/>
              <w:ind w:left="21"/>
              <w:jc w:val="center"/>
              <w:rPr>
                <w:sz w:val="22"/>
              </w:rPr>
            </w:pPr>
            <w:r>
              <w:rPr>
                <w:color w:val="46494B"/>
                <w:w w:val="97"/>
                <w:sz w:val="22"/>
              </w:rPr>
              <w:t>.</w:t>
            </w:r>
          </w:p>
        </w:tc>
        <w:tc>
          <w:tcPr>
            <w:tcW w:w="1238" w:type="dxa"/>
          </w:tcPr>
          <w:p>
            <w:pPr>
              <w:pStyle w:val="TableParagraph"/>
              <w:spacing w:line="160" w:lineRule="exact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color w:val="46494B"/>
                <w:w w:val="97"/>
                <w:sz w:val="18"/>
              </w:rPr>
              <w:t>х</w:t>
            </w:r>
          </w:p>
        </w:tc>
        <w:tc>
          <w:tcPr>
            <w:tcW w:w="1923" w:type="dxa"/>
          </w:tcPr>
          <w:p>
            <w:pPr>
              <w:pStyle w:val="TableParagraph"/>
              <w:spacing w:line="160" w:lineRule="exact"/>
              <w:ind w:left="33"/>
              <w:jc w:val="center"/>
              <w:rPr>
                <w:sz w:val="18"/>
              </w:rPr>
            </w:pPr>
            <w:r>
              <w:rPr>
                <w:color w:val="343638"/>
                <w:w w:val="97"/>
                <w:sz w:val="18"/>
              </w:rPr>
              <w:t>х</w:t>
            </w:r>
          </w:p>
        </w:tc>
        <w:tc>
          <w:tcPr>
            <w:tcW w:w="1114" w:type="dxa"/>
          </w:tcPr>
          <w:p>
            <w:pPr>
              <w:pStyle w:val="TableParagraph"/>
              <w:spacing w:line="160" w:lineRule="exact"/>
              <w:ind w:right="481"/>
              <w:jc w:val="right"/>
              <w:rPr>
                <w:b/>
                <w:sz w:val="19"/>
              </w:rPr>
            </w:pPr>
            <w:r>
              <w:rPr>
                <w:b/>
                <w:color w:val="46494B"/>
                <w:w w:val="97"/>
                <w:sz w:val="19"/>
              </w:rPr>
              <w:t>х</w:t>
            </w:r>
          </w:p>
        </w:tc>
        <w:tc>
          <w:tcPr>
            <w:tcW w:w="1095" w:type="dxa"/>
          </w:tcPr>
          <w:p>
            <w:pPr>
              <w:pStyle w:val="TableParagraph"/>
              <w:spacing w:line="160" w:lineRule="exact"/>
              <w:ind w:left="352"/>
              <w:rPr>
                <w:sz w:val="18"/>
              </w:rPr>
            </w:pPr>
            <w:r>
              <w:rPr>
                <w:color w:val="46494B"/>
                <w:sz w:val="18"/>
              </w:rPr>
              <w:t>321,</w:t>
            </w:r>
            <w:r>
              <w:rPr>
                <w:color w:val="212126"/>
                <w:sz w:val="18"/>
              </w:rPr>
              <w:t>1</w:t>
            </w:r>
          </w:p>
        </w:tc>
        <w:tc>
          <w:tcPr>
            <w:tcW w:w="1247" w:type="dxa"/>
          </w:tcPr>
          <w:p>
            <w:pPr>
              <w:pStyle w:val="TableParagraph"/>
              <w:spacing w:line="160" w:lineRule="exact"/>
              <w:ind w:left="574"/>
              <w:rPr>
                <w:b/>
                <w:sz w:val="19"/>
              </w:rPr>
            </w:pPr>
            <w:r>
              <w:rPr>
                <w:b/>
                <w:color w:val="46494B"/>
                <w:w w:val="97"/>
                <w:sz w:val="19"/>
              </w:rPr>
              <w:t>х</w:t>
            </w:r>
          </w:p>
        </w:tc>
        <w:tc>
          <w:tcPr>
            <w:tcW w:w="1228" w:type="dxa"/>
          </w:tcPr>
          <w:p>
            <w:pPr>
              <w:pStyle w:val="TableParagraph"/>
              <w:spacing w:line="160" w:lineRule="exact"/>
              <w:ind w:left="147" w:right="112"/>
              <w:jc w:val="center"/>
              <w:rPr>
                <w:sz w:val="18"/>
              </w:rPr>
            </w:pPr>
            <w:r>
              <w:rPr>
                <w:color w:val="46494B"/>
                <w:w w:val="110"/>
                <w:sz w:val="18"/>
              </w:rPr>
              <w:t>1282029,7</w:t>
            </w:r>
          </w:p>
        </w:tc>
        <w:tc>
          <w:tcPr>
            <w:tcW w:w="68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60" w:lineRule="exact"/>
              <w:ind w:right="263"/>
              <w:jc w:val="right"/>
              <w:rPr>
                <w:b/>
                <w:sz w:val="19"/>
              </w:rPr>
            </w:pPr>
            <w:r>
              <w:rPr>
                <w:b/>
                <w:color w:val="46494B"/>
                <w:w w:val="106"/>
                <w:sz w:val="19"/>
              </w:rPr>
              <w:t>х</w:t>
            </w:r>
          </w:p>
        </w:tc>
      </w:tr>
      <w:tr>
        <w:trPr>
          <w:trHeight w:val="570" w:hRule="atLeast"/>
        </w:trPr>
        <w:tc>
          <w:tcPr>
            <w:tcW w:w="4198" w:type="dxa"/>
          </w:tcPr>
          <w:p>
            <w:pPr>
              <w:pStyle w:val="TableParagraph"/>
              <w:spacing w:line="163" w:lineRule="exact"/>
              <w:ind w:left="88"/>
              <w:rPr>
                <w:i/>
                <w:sz w:val="18"/>
              </w:rPr>
            </w:pPr>
            <w:r>
              <w:rPr>
                <w:i/>
                <w:color w:val="46494B"/>
                <w:w w:val="105"/>
                <w:sz w:val="18"/>
              </w:rPr>
              <w:t>3. Медицинская </w:t>
            </w:r>
            <w:r>
              <w:rPr>
                <w:i/>
                <w:color w:val="343638"/>
                <w:w w:val="105"/>
                <w:sz w:val="18"/>
              </w:rPr>
              <w:t>помощь по </w:t>
            </w:r>
            <w:r>
              <w:rPr>
                <w:i/>
                <w:color w:val="46494B"/>
                <w:w w:val="105"/>
                <w:sz w:val="18"/>
              </w:rPr>
              <w:t>wдам и </w:t>
            </w:r>
            <w:r>
              <w:rPr>
                <w:i/>
                <w:color w:val="46494B"/>
                <w:spacing w:val="-9"/>
                <w:w w:val="105"/>
                <w:sz w:val="18"/>
              </w:rPr>
              <w:t>заболеваниям</w:t>
            </w:r>
            <w:r>
              <w:rPr>
                <w:i/>
                <w:color w:val="626466"/>
                <w:spacing w:val="-9"/>
                <w:w w:val="105"/>
                <w:sz w:val="18"/>
              </w:rPr>
              <w:t>,</w:t>
            </w:r>
          </w:p>
          <w:p>
            <w:pPr>
              <w:pStyle w:val="TableParagraph"/>
              <w:spacing w:line="208" w:lineRule="auto" w:before="18"/>
              <w:ind w:left="77" w:firstLine="2"/>
              <w:rPr>
                <w:i/>
                <w:sz w:val="18"/>
              </w:rPr>
            </w:pPr>
            <w:r>
              <w:rPr>
                <w:i/>
                <w:color w:val="46494B"/>
                <w:w w:val="90"/>
                <w:sz w:val="18"/>
              </w:rPr>
              <w:t>установленнЬlМ базовой nJЮграммой (дополнительное </w:t>
            </w:r>
            <w:r>
              <w:rPr>
                <w:i/>
                <w:color w:val="46494B"/>
                <w:sz w:val="18"/>
              </w:rPr>
              <w:t>tЬинансовое обеспечение) </w:t>
            </w:r>
            <w:r>
              <w:rPr>
                <w:i/>
                <w:color w:val="626466"/>
                <w:sz w:val="18"/>
              </w:rPr>
              <w:t>:</w:t>
            </w:r>
          </w:p>
        </w:tc>
        <w:tc>
          <w:tcPr>
            <w:tcW w:w="838" w:type="dxa"/>
          </w:tcPr>
          <w:p>
            <w:pPr>
              <w:pStyle w:val="TableParagraph"/>
              <w:spacing w:line="186" w:lineRule="exact"/>
              <w:ind w:left="96" w:right="55"/>
              <w:jc w:val="center"/>
              <w:rPr>
                <w:sz w:val="18"/>
              </w:rPr>
            </w:pPr>
            <w:r>
              <w:rPr>
                <w:color w:val="46494B"/>
                <w:sz w:val="18"/>
              </w:rPr>
              <w:t>66</w:t>
            </w:r>
          </w:p>
        </w:tc>
        <w:tc>
          <w:tcPr>
            <w:tcW w:w="16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8" w:type="dxa"/>
          </w:tcPr>
          <w:p>
            <w:pPr>
              <w:pStyle w:val="TableParagraph"/>
              <w:spacing w:line="195" w:lineRule="exact"/>
              <w:ind w:left="33"/>
              <w:jc w:val="center"/>
              <w:rPr>
                <w:b/>
                <w:sz w:val="18"/>
              </w:rPr>
            </w:pPr>
            <w:r>
              <w:rPr>
                <w:b/>
                <w:color w:val="46494B"/>
                <w:w w:val="100"/>
                <w:sz w:val="18"/>
              </w:rPr>
              <w:t>х</w:t>
            </w:r>
          </w:p>
        </w:tc>
        <w:tc>
          <w:tcPr>
            <w:tcW w:w="1923" w:type="dxa"/>
          </w:tcPr>
          <w:p>
            <w:pPr>
              <w:pStyle w:val="TableParagraph"/>
              <w:spacing w:line="195" w:lineRule="exact"/>
              <w:ind w:left="32"/>
              <w:jc w:val="center"/>
              <w:rPr>
                <w:b/>
                <w:sz w:val="18"/>
              </w:rPr>
            </w:pPr>
            <w:r>
              <w:rPr>
                <w:b/>
                <w:color w:val="46494B"/>
                <w:w w:val="100"/>
                <w:sz w:val="18"/>
              </w:rPr>
              <w:t>х</w:t>
            </w:r>
          </w:p>
        </w:tc>
        <w:tc>
          <w:tcPr>
            <w:tcW w:w="1114" w:type="dxa"/>
          </w:tcPr>
          <w:p>
            <w:pPr>
              <w:pStyle w:val="TableParagraph"/>
              <w:spacing w:line="200" w:lineRule="exact"/>
              <w:ind w:right="463"/>
              <w:jc w:val="right"/>
              <w:rPr>
                <w:sz w:val="20"/>
              </w:rPr>
            </w:pPr>
            <w:r>
              <w:rPr>
                <w:color w:val="343638"/>
                <w:w w:val="108"/>
                <w:sz w:val="20"/>
              </w:rPr>
              <w:t>х</w:t>
            </w:r>
          </w:p>
        </w:tc>
        <w:tc>
          <w:tcPr>
            <w:tcW w:w="1095" w:type="dxa"/>
          </w:tcPr>
          <w:p>
            <w:pPr>
              <w:pStyle w:val="TableParagraph"/>
              <w:spacing w:line="195" w:lineRule="exact"/>
              <w:ind w:left="341" w:right="299"/>
              <w:jc w:val="center"/>
              <w:rPr>
                <w:sz w:val="18"/>
              </w:rPr>
            </w:pPr>
            <w:r>
              <w:rPr>
                <w:color w:val="46494B"/>
                <w:w w:val="110"/>
                <w:sz w:val="18"/>
              </w:rPr>
              <w:t>0,0</w:t>
            </w:r>
          </w:p>
        </w:tc>
        <w:tc>
          <w:tcPr>
            <w:tcW w:w="1247" w:type="dxa"/>
          </w:tcPr>
          <w:p>
            <w:pPr>
              <w:pStyle w:val="TableParagraph"/>
              <w:spacing w:line="195" w:lineRule="exact"/>
              <w:ind w:left="576"/>
              <w:rPr>
                <w:sz w:val="18"/>
              </w:rPr>
            </w:pPr>
            <w:r>
              <w:rPr>
                <w:color w:val="46494B"/>
                <w:w w:val="110"/>
                <w:sz w:val="18"/>
              </w:rPr>
              <w:t>х</w:t>
            </w:r>
          </w:p>
        </w:tc>
        <w:tc>
          <w:tcPr>
            <w:tcW w:w="1228" w:type="dxa"/>
          </w:tcPr>
          <w:p>
            <w:pPr>
              <w:pStyle w:val="TableParagraph"/>
              <w:spacing w:line="222" w:lineRule="exact"/>
              <w:ind w:left="154" w:right="112"/>
              <w:jc w:val="center"/>
              <w:rPr>
                <w:sz w:val="26"/>
              </w:rPr>
            </w:pPr>
            <w:r>
              <w:rPr>
                <w:color w:val="46494B"/>
                <w:w w:val="80"/>
                <w:sz w:val="26"/>
              </w:rPr>
              <w:t>о.о</w:t>
            </w:r>
          </w:p>
        </w:tc>
        <w:tc>
          <w:tcPr>
            <w:tcW w:w="68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right="191"/>
              <w:jc w:val="right"/>
              <w:rPr>
                <w:sz w:val="26"/>
              </w:rPr>
            </w:pPr>
            <w:r>
              <w:rPr>
                <w:color w:val="46494B"/>
                <w:w w:val="75"/>
                <w:sz w:val="26"/>
              </w:rPr>
              <w:t>о.о</w:t>
            </w:r>
          </w:p>
        </w:tc>
      </w:tr>
      <w:tr>
        <w:trPr>
          <w:trHeight w:val="560" w:hRule="atLeast"/>
        </w:trPr>
        <w:tc>
          <w:tcPr>
            <w:tcW w:w="4198" w:type="dxa"/>
          </w:tcPr>
          <w:p>
            <w:pPr>
              <w:pStyle w:val="TableParagraph"/>
              <w:spacing w:line="149" w:lineRule="exact"/>
              <w:ind w:left="92"/>
              <w:rPr>
                <w:sz w:val="18"/>
              </w:rPr>
            </w:pPr>
            <w:r>
              <w:rPr>
                <w:color w:val="343638"/>
                <w:sz w:val="18"/>
              </w:rPr>
              <w:t>1. </w:t>
            </w:r>
            <w:r>
              <w:rPr>
                <w:color w:val="46494B"/>
                <w:sz w:val="18"/>
              </w:rPr>
              <w:t>Скорая, </w:t>
            </w:r>
            <w:r>
              <w:rPr>
                <w:color w:val="343638"/>
                <w:sz w:val="18"/>
              </w:rPr>
              <w:t>в </w:t>
            </w:r>
            <w:r>
              <w:rPr>
                <w:color w:val="46494B"/>
                <w:sz w:val="18"/>
              </w:rPr>
              <w:t>том </w:t>
            </w:r>
            <w:r>
              <w:rPr>
                <w:color w:val="212126"/>
                <w:sz w:val="18"/>
              </w:rPr>
              <w:t>чи</w:t>
            </w:r>
            <w:r>
              <w:rPr>
                <w:color w:val="46494B"/>
                <w:sz w:val="18"/>
              </w:rPr>
              <w:t>сле скорая спец:налюироваиная,</w:t>
            </w:r>
          </w:p>
          <w:p>
            <w:pPr>
              <w:pStyle w:val="TableParagraph"/>
              <w:spacing w:line="199" w:lineRule="exact"/>
              <w:ind w:left="80"/>
              <w:rPr>
                <w:sz w:val="18"/>
              </w:rPr>
            </w:pPr>
            <w:r>
              <w:rPr>
                <w:color w:val="46494B"/>
                <w:sz w:val="18"/>
              </w:rPr>
              <w:t>медщинская помощь</w:t>
            </w:r>
          </w:p>
        </w:tc>
        <w:tc>
          <w:tcPr>
            <w:tcW w:w="8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6" w:lineRule="exact"/>
              <w:ind w:left="91" w:right="55"/>
              <w:jc w:val="center"/>
              <w:rPr>
                <w:sz w:val="18"/>
              </w:rPr>
            </w:pPr>
            <w:r>
              <w:rPr>
                <w:color w:val="46494B"/>
                <w:sz w:val="18"/>
              </w:rPr>
              <w:t>67</w:t>
            </w:r>
          </w:p>
        </w:tc>
        <w:tc>
          <w:tcPr>
            <w:tcW w:w="16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1" w:lineRule="exact"/>
              <w:ind w:left="116" w:right="7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343638"/>
                <w:w w:val="95"/>
                <w:sz w:val="16"/>
              </w:rPr>
              <w:t>вызовов</w:t>
            </w:r>
          </w:p>
        </w:tc>
        <w:tc>
          <w:tcPr>
            <w:tcW w:w="1238" w:type="dxa"/>
          </w:tcPr>
          <w:p>
            <w:pPr>
              <w:pStyle w:val="TableParagraph"/>
              <w:spacing w:line="186" w:lineRule="exact"/>
              <w:ind w:left="246" w:right="193"/>
              <w:jc w:val="center"/>
              <w:rPr>
                <w:sz w:val="18"/>
              </w:rPr>
            </w:pPr>
            <w:r>
              <w:rPr>
                <w:color w:val="343638"/>
                <w:w w:val="110"/>
                <w:sz w:val="18"/>
              </w:rPr>
              <w:t>0,0</w:t>
            </w:r>
          </w:p>
        </w:tc>
        <w:tc>
          <w:tcPr>
            <w:tcW w:w="1923" w:type="dxa"/>
          </w:tcPr>
          <w:p>
            <w:pPr>
              <w:pStyle w:val="TableParagraph"/>
              <w:spacing w:line="213" w:lineRule="exact"/>
              <w:ind w:left="612" w:right="568"/>
              <w:jc w:val="center"/>
              <w:rPr>
                <w:sz w:val="26"/>
              </w:rPr>
            </w:pPr>
            <w:r>
              <w:rPr>
                <w:color w:val="46494B"/>
                <w:w w:val="85"/>
                <w:sz w:val="26"/>
              </w:rPr>
              <w:t>о.о</w:t>
            </w:r>
          </w:p>
        </w:tc>
        <w:tc>
          <w:tcPr>
            <w:tcW w:w="1114" w:type="dxa"/>
          </w:tcPr>
          <w:p>
            <w:pPr>
              <w:pStyle w:val="TableParagraph"/>
              <w:spacing w:line="195" w:lineRule="exact"/>
              <w:ind w:right="505"/>
              <w:jc w:val="right"/>
              <w:rPr>
                <w:b/>
                <w:sz w:val="18"/>
              </w:rPr>
            </w:pPr>
            <w:r>
              <w:rPr>
                <w:b/>
                <w:color w:val="46494B"/>
                <w:w w:val="75"/>
                <w:sz w:val="18"/>
              </w:rPr>
              <w:t>х</w:t>
            </w:r>
          </w:p>
        </w:tc>
        <w:tc>
          <w:tcPr>
            <w:tcW w:w="1095" w:type="dxa"/>
          </w:tcPr>
          <w:p>
            <w:pPr>
              <w:pStyle w:val="TableParagraph"/>
              <w:spacing w:line="222" w:lineRule="exact"/>
              <w:ind w:left="339" w:right="299"/>
              <w:jc w:val="center"/>
              <w:rPr>
                <w:sz w:val="26"/>
              </w:rPr>
            </w:pPr>
            <w:r>
              <w:rPr>
                <w:color w:val="46494B"/>
                <w:sz w:val="26"/>
              </w:rPr>
              <w:t>о</w:t>
            </w:r>
            <w:r>
              <w:rPr>
                <w:color w:val="626466"/>
                <w:sz w:val="26"/>
              </w:rPr>
              <w:t>.</w:t>
            </w:r>
            <w:r>
              <w:rPr>
                <w:color w:val="46494B"/>
                <w:sz w:val="26"/>
              </w:rPr>
              <w:t>о</w:t>
            </w:r>
          </w:p>
        </w:tc>
        <w:tc>
          <w:tcPr>
            <w:tcW w:w="1247" w:type="dxa"/>
          </w:tcPr>
          <w:p>
            <w:pPr>
              <w:pStyle w:val="TableParagraph"/>
              <w:spacing w:line="195" w:lineRule="exact"/>
              <w:ind w:left="576"/>
              <w:rPr>
                <w:sz w:val="18"/>
              </w:rPr>
            </w:pPr>
            <w:r>
              <w:rPr>
                <w:color w:val="46494B"/>
                <w:w w:val="109"/>
                <w:sz w:val="18"/>
              </w:rPr>
              <w:t>х</w:t>
            </w:r>
          </w:p>
        </w:tc>
        <w:tc>
          <w:tcPr>
            <w:tcW w:w="1228" w:type="dxa"/>
          </w:tcPr>
          <w:p>
            <w:pPr>
              <w:pStyle w:val="TableParagraph"/>
              <w:spacing w:line="195" w:lineRule="exact"/>
              <w:ind w:left="162" w:right="112"/>
              <w:jc w:val="center"/>
              <w:rPr>
                <w:sz w:val="18"/>
              </w:rPr>
            </w:pPr>
            <w:r>
              <w:rPr>
                <w:color w:val="46494B"/>
                <w:w w:val="105"/>
                <w:sz w:val="18"/>
              </w:rPr>
              <w:t>0,0</w:t>
            </w:r>
          </w:p>
        </w:tc>
        <w:tc>
          <w:tcPr>
            <w:tcW w:w="685" w:type="dxa"/>
          </w:tcPr>
          <w:p>
            <w:pPr>
              <w:pStyle w:val="TableParagraph"/>
              <w:spacing w:line="195" w:lineRule="exact"/>
              <w:ind w:right="267"/>
              <w:jc w:val="right"/>
              <w:rPr>
                <w:sz w:val="18"/>
              </w:rPr>
            </w:pPr>
            <w:r>
              <w:rPr>
                <w:color w:val="343638"/>
                <w:w w:val="105"/>
                <w:sz w:val="18"/>
              </w:rPr>
              <w:t>х</w:t>
            </w:r>
          </w:p>
        </w:tc>
      </w:tr>
    </w:tbl>
    <w:p>
      <w:pPr>
        <w:spacing w:after="0" w:line="195" w:lineRule="exact"/>
        <w:jc w:val="right"/>
        <w:rPr>
          <w:sz w:val="18"/>
        </w:rPr>
        <w:sectPr>
          <w:pgSz w:w="16840" w:h="11900" w:orient="landscape"/>
          <w:pgMar w:header="819" w:footer="0" w:top="1100" w:bottom="280" w:left="860" w:right="460"/>
        </w:sectPr>
      </w:pPr>
    </w:p>
    <w:p>
      <w:pPr>
        <w:pStyle w:val="BodyText"/>
        <w:spacing w:before="6"/>
        <w:jc w:val="left"/>
        <w:rPr>
          <w:sz w:val="23"/>
        </w:rPr>
      </w:pPr>
    </w:p>
    <w:tbl>
      <w:tblPr>
        <w:tblW w:w="0" w:type="auto"/>
        <w:jc w:val="left"/>
        <w:tblInd w:w="1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1"/>
        <w:gridCol w:w="825"/>
        <w:gridCol w:w="1650"/>
        <w:gridCol w:w="1233"/>
        <w:gridCol w:w="1916"/>
        <w:gridCol w:w="1101"/>
        <w:gridCol w:w="1101"/>
        <w:gridCol w:w="1234"/>
        <w:gridCol w:w="1234"/>
        <w:gridCol w:w="694"/>
      </w:tblGrid>
      <w:tr>
        <w:trPr>
          <w:trHeight w:val="178" w:hRule="atLeast"/>
        </w:trPr>
        <w:tc>
          <w:tcPr>
            <w:tcW w:w="419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59" w:lineRule="exact"/>
              <w:ind w:left="64"/>
              <w:jc w:val="center"/>
              <w:rPr>
                <w:sz w:val="18"/>
              </w:rPr>
            </w:pPr>
            <w:r>
              <w:rPr>
                <w:color w:val="424446"/>
                <w:w w:val="98"/>
                <w:sz w:val="18"/>
              </w:rPr>
              <w:t>1</w:t>
            </w:r>
          </w:p>
        </w:tc>
        <w:tc>
          <w:tcPr>
            <w:tcW w:w="82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9" w:lineRule="exact"/>
              <w:ind w:left="90"/>
              <w:jc w:val="center"/>
              <w:rPr>
                <w:sz w:val="18"/>
              </w:rPr>
            </w:pPr>
            <w:r>
              <w:rPr>
                <w:color w:val="424446"/>
                <w:w w:val="98"/>
                <w:sz w:val="18"/>
              </w:rPr>
              <w:t>2</w:t>
            </w:r>
          </w:p>
        </w:tc>
        <w:tc>
          <w:tcPr>
            <w:tcW w:w="1650" w:type="dxa"/>
          </w:tcPr>
          <w:p>
            <w:pPr>
              <w:pStyle w:val="TableParagraph"/>
              <w:spacing w:line="159" w:lineRule="exact"/>
              <w:ind w:left="64"/>
              <w:jc w:val="center"/>
              <w:rPr>
                <w:sz w:val="18"/>
              </w:rPr>
            </w:pPr>
            <w:r>
              <w:rPr>
                <w:color w:val="424446"/>
                <w:w w:val="98"/>
                <w:sz w:val="18"/>
              </w:rPr>
              <w:t>3</w:t>
            </w:r>
          </w:p>
        </w:tc>
        <w:tc>
          <w:tcPr>
            <w:tcW w:w="1233" w:type="dxa"/>
          </w:tcPr>
          <w:p>
            <w:pPr>
              <w:pStyle w:val="TableParagraph"/>
              <w:spacing w:line="159" w:lineRule="exact"/>
              <w:ind w:left="72"/>
              <w:jc w:val="center"/>
              <w:rPr>
                <w:sz w:val="18"/>
              </w:rPr>
            </w:pPr>
            <w:r>
              <w:rPr>
                <w:color w:val="424446"/>
                <w:w w:val="98"/>
                <w:sz w:val="18"/>
              </w:rPr>
              <w:t>4</w:t>
            </w:r>
          </w:p>
        </w:tc>
        <w:tc>
          <w:tcPr>
            <w:tcW w:w="1916" w:type="dxa"/>
          </w:tcPr>
          <w:p>
            <w:pPr>
              <w:pStyle w:val="TableParagraph"/>
              <w:spacing w:line="152" w:lineRule="exact" w:before="6"/>
              <w:ind w:left="59"/>
              <w:jc w:val="center"/>
              <w:rPr>
                <w:sz w:val="18"/>
              </w:rPr>
            </w:pPr>
            <w:r>
              <w:rPr>
                <w:color w:val="313336"/>
                <w:w w:val="98"/>
                <w:sz w:val="18"/>
              </w:rPr>
              <w:t>5</w:t>
            </w:r>
          </w:p>
        </w:tc>
        <w:tc>
          <w:tcPr>
            <w:tcW w:w="1101" w:type="dxa"/>
          </w:tcPr>
          <w:p>
            <w:pPr>
              <w:pStyle w:val="TableParagraph"/>
              <w:spacing w:line="152" w:lineRule="exact" w:before="6"/>
              <w:ind w:left="59"/>
              <w:jc w:val="center"/>
              <w:rPr>
                <w:sz w:val="18"/>
              </w:rPr>
            </w:pPr>
            <w:r>
              <w:rPr>
                <w:color w:val="424446"/>
                <w:w w:val="98"/>
                <w:sz w:val="18"/>
              </w:rPr>
              <w:t>6</w:t>
            </w:r>
          </w:p>
        </w:tc>
        <w:tc>
          <w:tcPr>
            <w:tcW w:w="1101" w:type="dxa"/>
          </w:tcPr>
          <w:p>
            <w:pPr>
              <w:pStyle w:val="TableParagraph"/>
              <w:spacing w:line="152" w:lineRule="exact" w:before="6"/>
              <w:ind w:left="521"/>
              <w:rPr>
                <w:sz w:val="18"/>
              </w:rPr>
            </w:pPr>
            <w:r>
              <w:rPr>
                <w:color w:val="424446"/>
                <w:w w:val="98"/>
                <w:sz w:val="18"/>
              </w:rPr>
              <w:t>7</w:t>
            </w:r>
          </w:p>
        </w:tc>
        <w:tc>
          <w:tcPr>
            <w:tcW w:w="1234" w:type="dxa"/>
          </w:tcPr>
          <w:p>
            <w:pPr>
              <w:pStyle w:val="TableParagraph"/>
              <w:spacing w:line="152" w:lineRule="exact" w:before="6"/>
              <w:ind w:left="49"/>
              <w:jc w:val="center"/>
              <w:rPr>
                <w:sz w:val="18"/>
              </w:rPr>
            </w:pPr>
            <w:r>
              <w:rPr>
                <w:color w:val="424446"/>
                <w:w w:val="98"/>
                <w:sz w:val="18"/>
              </w:rPr>
              <w:t>8</w:t>
            </w:r>
          </w:p>
        </w:tc>
        <w:tc>
          <w:tcPr>
            <w:tcW w:w="1234" w:type="dxa"/>
          </w:tcPr>
          <w:p>
            <w:pPr>
              <w:pStyle w:val="TableParagraph"/>
              <w:spacing w:line="152" w:lineRule="exact" w:before="6"/>
              <w:ind w:left="584"/>
              <w:rPr>
                <w:sz w:val="18"/>
              </w:rPr>
            </w:pPr>
            <w:r>
              <w:rPr>
                <w:color w:val="424446"/>
                <w:w w:val="98"/>
                <w:sz w:val="18"/>
              </w:rPr>
              <w:t>9</w:t>
            </w:r>
          </w:p>
        </w:tc>
        <w:tc>
          <w:tcPr>
            <w:tcW w:w="694" w:type="dxa"/>
          </w:tcPr>
          <w:p>
            <w:pPr>
              <w:pStyle w:val="TableParagraph"/>
              <w:spacing w:line="152" w:lineRule="exact" w:before="6"/>
              <w:ind w:left="275"/>
              <w:rPr>
                <w:sz w:val="18"/>
              </w:rPr>
            </w:pPr>
            <w:r>
              <w:rPr>
                <w:color w:val="424446"/>
                <w:w w:val="110"/>
                <w:sz w:val="18"/>
              </w:rPr>
              <w:t>10</w:t>
            </w:r>
          </w:p>
        </w:tc>
      </w:tr>
      <w:tr>
        <w:trPr>
          <w:trHeight w:val="378" w:hRule="atLeast"/>
        </w:trPr>
        <w:tc>
          <w:tcPr>
            <w:tcW w:w="4191" w:type="dxa"/>
          </w:tcPr>
          <w:p>
            <w:pPr>
              <w:pStyle w:val="TableParagraph"/>
              <w:spacing w:line="177" w:lineRule="exact"/>
              <w:ind w:left="99"/>
              <w:rPr>
                <w:sz w:val="18"/>
              </w:rPr>
            </w:pPr>
            <w:r>
              <w:rPr>
                <w:color w:val="424446"/>
                <w:sz w:val="18"/>
              </w:rPr>
              <w:t>2. </w:t>
            </w:r>
            <w:r>
              <w:rPr>
                <w:color w:val="313336"/>
                <w:sz w:val="18"/>
              </w:rPr>
              <w:t>Первичная медихо-саюrтарнм помощь</w:t>
            </w:r>
            <w:r>
              <w:rPr>
                <w:color w:val="59595D"/>
                <w:sz w:val="18"/>
              </w:rPr>
              <w:t>, </w:t>
            </w:r>
            <w:r>
              <w:rPr>
                <w:color w:val="424446"/>
                <w:sz w:val="18"/>
              </w:rPr>
              <w:t>за </w:t>
            </w:r>
            <w:r>
              <w:rPr>
                <w:color w:val="313336"/>
                <w:sz w:val="18"/>
              </w:rPr>
              <w:t>искmо-</w:t>
            </w:r>
          </w:p>
          <w:p>
            <w:pPr>
              <w:pStyle w:val="TableParagraph"/>
              <w:spacing w:line="181" w:lineRule="exact"/>
              <w:ind w:left="100"/>
              <w:rPr>
                <w:sz w:val="18"/>
              </w:rPr>
            </w:pPr>
            <w:r>
              <w:rPr>
                <w:color w:val="424446"/>
                <w:sz w:val="18"/>
              </w:rPr>
              <w:t>чеЮ1ем медицинской </w:t>
            </w:r>
            <w:r>
              <w:rPr>
                <w:color w:val="313336"/>
                <w:sz w:val="18"/>
              </w:rPr>
              <w:t>nеабилитации</w:t>
            </w:r>
          </w:p>
        </w:tc>
        <w:tc>
          <w:tcPr>
            <w:tcW w:w="825" w:type="dxa"/>
          </w:tcPr>
          <w:p>
            <w:pPr>
              <w:pStyle w:val="TableParagraph"/>
              <w:spacing w:line="204" w:lineRule="exact"/>
              <w:ind w:left="351"/>
              <w:rPr>
                <w:sz w:val="18"/>
              </w:rPr>
            </w:pPr>
            <w:r>
              <w:rPr>
                <w:color w:val="424446"/>
                <w:w w:val="110"/>
                <w:sz w:val="18"/>
              </w:rPr>
              <w:t>68</w:t>
            </w:r>
          </w:p>
        </w:tc>
        <w:tc>
          <w:tcPr>
            <w:tcW w:w="1650" w:type="dxa"/>
          </w:tcPr>
          <w:p>
            <w:pPr>
              <w:pStyle w:val="TableParagraph"/>
              <w:spacing w:before="6"/>
              <w:ind w:left="75"/>
              <w:jc w:val="center"/>
              <w:rPr>
                <w:b/>
                <w:sz w:val="17"/>
              </w:rPr>
            </w:pPr>
            <w:r>
              <w:rPr>
                <w:b/>
                <w:color w:val="424446"/>
                <w:w w:val="109"/>
                <w:sz w:val="17"/>
              </w:rPr>
              <w:t>х</w:t>
            </w:r>
          </w:p>
        </w:tc>
        <w:tc>
          <w:tcPr>
            <w:tcW w:w="1233" w:type="dxa"/>
          </w:tcPr>
          <w:p>
            <w:pPr>
              <w:pStyle w:val="TableParagraph"/>
              <w:spacing w:before="6"/>
              <w:ind w:left="74"/>
              <w:jc w:val="center"/>
              <w:rPr>
                <w:b/>
                <w:sz w:val="17"/>
              </w:rPr>
            </w:pPr>
            <w:r>
              <w:rPr>
                <w:b/>
                <w:color w:val="313336"/>
                <w:w w:val="109"/>
                <w:sz w:val="17"/>
              </w:rPr>
              <w:t>х</w:t>
            </w:r>
          </w:p>
        </w:tc>
        <w:tc>
          <w:tcPr>
            <w:tcW w:w="1916" w:type="dxa"/>
          </w:tcPr>
          <w:p>
            <w:pPr>
              <w:pStyle w:val="TableParagraph"/>
              <w:spacing w:before="6"/>
              <w:ind w:left="54"/>
              <w:jc w:val="center"/>
              <w:rPr>
                <w:b/>
                <w:sz w:val="17"/>
              </w:rPr>
            </w:pPr>
            <w:r>
              <w:rPr>
                <w:b/>
                <w:color w:val="424446"/>
                <w:w w:val="109"/>
                <w:sz w:val="17"/>
              </w:rPr>
              <w:t>х</w:t>
            </w:r>
          </w:p>
        </w:tc>
        <w:tc>
          <w:tcPr>
            <w:tcW w:w="1101" w:type="dxa"/>
          </w:tcPr>
          <w:p>
            <w:pPr>
              <w:pStyle w:val="TableParagraph"/>
              <w:spacing w:before="6"/>
              <w:ind w:left="71"/>
              <w:jc w:val="center"/>
              <w:rPr>
                <w:b/>
                <w:sz w:val="17"/>
              </w:rPr>
            </w:pPr>
            <w:r>
              <w:rPr>
                <w:b/>
                <w:color w:val="424446"/>
                <w:w w:val="109"/>
                <w:sz w:val="17"/>
              </w:rPr>
              <w:t>х</w:t>
            </w:r>
          </w:p>
        </w:tc>
        <w:tc>
          <w:tcPr>
            <w:tcW w:w="1101" w:type="dxa"/>
          </w:tcPr>
          <w:p>
            <w:pPr>
              <w:pStyle w:val="TableParagraph"/>
              <w:spacing w:before="6"/>
              <w:ind w:left="514"/>
              <w:rPr>
                <w:b/>
                <w:sz w:val="17"/>
              </w:rPr>
            </w:pPr>
            <w:r>
              <w:rPr>
                <w:b/>
                <w:color w:val="424446"/>
                <w:w w:val="109"/>
                <w:sz w:val="17"/>
              </w:rPr>
              <w:t>х</w:t>
            </w:r>
          </w:p>
        </w:tc>
        <w:tc>
          <w:tcPr>
            <w:tcW w:w="1234" w:type="dxa"/>
          </w:tcPr>
          <w:p>
            <w:pPr>
              <w:pStyle w:val="TableParagraph"/>
              <w:spacing w:before="6"/>
              <w:ind w:left="67"/>
              <w:jc w:val="center"/>
              <w:rPr>
                <w:b/>
                <w:sz w:val="17"/>
              </w:rPr>
            </w:pPr>
            <w:r>
              <w:rPr>
                <w:b/>
                <w:color w:val="424446"/>
                <w:w w:val="109"/>
                <w:sz w:val="17"/>
              </w:rPr>
              <w:t>х</w:t>
            </w:r>
          </w:p>
        </w:tc>
        <w:tc>
          <w:tcPr>
            <w:tcW w:w="1234" w:type="dxa"/>
          </w:tcPr>
          <w:p>
            <w:pPr>
              <w:pStyle w:val="TableParagraph"/>
              <w:spacing w:before="15"/>
              <w:ind w:left="58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424446"/>
                <w:w w:val="109"/>
                <w:sz w:val="16"/>
              </w:rPr>
              <w:t>х</w:t>
            </w:r>
          </w:p>
        </w:tc>
        <w:tc>
          <w:tcPr>
            <w:tcW w:w="694" w:type="dxa"/>
          </w:tcPr>
          <w:p>
            <w:pPr>
              <w:pStyle w:val="TableParagraph"/>
              <w:spacing w:line="204" w:lineRule="exact"/>
              <w:ind w:left="313"/>
              <w:rPr>
                <w:sz w:val="18"/>
              </w:rPr>
            </w:pPr>
            <w:r>
              <w:rPr>
                <w:color w:val="424446"/>
                <w:w w:val="109"/>
                <w:sz w:val="18"/>
              </w:rPr>
              <w:t>х</w:t>
            </w:r>
          </w:p>
        </w:tc>
      </w:tr>
      <w:tr>
        <w:trPr>
          <w:trHeight w:val="169" w:hRule="atLeast"/>
        </w:trPr>
        <w:tc>
          <w:tcPr>
            <w:tcW w:w="419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49" w:lineRule="exact"/>
              <w:ind w:left="99"/>
              <w:rPr>
                <w:sz w:val="18"/>
              </w:rPr>
            </w:pPr>
            <w:r>
              <w:rPr>
                <w:color w:val="424446"/>
                <w:sz w:val="18"/>
              </w:rPr>
              <w:t>2.1. В амбvлаrооЯЬ!Х vсловюrх:</w:t>
            </w:r>
          </w:p>
        </w:tc>
        <w:tc>
          <w:tcPr>
            <w:tcW w:w="82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9" w:lineRule="exact"/>
              <w:ind w:left="361"/>
              <w:rPr>
                <w:sz w:val="18"/>
              </w:rPr>
            </w:pPr>
            <w:r>
              <w:rPr>
                <w:color w:val="424446"/>
                <w:w w:val="105"/>
                <w:sz w:val="18"/>
              </w:rPr>
              <w:t>69</w:t>
            </w:r>
          </w:p>
        </w:tc>
        <w:tc>
          <w:tcPr>
            <w:tcW w:w="1650" w:type="dxa"/>
          </w:tcPr>
          <w:p>
            <w:pPr>
              <w:pStyle w:val="TableParagraph"/>
              <w:spacing w:line="149" w:lineRule="exact"/>
              <w:ind w:left="73"/>
              <w:jc w:val="center"/>
              <w:rPr>
                <w:b/>
                <w:sz w:val="17"/>
              </w:rPr>
            </w:pPr>
            <w:r>
              <w:rPr>
                <w:b/>
                <w:color w:val="313336"/>
                <w:w w:val="107"/>
                <w:sz w:val="17"/>
              </w:rPr>
              <w:t>х</w:t>
            </w:r>
          </w:p>
        </w:tc>
        <w:tc>
          <w:tcPr>
            <w:tcW w:w="1233" w:type="dxa"/>
          </w:tcPr>
          <w:p>
            <w:pPr>
              <w:pStyle w:val="TableParagraph"/>
              <w:spacing w:line="143" w:lineRule="exact" w:before="6"/>
              <w:ind w:left="73"/>
              <w:jc w:val="center"/>
              <w:rPr>
                <w:b/>
                <w:sz w:val="17"/>
              </w:rPr>
            </w:pPr>
            <w:r>
              <w:rPr>
                <w:b/>
                <w:color w:val="424446"/>
                <w:w w:val="107"/>
                <w:sz w:val="17"/>
              </w:rPr>
              <w:t>х</w:t>
            </w:r>
          </w:p>
        </w:tc>
        <w:tc>
          <w:tcPr>
            <w:tcW w:w="1916" w:type="dxa"/>
          </w:tcPr>
          <w:p>
            <w:pPr>
              <w:pStyle w:val="TableParagraph"/>
              <w:spacing w:line="143" w:lineRule="exact" w:before="6"/>
              <w:ind w:left="53"/>
              <w:jc w:val="center"/>
              <w:rPr>
                <w:b/>
                <w:sz w:val="17"/>
              </w:rPr>
            </w:pPr>
            <w:r>
              <w:rPr>
                <w:b/>
                <w:color w:val="424446"/>
                <w:w w:val="107"/>
                <w:sz w:val="17"/>
              </w:rPr>
              <w:t>х</w:t>
            </w:r>
          </w:p>
        </w:tc>
        <w:tc>
          <w:tcPr>
            <w:tcW w:w="1101" w:type="dxa"/>
          </w:tcPr>
          <w:p>
            <w:pPr>
              <w:pStyle w:val="TableParagraph"/>
              <w:spacing w:line="143" w:lineRule="exact" w:before="6"/>
              <w:ind w:left="70"/>
              <w:jc w:val="center"/>
              <w:rPr>
                <w:b/>
                <w:sz w:val="17"/>
              </w:rPr>
            </w:pPr>
            <w:r>
              <w:rPr>
                <w:b/>
                <w:color w:val="424446"/>
                <w:w w:val="107"/>
                <w:sz w:val="17"/>
              </w:rPr>
              <w:t>х</w:t>
            </w:r>
          </w:p>
        </w:tc>
        <w:tc>
          <w:tcPr>
            <w:tcW w:w="1101" w:type="dxa"/>
          </w:tcPr>
          <w:p>
            <w:pPr>
              <w:pStyle w:val="TableParagraph"/>
              <w:spacing w:line="143" w:lineRule="exact" w:before="6"/>
              <w:ind w:left="524"/>
              <w:rPr>
                <w:b/>
                <w:sz w:val="17"/>
              </w:rPr>
            </w:pPr>
            <w:r>
              <w:rPr>
                <w:b/>
                <w:color w:val="313336"/>
                <w:w w:val="107"/>
                <w:sz w:val="17"/>
              </w:rPr>
              <w:t>х</w:t>
            </w:r>
          </w:p>
        </w:tc>
        <w:tc>
          <w:tcPr>
            <w:tcW w:w="1234" w:type="dxa"/>
          </w:tcPr>
          <w:p>
            <w:pPr>
              <w:pStyle w:val="TableParagraph"/>
              <w:spacing w:line="149" w:lineRule="exact"/>
              <w:ind w:left="75"/>
              <w:jc w:val="center"/>
              <w:rPr>
                <w:sz w:val="18"/>
              </w:rPr>
            </w:pPr>
            <w:r>
              <w:rPr>
                <w:color w:val="424446"/>
                <w:w w:val="109"/>
                <w:sz w:val="18"/>
              </w:rPr>
              <w:t>х</w:t>
            </w:r>
          </w:p>
        </w:tc>
        <w:tc>
          <w:tcPr>
            <w:tcW w:w="1234" w:type="dxa"/>
          </w:tcPr>
          <w:p>
            <w:pPr>
              <w:pStyle w:val="TableParagraph"/>
              <w:spacing w:line="149" w:lineRule="exact"/>
              <w:ind w:left="589"/>
              <w:rPr>
                <w:sz w:val="18"/>
              </w:rPr>
            </w:pPr>
            <w:r>
              <w:rPr>
                <w:color w:val="424446"/>
                <w:w w:val="109"/>
                <w:sz w:val="18"/>
              </w:rPr>
              <w:t>х</w:t>
            </w:r>
          </w:p>
        </w:tc>
        <w:tc>
          <w:tcPr>
            <w:tcW w:w="694" w:type="dxa"/>
          </w:tcPr>
          <w:p>
            <w:pPr>
              <w:pStyle w:val="TableParagraph"/>
              <w:spacing w:line="149" w:lineRule="exact"/>
              <w:ind w:left="313"/>
              <w:rPr>
                <w:sz w:val="18"/>
              </w:rPr>
            </w:pPr>
            <w:r>
              <w:rPr>
                <w:color w:val="424446"/>
                <w:w w:val="109"/>
                <w:sz w:val="18"/>
              </w:rPr>
              <w:t>х</w:t>
            </w:r>
          </w:p>
        </w:tc>
      </w:tr>
      <w:tr>
        <w:trPr>
          <w:trHeight w:val="567" w:hRule="atLeast"/>
        </w:trPr>
        <w:tc>
          <w:tcPr>
            <w:tcW w:w="4191" w:type="dxa"/>
          </w:tcPr>
          <w:p>
            <w:pPr>
              <w:pStyle w:val="TableParagraph"/>
              <w:spacing w:line="220" w:lineRule="auto"/>
              <w:ind w:left="92" w:firstLine="6"/>
              <w:rPr>
                <w:sz w:val="18"/>
              </w:rPr>
            </w:pPr>
            <w:r>
              <w:rPr>
                <w:color w:val="424446"/>
                <w:w w:val="95"/>
                <w:sz w:val="18"/>
              </w:rPr>
              <w:t>2.1.1. </w:t>
            </w:r>
            <w:r>
              <w:rPr>
                <w:color w:val="313336"/>
                <w:w w:val="95"/>
                <w:sz w:val="18"/>
              </w:rPr>
              <w:t>ПосещеЮIЯ </w:t>
            </w:r>
            <w:r>
              <w:rPr>
                <w:color w:val="424446"/>
                <w:w w:val="95"/>
                <w:sz w:val="18"/>
              </w:rPr>
              <w:t>с </w:t>
            </w:r>
            <w:r>
              <w:rPr>
                <w:color w:val="313336"/>
                <w:w w:val="95"/>
                <w:sz w:val="18"/>
              </w:rPr>
              <w:t>профилактичесkЯМи и иными </w:t>
            </w:r>
            <w:r>
              <w:rPr>
                <w:color w:val="424446"/>
                <w:w w:val="95"/>
                <w:sz w:val="18"/>
              </w:rPr>
              <w:t>це- </w:t>
            </w:r>
            <w:r>
              <w:rPr>
                <w:color w:val="424446"/>
                <w:sz w:val="18"/>
              </w:rPr>
              <w:t>лями, из них:</w:t>
            </w:r>
          </w:p>
        </w:tc>
        <w:tc>
          <w:tcPr>
            <w:tcW w:w="825" w:type="dxa"/>
          </w:tcPr>
          <w:p>
            <w:pPr>
              <w:pStyle w:val="TableParagraph"/>
              <w:spacing w:line="204" w:lineRule="exact"/>
              <w:ind w:left="285"/>
              <w:rPr>
                <w:sz w:val="18"/>
              </w:rPr>
            </w:pPr>
            <w:r>
              <w:rPr>
                <w:color w:val="424446"/>
                <w:sz w:val="18"/>
              </w:rPr>
              <w:t>69.1</w:t>
            </w:r>
          </w:p>
        </w:tc>
        <w:tc>
          <w:tcPr>
            <w:tcW w:w="1650" w:type="dxa"/>
          </w:tcPr>
          <w:p>
            <w:pPr>
              <w:pStyle w:val="TableParagraph"/>
              <w:spacing w:line="220" w:lineRule="auto" w:before="10"/>
              <w:ind w:left="346" w:right="273" w:firstLine="47"/>
              <w:rPr>
                <w:sz w:val="18"/>
              </w:rPr>
            </w:pPr>
            <w:r>
              <w:rPr>
                <w:color w:val="424446"/>
                <w:sz w:val="18"/>
              </w:rPr>
              <w:t>посещений/ </w:t>
            </w:r>
            <w:r>
              <w:rPr>
                <w:color w:val="313336"/>
                <w:w w:val="95"/>
                <w:sz w:val="18"/>
              </w:rPr>
              <w:t>комплексных</w:t>
            </w:r>
          </w:p>
          <w:p>
            <w:pPr>
              <w:pStyle w:val="TableParagraph"/>
              <w:spacing w:line="156" w:lineRule="exact"/>
              <w:ind w:left="440"/>
              <w:rPr>
                <w:sz w:val="18"/>
              </w:rPr>
            </w:pPr>
            <w:r>
              <w:rPr>
                <w:color w:val="424446"/>
                <w:sz w:val="18"/>
              </w:rPr>
              <w:t>посещений</w:t>
            </w:r>
          </w:p>
        </w:tc>
        <w:tc>
          <w:tcPr>
            <w:tcW w:w="1233" w:type="dxa"/>
          </w:tcPr>
          <w:p>
            <w:pPr>
              <w:pStyle w:val="TableParagraph"/>
              <w:spacing w:line="231" w:lineRule="exact"/>
              <w:ind w:left="465" w:right="383"/>
              <w:jc w:val="center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1916" w:type="dxa"/>
          </w:tcPr>
          <w:p>
            <w:pPr>
              <w:pStyle w:val="TableParagraph"/>
              <w:spacing w:line="231" w:lineRule="exact"/>
              <w:ind w:left="806" w:right="725"/>
              <w:jc w:val="center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1101" w:type="dxa"/>
          </w:tcPr>
          <w:p>
            <w:pPr>
              <w:pStyle w:val="TableParagraph"/>
              <w:spacing w:line="204" w:lineRule="exact"/>
              <w:ind w:left="49"/>
              <w:jc w:val="center"/>
              <w:rPr>
                <w:sz w:val="18"/>
              </w:rPr>
            </w:pPr>
            <w:r>
              <w:rPr>
                <w:color w:val="424446"/>
                <w:w w:val="75"/>
                <w:sz w:val="18"/>
              </w:rPr>
              <w:t>х</w:t>
            </w:r>
          </w:p>
        </w:tc>
        <w:tc>
          <w:tcPr>
            <w:tcW w:w="1101" w:type="dxa"/>
          </w:tcPr>
          <w:p>
            <w:pPr>
              <w:pStyle w:val="TableParagraph"/>
              <w:spacing w:line="231" w:lineRule="exact"/>
              <w:ind w:left="452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1234" w:type="dxa"/>
          </w:tcPr>
          <w:p>
            <w:pPr>
              <w:pStyle w:val="TableParagraph"/>
              <w:spacing w:before="15"/>
              <w:ind w:left="4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424446"/>
                <w:w w:val="75"/>
                <w:sz w:val="16"/>
              </w:rPr>
              <w:t>х</w:t>
            </w:r>
          </w:p>
        </w:tc>
        <w:tc>
          <w:tcPr>
            <w:tcW w:w="1234" w:type="dxa"/>
          </w:tcPr>
          <w:p>
            <w:pPr>
              <w:pStyle w:val="TableParagraph"/>
              <w:spacing w:line="231" w:lineRule="exact"/>
              <w:ind w:left="516"/>
              <w:rPr>
                <w:sz w:val="26"/>
              </w:rPr>
            </w:pPr>
            <w:r>
              <w:rPr>
                <w:color w:val="424446"/>
                <w:w w:val="80"/>
                <w:sz w:val="26"/>
              </w:rPr>
              <w:t>о.о</w:t>
            </w:r>
          </w:p>
        </w:tc>
        <w:tc>
          <w:tcPr>
            <w:tcW w:w="694" w:type="dxa"/>
          </w:tcPr>
          <w:p>
            <w:pPr>
              <w:pStyle w:val="TableParagraph"/>
              <w:spacing w:line="204" w:lineRule="exact"/>
              <w:ind w:left="313"/>
              <w:rPr>
                <w:sz w:val="18"/>
              </w:rPr>
            </w:pPr>
            <w:r>
              <w:rPr>
                <w:color w:val="424446"/>
                <w:w w:val="72"/>
                <w:sz w:val="18"/>
              </w:rPr>
              <w:t>х</w:t>
            </w:r>
          </w:p>
        </w:tc>
      </w:tr>
      <w:tr>
        <w:trPr>
          <w:trHeight w:val="368" w:hRule="atLeast"/>
        </w:trPr>
        <w:tc>
          <w:tcPr>
            <w:tcW w:w="4191" w:type="dxa"/>
          </w:tcPr>
          <w:p>
            <w:pPr>
              <w:pStyle w:val="TableParagraph"/>
              <w:spacing w:line="185" w:lineRule="exact"/>
              <w:ind w:left="94"/>
              <w:rPr>
                <w:sz w:val="18"/>
              </w:rPr>
            </w:pPr>
            <w:r>
              <w:rPr>
                <w:rFonts w:ascii="Arial" w:hAnsi="Arial"/>
                <w:color w:val="424446"/>
                <w:position w:val="2"/>
                <w:sz w:val="14"/>
              </w:rPr>
              <w:t>для </w:t>
            </w:r>
            <w:r>
              <w:rPr>
                <w:color w:val="424446"/>
                <w:position w:val="1"/>
                <w:sz w:val="18"/>
              </w:rPr>
              <w:t>проведеНЮI </w:t>
            </w:r>
            <w:r>
              <w:rPr>
                <w:color w:val="424446"/>
                <w:sz w:val="18"/>
              </w:rPr>
              <w:t>профилактических </w:t>
            </w:r>
            <w:r>
              <w:rPr>
                <w:color w:val="313336"/>
                <w:sz w:val="18"/>
              </w:rPr>
              <w:t>медицинских</w:t>
            </w:r>
          </w:p>
          <w:p>
            <w:pPr>
              <w:pStyle w:val="TableParagraph"/>
              <w:spacing w:line="125" w:lineRule="exact" w:before="38"/>
              <w:ind w:left="88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color w:val="424446"/>
                <w:sz w:val="12"/>
              </w:rPr>
              <w:t>ОСМОТDОВ</w:t>
            </w:r>
          </w:p>
        </w:tc>
        <w:tc>
          <w:tcPr>
            <w:tcW w:w="825" w:type="dxa"/>
          </w:tcPr>
          <w:p>
            <w:pPr>
              <w:pStyle w:val="TableParagraph"/>
              <w:spacing w:line="195" w:lineRule="exact"/>
              <w:ind w:left="219"/>
              <w:rPr>
                <w:sz w:val="18"/>
              </w:rPr>
            </w:pPr>
            <w:r>
              <w:rPr>
                <w:color w:val="424446"/>
                <w:sz w:val="18"/>
              </w:rPr>
              <w:t>69.1.1</w:t>
            </w:r>
          </w:p>
        </w:tc>
        <w:tc>
          <w:tcPr>
            <w:tcW w:w="1650" w:type="dxa"/>
          </w:tcPr>
          <w:p>
            <w:pPr>
              <w:pStyle w:val="TableParagraph"/>
              <w:spacing w:line="191" w:lineRule="exact"/>
              <w:ind w:left="355"/>
              <w:rPr>
                <w:sz w:val="18"/>
              </w:rPr>
            </w:pPr>
            <w:r>
              <w:rPr>
                <w:color w:val="1A1A1F"/>
                <w:sz w:val="18"/>
              </w:rPr>
              <w:t>к</w:t>
            </w:r>
            <w:r>
              <w:rPr>
                <w:color w:val="424446"/>
                <w:sz w:val="18"/>
              </w:rPr>
              <w:t>омплексных</w:t>
            </w:r>
          </w:p>
          <w:p>
            <w:pPr>
              <w:pStyle w:val="TableParagraph"/>
              <w:spacing w:line="158" w:lineRule="exact"/>
              <w:ind w:left="440"/>
              <w:rPr>
                <w:sz w:val="18"/>
              </w:rPr>
            </w:pPr>
            <w:r>
              <w:rPr>
                <w:color w:val="313336"/>
                <w:sz w:val="18"/>
              </w:rPr>
              <w:t>посещеяий</w:t>
            </w:r>
          </w:p>
        </w:tc>
        <w:tc>
          <w:tcPr>
            <w:tcW w:w="1233" w:type="dxa"/>
          </w:tcPr>
          <w:p>
            <w:pPr>
              <w:pStyle w:val="TableParagraph"/>
              <w:spacing w:line="222" w:lineRule="exact"/>
              <w:ind w:left="465" w:right="383"/>
              <w:jc w:val="center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1916" w:type="dxa"/>
          </w:tcPr>
          <w:p>
            <w:pPr>
              <w:pStyle w:val="TableParagraph"/>
              <w:spacing w:line="222" w:lineRule="exact"/>
              <w:ind w:left="806" w:right="725"/>
              <w:jc w:val="center"/>
              <w:rPr>
                <w:sz w:val="26"/>
              </w:rPr>
            </w:pPr>
            <w:r>
              <w:rPr>
                <w:color w:val="313336"/>
                <w:w w:val="85"/>
                <w:sz w:val="26"/>
              </w:rPr>
              <w:t>о.о</w:t>
            </w:r>
          </w:p>
        </w:tc>
        <w:tc>
          <w:tcPr>
            <w:tcW w:w="1101" w:type="dxa"/>
          </w:tcPr>
          <w:p>
            <w:pPr>
              <w:pStyle w:val="TableParagraph"/>
              <w:spacing w:before="5"/>
              <w:ind w:left="45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313336"/>
                <w:w w:val="75"/>
                <w:sz w:val="16"/>
              </w:rPr>
              <w:t>х</w:t>
            </w:r>
          </w:p>
        </w:tc>
        <w:tc>
          <w:tcPr>
            <w:tcW w:w="1101" w:type="dxa"/>
          </w:tcPr>
          <w:p>
            <w:pPr>
              <w:pStyle w:val="TableParagraph"/>
              <w:spacing w:line="222" w:lineRule="exact"/>
              <w:ind w:left="452"/>
              <w:rPr>
                <w:sz w:val="26"/>
              </w:rPr>
            </w:pPr>
            <w:r>
              <w:rPr>
                <w:color w:val="424446"/>
                <w:w w:val="80"/>
                <w:sz w:val="26"/>
              </w:rPr>
              <w:t>о.о</w:t>
            </w:r>
          </w:p>
        </w:tc>
        <w:tc>
          <w:tcPr>
            <w:tcW w:w="1234" w:type="dxa"/>
          </w:tcPr>
          <w:p>
            <w:pPr>
              <w:pStyle w:val="TableParagraph"/>
              <w:spacing w:line="204" w:lineRule="exact"/>
              <w:ind w:left="23"/>
              <w:jc w:val="center"/>
              <w:rPr>
                <w:sz w:val="18"/>
              </w:rPr>
            </w:pPr>
            <w:r>
              <w:rPr>
                <w:color w:val="424446"/>
                <w:w w:val="72"/>
                <w:sz w:val="18"/>
              </w:rPr>
              <w:t>х</w:t>
            </w:r>
          </w:p>
        </w:tc>
        <w:tc>
          <w:tcPr>
            <w:tcW w:w="1234" w:type="dxa"/>
          </w:tcPr>
          <w:p>
            <w:pPr>
              <w:pStyle w:val="TableParagraph"/>
              <w:spacing w:line="222" w:lineRule="exact"/>
              <w:ind w:left="516"/>
              <w:rPr>
                <w:sz w:val="26"/>
              </w:rPr>
            </w:pPr>
            <w:r>
              <w:rPr>
                <w:color w:val="424446"/>
                <w:w w:val="80"/>
                <w:sz w:val="26"/>
              </w:rPr>
              <w:t>о.о</w:t>
            </w:r>
          </w:p>
        </w:tc>
        <w:tc>
          <w:tcPr>
            <w:tcW w:w="694" w:type="dxa"/>
          </w:tcPr>
          <w:p>
            <w:pPr>
              <w:pStyle w:val="TableParagraph"/>
              <w:spacing w:line="195" w:lineRule="exact"/>
              <w:ind w:left="313"/>
              <w:rPr>
                <w:sz w:val="18"/>
              </w:rPr>
            </w:pPr>
            <w:r>
              <w:rPr>
                <w:color w:val="424446"/>
                <w:w w:val="72"/>
                <w:sz w:val="18"/>
              </w:rPr>
              <w:t>х</w:t>
            </w:r>
          </w:p>
        </w:tc>
      </w:tr>
      <w:tr>
        <w:trPr>
          <w:trHeight w:val="368" w:hRule="atLeast"/>
        </w:trPr>
        <w:tc>
          <w:tcPr>
            <w:tcW w:w="4191" w:type="dxa"/>
          </w:tcPr>
          <w:p>
            <w:pPr>
              <w:pStyle w:val="TableParagraph"/>
              <w:spacing w:line="185" w:lineRule="exact"/>
              <w:ind w:left="88"/>
              <w:rPr>
                <w:sz w:val="18"/>
              </w:rPr>
            </w:pPr>
            <w:r>
              <w:rPr>
                <w:rFonts w:ascii="Arial" w:hAnsi="Arial"/>
                <w:i/>
                <w:color w:val="424446"/>
                <w:sz w:val="12"/>
              </w:rPr>
              <w:t>для</w:t>
            </w:r>
            <w:r>
              <w:rPr>
                <w:rFonts w:ascii="Arial" w:hAnsi="Arial"/>
                <w:i/>
                <w:color w:val="424446"/>
                <w:spacing w:val="19"/>
                <w:sz w:val="12"/>
              </w:rPr>
              <w:t> </w:t>
            </w:r>
            <w:r>
              <w:rPr>
                <w:color w:val="424446"/>
                <w:sz w:val="18"/>
              </w:rPr>
              <w:t>проведеЮIЯ</w:t>
            </w:r>
            <w:r>
              <w:rPr>
                <w:color w:val="424446"/>
                <w:spacing w:val="-23"/>
                <w:sz w:val="18"/>
              </w:rPr>
              <w:t> </w:t>
            </w:r>
            <w:r>
              <w:rPr>
                <w:color w:val="424446"/>
                <w:sz w:val="18"/>
              </w:rPr>
              <w:t>диспансеризации</w:t>
            </w:r>
            <w:r>
              <w:rPr>
                <w:color w:val="59595D"/>
                <w:sz w:val="18"/>
              </w:rPr>
              <w:t>-</w:t>
            </w:r>
            <w:r>
              <w:rPr>
                <w:color w:val="59595D"/>
                <w:spacing w:val="6"/>
                <w:sz w:val="18"/>
              </w:rPr>
              <w:t> </w:t>
            </w:r>
            <w:r>
              <w:rPr>
                <w:color w:val="313336"/>
                <w:spacing w:val="-5"/>
                <w:sz w:val="18"/>
              </w:rPr>
              <w:t>всего</w:t>
            </w:r>
            <w:r>
              <w:rPr>
                <w:color w:val="59595D"/>
                <w:spacing w:val="-5"/>
                <w:sz w:val="18"/>
              </w:rPr>
              <w:t>,</w:t>
            </w:r>
            <w:r>
              <w:rPr>
                <w:color w:val="59595D"/>
                <w:spacing w:val="-22"/>
                <w:sz w:val="18"/>
              </w:rPr>
              <w:t> </w:t>
            </w:r>
            <w:r>
              <w:rPr>
                <w:color w:val="313336"/>
                <w:sz w:val="18"/>
              </w:rPr>
              <w:t>в</w:t>
            </w:r>
            <w:r>
              <w:rPr>
                <w:color w:val="313336"/>
                <w:spacing w:val="-25"/>
                <w:sz w:val="18"/>
              </w:rPr>
              <w:t> </w:t>
            </w:r>
            <w:r>
              <w:rPr>
                <w:color w:val="424446"/>
                <w:sz w:val="18"/>
              </w:rPr>
              <w:t>том</w:t>
            </w:r>
            <w:r>
              <w:rPr>
                <w:color w:val="424446"/>
                <w:spacing w:val="-31"/>
                <w:sz w:val="18"/>
              </w:rPr>
              <w:t> </w:t>
            </w:r>
            <w:r>
              <w:rPr>
                <w:color w:val="424446"/>
                <w:sz w:val="18"/>
              </w:rPr>
              <w:t>числе:</w:t>
            </w:r>
          </w:p>
        </w:tc>
        <w:tc>
          <w:tcPr>
            <w:tcW w:w="825" w:type="dxa"/>
          </w:tcPr>
          <w:p>
            <w:pPr>
              <w:pStyle w:val="TableParagraph"/>
              <w:spacing w:line="195" w:lineRule="exact"/>
              <w:ind w:left="219"/>
              <w:rPr>
                <w:sz w:val="18"/>
              </w:rPr>
            </w:pPr>
            <w:r>
              <w:rPr>
                <w:color w:val="424446"/>
                <w:sz w:val="18"/>
              </w:rPr>
              <w:t>69.1.2</w:t>
            </w:r>
          </w:p>
        </w:tc>
        <w:tc>
          <w:tcPr>
            <w:tcW w:w="1650" w:type="dxa"/>
          </w:tcPr>
          <w:p>
            <w:pPr>
              <w:pStyle w:val="TableParagraph"/>
              <w:spacing w:line="190" w:lineRule="exact" w:before="13"/>
              <w:ind w:left="440" w:right="265" w:hanging="86"/>
              <w:rPr>
                <w:sz w:val="18"/>
              </w:rPr>
            </w:pPr>
            <w:r>
              <w:rPr>
                <w:color w:val="313336"/>
                <w:w w:val="95"/>
                <w:sz w:val="18"/>
              </w:rPr>
              <w:t>комплексных </w:t>
            </w:r>
            <w:r>
              <w:rPr>
                <w:color w:val="313336"/>
                <w:sz w:val="18"/>
              </w:rPr>
              <w:t>посещеяий</w:t>
            </w:r>
          </w:p>
        </w:tc>
        <w:tc>
          <w:tcPr>
            <w:tcW w:w="1233" w:type="dxa"/>
          </w:tcPr>
          <w:p>
            <w:pPr>
              <w:pStyle w:val="TableParagraph"/>
              <w:spacing w:line="231" w:lineRule="exact"/>
              <w:ind w:left="465" w:right="383"/>
              <w:jc w:val="center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1916" w:type="dxa"/>
          </w:tcPr>
          <w:p>
            <w:pPr>
              <w:pStyle w:val="TableParagraph"/>
              <w:spacing w:line="231" w:lineRule="exact"/>
              <w:ind w:left="806" w:right="725"/>
              <w:jc w:val="center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1101" w:type="dxa"/>
          </w:tcPr>
          <w:p>
            <w:pPr>
              <w:pStyle w:val="TableParagraph"/>
              <w:spacing w:line="204" w:lineRule="exact"/>
              <w:ind w:left="49"/>
              <w:jc w:val="center"/>
              <w:rPr>
                <w:sz w:val="18"/>
              </w:rPr>
            </w:pPr>
            <w:r>
              <w:rPr>
                <w:color w:val="424446"/>
                <w:w w:val="75"/>
                <w:sz w:val="18"/>
              </w:rPr>
              <w:t>х</w:t>
            </w:r>
          </w:p>
        </w:tc>
        <w:tc>
          <w:tcPr>
            <w:tcW w:w="1101" w:type="dxa"/>
          </w:tcPr>
          <w:p>
            <w:pPr>
              <w:pStyle w:val="TableParagraph"/>
              <w:spacing w:line="231" w:lineRule="exact"/>
              <w:ind w:left="442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1234" w:type="dxa"/>
          </w:tcPr>
          <w:p>
            <w:pPr>
              <w:pStyle w:val="TableParagraph"/>
              <w:spacing w:line="204" w:lineRule="exact"/>
              <w:ind w:left="26"/>
              <w:jc w:val="center"/>
              <w:rPr>
                <w:sz w:val="18"/>
              </w:rPr>
            </w:pPr>
            <w:r>
              <w:rPr>
                <w:color w:val="424446"/>
                <w:w w:val="75"/>
                <w:sz w:val="18"/>
              </w:rPr>
              <w:t>х</w:t>
            </w:r>
          </w:p>
        </w:tc>
        <w:tc>
          <w:tcPr>
            <w:tcW w:w="1234" w:type="dxa"/>
          </w:tcPr>
          <w:p>
            <w:pPr>
              <w:pStyle w:val="TableParagraph"/>
              <w:spacing w:line="231" w:lineRule="exact"/>
              <w:ind w:left="516"/>
              <w:rPr>
                <w:sz w:val="26"/>
              </w:rPr>
            </w:pPr>
            <w:r>
              <w:rPr>
                <w:color w:val="424446"/>
                <w:w w:val="80"/>
                <w:sz w:val="26"/>
              </w:rPr>
              <w:t>о.о</w:t>
            </w:r>
          </w:p>
        </w:tc>
        <w:tc>
          <w:tcPr>
            <w:tcW w:w="694" w:type="dxa"/>
          </w:tcPr>
          <w:p>
            <w:pPr>
              <w:pStyle w:val="TableParagraph"/>
              <w:spacing w:line="204" w:lineRule="exact"/>
              <w:ind w:left="313"/>
              <w:rPr>
                <w:sz w:val="18"/>
              </w:rPr>
            </w:pPr>
            <w:r>
              <w:rPr>
                <w:color w:val="313336"/>
                <w:w w:val="109"/>
                <w:sz w:val="18"/>
              </w:rPr>
              <w:t>х</w:t>
            </w:r>
          </w:p>
        </w:tc>
      </w:tr>
      <w:tr>
        <w:trPr>
          <w:trHeight w:val="354" w:hRule="atLeast"/>
        </w:trPr>
        <w:tc>
          <w:tcPr>
            <w:tcW w:w="4191" w:type="dxa"/>
          </w:tcPr>
          <w:p>
            <w:pPr>
              <w:pStyle w:val="TableParagraph"/>
              <w:spacing w:line="170" w:lineRule="exact"/>
              <w:ind w:left="82"/>
              <w:rPr>
                <w:sz w:val="18"/>
              </w:rPr>
            </w:pPr>
            <w:r>
              <w:rPr>
                <w:color w:val="424446"/>
                <w:sz w:val="16"/>
              </w:rPr>
              <w:t>для </w:t>
            </w:r>
            <w:r>
              <w:rPr>
                <w:color w:val="313336"/>
                <w:sz w:val="18"/>
              </w:rPr>
              <w:t>пров</w:t>
            </w:r>
            <w:r>
              <w:rPr>
                <w:color w:val="59595D"/>
                <w:sz w:val="18"/>
              </w:rPr>
              <w:t>еде</w:t>
            </w:r>
            <w:r>
              <w:rPr>
                <w:color w:val="313336"/>
                <w:sz w:val="18"/>
              </w:rPr>
              <w:t>ЮIЯ </w:t>
            </w:r>
            <w:r>
              <w:rPr>
                <w:color w:val="424446"/>
                <w:sz w:val="18"/>
              </w:rPr>
              <w:t>уrлублеююй диспансеризации</w:t>
            </w:r>
          </w:p>
        </w:tc>
        <w:tc>
          <w:tcPr>
            <w:tcW w:w="825" w:type="dxa"/>
          </w:tcPr>
          <w:p>
            <w:pPr>
              <w:pStyle w:val="TableParagraph"/>
              <w:spacing w:line="180" w:lineRule="exact"/>
              <w:ind w:left="152"/>
              <w:rPr>
                <w:sz w:val="18"/>
              </w:rPr>
            </w:pPr>
            <w:r>
              <w:rPr>
                <w:color w:val="424446"/>
                <w:sz w:val="18"/>
              </w:rPr>
              <w:t>69.1.2.1</w:t>
            </w:r>
          </w:p>
        </w:tc>
        <w:tc>
          <w:tcPr>
            <w:tcW w:w="1650" w:type="dxa"/>
          </w:tcPr>
          <w:p>
            <w:pPr>
              <w:pStyle w:val="TableParagraph"/>
              <w:spacing w:line="180" w:lineRule="exact"/>
              <w:ind w:left="346"/>
              <w:rPr>
                <w:sz w:val="18"/>
              </w:rPr>
            </w:pPr>
            <w:r>
              <w:rPr>
                <w:color w:val="313336"/>
                <w:sz w:val="18"/>
              </w:rPr>
              <w:t>комплексных</w:t>
            </w:r>
          </w:p>
          <w:p>
            <w:pPr>
              <w:pStyle w:val="TableParagraph"/>
              <w:spacing w:line="152" w:lineRule="exact" w:before="2"/>
              <w:ind w:left="431"/>
              <w:rPr>
                <w:sz w:val="18"/>
              </w:rPr>
            </w:pPr>
            <w:r>
              <w:rPr>
                <w:color w:val="424446"/>
                <w:sz w:val="18"/>
              </w:rPr>
              <w:t>посещений</w:t>
            </w:r>
          </w:p>
        </w:tc>
        <w:tc>
          <w:tcPr>
            <w:tcW w:w="1233" w:type="dxa"/>
          </w:tcPr>
          <w:p>
            <w:pPr>
              <w:pStyle w:val="TableParagraph"/>
              <w:spacing w:line="216" w:lineRule="exact"/>
              <w:ind w:left="465" w:right="383"/>
              <w:jc w:val="center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1916" w:type="dxa"/>
          </w:tcPr>
          <w:p>
            <w:pPr>
              <w:pStyle w:val="TableParagraph"/>
              <w:spacing w:line="216" w:lineRule="exact"/>
              <w:ind w:left="806" w:right="744"/>
              <w:jc w:val="center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1101" w:type="dxa"/>
          </w:tcPr>
          <w:p>
            <w:pPr>
              <w:pStyle w:val="TableParagraph"/>
              <w:spacing w:line="189" w:lineRule="exact"/>
              <w:ind w:left="80"/>
              <w:jc w:val="center"/>
              <w:rPr>
                <w:sz w:val="18"/>
              </w:rPr>
            </w:pPr>
            <w:r>
              <w:rPr>
                <w:color w:val="313336"/>
                <w:w w:val="109"/>
                <w:sz w:val="18"/>
              </w:rPr>
              <w:t>х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4" w:type="dxa"/>
          </w:tcPr>
          <w:p>
            <w:pPr>
              <w:pStyle w:val="TableParagraph"/>
              <w:spacing w:line="189" w:lineRule="exact"/>
              <w:ind w:left="75"/>
              <w:jc w:val="center"/>
              <w:rPr>
                <w:sz w:val="18"/>
              </w:rPr>
            </w:pPr>
            <w:r>
              <w:rPr>
                <w:color w:val="424446"/>
                <w:w w:val="109"/>
                <w:sz w:val="18"/>
              </w:rPr>
              <w:t>х</w:t>
            </w:r>
          </w:p>
        </w:tc>
        <w:tc>
          <w:tcPr>
            <w:tcW w:w="1234" w:type="dxa"/>
          </w:tcPr>
          <w:p>
            <w:pPr>
              <w:pStyle w:val="TableParagraph"/>
              <w:spacing w:line="216" w:lineRule="exact"/>
              <w:ind w:left="516"/>
              <w:rPr>
                <w:sz w:val="26"/>
              </w:rPr>
            </w:pPr>
            <w:r>
              <w:rPr>
                <w:color w:val="424446"/>
                <w:w w:val="80"/>
                <w:sz w:val="26"/>
              </w:rPr>
              <w:t>о.о</w:t>
            </w:r>
          </w:p>
        </w:tc>
        <w:tc>
          <w:tcPr>
            <w:tcW w:w="694" w:type="dxa"/>
          </w:tcPr>
          <w:p>
            <w:pPr>
              <w:pStyle w:val="TableParagraph"/>
              <w:spacing w:line="180" w:lineRule="exact"/>
              <w:ind w:left="313"/>
              <w:rPr>
                <w:sz w:val="18"/>
              </w:rPr>
            </w:pPr>
            <w:r>
              <w:rPr>
                <w:color w:val="424446"/>
                <w:w w:val="109"/>
                <w:sz w:val="18"/>
              </w:rPr>
              <w:t>х</w:t>
            </w:r>
          </w:p>
        </w:tc>
      </w:tr>
      <w:tr>
        <w:trPr>
          <w:trHeight w:val="586" w:hRule="atLeast"/>
        </w:trPr>
        <w:tc>
          <w:tcPr>
            <w:tcW w:w="4191" w:type="dxa"/>
          </w:tcPr>
          <w:p>
            <w:pPr>
              <w:pStyle w:val="TableParagraph"/>
              <w:spacing w:line="191" w:lineRule="exact"/>
              <w:ind w:left="91" w:hanging="9"/>
              <w:rPr>
                <w:rFonts w:ascii="Arial" w:hAnsi="Arial"/>
                <w:sz w:val="12"/>
              </w:rPr>
            </w:pPr>
            <w:r>
              <w:rPr>
                <w:color w:val="424446"/>
                <w:spacing w:val="-1"/>
                <w:w w:val="98"/>
                <w:sz w:val="16"/>
              </w:rPr>
              <w:t>дл</w:t>
            </w:r>
            <w:r>
              <w:rPr>
                <w:color w:val="424446"/>
                <w:w w:val="98"/>
                <w:sz w:val="16"/>
              </w:rPr>
              <w:t>я</w:t>
            </w:r>
            <w:r>
              <w:rPr>
                <w:color w:val="424446"/>
                <w:sz w:val="16"/>
              </w:rPr>
              <w:t>  </w:t>
            </w:r>
            <w:r>
              <w:rPr>
                <w:color w:val="424446"/>
                <w:spacing w:val="-1"/>
                <w:w w:val="83"/>
                <w:sz w:val="18"/>
              </w:rPr>
              <w:t>проведеНИJ</w:t>
            </w:r>
            <w:r>
              <w:rPr>
                <w:color w:val="424446"/>
                <w:w w:val="83"/>
                <w:sz w:val="18"/>
              </w:rPr>
              <w:t>1</w:t>
            </w:r>
            <w:r>
              <w:rPr>
                <w:color w:val="424446"/>
                <w:spacing w:val="-10"/>
                <w:sz w:val="18"/>
              </w:rPr>
              <w:t> </w:t>
            </w:r>
            <w:r>
              <w:rPr>
                <w:color w:val="424446"/>
                <w:spacing w:val="-1"/>
                <w:w w:val="96"/>
                <w:sz w:val="18"/>
              </w:rPr>
              <w:t>диспансеризаци</w:t>
            </w:r>
            <w:r>
              <w:rPr>
                <w:color w:val="424446"/>
                <w:w w:val="96"/>
                <w:sz w:val="18"/>
              </w:rPr>
              <w:t>и</w:t>
            </w:r>
            <w:r>
              <w:rPr>
                <w:color w:val="424446"/>
                <w:spacing w:val="-19"/>
                <w:sz w:val="18"/>
              </w:rPr>
              <w:t> </w:t>
            </w:r>
            <w:r>
              <w:rPr>
                <w:color w:val="424446"/>
                <w:spacing w:val="-1"/>
                <w:w w:val="101"/>
                <w:sz w:val="18"/>
                <w:vertAlign w:val="subscript"/>
              </w:rPr>
              <w:t>JD</w:t>
            </w:r>
            <w:r>
              <w:rPr>
                <w:color w:val="424446"/>
                <w:w w:val="101"/>
                <w:sz w:val="18"/>
                <w:vertAlign w:val="subscript"/>
              </w:rPr>
              <w:t>Щ</w:t>
            </w:r>
            <w:r>
              <w:rPr>
                <w:color w:val="424446"/>
                <w:sz w:val="18"/>
                <w:vertAlign w:val="baseline"/>
              </w:rPr>
              <w:t> </w:t>
            </w:r>
            <w:r>
              <w:rPr>
                <w:color w:val="424446"/>
                <w:spacing w:val="12"/>
                <w:sz w:val="18"/>
                <w:vertAlign w:val="baseline"/>
              </w:rPr>
              <w:t> </w:t>
            </w:r>
            <w:r>
              <w:rPr>
                <w:rFonts w:ascii="Arial" w:hAnsi="Arial"/>
                <w:color w:val="424446"/>
                <w:spacing w:val="-1"/>
                <w:w w:val="96"/>
                <w:sz w:val="12"/>
                <w:vertAlign w:val="baseline"/>
              </w:rPr>
              <w:t>р</w:t>
            </w:r>
            <w:r>
              <w:rPr>
                <w:rFonts w:ascii="Arial" w:hAnsi="Arial"/>
                <w:color w:val="424446"/>
                <w:w w:val="96"/>
                <w:sz w:val="12"/>
                <w:vertAlign w:val="baseline"/>
              </w:rPr>
              <w:t>е</w:t>
            </w:r>
            <w:r>
              <w:rPr>
                <w:rFonts w:ascii="Arial" w:hAnsi="Arial"/>
                <w:color w:val="424446"/>
                <w:spacing w:val="9"/>
                <w:sz w:val="12"/>
                <w:vertAlign w:val="baseline"/>
              </w:rPr>
              <w:t> </w:t>
            </w:r>
            <w:r>
              <w:rPr>
                <w:rFonts w:ascii="Arial" w:hAnsi="Arial"/>
                <w:color w:val="424446"/>
                <w:spacing w:val="-1"/>
                <w:w w:val="96"/>
                <w:sz w:val="12"/>
                <w:vertAlign w:val="baseline"/>
              </w:rPr>
              <w:t>пр</w:t>
            </w:r>
            <w:r>
              <w:rPr>
                <w:rFonts w:ascii="Arial" w:hAnsi="Arial"/>
                <w:color w:val="424446"/>
                <w:w w:val="96"/>
                <w:sz w:val="12"/>
                <w:vertAlign w:val="baseline"/>
              </w:rPr>
              <w:t>о</w:t>
            </w:r>
            <w:r>
              <w:rPr>
                <w:rFonts w:ascii="Arial" w:hAnsi="Arial"/>
                <w:color w:val="424446"/>
                <w:sz w:val="12"/>
                <w:vertAlign w:val="baseline"/>
              </w:rPr>
              <w:t> </w:t>
            </w:r>
            <w:r>
              <w:rPr>
                <w:rFonts w:ascii="Arial" w:hAnsi="Arial"/>
                <w:color w:val="424446"/>
                <w:spacing w:val="6"/>
                <w:sz w:val="12"/>
                <w:vertAlign w:val="baseline"/>
              </w:rPr>
              <w:t> </w:t>
            </w:r>
            <w:r>
              <w:rPr>
                <w:rFonts w:ascii="Arial" w:hAnsi="Arial"/>
                <w:color w:val="424446"/>
                <w:spacing w:val="-1"/>
                <w:w w:val="129"/>
                <w:sz w:val="12"/>
                <w:vertAlign w:val="baseline"/>
              </w:rPr>
              <w:t>дуkТИ]</w:t>
            </w:r>
            <w:r>
              <w:rPr>
                <w:rFonts w:ascii="Arial" w:hAnsi="Arial"/>
                <w:color w:val="424446"/>
                <w:spacing w:val="-26"/>
                <w:w w:val="129"/>
                <w:sz w:val="12"/>
                <w:vertAlign w:val="baseline"/>
              </w:rPr>
              <w:t>I</w:t>
            </w:r>
            <w:r>
              <w:rPr>
                <w:rFonts w:ascii="Arial" w:hAnsi="Arial"/>
                <w:color w:val="424446"/>
                <w:spacing w:val="-1"/>
                <w:w w:val="129"/>
                <w:sz w:val="12"/>
                <w:vertAlign w:val="baseline"/>
              </w:rPr>
              <w:t>Н</w:t>
            </w:r>
            <w:r>
              <w:rPr>
                <w:rFonts w:ascii="Arial" w:hAnsi="Arial"/>
                <w:color w:val="424446"/>
                <w:spacing w:val="-49"/>
                <w:w w:val="129"/>
                <w:sz w:val="12"/>
                <w:vertAlign w:val="baseline"/>
              </w:rPr>
              <w:t>О</w:t>
            </w:r>
            <w:r>
              <w:rPr>
                <w:rFonts w:ascii="Arial" w:hAnsi="Arial"/>
                <w:w w:val="129"/>
                <w:sz w:val="12"/>
                <w:vertAlign w:val="baseline"/>
              </w:rPr>
              <w:t>•</w:t>
            </w:r>
          </w:p>
          <w:p>
            <w:pPr>
              <w:pStyle w:val="TableParagraph"/>
              <w:spacing w:line="180" w:lineRule="exact" w:before="30"/>
              <w:ind w:left="89" w:firstLine="1"/>
              <w:rPr>
                <w:sz w:val="18"/>
              </w:rPr>
            </w:pPr>
            <w:r>
              <w:rPr>
                <w:color w:val="424446"/>
                <w:position w:val="1"/>
                <w:sz w:val="18"/>
              </w:rPr>
              <w:t>го возраста </w:t>
            </w:r>
            <w:r>
              <w:rPr>
                <w:color w:val="1A1A1F"/>
                <w:position w:val="1"/>
                <w:sz w:val="18"/>
              </w:rPr>
              <w:t>п</w:t>
            </w:r>
            <w:r>
              <w:rPr>
                <w:color w:val="424446"/>
                <w:position w:val="1"/>
                <w:sz w:val="18"/>
              </w:rPr>
              <w:t>о оценке </w:t>
            </w:r>
            <w:r>
              <w:rPr>
                <w:color w:val="313336"/>
                <w:sz w:val="18"/>
              </w:rPr>
              <w:t>репродуктивного </w:t>
            </w:r>
            <w:r>
              <w:rPr>
                <w:color w:val="424446"/>
                <w:sz w:val="18"/>
              </w:rPr>
              <w:t>здоровья </w:t>
            </w:r>
            <w:r>
              <w:rPr>
                <w:color w:val="59595D"/>
                <w:sz w:val="18"/>
              </w:rPr>
              <w:t>- </w:t>
            </w:r>
            <w:r>
              <w:rPr>
                <w:color w:val="424446"/>
                <w:sz w:val="18"/>
              </w:rPr>
              <w:t>всего, в rом числе:</w:t>
            </w:r>
          </w:p>
        </w:tc>
        <w:tc>
          <w:tcPr>
            <w:tcW w:w="825" w:type="dxa"/>
          </w:tcPr>
          <w:p>
            <w:pPr>
              <w:pStyle w:val="TableParagraph"/>
              <w:spacing w:before="6"/>
              <w:ind w:left="209"/>
              <w:rPr>
                <w:sz w:val="18"/>
              </w:rPr>
            </w:pPr>
            <w:r>
              <w:rPr>
                <w:color w:val="424446"/>
                <w:w w:val="105"/>
                <w:sz w:val="18"/>
              </w:rPr>
              <w:t>69.1.З</w:t>
            </w:r>
          </w:p>
        </w:tc>
        <w:tc>
          <w:tcPr>
            <w:tcW w:w="1650" w:type="dxa"/>
          </w:tcPr>
          <w:p>
            <w:pPr>
              <w:pStyle w:val="TableParagraph"/>
              <w:spacing w:line="183" w:lineRule="exact" w:before="24"/>
              <w:ind w:left="33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24446"/>
                <w:sz w:val="16"/>
              </w:rPr>
              <w:t>комплексных</w:t>
            </w:r>
          </w:p>
          <w:p>
            <w:pPr>
              <w:pStyle w:val="TableParagraph"/>
              <w:spacing w:line="206" w:lineRule="exact"/>
              <w:ind w:left="431"/>
              <w:rPr>
                <w:sz w:val="18"/>
              </w:rPr>
            </w:pPr>
            <w:r>
              <w:rPr>
                <w:color w:val="424446"/>
                <w:sz w:val="18"/>
              </w:rPr>
              <w:t>посещеяий</w:t>
            </w:r>
          </w:p>
        </w:tc>
        <w:tc>
          <w:tcPr>
            <w:tcW w:w="1233" w:type="dxa"/>
          </w:tcPr>
          <w:p>
            <w:pPr>
              <w:pStyle w:val="TableParagraph"/>
              <w:spacing w:line="241" w:lineRule="exact"/>
              <w:ind w:left="465" w:right="383"/>
              <w:jc w:val="center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1916" w:type="dxa"/>
          </w:tcPr>
          <w:p>
            <w:pPr>
              <w:pStyle w:val="TableParagraph"/>
              <w:spacing w:before="6"/>
              <w:ind w:left="806" w:right="735"/>
              <w:jc w:val="center"/>
              <w:rPr>
                <w:sz w:val="18"/>
              </w:rPr>
            </w:pPr>
            <w:r>
              <w:rPr>
                <w:color w:val="424446"/>
                <w:w w:val="110"/>
                <w:sz w:val="18"/>
              </w:rPr>
              <w:t>0,0</w:t>
            </w:r>
          </w:p>
        </w:tc>
        <w:tc>
          <w:tcPr>
            <w:tcW w:w="1101" w:type="dxa"/>
          </w:tcPr>
          <w:p>
            <w:pPr>
              <w:pStyle w:val="TableParagraph"/>
              <w:spacing w:before="6"/>
              <w:ind w:left="80"/>
              <w:jc w:val="center"/>
              <w:rPr>
                <w:sz w:val="18"/>
              </w:rPr>
            </w:pPr>
            <w:r>
              <w:rPr>
                <w:color w:val="313336"/>
                <w:w w:val="109"/>
                <w:sz w:val="18"/>
              </w:rPr>
              <w:t>х</w:t>
            </w:r>
          </w:p>
        </w:tc>
        <w:tc>
          <w:tcPr>
            <w:tcW w:w="1101" w:type="dxa"/>
          </w:tcPr>
          <w:p>
            <w:pPr>
              <w:pStyle w:val="TableParagraph"/>
              <w:spacing w:before="6"/>
              <w:ind w:left="455"/>
              <w:rPr>
                <w:sz w:val="18"/>
              </w:rPr>
            </w:pPr>
            <w:r>
              <w:rPr>
                <w:color w:val="424446"/>
                <w:w w:val="105"/>
                <w:sz w:val="18"/>
              </w:rPr>
              <w:t>0,0</w:t>
            </w:r>
          </w:p>
        </w:tc>
        <w:tc>
          <w:tcPr>
            <w:tcW w:w="1234" w:type="dxa"/>
          </w:tcPr>
          <w:p>
            <w:pPr>
              <w:pStyle w:val="TableParagraph"/>
              <w:spacing w:before="6"/>
              <w:ind w:left="53"/>
              <w:jc w:val="center"/>
              <w:rPr>
                <w:sz w:val="18"/>
              </w:rPr>
            </w:pPr>
            <w:r>
              <w:rPr>
                <w:color w:val="313336"/>
                <w:w w:val="105"/>
                <w:sz w:val="18"/>
              </w:rPr>
              <w:t>х</w:t>
            </w:r>
          </w:p>
        </w:tc>
        <w:tc>
          <w:tcPr>
            <w:tcW w:w="1234" w:type="dxa"/>
          </w:tcPr>
          <w:p>
            <w:pPr>
              <w:pStyle w:val="TableParagraph"/>
              <w:spacing w:line="241" w:lineRule="exact"/>
              <w:ind w:left="516"/>
              <w:rPr>
                <w:sz w:val="26"/>
              </w:rPr>
            </w:pPr>
            <w:r>
              <w:rPr>
                <w:color w:val="424446"/>
                <w:w w:val="80"/>
                <w:sz w:val="26"/>
              </w:rPr>
              <w:t>о.о</w:t>
            </w:r>
          </w:p>
        </w:tc>
        <w:tc>
          <w:tcPr>
            <w:tcW w:w="694" w:type="dxa"/>
          </w:tcPr>
          <w:p>
            <w:pPr>
              <w:pStyle w:val="TableParagraph"/>
              <w:spacing w:before="6"/>
              <w:ind w:left="313"/>
              <w:rPr>
                <w:sz w:val="18"/>
              </w:rPr>
            </w:pPr>
            <w:r>
              <w:rPr>
                <w:color w:val="424446"/>
                <w:w w:val="109"/>
                <w:sz w:val="18"/>
              </w:rPr>
              <w:t>х</w:t>
            </w:r>
          </w:p>
        </w:tc>
      </w:tr>
      <w:tr>
        <w:trPr>
          <w:trHeight w:val="359" w:hRule="atLeast"/>
        </w:trPr>
        <w:tc>
          <w:tcPr>
            <w:tcW w:w="4191" w:type="dxa"/>
          </w:tcPr>
          <w:p>
            <w:pPr>
              <w:pStyle w:val="TableParagraph"/>
              <w:spacing w:line="176" w:lineRule="exact"/>
              <w:ind w:left="82"/>
              <w:rPr>
                <w:sz w:val="18"/>
              </w:rPr>
            </w:pPr>
            <w:r>
              <w:rPr>
                <w:color w:val="424446"/>
                <w:sz w:val="18"/>
              </w:rPr>
              <w:t>жеmци:ны</w:t>
            </w:r>
          </w:p>
        </w:tc>
        <w:tc>
          <w:tcPr>
            <w:tcW w:w="825" w:type="dxa"/>
          </w:tcPr>
          <w:p>
            <w:pPr>
              <w:pStyle w:val="TableParagraph"/>
              <w:spacing w:line="195" w:lineRule="exact"/>
              <w:ind w:left="143"/>
              <w:rPr>
                <w:sz w:val="18"/>
              </w:rPr>
            </w:pPr>
            <w:r>
              <w:rPr>
                <w:color w:val="424446"/>
                <w:sz w:val="18"/>
              </w:rPr>
              <w:t>69.1.3.1</w:t>
            </w:r>
          </w:p>
        </w:tc>
        <w:tc>
          <w:tcPr>
            <w:tcW w:w="1650" w:type="dxa"/>
          </w:tcPr>
          <w:p>
            <w:pPr>
              <w:pStyle w:val="TableParagraph"/>
              <w:spacing w:line="178" w:lineRule="exact" w:before="5"/>
              <w:ind w:left="33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24446"/>
                <w:sz w:val="16"/>
              </w:rPr>
              <w:t>комплексных</w:t>
            </w:r>
          </w:p>
          <w:p>
            <w:pPr>
              <w:pStyle w:val="TableParagraph"/>
              <w:spacing w:line="155" w:lineRule="exact"/>
              <w:ind w:left="431"/>
              <w:rPr>
                <w:sz w:val="18"/>
              </w:rPr>
            </w:pPr>
            <w:r>
              <w:rPr>
                <w:color w:val="313336"/>
                <w:sz w:val="18"/>
              </w:rPr>
              <w:t>посещений</w:t>
            </w:r>
          </w:p>
        </w:tc>
        <w:tc>
          <w:tcPr>
            <w:tcW w:w="1233" w:type="dxa"/>
          </w:tcPr>
          <w:p>
            <w:pPr>
              <w:pStyle w:val="TableParagraph"/>
              <w:spacing w:line="195" w:lineRule="exact"/>
              <w:ind w:left="465" w:right="393"/>
              <w:jc w:val="center"/>
              <w:rPr>
                <w:sz w:val="18"/>
              </w:rPr>
            </w:pPr>
            <w:r>
              <w:rPr>
                <w:color w:val="424446"/>
                <w:w w:val="110"/>
                <w:sz w:val="18"/>
              </w:rPr>
              <w:t>0,0</w:t>
            </w:r>
          </w:p>
        </w:tc>
        <w:tc>
          <w:tcPr>
            <w:tcW w:w="1916" w:type="dxa"/>
          </w:tcPr>
          <w:p>
            <w:pPr>
              <w:pStyle w:val="TableParagraph"/>
              <w:spacing w:line="222" w:lineRule="exact"/>
              <w:ind w:left="806" w:right="744"/>
              <w:jc w:val="center"/>
              <w:rPr>
                <w:sz w:val="26"/>
              </w:rPr>
            </w:pPr>
            <w:r>
              <w:rPr>
                <w:color w:val="313336"/>
                <w:w w:val="85"/>
                <w:sz w:val="26"/>
              </w:rPr>
              <w:t>о.о</w:t>
            </w:r>
          </w:p>
        </w:tc>
        <w:tc>
          <w:tcPr>
            <w:tcW w:w="1101" w:type="dxa"/>
          </w:tcPr>
          <w:p>
            <w:pPr>
              <w:pStyle w:val="TableParagraph"/>
              <w:spacing w:before="5"/>
              <w:ind w:left="26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424446"/>
                <w:w w:val="75"/>
                <w:sz w:val="16"/>
              </w:rPr>
              <w:t>х</w:t>
            </w:r>
          </w:p>
        </w:tc>
        <w:tc>
          <w:tcPr>
            <w:tcW w:w="1101" w:type="dxa"/>
          </w:tcPr>
          <w:p>
            <w:pPr>
              <w:pStyle w:val="TableParagraph"/>
              <w:spacing w:line="222" w:lineRule="exact"/>
              <w:ind w:left="442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1234" w:type="dxa"/>
          </w:tcPr>
          <w:p>
            <w:pPr>
              <w:pStyle w:val="TableParagraph"/>
              <w:spacing w:before="5"/>
              <w:ind w:left="21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424446"/>
                <w:w w:val="75"/>
                <w:sz w:val="16"/>
              </w:rPr>
              <w:t>х</w:t>
            </w:r>
          </w:p>
        </w:tc>
        <w:tc>
          <w:tcPr>
            <w:tcW w:w="1234" w:type="dxa"/>
          </w:tcPr>
          <w:p>
            <w:pPr>
              <w:pStyle w:val="TableParagraph"/>
              <w:spacing w:line="222" w:lineRule="exact"/>
              <w:ind w:left="516"/>
              <w:rPr>
                <w:sz w:val="26"/>
              </w:rPr>
            </w:pPr>
            <w:r>
              <w:rPr>
                <w:color w:val="424446"/>
                <w:w w:val="80"/>
                <w:sz w:val="26"/>
              </w:rPr>
              <w:t>о.о</w:t>
            </w:r>
          </w:p>
        </w:tc>
        <w:tc>
          <w:tcPr>
            <w:tcW w:w="694" w:type="dxa"/>
          </w:tcPr>
          <w:p>
            <w:pPr>
              <w:pStyle w:val="TableParagraph"/>
              <w:spacing w:line="195" w:lineRule="exact"/>
              <w:ind w:left="313"/>
              <w:rPr>
                <w:sz w:val="18"/>
              </w:rPr>
            </w:pPr>
            <w:r>
              <w:rPr>
                <w:color w:val="424446"/>
                <w:w w:val="109"/>
                <w:sz w:val="18"/>
              </w:rPr>
              <w:t>х</w:t>
            </w:r>
          </w:p>
        </w:tc>
      </w:tr>
      <w:tr>
        <w:trPr>
          <w:trHeight w:val="368" w:hRule="atLeast"/>
        </w:trPr>
        <w:tc>
          <w:tcPr>
            <w:tcW w:w="4191" w:type="dxa"/>
          </w:tcPr>
          <w:p>
            <w:pPr>
              <w:pStyle w:val="TableParagraph"/>
              <w:spacing w:before="33"/>
              <w:ind w:left="85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color w:val="424446"/>
                <w:w w:val="110"/>
                <w:sz w:val="12"/>
              </w:rPr>
              <w:t>М)'ЖЧИНЬI</w:t>
            </w:r>
          </w:p>
        </w:tc>
        <w:tc>
          <w:tcPr>
            <w:tcW w:w="825" w:type="dxa"/>
          </w:tcPr>
          <w:p>
            <w:pPr>
              <w:pStyle w:val="TableParagraph"/>
              <w:spacing w:line="204" w:lineRule="exact"/>
              <w:ind w:left="143" w:right="-15"/>
              <w:rPr>
                <w:sz w:val="18"/>
              </w:rPr>
            </w:pPr>
            <w:r>
              <w:rPr>
                <w:color w:val="424446"/>
                <w:sz w:val="18"/>
              </w:rPr>
              <w:t>69.1.3.2</w:t>
            </w:r>
            <w:r>
              <w:rPr>
                <w:color w:val="BFBFC1"/>
                <w:sz w:val="18"/>
              </w:rPr>
              <w:t>·</w:t>
            </w:r>
          </w:p>
        </w:tc>
        <w:tc>
          <w:tcPr>
            <w:tcW w:w="1650" w:type="dxa"/>
          </w:tcPr>
          <w:p>
            <w:pPr>
              <w:pStyle w:val="TableParagraph"/>
              <w:spacing w:line="200" w:lineRule="exact" w:before="5"/>
              <w:ind w:left="431" w:right="274" w:hanging="86"/>
              <w:rPr>
                <w:sz w:val="18"/>
              </w:rPr>
            </w:pPr>
            <w:r>
              <w:rPr>
                <w:color w:val="313336"/>
                <w:w w:val="95"/>
                <w:sz w:val="18"/>
              </w:rPr>
              <w:t>комплексных </w:t>
            </w:r>
            <w:r>
              <w:rPr>
                <w:color w:val="313336"/>
                <w:sz w:val="18"/>
              </w:rPr>
              <w:t>посещений</w:t>
            </w:r>
          </w:p>
        </w:tc>
        <w:tc>
          <w:tcPr>
            <w:tcW w:w="1233" w:type="dxa"/>
          </w:tcPr>
          <w:p>
            <w:pPr>
              <w:pStyle w:val="TableParagraph"/>
              <w:spacing w:line="204" w:lineRule="exact"/>
              <w:ind w:left="465" w:right="393"/>
              <w:jc w:val="center"/>
              <w:rPr>
                <w:sz w:val="18"/>
              </w:rPr>
            </w:pPr>
            <w:r>
              <w:rPr>
                <w:color w:val="313336"/>
                <w:w w:val="110"/>
                <w:sz w:val="18"/>
              </w:rPr>
              <w:t>0,0</w:t>
            </w:r>
          </w:p>
        </w:tc>
        <w:tc>
          <w:tcPr>
            <w:tcW w:w="1916" w:type="dxa"/>
          </w:tcPr>
          <w:p>
            <w:pPr>
              <w:pStyle w:val="TableParagraph"/>
              <w:spacing w:line="231" w:lineRule="exact"/>
              <w:ind w:left="806" w:right="744"/>
              <w:jc w:val="center"/>
              <w:rPr>
                <w:sz w:val="26"/>
              </w:rPr>
            </w:pPr>
            <w:r>
              <w:rPr>
                <w:color w:val="313336"/>
                <w:w w:val="85"/>
                <w:sz w:val="26"/>
              </w:rPr>
              <w:t>о.о</w:t>
            </w:r>
          </w:p>
        </w:tc>
        <w:tc>
          <w:tcPr>
            <w:tcW w:w="1101" w:type="dxa"/>
          </w:tcPr>
          <w:p>
            <w:pPr>
              <w:pStyle w:val="TableParagraph"/>
              <w:spacing w:line="204" w:lineRule="exact"/>
              <w:ind w:left="30"/>
              <w:jc w:val="center"/>
              <w:rPr>
                <w:sz w:val="18"/>
              </w:rPr>
            </w:pPr>
            <w:r>
              <w:rPr>
                <w:color w:val="313336"/>
                <w:w w:val="75"/>
                <w:sz w:val="18"/>
              </w:rPr>
              <w:t>х</w:t>
            </w:r>
          </w:p>
        </w:tc>
        <w:tc>
          <w:tcPr>
            <w:tcW w:w="1101" w:type="dxa"/>
          </w:tcPr>
          <w:p>
            <w:pPr>
              <w:pStyle w:val="TableParagraph"/>
              <w:spacing w:line="231" w:lineRule="exact"/>
              <w:ind w:left="442"/>
              <w:rPr>
                <w:sz w:val="26"/>
              </w:rPr>
            </w:pPr>
            <w:r>
              <w:rPr>
                <w:color w:val="313336"/>
                <w:w w:val="85"/>
                <w:sz w:val="26"/>
              </w:rPr>
              <w:t>о.о</w:t>
            </w:r>
          </w:p>
        </w:tc>
        <w:tc>
          <w:tcPr>
            <w:tcW w:w="1234" w:type="dxa"/>
          </w:tcPr>
          <w:p>
            <w:pPr>
              <w:pStyle w:val="TableParagraph"/>
              <w:spacing w:before="6"/>
              <w:ind w:left="19"/>
              <w:jc w:val="center"/>
              <w:rPr>
                <w:b/>
                <w:sz w:val="17"/>
              </w:rPr>
            </w:pPr>
            <w:r>
              <w:rPr>
                <w:b/>
                <w:color w:val="424446"/>
                <w:w w:val="75"/>
                <w:sz w:val="17"/>
              </w:rPr>
              <w:t>х</w:t>
            </w:r>
          </w:p>
        </w:tc>
        <w:tc>
          <w:tcPr>
            <w:tcW w:w="1234" w:type="dxa"/>
          </w:tcPr>
          <w:p>
            <w:pPr>
              <w:pStyle w:val="TableParagraph"/>
              <w:spacing w:line="231" w:lineRule="exact"/>
              <w:ind w:left="516"/>
              <w:rPr>
                <w:sz w:val="26"/>
              </w:rPr>
            </w:pPr>
            <w:r>
              <w:rPr>
                <w:color w:val="424446"/>
                <w:w w:val="80"/>
                <w:sz w:val="26"/>
              </w:rPr>
              <w:t>о.о</w:t>
            </w:r>
          </w:p>
        </w:tc>
        <w:tc>
          <w:tcPr>
            <w:tcW w:w="694" w:type="dxa"/>
          </w:tcPr>
          <w:p>
            <w:pPr>
              <w:pStyle w:val="TableParagraph"/>
              <w:spacing w:line="204" w:lineRule="exact"/>
              <w:ind w:left="313"/>
              <w:rPr>
                <w:sz w:val="18"/>
              </w:rPr>
            </w:pPr>
            <w:r>
              <w:rPr>
                <w:color w:val="424446"/>
                <w:w w:val="109"/>
                <w:sz w:val="18"/>
              </w:rPr>
              <w:t>х</w:t>
            </w:r>
          </w:p>
        </w:tc>
      </w:tr>
      <w:tr>
        <w:trPr>
          <w:trHeight w:val="142" w:hRule="atLeast"/>
        </w:trPr>
        <w:tc>
          <w:tcPr>
            <w:tcW w:w="4191" w:type="dxa"/>
          </w:tcPr>
          <w:p>
            <w:pPr>
              <w:pStyle w:val="TableParagraph"/>
              <w:spacing w:line="122" w:lineRule="exact"/>
              <w:ind w:left="82"/>
              <w:rPr>
                <w:sz w:val="18"/>
              </w:rPr>
            </w:pPr>
            <w:r>
              <w:rPr>
                <w:color w:val="424446"/>
                <w:sz w:val="16"/>
              </w:rPr>
              <w:t>для </w:t>
            </w:r>
            <w:r>
              <w:rPr>
                <w:color w:val="424446"/>
                <w:sz w:val="18"/>
              </w:rPr>
              <w:t>посещений с иными целями</w:t>
            </w:r>
          </w:p>
        </w:tc>
        <w:tc>
          <w:tcPr>
            <w:tcW w:w="825" w:type="dxa"/>
          </w:tcPr>
          <w:p>
            <w:pPr>
              <w:pStyle w:val="TableParagraph"/>
              <w:spacing w:line="122" w:lineRule="exact"/>
              <w:ind w:left="209"/>
              <w:rPr>
                <w:sz w:val="18"/>
              </w:rPr>
            </w:pPr>
            <w:r>
              <w:rPr>
                <w:color w:val="424446"/>
                <w:sz w:val="18"/>
              </w:rPr>
              <w:t>69.1.4</w:t>
            </w:r>
          </w:p>
        </w:tc>
        <w:tc>
          <w:tcPr>
            <w:tcW w:w="1650" w:type="dxa"/>
          </w:tcPr>
          <w:p>
            <w:pPr>
              <w:pStyle w:val="TableParagraph"/>
              <w:spacing w:line="122" w:lineRule="exact"/>
              <w:ind w:left="123" w:right="65"/>
              <w:jc w:val="center"/>
              <w:rPr>
                <w:sz w:val="18"/>
              </w:rPr>
            </w:pPr>
            <w:r>
              <w:rPr>
                <w:color w:val="313336"/>
                <w:sz w:val="18"/>
              </w:rPr>
              <w:t>посещеяий</w:t>
            </w:r>
          </w:p>
        </w:tc>
        <w:tc>
          <w:tcPr>
            <w:tcW w:w="1233" w:type="dxa"/>
          </w:tcPr>
          <w:p>
            <w:pPr>
              <w:pStyle w:val="TableParagraph"/>
              <w:spacing w:line="122" w:lineRule="exact"/>
              <w:ind w:left="465" w:right="402"/>
              <w:jc w:val="center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1916" w:type="dxa"/>
          </w:tcPr>
          <w:p>
            <w:pPr>
              <w:pStyle w:val="TableParagraph"/>
              <w:spacing w:line="122" w:lineRule="exact"/>
              <w:ind w:left="806" w:right="744"/>
              <w:jc w:val="center"/>
              <w:rPr>
                <w:sz w:val="26"/>
              </w:rPr>
            </w:pPr>
            <w:r>
              <w:rPr>
                <w:color w:val="313336"/>
                <w:w w:val="85"/>
                <w:sz w:val="26"/>
              </w:rPr>
              <w:t>о.о</w:t>
            </w:r>
          </w:p>
        </w:tc>
        <w:tc>
          <w:tcPr>
            <w:tcW w:w="1101" w:type="dxa"/>
          </w:tcPr>
          <w:p>
            <w:pPr>
              <w:pStyle w:val="TableParagraph"/>
              <w:spacing w:line="122" w:lineRule="exact"/>
              <w:ind w:left="24"/>
              <w:jc w:val="center"/>
              <w:rPr>
                <w:b/>
                <w:sz w:val="17"/>
              </w:rPr>
            </w:pPr>
            <w:r>
              <w:rPr>
                <w:b/>
                <w:color w:val="424446"/>
                <w:w w:val="75"/>
                <w:sz w:val="17"/>
              </w:rPr>
              <w:t>х</w:t>
            </w:r>
          </w:p>
        </w:tc>
        <w:tc>
          <w:tcPr>
            <w:tcW w:w="1101" w:type="dxa"/>
          </w:tcPr>
          <w:p>
            <w:pPr>
              <w:pStyle w:val="TableParagraph"/>
              <w:spacing w:line="122" w:lineRule="exact"/>
              <w:ind w:left="442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1234" w:type="dxa"/>
          </w:tcPr>
          <w:p>
            <w:pPr>
              <w:pStyle w:val="TableParagraph"/>
              <w:spacing w:line="122" w:lineRule="exact"/>
              <w:ind w:left="19"/>
              <w:jc w:val="center"/>
              <w:rPr>
                <w:b/>
                <w:sz w:val="17"/>
              </w:rPr>
            </w:pPr>
            <w:r>
              <w:rPr>
                <w:b/>
                <w:color w:val="424446"/>
                <w:w w:val="75"/>
                <w:sz w:val="17"/>
              </w:rPr>
              <w:t>х</w:t>
            </w:r>
          </w:p>
        </w:tc>
        <w:tc>
          <w:tcPr>
            <w:tcW w:w="1234" w:type="dxa"/>
          </w:tcPr>
          <w:p>
            <w:pPr>
              <w:pStyle w:val="TableParagraph"/>
              <w:spacing w:line="122" w:lineRule="exact"/>
              <w:ind w:left="516"/>
              <w:rPr>
                <w:sz w:val="26"/>
              </w:rPr>
            </w:pPr>
            <w:r>
              <w:rPr>
                <w:color w:val="424446"/>
                <w:w w:val="80"/>
                <w:sz w:val="26"/>
              </w:rPr>
              <w:t>о.о</w:t>
            </w:r>
          </w:p>
        </w:tc>
        <w:tc>
          <w:tcPr>
            <w:tcW w:w="694" w:type="dxa"/>
          </w:tcPr>
          <w:p>
            <w:pPr>
              <w:pStyle w:val="TableParagraph"/>
              <w:spacing w:line="122" w:lineRule="exact"/>
              <w:ind w:left="313"/>
              <w:rPr>
                <w:sz w:val="18"/>
              </w:rPr>
            </w:pPr>
            <w:r>
              <w:rPr>
                <w:color w:val="424446"/>
                <w:w w:val="109"/>
                <w:sz w:val="18"/>
              </w:rPr>
              <w:t>х</w:t>
            </w:r>
          </w:p>
        </w:tc>
      </w:tr>
      <w:tr>
        <w:trPr>
          <w:trHeight w:val="197" w:hRule="atLeast"/>
        </w:trPr>
        <w:tc>
          <w:tcPr>
            <w:tcW w:w="4191" w:type="dxa"/>
          </w:tcPr>
          <w:p>
            <w:pPr>
              <w:pStyle w:val="TableParagraph"/>
              <w:spacing w:line="178" w:lineRule="exact"/>
              <w:ind w:left="80"/>
              <w:rPr>
                <w:sz w:val="18"/>
              </w:rPr>
            </w:pPr>
            <w:r>
              <w:rPr>
                <w:color w:val="424446"/>
                <w:sz w:val="18"/>
              </w:rPr>
              <w:t>2.</w:t>
            </w:r>
            <w:r>
              <w:rPr>
                <w:color w:val="1A1A1F"/>
                <w:sz w:val="18"/>
              </w:rPr>
              <w:t>1</w:t>
            </w:r>
            <w:r>
              <w:rPr>
                <w:color w:val="424446"/>
                <w:sz w:val="18"/>
              </w:rPr>
              <w:t>.2. </w:t>
            </w:r>
            <w:r>
              <w:rPr>
                <w:color w:val="313336"/>
                <w:sz w:val="18"/>
              </w:rPr>
              <w:t>В неотложной </w:t>
            </w:r>
            <w:r>
              <w:rPr>
                <w:color w:val="424446"/>
                <w:sz w:val="18"/>
              </w:rPr>
              <w:t>dюоме</w:t>
            </w:r>
          </w:p>
        </w:tc>
        <w:tc>
          <w:tcPr>
            <w:tcW w:w="825" w:type="dxa"/>
          </w:tcPr>
          <w:p>
            <w:pPr>
              <w:pStyle w:val="TableParagraph"/>
              <w:spacing w:line="178" w:lineRule="exact"/>
              <w:ind w:left="266"/>
              <w:rPr>
                <w:sz w:val="18"/>
              </w:rPr>
            </w:pPr>
            <w:r>
              <w:rPr>
                <w:color w:val="424446"/>
                <w:w w:val="105"/>
                <w:sz w:val="18"/>
              </w:rPr>
              <w:t>69.2</w:t>
            </w:r>
          </w:p>
        </w:tc>
        <w:tc>
          <w:tcPr>
            <w:tcW w:w="1650" w:type="dxa"/>
          </w:tcPr>
          <w:p>
            <w:pPr>
              <w:pStyle w:val="TableParagraph"/>
              <w:spacing w:line="178" w:lineRule="exact"/>
              <w:ind w:left="119" w:right="72"/>
              <w:jc w:val="center"/>
              <w:rPr>
                <w:sz w:val="18"/>
              </w:rPr>
            </w:pPr>
            <w:r>
              <w:rPr>
                <w:color w:val="313336"/>
                <w:sz w:val="18"/>
              </w:rPr>
              <w:t>посещеяий</w:t>
            </w:r>
          </w:p>
        </w:tc>
        <w:tc>
          <w:tcPr>
            <w:tcW w:w="1233" w:type="dxa"/>
          </w:tcPr>
          <w:p>
            <w:pPr>
              <w:pStyle w:val="TableParagraph"/>
              <w:spacing w:line="178" w:lineRule="exact"/>
              <w:ind w:left="465" w:right="402"/>
              <w:jc w:val="center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1916" w:type="dxa"/>
          </w:tcPr>
          <w:p>
            <w:pPr>
              <w:pStyle w:val="TableParagraph"/>
              <w:spacing w:line="178" w:lineRule="exact"/>
              <w:ind w:left="806" w:right="744"/>
              <w:jc w:val="center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1101" w:type="dxa"/>
          </w:tcPr>
          <w:p>
            <w:pPr>
              <w:pStyle w:val="TableParagraph"/>
              <w:spacing w:line="171" w:lineRule="exact" w:before="6"/>
              <w:ind w:left="24"/>
              <w:jc w:val="center"/>
              <w:rPr>
                <w:b/>
                <w:sz w:val="17"/>
              </w:rPr>
            </w:pPr>
            <w:r>
              <w:rPr>
                <w:b/>
                <w:color w:val="424446"/>
                <w:w w:val="75"/>
                <w:sz w:val="17"/>
              </w:rPr>
              <w:t>х</w:t>
            </w:r>
          </w:p>
        </w:tc>
        <w:tc>
          <w:tcPr>
            <w:tcW w:w="1101" w:type="dxa"/>
          </w:tcPr>
          <w:p>
            <w:pPr>
              <w:pStyle w:val="TableParagraph"/>
              <w:spacing w:line="178" w:lineRule="exact"/>
              <w:ind w:left="442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1234" w:type="dxa"/>
          </w:tcPr>
          <w:p>
            <w:pPr>
              <w:pStyle w:val="TableParagraph"/>
              <w:spacing w:line="171" w:lineRule="exact" w:before="6"/>
              <w:ind w:left="19"/>
              <w:jc w:val="center"/>
              <w:rPr>
                <w:b/>
                <w:sz w:val="17"/>
              </w:rPr>
            </w:pPr>
            <w:r>
              <w:rPr>
                <w:b/>
                <w:color w:val="424446"/>
                <w:w w:val="75"/>
                <w:sz w:val="17"/>
              </w:rPr>
              <w:t>х</w:t>
            </w:r>
          </w:p>
        </w:tc>
        <w:tc>
          <w:tcPr>
            <w:tcW w:w="1234" w:type="dxa"/>
          </w:tcPr>
          <w:p>
            <w:pPr>
              <w:pStyle w:val="TableParagraph"/>
              <w:spacing w:line="178" w:lineRule="exact"/>
              <w:ind w:left="506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694" w:type="dxa"/>
          </w:tcPr>
          <w:p>
            <w:pPr>
              <w:pStyle w:val="TableParagraph"/>
              <w:spacing w:line="178" w:lineRule="exact"/>
              <w:ind w:left="313"/>
              <w:rPr>
                <w:sz w:val="18"/>
              </w:rPr>
            </w:pPr>
            <w:r>
              <w:rPr>
                <w:color w:val="424446"/>
                <w:w w:val="109"/>
                <w:sz w:val="18"/>
              </w:rPr>
              <w:t>х</w:t>
            </w:r>
          </w:p>
        </w:tc>
      </w:tr>
      <w:tr>
        <w:trPr>
          <w:trHeight w:val="159" w:hRule="atLeast"/>
        </w:trPr>
        <w:tc>
          <w:tcPr>
            <w:tcW w:w="419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0" w:lineRule="exact"/>
              <w:ind w:left="90"/>
              <w:rPr>
                <w:sz w:val="18"/>
              </w:rPr>
            </w:pPr>
            <w:r>
              <w:rPr>
                <w:color w:val="424446"/>
                <w:w w:val="105"/>
                <w:sz w:val="18"/>
              </w:rPr>
              <w:t>2.</w:t>
            </w:r>
            <w:r>
              <w:rPr>
                <w:color w:val="1A1A1F"/>
                <w:w w:val="105"/>
                <w:sz w:val="18"/>
              </w:rPr>
              <w:t>1.</w:t>
            </w:r>
            <w:r>
              <w:rPr>
                <w:color w:val="424446"/>
                <w:w w:val="105"/>
                <w:sz w:val="18"/>
              </w:rPr>
              <w:t>3. </w:t>
            </w:r>
            <w:r>
              <w:rPr>
                <w:color w:val="313336"/>
                <w:w w:val="105"/>
                <w:sz w:val="18"/>
              </w:rPr>
              <w:t>В </w:t>
            </w:r>
            <w:r>
              <w:rPr>
                <w:color w:val="424446"/>
                <w:w w:val="105"/>
                <w:sz w:val="18"/>
              </w:rPr>
              <w:t>связ</w:t>
            </w:r>
            <w:r>
              <w:rPr>
                <w:color w:val="1A1A1F"/>
                <w:w w:val="105"/>
                <w:sz w:val="18"/>
              </w:rPr>
              <w:t>и </w:t>
            </w:r>
            <w:r>
              <w:rPr>
                <w:color w:val="424446"/>
                <w:w w:val="105"/>
                <w:sz w:val="18"/>
              </w:rPr>
              <w:t>с заболеваняямн </w:t>
            </w:r>
            <w:r>
              <w:rPr>
                <w:color w:val="313336"/>
                <w:w w:val="105"/>
                <w:sz w:val="18"/>
              </w:rPr>
              <w:t>(обоащений)</w:t>
            </w:r>
          </w:p>
        </w:tc>
        <w:tc>
          <w:tcPr>
            <w:tcW w:w="825" w:type="dxa"/>
          </w:tcPr>
          <w:p>
            <w:pPr>
              <w:pStyle w:val="TableParagraph"/>
              <w:spacing w:line="140" w:lineRule="exact"/>
              <w:ind w:left="266"/>
              <w:rPr>
                <w:sz w:val="18"/>
              </w:rPr>
            </w:pPr>
            <w:r>
              <w:rPr>
                <w:color w:val="424446"/>
                <w:w w:val="105"/>
                <w:sz w:val="18"/>
              </w:rPr>
              <w:t>69.3</w:t>
            </w:r>
          </w:p>
        </w:tc>
        <w:tc>
          <w:tcPr>
            <w:tcW w:w="1650" w:type="dxa"/>
          </w:tcPr>
          <w:p>
            <w:pPr>
              <w:pStyle w:val="TableParagraph"/>
              <w:spacing w:line="140" w:lineRule="exact"/>
              <w:ind w:left="115" w:right="7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424446"/>
                <w:sz w:val="16"/>
              </w:rPr>
              <w:t>обоаmений</w:t>
            </w:r>
          </w:p>
        </w:tc>
        <w:tc>
          <w:tcPr>
            <w:tcW w:w="1233" w:type="dxa"/>
          </w:tcPr>
          <w:p>
            <w:pPr>
              <w:pStyle w:val="TableParagraph"/>
              <w:spacing w:line="140" w:lineRule="exact"/>
              <w:ind w:left="465" w:right="402"/>
              <w:jc w:val="center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1916" w:type="dxa"/>
          </w:tcPr>
          <w:p>
            <w:pPr>
              <w:pStyle w:val="TableParagraph"/>
              <w:spacing w:line="140" w:lineRule="exact"/>
              <w:ind w:left="806" w:right="744"/>
              <w:jc w:val="center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1101" w:type="dxa"/>
          </w:tcPr>
          <w:p>
            <w:pPr>
              <w:pStyle w:val="TableParagraph"/>
              <w:spacing w:line="140" w:lineRule="exact"/>
              <w:ind w:left="24"/>
              <w:jc w:val="center"/>
              <w:rPr>
                <w:b/>
                <w:sz w:val="17"/>
              </w:rPr>
            </w:pPr>
            <w:r>
              <w:rPr>
                <w:b/>
                <w:color w:val="424446"/>
                <w:w w:val="75"/>
                <w:sz w:val="17"/>
              </w:rPr>
              <w:t>х</w:t>
            </w:r>
          </w:p>
        </w:tc>
        <w:tc>
          <w:tcPr>
            <w:tcW w:w="1101" w:type="dxa"/>
          </w:tcPr>
          <w:p>
            <w:pPr>
              <w:pStyle w:val="TableParagraph"/>
              <w:spacing w:line="140" w:lineRule="exact"/>
              <w:ind w:left="442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1234" w:type="dxa"/>
          </w:tcPr>
          <w:p>
            <w:pPr>
              <w:pStyle w:val="TableParagraph"/>
              <w:spacing w:line="140" w:lineRule="exact"/>
              <w:ind w:left="26"/>
              <w:jc w:val="center"/>
              <w:rPr>
                <w:sz w:val="18"/>
              </w:rPr>
            </w:pPr>
            <w:r>
              <w:rPr>
                <w:color w:val="424446"/>
                <w:w w:val="75"/>
                <w:sz w:val="18"/>
              </w:rPr>
              <w:t>х</w:t>
            </w:r>
          </w:p>
        </w:tc>
        <w:tc>
          <w:tcPr>
            <w:tcW w:w="1234" w:type="dxa"/>
          </w:tcPr>
          <w:p>
            <w:pPr>
              <w:pStyle w:val="TableParagraph"/>
              <w:spacing w:line="140" w:lineRule="exact"/>
              <w:ind w:left="506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694" w:type="dxa"/>
          </w:tcPr>
          <w:p>
            <w:pPr>
              <w:pStyle w:val="TableParagraph"/>
              <w:spacing w:line="140" w:lineRule="exact"/>
              <w:ind w:left="313"/>
              <w:rPr>
                <w:sz w:val="18"/>
              </w:rPr>
            </w:pPr>
            <w:r>
              <w:rPr>
                <w:color w:val="424446"/>
                <w:w w:val="109"/>
                <w:sz w:val="18"/>
              </w:rPr>
              <w:t>х</w:t>
            </w:r>
          </w:p>
        </w:tc>
      </w:tr>
      <w:tr>
        <w:trPr>
          <w:trHeight w:val="368" w:hRule="atLeast"/>
        </w:trPr>
        <w:tc>
          <w:tcPr>
            <w:tcW w:w="4191" w:type="dxa"/>
          </w:tcPr>
          <w:p>
            <w:pPr>
              <w:pStyle w:val="TableParagraph"/>
              <w:spacing w:line="185" w:lineRule="exact"/>
              <w:ind w:left="80"/>
              <w:rPr>
                <w:sz w:val="18"/>
              </w:rPr>
            </w:pPr>
            <w:r>
              <w:rPr>
                <w:color w:val="424446"/>
                <w:sz w:val="18"/>
              </w:rPr>
              <w:t>2.1.4.</w:t>
            </w:r>
            <w:r>
              <w:rPr>
                <w:color w:val="424446"/>
                <w:spacing w:val="-15"/>
                <w:sz w:val="18"/>
              </w:rPr>
              <w:t> </w:t>
            </w:r>
            <w:r>
              <w:rPr>
                <w:color w:val="313336"/>
                <w:sz w:val="18"/>
              </w:rPr>
              <w:t>Проведение</w:t>
            </w:r>
            <w:r>
              <w:rPr>
                <w:color w:val="313336"/>
                <w:spacing w:val="-12"/>
                <w:sz w:val="18"/>
              </w:rPr>
              <w:t> </w:t>
            </w:r>
            <w:r>
              <w:rPr>
                <w:color w:val="424446"/>
                <w:sz w:val="18"/>
              </w:rPr>
              <w:t>отдельных</w:t>
            </w:r>
            <w:r>
              <w:rPr>
                <w:color w:val="424446"/>
                <w:spacing w:val="-13"/>
                <w:sz w:val="18"/>
              </w:rPr>
              <w:t> </w:t>
            </w:r>
            <w:r>
              <w:rPr>
                <w:color w:val="424446"/>
                <w:sz w:val="18"/>
              </w:rPr>
              <w:t>диагностических</w:t>
            </w:r>
            <w:r>
              <w:rPr>
                <w:color w:val="424446"/>
                <w:spacing w:val="-23"/>
                <w:sz w:val="18"/>
              </w:rPr>
              <w:t> </w:t>
            </w:r>
            <w:r>
              <w:rPr>
                <w:color w:val="424446"/>
                <w:sz w:val="18"/>
              </w:rPr>
              <w:t>(лабо-</w:t>
            </w:r>
          </w:p>
          <w:p>
            <w:pPr>
              <w:pStyle w:val="TableParagraph"/>
              <w:spacing w:line="162" w:lineRule="exact" w:before="2"/>
              <w:ind w:left="78"/>
              <w:rPr>
                <w:sz w:val="18"/>
              </w:rPr>
            </w:pPr>
            <w:r>
              <w:rPr>
                <w:color w:val="424446"/>
                <w:sz w:val="18"/>
              </w:rPr>
              <w:t>oarooJIЫX) </w:t>
            </w:r>
            <w:r>
              <w:rPr>
                <w:color w:val="313336"/>
                <w:sz w:val="18"/>
              </w:rPr>
              <w:t>исследований - </w:t>
            </w:r>
            <w:r>
              <w:rPr>
                <w:color w:val="424446"/>
                <w:sz w:val="18"/>
              </w:rPr>
              <w:t>всего в rом числе:</w:t>
            </w:r>
          </w:p>
        </w:tc>
        <w:tc>
          <w:tcPr>
            <w:tcW w:w="825" w:type="dxa"/>
          </w:tcPr>
          <w:p>
            <w:pPr>
              <w:pStyle w:val="TableParagraph"/>
              <w:spacing w:line="204" w:lineRule="exact"/>
              <w:ind w:left="266"/>
              <w:rPr>
                <w:sz w:val="18"/>
              </w:rPr>
            </w:pPr>
            <w:r>
              <w:rPr>
                <w:color w:val="424446"/>
                <w:w w:val="105"/>
                <w:sz w:val="18"/>
              </w:rPr>
              <w:t>69.4</w:t>
            </w:r>
          </w:p>
        </w:tc>
        <w:tc>
          <w:tcPr>
            <w:tcW w:w="1650" w:type="dxa"/>
          </w:tcPr>
          <w:p>
            <w:pPr>
              <w:pStyle w:val="TableParagraph"/>
              <w:spacing w:line="204" w:lineRule="exact"/>
              <w:ind w:left="106" w:right="72"/>
              <w:jc w:val="center"/>
              <w:rPr>
                <w:sz w:val="18"/>
              </w:rPr>
            </w:pPr>
            <w:r>
              <w:rPr>
                <w:color w:val="313336"/>
                <w:sz w:val="18"/>
              </w:rPr>
              <w:t>исследований</w:t>
            </w:r>
          </w:p>
        </w:tc>
        <w:tc>
          <w:tcPr>
            <w:tcW w:w="1233" w:type="dxa"/>
          </w:tcPr>
          <w:p>
            <w:pPr>
              <w:pStyle w:val="TableParagraph"/>
              <w:spacing w:line="204" w:lineRule="exact"/>
              <w:ind w:left="463" w:right="402"/>
              <w:jc w:val="center"/>
              <w:rPr>
                <w:sz w:val="18"/>
              </w:rPr>
            </w:pPr>
            <w:r>
              <w:rPr>
                <w:color w:val="424446"/>
                <w:w w:val="105"/>
                <w:sz w:val="18"/>
              </w:rPr>
              <w:t>0,0</w:t>
            </w:r>
          </w:p>
        </w:tc>
        <w:tc>
          <w:tcPr>
            <w:tcW w:w="1916" w:type="dxa"/>
          </w:tcPr>
          <w:p>
            <w:pPr>
              <w:pStyle w:val="TableParagraph"/>
              <w:spacing w:line="231" w:lineRule="exact"/>
              <w:ind w:left="806" w:right="744"/>
              <w:jc w:val="center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1101" w:type="dxa"/>
          </w:tcPr>
          <w:p>
            <w:pPr>
              <w:pStyle w:val="TableParagraph"/>
              <w:spacing w:before="6"/>
              <w:ind w:left="24"/>
              <w:jc w:val="center"/>
              <w:rPr>
                <w:b/>
                <w:sz w:val="17"/>
              </w:rPr>
            </w:pPr>
            <w:r>
              <w:rPr>
                <w:b/>
                <w:color w:val="424446"/>
                <w:w w:val="75"/>
                <w:sz w:val="17"/>
              </w:rPr>
              <w:t>х</w:t>
            </w:r>
          </w:p>
        </w:tc>
        <w:tc>
          <w:tcPr>
            <w:tcW w:w="1101" w:type="dxa"/>
          </w:tcPr>
          <w:p>
            <w:pPr>
              <w:pStyle w:val="TableParagraph"/>
              <w:spacing w:line="204" w:lineRule="exact"/>
              <w:ind w:left="445"/>
              <w:rPr>
                <w:sz w:val="18"/>
              </w:rPr>
            </w:pPr>
            <w:r>
              <w:rPr>
                <w:color w:val="424446"/>
                <w:w w:val="110"/>
                <w:sz w:val="18"/>
              </w:rPr>
              <w:t>0,0</w:t>
            </w:r>
          </w:p>
        </w:tc>
        <w:tc>
          <w:tcPr>
            <w:tcW w:w="1234" w:type="dxa"/>
          </w:tcPr>
          <w:p>
            <w:pPr>
              <w:pStyle w:val="TableParagraph"/>
              <w:spacing w:line="195" w:lineRule="exact"/>
              <w:ind w:left="57"/>
              <w:jc w:val="center"/>
              <w:rPr>
                <w:sz w:val="18"/>
              </w:rPr>
            </w:pPr>
            <w:r>
              <w:rPr>
                <w:color w:val="424446"/>
                <w:w w:val="110"/>
                <w:sz w:val="18"/>
              </w:rPr>
              <w:t>х</w:t>
            </w:r>
          </w:p>
        </w:tc>
        <w:tc>
          <w:tcPr>
            <w:tcW w:w="1234" w:type="dxa"/>
          </w:tcPr>
          <w:p>
            <w:pPr>
              <w:pStyle w:val="TableParagraph"/>
              <w:spacing w:line="222" w:lineRule="exact"/>
              <w:ind w:left="506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694" w:type="dxa"/>
          </w:tcPr>
          <w:p>
            <w:pPr>
              <w:pStyle w:val="TableParagraph"/>
              <w:spacing w:before="5"/>
              <w:ind w:left="305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424446"/>
                <w:w w:val="75"/>
                <w:sz w:val="16"/>
              </w:rPr>
              <w:t>х</w:t>
            </w:r>
          </w:p>
        </w:tc>
      </w:tr>
      <w:tr>
        <w:trPr>
          <w:trHeight w:val="178" w:hRule="atLeast"/>
        </w:trPr>
        <w:tc>
          <w:tcPr>
            <w:tcW w:w="4191" w:type="dxa"/>
          </w:tcPr>
          <w:p>
            <w:pPr>
              <w:pStyle w:val="TableParagraph"/>
              <w:spacing w:line="159" w:lineRule="exact"/>
              <w:ind w:left="80"/>
              <w:rPr>
                <w:sz w:val="18"/>
              </w:rPr>
            </w:pPr>
            <w:r>
              <w:rPr>
                <w:color w:val="424446"/>
                <w:sz w:val="18"/>
              </w:rPr>
              <w:t>компьютеоная rомоrоаwкя</w:t>
            </w:r>
          </w:p>
        </w:tc>
        <w:tc>
          <w:tcPr>
            <w:tcW w:w="825" w:type="dxa"/>
          </w:tcPr>
          <w:p>
            <w:pPr>
              <w:pStyle w:val="TableParagraph"/>
              <w:spacing w:line="152" w:lineRule="exact" w:before="6"/>
              <w:ind w:left="209"/>
              <w:rPr>
                <w:sz w:val="18"/>
              </w:rPr>
            </w:pPr>
            <w:r>
              <w:rPr>
                <w:color w:val="424446"/>
                <w:sz w:val="18"/>
              </w:rPr>
              <w:t>69.4.1</w:t>
            </w:r>
          </w:p>
        </w:tc>
        <w:tc>
          <w:tcPr>
            <w:tcW w:w="1650" w:type="dxa"/>
          </w:tcPr>
          <w:p>
            <w:pPr>
              <w:pStyle w:val="TableParagraph"/>
              <w:spacing w:line="152" w:lineRule="exact" w:before="6"/>
              <w:ind w:left="106" w:right="72"/>
              <w:jc w:val="center"/>
              <w:rPr>
                <w:sz w:val="18"/>
              </w:rPr>
            </w:pPr>
            <w:r>
              <w:rPr>
                <w:color w:val="313336"/>
                <w:sz w:val="18"/>
              </w:rPr>
              <w:t>исследований</w:t>
            </w:r>
          </w:p>
        </w:tc>
        <w:tc>
          <w:tcPr>
            <w:tcW w:w="1233" w:type="dxa"/>
          </w:tcPr>
          <w:p>
            <w:pPr>
              <w:pStyle w:val="TableParagraph"/>
              <w:spacing w:line="159" w:lineRule="exact"/>
              <w:ind w:left="456" w:right="402"/>
              <w:jc w:val="center"/>
              <w:rPr>
                <w:sz w:val="26"/>
              </w:rPr>
            </w:pPr>
            <w:r>
              <w:rPr>
                <w:color w:val="424446"/>
                <w:w w:val="80"/>
                <w:sz w:val="26"/>
              </w:rPr>
              <w:t>о.о</w:t>
            </w:r>
          </w:p>
        </w:tc>
        <w:tc>
          <w:tcPr>
            <w:tcW w:w="1916" w:type="dxa"/>
          </w:tcPr>
          <w:p>
            <w:pPr>
              <w:pStyle w:val="TableParagraph"/>
              <w:spacing w:line="159" w:lineRule="exact"/>
              <w:ind w:left="806" w:right="744"/>
              <w:jc w:val="center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1101" w:type="dxa"/>
          </w:tcPr>
          <w:p>
            <w:pPr>
              <w:pStyle w:val="TableParagraph"/>
              <w:spacing w:line="152" w:lineRule="exact" w:before="6"/>
              <w:ind w:left="30"/>
              <w:jc w:val="center"/>
              <w:rPr>
                <w:sz w:val="18"/>
              </w:rPr>
            </w:pPr>
            <w:r>
              <w:rPr>
                <w:color w:val="424446"/>
                <w:w w:val="75"/>
                <w:sz w:val="18"/>
              </w:rPr>
              <w:t>х</w:t>
            </w:r>
          </w:p>
        </w:tc>
        <w:tc>
          <w:tcPr>
            <w:tcW w:w="1101" w:type="dxa"/>
          </w:tcPr>
          <w:p>
            <w:pPr>
              <w:pStyle w:val="TableParagraph"/>
              <w:spacing w:line="152" w:lineRule="exact" w:before="6"/>
              <w:ind w:left="445"/>
              <w:rPr>
                <w:sz w:val="18"/>
              </w:rPr>
            </w:pPr>
            <w:r>
              <w:rPr>
                <w:color w:val="424446"/>
                <w:w w:val="110"/>
                <w:sz w:val="18"/>
              </w:rPr>
              <w:t>0,0</w:t>
            </w:r>
          </w:p>
        </w:tc>
        <w:tc>
          <w:tcPr>
            <w:tcW w:w="1234" w:type="dxa"/>
          </w:tcPr>
          <w:p>
            <w:pPr>
              <w:pStyle w:val="TableParagraph"/>
              <w:spacing w:line="152" w:lineRule="exact" w:before="6"/>
              <w:ind w:left="57"/>
              <w:jc w:val="center"/>
              <w:rPr>
                <w:sz w:val="18"/>
              </w:rPr>
            </w:pPr>
            <w:r>
              <w:rPr>
                <w:color w:val="424446"/>
                <w:w w:val="110"/>
                <w:sz w:val="18"/>
              </w:rPr>
              <w:t>х</w:t>
            </w:r>
          </w:p>
        </w:tc>
        <w:tc>
          <w:tcPr>
            <w:tcW w:w="1234" w:type="dxa"/>
          </w:tcPr>
          <w:p>
            <w:pPr>
              <w:pStyle w:val="TableParagraph"/>
              <w:spacing w:line="159" w:lineRule="exact"/>
              <w:ind w:left="506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694" w:type="dxa"/>
          </w:tcPr>
          <w:p>
            <w:pPr>
              <w:pStyle w:val="TableParagraph"/>
              <w:spacing w:line="159" w:lineRule="exact"/>
              <w:ind w:left="313"/>
              <w:rPr>
                <w:sz w:val="18"/>
              </w:rPr>
            </w:pPr>
            <w:r>
              <w:rPr>
                <w:color w:val="424446"/>
                <w:w w:val="109"/>
                <w:sz w:val="18"/>
              </w:rPr>
              <w:t>х</w:t>
            </w:r>
          </w:p>
        </w:tc>
      </w:tr>
      <w:tr>
        <w:trPr>
          <w:trHeight w:val="178" w:hRule="atLeast"/>
        </w:trPr>
        <w:tc>
          <w:tcPr>
            <w:tcW w:w="4191" w:type="dxa"/>
          </w:tcPr>
          <w:p>
            <w:pPr>
              <w:pStyle w:val="TableParagraph"/>
              <w:spacing w:line="159" w:lineRule="exact"/>
              <w:ind w:left="80"/>
              <w:rPr>
                <w:sz w:val="18"/>
              </w:rPr>
            </w:pPr>
            <w:r>
              <w:rPr>
                <w:color w:val="424446"/>
                <w:sz w:val="18"/>
              </w:rPr>
              <w:t>магнитно-nезоиансиая rомоrраd)ия</w:t>
            </w:r>
          </w:p>
        </w:tc>
        <w:tc>
          <w:tcPr>
            <w:tcW w:w="825" w:type="dxa"/>
          </w:tcPr>
          <w:p>
            <w:pPr>
              <w:pStyle w:val="TableParagraph"/>
              <w:spacing w:line="159" w:lineRule="exact"/>
              <w:ind w:left="200"/>
              <w:rPr>
                <w:sz w:val="18"/>
              </w:rPr>
            </w:pPr>
            <w:r>
              <w:rPr>
                <w:color w:val="424446"/>
                <w:w w:val="105"/>
                <w:sz w:val="18"/>
              </w:rPr>
              <w:t>69.4.2</w:t>
            </w:r>
          </w:p>
        </w:tc>
        <w:tc>
          <w:tcPr>
            <w:tcW w:w="1650" w:type="dxa"/>
          </w:tcPr>
          <w:p>
            <w:pPr>
              <w:pStyle w:val="TableParagraph"/>
              <w:spacing w:line="134" w:lineRule="exact" w:before="24"/>
              <w:ind w:left="105" w:right="7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313336"/>
                <w:sz w:val="16"/>
              </w:rPr>
              <w:t>исследований</w:t>
            </w:r>
          </w:p>
        </w:tc>
        <w:tc>
          <w:tcPr>
            <w:tcW w:w="1233" w:type="dxa"/>
          </w:tcPr>
          <w:p>
            <w:pPr>
              <w:pStyle w:val="TableParagraph"/>
              <w:spacing w:line="159" w:lineRule="exact"/>
              <w:ind w:left="456" w:right="402"/>
              <w:jc w:val="center"/>
              <w:rPr>
                <w:sz w:val="26"/>
              </w:rPr>
            </w:pPr>
            <w:r>
              <w:rPr>
                <w:color w:val="424446"/>
                <w:w w:val="80"/>
                <w:sz w:val="26"/>
              </w:rPr>
              <w:t>о.о</w:t>
            </w:r>
          </w:p>
        </w:tc>
        <w:tc>
          <w:tcPr>
            <w:tcW w:w="1916" w:type="dxa"/>
          </w:tcPr>
          <w:p>
            <w:pPr>
              <w:pStyle w:val="TableParagraph"/>
              <w:spacing w:line="159" w:lineRule="exact"/>
              <w:ind w:left="806" w:right="744"/>
              <w:jc w:val="center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1101" w:type="dxa"/>
          </w:tcPr>
          <w:p>
            <w:pPr>
              <w:pStyle w:val="TableParagraph"/>
              <w:spacing w:line="152" w:lineRule="exact" w:before="6"/>
              <w:ind w:left="30"/>
              <w:jc w:val="center"/>
              <w:rPr>
                <w:sz w:val="18"/>
              </w:rPr>
            </w:pPr>
            <w:r>
              <w:rPr>
                <w:color w:val="424446"/>
                <w:w w:val="75"/>
                <w:sz w:val="18"/>
              </w:rPr>
              <w:t>х</w:t>
            </w:r>
          </w:p>
        </w:tc>
        <w:tc>
          <w:tcPr>
            <w:tcW w:w="1101" w:type="dxa"/>
          </w:tcPr>
          <w:p>
            <w:pPr>
              <w:pStyle w:val="TableParagraph"/>
              <w:spacing w:line="159" w:lineRule="exact"/>
              <w:ind w:left="442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1234" w:type="dxa"/>
          </w:tcPr>
          <w:p>
            <w:pPr>
              <w:pStyle w:val="TableParagraph"/>
              <w:spacing w:line="152" w:lineRule="exact" w:before="6"/>
              <w:ind w:left="19"/>
              <w:jc w:val="center"/>
              <w:rPr>
                <w:b/>
                <w:sz w:val="17"/>
              </w:rPr>
            </w:pPr>
            <w:r>
              <w:rPr>
                <w:b/>
                <w:color w:val="424446"/>
                <w:w w:val="75"/>
                <w:sz w:val="17"/>
              </w:rPr>
              <w:t>х</w:t>
            </w:r>
          </w:p>
        </w:tc>
        <w:tc>
          <w:tcPr>
            <w:tcW w:w="1234" w:type="dxa"/>
          </w:tcPr>
          <w:p>
            <w:pPr>
              <w:pStyle w:val="TableParagraph"/>
              <w:spacing w:line="159" w:lineRule="exact"/>
              <w:ind w:left="506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694" w:type="dxa"/>
          </w:tcPr>
          <w:p>
            <w:pPr>
              <w:pStyle w:val="TableParagraph"/>
              <w:spacing w:line="152" w:lineRule="exact" w:before="6"/>
              <w:ind w:left="311"/>
              <w:rPr>
                <w:b/>
                <w:sz w:val="17"/>
              </w:rPr>
            </w:pPr>
            <w:r>
              <w:rPr>
                <w:b/>
                <w:color w:val="424446"/>
                <w:w w:val="75"/>
                <w:sz w:val="17"/>
              </w:rPr>
              <w:t>х</w:t>
            </w:r>
          </w:p>
        </w:tc>
      </w:tr>
      <w:tr>
        <w:trPr>
          <w:trHeight w:val="368" w:hRule="atLeast"/>
        </w:trPr>
        <w:tc>
          <w:tcPr>
            <w:tcW w:w="4191" w:type="dxa"/>
          </w:tcPr>
          <w:p>
            <w:pPr>
              <w:pStyle w:val="TableParagraph"/>
              <w:spacing w:line="180" w:lineRule="exact" w:before="21"/>
              <w:ind w:left="68" w:firstLine="5"/>
              <w:rPr>
                <w:sz w:val="18"/>
              </w:rPr>
            </w:pPr>
            <w:r>
              <w:rPr>
                <w:color w:val="424446"/>
                <w:position w:val="1"/>
                <w:sz w:val="18"/>
              </w:rPr>
              <w:t>ультразвуковое </w:t>
            </w:r>
            <w:r>
              <w:rPr>
                <w:color w:val="313336"/>
                <w:position w:val="1"/>
                <w:sz w:val="18"/>
              </w:rPr>
              <w:t>исследование </w:t>
            </w:r>
            <w:r>
              <w:rPr>
                <w:color w:val="424446"/>
                <w:sz w:val="18"/>
              </w:rPr>
              <w:t>сердечно-сосудистой сисгемы</w:t>
            </w:r>
          </w:p>
        </w:tc>
        <w:tc>
          <w:tcPr>
            <w:tcW w:w="825" w:type="dxa"/>
          </w:tcPr>
          <w:p>
            <w:pPr>
              <w:pStyle w:val="TableParagraph"/>
              <w:spacing w:line="204" w:lineRule="exact"/>
              <w:ind w:left="200"/>
              <w:rPr>
                <w:sz w:val="18"/>
              </w:rPr>
            </w:pPr>
            <w:r>
              <w:rPr>
                <w:color w:val="424446"/>
                <w:w w:val="105"/>
                <w:sz w:val="18"/>
              </w:rPr>
              <w:t>69.4.3</w:t>
            </w:r>
          </w:p>
        </w:tc>
        <w:tc>
          <w:tcPr>
            <w:tcW w:w="1650" w:type="dxa"/>
          </w:tcPr>
          <w:p>
            <w:pPr>
              <w:pStyle w:val="TableParagraph"/>
              <w:spacing w:before="15"/>
              <w:ind w:left="105" w:right="7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313336"/>
                <w:sz w:val="16"/>
              </w:rPr>
              <w:t>исследований</w:t>
            </w:r>
          </w:p>
        </w:tc>
        <w:tc>
          <w:tcPr>
            <w:tcW w:w="1233" w:type="dxa"/>
          </w:tcPr>
          <w:p>
            <w:pPr>
              <w:pStyle w:val="TableParagraph"/>
              <w:spacing w:line="241" w:lineRule="exact"/>
              <w:ind w:left="456" w:right="402"/>
              <w:jc w:val="center"/>
              <w:rPr>
                <w:sz w:val="26"/>
              </w:rPr>
            </w:pPr>
            <w:r>
              <w:rPr>
                <w:color w:val="424446"/>
                <w:w w:val="80"/>
                <w:sz w:val="26"/>
              </w:rPr>
              <w:t>о.о</w:t>
            </w:r>
          </w:p>
        </w:tc>
        <w:tc>
          <w:tcPr>
            <w:tcW w:w="1916" w:type="dxa"/>
          </w:tcPr>
          <w:p>
            <w:pPr>
              <w:pStyle w:val="TableParagraph"/>
              <w:spacing w:line="231" w:lineRule="exact"/>
              <w:ind w:left="806" w:right="744"/>
              <w:jc w:val="center"/>
              <w:rPr>
                <w:sz w:val="26"/>
              </w:rPr>
            </w:pPr>
            <w:r>
              <w:rPr>
                <w:color w:val="313336"/>
                <w:w w:val="85"/>
                <w:sz w:val="26"/>
              </w:rPr>
              <w:t>о.о</w:t>
            </w:r>
          </w:p>
        </w:tc>
        <w:tc>
          <w:tcPr>
            <w:tcW w:w="1101" w:type="dxa"/>
          </w:tcPr>
          <w:p>
            <w:pPr>
              <w:pStyle w:val="TableParagraph"/>
              <w:spacing w:before="6"/>
              <w:ind w:left="24"/>
              <w:jc w:val="center"/>
              <w:rPr>
                <w:b/>
                <w:sz w:val="17"/>
              </w:rPr>
            </w:pPr>
            <w:r>
              <w:rPr>
                <w:b/>
                <w:color w:val="424446"/>
                <w:w w:val="75"/>
                <w:sz w:val="17"/>
              </w:rPr>
              <w:t>х</w:t>
            </w:r>
          </w:p>
        </w:tc>
        <w:tc>
          <w:tcPr>
            <w:tcW w:w="1101" w:type="dxa"/>
          </w:tcPr>
          <w:p>
            <w:pPr>
              <w:pStyle w:val="TableParagraph"/>
              <w:spacing w:line="204" w:lineRule="exact"/>
              <w:ind w:left="445"/>
              <w:rPr>
                <w:sz w:val="18"/>
              </w:rPr>
            </w:pPr>
            <w:r>
              <w:rPr>
                <w:color w:val="424446"/>
                <w:w w:val="110"/>
                <w:sz w:val="18"/>
              </w:rPr>
              <w:t>0,0</w:t>
            </w:r>
          </w:p>
        </w:tc>
        <w:tc>
          <w:tcPr>
            <w:tcW w:w="1234" w:type="dxa"/>
          </w:tcPr>
          <w:p>
            <w:pPr>
              <w:pStyle w:val="TableParagraph"/>
              <w:spacing w:before="6"/>
              <w:ind w:left="49"/>
              <w:jc w:val="center"/>
              <w:rPr>
                <w:b/>
                <w:sz w:val="17"/>
              </w:rPr>
            </w:pPr>
            <w:r>
              <w:rPr>
                <w:b/>
                <w:color w:val="424446"/>
                <w:w w:val="110"/>
                <w:sz w:val="17"/>
              </w:rPr>
              <w:t>х</w:t>
            </w:r>
          </w:p>
        </w:tc>
        <w:tc>
          <w:tcPr>
            <w:tcW w:w="1234" w:type="dxa"/>
          </w:tcPr>
          <w:p>
            <w:pPr>
              <w:pStyle w:val="TableParagraph"/>
              <w:spacing w:line="204" w:lineRule="exact"/>
              <w:ind w:left="509"/>
              <w:rPr>
                <w:sz w:val="18"/>
              </w:rPr>
            </w:pPr>
            <w:r>
              <w:rPr>
                <w:color w:val="424446"/>
                <w:w w:val="110"/>
                <w:sz w:val="18"/>
              </w:rPr>
              <w:t>0,0</w:t>
            </w:r>
          </w:p>
        </w:tc>
        <w:tc>
          <w:tcPr>
            <w:tcW w:w="694" w:type="dxa"/>
          </w:tcPr>
          <w:p>
            <w:pPr>
              <w:pStyle w:val="TableParagraph"/>
              <w:spacing w:line="204" w:lineRule="exact"/>
              <w:ind w:left="313"/>
              <w:rPr>
                <w:sz w:val="18"/>
              </w:rPr>
            </w:pPr>
            <w:r>
              <w:rPr>
                <w:color w:val="424446"/>
                <w:w w:val="109"/>
                <w:sz w:val="18"/>
              </w:rPr>
              <w:t>х</w:t>
            </w:r>
          </w:p>
        </w:tc>
      </w:tr>
      <w:tr>
        <w:trPr>
          <w:trHeight w:val="185" w:hRule="atLeast"/>
        </w:trPr>
        <w:tc>
          <w:tcPr>
            <w:tcW w:w="4191" w:type="dxa"/>
          </w:tcPr>
          <w:p>
            <w:pPr>
              <w:pStyle w:val="TableParagraph"/>
              <w:spacing w:line="165" w:lineRule="exact"/>
              <w:ind w:left="82"/>
              <w:rPr>
                <w:sz w:val="18"/>
              </w:rPr>
            </w:pPr>
            <w:r>
              <w:rPr>
                <w:color w:val="424446"/>
                <w:sz w:val="18"/>
              </w:rPr>
              <w:t>эндоскопичес11:ое </w:t>
            </w:r>
            <w:r>
              <w:rPr>
                <w:color w:val="59595D"/>
                <w:sz w:val="18"/>
              </w:rPr>
              <w:t>д </w:t>
            </w:r>
            <w:r>
              <w:rPr>
                <w:color w:val="313336"/>
                <w:sz w:val="18"/>
              </w:rPr>
              <w:t>иагностическое исследование</w:t>
            </w:r>
          </w:p>
        </w:tc>
        <w:tc>
          <w:tcPr>
            <w:tcW w:w="825" w:type="dxa"/>
          </w:tcPr>
          <w:p>
            <w:pPr>
              <w:pStyle w:val="TableParagraph"/>
              <w:spacing w:line="165" w:lineRule="exact"/>
              <w:ind w:left="200"/>
              <w:rPr>
                <w:sz w:val="18"/>
              </w:rPr>
            </w:pPr>
            <w:r>
              <w:rPr>
                <w:color w:val="424446"/>
                <w:sz w:val="18"/>
              </w:rPr>
              <w:t>69.4.4</w:t>
            </w:r>
          </w:p>
        </w:tc>
        <w:tc>
          <w:tcPr>
            <w:tcW w:w="1650" w:type="dxa"/>
          </w:tcPr>
          <w:p>
            <w:pPr>
              <w:pStyle w:val="TableParagraph"/>
              <w:spacing w:line="165" w:lineRule="exact"/>
              <w:ind w:left="106" w:right="72"/>
              <w:jc w:val="center"/>
              <w:rPr>
                <w:sz w:val="18"/>
              </w:rPr>
            </w:pPr>
            <w:r>
              <w:rPr>
                <w:color w:val="313336"/>
                <w:sz w:val="18"/>
              </w:rPr>
              <w:t>исследований</w:t>
            </w:r>
          </w:p>
        </w:tc>
        <w:tc>
          <w:tcPr>
            <w:tcW w:w="1233" w:type="dxa"/>
          </w:tcPr>
          <w:p>
            <w:pPr>
              <w:pStyle w:val="TableParagraph"/>
              <w:spacing w:line="165" w:lineRule="exact"/>
              <w:ind w:left="456" w:right="402"/>
              <w:jc w:val="center"/>
              <w:rPr>
                <w:sz w:val="26"/>
              </w:rPr>
            </w:pPr>
            <w:r>
              <w:rPr>
                <w:color w:val="313336"/>
                <w:w w:val="80"/>
                <w:sz w:val="26"/>
              </w:rPr>
              <w:t>о.о</w:t>
            </w:r>
          </w:p>
        </w:tc>
        <w:tc>
          <w:tcPr>
            <w:tcW w:w="1916" w:type="dxa"/>
          </w:tcPr>
          <w:p>
            <w:pPr>
              <w:pStyle w:val="TableParagraph"/>
              <w:spacing w:line="165" w:lineRule="exact"/>
              <w:ind w:left="804" w:right="744"/>
              <w:jc w:val="center"/>
              <w:rPr>
                <w:sz w:val="18"/>
              </w:rPr>
            </w:pPr>
            <w:r>
              <w:rPr>
                <w:color w:val="424446"/>
                <w:w w:val="105"/>
                <w:sz w:val="18"/>
              </w:rPr>
              <w:t>0,0</w:t>
            </w:r>
          </w:p>
        </w:tc>
        <w:tc>
          <w:tcPr>
            <w:tcW w:w="1101" w:type="dxa"/>
          </w:tcPr>
          <w:p>
            <w:pPr>
              <w:pStyle w:val="TableParagraph"/>
              <w:spacing w:line="162" w:lineRule="exact" w:before="3"/>
              <w:ind w:left="49"/>
              <w:jc w:val="center"/>
              <w:rPr>
                <w:b/>
                <w:sz w:val="17"/>
              </w:rPr>
            </w:pPr>
            <w:r>
              <w:rPr>
                <w:b/>
                <w:color w:val="424446"/>
                <w:w w:val="105"/>
                <w:sz w:val="17"/>
              </w:rPr>
              <w:t>х</w:t>
            </w:r>
          </w:p>
        </w:tc>
        <w:tc>
          <w:tcPr>
            <w:tcW w:w="1101" w:type="dxa"/>
          </w:tcPr>
          <w:p>
            <w:pPr>
              <w:pStyle w:val="TableParagraph"/>
              <w:spacing w:line="165" w:lineRule="exact"/>
              <w:ind w:left="442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1234" w:type="dxa"/>
          </w:tcPr>
          <w:p>
            <w:pPr>
              <w:pStyle w:val="TableParagraph"/>
              <w:spacing w:line="165" w:lineRule="exact"/>
              <w:ind w:left="19"/>
              <w:jc w:val="center"/>
              <w:rPr>
                <w:b/>
                <w:sz w:val="17"/>
              </w:rPr>
            </w:pPr>
            <w:r>
              <w:rPr>
                <w:b/>
                <w:color w:val="424446"/>
                <w:w w:val="75"/>
                <w:sz w:val="17"/>
              </w:rPr>
              <w:t>х</w:t>
            </w:r>
          </w:p>
        </w:tc>
        <w:tc>
          <w:tcPr>
            <w:tcW w:w="1234" w:type="dxa"/>
          </w:tcPr>
          <w:p>
            <w:pPr>
              <w:pStyle w:val="TableParagraph"/>
              <w:spacing w:line="165" w:lineRule="exact"/>
              <w:ind w:left="506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694" w:type="dxa"/>
          </w:tcPr>
          <w:p>
            <w:pPr>
              <w:pStyle w:val="TableParagraph"/>
              <w:spacing w:line="165" w:lineRule="exact"/>
              <w:ind w:left="313"/>
              <w:rPr>
                <w:sz w:val="18"/>
              </w:rPr>
            </w:pPr>
            <w:r>
              <w:rPr>
                <w:color w:val="424446"/>
                <w:w w:val="109"/>
                <w:sz w:val="18"/>
              </w:rPr>
              <w:t>х</w:t>
            </w:r>
          </w:p>
        </w:tc>
      </w:tr>
      <w:tr>
        <w:trPr>
          <w:trHeight w:val="359" w:hRule="atLeast"/>
        </w:trPr>
        <w:tc>
          <w:tcPr>
            <w:tcW w:w="4191" w:type="dxa"/>
          </w:tcPr>
          <w:p>
            <w:pPr>
              <w:pStyle w:val="TableParagraph"/>
              <w:spacing w:line="172" w:lineRule="exact"/>
              <w:ind w:left="80"/>
              <w:rPr>
                <w:sz w:val="18"/>
              </w:rPr>
            </w:pPr>
            <w:r>
              <w:rPr>
                <w:color w:val="424446"/>
                <w:position w:val="2"/>
                <w:sz w:val="18"/>
              </w:rPr>
              <w:t>молекулярно-генетическое </w:t>
            </w:r>
            <w:r>
              <w:rPr>
                <w:color w:val="424446"/>
                <w:position w:val="1"/>
                <w:sz w:val="18"/>
              </w:rPr>
              <w:t>исследование </w:t>
            </w:r>
            <w:r>
              <w:rPr>
                <w:color w:val="424446"/>
                <w:sz w:val="18"/>
              </w:rPr>
              <w:t>с </w:t>
            </w:r>
            <w:r>
              <w:rPr>
                <w:color w:val="313336"/>
                <w:sz w:val="18"/>
              </w:rPr>
              <w:t>целью</w:t>
            </w:r>
          </w:p>
          <w:p>
            <w:pPr>
              <w:pStyle w:val="TableParagraph"/>
              <w:spacing w:line="167" w:lineRule="exact"/>
              <w:ind w:left="72"/>
              <w:rPr>
                <w:sz w:val="18"/>
              </w:rPr>
            </w:pPr>
            <w:r>
              <w:rPr>
                <w:color w:val="424446"/>
                <w:sz w:val="18"/>
              </w:rPr>
              <w:t>диагностики онкологических заболеваний</w:t>
            </w:r>
          </w:p>
        </w:tc>
        <w:tc>
          <w:tcPr>
            <w:tcW w:w="825" w:type="dxa"/>
          </w:tcPr>
          <w:p>
            <w:pPr>
              <w:pStyle w:val="TableParagraph"/>
              <w:spacing w:line="185" w:lineRule="exact"/>
              <w:ind w:left="200"/>
              <w:rPr>
                <w:sz w:val="18"/>
              </w:rPr>
            </w:pPr>
            <w:r>
              <w:rPr>
                <w:color w:val="424446"/>
                <w:w w:val="105"/>
                <w:sz w:val="18"/>
              </w:rPr>
              <w:t>69.4.5</w:t>
            </w:r>
          </w:p>
        </w:tc>
        <w:tc>
          <w:tcPr>
            <w:tcW w:w="1650" w:type="dxa"/>
          </w:tcPr>
          <w:p>
            <w:pPr>
              <w:pStyle w:val="TableParagraph"/>
              <w:spacing w:line="185" w:lineRule="exact"/>
              <w:ind w:left="106" w:right="72"/>
              <w:jc w:val="center"/>
              <w:rPr>
                <w:sz w:val="18"/>
              </w:rPr>
            </w:pPr>
            <w:r>
              <w:rPr>
                <w:color w:val="313336"/>
                <w:sz w:val="18"/>
              </w:rPr>
              <w:t>исследований</w:t>
            </w:r>
          </w:p>
        </w:tc>
        <w:tc>
          <w:tcPr>
            <w:tcW w:w="1233" w:type="dxa"/>
          </w:tcPr>
          <w:p>
            <w:pPr>
              <w:pStyle w:val="TableParagraph"/>
              <w:spacing w:line="185" w:lineRule="exact"/>
              <w:ind w:left="463" w:right="402"/>
              <w:jc w:val="center"/>
              <w:rPr>
                <w:sz w:val="18"/>
              </w:rPr>
            </w:pPr>
            <w:r>
              <w:rPr>
                <w:color w:val="424446"/>
                <w:w w:val="105"/>
                <w:sz w:val="18"/>
              </w:rPr>
              <w:t>0,0</w:t>
            </w:r>
          </w:p>
        </w:tc>
        <w:tc>
          <w:tcPr>
            <w:tcW w:w="1916" w:type="dxa"/>
          </w:tcPr>
          <w:p>
            <w:pPr>
              <w:pStyle w:val="TableParagraph"/>
              <w:spacing w:line="185" w:lineRule="exact"/>
              <w:ind w:left="806" w:right="735"/>
              <w:jc w:val="center"/>
              <w:rPr>
                <w:sz w:val="18"/>
              </w:rPr>
            </w:pPr>
            <w:r>
              <w:rPr>
                <w:color w:val="424446"/>
                <w:w w:val="110"/>
                <w:sz w:val="18"/>
              </w:rPr>
              <w:t>0,0</w:t>
            </w:r>
          </w:p>
        </w:tc>
        <w:tc>
          <w:tcPr>
            <w:tcW w:w="1101" w:type="dxa"/>
          </w:tcPr>
          <w:p>
            <w:pPr>
              <w:pStyle w:val="TableParagraph"/>
              <w:spacing w:line="183" w:lineRule="exact"/>
              <w:ind w:left="53"/>
              <w:jc w:val="center"/>
              <w:rPr>
                <w:b/>
                <w:sz w:val="17"/>
              </w:rPr>
            </w:pPr>
            <w:r>
              <w:rPr>
                <w:b/>
                <w:color w:val="424446"/>
                <w:w w:val="110"/>
                <w:sz w:val="17"/>
              </w:rPr>
              <w:t>х</w:t>
            </w:r>
          </w:p>
        </w:tc>
        <w:tc>
          <w:tcPr>
            <w:tcW w:w="1101" w:type="dxa"/>
          </w:tcPr>
          <w:p>
            <w:pPr>
              <w:pStyle w:val="TableParagraph"/>
              <w:spacing w:line="185" w:lineRule="exact"/>
              <w:ind w:left="445"/>
              <w:rPr>
                <w:sz w:val="18"/>
              </w:rPr>
            </w:pPr>
            <w:r>
              <w:rPr>
                <w:color w:val="424446"/>
                <w:w w:val="110"/>
                <w:sz w:val="18"/>
              </w:rPr>
              <w:t>0,0</w:t>
            </w:r>
          </w:p>
        </w:tc>
        <w:tc>
          <w:tcPr>
            <w:tcW w:w="1234" w:type="dxa"/>
          </w:tcPr>
          <w:p>
            <w:pPr>
              <w:pStyle w:val="TableParagraph"/>
              <w:spacing w:line="169" w:lineRule="exact"/>
              <w:ind w:left="44"/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color w:val="424446"/>
                <w:w w:val="110"/>
                <w:sz w:val="15"/>
              </w:rPr>
              <w:t>х</w:t>
            </w:r>
          </w:p>
        </w:tc>
        <w:tc>
          <w:tcPr>
            <w:tcW w:w="1234" w:type="dxa"/>
          </w:tcPr>
          <w:p>
            <w:pPr>
              <w:pStyle w:val="TableParagraph"/>
              <w:spacing w:line="203" w:lineRule="exact"/>
              <w:ind w:left="506"/>
              <w:rPr>
                <w:sz w:val="26"/>
              </w:rPr>
            </w:pPr>
            <w:r>
              <w:rPr>
                <w:color w:val="59595D"/>
                <w:w w:val="85"/>
                <w:sz w:val="26"/>
              </w:rPr>
              <w:t>о.о</w:t>
            </w:r>
          </w:p>
        </w:tc>
        <w:tc>
          <w:tcPr>
            <w:tcW w:w="694" w:type="dxa"/>
          </w:tcPr>
          <w:p>
            <w:pPr>
              <w:pStyle w:val="TableParagraph"/>
              <w:spacing w:line="176" w:lineRule="exact"/>
              <w:ind w:left="313"/>
              <w:rPr>
                <w:sz w:val="18"/>
              </w:rPr>
            </w:pPr>
            <w:r>
              <w:rPr>
                <w:color w:val="424446"/>
                <w:w w:val="109"/>
                <w:sz w:val="18"/>
              </w:rPr>
              <w:t>х</w:t>
            </w:r>
          </w:p>
        </w:tc>
      </w:tr>
      <w:tr>
        <w:trPr>
          <w:trHeight w:val="767" w:hRule="atLeast"/>
        </w:trPr>
        <w:tc>
          <w:tcPr>
            <w:tcW w:w="4191" w:type="dxa"/>
          </w:tcPr>
          <w:p>
            <w:pPr>
              <w:pStyle w:val="TableParagraph"/>
              <w:spacing w:line="220" w:lineRule="auto"/>
              <w:ind w:left="67" w:firstLine="3"/>
              <w:rPr>
                <w:sz w:val="18"/>
              </w:rPr>
            </w:pPr>
            <w:r>
              <w:rPr>
                <w:color w:val="424446"/>
                <w:position w:val="1"/>
                <w:sz w:val="18"/>
              </w:rPr>
              <w:t>паrолоrо-анатомическое исследование </w:t>
            </w:r>
            <w:r>
              <w:rPr>
                <w:color w:val="313336"/>
                <w:sz w:val="18"/>
              </w:rPr>
              <w:t>биопсийноrо </w:t>
            </w:r>
            <w:r>
              <w:rPr>
                <w:color w:val="424446"/>
                <w:position w:val="1"/>
                <w:sz w:val="18"/>
              </w:rPr>
              <w:t>(операциОЮIОГО) материала </w:t>
            </w:r>
            <w:r>
              <w:rPr>
                <w:color w:val="424446"/>
                <w:sz w:val="18"/>
              </w:rPr>
              <w:t>с </w:t>
            </w:r>
            <w:r>
              <w:rPr>
                <w:color w:val="313336"/>
                <w:position w:val="1"/>
                <w:sz w:val="18"/>
              </w:rPr>
              <w:t>целью </w:t>
            </w:r>
            <w:r>
              <w:rPr>
                <w:color w:val="424446"/>
                <w:position w:val="1"/>
                <w:sz w:val="18"/>
              </w:rPr>
              <w:t>диагностики</w:t>
            </w:r>
          </w:p>
          <w:p>
            <w:pPr>
              <w:pStyle w:val="TableParagraph"/>
              <w:spacing w:line="190" w:lineRule="exact"/>
              <w:ind w:left="72" w:right="10" w:hanging="4"/>
              <w:rPr>
                <w:sz w:val="18"/>
              </w:rPr>
            </w:pPr>
            <w:r>
              <w:rPr>
                <w:color w:val="424446"/>
                <w:sz w:val="18"/>
              </w:rPr>
              <w:t>онкологических заболеваний </w:t>
            </w:r>
            <w:r>
              <w:rPr>
                <w:color w:val="313336"/>
                <w:sz w:val="18"/>
              </w:rPr>
              <w:t>и </w:t>
            </w:r>
            <w:r>
              <w:rPr>
                <w:color w:val="424446"/>
                <w:sz w:val="18"/>
              </w:rPr>
              <w:t>подбора противоопу- холевой лекаоственвой теоапии</w:t>
            </w:r>
          </w:p>
        </w:tc>
        <w:tc>
          <w:tcPr>
            <w:tcW w:w="825" w:type="dxa"/>
          </w:tcPr>
          <w:p>
            <w:pPr>
              <w:pStyle w:val="TableParagraph"/>
              <w:spacing w:line="204" w:lineRule="exact"/>
              <w:ind w:left="200"/>
              <w:rPr>
                <w:sz w:val="18"/>
              </w:rPr>
            </w:pPr>
            <w:r>
              <w:rPr>
                <w:color w:val="424446"/>
                <w:sz w:val="18"/>
              </w:rPr>
              <w:t>69.4.6</w:t>
            </w:r>
          </w:p>
        </w:tc>
        <w:tc>
          <w:tcPr>
            <w:tcW w:w="1650" w:type="dxa"/>
          </w:tcPr>
          <w:p>
            <w:pPr>
              <w:pStyle w:val="TableParagraph"/>
              <w:spacing w:line="204" w:lineRule="exact"/>
              <w:ind w:left="106" w:right="72"/>
              <w:jc w:val="center"/>
              <w:rPr>
                <w:sz w:val="18"/>
              </w:rPr>
            </w:pPr>
            <w:r>
              <w:rPr>
                <w:color w:val="313336"/>
                <w:sz w:val="18"/>
              </w:rPr>
              <w:t>исследований</w:t>
            </w:r>
          </w:p>
        </w:tc>
        <w:tc>
          <w:tcPr>
            <w:tcW w:w="1233" w:type="dxa"/>
          </w:tcPr>
          <w:p>
            <w:pPr>
              <w:pStyle w:val="TableParagraph"/>
              <w:spacing w:line="204" w:lineRule="exact"/>
              <w:ind w:left="455" w:right="402"/>
              <w:jc w:val="center"/>
              <w:rPr>
                <w:sz w:val="18"/>
              </w:rPr>
            </w:pPr>
            <w:r>
              <w:rPr>
                <w:color w:val="424446"/>
                <w:w w:val="110"/>
                <w:sz w:val="18"/>
              </w:rPr>
              <w:t>0,0</w:t>
            </w:r>
          </w:p>
        </w:tc>
        <w:tc>
          <w:tcPr>
            <w:tcW w:w="1916" w:type="dxa"/>
          </w:tcPr>
          <w:p>
            <w:pPr>
              <w:pStyle w:val="TableParagraph"/>
              <w:spacing w:line="204" w:lineRule="exact"/>
              <w:ind w:left="806" w:right="735"/>
              <w:jc w:val="center"/>
              <w:rPr>
                <w:sz w:val="18"/>
              </w:rPr>
            </w:pPr>
            <w:r>
              <w:rPr>
                <w:color w:val="424446"/>
                <w:w w:val="110"/>
                <w:sz w:val="18"/>
              </w:rPr>
              <w:t>0,0</w:t>
            </w:r>
          </w:p>
        </w:tc>
        <w:tc>
          <w:tcPr>
            <w:tcW w:w="1101" w:type="dxa"/>
          </w:tcPr>
          <w:p>
            <w:pPr>
              <w:pStyle w:val="TableParagraph"/>
              <w:spacing w:line="195" w:lineRule="exact"/>
              <w:ind w:left="58"/>
              <w:jc w:val="center"/>
              <w:rPr>
                <w:b/>
                <w:sz w:val="18"/>
              </w:rPr>
            </w:pPr>
            <w:r>
              <w:rPr>
                <w:b/>
                <w:color w:val="424446"/>
                <w:w w:val="110"/>
                <w:sz w:val="18"/>
              </w:rPr>
              <w:t>х</w:t>
            </w:r>
          </w:p>
        </w:tc>
        <w:tc>
          <w:tcPr>
            <w:tcW w:w="1101" w:type="dxa"/>
          </w:tcPr>
          <w:p>
            <w:pPr>
              <w:pStyle w:val="TableParagraph"/>
              <w:spacing w:line="204" w:lineRule="exact"/>
              <w:ind w:left="445"/>
              <w:rPr>
                <w:sz w:val="18"/>
              </w:rPr>
            </w:pPr>
            <w:r>
              <w:rPr>
                <w:color w:val="424446"/>
                <w:w w:val="110"/>
                <w:sz w:val="18"/>
              </w:rPr>
              <w:t>0,0</w:t>
            </w:r>
          </w:p>
        </w:tc>
        <w:tc>
          <w:tcPr>
            <w:tcW w:w="1234" w:type="dxa"/>
          </w:tcPr>
          <w:p>
            <w:pPr>
              <w:pStyle w:val="TableParagraph"/>
              <w:spacing w:line="193" w:lineRule="exact"/>
              <w:ind w:left="49"/>
              <w:jc w:val="center"/>
              <w:rPr>
                <w:b/>
                <w:sz w:val="17"/>
              </w:rPr>
            </w:pPr>
            <w:r>
              <w:rPr>
                <w:b/>
                <w:color w:val="424446"/>
                <w:w w:val="110"/>
                <w:sz w:val="17"/>
              </w:rPr>
              <w:t>х</w:t>
            </w:r>
          </w:p>
        </w:tc>
        <w:tc>
          <w:tcPr>
            <w:tcW w:w="1234" w:type="dxa"/>
          </w:tcPr>
          <w:p>
            <w:pPr>
              <w:pStyle w:val="TableParagraph"/>
              <w:spacing w:line="185" w:lineRule="exact"/>
              <w:ind w:left="509"/>
              <w:rPr>
                <w:sz w:val="18"/>
              </w:rPr>
            </w:pPr>
            <w:r>
              <w:rPr>
                <w:color w:val="424446"/>
                <w:w w:val="110"/>
                <w:sz w:val="18"/>
              </w:rPr>
              <w:t>0,0</w:t>
            </w:r>
          </w:p>
        </w:tc>
        <w:tc>
          <w:tcPr>
            <w:tcW w:w="694" w:type="dxa"/>
          </w:tcPr>
          <w:p>
            <w:pPr>
              <w:pStyle w:val="TableParagraph"/>
              <w:spacing w:line="185" w:lineRule="exact"/>
              <w:ind w:left="313"/>
              <w:rPr>
                <w:sz w:val="18"/>
              </w:rPr>
            </w:pPr>
            <w:r>
              <w:rPr>
                <w:color w:val="424446"/>
                <w:w w:val="109"/>
                <w:sz w:val="18"/>
              </w:rPr>
              <w:t>х</w:t>
            </w:r>
          </w:p>
        </w:tc>
      </w:tr>
      <w:tr>
        <w:trPr>
          <w:trHeight w:val="155" w:hRule="atLeast"/>
        </w:trPr>
        <w:tc>
          <w:tcPr>
            <w:tcW w:w="4191" w:type="dxa"/>
          </w:tcPr>
          <w:p>
            <w:pPr>
              <w:pStyle w:val="TableParagraph"/>
              <w:spacing w:line="136" w:lineRule="exact"/>
              <w:ind w:left="71"/>
              <w:rPr>
                <w:sz w:val="18"/>
              </w:rPr>
            </w:pPr>
            <w:r>
              <w:rPr>
                <w:color w:val="313336"/>
                <w:sz w:val="18"/>
              </w:rPr>
              <w:t>ПЭТ-КТ </w:t>
            </w:r>
            <w:r>
              <w:rPr>
                <w:color w:val="424446"/>
                <w:sz w:val="18"/>
              </w:rPr>
              <w:t>поионкологических заболеваниях</w:t>
            </w:r>
          </w:p>
        </w:tc>
        <w:tc>
          <w:tcPr>
            <w:tcW w:w="825" w:type="dxa"/>
          </w:tcPr>
          <w:p>
            <w:pPr>
              <w:pStyle w:val="TableParagraph"/>
              <w:spacing w:line="136" w:lineRule="exact"/>
              <w:ind w:left="200"/>
              <w:rPr>
                <w:sz w:val="18"/>
              </w:rPr>
            </w:pPr>
            <w:r>
              <w:rPr>
                <w:color w:val="424446"/>
                <w:sz w:val="18"/>
              </w:rPr>
              <w:t>69.4.7</w:t>
            </w:r>
          </w:p>
        </w:tc>
        <w:tc>
          <w:tcPr>
            <w:tcW w:w="1650" w:type="dxa"/>
          </w:tcPr>
          <w:p>
            <w:pPr>
              <w:pStyle w:val="TableParagraph"/>
              <w:spacing w:line="136" w:lineRule="exact"/>
              <w:ind w:left="105" w:right="7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313336"/>
                <w:sz w:val="16"/>
              </w:rPr>
              <w:t>исследований</w:t>
            </w:r>
          </w:p>
        </w:tc>
        <w:tc>
          <w:tcPr>
            <w:tcW w:w="1233" w:type="dxa"/>
          </w:tcPr>
          <w:p>
            <w:pPr>
              <w:pStyle w:val="TableParagraph"/>
              <w:spacing w:line="136" w:lineRule="exact"/>
              <w:ind w:left="446" w:right="402"/>
              <w:jc w:val="center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1916" w:type="dxa"/>
          </w:tcPr>
          <w:p>
            <w:pPr>
              <w:pStyle w:val="TableParagraph"/>
              <w:spacing w:line="136" w:lineRule="exact"/>
              <w:ind w:left="796" w:right="744"/>
              <w:jc w:val="center"/>
              <w:rPr>
                <w:sz w:val="18"/>
              </w:rPr>
            </w:pPr>
            <w:r>
              <w:rPr>
                <w:color w:val="424446"/>
                <w:w w:val="110"/>
                <w:sz w:val="18"/>
              </w:rPr>
              <w:t>0,0</w:t>
            </w:r>
          </w:p>
        </w:tc>
        <w:tc>
          <w:tcPr>
            <w:tcW w:w="1101" w:type="dxa"/>
          </w:tcPr>
          <w:p>
            <w:pPr>
              <w:pStyle w:val="TableParagraph"/>
              <w:spacing w:line="136" w:lineRule="exact"/>
              <w:ind w:left="53"/>
              <w:jc w:val="center"/>
              <w:rPr>
                <w:b/>
                <w:sz w:val="17"/>
              </w:rPr>
            </w:pPr>
            <w:r>
              <w:rPr>
                <w:b/>
                <w:color w:val="424446"/>
                <w:w w:val="110"/>
                <w:sz w:val="17"/>
              </w:rPr>
              <w:t>х</w:t>
            </w:r>
          </w:p>
        </w:tc>
        <w:tc>
          <w:tcPr>
            <w:tcW w:w="1101" w:type="dxa"/>
          </w:tcPr>
          <w:p>
            <w:pPr>
              <w:pStyle w:val="TableParagraph"/>
              <w:spacing w:line="136" w:lineRule="exact"/>
              <w:ind w:left="445"/>
              <w:rPr>
                <w:sz w:val="18"/>
              </w:rPr>
            </w:pPr>
            <w:r>
              <w:rPr>
                <w:color w:val="424446"/>
                <w:w w:val="105"/>
                <w:sz w:val="18"/>
              </w:rPr>
              <w:t>0,0</w:t>
            </w:r>
          </w:p>
        </w:tc>
        <w:tc>
          <w:tcPr>
            <w:tcW w:w="1234" w:type="dxa"/>
          </w:tcPr>
          <w:p>
            <w:pPr>
              <w:pStyle w:val="TableParagraph"/>
              <w:spacing w:line="136" w:lineRule="exact"/>
              <w:ind w:left="44"/>
              <w:jc w:val="center"/>
              <w:rPr>
                <w:b/>
                <w:sz w:val="17"/>
              </w:rPr>
            </w:pPr>
            <w:r>
              <w:rPr>
                <w:b/>
                <w:color w:val="424446"/>
                <w:w w:val="105"/>
                <w:sz w:val="17"/>
              </w:rPr>
              <w:t>х</w:t>
            </w:r>
          </w:p>
        </w:tc>
        <w:tc>
          <w:tcPr>
            <w:tcW w:w="1234" w:type="dxa"/>
          </w:tcPr>
          <w:p>
            <w:pPr>
              <w:pStyle w:val="TableParagraph"/>
              <w:spacing w:line="136" w:lineRule="exact"/>
              <w:ind w:left="506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694" w:type="dxa"/>
          </w:tcPr>
          <w:p>
            <w:pPr>
              <w:pStyle w:val="TableParagraph"/>
              <w:spacing w:line="136" w:lineRule="exact"/>
              <w:ind w:left="311"/>
              <w:rPr>
                <w:b/>
                <w:sz w:val="18"/>
              </w:rPr>
            </w:pPr>
            <w:r>
              <w:rPr>
                <w:b/>
                <w:color w:val="424446"/>
                <w:w w:val="75"/>
                <w:sz w:val="18"/>
              </w:rPr>
              <w:t>х</w:t>
            </w:r>
          </w:p>
        </w:tc>
      </w:tr>
      <w:tr>
        <w:trPr>
          <w:trHeight w:val="169" w:hRule="atLeast"/>
        </w:trPr>
        <w:tc>
          <w:tcPr>
            <w:tcW w:w="4191" w:type="dxa"/>
          </w:tcPr>
          <w:p>
            <w:pPr>
              <w:pStyle w:val="TableParagraph"/>
              <w:spacing w:line="149" w:lineRule="exact"/>
              <w:ind w:left="68"/>
              <w:rPr>
                <w:sz w:val="18"/>
              </w:rPr>
            </w:pPr>
            <w:r>
              <w:rPr>
                <w:color w:val="424446"/>
                <w:sz w:val="18"/>
              </w:rPr>
              <w:t>ОФЭКТ/КТ</w:t>
            </w:r>
          </w:p>
        </w:tc>
        <w:tc>
          <w:tcPr>
            <w:tcW w:w="825" w:type="dxa"/>
          </w:tcPr>
          <w:p>
            <w:pPr>
              <w:pStyle w:val="TableParagraph"/>
              <w:spacing w:line="149" w:lineRule="exact"/>
              <w:ind w:left="200"/>
              <w:rPr>
                <w:sz w:val="18"/>
              </w:rPr>
            </w:pPr>
            <w:r>
              <w:rPr>
                <w:color w:val="424446"/>
                <w:sz w:val="18"/>
              </w:rPr>
              <w:t>69.4.8</w:t>
            </w:r>
          </w:p>
        </w:tc>
        <w:tc>
          <w:tcPr>
            <w:tcW w:w="1650" w:type="dxa"/>
          </w:tcPr>
          <w:p>
            <w:pPr>
              <w:pStyle w:val="TableParagraph"/>
              <w:spacing w:line="149" w:lineRule="exact"/>
              <w:ind w:left="106" w:right="72"/>
              <w:jc w:val="center"/>
              <w:rPr>
                <w:sz w:val="18"/>
              </w:rPr>
            </w:pPr>
            <w:r>
              <w:rPr>
                <w:color w:val="313336"/>
                <w:sz w:val="18"/>
              </w:rPr>
              <w:t>исследований</w:t>
            </w:r>
          </w:p>
        </w:tc>
        <w:tc>
          <w:tcPr>
            <w:tcW w:w="1233" w:type="dxa"/>
          </w:tcPr>
          <w:p>
            <w:pPr>
              <w:pStyle w:val="TableParagraph"/>
              <w:spacing w:line="149" w:lineRule="exact"/>
              <w:ind w:left="446" w:right="402"/>
              <w:jc w:val="center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1916" w:type="dxa"/>
          </w:tcPr>
          <w:p>
            <w:pPr>
              <w:pStyle w:val="TableParagraph"/>
              <w:spacing w:line="149" w:lineRule="exact"/>
              <w:ind w:left="787" w:right="744"/>
              <w:jc w:val="center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1101" w:type="dxa"/>
          </w:tcPr>
          <w:p>
            <w:pPr>
              <w:pStyle w:val="TableParagraph"/>
              <w:spacing w:line="143" w:lineRule="exact" w:before="6"/>
              <w:ind w:left="5"/>
              <w:jc w:val="center"/>
              <w:rPr>
                <w:b/>
                <w:sz w:val="17"/>
              </w:rPr>
            </w:pPr>
            <w:r>
              <w:rPr>
                <w:b/>
                <w:color w:val="313336"/>
                <w:w w:val="75"/>
                <w:sz w:val="17"/>
              </w:rPr>
              <w:t>х</w:t>
            </w:r>
          </w:p>
        </w:tc>
        <w:tc>
          <w:tcPr>
            <w:tcW w:w="1101" w:type="dxa"/>
          </w:tcPr>
          <w:p>
            <w:pPr>
              <w:pStyle w:val="TableParagraph"/>
              <w:spacing w:line="149" w:lineRule="exact"/>
              <w:ind w:left="445"/>
              <w:rPr>
                <w:sz w:val="18"/>
              </w:rPr>
            </w:pPr>
            <w:r>
              <w:rPr>
                <w:color w:val="424446"/>
                <w:w w:val="105"/>
                <w:sz w:val="18"/>
              </w:rPr>
              <w:t>0,0</w:t>
            </w:r>
          </w:p>
        </w:tc>
        <w:tc>
          <w:tcPr>
            <w:tcW w:w="1234" w:type="dxa"/>
          </w:tcPr>
          <w:p>
            <w:pPr>
              <w:pStyle w:val="TableParagraph"/>
              <w:spacing w:line="149" w:lineRule="exact"/>
              <w:ind w:left="53"/>
              <w:jc w:val="center"/>
              <w:rPr>
                <w:sz w:val="18"/>
              </w:rPr>
            </w:pPr>
            <w:r>
              <w:rPr>
                <w:color w:val="424446"/>
                <w:w w:val="105"/>
                <w:sz w:val="18"/>
              </w:rPr>
              <w:t>х</w:t>
            </w:r>
          </w:p>
        </w:tc>
        <w:tc>
          <w:tcPr>
            <w:tcW w:w="1234" w:type="dxa"/>
          </w:tcPr>
          <w:p>
            <w:pPr>
              <w:pStyle w:val="TableParagraph"/>
              <w:spacing w:line="149" w:lineRule="exact"/>
              <w:ind w:left="506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694" w:type="dxa"/>
          </w:tcPr>
          <w:p>
            <w:pPr>
              <w:pStyle w:val="TableParagraph"/>
              <w:spacing w:line="149" w:lineRule="exact"/>
              <w:ind w:left="313"/>
              <w:rPr>
                <w:sz w:val="18"/>
              </w:rPr>
            </w:pPr>
            <w:r>
              <w:rPr>
                <w:color w:val="424446"/>
                <w:w w:val="109"/>
                <w:sz w:val="18"/>
              </w:rPr>
              <w:t>х</w:t>
            </w:r>
          </w:p>
        </w:tc>
      </w:tr>
      <w:tr>
        <w:trPr>
          <w:trHeight w:val="378" w:hRule="atLeast"/>
        </w:trPr>
        <w:tc>
          <w:tcPr>
            <w:tcW w:w="4191" w:type="dxa"/>
          </w:tcPr>
          <w:p>
            <w:pPr>
              <w:pStyle w:val="TableParagraph"/>
              <w:spacing w:line="196" w:lineRule="exact"/>
              <w:ind w:left="70"/>
              <w:rPr>
                <w:rFonts w:ascii="Arial" w:hAnsi="Arial"/>
                <w:b/>
                <w:sz w:val="16"/>
              </w:rPr>
            </w:pPr>
            <w:r>
              <w:rPr>
                <w:color w:val="424446"/>
                <w:w w:val="95"/>
                <w:sz w:val="18"/>
              </w:rPr>
              <w:t>Школа</w:t>
            </w:r>
            <w:r>
              <w:rPr>
                <w:color w:val="424446"/>
                <w:spacing w:val="-23"/>
                <w:w w:val="95"/>
                <w:sz w:val="18"/>
              </w:rPr>
              <w:t> </w:t>
            </w:r>
            <w:r>
              <w:rPr>
                <w:color w:val="424446"/>
                <w:w w:val="95"/>
                <w:sz w:val="18"/>
                <w:vertAlign w:val="subscript"/>
              </w:rPr>
              <w:t>дJIJI</w:t>
            </w:r>
            <w:r>
              <w:rPr>
                <w:color w:val="424446"/>
                <w:spacing w:val="-17"/>
                <w:w w:val="95"/>
                <w:sz w:val="18"/>
                <w:vertAlign w:val="baseline"/>
              </w:rPr>
              <w:t> </w:t>
            </w:r>
            <w:r>
              <w:rPr>
                <w:color w:val="424446"/>
                <w:w w:val="95"/>
                <w:sz w:val="18"/>
                <w:vertAlign w:val="baseline"/>
              </w:rPr>
              <w:t>больJIЫХ</w:t>
            </w:r>
            <w:r>
              <w:rPr>
                <w:color w:val="424446"/>
                <w:spacing w:val="2"/>
                <w:w w:val="95"/>
                <w:sz w:val="18"/>
                <w:vertAlign w:val="baseline"/>
              </w:rPr>
              <w:t> </w:t>
            </w:r>
            <w:r>
              <w:rPr>
                <w:color w:val="424446"/>
                <w:w w:val="95"/>
                <w:sz w:val="18"/>
                <w:vertAlign w:val="baseline"/>
              </w:rPr>
              <w:t>с</w:t>
            </w:r>
            <w:r>
              <w:rPr>
                <w:color w:val="424446"/>
                <w:spacing w:val="-4"/>
                <w:w w:val="95"/>
                <w:sz w:val="18"/>
                <w:vertAlign w:val="baseline"/>
              </w:rPr>
              <w:t> </w:t>
            </w:r>
            <w:r>
              <w:rPr>
                <w:color w:val="424446"/>
                <w:w w:val="95"/>
                <w:sz w:val="18"/>
                <w:vertAlign w:val="baseline"/>
              </w:rPr>
              <w:t>хроническими</w:t>
            </w:r>
            <w:r>
              <w:rPr>
                <w:color w:val="424446"/>
                <w:spacing w:val="-5"/>
                <w:w w:val="95"/>
                <w:sz w:val="18"/>
                <w:vertAlign w:val="baseline"/>
              </w:rPr>
              <w:t> </w:t>
            </w:r>
            <w:r>
              <w:rPr>
                <w:color w:val="424446"/>
                <w:w w:val="95"/>
                <w:sz w:val="18"/>
                <w:vertAlign w:val="baseline"/>
              </w:rPr>
              <w:t>заболеванию.m,</w:t>
            </w:r>
            <w:r>
              <w:rPr>
                <w:color w:val="424446"/>
                <w:spacing w:val="-23"/>
                <w:w w:val="95"/>
                <w:sz w:val="18"/>
                <w:vertAlign w:val="baseline"/>
              </w:rPr>
              <w:t> </w:t>
            </w:r>
            <w:r>
              <w:rPr>
                <w:rFonts w:ascii="Arial" w:hAnsi="Arial"/>
                <w:b/>
                <w:color w:val="313336"/>
                <w:w w:val="95"/>
                <w:sz w:val="16"/>
                <w:vertAlign w:val="baseline"/>
              </w:rPr>
              <w:t>в</w:t>
            </w:r>
          </w:p>
          <w:p>
            <w:pPr>
              <w:pStyle w:val="TableParagraph"/>
              <w:spacing w:line="162" w:lineRule="exact"/>
              <w:ind w:left="64"/>
              <w:rPr>
                <w:sz w:val="18"/>
              </w:rPr>
            </w:pPr>
            <w:r>
              <w:rPr>
                <w:color w:val="424446"/>
                <w:w w:val="105"/>
                <w:sz w:val="18"/>
              </w:rPr>
              <w:t>rом числе:</w:t>
            </w:r>
          </w:p>
        </w:tc>
        <w:tc>
          <w:tcPr>
            <w:tcW w:w="825" w:type="dxa"/>
          </w:tcPr>
          <w:p>
            <w:pPr>
              <w:pStyle w:val="TableParagraph"/>
              <w:spacing w:before="6"/>
              <w:ind w:left="256"/>
              <w:rPr>
                <w:sz w:val="18"/>
              </w:rPr>
            </w:pPr>
            <w:r>
              <w:rPr>
                <w:color w:val="424446"/>
                <w:w w:val="105"/>
                <w:sz w:val="18"/>
              </w:rPr>
              <w:t>69.5</w:t>
            </w:r>
          </w:p>
        </w:tc>
        <w:tc>
          <w:tcPr>
            <w:tcW w:w="1650" w:type="dxa"/>
          </w:tcPr>
          <w:p>
            <w:pPr>
              <w:pStyle w:val="TableParagraph"/>
              <w:spacing w:line="190" w:lineRule="exact" w:before="23"/>
              <w:ind w:left="412" w:right="283" w:hanging="76"/>
              <w:rPr>
                <w:sz w:val="18"/>
              </w:rPr>
            </w:pPr>
            <w:r>
              <w:rPr>
                <w:color w:val="424446"/>
                <w:w w:val="95"/>
                <w:sz w:val="18"/>
              </w:rPr>
              <w:t>комплексных </w:t>
            </w:r>
            <w:r>
              <w:rPr>
                <w:color w:val="424446"/>
                <w:sz w:val="18"/>
              </w:rPr>
              <w:t>посещений</w:t>
            </w:r>
          </w:p>
        </w:tc>
        <w:tc>
          <w:tcPr>
            <w:tcW w:w="1233" w:type="dxa"/>
          </w:tcPr>
          <w:p>
            <w:pPr>
              <w:pStyle w:val="TableParagraph"/>
              <w:spacing w:line="241" w:lineRule="exact"/>
              <w:ind w:left="446" w:right="402"/>
              <w:jc w:val="center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1916" w:type="dxa"/>
          </w:tcPr>
          <w:p>
            <w:pPr>
              <w:pStyle w:val="TableParagraph"/>
              <w:spacing w:line="231" w:lineRule="exact"/>
              <w:ind w:left="787" w:right="744"/>
              <w:jc w:val="center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1101" w:type="dxa"/>
          </w:tcPr>
          <w:p>
            <w:pPr>
              <w:pStyle w:val="TableParagraph"/>
              <w:spacing w:before="6"/>
              <w:ind w:left="61"/>
              <w:jc w:val="center"/>
              <w:rPr>
                <w:sz w:val="18"/>
              </w:rPr>
            </w:pPr>
            <w:r>
              <w:rPr>
                <w:color w:val="313336"/>
                <w:w w:val="109"/>
                <w:sz w:val="18"/>
              </w:rPr>
              <w:t>х</w:t>
            </w:r>
          </w:p>
        </w:tc>
        <w:tc>
          <w:tcPr>
            <w:tcW w:w="1101" w:type="dxa"/>
          </w:tcPr>
          <w:p>
            <w:pPr>
              <w:pStyle w:val="TableParagraph"/>
              <w:spacing w:line="204" w:lineRule="exact"/>
              <w:ind w:left="436"/>
              <w:rPr>
                <w:sz w:val="18"/>
              </w:rPr>
            </w:pPr>
            <w:r>
              <w:rPr>
                <w:color w:val="424446"/>
                <w:w w:val="110"/>
                <w:sz w:val="18"/>
              </w:rPr>
              <w:t>0,0</w:t>
            </w:r>
          </w:p>
        </w:tc>
        <w:tc>
          <w:tcPr>
            <w:tcW w:w="1234" w:type="dxa"/>
          </w:tcPr>
          <w:p>
            <w:pPr>
              <w:pStyle w:val="TableParagraph"/>
              <w:spacing w:line="204" w:lineRule="exact"/>
              <w:ind w:left="57"/>
              <w:jc w:val="center"/>
              <w:rPr>
                <w:sz w:val="18"/>
              </w:rPr>
            </w:pPr>
            <w:r>
              <w:rPr>
                <w:color w:val="424446"/>
                <w:w w:val="110"/>
                <w:sz w:val="18"/>
              </w:rPr>
              <w:t>х</w:t>
            </w:r>
          </w:p>
        </w:tc>
        <w:tc>
          <w:tcPr>
            <w:tcW w:w="1234" w:type="dxa"/>
          </w:tcPr>
          <w:p>
            <w:pPr>
              <w:pStyle w:val="TableParagraph"/>
              <w:spacing w:line="222" w:lineRule="exact"/>
              <w:ind w:left="506"/>
              <w:rPr>
                <w:sz w:val="26"/>
              </w:rPr>
            </w:pPr>
            <w:r>
              <w:rPr>
                <w:color w:val="59595D"/>
                <w:w w:val="85"/>
                <w:sz w:val="26"/>
              </w:rPr>
              <w:t>о.о</w:t>
            </w:r>
          </w:p>
        </w:tc>
        <w:tc>
          <w:tcPr>
            <w:tcW w:w="694" w:type="dxa"/>
          </w:tcPr>
          <w:p>
            <w:pPr>
              <w:pStyle w:val="TableParagraph"/>
              <w:spacing w:line="195" w:lineRule="exact"/>
              <w:ind w:left="313"/>
              <w:rPr>
                <w:sz w:val="18"/>
              </w:rPr>
            </w:pPr>
            <w:r>
              <w:rPr>
                <w:color w:val="424446"/>
                <w:w w:val="109"/>
                <w:sz w:val="18"/>
              </w:rPr>
              <w:t>х</w:t>
            </w:r>
          </w:p>
        </w:tc>
      </w:tr>
      <w:tr>
        <w:trPr>
          <w:trHeight w:val="372" w:hRule="atLeast"/>
        </w:trPr>
        <w:tc>
          <w:tcPr>
            <w:tcW w:w="4191" w:type="dxa"/>
          </w:tcPr>
          <w:p>
            <w:pPr>
              <w:pStyle w:val="TableParagraph"/>
              <w:spacing w:line="170" w:lineRule="exact"/>
              <w:ind w:left="71"/>
              <w:rPr>
                <w:sz w:val="18"/>
              </w:rPr>
            </w:pPr>
            <w:r>
              <w:rPr>
                <w:color w:val="424446"/>
                <w:sz w:val="18"/>
              </w:rPr>
              <w:t>школа сахарного диабета</w:t>
            </w:r>
          </w:p>
        </w:tc>
        <w:tc>
          <w:tcPr>
            <w:tcW w:w="825" w:type="dxa"/>
          </w:tcPr>
          <w:p>
            <w:pPr>
              <w:pStyle w:val="TableParagraph"/>
              <w:spacing w:line="179" w:lineRule="exact"/>
              <w:ind w:left="200"/>
              <w:rPr>
                <w:sz w:val="18"/>
              </w:rPr>
            </w:pPr>
            <w:r>
              <w:rPr>
                <w:color w:val="424446"/>
                <w:sz w:val="18"/>
              </w:rPr>
              <w:t>69.5.1</w:t>
            </w:r>
          </w:p>
        </w:tc>
        <w:tc>
          <w:tcPr>
            <w:tcW w:w="1650" w:type="dxa"/>
          </w:tcPr>
          <w:p>
            <w:pPr>
              <w:pStyle w:val="TableParagraph"/>
              <w:spacing w:line="176" w:lineRule="exact"/>
              <w:ind w:left="327"/>
              <w:rPr>
                <w:sz w:val="18"/>
              </w:rPr>
            </w:pPr>
            <w:r>
              <w:rPr>
                <w:color w:val="313336"/>
                <w:sz w:val="18"/>
              </w:rPr>
              <w:t>комплексных</w:t>
            </w:r>
          </w:p>
          <w:p>
            <w:pPr>
              <w:pStyle w:val="TableParagraph"/>
              <w:spacing w:line="177" w:lineRule="exact"/>
              <w:ind w:left="412"/>
              <w:rPr>
                <w:sz w:val="18"/>
              </w:rPr>
            </w:pPr>
            <w:r>
              <w:rPr>
                <w:color w:val="424446"/>
                <w:sz w:val="18"/>
              </w:rPr>
              <w:t>посещений</w:t>
            </w:r>
          </w:p>
        </w:tc>
        <w:tc>
          <w:tcPr>
            <w:tcW w:w="1233" w:type="dxa"/>
          </w:tcPr>
          <w:p>
            <w:pPr>
              <w:pStyle w:val="TableParagraph"/>
              <w:spacing w:line="206" w:lineRule="exact"/>
              <w:ind w:left="446" w:right="402"/>
              <w:jc w:val="center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1916" w:type="dxa"/>
          </w:tcPr>
          <w:p>
            <w:pPr>
              <w:pStyle w:val="TableParagraph"/>
              <w:spacing w:line="206" w:lineRule="exact"/>
              <w:ind w:left="787" w:right="744"/>
              <w:jc w:val="center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1101" w:type="dxa"/>
          </w:tcPr>
          <w:p>
            <w:pPr>
              <w:pStyle w:val="TableParagraph"/>
              <w:spacing w:line="177" w:lineRule="exact"/>
              <w:ind w:left="24"/>
              <w:jc w:val="center"/>
              <w:rPr>
                <w:b/>
                <w:sz w:val="17"/>
              </w:rPr>
            </w:pPr>
            <w:r>
              <w:rPr>
                <w:b/>
                <w:color w:val="424446"/>
                <w:w w:val="75"/>
                <w:sz w:val="17"/>
              </w:rPr>
              <w:t>х</w:t>
            </w:r>
          </w:p>
        </w:tc>
        <w:tc>
          <w:tcPr>
            <w:tcW w:w="1101" w:type="dxa"/>
          </w:tcPr>
          <w:p>
            <w:pPr>
              <w:pStyle w:val="TableParagraph"/>
              <w:spacing w:line="197" w:lineRule="exact"/>
              <w:ind w:left="442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1234" w:type="dxa"/>
          </w:tcPr>
          <w:p>
            <w:pPr>
              <w:pStyle w:val="TableParagraph"/>
              <w:spacing w:line="170" w:lineRule="exact"/>
              <w:ind w:left="26"/>
              <w:jc w:val="center"/>
              <w:rPr>
                <w:sz w:val="18"/>
              </w:rPr>
            </w:pPr>
            <w:r>
              <w:rPr>
                <w:color w:val="424446"/>
                <w:w w:val="75"/>
                <w:sz w:val="18"/>
              </w:rPr>
              <w:t>х</w:t>
            </w:r>
          </w:p>
        </w:tc>
        <w:tc>
          <w:tcPr>
            <w:tcW w:w="1234" w:type="dxa"/>
          </w:tcPr>
          <w:p>
            <w:pPr>
              <w:pStyle w:val="TableParagraph"/>
              <w:spacing w:line="197" w:lineRule="exact"/>
              <w:ind w:left="506"/>
              <w:rPr>
                <w:sz w:val="26"/>
              </w:rPr>
            </w:pPr>
            <w:r>
              <w:rPr>
                <w:color w:val="59595D"/>
                <w:w w:val="85"/>
                <w:sz w:val="26"/>
              </w:rPr>
              <w:t>о.о</w:t>
            </w:r>
          </w:p>
        </w:tc>
        <w:tc>
          <w:tcPr>
            <w:tcW w:w="694" w:type="dxa"/>
          </w:tcPr>
          <w:p>
            <w:pPr>
              <w:pStyle w:val="TableParagraph"/>
              <w:spacing w:line="170" w:lineRule="exact"/>
              <w:ind w:left="313"/>
              <w:rPr>
                <w:sz w:val="18"/>
              </w:rPr>
            </w:pPr>
            <w:r>
              <w:rPr>
                <w:color w:val="424446"/>
                <w:w w:val="109"/>
                <w:sz w:val="18"/>
              </w:rPr>
              <w:t>х</w:t>
            </w:r>
          </w:p>
        </w:tc>
      </w:tr>
      <w:tr>
        <w:trPr>
          <w:trHeight w:val="397" w:hRule="atLeast"/>
        </w:trPr>
        <w:tc>
          <w:tcPr>
            <w:tcW w:w="4191" w:type="dxa"/>
          </w:tcPr>
          <w:p>
            <w:pPr>
              <w:pStyle w:val="TableParagraph"/>
              <w:spacing w:line="195" w:lineRule="exact"/>
              <w:ind w:left="61"/>
              <w:rPr>
                <w:sz w:val="18"/>
              </w:rPr>
            </w:pPr>
            <w:r>
              <w:rPr>
                <w:color w:val="424446"/>
                <w:sz w:val="18"/>
              </w:rPr>
              <w:t>2.1.5. Диспансерное наблюдеЮ1е, в том числе:</w:t>
            </w:r>
          </w:p>
        </w:tc>
        <w:tc>
          <w:tcPr>
            <w:tcW w:w="825" w:type="dxa"/>
          </w:tcPr>
          <w:p>
            <w:pPr>
              <w:pStyle w:val="TableParagraph"/>
              <w:spacing w:line="204" w:lineRule="exact"/>
              <w:ind w:left="256"/>
              <w:rPr>
                <w:sz w:val="18"/>
              </w:rPr>
            </w:pPr>
            <w:r>
              <w:rPr>
                <w:color w:val="424446"/>
                <w:w w:val="105"/>
                <w:sz w:val="18"/>
              </w:rPr>
              <w:t>69.6</w:t>
            </w:r>
          </w:p>
        </w:tc>
        <w:tc>
          <w:tcPr>
            <w:tcW w:w="1650" w:type="dxa"/>
          </w:tcPr>
          <w:p>
            <w:pPr>
              <w:pStyle w:val="TableParagraph"/>
              <w:spacing w:line="200" w:lineRule="exact" w:before="5"/>
              <w:ind w:left="412" w:right="293" w:hanging="86"/>
              <w:rPr>
                <w:sz w:val="18"/>
              </w:rPr>
            </w:pPr>
            <w:r>
              <w:rPr>
                <w:color w:val="424446"/>
                <w:w w:val="95"/>
                <w:sz w:val="18"/>
              </w:rPr>
              <w:t>комплексных </w:t>
            </w:r>
            <w:r>
              <w:rPr>
                <w:color w:val="424446"/>
                <w:sz w:val="18"/>
              </w:rPr>
              <w:t>посещений</w:t>
            </w:r>
          </w:p>
        </w:tc>
        <w:tc>
          <w:tcPr>
            <w:tcW w:w="1233" w:type="dxa"/>
          </w:tcPr>
          <w:p>
            <w:pPr>
              <w:pStyle w:val="TableParagraph"/>
              <w:spacing w:line="204" w:lineRule="exact"/>
              <w:ind w:left="444" w:right="402"/>
              <w:jc w:val="center"/>
              <w:rPr>
                <w:sz w:val="18"/>
              </w:rPr>
            </w:pPr>
            <w:r>
              <w:rPr>
                <w:color w:val="424446"/>
                <w:w w:val="105"/>
                <w:sz w:val="18"/>
              </w:rPr>
              <w:t>0,0</w:t>
            </w:r>
          </w:p>
        </w:tc>
        <w:tc>
          <w:tcPr>
            <w:tcW w:w="1916" w:type="dxa"/>
          </w:tcPr>
          <w:p>
            <w:pPr>
              <w:pStyle w:val="TableParagraph"/>
              <w:spacing w:line="231" w:lineRule="exact"/>
              <w:ind w:left="787" w:right="744"/>
              <w:jc w:val="center"/>
              <w:rPr>
                <w:sz w:val="26"/>
              </w:rPr>
            </w:pPr>
            <w:r>
              <w:rPr>
                <w:color w:val="424446"/>
                <w:w w:val="85"/>
                <w:sz w:val="26"/>
              </w:rPr>
              <w:t>о.о</w:t>
            </w:r>
          </w:p>
        </w:tc>
        <w:tc>
          <w:tcPr>
            <w:tcW w:w="1101" w:type="dxa"/>
          </w:tcPr>
          <w:p>
            <w:pPr>
              <w:pStyle w:val="TableParagraph"/>
              <w:spacing w:before="6"/>
              <w:ind w:left="24"/>
              <w:jc w:val="center"/>
              <w:rPr>
                <w:b/>
                <w:sz w:val="17"/>
              </w:rPr>
            </w:pPr>
            <w:r>
              <w:rPr>
                <w:b/>
                <w:color w:val="424446"/>
                <w:w w:val="75"/>
                <w:sz w:val="17"/>
              </w:rPr>
              <w:t>х</w:t>
            </w:r>
          </w:p>
        </w:tc>
        <w:tc>
          <w:tcPr>
            <w:tcW w:w="1101" w:type="dxa"/>
          </w:tcPr>
          <w:p>
            <w:pPr>
              <w:pStyle w:val="TableParagraph"/>
              <w:spacing w:line="195" w:lineRule="exact"/>
              <w:ind w:left="445"/>
              <w:rPr>
                <w:sz w:val="18"/>
              </w:rPr>
            </w:pPr>
            <w:r>
              <w:rPr>
                <w:color w:val="424446"/>
                <w:w w:val="110"/>
                <w:sz w:val="18"/>
              </w:rPr>
              <w:t>0,0</w:t>
            </w:r>
          </w:p>
        </w:tc>
        <w:tc>
          <w:tcPr>
            <w:tcW w:w="1234" w:type="dxa"/>
          </w:tcPr>
          <w:p>
            <w:pPr>
              <w:pStyle w:val="TableParagraph"/>
              <w:spacing w:line="195" w:lineRule="exact"/>
              <w:ind w:left="56"/>
              <w:jc w:val="center"/>
              <w:rPr>
                <w:sz w:val="18"/>
              </w:rPr>
            </w:pPr>
            <w:r>
              <w:rPr>
                <w:color w:val="424446"/>
                <w:w w:val="109"/>
                <w:sz w:val="18"/>
              </w:rPr>
              <w:t>х</w:t>
            </w:r>
          </w:p>
        </w:tc>
        <w:tc>
          <w:tcPr>
            <w:tcW w:w="1234" w:type="dxa"/>
          </w:tcPr>
          <w:p>
            <w:pPr>
              <w:pStyle w:val="TableParagraph"/>
              <w:spacing w:line="212" w:lineRule="exact"/>
              <w:ind w:left="506"/>
              <w:rPr>
                <w:sz w:val="26"/>
              </w:rPr>
            </w:pPr>
            <w:r>
              <w:rPr>
                <w:color w:val="59595D"/>
                <w:w w:val="85"/>
                <w:sz w:val="26"/>
              </w:rPr>
              <w:t>о.о</w:t>
            </w:r>
          </w:p>
        </w:tc>
        <w:tc>
          <w:tcPr>
            <w:tcW w:w="694" w:type="dxa"/>
          </w:tcPr>
          <w:p>
            <w:pPr>
              <w:pStyle w:val="TableParagraph"/>
              <w:spacing w:before="5"/>
              <w:ind w:left="314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color w:val="424446"/>
                <w:w w:val="75"/>
                <w:sz w:val="15"/>
              </w:rPr>
              <w:t>х</w:t>
            </w:r>
          </w:p>
        </w:tc>
      </w:tr>
    </w:tbl>
    <w:p>
      <w:pPr>
        <w:spacing w:after="0"/>
        <w:rPr>
          <w:rFonts w:ascii="Arial" w:hAnsi="Arial"/>
          <w:sz w:val="15"/>
        </w:rPr>
        <w:sectPr>
          <w:pgSz w:w="16840" w:h="11900" w:orient="landscape"/>
          <w:pgMar w:header="819" w:footer="0" w:top="1080" w:bottom="280" w:left="860" w:right="460"/>
        </w:sectPr>
      </w:pPr>
    </w:p>
    <w:p>
      <w:pPr>
        <w:pStyle w:val="BodyText"/>
        <w:spacing w:before="5"/>
        <w:jc w:val="left"/>
        <w:rPr>
          <w:sz w:val="21"/>
        </w:rPr>
      </w:pPr>
    </w:p>
    <w:tbl>
      <w:tblPr>
        <w:tblW w:w="0" w:type="auto"/>
        <w:jc w:val="left"/>
        <w:tblInd w:w="1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6"/>
        <w:gridCol w:w="830"/>
        <w:gridCol w:w="1650"/>
        <w:gridCol w:w="1230"/>
        <w:gridCol w:w="1926"/>
        <w:gridCol w:w="1096"/>
        <w:gridCol w:w="1106"/>
        <w:gridCol w:w="1230"/>
        <w:gridCol w:w="1240"/>
        <w:gridCol w:w="677"/>
      </w:tblGrid>
      <w:tr>
        <w:trPr>
          <w:trHeight w:val="179" w:hRule="atLeast"/>
        </w:trPr>
        <w:tc>
          <w:tcPr>
            <w:tcW w:w="419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4" w:lineRule="exact" w:before="25"/>
              <w:ind w:left="134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3F4142"/>
                <w:w w:val="96"/>
                <w:sz w:val="15"/>
              </w:rPr>
              <w:t>1</w:t>
            </w: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4" w:lineRule="exact" w:before="36"/>
              <w:ind w:left="127"/>
              <w:jc w:val="center"/>
              <w:rPr>
                <w:sz w:val="16"/>
              </w:rPr>
            </w:pPr>
            <w:r>
              <w:rPr>
                <w:color w:val="3F4142"/>
                <w:w w:val="96"/>
                <w:sz w:val="16"/>
              </w:rPr>
              <w:t>2</w:t>
            </w:r>
          </w:p>
        </w:tc>
        <w:tc>
          <w:tcPr>
            <w:tcW w:w="165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14" w:lineRule="exact" w:before="45"/>
              <w:ind w:left="101"/>
              <w:jc w:val="center"/>
              <w:rPr>
                <w:sz w:val="16"/>
              </w:rPr>
            </w:pPr>
            <w:r>
              <w:rPr>
                <w:color w:val="3F4142"/>
                <w:w w:val="96"/>
                <w:sz w:val="16"/>
              </w:rPr>
              <w:t>3</w:t>
            </w:r>
          </w:p>
        </w:tc>
        <w:tc>
          <w:tcPr>
            <w:tcW w:w="12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4" w:lineRule="exact" w:before="36"/>
              <w:ind w:left="108"/>
              <w:jc w:val="center"/>
              <w:rPr>
                <w:sz w:val="16"/>
              </w:rPr>
            </w:pPr>
            <w:r>
              <w:rPr>
                <w:color w:val="3F4142"/>
                <w:w w:val="96"/>
                <w:sz w:val="16"/>
              </w:rPr>
              <w:t>4</w:t>
            </w:r>
          </w:p>
        </w:tc>
        <w:tc>
          <w:tcPr>
            <w:tcW w:w="192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33" w:lineRule="exact" w:before="27"/>
              <w:ind w:left="111"/>
              <w:jc w:val="center"/>
              <w:rPr>
                <w:i/>
                <w:sz w:val="18"/>
              </w:rPr>
            </w:pPr>
            <w:r>
              <w:rPr>
                <w:i/>
                <w:color w:val="3F4142"/>
                <w:w w:val="96"/>
                <w:sz w:val="18"/>
              </w:rPr>
              <w:t>5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14" w:lineRule="exact" w:before="45"/>
              <w:ind w:left="71"/>
              <w:jc w:val="center"/>
              <w:rPr>
                <w:sz w:val="16"/>
              </w:rPr>
            </w:pPr>
            <w:r>
              <w:rPr>
                <w:color w:val="3F4142"/>
                <w:w w:val="96"/>
                <w:sz w:val="16"/>
              </w:rPr>
              <w:t>6</w:t>
            </w:r>
          </w:p>
        </w:tc>
        <w:tc>
          <w:tcPr>
            <w:tcW w:w="110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14" w:lineRule="exact" w:before="45"/>
              <w:ind w:left="104"/>
              <w:jc w:val="center"/>
              <w:rPr>
                <w:sz w:val="16"/>
              </w:rPr>
            </w:pPr>
            <w:r>
              <w:rPr>
                <w:color w:val="3F4142"/>
                <w:w w:val="96"/>
                <w:sz w:val="16"/>
              </w:rPr>
              <w:t>7</w:t>
            </w:r>
          </w:p>
        </w:tc>
        <w:tc>
          <w:tcPr>
            <w:tcW w:w="1230" w:type="dxa"/>
          </w:tcPr>
          <w:p>
            <w:pPr>
              <w:pStyle w:val="TableParagraph"/>
              <w:spacing w:line="106" w:lineRule="exact" w:before="54"/>
              <w:ind w:left="92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3F4142"/>
                <w:w w:val="96"/>
                <w:sz w:val="16"/>
              </w:rPr>
              <w:t>8</w:t>
            </w:r>
          </w:p>
        </w:tc>
        <w:tc>
          <w:tcPr>
            <w:tcW w:w="1240" w:type="dxa"/>
          </w:tcPr>
          <w:p>
            <w:pPr>
              <w:pStyle w:val="TableParagraph"/>
              <w:spacing w:line="105" w:lineRule="exact" w:before="55"/>
              <w:ind w:left="603"/>
              <w:rPr>
                <w:sz w:val="16"/>
              </w:rPr>
            </w:pPr>
            <w:r>
              <w:rPr>
                <w:color w:val="3F4142"/>
                <w:w w:val="96"/>
                <w:sz w:val="16"/>
              </w:rPr>
              <w:t>9</w:t>
            </w:r>
          </w:p>
        </w:tc>
        <w:tc>
          <w:tcPr>
            <w:tcW w:w="677" w:type="dxa"/>
          </w:tcPr>
          <w:p>
            <w:pPr>
              <w:pStyle w:val="TableParagraph"/>
              <w:spacing w:line="105" w:lineRule="exact" w:before="55"/>
              <w:ind w:right="204"/>
              <w:jc w:val="right"/>
              <w:rPr>
                <w:sz w:val="16"/>
              </w:rPr>
            </w:pPr>
            <w:r>
              <w:rPr>
                <w:color w:val="3F4142"/>
                <w:w w:val="95"/>
                <w:sz w:val="16"/>
              </w:rPr>
              <w:t>10</w:t>
            </w:r>
          </w:p>
        </w:tc>
      </w:tr>
      <w:tr>
        <w:trPr>
          <w:trHeight w:val="399" w:hRule="atLeast"/>
        </w:trPr>
        <w:tc>
          <w:tcPr>
            <w:tcW w:w="419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6" w:lineRule="exact"/>
              <w:ind w:left="129"/>
              <w:rPr>
                <w:sz w:val="18"/>
              </w:rPr>
            </w:pPr>
            <w:r>
              <w:rPr>
                <w:color w:val="3F4142"/>
                <w:sz w:val="16"/>
              </w:rPr>
              <w:t>2.1.5. </w:t>
            </w:r>
            <w:r>
              <w:rPr>
                <w:color w:val="242628"/>
                <w:sz w:val="16"/>
              </w:rPr>
              <w:t>1</w:t>
            </w:r>
            <w:r>
              <w:rPr>
                <w:color w:val="545659"/>
                <w:sz w:val="16"/>
              </w:rPr>
              <w:t>.</w:t>
            </w:r>
            <w:r>
              <w:rPr>
                <w:color w:val="3F4142"/>
                <w:sz w:val="18"/>
              </w:rPr>
              <w:t>Q Ш(олоmчес</w:t>
            </w:r>
            <w:r>
              <w:rPr>
                <w:color w:val="242628"/>
                <w:sz w:val="18"/>
              </w:rPr>
              <w:t>ких </w:t>
            </w:r>
            <w:r>
              <w:rPr>
                <w:color w:val="3F4142"/>
                <w:sz w:val="18"/>
              </w:rPr>
              <w:t>заболеваний</w:t>
            </w: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6"/>
              <w:ind w:right="116"/>
              <w:jc w:val="right"/>
              <w:rPr>
                <w:sz w:val="16"/>
              </w:rPr>
            </w:pPr>
            <w:r>
              <w:rPr>
                <w:color w:val="3F4142"/>
                <w:w w:val="110"/>
                <w:sz w:val="16"/>
              </w:rPr>
              <w:t>69.6.1</w:t>
            </w:r>
          </w:p>
        </w:tc>
        <w:tc>
          <w:tcPr>
            <w:tcW w:w="165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90" w:lineRule="exact" w:before="33"/>
              <w:ind w:left="462" w:right="148" w:hanging="77"/>
              <w:rPr>
                <w:sz w:val="18"/>
              </w:rPr>
            </w:pPr>
            <w:r>
              <w:rPr>
                <w:color w:val="242628"/>
                <w:w w:val="105"/>
                <w:sz w:val="18"/>
              </w:rPr>
              <w:t>к</w:t>
            </w:r>
            <w:r>
              <w:rPr>
                <w:color w:val="3F4142"/>
                <w:w w:val="105"/>
                <w:sz w:val="18"/>
              </w:rPr>
              <w:t>омnлексных посеще</w:t>
            </w:r>
            <w:r>
              <w:rPr>
                <w:color w:val="242628"/>
                <w:w w:val="105"/>
                <w:sz w:val="18"/>
              </w:rPr>
              <w:t>ний</w:t>
            </w:r>
          </w:p>
        </w:tc>
        <w:tc>
          <w:tcPr>
            <w:tcW w:w="123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266" w:right="139"/>
              <w:jc w:val="center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192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51" w:lineRule="exact"/>
              <w:ind w:left="701" w:right="553"/>
              <w:jc w:val="center"/>
              <w:rPr>
                <w:sz w:val="26"/>
              </w:rPr>
            </w:pPr>
            <w:r>
              <w:rPr>
                <w:color w:val="242628"/>
                <w:sz w:val="26"/>
              </w:rPr>
              <w:t>о</w:t>
            </w:r>
            <w:r>
              <w:rPr>
                <w:color w:val="3F4142"/>
                <w:sz w:val="26"/>
              </w:rPr>
              <w:t>.о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7"/>
              <w:ind w:left="101"/>
              <w:jc w:val="center"/>
              <w:rPr>
                <w:b/>
                <w:sz w:val="19"/>
              </w:rPr>
            </w:pPr>
            <w:r>
              <w:rPr>
                <w:b/>
                <w:color w:val="3F4142"/>
                <w:w w:val="106"/>
                <w:sz w:val="19"/>
              </w:rPr>
              <w:t>х</w:t>
            </w:r>
          </w:p>
        </w:tc>
        <w:tc>
          <w:tcPr>
            <w:tcW w:w="110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61" w:lineRule="exact"/>
              <w:ind w:left="486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1230" w:type="dxa"/>
          </w:tcPr>
          <w:p>
            <w:pPr>
              <w:pStyle w:val="TableParagraph"/>
              <w:spacing w:before="27"/>
              <w:ind w:left="60"/>
              <w:jc w:val="center"/>
              <w:rPr>
                <w:sz w:val="18"/>
              </w:rPr>
            </w:pPr>
            <w:r>
              <w:rPr>
                <w:color w:val="3F4142"/>
                <w:w w:val="71"/>
                <w:sz w:val="18"/>
              </w:rPr>
              <w:t>х</w:t>
            </w:r>
          </w:p>
        </w:tc>
        <w:tc>
          <w:tcPr>
            <w:tcW w:w="1240" w:type="dxa"/>
          </w:tcPr>
          <w:p>
            <w:pPr>
              <w:pStyle w:val="TableParagraph"/>
              <w:spacing w:line="261" w:lineRule="exact"/>
              <w:ind w:left="533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677" w:type="dxa"/>
          </w:tcPr>
          <w:p>
            <w:pPr>
              <w:pStyle w:val="TableParagraph"/>
              <w:spacing w:before="27"/>
              <w:ind w:right="225"/>
              <w:jc w:val="right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</w:tr>
      <w:tr>
        <w:trPr>
          <w:trHeight w:val="376" w:hRule="atLeast"/>
        </w:trPr>
        <w:tc>
          <w:tcPr>
            <w:tcW w:w="419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2" w:lineRule="exact"/>
              <w:ind w:left="129"/>
              <w:rPr>
                <w:sz w:val="18"/>
              </w:rPr>
            </w:pPr>
            <w:r>
              <w:rPr>
                <w:color w:val="3F4142"/>
                <w:sz w:val="16"/>
              </w:rPr>
              <w:t>2.</w:t>
            </w:r>
            <w:r>
              <w:rPr>
                <w:color w:val="111316"/>
                <w:sz w:val="16"/>
              </w:rPr>
              <w:t>1</w:t>
            </w:r>
            <w:r>
              <w:rPr>
                <w:color w:val="545659"/>
                <w:sz w:val="16"/>
              </w:rPr>
              <w:t>.5.2. </w:t>
            </w:r>
            <w:r>
              <w:rPr>
                <w:color w:val="3F4142"/>
                <w:sz w:val="18"/>
              </w:rPr>
              <w:t>Сахарного </w:t>
            </w:r>
            <w:r>
              <w:rPr>
                <w:color w:val="545659"/>
                <w:sz w:val="18"/>
              </w:rPr>
              <w:t>диабета</w:t>
            </w: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right="102"/>
              <w:jc w:val="right"/>
              <w:rPr>
                <w:sz w:val="16"/>
              </w:rPr>
            </w:pPr>
            <w:r>
              <w:rPr>
                <w:color w:val="3F4142"/>
                <w:w w:val="110"/>
                <w:sz w:val="16"/>
              </w:rPr>
              <w:t>69.6.2</w:t>
            </w:r>
          </w:p>
        </w:tc>
        <w:tc>
          <w:tcPr>
            <w:tcW w:w="165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00" w:lineRule="exact" w:before="2"/>
              <w:ind w:left="462" w:right="148" w:hanging="86"/>
              <w:rPr>
                <w:sz w:val="18"/>
              </w:rPr>
            </w:pPr>
            <w:r>
              <w:rPr>
                <w:color w:val="242628"/>
                <w:sz w:val="18"/>
              </w:rPr>
              <w:t>к</w:t>
            </w:r>
            <w:r>
              <w:rPr>
                <w:color w:val="3F4142"/>
                <w:sz w:val="18"/>
              </w:rPr>
              <w:t>омплексных </w:t>
            </w:r>
            <w:r>
              <w:rPr>
                <w:color w:val="3F4142"/>
                <w:w w:val="105"/>
                <w:sz w:val="18"/>
              </w:rPr>
              <w:t>посеще</w:t>
            </w:r>
            <w:r>
              <w:rPr>
                <w:color w:val="242628"/>
                <w:w w:val="105"/>
                <w:sz w:val="18"/>
              </w:rPr>
              <w:t>ний</w:t>
            </w:r>
          </w:p>
        </w:tc>
        <w:tc>
          <w:tcPr>
            <w:tcW w:w="123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8" w:lineRule="exact"/>
              <w:ind w:left="266" w:right="145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92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38" w:lineRule="exact"/>
              <w:ind w:left="701" w:right="569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52"/>
              <w:jc w:val="center"/>
              <w:rPr>
                <w:sz w:val="18"/>
              </w:rPr>
            </w:pPr>
            <w:r>
              <w:rPr>
                <w:color w:val="3F4142"/>
                <w:w w:val="75"/>
                <w:sz w:val="18"/>
              </w:rPr>
              <w:t>х</w:t>
            </w:r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7" w:lineRule="exact"/>
              <w:ind w:left="486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1230" w:type="dxa"/>
          </w:tcPr>
          <w:p>
            <w:pPr>
              <w:pStyle w:val="TableParagraph"/>
              <w:spacing w:before="13"/>
              <w:ind w:left="113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2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7" w:lineRule="exact"/>
              <w:ind w:left="533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677" w:type="dxa"/>
          </w:tcPr>
          <w:p>
            <w:pPr>
              <w:pStyle w:val="TableParagraph"/>
              <w:spacing w:before="4"/>
              <w:ind w:right="224"/>
              <w:jc w:val="right"/>
              <w:rPr>
                <w:b/>
                <w:sz w:val="19"/>
              </w:rPr>
            </w:pPr>
            <w:r>
              <w:rPr>
                <w:b/>
                <w:color w:val="3F4142"/>
                <w:w w:val="106"/>
                <w:sz w:val="19"/>
              </w:rPr>
              <w:t>х</w:t>
            </w:r>
          </w:p>
        </w:tc>
      </w:tr>
      <w:tr>
        <w:trPr>
          <w:trHeight w:val="373" w:hRule="atLeast"/>
        </w:trPr>
        <w:tc>
          <w:tcPr>
            <w:tcW w:w="4196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0" w:lineRule="exact"/>
              <w:ind w:left="119"/>
              <w:rPr>
                <w:sz w:val="18"/>
              </w:rPr>
            </w:pPr>
            <w:r>
              <w:rPr>
                <w:color w:val="3F4142"/>
                <w:sz w:val="16"/>
              </w:rPr>
              <w:t>2.1.5.3. </w:t>
            </w:r>
            <w:r>
              <w:rPr>
                <w:color w:val="3F4142"/>
                <w:sz w:val="18"/>
              </w:rPr>
              <w:t>Болезней системы кровообращеНШ!</w:t>
            </w:r>
          </w:p>
        </w:tc>
        <w:tc>
          <w:tcPr>
            <w:tcW w:w="83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0"/>
              <w:ind w:right="94"/>
              <w:jc w:val="right"/>
              <w:rPr>
                <w:sz w:val="16"/>
              </w:rPr>
            </w:pPr>
            <w:r>
              <w:rPr>
                <w:color w:val="3F4142"/>
                <w:w w:val="115"/>
                <w:sz w:val="16"/>
              </w:rPr>
              <w:t>69.6.3</w:t>
            </w:r>
          </w:p>
        </w:tc>
        <w:tc>
          <w:tcPr>
            <w:tcW w:w="1650" w:type="dxa"/>
          </w:tcPr>
          <w:p>
            <w:pPr>
              <w:pStyle w:val="TableParagraph"/>
              <w:spacing w:line="196" w:lineRule="exact"/>
              <w:ind w:left="366"/>
              <w:rPr>
                <w:sz w:val="18"/>
              </w:rPr>
            </w:pPr>
            <w:r>
              <w:rPr>
                <w:color w:val="3F4142"/>
                <w:w w:val="105"/>
                <w:sz w:val="18"/>
              </w:rPr>
              <w:t>комплекс</w:t>
            </w:r>
            <w:r>
              <w:rPr>
                <w:color w:val="242628"/>
                <w:w w:val="105"/>
                <w:sz w:val="18"/>
              </w:rPr>
              <w:t>ных</w:t>
            </w:r>
          </w:p>
          <w:p>
            <w:pPr>
              <w:pStyle w:val="TableParagraph"/>
              <w:spacing w:line="158" w:lineRule="exact"/>
              <w:ind w:left="452"/>
              <w:rPr>
                <w:sz w:val="18"/>
              </w:rPr>
            </w:pPr>
            <w:r>
              <w:rPr>
                <w:color w:val="3F4142"/>
                <w:w w:val="110"/>
                <w:sz w:val="18"/>
              </w:rPr>
              <w:t>посе</w:t>
            </w:r>
            <w:r>
              <w:rPr>
                <w:color w:val="242628"/>
                <w:w w:val="110"/>
                <w:sz w:val="18"/>
              </w:rPr>
              <w:t>щ</w:t>
            </w:r>
            <w:r>
              <w:rPr>
                <w:color w:val="3F4142"/>
                <w:w w:val="110"/>
                <w:sz w:val="18"/>
              </w:rPr>
              <w:t>ений</w:t>
            </w:r>
          </w:p>
        </w:tc>
        <w:tc>
          <w:tcPr>
            <w:tcW w:w="123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5" w:lineRule="exact"/>
              <w:ind w:left="266" w:right="145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92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35" w:lineRule="exact"/>
              <w:ind w:left="701" w:right="582"/>
              <w:jc w:val="center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1096" w:type="dxa"/>
          </w:tcPr>
          <w:p>
            <w:pPr>
              <w:pStyle w:val="TableParagraph"/>
              <w:spacing w:before="1"/>
              <w:ind w:left="58"/>
              <w:jc w:val="center"/>
              <w:rPr>
                <w:b/>
                <w:sz w:val="19"/>
              </w:rPr>
            </w:pPr>
            <w:r>
              <w:rPr>
                <w:b/>
                <w:color w:val="3F4142"/>
                <w:w w:val="71"/>
                <w:sz w:val="19"/>
              </w:rPr>
              <w:t>х</w:t>
            </w:r>
          </w:p>
        </w:tc>
        <w:tc>
          <w:tcPr>
            <w:tcW w:w="110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5" w:lineRule="exact"/>
              <w:ind w:left="466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230" w:type="dxa"/>
          </w:tcPr>
          <w:p>
            <w:pPr>
              <w:pStyle w:val="TableParagraph"/>
              <w:spacing w:before="1"/>
              <w:ind w:left="63"/>
              <w:jc w:val="center"/>
              <w:rPr>
                <w:b/>
                <w:sz w:val="19"/>
              </w:rPr>
            </w:pPr>
            <w:r>
              <w:rPr>
                <w:b/>
                <w:color w:val="3F4142"/>
                <w:w w:val="75"/>
                <w:sz w:val="19"/>
              </w:rPr>
              <w:t>х</w:t>
            </w:r>
          </w:p>
        </w:tc>
        <w:tc>
          <w:tcPr>
            <w:tcW w:w="12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5" w:lineRule="exact"/>
              <w:ind w:left="533"/>
              <w:rPr>
                <w:sz w:val="26"/>
              </w:rPr>
            </w:pPr>
            <w:r>
              <w:rPr>
                <w:color w:val="545659"/>
                <w:w w:val="85"/>
                <w:sz w:val="26"/>
              </w:rPr>
              <w:t>о.о</w:t>
            </w:r>
          </w:p>
        </w:tc>
        <w:tc>
          <w:tcPr>
            <w:tcW w:w="677" w:type="dxa"/>
          </w:tcPr>
          <w:p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</w:tr>
      <w:tr>
        <w:trPr>
          <w:trHeight w:val="399" w:hRule="atLeast"/>
        </w:trPr>
        <w:tc>
          <w:tcPr>
            <w:tcW w:w="4196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0" w:lineRule="exact" w:before="14"/>
              <w:ind w:left="112" w:right="13" w:firstLine="7"/>
              <w:rPr>
                <w:sz w:val="18"/>
              </w:rPr>
            </w:pPr>
            <w:r>
              <w:rPr>
                <w:color w:val="3F4142"/>
                <w:sz w:val="16"/>
              </w:rPr>
              <w:t>2.1.6. </w:t>
            </w:r>
            <w:r>
              <w:rPr>
                <w:color w:val="3F4142"/>
                <w:spacing w:val="-7"/>
                <w:sz w:val="18"/>
              </w:rPr>
              <w:t>Посеще</w:t>
            </w:r>
            <w:r>
              <w:rPr>
                <w:color w:val="242628"/>
                <w:spacing w:val="-7"/>
                <w:sz w:val="18"/>
              </w:rPr>
              <w:t>НИJ1 </w:t>
            </w:r>
            <w:r>
              <w:rPr>
                <w:color w:val="3F4142"/>
                <w:sz w:val="18"/>
              </w:rPr>
              <w:t>с профилакmческими целями цен- тров здоровья</w:t>
            </w:r>
          </w:p>
        </w:tc>
        <w:tc>
          <w:tcPr>
            <w:tcW w:w="83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6"/>
              <w:ind w:left="316"/>
              <w:rPr>
                <w:sz w:val="16"/>
              </w:rPr>
            </w:pPr>
            <w:r>
              <w:rPr>
                <w:color w:val="3F4142"/>
                <w:w w:val="115"/>
                <w:sz w:val="16"/>
              </w:rPr>
              <w:t>69.7</w:t>
            </w:r>
          </w:p>
        </w:tc>
        <w:tc>
          <w:tcPr>
            <w:tcW w:w="165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90" w:lineRule="exact" w:before="33"/>
              <w:ind w:left="462" w:right="148" w:hanging="86"/>
              <w:rPr>
                <w:sz w:val="18"/>
              </w:rPr>
            </w:pPr>
            <w:r>
              <w:rPr>
                <w:color w:val="3F4142"/>
                <w:w w:val="95"/>
                <w:sz w:val="18"/>
              </w:rPr>
              <w:t>комллексных </w:t>
            </w:r>
            <w:r>
              <w:rPr>
                <w:color w:val="3F4142"/>
                <w:sz w:val="18"/>
              </w:rPr>
              <w:t>посещений</w:t>
            </w:r>
          </w:p>
        </w:tc>
        <w:tc>
          <w:tcPr>
            <w:tcW w:w="1230" w:type="dxa"/>
          </w:tcPr>
          <w:p>
            <w:pPr>
              <w:pStyle w:val="TableParagraph"/>
              <w:spacing w:line="251" w:lineRule="exact"/>
              <w:ind w:left="469" w:right="351"/>
              <w:jc w:val="center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1926" w:type="dxa"/>
          </w:tcPr>
          <w:p>
            <w:pPr>
              <w:pStyle w:val="TableParagraph"/>
              <w:spacing w:line="261" w:lineRule="exact"/>
              <w:ind w:left="812" w:right="709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7"/>
              <w:ind w:left="52"/>
              <w:jc w:val="center"/>
              <w:rPr>
                <w:b/>
                <w:sz w:val="19"/>
              </w:rPr>
            </w:pPr>
            <w:r>
              <w:rPr>
                <w:b/>
                <w:color w:val="3F4142"/>
                <w:w w:val="75"/>
                <w:sz w:val="19"/>
              </w:rPr>
              <w:t>х</w:t>
            </w:r>
          </w:p>
        </w:tc>
        <w:tc>
          <w:tcPr>
            <w:tcW w:w="110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61" w:lineRule="exact"/>
              <w:ind w:left="476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230" w:type="dxa"/>
          </w:tcPr>
          <w:p>
            <w:pPr>
              <w:pStyle w:val="TableParagraph"/>
              <w:spacing w:before="27"/>
              <w:ind w:left="63"/>
              <w:jc w:val="center"/>
              <w:rPr>
                <w:sz w:val="18"/>
              </w:rPr>
            </w:pPr>
            <w:r>
              <w:rPr>
                <w:color w:val="3F4142"/>
                <w:w w:val="75"/>
                <w:sz w:val="18"/>
              </w:rPr>
              <w:t>х</w:t>
            </w:r>
          </w:p>
        </w:tc>
        <w:tc>
          <w:tcPr>
            <w:tcW w:w="1240" w:type="dxa"/>
          </w:tcPr>
          <w:p>
            <w:pPr>
              <w:pStyle w:val="TableParagraph"/>
              <w:spacing w:line="261" w:lineRule="exact"/>
              <w:ind w:left="533"/>
              <w:rPr>
                <w:sz w:val="26"/>
              </w:rPr>
            </w:pPr>
            <w:r>
              <w:rPr>
                <w:color w:val="545659"/>
                <w:w w:val="85"/>
                <w:sz w:val="26"/>
              </w:rPr>
              <w:t>о.о</w:t>
            </w:r>
          </w:p>
        </w:tc>
        <w:tc>
          <w:tcPr>
            <w:tcW w:w="677" w:type="dxa"/>
          </w:tcPr>
          <w:p>
            <w:pPr>
              <w:pStyle w:val="TableParagraph"/>
              <w:spacing w:before="27"/>
              <w:ind w:right="225"/>
              <w:jc w:val="right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</w:tr>
      <w:tr>
        <w:trPr>
          <w:trHeight w:val="357" w:hRule="atLeast"/>
        </w:trPr>
        <w:tc>
          <w:tcPr>
            <w:tcW w:w="4196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2741" w:val="left" w:leader="none"/>
              </w:tabs>
              <w:spacing w:line="190" w:lineRule="exact" w:before="10"/>
              <w:ind w:left="107" w:right="43" w:firstLine="3"/>
              <w:rPr>
                <w:sz w:val="18"/>
              </w:rPr>
            </w:pPr>
            <w:r>
              <w:rPr>
                <w:color w:val="3F4142"/>
                <w:w w:val="116"/>
                <w:sz w:val="16"/>
              </w:rPr>
              <w:t>2.2.</w:t>
            </w:r>
            <w:r>
              <w:rPr>
                <w:color w:val="3F4142"/>
                <w:spacing w:val="4"/>
                <w:sz w:val="16"/>
              </w:rPr>
              <w:t> </w:t>
            </w:r>
            <w:r>
              <w:rPr>
                <w:color w:val="3F4142"/>
                <w:w w:val="116"/>
                <w:sz w:val="16"/>
              </w:rPr>
              <w:t>В</w:t>
            </w:r>
            <w:r>
              <w:rPr>
                <w:color w:val="3F4142"/>
                <w:spacing w:val="-1"/>
                <w:sz w:val="16"/>
              </w:rPr>
              <w:t> </w:t>
            </w:r>
            <w:r>
              <w:rPr>
                <w:color w:val="3F4142"/>
                <w:w w:val="95"/>
                <w:sz w:val="18"/>
              </w:rPr>
              <w:t>условиях</w:t>
            </w:r>
            <w:r>
              <w:rPr>
                <w:color w:val="3F4142"/>
                <w:spacing w:val="2"/>
                <w:sz w:val="18"/>
              </w:rPr>
              <w:t> </w:t>
            </w:r>
            <w:r>
              <w:rPr>
                <w:color w:val="3F4142"/>
                <w:spacing w:val="-1"/>
                <w:w w:val="75"/>
                <w:sz w:val="18"/>
              </w:rPr>
              <w:t>днев1П,1</w:t>
            </w:r>
            <w:r>
              <w:rPr>
                <w:color w:val="3F4142"/>
                <w:w w:val="75"/>
                <w:sz w:val="18"/>
              </w:rPr>
              <w:t>Х</w:t>
            </w:r>
            <w:r>
              <w:rPr>
                <w:color w:val="3F4142"/>
                <w:sz w:val="18"/>
              </w:rPr>
              <w:t>  </w:t>
            </w:r>
            <w:r>
              <w:rPr>
                <w:color w:val="3F4142"/>
                <w:spacing w:val="11"/>
                <w:sz w:val="18"/>
              </w:rPr>
              <w:t> </w:t>
            </w:r>
            <w:r>
              <w:rPr>
                <w:color w:val="3F4142"/>
                <w:spacing w:val="-1"/>
                <w:w w:val="186"/>
                <w:sz w:val="18"/>
              </w:rPr>
              <w:t>?</w:t>
            </w:r>
            <w:r>
              <w:rPr>
                <w:color w:val="3F4142"/>
                <w:w w:val="186"/>
                <w:sz w:val="18"/>
              </w:rPr>
              <w:t>.</w:t>
            </w:r>
            <w:r>
              <w:rPr>
                <w:color w:val="3F4142"/>
                <w:sz w:val="18"/>
              </w:rPr>
              <w:t> </w:t>
            </w:r>
            <w:r>
              <w:rPr>
                <w:color w:val="3F4142"/>
                <w:spacing w:val="-7"/>
                <w:sz w:val="18"/>
              </w:rPr>
              <w:t> </w:t>
            </w:r>
            <w:r>
              <w:rPr>
                <w:color w:val="3F4142"/>
                <w:w w:val="186"/>
                <w:sz w:val="18"/>
              </w:rPr>
              <w:t>ров,</w:t>
            </w:r>
            <w:r>
              <w:rPr>
                <w:color w:val="3F4142"/>
                <w:spacing w:val="-8"/>
                <w:sz w:val="18"/>
              </w:rPr>
              <w:t> </w:t>
            </w:r>
            <w:r>
              <w:rPr>
                <w:color w:val="3F4142"/>
                <w:w w:val="186"/>
                <w:sz w:val="18"/>
              </w:rPr>
              <w:t>з</w:t>
            </w:r>
            <w:r>
              <w:rPr>
                <w:color w:val="3F4142"/>
                <w:spacing w:val="-75"/>
                <w:w w:val="186"/>
                <w:sz w:val="18"/>
              </w:rPr>
              <w:t>а</w:t>
            </w:r>
            <w:r>
              <w:rPr>
                <w:color w:val="3F4142"/>
                <w:spacing w:val="-1"/>
                <w:w w:val="186"/>
                <w:sz w:val="18"/>
              </w:rPr>
              <w:t>и</w:t>
            </w:r>
            <w:r>
              <w:rPr>
                <w:color w:val="3F4142"/>
                <w:spacing w:val="-64"/>
                <w:w w:val="186"/>
                <w:sz w:val="18"/>
              </w:rPr>
              <w:t>с</w:t>
            </w:r>
            <w:r>
              <w:rPr>
                <w:color w:val="3F4142"/>
                <w:spacing w:val="-166"/>
                <w:w w:val="186"/>
                <w:sz w:val="18"/>
              </w:rPr>
              <w:t>к</w:t>
            </w:r>
            <w:r>
              <w:rPr>
                <w:color w:val="3F4142"/>
                <w:spacing w:val="-235"/>
                <w:w w:val="186"/>
                <w:sz w:val="18"/>
              </w:rPr>
              <w:t>т</w:t>
            </w:r>
            <w:r>
              <w:rPr>
                <w:color w:val="3F4142"/>
                <w:spacing w:val="-295"/>
                <w:w w:val="186"/>
                <w:sz w:val="18"/>
              </w:rPr>
              <w:t>о</w:t>
            </w:r>
            <w:r>
              <w:rPr>
                <w:color w:val="3F4142"/>
                <w:spacing w:val="-79"/>
                <w:w w:val="186"/>
                <w:sz w:val="18"/>
              </w:rPr>
              <w:t>е</w:t>
            </w:r>
            <w:r>
              <w:rPr>
                <w:color w:val="3F4142"/>
                <w:spacing w:val="-203"/>
                <w:w w:val="186"/>
                <w:sz w:val="18"/>
              </w:rPr>
              <w:t>я</w:t>
            </w:r>
            <w:r>
              <w:rPr>
                <w:color w:val="111316"/>
                <w:w w:val="186"/>
                <w:sz w:val="18"/>
              </w:rPr>
              <w:t>- </w:t>
            </w:r>
            <w:r>
              <w:rPr>
                <w:color w:val="3F4142"/>
                <w:spacing w:val="-1"/>
                <w:w w:val="101"/>
                <w:position w:val="2"/>
                <w:sz w:val="18"/>
              </w:rPr>
              <w:t>      </w:t>
            </w:r>
            <w:r>
              <w:rPr>
                <w:color w:val="3F4142"/>
                <w:position w:val="2"/>
                <w:sz w:val="18"/>
              </w:rPr>
              <w:t>ем</w:t>
            </w:r>
            <w:r>
              <w:rPr>
                <w:color w:val="3F4142"/>
                <w:spacing w:val="-20"/>
                <w:position w:val="2"/>
                <w:sz w:val="18"/>
              </w:rPr>
              <w:t> </w:t>
            </w:r>
            <w:r>
              <w:rPr>
                <w:color w:val="3F4142"/>
                <w:spacing w:val="-6"/>
                <w:position w:val="2"/>
                <w:sz w:val="18"/>
              </w:rPr>
              <w:t>медицинс</w:t>
            </w:r>
            <w:r>
              <w:rPr>
                <w:color w:val="242628"/>
                <w:spacing w:val="-6"/>
                <w:position w:val="2"/>
                <w:sz w:val="18"/>
              </w:rPr>
              <w:t>к</w:t>
            </w:r>
            <w:r>
              <w:rPr>
                <w:color w:val="3F4142"/>
                <w:spacing w:val="-6"/>
                <w:position w:val="2"/>
                <w:sz w:val="18"/>
              </w:rPr>
              <w:t>ой</w:t>
            </w:r>
            <w:r>
              <w:rPr>
                <w:color w:val="3F4142"/>
                <w:spacing w:val="-13"/>
                <w:position w:val="2"/>
                <w:sz w:val="18"/>
              </w:rPr>
              <w:t> </w:t>
            </w:r>
            <w:r>
              <w:rPr>
                <w:color w:val="3F4142"/>
                <w:position w:val="2"/>
                <w:sz w:val="18"/>
              </w:rPr>
              <w:t>nеябилитации</w:t>
              <w:tab/>
            </w:r>
            <w:r>
              <w:rPr>
                <w:color w:val="3F4142"/>
                <w:sz w:val="18"/>
              </w:rPr>
              <w:t>в </w:t>
            </w:r>
            <w:r>
              <w:rPr>
                <w:color w:val="3F4142"/>
                <w:spacing w:val="-6"/>
                <w:w w:val="120"/>
                <w:sz w:val="18"/>
              </w:rPr>
              <w:t>то</w:t>
            </w:r>
            <w:r>
              <w:rPr>
                <w:color w:val="242628"/>
                <w:spacing w:val="-6"/>
                <w:w w:val="120"/>
                <w:sz w:val="18"/>
              </w:rPr>
              <w:t>м</w:t>
            </w:r>
            <w:r>
              <w:rPr>
                <w:color w:val="242628"/>
                <w:spacing w:val="-39"/>
                <w:w w:val="120"/>
                <w:sz w:val="18"/>
              </w:rPr>
              <w:t> </w:t>
            </w:r>
            <w:r>
              <w:rPr>
                <w:color w:val="3F4142"/>
                <w:sz w:val="18"/>
              </w:rPr>
              <w:t>чuсле:</w:t>
            </w:r>
          </w:p>
        </w:tc>
        <w:tc>
          <w:tcPr>
            <w:tcW w:w="83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01" w:lineRule="exact"/>
              <w:ind w:right="133"/>
              <w:jc w:val="right"/>
              <w:rPr>
                <w:sz w:val="16"/>
              </w:rPr>
            </w:pPr>
            <w:r>
              <w:rPr>
                <w:color w:val="3F4142"/>
                <w:w w:val="185"/>
                <w:sz w:val="18"/>
              </w:rPr>
              <w:t>и </w:t>
            </w:r>
            <w:r>
              <w:rPr>
                <w:color w:val="3F4142"/>
                <w:w w:val="185"/>
                <w:sz w:val="16"/>
              </w:rPr>
              <w:t>70</w:t>
            </w:r>
          </w:p>
        </w:tc>
        <w:tc>
          <w:tcPr>
            <w:tcW w:w="1650" w:type="dxa"/>
          </w:tcPr>
          <w:p>
            <w:pPr>
              <w:pStyle w:val="TableParagraph"/>
              <w:spacing w:before="4"/>
              <w:ind w:left="123" w:right="15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случаев лечеяия</w:t>
            </w:r>
          </w:p>
        </w:tc>
        <w:tc>
          <w:tcPr>
            <w:tcW w:w="1230" w:type="dxa"/>
          </w:tcPr>
          <w:p>
            <w:pPr>
              <w:pStyle w:val="TableParagraph"/>
              <w:spacing w:line="238" w:lineRule="exact"/>
              <w:ind w:left="469" w:right="351"/>
              <w:jc w:val="center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192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8" w:lineRule="exact"/>
              <w:ind w:left="812" w:right="709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096" w:type="dxa"/>
          </w:tcPr>
          <w:p>
            <w:pPr>
              <w:pStyle w:val="TableParagraph"/>
              <w:spacing w:before="22"/>
              <w:ind w:left="69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3F4142"/>
                <w:w w:val="75"/>
                <w:sz w:val="17"/>
              </w:rPr>
              <w:t>х</w:t>
            </w:r>
          </w:p>
        </w:tc>
        <w:tc>
          <w:tcPr>
            <w:tcW w:w="1106" w:type="dxa"/>
          </w:tcPr>
          <w:p>
            <w:pPr>
              <w:pStyle w:val="TableParagraph"/>
              <w:spacing w:line="247" w:lineRule="exact"/>
              <w:ind w:left="466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230" w:type="dxa"/>
          </w:tcPr>
          <w:p>
            <w:pPr>
              <w:pStyle w:val="TableParagraph"/>
              <w:spacing w:before="13"/>
              <w:ind w:left="63"/>
              <w:jc w:val="center"/>
              <w:rPr>
                <w:sz w:val="18"/>
              </w:rPr>
            </w:pPr>
            <w:r>
              <w:rPr>
                <w:color w:val="3F4142"/>
                <w:w w:val="75"/>
                <w:sz w:val="18"/>
              </w:rPr>
              <w:t>х</w:t>
            </w:r>
          </w:p>
        </w:tc>
        <w:tc>
          <w:tcPr>
            <w:tcW w:w="1240" w:type="dxa"/>
          </w:tcPr>
          <w:p>
            <w:pPr>
              <w:pStyle w:val="TableParagraph"/>
              <w:spacing w:line="247" w:lineRule="exact"/>
              <w:ind w:left="533"/>
              <w:rPr>
                <w:sz w:val="26"/>
              </w:rPr>
            </w:pPr>
            <w:r>
              <w:rPr>
                <w:color w:val="545659"/>
                <w:w w:val="85"/>
                <w:sz w:val="26"/>
              </w:rPr>
              <w:t>о.о</w:t>
            </w:r>
          </w:p>
        </w:tc>
        <w:tc>
          <w:tcPr>
            <w:tcW w:w="677" w:type="dxa"/>
          </w:tcPr>
          <w:p>
            <w:pPr>
              <w:pStyle w:val="TableParagraph"/>
              <w:spacing w:before="13"/>
              <w:ind w:right="225"/>
              <w:jc w:val="right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</w:tr>
      <w:tr>
        <w:trPr>
          <w:trHeight w:val="347" w:hRule="atLeast"/>
        </w:trPr>
        <w:tc>
          <w:tcPr>
            <w:tcW w:w="4196" w:type="dxa"/>
          </w:tcPr>
          <w:p>
            <w:pPr>
              <w:pStyle w:val="TableParagraph"/>
              <w:spacing w:line="165" w:lineRule="exact"/>
              <w:ind w:left="110"/>
              <w:rPr>
                <w:sz w:val="18"/>
              </w:rPr>
            </w:pPr>
            <w:r>
              <w:rPr>
                <w:color w:val="3F4142"/>
                <w:sz w:val="16"/>
              </w:rPr>
              <w:t>2.2.1. Для </w:t>
            </w:r>
            <w:r>
              <w:rPr>
                <w:color w:val="3F4142"/>
                <w:sz w:val="18"/>
              </w:rPr>
              <w:t>медmlИllской помощи по профито «онко-</w:t>
            </w:r>
          </w:p>
          <w:p>
            <w:pPr>
              <w:pStyle w:val="TableParagraph"/>
              <w:spacing w:line="163" w:lineRule="exact"/>
              <w:ind w:left="112"/>
              <w:rPr>
                <w:sz w:val="18"/>
              </w:rPr>
            </w:pPr>
            <w:r>
              <w:rPr>
                <w:color w:val="545659"/>
                <w:sz w:val="18"/>
              </w:rPr>
              <w:t>логия»</w:t>
            </w:r>
          </w:p>
        </w:tc>
        <w:tc>
          <w:tcPr>
            <w:tcW w:w="830" w:type="dxa"/>
          </w:tcPr>
          <w:p>
            <w:pPr>
              <w:pStyle w:val="TableParagraph"/>
              <w:spacing w:before="99"/>
              <w:ind w:left="298"/>
              <w:rPr>
                <w:sz w:val="16"/>
              </w:rPr>
            </w:pPr>
            <w:r>
              <w:rPr>
                <w:color w:val="3F4142"/>
                <w:w w:val="125"/>
                <w:sz w:val="16"/>
              </w:rPr>
              <w:t>70.l</w:t>
            </w:r>
          </w:p>
        </w:tc>
        <w:tc>
          <w:tcPr>
            <w:tcW w:w="1650" w:type="dxa"/>
          </w:tcPr>
          <w:p>
            <w:pPr>
              <w:pStyle w:val="TableParagraph"/>
              <w:spacing w:before="80"/>
              <w:ind w:left="123" w:right="40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случаев лечеНШI</w:t>
            </w:r>
          </w:p>
        </w:tc>
        <w:tc>
          <w:tcPr>
            <w:tcW w:w="1230" w:type="dxa"/>
          </w:tcPr>
          <w:p>
            <w:pPr>
              <w:pStyle w:val="TableParagraph"/>
              <w:spacing w:before="24"/>
              <w:ind w:left="469" w:right="357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92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4"/>
              <w:ind w:left="812" w:right="709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096" w:type="dxa"/>
          </w:tcPr>
          <w:p>
            <w:pPr>
              <w:pStyle w:val="TableParagraph"/>
              <w:spacing w:before="89"/>
              <w:ind w:left="62"/>
              <w:jc w:val="center"/>
              <w:rPr>
                <w:sz w:val="18"/>
              </w:rPr>
            </w:pPr>
            <w:r>
              <w:rPr>
                <w:color w:val="3F4142"/>
                <w:w w:val="75"/>
                <w:sz w:val="18"/>
              </w:rPr>
              <w:t>х</w:t>
            </w:r>
          </w:p>
        </w:tc>
        <w:tc>
          <w:tcPr>
            <w:tcW w:w="1106" w:type="dxa"/>
          </w:tcPr>
          <w:p>
            <w:pPr>
              <w:pStyle w:val="TableParagraph"/>
              <w:spacing w:line="294" w:lineRule="exact" w:before="34"/>
              <w:ind w:left="466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1230" w:type="dxa"/>
          </w:tcPr>
          <w:p>
            <w:pPr>
              <w:pStyle w:val="TableParagraph"/>
              <w:spacing w:before="99"/>
              <w:ind w:left="94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240" w:type="dxa"/>
          </w:tcPr>
          <w:p>
            <w:pPr>
              <w:pStyle w:val="TableParagraph"/>
              <w:spacing w:before="118"/>
              <w:ind w:left="537"/>
              <w:rPr>
                <w:sz w:val="16"/>
              </w:rPr>
            </w:pPr>
            <w:r>
              <w:rPr>
                <w:color w:val="545659"/>
                <w:w w:val="110"/>
                <w:sz w:val="16"/>
              </w:rPr>
              <w:t>0,0</w:t>
            </w:r>
          </w:p>
        </w:tc>
        <w:tc>
          <w:tcPr>
            <w:tcW w:w="677" w:type="dxa"/>
          </w:tcPr>
          <w:p>
            <w:pPr>
              <w:pStyle w:val="TableParagraph"/>
              <w:spacing w:before="89"/>
              <w:ind w:right="225"/>
              <w:jc w:val="right"/>
              <w:rPr>
                <w:sz w:val="18"/>
              </w:rPr>
            </w:pPr>
            <w:r>
              <w:rPr>
                <w:color w:val="545659"/>
                <w:w w:val="109"/>
                <w:sz w:val="18"/>
              </w:rPr>
              <w:t>х</w:t>
            </w:r>
          </w:p>
        </w:tc>
      </w:tr>
      <w:tr>
        <w:trPr>
          <w:trHeight w:val="380" w:hRule="atLeast"/>
        </w:trPr>
        <w:tc>
          <w:tcPr>
            <w:tcW w:w="4196" w:type="dxa"/>
          </w:tcPr>
          <w:p>
            <w:pPr>
              <w:pStyle w:val="TableParagraph"/>
              <w:spacing w:line="190" w:lineRule="exact" w:before="5"/>
              <w:ind w:left="112" w:hanging="3"/>
              <w:rPr>
                <w:sz w:val="18"/>
              </w:rPr>
            </w:pPr>
            <w:r>
              <w:rPr>
                <w:color w:val="3F4142"/>
                <w:sz w:val="16"/>
              </w:rPr>
              <w:t>2.2.2. Для </w:t>
            </w:r>
            <w:r>
              <w:rPr>
                <w:color w:val="3F4142"/>
                <w:sz w:val="18"/>
              </w:rPr>
              <w:t>медицинской помощи пр</w:t>
            </w:r>
            <w:r>
              <w:rPr>
                <w:color w:val="242628"/>
                <w:sz w:val="18"/>
              </w:rPr>
              <w:t>и </w:t>
            </w:r>
            <w:r>
              <w:rPr>
                <w:color w:val="3F4142"/>
                <w:sz w:val="18"/>
              </w:rPr>
              <w:t>экстракорnо- ruom.нoм оплодотворении</w:t>
            </w:r>
          </w:p>
        </w:tc>
        <w:tc>
          <w:tcPr>
            <w:tcW w:w="830" w:type="dxa"/>
          </w:tcPr>
          <w:p>
            <w:pPr>
              <w:pStyle w:val="TableParagraph"/>
              <w:spacing w:before="122"/>
              <w:ind w:left="298"/>
              <w:rPr>
                <w:sz w:val="16"/>
              </w:rPr>
            </w:pPr>
            <w:r>
              <w:rPr>
                <w:color w:val="545659"/>
                <w:w w:val="115"/>
                <w:sz w:val="16"/>
              </w:rPr>
              <w:t>70.2</w:t>
            </w:r>
          </w:p>
        </w:tc>
        <w:tc>
          <w:tcPr>
            <w:tcW w:w="1650" w:type="dxa"/>
          </w:tcPr>
          <w:p>
            <w:pPr>
              <w:pStyle w:val="TableParagraph"/>
              <w:spacing w:before="121"/>
              <w:ind w:left="123" w:right="3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3F4142"/>
                <w:sz w:val="16"/>
              </w:rPr>
              <w:t>случаев</w:t>
            </w:r>
          </w:p>
        </w:tc>
        <w:tc>
          <w:tcPr>
            <w:tcW w:w="1230" w:type="dxa"/>
          </w:tcPr>
          <w:p>
            <w:pPr>
              <w:pStyle w:val="TableParagraph"/>
              <w:spacing w:before="47"/>
              <w:ind w:left="469" w:right="357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926" w:type="dxa"/>
          </w:tcPr>
          <w:p>
            <w:pPr>
              <w:pStyle w:val="TableParagraph"/>
              <w:spacing w:before="47"/>
              <w:ind w:left="812" w:right="722"/>
              <w:jc w:val="center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1096" w:type="dxa"/>
          </w:tcPr>
          <w:p>
            <w:pPr>
              <w:pStyle w:val="TableParagraph"/>
              <w:spacing w:before="113"/>
              <w:ind w:left="40"/>
              <w:jc w:val="center"/>
              <w:rPr>
                <w:sz w:val="18"/>
              </w:rPr>
            </w:pPr>
            <w:r>
              <w:rPr>
                <w:color w:val="3F4142"/>
                <w:w w:val="71"/>
                <w:sz w:val="18"/>
              </w:rPr>
              <w:t>х</w:t>
            </w:r>
          </w:p>
        </w:tc>
        <w:tc>
          <w:tcPr>
            <w:tcW w:w="1106" w:type="dxa"/>
          </w:tcPr>
          <w:p>
            <w:pPr>
              <w:pStyle w:val="TableParagraph"/>
              <w:spacing w:before="47"/>
              <w:ind w:left="466"/>
              <w:rPr>
                <w:sz w:val="26"/>
              </w:rPr>
            </w:pPr>
            <w:r>
              <w:rPr>
                <w:color w:val="545659"/>
                <w:w w:val="80"/>
                <w:sz w:val="26"/>
              </w:rPr>
              <w:t>о.о</w:t>
            </w:r>
          </w:p>
        </w:tc>
        <w:tc>
          <w:tcPr>
            <w:tcW w:w="1230" w:type="dxa"/>
          </w:tcPr>
          <w:p>
            <w:pPr>
              <w:pStyle w:val="TableParagraph"/>
              <w:spacing w:before="122"/>
              <w:ind w:left="94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240" w:type="dxa"/>
          </w:tcPr>
          <w:p>
            <w:pPr>
              <w:pStyle w:val="TableParagraph"/>
              <w:spacing w:before="131"/>
              <w:ind w:left="537"/>
              <w:rPr>
                <w:sz w:val="16"/>
              </w:rPr>
            </w:pPr>
            <w:r>
              <w:rPr>
                <w:color w:val="3F4142"/>
                <w:w w:val="110"/>
                <w:sz w:val="16"/>
              </w:rPr>
              <w:t>0,0</w:t>
            </w:r>
          </w:p>
        </w:tc>
        <w:tc>
          <w:tcPr>
            <w:tcW w:w="677" w:type="dxa"/>
          </w:tcPr>
          <w:p>
            <w:pPr>
              <w:pStyle w:val="TableParagraph"/>
              <w:spacing w:before="122"/>
              <w:ind w:right="225"/>
              <w:jc w:val="right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</w:tr>
      <w:tr>
        <w:trPr>
          <w:trHeight w:val="365" w:hRule="atLeast"/>
        </w:trPr>
        <w:tc>
          <w:tcPr>
            <w:tcW w:w="4196" w:type="dxa"/>
          </w:tcPr>
          <w:p>
            <w:pPr>
              <w:pStyle w:val="TableParagraph"/>
              <w:spacing w:line="150" w:lineRule="exact"/>
              <w:ind w:left="110"/>
              <w:rPr>
                <w:sz w:val="18"/>
              </w:rPr>
            </w:pPr>
            <w:r>
              <w:rPr>
                <w:color w:val="3F4142"/>
                <w:sz w:val="16"/>
              </w:rPr>
              <w:t>2.2.3</w:t>
            </w:r>
            <w:r>
              <w:rPr>
                <w:color w:val="3F4142"/>
                <w:spacing w:val="-10"/>
                <w:sz w:val="16"/>
              </w:rPr>
              <w:t> </w:t>
            </w:r>
            <w:r>
              <w:rPr>
                <w:color w:val="3F4142"/>
                <w:sz w:val="16"/>
              </w:rPr>
              <w:t>Для</w:t>
            </w:r>
            <w:r>
              <w:rPr>
                <w:color w:val="3F4142"/>
                <w:spacing w:val="-11"/>
                <w:sz w:val="16"/>
              </w:rPr>
              <w:t> </w:t>
            </w:r>
            <w:r>
              <w:rPr>
                <w:color w:val="3F4142"/>
                <w:sz w:val="18"/>
              </w:rPr>
              <w:t>оказаR'ИII</w:t>
            </w:r>
            <w:r>
              <w:rPr>
                <w:color w:val="3F4142"/>
                <w:spacing w:val="-6"/>
                <w:sz w:val="18"/>
              </w:rPr>
              <w:t> </w:t>
            </w:r>
            <w:r>
              <w:rPr>
                <w:color w:val="3F4142"/>
                <w:sz w:val="18"/>
              </w:rPr>
              <w:t>медицинскоll</w:t>
            </w:r>
            <w:r>
              <w:rPr>
                <w:color w:val="3F4142"/>
                <w:spacing w:val="2"/>
                <w:sz w:val="18"/>
              </w:rPr>
              <w:t> </w:t>
            </w:r>
            <w:r>
              <w:rPr>
                <w:color w:val="3F4142"/>
                <w:sz w:val="18"/>
              </w:rPr>
              <w:t>помощи</w:t>
            </w:r>
            <w:r>
              <w:rPr>
                <w:color w:val="3F4142"/>
                <w:spacing w:val="-6"/>
                <w:sz w:val="18"/>
              </w:rPr>
              <w:t> </w:t>
            </w:r>
            <w:r>
              <w:rPr>
                <w:color w:val="3F4142"/>
                <w:sz w:val="18"/>
              </w:rPr>
              <w:t>больвым</w:t>
            </w:r>
            <w:r>
              <w:rPr>
                <w:color w:val="3F4142"/>
                <w:spacing w:val="-11"/>
                <w:sz w:val="18"/>
              </w:rPr>
              <w:t> </w:t>
            </w:r>
            <w:r>
              <w:rPr>
                <w:color w:val="3F4142"/>
                <w:sz w:val="18"/>
              </w:rPr>
              <w:t>с</w:t>
            </w:r>
          </w:p>
          <w:p>
            <w:pPr>
              <w:pStyle w:val="TableParagraph"/>
              <w:spacing w:line="196" w:lineRule="exact"/>
              <w:ind w:left="110"/>
              <w:rPr>
                <w:sz w:val="25"/>
              </w:rPr>
            </w:pPr>
            <w:r>
              <w:rPr>
                <w:color w:val="545659"/>
                <w:w w:val="95"/>
                <w:sz w:val="18"/>
              </w:rPr>
              <w:t>ВИDУСНЬIМ </w:t>
            </w:r>
            <w:r>
              <w:rPr>
                <w:color w:val="3F4142"/>
                <w:w w:val="95"/>
                <w:sz w:val="18"/>
              </w:rPr>
              <w:t>rепатитом </w:t>
            </w:r>
            <w:r>
              <w:rPr>
                <w:color w:val="545659"/>
                <w:w w:val="95"/>
                <w:sz w:val="25"/>
              </w:rPr>
              <w:t>с</w:t>
            </w:r>
          </w:p>
        </w:tc>
        <w:tc>
          <w:tcPr>
            <w:tcW w:w="830" w:type="dxa"/>
          </w:tcPr>
          <w:p>
            <w:pPr>
              <w:pStyle w:val="TableParagraph"/>
              <w:spacing w:before="117"/>
              <w:ind w:left="288"/>
              <w:rPr>
                <w:sz w:val="16"/>
              </w:rPr>
            </w:pPr>
            <w:r>
              <w:rPr>
                <w:color w:val="545659"/>
                <w:w w:val="120"/>
                <w:sz w:val="16"/>
              </w:rPr>
              <w:t>70.3</w:t>
            </w:r>
          </w:p>
        </w:tc>
        <w:tc>
          <w:tcPr>
            <w:tcW w:w="1650" w:type="dxa"/>
          </w:tcPr>
          <w:p>
            <w:pPr>
              <w:pStyle w:val="TableParagraph"/>
              <w:spacing w:before="98"/>
              <w:ind w:left="123" w:right="33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случаев</w:t>
            </w:r>
          </w:p>
        </w:tc>
        <w:tc>
          <w:tcPr>
            <w:tcW w:w="1230" w:type="dxa"/>
          </w:tcPr>
          <w:p>
            <w:pPr>
              <w:pStyle w:val="TableParagraph"/>
              <w:spacing w:before="33"/>
              <w:ind w:left="469" w:right="370"/>
              <w:jc w:val="center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1926" w:type="dxa"/>
          </w:tcPr>
          <w:p>
            <w:pPr>
              <w:pStyle w:val="TableParagraph"/>
              <w:spacing w:before="43"/>
              <w:ind w:left="812" w:right="722"/>
              <w:jc w:val="center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1096" w:type="dxa"/>
          </w:tcPr>
          <w:p>
            <w:pPr>
              <w:pStyle w:val="TableParagraph"/>
              <w:spacing w:before="108"/>
              <w:ind w:left="40"/>
              <w:jc w:val="center"/>
              <w:rPr>
                <w:sz w:val="18"/>
              </w:rPr>
            </w:pPr>
            <w:r>
              <w:rPr>
                <w:color w:val="3F4142"/>
                <w:w w:val="71"/>
                <w:sz w:val="18"/>
              </w:rPr>
              <w:t>х</w:t>
            </w:r>
          </w:p>
        </w:tc>
        <w:tc>
          <w:tcPr>
            <w:tcW w:w="1106" w:type="dxa"/>
          </w:tcPr>
          <w:p>
            <w:pPr>
              <w:pStyle w:val="TableParagraph"/>
              <w:spacing w:before="127"/>
              <w:ind w:left="460"/>
              <w:rPr>
                <w:sz w:val="16"/>
              </w:rPr>
            </w:pPr>
            <w:r>
              <w:rPr>
                <w:color w:val="3F4142"/>
                <w:w w:val="80"/>
                <w:sz w:val="16"/>
              </w:rPr>
              <w:t>0,0</w:t>
            </w:r>
          </w:p>
        </w:tc>
        <w:tc>
          <w:tcPr>
            <w:tcW w:w="1230" w:type="dxa"/>
          </w:tcPr>
          <w:p>
            <w:pPr>
              <w:pStyle w:val="TableParagraph"/>
              <w:spacing w:before="108"/>
              <w:ind w:left="41"/>
              <w:jc w:val="center"/>
              <w:rPr>
                <w:sz w:val="18"/>
              </w:rPr>
            </w:pPr>
            <w:r>
              <w:rPr>
                <w:color w:val="3F4142"/>
                <w:w w:val="71"/>
                <w:sz w:val="18"/>
              </w:rPr>
              <w:t>х</w:t>
            </w:r>
          </w:p>
        </w:tc>
        <w:tc>
          <w:tcPr>
            <w:tcW w:w="1240" w:type="dxa"/>
          </w:tcPr>
          <w:p>
            <w:pPr>
              <w:pStyle w:val="TableParagraph"/>
              <w:spacing w:before="43"/>
              <w:ind w:left="524"/>
              <w:rPr>
                <w:sz w:val="26"/>
              </w:rPr>
            </w:pPr>
            <w:r>
              <w:rPr>
                <w:color w:val="545659"/>
                <w:w w:val="85"/>
                <w:sz w:val="26"/>
              </w:rPr>
              <w:t>о.о</w:t>
            </w:r>
          </w:p>
        </w:tc>
        <w:tc>
          <w:tcPr>
            <w:tcW w:w="677" w:type="dxa"/>
          </w:tcPr>
          <w:p>
            <w:pPr>
              <w:pStyle w:val="TableParagraph"/>
              <w:spacing w:before="108"/>
              <w:ind w:right="235"/>
              <w:jc w:val="right"/>
              <w:rPr>
                <w:sz w:val="18"/>
              </w:rPr>
            </w:pPr>
            <w:r>
              <w:rPr>
                <w:color w:val="545659"/>
                <w:w w:val="98"/>
                <w:sz w:val="18"/>
              </w:rPr>
              <w:t>х</w:t>
            </w:r>
          </w:p>
        </w:tc>
      </w:tr>
      <w:tr>
        <w:trPr>
          <w:trHeight w:val="752" w:hRule="atLeast"/>
        </w:trPr>
        <w:tc>
          <w:tcPr>
            <w:tcW w:w="4196" w:type="dxa"/>
          </w:tcPr>
          <w:p>
            <w:pPr>
              <w:pStyle w:val="TableParagraph"/>
              <w:spacing w:line="223" w:lineRule="auto"/>
              <w:ind w:left="100" w:right="27" w:hanging="3"/>
              <w:rPr>
                <w:sz w:val="18"/>
              </w:rPr>
            </w:pPr>
            <w:r>
              <w:rPr>
                <w:color w:val="3F4142"/>
                <w:sz w:val="16"/>
              </w:rPr>
              <w:t>3.</w:t>
            </w:r>
            <w:r>
              <w:rPr>
                <w:color w:val="3F4142"/>
                <w:spacing w:val="-3"/>
                <w:sz w:val="16"/>
              </w:rPr>
              <w:t> </w:t>
            </w:r>
            <w:r>
              <w:rPr>
                <w:color w:val="3F4142"/>
                <w:sz w:val="16"/>
              </w:rPr>
              <w:t>В</w:t>
            </w:r>
            <w:r>
              <w:rPr>
                <w:color w:val="3F4142"/>
                <w:spacing w:val="-7"/>
                <w:sz w:val="16"/>
              </w:rPr>
              <w:t> </w:t>
            </w:r>
            <w:r>
              <w:rPr>
                <w:color w:val="545659"/>
                <w:sz w:val="18"/>
              </w:rPr>
              <w:t>условиях</w:t>
            </w:r>
            <w:r>
              <w:rPr>
                <w:color w:val="545659"/>
                <w:spacing w:val="-24"/>
                <w:sz w:val="18"/>
              </w:rPr>
              <w:t> </w:t>
            </w:r>
            <w:r>
              <w:rPr>
                <w:color w:val="3F4142"/>
                <w:sz w:val="18"/>
              </w:rPr>
              <w:t>дневных</w:t>
            </w:r>
            <w:r>
              <w:rPr>
                <w:color w:val="3F4142"/>
                <w:spacing w:val="-22"/>
                <w:sz w:val="18"/>
              </w:rPr>
              <w:t> </w:t>
            </w:r>
            <w:r>
              <w:rPr>
                <w:color w:val="3F4142"/>
                <w:sz w:val="18"/>
              </w:rPr>
              <w:t>стационаров</w:t>
            </w:r>
            <w:r>
              <w:rPr>
                <w:color w:val="3F4142"/>
                <w:spacing w:val="-18"/>
                <w:sz w:val="18"/>
              </w:rPr>
              <w:t> </w:t>
            </w:r>
            <w:r>
              <w:rPr>
                <w:color w:val="545659"/>
                <w:sz w:val="18"/>
              </w:rPr>
              <w:t>(первичная</w:t>
            </w:r>
            <w:r>
              <w:rPr>
                <w:color w:val="545659"/>
                <w:spacing w:val="-12"/>
                <w:sz w:val="18"/>
              </w:rPr>
              <w:t> </w:t>
            </w:r>
            <w:r>
              <w:rPr>
                <w:color w:val="3F4142"/>
                <w:spacing w:val="-3"/>
                <w:sz w:val="18"/>
              </w:rPr>
              <w:t>меди</w:t>
            </w:r>
            <w:r>
              <w:rPr>
                <w:color w:val="242628"/>
                <w:spacing w:val="-3"/>
                <w:sz w:val="18"/>
              </w:rPr>
              <w:t>-</w:t>
            </w:r>
            <w:r>
              <w:rPr>
                <w:color w:val="3F4142"/>
                <w:spacing w:val="-3"/>
                <w:position w:val="2"/>
                <w:sz w:val="18"/>
              </w:rPr>
              <w:t> </w:t>
            </w:r>
            <w:r>
              <w:rPr>
                <w:color w:val="3F4142"/>
                <w:position w:val="2"/>
                <w:sz w:val="18"/>
              </w:rPr>
              <w:t>ко-санитарная </w:t>
            </w:r>
            <w:r>
              <w:rPr>
                <w:color w:val="3F4142"/>
                <w:position w:val="1"/>
                <w:sz w:val="18"/>
              </w:rPr>
              <w:t>помощь, специ3JПDированная</w:t>
            </w:r>
            <w:r>
              <w:rPr>
                <w:color w:val="3F4142"/>
                <w:spacing w:val="-22"/>
                <w:position w:val="1"/>
                <w:sz w:val="18"/>
              </w:rPr>
              <w:t> </w:t>
            </w:r>
            <w:r>
              <w:rPr>
                <w:color w:val="3F4142"/>
                <w:sz w:val="18"/>
              </w:rPr>
              <w:t>меди-</w:t>
            </w:r>
          </w:p>
          <w:p>
            <w:pPr>
              <w:pStyle w:val="TableParagraph"/>
              <w:tabs>
                <w:tab w:pos="957" w:val="left" w:leader="hyphen"/>
              </w:tabs>
              <w:spacing w:line="172" w:lineRule="exact" w:before="5"/>
              <w:ind w:left="96" w:right="49" w:firstLine="3"/>
              <w:rPr>
                <w:sz w:val="18"/>
              </w:rPr>
            </w:pPr>
            <w:r>
              <w:rPr>
                <w:color w:val="3F4142"/>
                <w:sz w:val="18"/>
              </w:rPr>
              <w:t>цинская</w:t>
            </w:r>
            <w:r>
              <w:rPr>
                <w:color w:val="3F4142"/>
                <w:spacing w:val="-20"/>
                <w:sz w:val="18"/>
              </w:rPr>
              <w:t> </w:t>
            </w:r>
            <w:r>
              <w:rPr>
                <w:color w:val="545659"/>
                <w:sz w:val="18"/>
              </w:rPr>
              <w:t>помощъ),</w:t>
            </w:r>
            <w:r>
              <w:rPr>
                <w:color w:val="545659"/>
                <w:spacing w:val="-18"/>
                <w:sz w:val="18"/>
              </w:rPr>
              <w:t> </w:t>
            </w:r>
            <w:r>
              <w:rPr>
                <w:color w:val="3F4142"/>
                <w:sz w:val="18"/>
              </w:rPr>
              <w:t>за</w:t>
            </w:r>
            <w:r>
              <w:rPr>
                <w:color w:val="3F4142"/>
                <w:spacing w:val="-24"/>
                <w:sz w:val="18"/>
              </w:rPr>
              <w:t> </w:t>
            </w:r>
            <w:r>
              <w:rPr>
                <w:color w:val="3F4142"/>
                <w:sz w:val="18"/>
              </w:rPr>
              <w:t>искmочением</w:t>
            </w:r>
            <w:r>
              <w:rPr>
                <w:color w:val="3F4142"/>
                <w:spacing w:val="-11"/>
                <w:sz w:val="18"/>
              </w:rPr>
              <w:t> </w:t>
            </w:r>
            <w:r>
              <w:rPr>
                <w:color w:val="3F4142"/>
                <w:sz w:val="18"/>
              </w:rPr>
              <w:t>медицинской</w:t>
            </w:r>
            <w:r>
              <w:rPr>
                <w:color w:val="3F4142"/>
                <w:spacing w:val="-12"/>
                <w:sz w:val="18"/>
              </w:rPr>
              <w:t> </w:t>
            </w:r>
            <w:r>
              <w:rPr>
                <w:color w:val="3F4142"/>
                <w:spacing w:val="-7"/>
                <w:sz w:val="18"/>
              </w:rPr>
              <w:t>рев</w:t>
            </w:r>
            <w:r>
              <w:rPr>
                <w:color w:val="111316"/>
                <w:spacing w:val="-7"/>
                <w:sz w:val="18"/>
              </w:rPr>
              <w:t>- </w:t>
            </w:r>
            <w:r>
              <w:rPr>
                <w:color w:val="545659"/>
                <w:spacing w:val="-4"/>
                <w:sz w:val="18"/>
              </w:rPr>
              <w:t>6</w:t>
            </w:r>
            <w:r>
              <w:rPr>
                <w:color w:val="3F4142"/>
                <w:spacing w:val="-4"/>
                <w:sz w:val="18"/>
              </w:rPr>
              <w:t>..</w:t>
              <w:tab/>
            </w:r>
            <w:r>
              <w:rPr>
                <w:color w:val="3F4142"/>
                <w:sz w:val="18"/>
              </w:rPr>
              <w:t>в том</w:t>
            </w:r>
            <w:r>
              <w:rPr>
                <w:color w:val="3F4142"/>
                <w:spacing w:val="-24"/>
                <w:sz w:val="18"/>
              </w:rPr>
              <w:t> </w:t>
            </w:r>
            <w:r>
              <w:rPr>
                <w:color w:val="3F4142"/>
                <w:spacing w:val="-4"/>
                <w:sz w:val="18"/>
              </w:rPr>
              <w:t>ч</w:t>
            </w:r>
            <w:r>
              <w:rPr>
                <w:color w:val="242628"/>
                <w:spacing w:val="-4"/>
                <w:sz w:val="18"/>
              </w:rPr>
              <w:t>и</w:t>
            </w:r>
            <w:r>
              <w:rPr>
                <w:color w:val="3F4142"/>
                <w:spacing w:val="-4"/>
                <w:sz w:val="18"/>
              </w:rPr>
              <w:t>сле:</w:t>
            </w:r>
          </w:p>
        </w:tc>
        <w:tc>
          <w:tcPr>
            <w:tcW w:w="8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7"/>
              <w:ind w:left="235" w:right="169"/>
              <w:jc w:val="center"/>
              <w:rPr>
                <w:sz w:val="16"/>
              </w:rPr>
            </w:pPr>
            <w:r>
              <w:rPr>
                <w:color w:val="3F4142"/>
                <w:sz w:val="16"/>
              </w:rPr>
              <w:t>71</w:t>
            </w:r>
          </w:p>
        </w:tc>
        <w:tc>
          <w:tcPr>
            <w:tcW w:w="165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"/>
              <w:ind w:left="123" w:right="32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случаев лечения</w:t>
            </w:r>
          </w:p>
        </w:tc>
        <w:tc>
          <w:tcPr>
            <w:tcW w:w="12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2" w:lineRule="exact"/>
              <w:ind w:left="469" w:right="370"/>
              <w:jc w:val="center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192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2" w:lineRule="exact"/>
              <w:ind w:left="812" w:right="728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09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"/>
              <w:ind w:left="43"/>
              <w:jc w:val="center"/>
              <w:rPr>
                <w:sz w:val="18"/>
              </w:rPr>
            </w:pPr>
            <w:r>
              <w:rPr>
                <w:color w:val="3F4142"/>
                <w:w w:val="75"/>
                <w:sz w:val="18"/>
              </w:rPr>
              <w:t>х</w:t>
            </w:r>
          </w:p>
        </w:tc>
        <w:tc>
          <w:tcPr>
            <w:tcW w:w="110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1" w:lineRule="exact"/>
              <w:ind w:left="457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2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7"/>
              <w:ind w:left="44"/>
              <w:jc w:val="center"/>
              <w:rPr>
                <w:sz w:val="18"/>
              </w:rPr>
            </w:pPr>
            <w:r>
              <w:rPr>
                <w:color w:val="3F4142"/>
                <w:w w:val="75"/>
                <w:sz w:val="18"/>
              </w:rPr>
              <w:t>х</w:t>
            </w:r>
          </w:p>
        </w:tc>
        <w:tc>
          <w:tcPr>
            <w:tcW w:w="12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1" w:lineRule="exact"/>
              <w:ind w:left="524"/>
              <w:rPr>
                <w:sz w:val="26"/>
              </w:rPr>
            </w:pPr>
            <w:r>
              <w:rPr>
                <w:color w:val="545659"/>
                <w:w w:val="85"/>
                <w:sz w:val="26"/>
              </w:rPr>
              <w:t>о.о</w:t>
            </w:r>
          </w:p>
        </w:tc>
        <w:tc>
          <w:tcPr>
            <w:tcW w:w="677" w:type="dxa"/>
          </w:tcPr>
          <w:p>
            <w:pPr>
              <w:pStyle w:val="TableParagraph"/>
              <w:spacing w:before="17"/>
              <w:ind w:right="234"/>
              <w:jc w:val="right"/>
              <w:rPr>
                <w:sz w:val="18"/>
              </w:rPr>
            </w:pPr>
            <w:r>
              <w:rPr>
                <w:color w:val="545659"/>
                <w:w w:val="109"/>
                <w:sz w:val="18"/>
              </w:rPr>
              <w:t>х</w:t>
            </w:r>
          </w:p>
        </w:tc>
      </w:tr>
      <w:tr>
        <w:trPr>
          <w:trHeight w:val="388" w:hRule="atLeast"/>
        </w:trPr>
        <w:tc>
          <w:tcPr>
            <w:tcW w:w="4196" w:type="dxa"/>
          </w:tcPr>
          <w:p>
            <w:pPr>
              <w:pStyle w:val="TableParagraph"/>
              <w:spacing w:line="185" w:lineRule="exact" w:before="6"/>
              <w:ind w:left="97"/>
              <w:rPr>
                <w:sz w:val="18"/>
              </w:rPr>
            </w:pPr>
            <w:r>
              <w:rPr>
                <w:color w:val="3F4142"/>
                <w:sz w:val="16"/>
              </w:rPr>
              <w:t>3.1. Для </w:t>
            </w:r>
            <w:r>
              <w:rPr>
                <w:color w:val="3F4142"/>
                <w:sz w:val="18"/>
              </w:rPr>
              <w:t>медицинской помощи </w:t>
            </w:r>
            <w:r>
              <w:rPr>
                <w:color w:val="545659"/>
                <w:sz w:val="18"/>
              </w:rPr>
              <w:t>по </w:t>
            </w:r>
            <w:r>
              <w:rPr>
                <w:color w:val="3F4142"/>
                <w:sz w:val="18"/>
              </w:rPr>
              <w:t>профиmо </w:t>
            </w:r>
            <w:r>
              <w:rPr>
                <w:color w:val="545659"/>
                <w:sz w:val="18"/>
              </w:rPr>
              <w:t>«он:коло-</w:t>
            </w:r>
          </w:p>
          <w:p>
            <w:pPr>
              <w:pStyle w:val="TableParagraph"/>
              <w:spacing w:line="177" w:lineRule="exact"/>
              <w:ind w:left="102"/>
              <w:rPr>
                <w:sz w:val="19"/>
              </w:rPr>
            </w:pPr>
            <w:r>
              <w:rPr>
                <w:color w:val="3F4142"/>
                <w:sz w:val="19"/>
              </w:rPr>
              <w:t>rи,ш</w:t>
            </w:r>
          </w:p>
        </w:tc>
        <w:tc>
          <w:tcPr>
            <w:tcW w:w="8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4"/>
              <w:ind w:left="288"/>
              <w:rPr>
                <w:sz w:val="16"/>
              </w:rPr>
            </w:pPr>
            <w:r>
              <w:rPr>
                <w:color w:val="545659"/>
                <w:w w:val="115"/>
                <w:sz w:val="16"/>
              </w:rPr>
              <w:t>71.1</w:t>
            </w:r>
          </w:p>
        </w:tc>
        <w:tc>
          <w:tcPr>
            <w:tcW w:w="165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6"/>
              <w:ind w:left="123" w:right="44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случаев </w:t>
            </w:r>
            <w:r>
              <w:rPr>
                <w:color w:val="545659"/>
                <w:sz w:val="18"/>
              </w:rPr>
              <w:t>лечения</w:t>
            </w:r>
          </w:p>
        </w:tc>
        <w:tc>
          <w:tcPr>
            <w:tcW w:w="12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9" w:lineRule="exact"/>
              <w:ind w:left="469" w:right="376"/>
              <w:jc w:val="center"/>
              <w:rPr>
                <w:sz w:val="26"/>
              </w:rPr>
            </w:pPr>
            <w:r>
              <w:rPr>
                <w:color w:val="545659"/>
                <w:w w:val="85"/>
                <w:sz w:val="26"/>
              </w:rPr>
              <w:t>о.о</w:t>
            </w:r>
          </w:p>
        </w:tc>
        <w:tc>
          <w:tcPr>
            <w:tcW w:w="192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9" w:lineRule="exact"/>
              <w:ind w:left="812" w:right="728"/>
              <w:jc w:val="center"/>
              <w:rPr>
                <w:sz w:val="26"/>
              </w:rPr>
            </w:pPr>
            <w:r>
              <w:rPr>
                <w:color w:val="545659"/>
                <w:w w:val="85"/>
                <w:sz w:val="26"/>
              </w:rPr>
              <w:t>о.о</w:t>
            </w:r>
          </w:p>
        </w:tc>
        <w:tc>
          <w:tcPr>
            <w:tcW w:w="109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5"/>
              <w:ind w:left="43"/>
              <w:jc w:val="center"/>
              <w:rPr>
                <w:sz w:val="18"/>
              </w:rPr>
            </w:pPr>
            <w:r>
              <w:rPr>
                <w:color w:val="3F4142"/>
                <w:w w:val="75"/>
                <w:sz w:val="18"/>
              </w:rPr>
              <w:t>х</w:t>
            </w:r>
          </w:p>
        </w:tc>
        <w:tc>
          <w:tcPr>
            <w:tcW w:w="110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9" w:lineRule="exact"/>
              <w:ind w:left="457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12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5"/>
              <w:ind w:left="75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2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9" w:lineRule="exact"/>
              <w:ind w:left="524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677" w:type="dxa"/>
          </w:tcPr>
          <w:p>
            <w:pPr>
              <w:pStyle w:val="TableParagraph"/>
              <w:spacing w:before="25"/>
              <w:ind w:right="234"/>
              <w:jc w:val="right"/>
              <w:rPr>
                <w:sz w:val="18"/>
              </w:rPr>
            </w:pPr>
            <w:r>
              <w:rPr>
                <w:color w:val="545659"/>
                <w:w w:val="109"/>
                <w:sz w:val="18"/>
              </w:rPr>
              <w:t>х</w:t>
            </w:r>
          </w:p>
        </w:tc>
      </w:tr>
      <w:tr>
        <w:trPr>
          <w:trHeight w:val="380" w:hRule="atLeast"/>
        </w:trPr>
        <w:tc>
          <w:tcPr>
            <w:tcW w:w="4196" w:type="dxa"/>
          </w:tcPr>
          <w:p>
            <w:pPr>
              <w:pStyle w:val="TableParagraph"/>
              <w:spacing w:line="190" w:lineRule="exact" w:before="5"/>
              <w:ind w:left="100" w:right="26" w:hanging="3"/>
              <w:rPr>
                <w:sz w:val="18"/>
              </w:rPr>
            </w:pPr>
            <w:r>
              <w:rPr>
                <w:color w:val="545659"/>
                <w:sz w:val="16"/>
              </w:rPr>
              <w:t>3.2.</w:t>
            </w:r>
            <w:r>
              <w:rPr>
                <w:color w:val="545659"/>
                <w:spacing w:val="-18"/>
                <w:sz w:val="16"/>
              </w:rPr>
              <w:t> </w:t>
            </w:r>
            <w:r>
              <w:rPr>
                <w:color w:val="3F4142"/>
                <w:sz w:val="16"/>
              </w:rPr>
              <w:t>Для</w:t>
            </w:r>
            <w:r>
              <w:rPr>
                <w:color w:val="3F4142"/>
                <w:spacing w:val="-17"/>
                <w:sz w:val="16"/>
              </w:rPr>
              <w:t> </w:t>
            </w:r>
            <w:r>
              <w:rPr>
                <w:color w:val="3F4142"/>
                <w:sz w:val="18"/>
              </w:rPr>
              <w:t>медиЦЮ1ской</w:t>
            </w:r>
            <w:r>
              <w:rPr>
                <w:color w:val="3F4142"/>
                <w:spacing w:val="-12"/>
                <w:sz w:val="18"/>
              </w:rPr>
              <w:t> </w:t>
            </w:r>
            <w:r>
              <w:rPr>
                <w:color w:val="3F4142"/>
                <w:sz w:val="18"/>
              </w:rPr>
              <w:t>помощи</w:t>
            </w:r>
            <w:r>
              <w:rPr>
                <w:color w:val="3F4142"/>
                <w:spacing w:val="-19"/>
                <w:sz w:val="18"/>
              </w:rPr>
              <w:t> </w:t>
            </w:r>
            <w:r>
              <w:rPr>
                <w:color w:val="3F4142"/>
                <w:sz w:val="18"/>
              </w:rPr>
              <w:t>при</w:t>
            </w:r>
            <w:r>
              <w:rPr>
                <w:color w:val="3F4142"/>
                <w:spacing w:val="-26"/>
                <w:sz w:val="18"/>
              </w:rPr>
              <w:t> </w:t>
            </w:r>
            <w:r>
              <w:rPr>
                <w:color w:val="3F4142"/>
                <w:sz w:val="18"/>
              </w:rPr>
              <w:t>экстракорпораль- ном</w:t>
            </w:r>
            <w:r>
              <w:rPr>
                <w:color w:val="3F4142"/>
                <w:spacing w:val="-13"/>
                <w:sz w:val="18"/>
              </w:rPr>
              <w:t> </w:t>
            </w:r>
            <w:r>
              <w:rPr>
                <w:color w:val="545659"/>
                <w:sz w:val="18"/>
              </w:rPr>
              <w:t>оплодотвоnении</w:t>
            </w:r>
          </w:p>
        </w:tc>
        <w:tc>
          <w:tcPr>
            <w:tcW w:w="830" w:type="dxa"/>
          </w:tcPr>
          <w:p>
            <w:pPr>
              <w:pStyle w:val="TableParagraph"/>
              <w:spacing w:before="17"/>
              <w:ind w:left="288"/>
              <w:rPr>
                <w:sz w:val="16"/>
              </w:rPr>
            </w:pPr>
            <w:r>
              <w:rPr>
                <w:color w:val="545659"/>
                <w:w w:val="115"/>
                <w:sz w:val="16"/>
              </w:rPr>
              <w:t>71.2</w:t>
            </w:r>
          </w:p>
        </w:tc>
        <w:tc>
          <w:tcPr>
            <w:tcW w:w="1650" w:type="dxa"/>
          </w:tcPr>
          <w:p>
            <w:pPr>
              <w:pStyle w:val="TableParagraph"/>
              <w:spacing w:line="205" w:lineRule="exact"/>
              <w:ind w:left="123" w:right="52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случаев</w:t>
            </w:r>
          </w:p>
        </w:tc>
        <w:tc>
          <w:tcPr>
            <w:tcW w:w="1230" w:type="dxa"/>
          </w:tcPr>
          <w:p>
            <w:pPr>
              <w:pStyle w:val="TableParagraph"/>
              <w:spacing w:line="242" w:lineRule="exact"/>
              <w:ind w:left="469" w:right="376"/>
              <w:jc w:val="center"/>
              <w:rPr>
                <w:sz w:val="26"/>
              </w:rPr>
            </w:pPr>
            <w:r>
              <w:rPr>
                <w:color w:val="545659"/>
                <w:w w:val="85"/>
                <w:sz w:val="26"/>
              </w:rPr>
              <w:t>о.о</w:t>
            </w:r>
          </w:p>
        </w:tc>
        <w:tc>
          <w:tcPr>
            <w:tcW w:w="1926" w:type="dxa"/>
          </w:tcPr>
          <w:p>
            <w:pPr>
              <w:pStyle w:val="TableParagraph"/>
              <w:spacing w:line="242" w:lineRule="exact"/>
              <w:ind w:left="809" w:right="738"/>
              <w:jc w:val="center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1096" w:type="dxa"/>
          </w:tcPr>
          <w:p>
            <w:pPr>
              <w:pStyle w:val="TableParagraph"/>
              <w:spacing w:before="8"/>
              <w:ind w:left="74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106" w:type="dxa"/>
          </w:tcPr>
          <w:p>
            <w:pPr>
              <w:pStyle w:val="TableParagraph"/>
              <w:spacing w:line="242" w:lineRule="exact"/>
              <w:ind w:left="457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1230" w:type="dxa"/>
          </w:tcPr>
          <w:p>
            <w:pPr>
              <w:pStyle w:val="TableParagraph"/>
              <w:spacing w:before="8"/>
              <w:ind w:left="41"/>
              <w:jc w:val="center"/>
              <w:rPr>
                <w:sz w:val="18"/>
              </w:rPr>
            </w:pPr>
            <w:r>
              <w:rPr>
                <w:color w:val="3F4142"/>
                <w:w w:val="71"/>
                <w:sz w:val="18"/>
              </w:rPr>
              <w:t>х</w:t>
            </w:r>
          </w:p>
        </w:tc>
        <w:tc>
          <w:tcPr>
            <w:tcW w:w="1240" w:type="dxa"/>
          </w:tcPr>
          <w:p>
            <w:pPr>
              <w:pStyle w:val="TableParagraph"/>
              <w:spacing w:line="242" w:lineRule="exact"/>
              <w:ind w:left="524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677" w:type="dxa"/>
          </w:tcPr>
          <w:p>
            <w:pPr>
              <w:pStyle w:val="TableParagraph"/>
              <w:spacing w:before="8"/>
              <w:ind w:right="234"/>
              <w:jc w:val="right"/>
              <w:rPr>
                <w:sz w:val="18"/>
              </w:rPr>
            </w:pPr>
            <w:r>
              <w:rPr>
                <w:color w:val="545659"/>
                <w:w w:val="109"/>
                <w:sz w:val="18"/>
              </w:rPr>
              <w:t>х</w:t>
            </w:r>
          </w:p>
        </w:tc>
      </w:tr>
      <w:tr>
        <w:trPr>
          <w:trHeight w:val="365" w:hRule="atLeast"/>
        </w:trPr>
        <w:tc>
          <w:tcPr>
            <w:tcW w:w="4196" w:type="dxa"/>
          </w:tcPr>
          <w:p>
            <w:pPr>
              <w:pStyle w:val="TableParagraph"/>
              <w:spacing w:line="178" w:lineRule="exact"/>
              <w:ind w:left="97"/>
              <w:rPr>
                <w:sz w:val="18"/>
              </w:rPr>
            </w:pPr>
            <w:r>
              <w:rPr>
                <w:color w:val="3F4142"/>
                <w:sz w:val="16"/>
              </w:rPr>
              <w:t>3.3. Для </w:t>
            </w:r>
            <w:r>
              <w:rPr>
                <w:color w:val="3F4142"/>
                <w:sz w:val="18"/>
              </w:rPr>
              <w:t>оказания медицинской помощи больным с</w:t>
            </w:r>
          </w:p>
          <w:p>
            <w:pPr>
              <w:pStyle w:val="TableParagraph"/>
              <w:spacing w:line="168" w:lineRule="exact"/>
              <w:ind w:left="99"/>
              <w:rPr>
                <w:sz w:val="18"/>
              </w:rPr>
            </w:pPr>
            <w:r>
              <w:rPr>
                <w:color w:val="3F4142"/>
                <w:sz w:val="18"/>
              </w:rPr>
              <w:t>внuvсным rепатитом С</w:t>
            </w:r>
          </w:p>
        </w:tc>
        <w:tc>
          <w:tcPr>
            <w:tcW w:w="830" w:type="dxa"/>
          </w:tcPr>
          <w:p>
            <w:pPr>
              <w:pStyle w:val="TableParagraph"/>
              <w:spacing w:before="12"/>
              <w:ind w:left="288"/>
              <w:rPr>
                <w:sz w:val="16"/>
              </w:rPr>
            </w:pPr>
            <w:r>
              <w:rPr>
                <w:color w:val="3F4142"/>
                <w:w w:val="115"/>
                <w:sz w:val="16"/>
              </w:rPr>
              <w:t>71.3</w:t>
            </w:r>
          </w:p>
        </w:tc>
        <w:tc>
          <w:tcPr>
            <w:tcW w:w="165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123" w:right="6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3F4142"/>
                <w:sz w:val="16"/>
              </w:rPr>
              <w:t>случаев</w:t>
            </w:r>
          </w:p>
        </w:tc>
        <w:tc>
          <w:tcPr>
            <w:tcW w:w="12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8" w:lineRule="exact"/>
              <w:ind w:left="465" w:right="385"/>
              <w:jc w:val="center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192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8" w:lineRule="exact"/>
              <w:ind w:left="809" w:right="738"/>
              <w:jc w:val="center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1096" w:type="dxa"/>
          </w:tcPr>
          <w:p>
            <w:pPr>
              <w:pStyle w:val="TableParagraph"/>
              <w:spacing w:before="3"/>
              <w:ind w:left="74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106" w:type="dxa"/>
          </w:tcPr>
          <w:p>
            <w:pPr>
              <w:pStyle w:val="TableParagraph"/>
              <w:spacing w:line="237" w:lineRule="exact"/>
              <w:ind w:left="457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1230" w:type="dxa"/>
          </w:tcPr>
          <w:p>
            <w:pPr>
              <w:pStyle w:val="TableParagraph"/>
              <w:spacing w:before="3"/>
              <w:ind w:left="75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240" w:type="dxa"/>
          </w:tcPr>
          <w:p>
            <w:pPr>
              <w:pStyle w:val="TableParagraph"/>
              <w:spacing w:line="237" w:lineRule="exact"/>
              <w:ind w:left="524"/>
              <w:rPr>
                <w:sz w:val="26"/>
              </w:rPr>
            </w:pPr>
            <w:r>
              <w:rPr>
                <w:color w:val="545659"/>
                <w:w w:val="80"/>
                <w:sz w:val="26"/>
              </w:rPr>
              <w:t>о.о</w:t>
            </w:r>
          </w:p>
        </w:tc>
        <w:tc>
          <w:tcPr>
            <w:tcW w:w="677" w:type="dxa"/>
          </w:tcPr>
          <w:p>
            <w:pPr>
              <w:pStyle w:val="TableParagraph"/>
              <w:spacing w:line="201" w:lineRule="exact"/>
              <w:ind w:right="234"/>
              <w:jc w:val="right"/>
              <w:rPr>
                <w:sz w:val="18"/>
              </w:rPr>
            </w:pPr>
            <w:r>
              <w:rPr>
                <w:color w:val="545659"/>
                <w:w w:val="109"/>
                <w:sz w:val="18"/>
              </w:rPr>
              <w:t>х</w:t>
            </w:r>
          </w:p>
        </w:tc>
      </w:tr>
      <w:tr>
        <w:trPr>
          <w:trHeight w:val="580" w:hRule="atLeast"/>
        </w:trPr>
        <w:tc>
          <w:tcPr>
            <w:tcW w:w="4196" w:type="dxa"/>
          </w:tcPr>
          <w:p>
            <w:pPr>
              <w:pStyle w:val="TableParagraph"/>
              <w:spacing w:line="192" w:lineRule="exact"/>
              <w:ind w:left="100" w:hanging="9"/>
              <w:rPr>
                <w:sz w:val="18"/>
              </w:rPr>
            </w:pPr>
            <w:r>
              <w:rPr>
                <w:color w:val="3F4142"/>
                <w:sz w:val="16"/>
              </w:rPr>
              <w:t>4. </w:t>
            </w:r>
            <w:r>
              <w:rPr>
                <w:color w:val="3F4142"/>
                <w:sz w:val="18"/>
              </w:rPr>
              <w:t>Специалюированная, в том числе высокотехноло-</w:t>
            </w:r>
          </w:p>
          <w:p>
            <w:pPr>
              <w:pStyle w:val="TableParagraph"/>
              <w:spacing w:line="190" w:lineRule="exact" w:before="12"/>
              <w:ind w:left="100" w:right="-20"/>
              <w:rPr>
                <w:sz w:val="18"/>
              </w:rPr>
            </w:pPr>
            <w:r>
              <w:rPr>
                <w:color w:val="3F4142"/>
                <w:w w:val="95"/>
                <w:sz w:val="18"/>
              </w:rPr>
              <w:t>пrчная, меД}ЩИНская помощь, вкmочая медицинскую </w:t>
            </w:r>
            <w:r>
              <w:rPr>
                <w:color w:val="3F4142"/>
                <w:sz w:val="18"/>
              </w:rPr>
              <w:t>помощь:</w:t>
            </w:r>
          </w:p>
        </w:tc>
        <w:tc>
          <w:tcPr>
            <w:tcW w:w="830" w:type="dxa"/>
          </w:tcPr>
          <w:p>
            <w:pPr>
              <w:pStyle w:val="TableParagraph"/>
              <w:spacing w:before="17"/>
              <w:ind w:left="219" w:right="169"/>
              <w:jc w:val="center"/>
              <w:rPr>
                <w:sz w:val="16"/>
              </w:rPr>
            </w:pPr>
            <w:r>
              <w:rPr>
                <w:color w:val="545659"/>
                <w:sz w:val="16"/>
              </w:rPr>
              <w:t>72</w:t>
            </w:r>
          </w:p>
        </w:tc>
        <w:tc>
          <w:tcPr>
            <w:tcW w:w="165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7" w:lineRule="exact"/>
              <w:ind w:left="72"/>
              <w:jc w:val="center"/>
              <w:rPr>
                <w:b/>
                <w:sz w:val="19"/>
              </w:rPr>
            </w:pPr>
            <w:r>
              <w:rPr>
                <w:b/>
                <w:color w:val="3F4142"/>
                <w:w w:val="106"/>
                <w:sz w:val="19"/>
              </w:rPr>
              <w:t>х</w:t>
            </w:r>
          </w:p>
        </w:tc>
        <w:tc>
          <w:tcPr>
            <w:tcW w:w="12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8"/>
              <w:ind w:left="92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92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7" w:lineRule="exact"/>
              <w:ind w:left="81"/>
              <w:jc w:val="center"/>
              <w:rPr>
                <w:b/>
                <w:sz w:val="19"/>
              </w:rPr>
            </w:pPr>
            <w:r>
              <w:rPr>
                <w:b/>
                <w:color w:val="3F4142"/>
                <w:w w:val="106"/>
                <w:sz w:val="19"/>
              </w:rPr>
              <w:t>х</w:t>
            </w:r>
          </w:p>
        </w:tc>
        <w:tc>
          <w:tcPr>
            <w:tcW w:w="1096" w:type="dxa"/>
          </w:tcPr>
          <w:p>
            <w:pPr>
              <w:pStyle w:val="TableParagraph"/>
              <w:spacing w:line="217" w:lineRule="exact"/>
              <w:ind w:left="72"/>
              <w:jc w:val="center"/>
              <w:rPr>
                <w:b/>
                <w:sz w:val="19"/>
              </w:rPr>
            </w:pPr>
            <w:r>
              <w:rPr>
                <w:b/>
                <w:color w:val="3F4142"/>
                <w:w w:val="106"/>
                <w:sz w:val="19"/>
              </w:rPr>
              <w:t>х</w:t>
            </w:r>
          </w:p>
        </w:tc>
        <w:tc>
          <w:tcPr>
            <w:tcW w:w="1106" w:type="dxa"/>
          </w:tcPr>
          <w:p>
            <w:pPr>
              <w:pStyle w:val="TableParagraph"/>
              <w:spacing w:before="8"/>
              <w:ind w:left="521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230" w:type="dxa"/>
          </w:tcPr>
          <w:p>
            <w:pPr>
              <w:pStyle w:val="TableParagraph"/>
              <w:spacing w:before="8"/>
              <w:ind w:left="75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240" w:type="dxa"/>
          </w:tcPr>
          <w:p>
            <w:pPr>
              <w:pStyle w:val="TableParagraph"/>
              <w:spacing w:before="8"/>
              <w:ind w:left="588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677" w:type="dxa"/>
          </w:tcPr>
          <w:p>
            <w:pPr>
              <w:pStyle w:val="TableParagraph"/>
              <w:spacing w:before="8"/>
              <w:ind w:right="234"/>
              <w:jc w:val="right"/>
              <w:rPr>
                <w:sz w:val="18"/>
              </w:rPr>
            </w:pPr>
            <w:r>
              <w:rPr>
                <w:color w:val="545659"/>
                <w:w w:val="109"/>
                <w:sz w:val="18"/>
              </w:rPr>
              <w:t>х</w:t>
            </w:r>
          </w:p>
        </w:tc>
      </w:tr>
      <w:tr>
        <w:trPr>
          <w:trHeight w:val="395" w:hRule="atLeast"/>
        </w:trPr>
        <w:tc>
          <w:tcPr>
            <w:tcW w:w="4196" w:type="dxa"/>
          </w:tcPr>
          <w:p>
            <w:pPr>
              <w:pStyle w:val="TableParagraph"/>
              <w:spacing w:line="174" w:lineRule="exact"/>
              <w:ind w:left="92"/>
              <w:rPr>
                <w:sz w:val="18"/>
              </w:rPr>
            </w:pPr>
            <w:r>
              <w:rPr>
                <w:color w:val="3F4142"/>
                <w:w w:val="105"/>
                <w:sz w:val="16"/>
              </w:rPr>
              <w:t>4.1.</w:t>
            </w:r>
            <w:r>
              <w:rPr>
                <w:color w:val="3F4142"/>
                <w:spacing w:val="-27"/>
                <w:w w:val="105"/>
                <w:sz w:val="16"/>
              </w:rPr>
              <w:t> </w:t>
            </w:r>
            <w:r>
              <w:rPr>
                <w:color w:val="3F4142"/>
                <w:w w:val="105"/>
                <w:sz w:val="16"/>
              </w:rPr>
              <w:t>В</w:t>
            </w:r>
            <w:r>
              <w:rPr>
                <w:color w:val="3F4142"/>
                <w:spacing w:val="-20"/>
                <w:w w:val="105"/>
                <w:sz w:val="16"/>
              </w:rPr>
              <w:t> </w:t>
            </w:r>
            <w:r>
              <w:rPr>
                <w:color w:val="3F4142"/>
                <w:w w:val="105"/>
                <w:sz w:val="18"/>
              </w:rPr>
              <w:t>условиях</w:t>
            </w:r>
            <w:r>
              <w:rPr>
                <w:color w:val="3F4142"/>
                <w:spacing w:val="-24"/>
                <w:w w:val="105"/>
                <w:sz w:val="18"/>
              </w:rPr>
              <w:t> </w:t>
            </w:r>
            <w:r>
              <w:rPr>
                <w:color w:val="545659"/>
                <w:w w:val="105"/>
                <w:sz w:val="18"/>
              </w:rPr>
              <w:t>дневных</w:t>
            </w:r>
            <w:r>
              <w:rPr>
                <w:color w:val="545659"/>
                <w:spacing w:val="-25"/>
                <w:w w:val="105"/>
                <w:sz w:val="18"/>
              </w:rPr>
              <w:t> </w:t>
            </w:r>
            <w:r>
              <w:rPr>
                <w:color w:val="3F4142"/>
                <w:w w:val="105"/>
                <w:sz w:val="18"/>
              </w:rPr>
              <w:t>стационаров,</w:t>
            </w:r>
            <w:r>
              <w:rPr>
                <w:color w:val="3F4142"/>
                <w:spacing w:val="-21"/>
                <w:w w:val="105"/>
                <w:sz w:val="18"/>
              </w:rPr>
              <w:t> </w:t>
            </w:r>
            <w:r>
              <w:rPr>
                <w:color w:val="3F4142"/>
                <w:w w:val="105"/>
                <w:sz w:val="18"/>
              </w:rPr>
              <w:t>за</w:t>
            </w:r>
            <w:r>
              <w:rPr>
                <w:color w:val="3F4142"/>
                <w:spacing w:val="-28"/>
                <w:w w:val="105"/>
                <w:sz w:val="18"/>
              </w:rPr>
              <w:t> </w:t>
            </w:r>
            <w:r>
              <w:rPr>
                <w:color w:val="3F4142"/>
                <w:w w:val="105"/>
                <w:sz w:val="18"/>
              </w:rPr>
              <w:t>искточени-</w:t>
            </w:r>
          </w:p>
          <w:p>
            <w:pPr>
              <w:pStyle w:val="TableParagraph"/>
              <w:tabs>
                <w:tab w:pos="2436" w:val="left" w:leader="none"/>
              </w:tabs>
              <w:spacing w:line="202" w:lineRule="exact"/>
              <w:ind w:left="88"/>
              <w:rPr>
                <w:sz w:val="18"/>
              </w:rPr>
            </w:pPr>
            <w:r>
              <w:rPr>
                <w:color w:val="545659"/>
                <w:w w:val="95"/>
                <w:position w:val="2"/>
                <w:sz w:val="18"/>
              </w:rPr>
              <w:t>ем</w:t>
            </w:r>
            <w:r>
              <w:rPr>
                <w:color w:val="545659"/>
                <w:spacing w:val="-13"/>
                <w:w w:val="95"/>
                <w:position w:val="2"/>
                <w:sz w:val="18"/>
              </w:rPr>
              <w:t> </w:t>
            </w:r>
            <w:r>
              <w:rPr>
                <w:color w:val="3F4142"/>
                <w:w w:val="95"/>
                <w:position w:val="2"/>
                <w:sz w:val="18"/>
              </w:rPr>
              <w:t>медицинской</w:t>
            </w:r>
            <w:r>
              <w:rPr>
                <w:color w:val="3F4142"/>
                <w:spacing w:val="-14"/>
                <w:w w:val="95"/>
                <w:position w:val="2"/>
                <w:sz w:val="18"/>
              </w:rPr>
              <w:t> </w:t>
            </w:r>
            <w:r>
              <w:rPr>
                <w:color w:val="3F4142"/>
                <w:w w:val="95"/>
                <w:position w:val="2"/>
                <w:sz w:val="18"/>
              </w:rPr>
              <w:t>nР.яб</w:t>
              <w:tab/>
            </w:r>
            <w:r>
              <w:rPr>
                <w:color w:val="3F4142"/>
                <w:sz w:val="18"/>
              </w:rPr>
              <w:t>в том</w:t>
            </w:r>
            <w:r>
              <w:rPr>
                <w:color w:val="3F4142"/>
                <w:spacing w:val="-17"/>
                <w:sz w:val="18"/>
              </w:rPr>
              <w:t> </w:t>
            </w:r>
            <w:r>
              <w:rPr>
                <w:color w:val="3F4142"/>
                <w:sz w:val="18"/>
              </w:rPr>
              <w:t>числе:</w:t>
            </w:r>
          </w:p>
        </w:tc>
        <w:tc>
          <w:tcPr>
            <w:tcW w:w="830" w:type="dxa"/>
          </w:tcPr>
          <w:p>
            <w:pPr>
              <w:pStyle w:val="TableParagraph"/>
              <w:spacing w:before="13"/>
              <w:ind w:left="227" w:right="169"/>
              <w:jc w:val="center"/>
              <w:rPr>
                <w:sz w:val="16"/>
              </w:rPr>
            </w:pPr>
            <w:r>
              <w:rPr>
                <w:color w:val="545659"/>
                <w:w w:val="105"/>
                <w:sz w:val="16"/>
              </w:rPr>
              <w:t>73</w:t>
            </w:r>
          </w:p>
        </w:tc>
        <w:tc>
          <w:tcPr>
            <w:tcW w:w="1650" w:type="dxa"/>
          </w:tcPr>
          <w:p>
            <w:pPr>
              <w:pStyle w:val="TableParagraph"/>
              <w:spacing w:line="202" w:lineRule="exact"/>
              <w:ind w:left="123" w:right="52"/>
              <w:jc w:val="center"/>
              <w:rPr>
                <w:sz w:val="18"/>
              </w:rPr>
            </w:pPr>
            <w:r>
              <w:rPr>
                <w:rFonts w:ascii="Arial" w:hAnsi="Arial"/>
                <w:b/>
                <w:color w:val="3F4142"/>
                <w:sz w:val="16"/>
              </w:rPr>
              <w:t>случаев </w:t>
            </w:r>
            <w:r>
              <w:rPr>
                <w:color w:val="545659"/>
                <w:sz w:val="18"/>
              </w:rPr>
              <w:t>лечения</w:t>
            </w:r>
          </w:p>
        </w:tc>
        <w:tc>
          <w:tcPr>
            <w:tcW w:w="1230" w:type="dxa"/>
          </w:tcPr>
          <w:p>
            <w:pPr>
              <w:pStyle w:val="TableParagraph"/>
              <w:spacing w:line="229" w:lineRule="exact"/>
              <w:ind w:left="465" w:right="385"/>
              <w:jc w:val="center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192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9" w:lineRule="exact"/>
              <w:ind w:left="809" w:right="738"/>
              <w:jc w:val="center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1096" w:type="dxa"/>
          </w:tcPr>
          <w:p>
            <w:pPr>
              <w:pStyle w:val="TableParagraph"/>
              <w:spacing w:line="202" w:lineRule="exact"/>
              <w:ind w:left="21"/>
              <w:jc w:val="center"/>
              <w:rPr>
                <w:sz w:val="18"/>
              </w:rPr>
            </w:pPr>
            <w:r>
              <w:rPr>
                <w:color w:val="3F4142"/>
                <w:w w:val="71"/>
                <w:sz w:val="18"/>
              </w:rPr>
              <w:t>х</w:t>
            </w:r>
          </w:p>
        </w:tc>
        <w:tc>
          <w:tcPr>
            <w:tcW w:w="1106" w:type="dxa"/>
          </w:tcPr>
          <w:p>
            <w:pPr>
              <w:pStyle w:val="TableParagraph"/>
              <w:spacing w:line="229" w:lineRule="exact"/>
              <w:ind w:left="457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1230" w:type="dxa"/>
          </w:tcPr>
          <w:p>
            <w:pPr>
              <w:pStyle w:val="TableParagraph"/>
              <w:spacing w:line="202" w:lineRule="exact"/>
              <w:ind w:left="75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240" w:type="dxa"/>
          </w:tcPr>
          <w:p>
            <w:pPr>
              <w:pStyle w:val="TableParagraph"/>
              <w:spacing w:line="229" w:lineRule="exact"/>
              <w:ind w:left="524"/>
              <w:rPr>
                <w:sz w:val="26"/>
              </w:rPr>
            </w:pPr>
            <w:r>
              <w:rPr>
                <w:color w:val="545659"/>
                <w:w w:val="80"/>
                <w:sz w:val="26"/>
              </w:rPr>
              <w:t>о.о</w:t>
            </w:r>
          </w:p>
        </w:tc>
        <w:tc>
          <w:tcPr>
            <w:tcW w:w="677" w:type="dxa"/>
          </w:tcPr>
          <w:p>
            <w:pPr>
              <w:pStyle w:val="TableParagraph"/>
              <w:spacing w:line="202" w:lineRule="exact"/>
              <w:ind w:right="234"/>
              <w:jc w:val="right"/>
              <w:rPr>
                <w:sz w:val="18"/>
              </w:rPr>
            </w:pPr>
            <w:r>
              <w:rPr>
                <w:color w:val="545659"/>
                <w:w w:val="109"/>
                <w:sz w:val="18"/>
              </w:rPr>
              <w:t>х</w:t>
            </w:r>
          </w:p>
        </w:tc>
      </w:tr>
      <w:tr>
        <w:trPr>
          <w:trHeight w:val="342" w:hRule="atLeast"/>
        </w:trPr>
        <w:tc>
          <w:tcPr>
            <w:tcW w:w="4196" w:type="dxa"/>
          </w:tcPr>
          <w:p>
            <w:pPr>
              <w:pStyle w:val="TableParagraph"/>
              <w:spacing w:line="154" w:lineRule="exact"/>
              <w:ind w:left="92"/>
              <w:rPr>
                <w:sz w:val="18"/>
              </w:rPr>
            </w:pPr>
            <w:r>
              <w:rPr>
                <w:color w:val="3F4142"/>
                <w:sz w:val="16"/>
              </w:rPr>
              <w:t>4.1.</w:t>
            </w:r>
            <w:r>
              <w:rPr>
                <w:color w:val="111316"/>
                <w:sz w:val="16"/>
              </w:rPr>
              <w:t>1</w:t>
            </w:r>
            <w:r>
              <w:rPr>
                <w:color w:val="3F4142"/>
                <w:sz w:val="16"/>
              </w:rPr>
              <w:t>. Для </w:t>
            </w:r>
            <w:r>
              <w:rPr>
                <w:color w:val="3F4142"/>
                <w:sz w:val="18"/>
              </w:rPr>
              <w:t>медицинской помощи по профиmо </w:t>
            </w:r>
            <w:r>
              <w:rPr>
                <w:color w:val="545659"/>
                <w:sz w:val="18"/>
              </w:rPr>
              <w:t>«онко</w:t>
            </w:r>
            <w:r>
              <w:rPr>
                <w:color w:val="242628"/>
                <w:sz w:val="18"/>
              </w:rPr>
              <w:t>-</w:t>
            </w:r>
          </w:p>
          <w:p>
            <w:pPr>
              <w:pStyle w:val="TableParagraph"/>
              <w:spacing w:line="168" w:lineRule="exact"/>
              <w:ind w:left="93"/>
              <w:rPr>
                <w:sz w:val="18"/>
              </w:rPr>
            </w:pPr>
            <w:r>
              <w:rPr>
                <w:color w:val="545659"/>
                <w:sz w:val="18"/>
              </w:rPr>
              <w:t>лоmя»</w:t>
            </w:r>
          </w:p>
        </w:tc>
        <w:tc>
          <w:tcPr>
            <w:tcW w:w="830" w:type="dxa"/>
          </w:tcPr>
          <w:p>
            <w:pPr>
              <w:pStyle w:val="TableParagraph"/>
              <w:spacing w:line="172" w:lineRule="exact"/>
              <w:ind w:left="279"/>
              <w:rPr>
                <w:sz w:val="16"/>
              </w:rPr>
            </w:pPr>
            <w:r>
              <w:rPr>
                <w:color w:val="3F4142"/>
                <w:w w:val="105"/>
                <w:sz w:val="16"/>
              </w:rPr>
              <w:t>73</w:t>
            </w:r>
            <w:r>
              <w:rPr>
                <w:color w:val="646769"/>
                <w:w w:val="105"/>
                <w:sz w:val="16"/>
              </w:rPr>
              <w:t>.</w:t>
            </w:r>
            <w:r>
              <w:rPr>
                <w:color w:val="3F4142"/>
                <w:w w:val="105"/>
                <w:sz w:val="16"/>
              </w:rPr>
              <w:t>1</w:t>
            </w:r>
          </w:p>
        </w:tc>
        <w:tc>
          <w:tcPr>
            <w:tcW w:w="165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7" w:lineRule="exact"/>
              <w:ind w:left="192" w:right="142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случаев </w:t>
            </w:r>
            <w:r>
              <w:rPr>
                <w:color w:val="545659"/>
                <w:sz w:val="18"/>
              </w:rPr>
              <w:t>лечения</w:t>
            </w:r>
          </w:p>
        </w:tc>
        <w:tc>
          <w:tcPr>
            <w:tcW w:w="123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04" w:lineRule="exact"/>
              <w:ind w:left="266" w:right="176"/>
              <w:jc w:val="center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192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4" w:lineRule="exact"/>
              <w:ind w:left="802" w:right="738"/>
              <w:jc w:val="center"/>
              <w:rPr>
                <w:sz w:val="26"/>
              </w:rPr>
            </w:pPr>
            <w:r>
              <w:rPr>
                <w:color w:val="545659"/>
                <w:w w:val="85"/>
                <w:sz w:val="26"/>
              </w:rPr>
              <w:t>о.о</w:t>
            </w:r>
          </w:p>
        </w:tc>
        <w:tc>
          <w:tcPr>
            <w:tcW w:w="1096" w:type="dxa"/>
          </w:tcPr>
          <w:p>
            <w:pPr>
              <w:pStyle w:val="TableParagraph"/>
              <w:spacing w:line="188" w:lineRule="exact"/>
              <w:ind w:left="24"/>
              <w:jc w:val="center"/>
              <w:rPr>
                <w:b/>
                <w:sz w:val="19"/>
              </w:rPr>
            </w:pPr>
            <w:r>
              <w:rPr>
                <w:b/>
                <w:color w:val="3F4142"/>
                <w:w w:val="75"/>
                <w:sz w:val="19"/>
              </w:rPr>
              <w:t>х</w:t>
            </w:r>
          </w:p>
        </w:tc>
        <w:tc>
          <w:tcPr>
            <w:tcW w:w="1106" w:type="dxa"/>
          </w:tcPr>
          <w:p>
            <w:pPr>
              <w:pStyle w:val="TableParagraph"/>
              <w:spacing w:line="204" w:lineRule="exact"/>
              <w:ind w:left="447"/>
              <w:rPr>
                <w:sz w:val="26"/>
              </w:rPr>
            </w:pPr>
            <w:r>
              <w:rPr>
                <w:color w:val="545659"/>
                <w:w w:val="85"/>
                <w:sz w:val="26"/>
              </w:rPr>
              <w:t>о.о</w:t>
            </w:r>
          </w:p>
        </w:tc>
        <w:tc>
          <w:tcPr>
            <w:tcW w:w="1230" w:type="dxa"/>
          </w:tcPr>
          <w:p>
            <w:pPr>
              <w:pStyle w:val="TableParagraph"/>
              <w:spacing w:line="186" w:lineRule="exact"/>
              <w:ind w:left="75"/>
              <w:jc w:val="center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  <w:tc>
          <w:tcPr>
            <w:tcW w:w="1240" w:type="dxa"/>
          </w:tcPr>
          <w:p>
            <w:pPr>
              <w:pStyle w:val="TableParagraph"/>
              <w:spacing w:line="204" w:lineRule="exact"/>
              <w:ind w:left="524"/>
              <w:rPr>
                <w:sz w:val="26"/>
              </w:rPr>
            </w:pPr>
            <w:r>
              <w:rPr>
                <w:color w:val="545659"/>
                <w:w w:val="80"/>
                <w:sz w:val="26"/>
              </w:rPr>
              <w:t>о.о</w:t>
            </w:r>
          </w:p>
        </w:tc>
        <w:tc>
          <w:tcPr>
            <w:tcW w:w="677" w:type="dxa"/>
          </w:tcPr>
          <w:p>
            <w:pPr>
              <w:pStyle w:val="TableParagraph"/>
              <w:spacing w:line="177" w:lineRule="exact"/>
              <w:ind w:right="234"/>
              <w:jc w:val="right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</w:tr>
      <w:tr>
        <w:trPr>
          <w:trHeight w:val="370" w:hRule="atLeast"/>
        </w:trPr>
        <w:tc>
          <w:tcPr>
            <w:tcW w:w="4196" w:type="dxa"/>
          </w:tcPr>
          <w:p>
            <w:pPr>
              <w:pStyle w:val="TableParagraph"/>
              <w:spacing w:line="190" w:lineRule="exact" w:before="5"/>
              <w:ind w:left="84" w:firstLine="7"/>
              <w:rPr>
                <w:sz w:val="18"/>
              </w:rPr>
            </w:pPr>
            <w:r>
              <w:rPr>
                <w:color w:val="3F4142"/>
                <w:w w:val="107"/>
                <w:sz w:val="16"/>
              </w:rPr>
              <w:t>4.1.2.</w:t>
            </w:r>
            <w:r>
              <w:rPr>
                <w:color w:val="3F4142"/>
                <w:sz w:val="16"/>
              </w:rPr>
              <w:t>  </w:t>
            </w:r>
            <w:r>
              <w:rPr>
                <w:color w:val="3F4142"/>
                <w:spacing w:val="-1"/>
                <w:w w:val="108"/>
                <w:sz w:val="16"/>
              </w:rPr>
              <w:t>Дл</w:t>
            </w:r>
            <w:r>
              <w:rPr>
                <w:color w:val="3F4142"/>
                <w:w w:val="108"/>
                <w:sz w:val="16"/>
              </w:rPr>
              <w:t>я</w:t>
            </w:r>
            <w:r>
              <w:rPr>
                <w:color w:val="3F4142"/>
                <w:sz w:val="16"/>
              </w:rPr>
              <w:t>   </w:t>
            </w:r>
            <w:r>
              <w:rPr>
                <w:color w:val="3F4142"/>
                <w:spacing w:val="-1"/>
                <w:w w:val="94"/>
                <w:sz w:val="18"/>
              </w:rPr>
              <w:t>медицинско</w:t>
            </w:r>
            <w:r>
              <w:rPr>
                <w:color w:val="3F4142"/>
                <w:w w:val="94"/>
                <w:sz w:val="18"/>
              </w:rPr>
              <w:t>й</w:t>
            </w:r>
            <w:r>
              <w:rPr>
                <w:color w:val="3F4142"/>
                <w:sz w:val="18"/>
              </w:rPr>
              <w:t>   </w:t>
            </w:r>
            <w:r>
              <w:rPr>
                <w:color w:val="3F4142"/>
                <w:spacing w:val="-1"/>
                <w:w w:val="93"/>
                <w:sz w:val="18"/>
              </w:rPr>
              <w:t>помощ</w:t>
            </w:r>
            <w:r>
              <w:rPr>
                <w:color w:val="3F4142"/>
                <w:w w:val="93"/>
                <w:sz w:val="18"/>
              </w:rPr>
              <w:t>и</w:t>
            </w:r>
            <w:r>
              <w:rPr>
                <w:color w:val="3F4142"/>
                <w:sz w:val="18"/>
              </w:rPr>
              <w:t>  </w:t>
            </w:r>
            <w:r>
              <w:rPr>
                <w:color w:val="3F4142"/>
                <w:spacing w:val="-1"/>
                <w:w w:val="98"/>
                <w:sz w:val="18"/>
              </w:rPr>
              <w:t>пр</w:t>
            </w:r>
            <w:r>
              <w:rPr>
                <w:color w:val="3F4142"/>
                <w:w w:val="98"/>
                <w:sz w:val="18"/>
              </w:rPr>
              <w:t>и</w:t>
            </w:r>
            <w:r>
              <w:rPr>
                <w:color w:val="3F4142"/>
                <w:sz w:val="18"/>
              </w:rPr>
              <w:t>  </w:t>
            </w:r>
            <w:r>
              <w:rPr>
                <w:color w:val="3F4142"/>
                <w:spacing w:val="-1"/>
                <w:w w:val="98"/>
                <w:sz w:val="18"/>
              </w:rPr>
              <w:t>э</w:t>
            </w:r>
            <w:r>
              <w:rPr>
                <w:color w:val="3F4142"/>
                <w:spacing w:val="-6"/>
                <w:w w:val="98"/>
                <w:sz w:val="18"/>
              </w:rPr>
              <w:t>к</w:t>
            </w:r>
            <w:r>
              <w:rPr>
                <w:color w:val="3F4142"/>
                <w:spacing w:val="-1"/>
                <w:w w:val="106"/>
                <w:sz w:val="18"/>
              </w:rPr>
              <w:t>стракорп</w:t>
            </w:r>
            <w:r>
              <w:rPr>
                <w:color w:val="3F4142"/>
                <w:spacing w:val="-74"/>
                <w:w w:val="106"/>
                <w:sz w:val="18"/>
              </w:rPr>
              <w:t>о</w:t>
            </w:r>
            <w:r>
              <w:rPr>
                <w:color w:val="242628"/>
                <w:w w:val="104"/>
                <w:sz w:val="18"/>
              </w:rPr>
              <w:t>- </w:t>
            </w:r>
            <w:r>
              <w:rPr>
                <w:color w:val="3F4142"/>
                <w:sz w:val="18"/>
              </w:rPr>
              <w:t>uальном оплодотвооении</w:t>
            </w:r>
          </w:p>
        </w:tc>
        <w:tc>
          <w:tcPr>
            <w:tcW w:w="8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7"/>
              <w:ind w:left="279"/>
              <w:rPr>
                <w:sz w:val="16"/>
              </w:rPr>
            </w:pPr>
            <w:r>
              <w:rPr>
                <w:color w:val="545659"/>
                <w:w w:val="115"/>
                <w:sz w:val="16"/>
              </w:rPr>
              <w:t>73.2</w:t>
            </w:r>
          </w:p>
        </w:tc>
        <w:tc>
          <w:tcPr>
            <w:tcW w:w="165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6"/>
              <w:ind w:left="123" w:right="7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3F4142"/>
                <w:sz w:val="16"/>
              </w:rPr>
              <w:t>случаев</w:t>
            </w:r>
          </w:p>
        </w:tc>
        <w:tc>
          <w:tcPr>
            <w:tcW w:w="1230" w:type="dxa"/>
          </w:tcPr>
          <w:p>
            <w:pPr>
              <w:pStyle w:val="TableParagraph"/>
              <w:spacing w:line="242" w:lineRule="exact"/>
              <w:ind w:left="459" w:right="385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926" w:type="dxa"/>
          </w:tcPr>
          <w:p>
            <w:pPr>
              <w:pStyle w:val="TableParagraph"/>
              <w:spacing w:line="242" w:lineRule="exact"/>
              <w:ind w:left="802" w:right="738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096" w:type="dxa"/>
          </w:tcPr>
          <w:p>
            <w:pPr>
              <w:pStyle w:val="TableParagraph"/>
              <w:spacing w:line="217" w:lineRule="exact"/>
              <w:ind w:left="24"/>
              <w:jc w:val="center"/>
              <w:rPr>
                <w:b/>
                <w:sz w:val="19"/>
              </w:rPr>
            </w:pPr>
            <w:r>
              <w:rPr>
                <w:b/>
                <w:color w:val="3F4142"/>
                <w:w w:val="75"/>
                <w:sz w:val="19"/>
              </w:rPr>
              <w:t>х</w:t>
            </w:r>
          </w:p>
        </w:tc>
        <w:tc>
          <w:tcPr>
            <w:tcW w:w="1106" w:type="dxa"/>
          </w:tcPr>
          <w:p>
            <w:pPr>
              <w:pStyle w:val="TableParagraph"/>
              <w:spacing w:line="242" w:lineRule="exact"/>
              <w:ind w:left="447"/>
              <w:rPr>
                <w:sz w:val="26"/>
              </w:rPr>
            </w:pPr>
            <w:r>
              <w:rPr>
                <w:color w:val="3F4142"/>
                <w:sz w:val="26"/>
              </w:rPr>
              <w:t>о</w:t>
            </w:r>
            <w:r>
              <w:rPr>
                <w:color w:val="646769"/>
                <w:sz w:val="26"/>
              </w:rPr>
              <w:t>.</w:t>
            </w:r>
            <w:r>
              <w:rPr>
                <w:color w:val="3F4142"/>
                <w:sz w:val="26"/>
              </w:rPr>
              <w:t>о</w:t>
            </w:r>
          </w:p>
        </w:tc>
        <w:tc>
          <w:tcPr>
            <w:tcW w:w="1230" w:type="dxa"/>
          </w:tcPr>
          <w:p>
            <w:pPr>
              <w:pStyle w:val="TableParagraph"/>
              <w:spacing w:before="8"/>
              <w:ind w:left="39"/>
              <w:jc w:val="center"/>
              <w:rPr>
                <w:sz w:val="18"/>
              </w:rPr>
            </w:pPr>
            <w:r>
              <w:rPr>
                <w:color w:val="3F4142"/>
                <w:w w:val="90"/>
                <w:sz w:val="18"/>
              </w:rPr>
              <w:t>х</w:t>
            </w:r>
          </w:p>
        </w:tc>
        <w:tc>
          <w:tcPr>
            <w:tcW w:w="124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524"/>
              <w:rPr>
                <w:sz w:val="26"/>
              </w:rPr>
            </w:pPr>
            <w:r>
              <w:rPr>
                <w:color w:val="545659"/>
                <w:w w:val="80"/>
                <w:sz w:val="26"/>
              </w:rPr>
              <w:t>о.о</w:t>
            </w:r>
          </w:p>
        </w:tc>
        <w:tc>
          <w:tcPr>
            <w:tcW w:w="677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05" w:lineRule="exact"/>
              <w:ind w:right="234"/>
              <w:jc w:val="right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</w:tr>
      <w:tr>
        <w:trPr>
          <w:trHeight w:val="356" w:hRule="atLeast"/>
        </w:trPr>
        <w:tc>
          <w:tcPr>
            <w:tcW w:w="419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69" w:lineRule="exact"/>
              <w:ind w:left="92"/>
              <w:rPr>
                <w:sz w:val="18"/>
              </w:rPr>
            </w:pPr>
            <w:r>
              <w:rPr>
                <w:color w:val="3F4142"/>
                <w:sz w:val="16"/>
              </w:rPr>
              <w:t>4.1.3. </w:t>
            </w:r>
            <w:r>
              <w:rPr>
                <w:rFonts w:ascii="Arial" w:hAnsi="Arial"/>
                <w:color w:val="3F4142"/>
                <w:sz w:val="16"/>
              </w:rPr>
              <w:t>Дпя</w:t>
            </w:r>
            <w:r>
              <w:rPr>
                <w:rFonts w:ascii="Arial" w:hAnsi="Arial"/>
                <w:color w:val="3F4142"/>
                <w:spacing w:val="-30"/>
                <w:sz w:val="16"/>
              </w:rPr>
              <w:t> </w:t>
            </w:r>
            <w:r>
              <w:rPr>
                <w:color w:val="3F4142"/>
                <w:sz w:val="18"/>
              </w:rPr>
              <w:t>оказания</w:t>
            </w:r>
            <w:r>
              <w:rPr>
                <w:color w:val="3F4142"/>
                <w:spacing w:val="-23"/>
                <w:sz w:val="18"/>
              </w:rPr>
              <w:t> </w:t>
            </w:r>
            <w:r>
              <w:rPr>
                <w:color w:val="3F4142"/>
                <w:sz w:val="18"/>
              </w:rPr>
              <w:t>медицинской</w:t>
            </w:r>
            <w:r>
              <w:rPr>
                <w:color w:val="3F4142"/>
                <w:spacing w:val="-16"/>
                <w:sz w:val="18"/>
              </w:rPr>
              <w:t> </w:t>
            </w:r>
            <w:r>
              <w:rPr>
                <w:color w:val="3F4142"/>
                <w:sz w:val="18"/>
              </w:rPr>
              <w:t>по</w:t>
            </w:r>
            <w:r>
              <w:rPr>
                <w:color w:val="242628"/>
                <w:sz w:val="18"/>
              </w:rPr>
              <w:t>м</w:t>
            </w:r>
            <w:r>
              <w:rPr>
                <w:color w:val="545659"/>
                <w:sz w:val="18"/>
              </w:rPr>
              <w:t>ощи</w:t>
            </w:r>
            <w:r>
              <w:rPr>
                <w:color w:val="545659"/>
                <w:spacing w:val="-32"/>
                <w:sz w:val="18"/>
              </w:rPr>
              <w:t> </w:t>
            </w:r>
            <w:r>
              <w:rPr>
                <w:color w:val="3F4142"/>
                <w:sz w:val="18"/>
              </w:rPr>
              <w:t>боль.!IЬIМ</w:t>
            </w:r>
            <w:r>
              <w:rPr>
                <w:color w:val="3F4142"/>
                <w:spacing w:val="-20"/>
                <w:sz w:val="18"/>
              </w:rPr>
              <w:t> </w:t>
            </w:r>
            <w:r>
              <w:rPr>
                <w:color w:val="3F4142"/>
                <w:sz w:val="18"/>
              </w:rPr>
              <w:t>с</w:t>
            </w:r>
          </w:p>
          <w:p>
            <w:pPr>
              <w:pStyle w:val="TableParagraph"/>
              <w:spacing w:line="168" w:lineRule="exact"/>
              <w:ind w:left="90"/>
              <w:rPr>
                <w:sz w:val="18"/>
              </w:rPr>
            </w:pPr>
            <w:r>
              <w:rPr>
                <w:color w:val="3F4142"/>
                <w:sz w:val="18"/>
              </w:rPr>
              <w:t>виnvсным rепатитом </w:t>
            </w:r>
            <w:r>
              <w:rPr>
                <w:color w:val="545659"/>
                <w:sz w:val="18"/>
              </w:rPr>
              <w:t>С</w:t>
            </w:r>
          </w:p>
        </w:tc>
        <w:tc>
          <w:tcPr>
            <w:tcW w:w="8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"/>
              <w:ind w:left="269"/>
              <w:rPr>
                <w:sz w:val="16"/>
              </w:rPr>
            </w:pPr>
            <w:r>
              <w:rPr>
                <w:color w:val="545659"/>
                <w:w w:val="120"/>
                <w:sz w:val="16"/>
              </w:rPr>
              <w:t>73.3</w:t>
            </w:r>
          </w:p>
        </w:tc>
        <w:tc>
          <w:tcPr>
            <w:tcW w:w="16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/>
              <w:ind w:left="113" w:right="7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3F4142"/>
                <w:sz w:val="16"/>
              </w:rPr>
              <w:t>случаев</w:t>
            </w:r>
          </w:p>
        </w:tc>
        <w:tc>
          <w:tcPr>
            <w:tcW w:w="12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8" w:lineRule="exact"/>
              <w:ind w:left="459" w:right="385"/>
              <w:jc w:val="center"/>
              <w:rPr>
                <w:sz w:val="26"/>
              </w:rPr>
            </w:pPr>
            <w:r>
              <w:rPr>
                <w:color w:val="545659"/>
                <w:w w:val="85"/>
                <w:sz w:val="26"/>
              </w:rPr>
              <w:t>о.о</w:t>
            </w:r>
          </w:p>
        </w:tc>
        <w:tc>
          <w:tcPr>
            <w:tcW w:w="1926" w:type="dxa"/>
          </w:tcPr>
          <w:p>
            <w:pPr>
              <w:pStyle w:val="TableParagraph"/>
              <w:spacing w:line="228" w:lineRule="exact"/>
              <w:ind w:left="802" w:right="738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096" w:type="dxa"/>
          </w:tcPr>
          <w:p>
            <w:pPr>
              <w:pStyle w:val="TableParagraph"/>
              <w:spacing w:line="203" w:lineRule="exact"/>
              <w:ind w:left="24"/>
              <w:jc w:val="center"/>
              <w:rPr>
                <w:b/>
                <w:sz w:val="19"/>
              </w:rPr>
            </w:pPr>
            <w:r>
              <w:rPr>
                <w:b/>
                <w:color w:val="3F4142"/>
                <w:w w:val="75"/>
                <w:sz w:val="19"/>
              </w:rPr>
              <w:t>х</w:t>
            </w:r>
          </w:p>
        </w:tc>
        <w:tc>
          <w:tcPr>
            <w:tcW w:w="1106" w:type="dxa"/>
          </w:tcPr>
          <w:p>
            <w:pPr>
              <w:pStyle w:val="TableParagraph"/>
              <w:spacing w:line="228" w:lineRule="exact"/>
              <w:ind w:left="447"/>
              <w:rPr>
                <w:sz w:val="26"/>
              </w:rPr>
            </w:pPr>
            <w:r>
              <w:rPr>
                <w:color w:val="3F4142"/>
                <w:sz w:val="26"/>
              </w:rPr>
              <w:t>о</w:t>
            </w:r>
            <w:r>
              <w:rPr>
                <w:color w:val="646769"/>
                <w:sz w:val="26"/>
              </w:rPr>
              <w:t>.</w:t>
            </w:r>
            <w:r>
              <w:rPr>
                <w:color w:val="3F4142"/>
                <w:sz w:val="26"/>
              </w:rPr>
              <w:t>о</w:t>
            </w:r>
          </w:p>
        </w:tc>
        <w:tc>
          <w:tcPr>
            <w:tcW w:w="1230" w:type="dxa"/>
          </w:tcPr>
          <w:p>
            <w:pPr>
              <w:pStyle w:val="TableParagraph"/>
              <w:spacing w:line="191" w:lineRule="exact"/>
              <w:ind w:left="39"/>
              <w:jc w:val="center"/>
              <w:rPr>
                <w:sz w:val="18"/>
              </w:rPr>
            </w:pPr>
            <w:r>
              <w:rPr>
                <w:color w:val="3F4142"/>
                <w:w w:val="90"/>
                <w:sz w:val="18"/>
              </w:rPr>
              <w:t>х</w:t>
            </w:r>
          </w:p>
        </w:tc>
        <w:tc>
          <w:tcPr>
            <w:tcW w:w="124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8" w:lineRule="exact"/>
              <w:ind w:left="514"/>
              <w:rPr>
                <w:sz w:val="26"/>
              </w:rPr>
            </w:pPr>
            <w:r>
              <w:rPr>
                <w:color w:val="545659"/>
                <w:w w:val="85"/>
                <w:sz w:val="26"/>
              </w:rPr>
              <w:t>о.о</w:t>
            </w:r>
          </w:p>
        </w:tc>
        <w:tc>
          <w:tcPr>
            <w:tcW w:w="677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93" w:lineRule="exact"/>
              <w:ind w:right="273"/>
              <w:jc w:val="right"/>
              <w:rPr>
                <w:b/>
                <w:sz w:val="19"/>
              </w:rPr>
            </w:pPr>
            <w:r>
              <w:rPr>
                <w:b/>
                <w:color w:val="3F4142"/>
                <w:w w:val="75"/>
                <w:sz w:val="19"/>
              </w:rPr>
              <w:t>х</w:t>
            </w:r>
          </w:p>
        </w:tc>
      </w:tr>
      <w:tr>
        <w:trPr>
          <w:trHeight w:val="399" w:hRule="atLeast"/>
        </w:trPr>
        <w:tc>
          <w:tcPr>
            <w:tcW w:w="4196" w:type="dxa"/>
          </w:tcPr>
          <w:p>
            <w:pPr>
              <w:pStyle w:val="TableParagraph"/>
              <w:spacing w:line="183" w:lineRule="exact"/>
              <w:ind w:left="82"/>
              <w:rPr>
                <w:sz w:val="18"/>
              </w:rPr>
            </w:pPr>
            <w:r>
              <w:rPr>
                <w:color w:val="3F4142"/>
                <w:sz w:val="16"/>
              </w:rPr>
              <w:t>4.2. В </w:t>
            </w:r>
            <w:r>
              <w:rPr>
                <w:color w:val="545659"/>
                <w:sz w:val="18"/>
              </w:rPr>
              <w:t>условиях </w:t>
            </w:r>
            <w:r>
              <w:rPr>
                <w:color w:val="3F4142"/>
                <w:sz w:val="18"/>
              </w:rPr>
              <w:t>круглосуточного стационара, за нс-</w:t>
            </w:r>
          </w:p>
          <w:p>
            <w:pPr>
              <w:pStyle w:val="TableParagraph"/>
              <w:spacing w:line="197" w:lineRule="exact"/>
              <w:ind w:left="81"/>
              <w:rPr>
                <w:sz w:val="18"/>
              </w:rPr>
            </w:pPr>
            <w:r>
              <w:rPr>
                <w:color w:val="3F4142"/>
                <w:sz w:val="18"/>
              </w:rPr>
              <w:t>кmочением медицинской оеабnнn</w:t>
            </w:r>
            <w:r>
              <w:rPr>
                <w:color w:val="242628"/>
                <w:sz w:val="18"/>
              </w:rPr>
              <w:t>, </w:t>
            </w:r>
            <w:r>
              <w:rPr>
                <w:i/>
                <w:color w:val="3F4142"/>
                <w:sz w:val="13"/>
              </w:rPr>
              <w:t>п" </w:t>
            </w:r>
            <w:r>
              <w:rPr>
                <w:i/>
                <w:color w:val="242628"/>
                <w:sz w:val="13"/>
              </w:rPr>
              <w:t>" </w:t>
            </w:r>
            <w:r>
              <w:rPr>
                <w:i/>
                <w:color w:val="3F4142"/>
                <w:sz w:val="13"/>
              </w:rPr>
              <w:t>" </w:t>
            </w:r>
            <w:r>
              <w:rPr>
                <w:i/>
                <w:color w:val="646769"/>
                <w:sz w:val="13"/>
              </w:rPr>
              <w:t>· </w:t>
            </w:r>
            <w:r>
              <w:rPr>
                <w:color w:val="242628"/>
                <w:sz w:val="18"/>
              </w:rPr>
              <w:t>в </w:t>
            </w:r>
            <w:r>
              <w:rPr>
                <w:color w:val="3F4142"/>
                <w:sz w:val="18"/>
              </w:rPr>
              <w:t>том числе:</w:t>
            </w:r>
          </w:p>
        </w:tc>
        <w:tc>
          <w:tcPr>
            <w:tcW w:w="830" w:type="dxa"/>
          </w:tcPr>
          <w:p>
            <w:pPr>
              <w:pStyle w:val="TableParagraph"/>
              <w:spacing w:before="17"/>
              <w:ind w:left="214" w:right="169"/>
              <w:jc w:val="center"/>
              <w:rPr>
                <w:sz w:val="16"/>
              </w:rPr>
            </w:pPr>
            <w:r>
              <w:rPr>
                <w:color w:val="3F4142"/>
                <w:w w:val="110"/>
                <w:sz w:val="16"/>
              </w:rPr>
              <w:t>74</w:t>
            </w:r>
          </w:p>
        </w:tc>
        <w:tc>
          <w:tcPr>
            <w:tcW w:w="165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114" w:right="72"/>
              <w:jc w:val="center"/>
              <w:rPr>
                <w:sz w:val="18"/>
              </w:rPr>
            </w:pPr>
            <w:r>
              <w:rPr>
                <w:color w:val="3F4142"/>
                <w:w w:val="105"/>
                <w:sz w:val="18"/>
              </w:rPr>
              <w:t>случаев rоспяrа</w:t>
            </w:r>
            <w:r>
              <w:rPr>
                <w:color w:val="111316"/>
                <w:w w:val="105"/>
                <w:sz w:val="18"/>
              </w:rPr>
              <w:t>-</w:t>
            </w:r>
          </w:p>
          <w:p>
            <w:pPr>
              <w:pStyle w:val="TableParagraph"/>
              <w:spacing w:line="162" w:lineRule="exact" w:before="12"/>
              <w:ind w:left="119" w:right="72"/>
              <w:jc w:val="center"/>
              <w:rPr>
                <w:sz w:val="16"/>
              </w:rPr>
            </w:pPr>
            <w:r>
              <w:rPr>
                <w:color w:val="3F4142"/>
                <w:w w:val="110"/>
                <w:sz w:val="16"/>
              </w:rPr>
              <w:t>лиэации</w:t>
            </w:r>
          </w:p>
        </w:tc>
        <w:tc>
          <w:tcPr>
            <w:tcW w:w="12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2" w:lineRule="exact"/>
              <w:ind w:left="459" w:right="385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926" w:type="dxa"/>
          </w:tcPr>
          <w:p>
            <w:pPr>
              <w:pStyle w:val="TableParagraph"/>
              <w:spacing w:line="232" w:lineRule="exact"/>
              <w:ind w:left="789" w:right="738"/>
              <w:jc w:val="center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1096" w:type="dxa"/>
          </w:tcPr>
          <w:p>
            <w:pPr>
              <w:pStyle w:val="TableParagraph"/>
              <w:spacing w:line="207" w:lineRule="exact"/>
              <w:ind w:left="53"/>
              <w:jc w:val="center"/>
              <w:rPr>
                <w:b/>
                <w:sz w:val="19"/>
              </w:rPr>
            </w:pPr>
            <w:r>
              <w:rPr>
                <w:b/>
                <w:color w:val="3F4142"/>
                <w:w w:val="106"/>
                <w:sz w:val="19"/>
              </w:rPr>
              <w:t>х</w:t>
            </w:r>
          </w:p>
        </w:tc>
        <w:tc>
          <w:tcPr>
            <w:tcW w:w="1106" w:type="dxa"/>
          </w:tcPr>
          <w:p>
            <w:pPr>
              <w:pStyle w:val="TableParagraph"/>
              <w:spacing w:line="232" w:lineRule="exact"/>
              <w:ind w:left="447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230" w:type="dxa"/>
          </w:tcPr>
          <w:p>
            <w:pPr>
              <w:pStyle w:val="TableParagraph"/>
              <w:spacing w:line="205" w:lineRule="exact"/>
              <w:ind w:left="25"/>
              <w:jc w:val="center"/>
              <w:rPr>
                <w:sz w:val="18"/>
              </w:rPr>
            </w:pPr>
            <w:r>
              <w:rPr>
                <w:color w:val="3F4142"/>
                <w:w w:val="75"/>
                <w:sz w:val="18"/>
              </w:rPr>
              <w:t>х</w:t>
            </w:r>
          </w:p>
        </w:tc>
        <w:tc>
          <w:tcPr>
            <w:tcW w:w="1240" w:type="dxa"/>
          </w:tcPr>
          <w:p>
            <w:pPr>
              <w:pStyle w:val="TableParagraph"/>
              <w:spacing w:line="223" w:lineRule="exact"/>
              <w:ind w:left="524"/>
              <w:rPr>
                <w:sz w:val="26"/>
              </w:rPr>
            </w:pPr>
            <w:r>
              <w:rPr>
                <w:color w:val="545659"/>
                <w:w w:val="80"/>
                <w:sz w:val="26"/>
              </w:rPr>
              <w:t>о.о</w:t>
            </w:r>
          </w:p>
        </w:tc>
        <w:tc>
          <w:tcPr>
            <w:tcW w:w="677" w:type="dxa"/>
          </w:tcPr>
          <w:p>
            <w:pPr>
              <w:pStyle w:val="TableParagraph"/>
              <w:spacing w:line="196" w:lineRule="exact"/>
              <w:ind w:right="234"/>
              <w:jc w:val="right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</w:tr>
      <w:tr>
        <w:trPr>
          <w:trHeight w:val="351" w:hRule="atLeast"/>
        </w:trPr>
        <w:tc>
          <w:tcPr>
            <w:tcW w:w="4196" w:type="dxa"/>
          </w:tcPr>
          <w:p>
            <w:pPr>
              <w:pStyle w:val="TableParagraph"/>
              <w:spacing w:line="164" w:lineRule="exact"/>
              <w:ind w:left="82"/>
              <w:rPr>
                <w:sz w:val="18"/>
              </w:rPr>
            </w:pPr>
            <w:r>
              <w:rPr>
                <w:color w:val="3F4142"/>
                <w:spacing w:val="-3"/>
                <w:position w:val="1"/>
                <w:sz w:val="16"/>
              </w:rPr>
              <w:t>4.2</w:t>
            </w:r>
            <w:r>
              <w:rPr>
                <w:color w:val="242628"/>
                <w:spacing w:val="-3"/>
                <w:position w:val="1"/>
                <w:sz w:val="16"/>
              </w:rPr>
              <w:t>.l </w:t>
            </w:r>
            <w:r>
              <w:rPr>
                <w:color w:val="3F4142"/>
                <w:position w:val="1"/>
                <w:sz w:val="16"/>
              </w:rPr>
              <w:t>. Для </w:t>
            </w:r>
            <w:r>
              <w:rPr>
                <w:color w:val="3F4142"/>
                <w:position w:val="1"/>
                <w:sz w:val="18"/>
              </w:rPr>
              <w:t>МедmlИНСКОЙ помощи по профито </w:t>
            </w:r>
            <w:r>
              <w:rPr>
                <w:color w:val="545659"/>
                <w:spacing w:val="-10"/>
                <w:sz w:val="18"/>
              </w:rPr>
              <w:t>«о</w:t>
            </w:r>
            <w:r>
              <w:rPr>
                <w:color w:val="242628"/>
                <w:spacing w:val="-10"/>
                <w:sz w:val="18"/>
              </w:rPr>
              <w:t>нк</w:t>
            </w:r>
            <w:r>
              <w:rPr>
                <w:color w:val="3F4142"/>
                <w:spacing w:val="-10"/>
                <w:sz w:val="18"/>
              </w:rPr>
              <w:t>о</w:t>
            </w:r>
            <w:r>
              <w:rPr>
                <w:color w:val="242628"/>
                <w:spacing w:val="-10"/>
                <w:sz w:val="18"/>
              </w:rPr>
              <w:t>-</w:t>
            </w:r>
          </w:p>
          <w:p>
            <w:pPr>
              <w:pStyle w:val="TableParagraph"/>
              <w:spacing w:line="168" w:lineRule="exact"/>
              <w:ind w:left="74"/>
              <w:rPr>
                <w:sz w:val="18"/>
              </w:rPr>
            </w:pPr>
            <w:r>
              <w:rPr>
                <w:color w:val="545659"/>
                <w:sz w:val="18"/>
              </w:rPr>
              <w:t>лоmя»</w:t>
            </w:r>
          </w:p>
        </w:tc>
        <w:tc>
          <w:tcPr>
            <w:tcW w:w="830" w:type="dxa"/>
          </w:tcPr>
          <w:p>
            <w:pPr>
              <w:pStyle w:val="TableParagraph"/>
              <w:spacing w:line="172" w:lineRule="exact"/>
              <w:ind w:left="269"/>
              <w:rPr>
                <w:sz w:val="16"/>
              </w:rPr>
            </w:pPr>
            <w:r>
              <w:rPr>
                <w:color w:val="545659"/>
                <w:w w:val="125"/>
                <w:sz w:val="16"/>
              </w:rPr>
              <w:t>74.l</w:t>
            </w:r>
          </w:p>
        </w:tc>
        <w:tc>
          <w:tcPr>
            <w:tcW w:w="165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3" w:lineRule="exact"/>
              <w:ind w:left="123" w:right="61"/>
              <w:jc w:val="center"/>
              <w:rPr>
                <w:sz w:val="18"/>
              </w:rPr>
            </w:pPr>
            <w:r>
              <w:rPr>
                <w:color w:val="3F4142"/>
                <w:sz w:val="18"/>
              </w:rPr>
              <w:t>случаев rос </w:t>
            </w:r>
            <w:r>
              <w:rPr>
                <w:color w:val="242628"/>
                <w:sz w:val="18"/>
              </w:rPr>
              <w:t>пкrа-</w:t>
            </w:r>
          </w:p>
          <w:p>
            <w:pPr>
              <w:pStyle w:val="TableParagraph"/>
              <w:spacing w:line="149" w:lineRule="exact"/>
              <w:ind w:left="119" w:right="72"/>
              <w:jc w:val="center"/>
              <w:rPr>
                <w:sz w:val="16"/>
              </w:rPr>
            </w:pPr>
            <w:r>
              <w:rPr>
                <w:color w:val="3F4142"/>
                <w:w w:val="110"/>
                <w:sz w:val="16"/>
              </w:rPr>
              <w:t>лизации</w:t>
            </w:r>
          </w:p>
        </w:tc>
        <w:tc>
          <w:tcPr>
            <w:tcW w:w="1230" w:type="dxa"/>
          </w:tcPr>
          <w:p>
            <w:pPr>
              <w:pStyle w:val="TableParagraph"/>
              <w:spacing w:line="213" w:lineRule="exact"/>
              <w:ind w:left="446" w:right="385"/>
              <w:jc w:val="center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1926" w:type="dxa"/>
          </w:tcPr>
          <w:p>
            <w:pPr>
              <w:pStyle w:val="TableParagraph"/>
              <w:spacing w:line="213" w:lineRule="exact"/>
              <w:ind w:left="783" w:right="738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096" w:type="dxa"/>
          </w:tcPr>
          <w:p>
            <w:pPr>
              <w:pStyle w:val="TableParagraph"/>
              <w:spacing w:line="188" w:lineRule="exact"/>
              <w:ind w:left="53"/>
              <w:jc w:val="center"/>
              <w:rPr>
                <w:b/>
                <w:sz w:val="19"/>
              </w:rPr>
            </w:pPr>
            <w:r>
              <w:rPr>
                <w:b/>
                <w:color w:val="3F4142"/>
                <w:w w:val="106"/>
                <w:sz w:val="19"/>
              </w:rPr>
              <w:t>х</w:t>
            </w:r>
          </w:p>
        </w:tc>
        <w:tc>
          <w:tcPr>
            <w:tcW w:w="1106" w:type="dxa"/>
          </w:tcPr>
          <w:p>
            <w:pPr>
              <w:pStyle w:val="TableParagraph"/>
              <w:spacing w:line="204" w:lineRule="exact"/>
              <w:ind w:left="438"/>
              <w:rPr>
                <w:sz w:val="26"/>
              </w:rPr>
            </w:pPr>
            <w:r>
              <w:rPr>
                <w:color w:val="3F4142"/>
                <w:w w:val="90"/>
                <w:sz w:val="26"/>
              </w:rPr>
              <w:t>о.о</w:t>
            </w:r>
          </w:p>
        </w:tc>
        <w:tc>
          <w:tcPr>
            <w:tcW w:w="1230" w:type="dxa"/>
          </w:tcPr>
          <w:p>
            <w:pPr>
              <w:pStyle w:val="TableParagraph"/>
              <w:spacing w:line="179" w:lineRule="exact"/>
              <w:ind w:left="28"/>
              <w:jc w:val="center"/>
              <w:rPr>
                <w:b/>
                <w:sz w:val="19"/>
              </w:rPr>
            </w:pPr>
            <w:r>
              <w:rPr>
                <w:b/>
                <w:color w:val="242628"/>
                <w:w w:val="78"/>
                <w:sz w:val="19"/>
              </w:rPr>
              <w:t>х</w:t>
            </w:r>
          </w:p>
        </w:tc>
        <w:tc>
          <w:tcPr>
            <w:tcW w:w="1240" w:type="dxa"/>
          </w:tcPr>
          <w:p>
            <w:pPr>
              <w:pStyle w:val="TableParagraph"/>
              <w:spacing w:line="204" w:lineRule="exact"/>
              <w:ind w:left="514"/>
              <w:rPr>
                <w:sz w:val="26"/>
              </w:rPr>
            </w:pPr>
            <w:r>
              <w:rPr>
                <w:color w:val="545659"/>
                <w:w w:val="85"/>
                <w:sz w:val="26"/>
              </w:rPr>
              <w:t>о.о</w:t>
            </w:r>
          </w:p>
        </w:tc>
        <w:tc>
          <w:tcPr>
            <w:tcW w:w="677" w:type="dxa"/>
          </w:tcPr>
          <w:p>
            <w:pPr>
              <w:pStyle w:val="TableParagraph"/>
              <w:spacing w:line="167" w:lineRule="exact"/>
              <w:ind w:right="267"/>
              <w:jc w:val="right"/>
              <w:rPr>
                <w:b/>
                <w:sz w:val="18"/>
              </w:rPr>
            </w:pPr>
            <w:r>
              <w:rPr>
                <w:b/>
                <w:color w:val="3F4142"/>
                <w:w w:val="75"/>
                <w:sz w:val="18"/>
              </w:rPr>
              <w:t>х</w:t>
            </w:r>
          </w:p>
        </w:tc>
      </w:tr>
      <w:tr>
        <w:trPr>
          <w:trHeight w:val="571" w:hRule="atLeast"/>
        </w:trPr>
        <w:tc>
          <w:tcPr>
            <w:tcW w:w="4196" w:type="dxa"/>
          </w:tcPr>
          <w:p>
            <w:pPr>
              <w:pStyle w:val="TableParagraph"/>
              <w:spacing w:line="220" w:lineRule="auto"/>
              <w:ind w:left="71" w:right="-2" w:firstLine="1"/>
              <w:rPr>
                <w:sz w:val="18"/>
              </w:rPr>
            </w:pPr>
            <w:r>
              <w:rPr>
                <w:color w:val="3F4142"/>
                <w:sz w:val="16"/>
              </w:rPr>
              <w:t>4.2.2. </w:t>
            </w:r>
            <w:r>
              <w:rPr>
                <w:color w:val="3F4142"/>
                <w:sz w:val="18"/>
              </w:rPr>
              <w:t>Стентирование </w:t>
            </w:r>
            <w:r>
              <w:rPr>
                <w:rFonts w:ascii="Arial" w:hAnsi="Arial"/>
                <w:color w:val="3F4142"/>
                <w:sz w:val="14"/>
              </w:rPr>
              <w:t>для </w:t>
            </w:r>
            <w:r>
              <w:rPr>
                <w:color w:val="3F4142"/>
                <w:sz w:val="18"/>
              </w:rPr>
              <w:t>боnьRЫХ с инфарктом мио- карда медицинскими </w:t>
            </w:r>
            <w:r>
              <w:rPr>
                <w:color w:val="545659"/>
                <w:sz w:val="18"/>
              </w:rPr>
              <w:t>оргаиизациnm</w:t>
            </w:r>
          </w:p>
        </w:tc>
        <w:tc>
          <w:tcPr>
            <w:tcW w:w="830" w:type="dxa"/>
          </w:tcPr>
          <w:p>
            <w:pPr>
              <w:pStyle w:val="TableParagraph"/>
              <w:spacing w:before="7"/>
              <w:ind w:left="269"/>
              <w:rPr>
                <w:sz w:val="16"/>
              </w:rPr>
            </w:pPr>
            <w:r>
              <w:rPr>
                <w:color w:val="545659"/>
                <w:w w:val="115"/>
                <w:sz w:val="16"/>
              </w:rPr>
              <w:t>74.2</w:t>
            </w:r>
          </w:p>
        </w:tc>
        <w:tc>
          <w:tcPr>
            <w:tcW w:w="165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6" w:lineRule="exact"/>
              <w:ind w:left="110" w:right="72"/>
              <w:jc w:val="center"/>
              <w:rPr>
                <w:sz w:val="18"/>
              </w:rPr>
            </w:pPr>
            <w:r>
              <w:rPr>
                <w:color w:val="3F4142"/>
                <w:w w:val="110"/>
                <w:sz w:val="16"/>
              </w:rPr>
              <w:t>случаев </w:t>
            </w:r>
            <w:r>
              <w:rPr>
                <w:color w:val="3F4142"/>
                <w:w w:val="110"/>
                <w:sz w:val="18"/>
              </w:rPr>
              <w:t>rocmпa-</w:t>
            </w:r>
          </w:p>
          <w:p>
            <w:pPr>
              <w:pStyle w:val="TableParagraph"/>
              <w:spacing w:before="30"/>
              <w:ind w:left="115" w:right="72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3F4142"/>
                <w:w w:val="105"/>
                <w:sz w:val="14"/>
              </w:rPr>
              <w:t>лвзации</w:t>
            </w:r>
          </w:p>
        </w:tc>
        <w:tc>
          <w:tcPr>
            <w:tcW w:w="1230" w:type="dxa"/>
          </w:tcPr>
          <w:p>
            <w:pPr>
              <w:pStyle w:val="TableParagraph"/>
              <w:spacing w:line="232" w:lineRule="exact"/>
              <w:ind w:left="440" w:right="385"/>
              <w:jc w:val="center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1926" w:type="dxa"/>
          </w:tcPr>
          <w:p>
            <w:pPr>
              <w:pStyle w:val="TableParagraph"/>
              <w:spacing w:line="232" w:lineRule="exact"/>
              <w:ind w:left="783" w:right="738"/>
              <w:jc w:val="center"/>
              <w:rPr>
                <w:sz w:val="26"/>
              </w:rPr>
            </w:pPr>
            <w:r>
              <w:rPr>
                <w:color w:val="545659"/>
                <w:w w:val="85"/>
                <w:sz w:val="26"/>
              </w:rPr>
              <w:t>о.о</w:t>
            </w:r>
          </w:p>
        </w:tc>
        <w:tc>
          <w:tcPr>
            <w:tcW w:w="1096" w:type="dxa"/>
          </w:tcPr>
          <w:p>
            <w:pPr>
              <w:pStyle w:val="TableParagraph"/>
              <w:spacing w:line="198" w:lineRule="exact"/>
              <w:ind w:left="53"/>
              <w:jc w:val="center"/>
              <w:rPr>
                <w:b/>
                <w:sz w:val="19"/>
              </w:rPr>
            </w:pPr>
            <w:r>
              <w:rPr>
                <w:b/>
                <w:color w:val="3F4142"/>
                <w:w w:val="106"/>
                <w:sz w:val="19"/>
              </w:rPr>
              <w:t>х</w:t>
            </w:r>
          </w:p>
        </w:tc>
        <w:tc>
          <w:tcPr>
            <w:tcW w:w="1106" w:type="dxa"/>
          </w:tcPr>
          <w:p>
            <w:pPr>
              <w:pStyle w:val="TableParagraph"/>
              <w:spacing w:line="223" w:lineRule="exact"/>
              <w:ind w:left="447"/>
              <w:rPr>
                <w:sz w:val="26"/>
              </w:rPr>
            </w:pPr>
            <w:r>
              <w:rPr>
                <w:color w:val="3F4142"/>
                <w:w w:val="80"/>
                <w:sz w:val="26"/>
              </w:rPr>
              <w:t>о.о</w:t>
            </w:r>
          </w:p>
        </w:tc>
        <w:tc>
          <w:tcPr>
            <w:tcW w:w="1230" w:type="dxa"/>
          </w:tcPr>
          <w:p>
            <w:pPr>
              <w:pStyle w:val="TableParagraph"/>
              <w:spacing w:line="196" w:lineRule="exact"/>
              <w:ind w:left="21"/>
              <w:jc w:val="center"/>
              <w:rPr>
                <w:sz w:val="18"/>
              </w:rPr>
            </w:pPr>
            <w:r>
              <w:rPr>
                <w:color w:val="3F4142"/>
                <w:w w:val="71"/>
                <w:sz w:val="18"/>
              </w:rPr>
              <w:t>х</w:t>
            </w:r>
          </w:p>
        </w:tc>
        <w:tc>
          <w:tcPr>
            <w:tcW w:w="1240" w:type="dxa"/>
          </w:tcPr>
          <w:p>
            <w:pPr>
              <w:pStyle w:val="TableParagraph"/>
              <w:spacing w:line="213" w:lineRule="exact"/>
              <w:ind w:left="514"/>
              <w:rPr>
                <w:sz w:val="26"/>
              </w:rPr>
            </w:pPr>
            <w:r>
              <w:rPr>
                <w:color w:val="3F4142"/>
                <w:w w:val="85"/>
                <w:sz w:val="26"/>
              </w:rPr>
              <w:t>о.о</w:t>
            </w:r>
          </w:p>
        </w:tc>
        <w:tc>
          <w:tcPr>
            <w:tcW w:w="677" w:type="dxa"/>
          </w:tcPr>
          <w:p>
            <w:pPr>
              <w:pStyle w:val="TableParagraph"/>
              <w:spacing w:line="186" w:lineRule="exact"/>
              <w:ind w:right="234"/>
              <w:jc w:val="right"/>
              <w:rPr>
                <w:sz w:val="18"/>
              </w:rPr>
            </w:pPr>
            <w:r>
              <w:rPr>
                <w:color w:val="3F4142"/>
                <w:w w:val="109"/>
                <w:sz w:val="18"/>
              </w:rPr>
              <w:t>х</w:t>
            </w:r>
          </w:p>
        </w:tc>
      </w:tr>
    </w:tbl>
    <w:p>
      <w:pPr>
        <w:spacing w:after="0" w:line="186" w:lineRule="exact"/>
        <w:jc w:val="right"/>
        <w:rPr>
          <w:sz w:val="18"/>
        </w:rPr>
        <w:sectPr>
          <w:pgSz w:w="16840" w:h="11900" w:orient="landscape"/>
          <w:pgMar w:header="819" w:footer="0" w:top="1120" w:bottom="280" w:left="860" w:right="460"/>
        </w:sect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8"/>
        <w:jc w:val="left"/>
        <w:rPr>
          <w:sz w:val="19"/>
        </w:rPr>
      </w:pPr>
    </w:p>
    <w:p>
      <w:pPr>
        <w:spacing w:before="0"/>
        <w:ind w:left="1701" w:right="0" w:firstLine="0"/>
        <w:jc w:val="left"/>
        <w:rPr>
          <w:sz w:val="18"/>
        </w:rPr>
      </w:pPr>
      <w:r>
        <w:rPr/>
        <w:pict>
          <v:shape style="position:absolute;margin-left:51.497471pt;margin-top:-192.79924pt;width:760.15pt;height:203.35pt;mso-position-horizontal-relative:page;mso-position-vertical-relative:paragraph;z-index:25166848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31"/>
                    <w:gridCol w:w="2655"/>
                    <w:gridCol w:w="826"/>
                    <w:gridCol w:w="1652"/>
                    <w:gridCol w:w="1234"/>
                    <w:gridCol w:w="1908"/>
                    <w:gridCol w:w="1111"/>
                    <w:gridCol w:w="1092"/>
                    <w:gridCol w:w="1244"/>
                    <w:gridCol w:w="1225"/>
                    <w:gridCol w:w="684"/>
                  </w:tblGrid>
                  <w:tr>
                    <w:trPr>
                      <w:trHeight w:val="179" w:hRule="atLeast"/>
                    </w:trPr>
                    <w:tc>
                      <w:tcPr>
                        <w:tcW w:w="4186" w:type="dxa"/>
                        <w:gridSpan w:val="2"/>
                      </w:tcPr>
                      <w:p>
                        <w:pPr>
                          <w:pStyle w:val="TableParagraph"/>
                          <w:spacing w:line="159" w:lineRule="exact"/>
                          <w:ind w:left="7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1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spacing w:line="159" w:lineRule="exact"/>
                          <w:ind w:left="9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1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652" w:type="dxa"/>
                      </w:tcPr>
                      <w:p>
                        <w:pPr>
                          <w:pStyle w:val="TableParagraph"/>
                          <w:spacing w:line="159" w:lineRule="exact"/>
                          <w:ind w:left="7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1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234" w:type="dxa"/>
                      </w:tcPr>
                      <w:p>
                        <w:pPr>
                          <w:pStyle w:val="TableParagraph"/>
                          <w:spacing w:line="159" w:lineRule="exact"/>
                          <w:ind w:left="6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1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908" w:type="dxa"/>
                      </w:tcPr>
                      <w:p>
                        <w:pPr>
                          <w:pStyle w:val="TableParagraph"/>
                          <w:spacing w:line="152" w:lineRule="exact" w:before="7"/>
                          <w:ind w:right="848"/>
                          <w:jc w:val="righ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color w:val="424446"/>
                            <w:w w:val="105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111" w:type="dxa"/>
                      </w:tcPr>
                      <w:p>
                        <w:pPr>
                          <w:pStyle w:val="TableParagraph"/>
                          <w:spacing w:line="152" w:lineRule="exact" w:before="7"/>
                          <w:ind w:left="5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05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line="152" w:lineRule="exact" w:before="7"/>
                          <w:ind w:left="6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05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1244" w:type="dxa"/>
                      </w:tcPr>
                      <w:p>
                        <w:pPr>
                          <w:pStyle w:val="TableParagraph"/>
                          <w:spacing w:line="152" w:lineRule="exact" w:before="7"/>
                          <w:ind w:left="7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05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1225" w:type="dxa"/>
                      </w:tcPr>
                      <w:p>
                        <w:pPr>
                          <w:pStyle w:val="TableParagraph"/>
                          <w:spacing w:line="152" w:lineRule="exact" w:before="7"/>
                          <w:ind w:left="5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05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52" w:lineRule="exact" w:before="7"/>
                          <w:ind w:left="129" w:right="4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10"/>
                            <w:sz w:val="18"/>
                          </w:rPr>
                          <w:t>10</w:t>
                        </w:r>
                      </w:p>
                    </w:tc>
                  </w:tr>
                  <w:tr>
                    <w:trPr>
                      <w:trHeight w:val="540" w:hRule="atLeast"/>
                    </w:trPr>
                    <w:tc>
                      <w:tcPr>
                        <w:tcW w:w="4186" w:type="dxa"/>
                        <w:gridSpan w:val="2"/>
                      </w:tcPr>
                      <w:p>
                        <w:pPr>
                          <w:pStyle w:val="TableParagraph"/>
                          <w:spacing w:line="169" w:lineRule="exact"/>
                          <w:ind w:left="91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color w:val="333436"/>
                            <w:w w:val="105"/>
                            <w:position w:val="2"/>
                            <w:sz w:val="18"/>
                          </w:rPr>
                          <w:t>4.2.3.   </w:t>
                        </w:r>
                        <w:r>
                          <w:rPr>
                            <w:color w:val="424446"/>
                            <w:w w:val="105"/>
                            <w:position w:val="2"/>
                            <w:sz w:val="16"/>
                          </w:rPr>
                          <w:t>Имплантация   </w:t>
                        </w:r>
                        <w:r>
                          <w:rPr>
                            <w:color w:val="333436"/>
                            <w:spacing w:val="-4"/>
                            <w:w w:val="105"/>
                            <w:position w:val="1"/>
                            <w:sz w:val="18"/>
                          </w:rPr>
                          <w:t>часrотпо</w:t>
                        </w:r>
                        <w:r>
                          <w:rPr>
                            <w:color w:val="707272"/>
                            <w:spacing w:val="-4"/>
                            <w:w w:val="105"/>
                            <w:position w:val="1"/>
                            <w:sz w:val="18"/>
                          </w:rPr>
                          <w:t>-</w:t>
                        </w:r>
                        <w:r>
                          <w:rPr>
                            <w:color w:val="424446"/>
                            <w:spacing w:val="-4"/>
                            <w:w w:val="105"/>
                            <w:position w:val="1"/>
                            <w:sz w:val="18"/>
                          </w:rPr>
                          <w:t>адапrировапного</w:t>
                        </w:r>
                        <w:r>
                          <w:rPr>
                            <w:color w:val="424446"/>
                            <w:spacing w:val="-28"/>
                            <w:w w:val="105"/>
                            <w:position w:val="1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424446"/>
                            <w:w w:val="105"/>
                            <w:sz w:val="15"/>
                          </w:rPr>
                          <w:t>кар-</w:t>
                        </w:r>
                      </w:p>
                      <w:p>
                        <w:pPr>
                          <w:pStyle w:val="TableParagraph"/>
                          <w:spacing w:line="197" w:lineRule="exact"/>
                          <w:ind w:left="73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95"/>
                            <w:sz w:val="18"/>
                          </w:rPr>
                          <w:t>диостимулятора  взрослы:N  медишmскими </w:t>
                        </w:r>
                        <w:r>
                          <w:rPr>
                            <w:color w:val="424446"/>
                            <w:spacing w:val="17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color w:val="424446"/>
                            <w:w w:val="95"/>
                            <w:sz w:val="18"/>
                          </w:rPr>
                          <w:t>орrаниза</w:t>
                        </w:r>
                        <w:r>
                          <w:rPr>
                            <w:color w:val="212326"/>
                            <w:w w:val="95"/>
                            <w:sz w:val="18"/>
                          </w:rPr>
                          <w:t>•</w:t>
                        </w:r>
                      </w:p>
                      <w:p>
                        <w:pPr>
                          <w:pStyle w:val="TableParagraph"/>
                          <w:spacing w:line="134" w:lineRule="exact" w:before="20"/>
                          <w:ind w:left="92"/>
                          <w:rPr>
                            <w:sz w:val="14"/>
                          </w:rPr>
                        </w:pPr>
                        <w:r>
                          <w:rPr>
                            <w:color w:val="424446"/>
                            <w:sz w:val="14"/>
                          </w:rPr>
                          <w:t>WUIМИ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spacing w:line="185" w:lineRule="exact"/>
                          <w:ind w:left="254" w:right="16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05"/>
                            <w:sz w:val="18"/>
                          </w:rPr>
                          <w:t>74.3</w:t>
                        </w:r>
                      </w:p>
                    </w:tc>
                    <w:tc>
                      <w:tcPr>
                        <w:tcW w:w="1652" w:type="dxa"/>
                      </w:tcPr>
                      <w:p>
                        <w:pPr>
                          <w:pStyle w:val="TableParagraph"/>
                          <w:spacing w:line="182" w:lineRule="exact"/>
                          <w:ind w:left="146" w:right="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05"/>
                            <w:sz w:val="18"/>
                          </w:rPr>
                          <w:t>случаев гocmrra</w:t>
                        </w:r>
                        <w:r>
                          <w:rPr>
                            <w:color w:val="111316"/>
                            <w:w w:val="105"/>
                            <w:sz w:val="18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line="192" w:lineRule="exact"/>
                          <w:ind w:left="146" w:right="7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333436"/>
                            <w:w w:val="105"/>
                            <w:sz w:val="17"/>
                          </w:rPr>
                          <w:t>лизации</w:t>
                        </w:r>
                      </w:p>
                    </w:tc>
                    <w:tc>
                      <w:tcPr>
                        <w:tcW w:w="1234" w:type="dxa"/>
                      </w:tcPr>
                      <w:p>
                        <w:pPr>
                          <w:pStyle w:val="TableParagraph"/>
                          <w:spacing w:line="212" w:lineRule="exact"/>
                          <w:ind w:left="466" w:right="402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color w:val="424446"/>
                            <w:w w:val="85"/>
                            <w:sz w:val="26"/>
                          </w:rPr>
                          <w:t>о.о</w:t>
                        </w:r>
                      </w:p>
                    </w:tc>
                    <w:tc>
                      <w:tcPr>
                        <w:tcW w:w="1908" w:type="dxa"/>
                      </w:tcPr>
                      <w:p>
                        <w:pPr>
                          <w:pStyle w:val="TableParagraph"/>
                          <w:spacing w:line="195" w:lineRule="exact"/>
                          <w:ind w:right="77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10"/>
                            <w:sz w:val="18"/>
                          </w:rPr>
                          <w:t>0,0</w:t>
                        </w:r>
                      </w:p>
                    </w:tc>
                    <w:tc>
                      <w:tcPr>
                        <w:tcW w:w="1111" w:type="dxa"/>
                      </w:tcPr>
                      <w:p>
                        <w:pPr>
                          <w:pStyle w:val="TableParagraph"/>
                          <w:spacing w:line="195" w:lineRule="exact"/>
                          <w:ind w:left="7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10"/>
                            <w:sz w:val="18"/>
                          </w:rPr>
                          <w:t>х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line="195" w:lineRule="exact"/>
                          <w:ind w:left="214" w:right="13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10"/>
                            <w:sz w:val="18"/>
                          </w:rPr>
                          <w:t>0,0</w:t>
                        </w:r>
                      </w:p>
                    </w:tc>
                    <w:tc>
                      <w:tcPr>
                        <w:tcW w:w="1244" w:type="dxa"/>
                      </w:tcPr>
                      <w:p>
                        <w:pPr>
                          <w:pStyle w:val="TableParagraph"/>
                          <w:spacing w:line="195" w:lineRule="exact"/>
                          <w:ind w:left="7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10"/>
                            <w:sz w:val="18"/>
                          </w:rPr>
                          <w:t>х</w:t>
                        </w:r>
                      </w:p>
                    </w:tc>
                    <w:tc>
                      <w:tcPr>
                        <w:tcW w:w="1225" w:type="dxa"/>
                      </w:tcPr>
                      <w:p>
                        <w:pPr>
                          <w:pStyle w:val="TableParagraph"/>
                          <w:spacing w:line="195" w:lineRule="exact"/>
                          <w:ind w:left="106" w:right="1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05"/>
                            <w:sz w:val="18"/>
                          </w:rPr>
                          <w:t>0,0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95" w:lineRule="exact"/>
                          <w:ind w:left="5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05"/>
                            <w:sz w:val="18"/>
                          </w:rPr>
                          <w:t>х</w:t>
                        </w:r>
                      </w:p>
                    </w:tc>
                  </w:tr>
                  <w:tr>
                    <w:trPr>
                      <w:trHeight w:val="359" w:hRule="atLeast"/>
                    </w:trPr>
                    <w:tc>
                      <w:tcPr>
                        <w:tcW w:w="4186" w:type="dxa"/>
                        <w:gridSpan w:val="2"/>
                      </w:tcPr>
                      <w:p>
                        <w:pPr>
                          <w:pStyle w:val="TableParagraph"/>
                          <w:spacing w:line="177" w:lineRule="exact"/>
                          <w:ind w:left="91"/>
                          <w:rPr>
                            <w:sz w:val="18"/>
                          </w:rPr>
                        </w:pPr>
                        <w:r>
                          <w:rPr>
                            <w:color w:val="333436"/>
                            <w:spacing w:val="-5"/>
                            <w:sz w:val="18"/>
                          </w:rPr>
                          <w:t>4</w:t>
                        </w:r>
                        <w:r>
                          <w:rPr>
                            <w:color w:val="545659"/>
                            <w:spacing w:val="-5"/>
                            <w:sz w:val="18"/>
                          </w:rPr>
                          <w:t>.2.4.</w:t>
                        </w:r>
                        <w:r>
                          <w:rPr>
                            <w:color w:val="545659"/>
                            <w:spacing w:val="-19"/>
                            <w:sz w:val="18"/>
                          </w:rPr>
                          <w:t> </w:t>
                        </w:r>
                        <w:r>
                          <w:rPr>
                            <w:color w:val="424446"/>
                            <w:sz w:val="18"/>
                          </w:rPr>
                          <w:t>Эндоваскуляряая</w:t>
                        </w:r>
                        <w:r>
                          <w:rPr>
                            <w:color w:val="424446"/>
                            <w:spacing w:val="-20"/>
                            <w:sz w:val="18"/>
                          </w:rPr>
                          <w:t> </w:t>
                        </w:r>
                        <w:r>
                          <w:rPr>
                            <w:color w:val="424446"/>
                            <w:sz w:val="18"/>
                          </w:rPr>
                          <w:t>деС'!])укция</w:t>
                        </w:r>
                        <w:r>
                          <w:rPr>
                            <w:color w:val="424446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color w:val="424446"/>
                            <w:sz w:val="18"/>
                          </w:rPr>
                          <w:t>дополнительных</w:t>
                        </w:r>
                      </w:p>
                      <w:p>
                        <w:pPr>
                          <w:pStyle w:val="TableParagraph"/>
                          <w:spacing w:line="163" w:lineRule="exact"/>
                          <w:ind w:left="90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sz w:val="18"/>
                          </w:rPr>
                          <w:t>пооводящих пvrей и аnmмогенных зон сердца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spacing w:line="195" w:lineRule="exact"/>
                          <w:ind w:left="248" w:right="16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sz w:val="18"/>
                          </w:rPr>
                          <w:t>74.4</w:t>
                        </w:r>
                      </w:p>
                    </w:tc>
                    <w:tc>
                      <w:tcPr>
                        <w:tcW w:w="1652" w:type="dxa"/>
                      </w:tcPr>
                      <w:p>
                        <w:pPr>
                          <w:pStyle w:val="TableParagraph"/>
                          <w:spacing w:line="195" w:lineRule="exact"/>
                          <w:ind w:left="146" w:right="8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05"/>
                            <w:sz w:val="18"/>
                          </w:rPr>
                          <w:t>случаев госпиrа</w:t>
                        </w:r>
                        <w:r>
                          <w:rPr>
                            <w:color w:val="212326"/>
                            <w:w w:val="105"/>
                            <w:sz w:val="18"/>
                          </w:rPr>
                          <w:t>•</w:t>
                        </w:r>
                      </w:p>
                      <w:p>
                        <w:pPr>
                          <w:pStyle w:val="TableParagraph"/>
                          <w:spacing w:line="134" w:lineRule="exact" w:before="10"/>
                          <w:ind w:left="146" w:right="73"/>
                          <w:jc w:val="center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color w:val="424446"/>
                            <w:w w:val="105"/>
                            <w:sz w:val="15"/>
                          </w:rPr>
                          <w:t>лизации</w:t>
                        </w:r>
                      </w:p>
                    </w:tc>
                    <w:tc>
                      <w:tcPr>
                        <w:tcW w:w="1234" w:type="dxa"/>
                      </w:tcPr>
                      <w:p>
                        <w:pPr>
                          <w:pStyle w:val="TableParagraph"/>
                          <w:spacing w:line="231" w:lineRule="exact"/>
                          <w:ind w:left="466" w:right="402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color w:val="333436"/>
                            <w:w w:val="85"/>
                            <w:sz w:val="26"/>
                          </w:rPr>
                          <w:t>о.о</w:t>
                        </w:r>
                      </w:p>
                    </w:tc>
                    <w:tc>
                      <w:tcPr>
                        <w:tcW w:w="1908" w:type="dxa"/>
                      </w:tcPr>
                      <w:p>
                        <w:pPr>
                          <w:pStyle w:val="TableParagraph"/>
                          <w:spacing w:line="204" w:lineRule="exact"/>
                          <w:ind w:right="82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333436"/>
                            <w:w w:val="80"/>
                            <w:sz w:val="18"/>
                          </w:rPr>
                          <w:t>0 </w:t>
                        </w:r>
                        <w:r>
                          <w:rPr>
                            <w:color w:val="545659"/>
                            <w:w w:val="80"/>
                            <w:sz w:val="18"/>
                          </w:rPr>
                          <w:t>,0</w:t>
                        </w:r>
                      </w:p>
                    </w:tc>
                    <w:tc>
                      <w:tcPr>
                        <w:tcW w:w="1111" w:type="dxa"/>
                      </w:tcPr>
                      <w:p>
                        <w:pPr>
                          <w:pStyle w:val="TableParagraph"/>
                          <w:spacing w:line="204" w:lineRule="exact"/>
                          <w:ind w:left="4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75"/>
                            <w:sz w:val="18"/>
                          </w:rPr>
                          <w:t>х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line="231" w:lineRule="exact"/>
                          <w:ind w:left="214" w:right="142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color w:val="424446"/>
                            <w:w w:val="85"/>
                            <w:sz w:val="26"/>
                          </w:rPr>
                          <w:t>о.о</w:t>
                        </w:r>
                      </w:p>
                    </w:tc>
                    <w:tc>
                      <w:tcPr>
                        <w:tcW w:w="1244" w:type="dxa"/>
                      </w:tcPr>
                      <w:p>
                        <w:pPr>
                          <w:pStyle w:val="TableParagraph"/>
                          <w:spacing w:line="204" w:lineRule="exact"/>
                          <w:ind w:left="7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09"/>
                            <w:sz w:val="18"/>
                          </w:rPr>
                          <w:t>х</w:t>
                        </w:r>
                      </w:p>
                    </w:tc>
                    <w:tc>
                      <w:tcPr>
                        <w:tcW w:w="1225" w:type="dxa"/>
                      </w:tcPr>
                      <w:p>
                        <w:pPr>
                          <w:pStyle w:val="TableParagraph"/>
                          <w:spacing w:line="231" w:lineRule="exact"/>
                          <w:ind w:left="91" w:right="20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color w:val="424446"/>
                            <w:w w:val="85"/>
                            <w:sz w:val="26"/>
                          </w:rPr>
                          <w:t>о.о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204" w:lineRule="exact"/>
                          <w:ind w:left="3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545659"/>
                            <w:w w:val="75"/>
                            <w:sz w:val="18"/>
                          </w:rPr>
                          <w:t>х</w:t>
                        </w:r>
                      </w:p>
                    </w:tc>
                  </w:tr>
                  <w:tr>
                    <w:trPr>
                      <w:trHeight w:val="350" w:hRule="atLeast"/>
                    </w:trPr>
                    <w:tc>
                      <w:tcPr>
                        <w:tcW w:w="4186" w:type="dxa"/>
                        <w:gridSpan w:val="2"/>
                      </w:tcPr>
                      <w:p>
                        <w:pPr>
                          <w:pStyle w:val="TableParagraph"/>
                          <w:spacing w:line="163" w:lineRule="exact"/>
                          <w:ind w:left="81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spacing w:val="-8"/>
                            <w:sz w:val="18"/>
                          </w:rPr>
                          <w:t>4.2.5</w:t>
                        </w:r>
                        <w:r>
                          <w:rPr>
                            <w:color w:val="707272"/>
                            <w:spacing w:val="-8"/>
                            <w:sz w:val="18"/>
                          </w:rPr>
                          <w:t>. </w:t>
                        </w:r>
                        <w:r>
                          <w:rPr>
                            <w:color w:val="424446"/>
                            <w:sz w:val="18"/>
                          </w:rPr>
                          <w:t>Стеwrирование или эндартерэктомия </w:t>
                        </w:r>
                        <w:r>
                          <w:rPr>
                            <w:color w:val="424446"/>
                            <w:spacing w:val="-5"/>
                            <w:sz w:val="18"/>
                          </w:rPr>
                          <w:t>медицин</w:t>
                        </w:r>
                        <w:r>
                          <w:rPr>
                            <w:color w:val="212326"/>
                            <w:spacing w:val="-5"/>
                            <w:sz w:val="18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line="167" w:lineRule="exact"/>
                          <w:ind w:left="80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05"/>
                            <w:sz w:val="12"/>
                          </w:rPr>
                          <w:t>СКНЮ! </w:t>
                        </w:r>
                        <w:r>
                          <w:rPr>
                            <w:color w:val="424446"/>
                            <w:w w:val="105"/>
                            <w:sz w:val="18"/>
                          </w:rPr>
                          <w:t>орnmиэациями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spacing w:line="195" w:lineRule="exact"/>
                          <w:ind w:left="251" w:right="16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05"/>
                            <w:sz w:val="18"/>
                          </w:rPr>
                          <w:t>74.5</w:t>
                        </w:r>
                      </w:p>
                    </w:tc>
                    <w:tc>
                      <w:tcPr>
                        <w:tcW w:w="1652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146" w:right="8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sz w:val="18"/>
                          </w:rPr>
                          <w:t>случаев </w:t>
                        </w:r>
                        <w:r>
                          <w:rPr>
                            <w:color w:val="333436"/>
                            <w:sz w:val="18"/>
                          </w:rPr>
                          <w:t>госпиrа-</w:t>
                        </w:r>
                      </w:p>
                      <w:p>
                        <w:pPr>
                          <w:pStyle w:val="TableParagraph"/>
                          <w:spacing w:line="144" w:lineRule="exact"/>
                          <w:ind w:left="146" w:right="7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424446"/>
                            <w:w w:val="105"/>
                            <w:sz w:val="17"/>
                          </w:rPr>
                          <w:t>лизации</w:t>
                        </w:r>
                      </w:p>
                    </w:tc>
                    <w:tc>
                      <w:tcPr>
                        <w:tcW w:w="1234" w:type="dxa"/>
                      </w:tcPr>
                      <w:p>
                        <w:pPr>
                          <w:pStyle w:val="TableParagraph"/>
                          <w:spacing w:line="195" w:lineRule="exact"/>
                          <w:ind w:left="466" w:right="40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05"/>
                            <w:sz w:val="18"/>
                          </w:rPr>
                          <w:t>0,0</w:t>
                        </w:r>
                      </w:p>
                    </w:tc>
                    <w:tc>
                      <w:tcPr>
                        <w:tcW w:w="1908" w:type="dxa"/>
                      </w:tcPr>
                      <w:p>
                        <w:pPr>
                          <w:pStyle w:val="TableParagraph"/>
                          <w:spacing w:line="222" w:lineRule="exact"/>
                          <w:ind w:right="777"/>
                          <w:jc w:val="right"/>
                          <w:rPr>
                            <w:sz w:val="26"/>
                          </w:rPr>
                        </w:pPr>
                        <w:r>
                          <w:rPr>
                            <w:color w:val="424446"/>
                            <w:w w:val="75"/>
                            <w:sz w:val="26"/>
                          </w:rPr>
                          <w:t>о.о</w:t>
                        </w:r>
                      </w:p>
                    </w:tc>
                    <w:tc>
                      <w:tcPr>
                        <w:tcW w:w="1111" w:type="dxa"/>
                      </w:tcPr>
                      <w:p>
                        <w:pPr>
                          <w:pStyle w:val="TableParagraph"/>
                          <w:spacing w:line="195" w:lineRule="exact"/>
                          <w:ind w:left="4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75"/>
                            <w:sz w:val="18"/>
                          </w:rPr>
                          <w:t>х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line="195" w:lineRule="exact"/>
                          <w:ind w:left="214" w:right="14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05"/>
                            <w:sz w:val="18"/>
                          </w:rPr>
                          <w:t>0,0</w:t>
                        </w:r>
                      </w:p>
                    </w:tc>
                    <w:tc>
                      <w:tcPr>
                        <w:tcW w:w="1244" w:type="dxa"/>
                      </w:tcPr>
                      <w:p>
                        <w:pPr>
                          <w:pStyle w:val="TableParagraph"/>
                          <w:spacing w:line="204" w:lineRule="exact"/>
                          <w:ind w:left="4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05"/>
                            <w:sz w:val="18"/>
                          </w:rPr>
                          <w:t>х</w:t>
                        </w:r>
                      </w:p>
                    </w:tc>
                    <w:tc>
                      <w:tcPr>
                        <w:tcW w:w="1225" w:type="dxa"/>
                      </w:tcPr>
                      <w:p>
                        <w:pPr>
                          <w:pStyle w:val="TableParagraph"/>
                          <w:spacing w:line="231" w:lineRule="exact"/>
                          <w:ind w:left="98" w:right="20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color w:val="424446"/>
                            <w:sz w:val="26"/>
                          </w:rPr>
                          <w:t>о</w:t>
                        </w:r>
                        <w:r>
                          <w:rPr>
                            <w:color w:val="707272"/>
                            <w:sz w:val="26"/>
                          </w:rPr>
                          <w:t>.</w:t>
                        </w:r>
                        <w:r>
                          <w:rPr>
                            <w:color w:val="424446"/>
                            <w:sz w:val="26"/>
                          </w:rPr>
                          <w:t>о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95" w:lineRule="exact"/>
                          <w:ind w:left="6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545659"/>
                            <w:w w:val="109"/>
                            <w:sz w:val="18"/>
                          </w:rPr>
                          <w:t>х</w:t>
                        </w:r>
                      </w:p>
                    </w:tc>
                  </w:tr>
                  <w:tr>
                    <w:trPr>
                      <w:trHeight w:val="350" w:hRule="atLeast"/>
                    </w:trPr>
                    <w:tc>
                      <w:tcPr>
                        <w:tcW w:w="4186" w:type="dxa"/>
                        <w:gridSpan w:val="2"/>
                      </w:tcPr>
                      <w:p>
                        <w:pPr>
                          <w:pStyle w:val="TableParagraph"/>
                          <w:spacing w:line="176" w:lineRule="exact"/>
                          <w:ind w:left="81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sz w:val="18"/>
                          </w:rPr>
                          <w:t>4.2.6. ВысокотехнолоП!Чilая медицинская </w:t>
                        </w:r>
                        <w:r>
                          <w:rPr>
                            <w:color w:val="333436"/>
                            <w:sz w:val="18"/>
                          </w:rPr>
                          <w:t>помощь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spacing w:line="185" w:lineRule="exact"/>
                          <w:ind w:left="248" w:right="16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sz w:val="18"/>
                          </w:rPr>
                          <w:t>74.6</w:t>
                        </w:r>
                      </w:p>
                    </w:tc>
                    <w:tc>
                      <w:tcPr>
                        <w:tcW w:w="1652" w:type="dxa"/>
                      </w:tcPr>
                      <w:p>
                        <w:pPr>
                          <w:pStyle w:val="TableParagraph"/>
                          <w:spacing w:line="182" w:lineRule="exact"/>
                          <w:ind w:left="133" w:right="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sz w:val="18"/>
                          </w:rPr>
                          <w:t>случаев госпита</w:t>
                        </w:r>
                        <w:r>
                          <w:rPr>
                            <w:color w:val="212326"/>
                            <w:sz w:val="18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line="148" w:lineRule="exact"/>
                          <w:ind w:left="143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424446"/>
                            <w:sz w:val="17"/>
                          </w:rPr>
                          <w:t>лизации</w:t>
                        </w:r>
                      </w:p>
                    </w:tc>
                    <w:tc>
                      <w:tcPr>
                        <w:tcW w:w="1234" w:type="dxa"/>
                      </w:tcPr>
                      <w:p>
                        <w:pPr>
                          <w:pStyle w:val="TableParagraph"/>
                          <w:spacing w:line="185" w:lineRule="exact"/>
                          <w:ind w:left="466" w:right="40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05"/>
                            <w:sz w:val="18"/>
                          </w:rPr>
                          <w:t>0,0</w:t>
                        </w:r>
                      </w:p>
                    </w:tc>
                    <w:tc>
                      <w:tcPr>
                        <w:tcW w:w="1908" w:type="dxa"/>
                      </w:tcPr>
                      <w:p>
                        <w:pPr>
                          <w:pStyle w:val="TableParagraph"/>
                          <w:spacing w:line="185" w:lineRule="exact"/>
                          <w:ind w:right="79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05"/>
                            <w:sz w:val="18"/>
                          </w:rPr>
                          <w:t>0</w:t>
                        </w:r>
                        <w:r>
                          <w:rPr>
                            <w:color w:val="707272"/>
                            <w:w w:val="105"/>
                            <w:sz w:val="18"/>
                          </w:rPr>
                          <w:t>,</w:t>
                        </w:r>
                        <w:r>
                          <w:rPr>
                            <w:color w:val="424446"/>
                            <w:w w:val="105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1111" w:type="dxa"/>
                      </w:tcPr>
                      <w:p>
                        <w:pPr>
                          <w:pStyle w:val="TableParagraph"/>
                          <w:spacing w:line="195" w:lineRule="exact"/>
                          <w:ind w:left="7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09"/>
                            <w:sz w:val="18"/>
                          </w:rPr>
                          <w:t>х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line="195" w:lineRule="exact"/>
                          <w:ind w:left="209" w:right="14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10"/>
                            <w:sz w:val="18"/>
                          </w:rPr>
                          <w:t>0,0</w:t>
                        </w:r>
                      </w:p>
                    </w:tc>
                    <w:tc>
                      <w:tcPr>
                        <w:tcW w:w="1244" w:type="dxa"/>
                      </w:tcPr>
                      <w:p>
                        <w:pPr>
                          <w:pStyle w:val="TableParagraph"/>
                          <w:spacing w:line="195" w:lineRule="exact"/>
                          <w:ind w:left="5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10"/>
                            <w:sz w:val="18"/>
                          </w:rPr>
                          <w:t>х</w:t>
                        </w:r>
                      </w:p>
                    </w:tc>
                    <w:tc>
                      <w:tcPr>
                        <w:tcW w:w="1225" w:type="dxa"/>
                      </w:tcPr>
                      <w:p>
                        <w:pPr>
                          <w:pStyle w:val="TableParagraph"/>
                          <w:spacing w:line="222" w:lineRule="exact"/>
                          <w:ind w:left="81" w:right="20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color w:val="424446"/>
                            <w:w w:val="80"/>
                            <w:sz w:val="26"/>
                          </w:rPr>
                          <w:t>о.о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95" w:lineRule="exact"/>
                          <w:ind w:left="6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09"/>
                            <w:sz w:val="18"/>
                          </w:rPr>
                          <w:t>х</w:t>
                        </w:r>
                      </w:p>
                    </w:tc>
                  </w:tr>
                  <w:tr>
                    <w:trPr>
                      <w:trHeight w:val="160" w:hRule="atLeast"/>
                    </w:trPr>
                    <w:tc>
                      <w:tcPr>
                        <w:tcW w:w="4186" w:type="dxa"/>
                        <w:gridSpan w:val="2"/>
                      </w:tcPr>
                      <w:p>
                        <w:pPr>
                          <w:pStyle w:val="TableParagraph"/>
                          <w:spacing w:line="140" w:lineRule="exact"/>
                          <w:ind w:left="78"/>
                          <w:rPr>
                            <w:sz w:val="18"/>
                          </w:rPr>
                        </w:pPr>
                        <w:r>
                          <w:rPr>
                            <w:i/>
                            <w:color w:val="424446"/>
                            <w:sz w:val="18"/>
                          </w:rPr>
                          <w:t>5. </w:t>
                        </w:r>
                        <w:r>
                          <w:rPr>
                            <w:color w:val="424446"/>
                            <w:sz w:val="18"/>
                          </w:rPr>
                          <w:t>Медицинская абиднта1IЮ!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spacing w:line="140" w:lineRule="exact"/>
                          <w:ind w:left="236" w:right="16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10"/>
                            <w:sz w:val="18"/>
                          </w:rPr>
                          <w:t>75</w:t>
                        </w:r>
                      </w:p>
                    </w:tc>
                    <w:tc>
                      <w:tcPr>
                        <w:tcW w:w="1652" w:type="dxa"/>
                      </w:tcPr>
                      <w:p>
                        <w:pPr>
                          <w:pStyle w:val="TableParagraph"/>
                          <w:spacing w:line="140" w:lineRule="exact"/>
                          <w:ind w:left="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09"/>
                            <w:sz w:val="18"/>
                          </w:rPr>
                          <w:t>х</w:t>
                        </w:r>
                      </w:p>
                    </w:tc>
                    <w:tc>
                      <w:tcPr>
                        <w:tcW w:w="1234" w:type="dxa"/>
                      </w:tcPr>
                      <w:p>
                        <w:pPr>
                          <w:pStyle w:val="TableParagraph"/>
                          <w:spacing w:line="140" w:lineRule="exact"/>
                          <w:ind w:left="3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424446"/>
                            <w:w w:val="109"/>
                            <w:sz w:val="17"/>
                          </w:rPr>
                          <w:t>х</w:t>
                        </w:r>
                      </w:p>
                    </w:tc>
                    <w:tc>
                      <w:tcPr>
                        <w:tcW w:w="1908" w:type="dxa"/>
                      </w:tcPr>
                      <w:p>
                        <w:pPr>
                          <w:pStyle w:val="TableParagraph"/>
                          <w:spacing w:line="140" w:lineRule="exact"/>
                          <w:ind w:left="46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424446"/>
                            <w:w w:val="109"/>
                            <w:sz w:val="17"/>
                          </w:rPr>
                          <w:t>х</w:t>
                        </w:r>
                      </w:p>
                    </w:tc>
                    <w:tc>
                      <w:tcPr>
                        <w:tcW w:w="1111" w:type="dxa"/>
                      </w:tcPr>
                      <w:p>
                        <w:pPr>
                          <w:pStyle w:val="TableParagraph"/>
                          <w:spacing w:line="140" w:lineRule="exact"/>
                          <w:ind w:left="72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424446"/>
                            <w:w w:val="106"/>
                            <w:sz w:val="19"/>
                          </w:rPr>
                          <w:t>х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line="140" w:lineRule="exact"/>
                          <w:ind w:left="43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424446"/>
                            <w:w w:val="106"/>
                            <w:sz w:val="17"/>
                          </w:rPr>
                          <w:t>х</w:t>
                        </w:r>
                      </w:p>
                    </w:tc>
                    <w:tc>
                      <w:tcPr>
                        <w:tcW w:w="1244" w:type="dxa"/>
                      </w:tcPr>
                      <w:p>
                        <w:pPr>
                          <w:pStyle w:val="TableParagraph"/>
                          <w:spacing w:line="140" w:lineRule="exact"/>
                          <w:ind w:left="52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424446"/>
                            <w:w w:val="106"/>
                            <w:sz w:val="19"/>
                          </w:rPr>
                          <w:t>х</w:t>
                        </w:r>
                      </w:p>
                    </w:tc>
                    <w:tc>
                      <w:tcPr>
                        <w:tcW w:w="1225" w:type="dxa"/>
                      </w:tcPr>
                      <w:p>
                        <w:pPr>
                          <w:pStyle w:val="TableParagraph"/>
                          <w:spacing w:line="140" w:lineRule="exact"/>
                          <w:ind w:left="4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06"/>
                            <w:sz w:val="18"/>
                          </w:rPr>
                          <w:t>х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40" w:lineRule="exact"/>
                          <w:ind w:left="59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424446"/>
                            <w:w w:val="106"/>
                            <w:sz w:val="19"/>
                          </w:rPr>
                          <w:t>х</w:t>
                        </w:r>
                      </w:p>
                    </w:tc>
                  </w:tr>
                  <w:tr>
                    <w:trPr>
                      <w:trHeight w:val="359" w:hRule="atLeast"/>
                    </w:trPr>
                    <w:tc>
                      <w:tcPr>
                        <w:tcW w:w="4186" w:type="dxa"/>
                        <w:gridSpan w:val="2"/>
                      </w:tcPr>
                      <w:p>
                        <w:pPr>
                          <w:pStyle w:val="TableParagraph"/>
                          <w:spacing w:line="185" w:lineRule="exact"/>
                          <w:ind w:left="76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sz w:val="18"/>
                          </w:rPr>
                          <w:t>5.1</w:t>
                        </w:r>
                        <w:r>
                          <w:rPr>
                            <w:color w:val="707272"/>
                            <w:sz w:val="18"/>
                          </w:rPr>
                          <w:t>. </w:t>
                        </w:r>
                        <w:r>
                          <w:rPr>
                            <w:color w:val="424446"/>
                            <w:sz w:val="18"/>
                          </w:rPr>
                          <w:t>В амбулаторных условиях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spacing w:line="204" w:lineRule="exact"/>
                          <w:ind w:left="211" w:right="16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sz w:val="18"/>
                          </w:rPr>
                          <w:t>76</w:t>
                        </w:r>
                      </w:p>
                    </w:tc>
                    <w:tc>
                      <w:tcPr>
                        <w:tcW w:w="1652" w:type="dxa"/>
                      </w:tcPr>
                      <w:p>
                        <w:pPr>
                          <w:pStyle w:val="TableParagraph"/>
                          <w:spacing w:line="180" w:lineRule="exact" w:before="21"/>
                          <w:ind w:left="422" w:hanging="86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80"/>
                            <w:sz w:val="18"/>
                          </w:rPr>
                          <w:t>комплексRЬ1Х </w:t>
                        </w:r>
                        <w:r>
                          <w:rPr>
                            <w:color w:val="424446"/>
                            <w:w w:val="90"/>
                            <w:sz w:val="18"/>
                          </w:rPr>
                          <w:t>посещеШ!Й</w:t>
                        </w:r>
                      </w:p>
                    </w:tc>
                    <w:tc>
                      <w:tcPr>
                        <w:tcW w:w="1234" w:type="dxa"/>
                      </w:tcPr>
                      <w:p>
                        <w:pPr>
                          <w:pStyle w:val="TableParagraph"/>
                          <w:spacing w:line="204" w:lineRule="exact"/>
                          <w:ind w:left="465" w:right="41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10"/>
                            <w:sz w:val="18"/>
                          </w:rPr>
                          <w:t>0,0</w:t>
                        </w:r>
                      </w:p>
                    </w:tc>
                    <w:tc>
                      <w:tcPr>
                        <w:tcW w:w="1908" w:type="dxa"/>
                      </w:tcPr>
                      <w:p>
                        <w:pPr>
                          <w:pStyle w:val="TableParagraph"/>
                          <w:spacing w:line="204" w:lineRule="exact"/>
                          <w:ind w:right="78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05"/>
                            <w:sz w:val="18"/>
                          </w:rPr>
                          <w:t>0,0</w:t>
                        </w:r>
                      </w:p>
                    </w:tc>
                    <w:tc>
                      <w:tcPr>
                        <w:tcW w:w="1111" w:type="dxa"/>
                      </w:tcPr>
                      <w:p>
                        <w:pPr>
                          <w:pStyle w:val="TableParagraph"/>
                          <w:spacing w:line="207" w:lineRule="exact"/>
                          <w:ind w:left="72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424446"/>
                            <w:w w:val="106"/>
                            <w:sz w:val="19"/>
                          </w:rPr>
                          <w:t>х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line="204" w:lineRule="exact"/>
                          <w:ind w:left="209" w:right="14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10"/>
                            <w:sz w:val="18"/>
                          </w:rPr>
                          <w:t>0,0</w:t>
                        </w:r>
                      </w:p>
                    </w:tc>
                    <w:tc>
                      <w:tcPr>
                        <w:tcW w:w="1244" w:type="dxa"/>
                      </w:tcPr>
                      <w:p>
                        <w:pPr>
                          <w:pStyle w:val="TableParagraph"/>
                          <w:spacing w:line="204" w:lineRule="exact"/>
                          <w:ind w:left="5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10"/>
                            <w:sz w:val="18"/>
                          </w:rPr>
                          <w:t>х</w:t>
                        </w:r>
                      </w:p>
                    </w:tc>
                    <w:tc>
                      <w:tcPr>
                        <w:tcW w:w="1225" w:type="dxa"/>
                      </w:tcPr>
                      <w:p>
                        <w:pPr>
                          <w:pStyle w:val="TableParagraph"/>
                          <w:spacing w:line="204" w:lineRule="exact"/>
                          <w:ind w:left="88" w:righ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05"/>
                            <w:sz w:val="18"/>
                          </w:rPr>
                          <w:t>0,0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204" w:lineRule="exact"/>
                          <w:ind w:left="6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09"/>
                            <w:sz w:val="18"/>
                          </w:rPr>
                          <w:t>х</w:t>
                        </w:r>
                      </w:p>
                    </w:tc>
                  </w:tr>
                  <w:tr>
                    <w:trPr>
                      <w:trHeight w:val="528" w:hRule="atLeast"/>
                    </w:trPr>
                    <w:tc>
                      <w:tcPr>
                        <w:tcW w:w="4186" w:type="dxa"/>
                        <w:gridSpan w:val="2"/>
                      </w:tcPr>
                      <w:p>
                        <w:pPr>
                          <w:pStyle w:val="TableParagraph"/>
                          <w:spacing w:line="155" w:lineRule="exact"/>
                          <w:ind w:left="76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position w:val="1"/>
                            <w:sz w:val="18"/>
                          </w:rPr>
                          <w:t>5.2. В условиях дневных стационаров </w:t>
                        </w:r>
                        <w:r>
                          <w:rPr>
                            <w:color w:val="424446"/>
                            <w:sz w:val="18"/>
                          </w:rPr>
                          <w:t>(первичная</w:t>
                        </w:r>
                      </w:p>
                      <w:p>
                        <w:pPr>
                          <w:pStyle w:val="TableParagraph"/>
                          <w:tabs>
                            <w:tab w:pos="1713" w:val="left" w:leader="none"/>
                            <w:tab w:pos="2555" w:val="left" w:leader="none"/>
                          </w:tabs>
                          <w:spacing w:line="180" w:lineRule="exact" w:before="16"/>
                          <w:ind w:left="80" w:right="46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90"/>
                            <w:position w:val="1"/>
                            <w:sz w:val="18"/>
                          </w:rPr>
                          <w:t>медИJ&lt;о-санитарная</w:t>
                          <w:tab/>
                        </w:r>
                        <w:r>
                          <w:rPr>
                            <w:color w:val="424446"/>
                            <w:sz w:val="18"/>
                          </w:rPr>
                          <w:t>помощь,</w:t>
                          <w:tab/>
                        </w:r>
                        <w:r>
                          <w:rPr>
                            <w:color w:val="424446"/>
                            <w:spacing w:val="-1"/>
                            <w:w w:val="95"/>
                            <w:sz w:val="18"/>
                          </w:rPr>
                          <w:t>специализированная </w:t>
                        </w:r>
                        <w:r>
                          <w:rPr>
                            <w:color w:val="424446"/>
                            <w:sz w:val="18"/>
                          </w:rPr>
                          <w:t>медицинская</w:t>
                        </w:r>
                        <w:r>
                          <w:rPr>
                            <w:color w:val="424446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424446"/>
                            <w:sz w:val="18"/>
                          </w:rPr>
                          <w:t>помощь)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spacing w:line="171" w:lineRule="exact"/>
                          <w:ind w:left="206" w:right="16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545659"/>
                            <w:sz w:val="17"/>
                          </w:rPr>
                          <w:t>77</w:t>
                        </w:r>
                      </w:p>
                    </w:tc>
                    <w:tc>
                      <w:tcPr>
                        <w:tcW w:w="1652" w:type="dxa"/>
                      </w:tcPr>
                      <w:p>
                        <w:pPr>
                          <w:pStyle w:val="TableParagraph"/>
                          <w:spacing w:line="174" w:lineRule="exact"/>
                          <w:ind w:left="137" w:right="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sz w:val="18"/>
                          </w:rPr>
                          <w:t>случаев лечения</w:t>
                        </w:r>
                      </w:p>
                    </w:tc>
                    <w:tc>
                      <w:tcPr>
                        <w:tcW w:w="1234" w:type="dxa"/>
                      </w:tcPr>
                      <w:p>
                        <w:pPr>
                          <w:pStyle w:val="TableParagraph"/>
                          <w:spacing w:line="200" w:lineRule="exact"/>
                          <w:ind w:left="456" w:right="411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color w:val="424446"/>
                            <w:w w:val="85"/>
                            <w:sz w:val="26"/>
                          </w:rPr>
                          <w:t>о.о</w:t>
                        </w:r>
                      </w:p>
                    </w:tc>
                    <w:tc>
                      <w:tcPr>
                        <w:tcW w:w="1908" w:type="dxa"/>
                      </w:tcPr>
                      <w:p>
                        <w:pPr>
                          <w:pStyle w:val="TableParagraph"/>
                          <w:spacing w:line="174" w:lineRule="exact"/>
                          <w:ind w:right="78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05"/>
                            <w:sz w:val="18"/>
                          </w:rPr>
                          <w:t>0,0</w:t>
                        </w:r>
                      </w:p>
                    </w:tc>
                    <w:tc>
                      <w:tcPr>
                        <w:tcW w:w="1111" w:type="dxa"/>
                      </w:tcPr>
                      <w:p>
                        <w:pPr>
                          <w:pStyle w:val="TableParagraph"/>
                          <w:spacing w:line="174" w:lineRule="exact"/>
                          <w:ind w:left="5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05"/>
                            <w:sz w:val="18"/>
                          </w:rPr>
                          <w:t>х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line="200" w:lineRule="exact"/>
                          <w:ind w:left="200" w:right="147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color w:val="424446"/>
                            <w:w w:val="85"/>
                            <w:sz w:val="26"/>
                          </w:rPr>
                          <w:t>о.о</w:t>
                        </w:r>
                      </w:p>
                    </w:tc>
                    <w:tc>
                      <w:tcPr>
                        <w:tcW w:w="1244" w:type="dxa"/>
                      </w:tcPr>
                      <w:p>
                        <w:pPr>
                          <w:pStyle w:val="TableParagraph"/>
                          <w:spacing w:line="174" w:lineRule="exact"/>
                          <w:ind w:left="5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09"/>
                            <w:sz w:val="18"/>
                          </w:rPr>
                          <w:t>х</w:t>
                        </w:r>
                      </w:p>
                    </w:tc>
                    <w:tc>
                      <w:tcPr>
                        <w:tcW w:w="1225" w:type="dxa"/>
                      </w:tcPr>
                      <w:p>
                        <w:pPr>
                          <w:pStyle w:val="TableParagraph"/>
                          <w:spacing w:line="174" w:lineRule="exact"/>
                          <w:ind w:left="88" w:righ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05"/>
                            <w:sz w:val="18"/>
                          </w:rPr>
                          <w:t>0,0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74" w:lineRule="exact"/>
                          <w:ind w:left="6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09"/>
                            <w:sz w:val="18"/>
                          </w:rPr>
                          <w:t>х</w:t>
                        </w:r>
                      </w:p>
                    </w:tc>
                  </w:tr>
                  <w:tr>
                    <w:trPr>
                      <w:trHeight w:val="537" w:hRule="atLeast"/>
                    </w:trPr>
                    <w:tc>
                      <w:tcPr>
                        <w:tcW w:w="4186" w:type="dxa"/>
                        <w:gridSpan w:val="2"/>
                      </w:tcPr>
                      <w:p>
                        <w:pPr>
                          <w:pStyle w:val="TableParagraph"/>
                          <w:spacing w:line="211" w:lineRule="auto"/>
                          <w:ind w:left="83" w:right="42" w:hanging="8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sz w:val="18"/>
                          </w:rPr>
                          <w:t>5.3.</w:t>
                        </w:r>
                        <w:r>
                          <w:rPr>
                            <w:color w:val="424446"/>
                            <w:spacing w:val="-38"/>
                            <w:sz w:val="18"/>
                          </w:rPr>
                          <w:t> </w:t>
                        </w:r>
                        <w:r>
                          <w:rPr>
                            <w:color w:val="424446"/>
                            <w:sz w:val="18"/>
                          </w:rPr>
                          <w:t>Специализированная,</w:t>
                        </w:r>
                        <w:r>
                          <w:rPr>
                            <w:color w:val="424446"/>
                            <w:spacing w:val="-33"/>
                            <w:sz w:val="18"/>
                          </w:rPr>
                          <w:t> </w:t>
                        </w:r>
                        <w:r>
                          <w:rPr>
                            <w:color w:val="424446"/>
                            <w:sz w:val="18"/>
                          </w:rPr>
                          <w:t>в</w:t>
                        </w:r>
                        <w:r>
                          <w:rPr>
                            <w:color w:val="424446"/>
                            <w:spacing w:val="-33"/>
                            <w:sz w:val="18"/>
                          </w:rPr>
                          <w:t> </w:t>
                        </w:r>
                        <w:r>
                          <w:rPr>
                            <w:color w:val="424446"/>
                            <w:sz w:val="18"/>
                          </w:rPr>
                          <w:t>том</w:t>
                        </w:r>
                        <w:r>
                          <w:rPr>
                            <w:color w:val="424446"/>
                            <w:spacing w:val="-39"/>
                            <w:sz w:val="18"/>
                          </w:rPr>
                          <w:t> </w:t>
                        </w:r>
                        <w:r>
                          <w:rPr>
                            <w:color w:val="424446"/>
                            <w:sz w:val="18"/>
                          </w:rPr>
                          <w:t>числе</w:t>
                        </w:r>
                        <w:r>
                          <w:rPr>
                            <w:color w:val="424446"/>
                            <w:spacing w:val="-33"/>
                            <w:sz w:val="18"/>
                          </w:rPr>
                          <w:t> </w:t>
                        </w:r>
                        <w:r>
                          <w:rPr>
                            <w:color w:val="333436"/>
                            <w:sz w:val="18"/>
                          </w:rPr>
                          <w:t>высокотехноло-</w:t>
                        </w:r>
                        <w:r>
                          <w:rPr>
                            <w:color w:val="424446"/>
                            <w:position w:val="1"/>
                            <w:sz w:val="18"/>
                          </w:rPr>
                          <w:t> </w:t>
                        </w:r>
                        <w:r>
                          <w:rPr>
                            <w:color w:val="424446"/>
                            <w:w w:val="98"/>
                            <w:position w:val="1"/>
                            <w:sz w:val="18"/>
                          </w:rPr>
                          <w:t>rичная,</w:t>
                        </w:r>
                        <w:r>
                          <w:rPr>
                            <w:color w:val="424446"/>
                            <w:position w:val="1"/>
                            <w:sz w:val="18"/>
                          </w:rPr>
                          <w:t> </w:t>
                        </w:r>
                        <w:r>
                          <w:rPr>
                            <w:color w:val="424446"/>
                            <w:spacing w:val="-8"/>
                            <w:position w:val="1"/>
                            <w:sz w:val="18"/>
                          </w:rPr>
                          <w:t> </w:t>
                        </w:r>
                        <w:r>
                          <w:rPr>
                            <w:color w:val="424446"/>
                            <w:spacing w:val="-1"/>
                            <w:w w:val="94"/>
                            <w:position w:val="1"/>
                            <w:sz w:val="18"/>
                          </w:rPr>
                          <w:t>медицинска</w:t>
                        </w:r>
                        <w:r>
                          <w:rPr>
                            <w:color w:val="424446"/>
                            <w:w w:val="94"/>
                            <w:position w:val="1"/>
                            <w:sz w:val="18"/>
                          </w:rPr>
                          <w:t>я</w:t>
                        </w:r>
                        <w:r>
                          <w:rPr>
                            <w:color w:val="424446"/>
                            <w:position w:val="1"/>
                            <w:sz w:val="18"/>
                          </w:rPr>
                          <w:t> </w:t>
                        </w:r>
                        <w:r>
                          <w:rPr>
                            <w:color w:val="424446"/>
                            <w:spacing w:val="13"/>
                            <w:position w:val="1"/>
                            <w:sz w:val="18"/>
                          </w:rPr>
                          <w:t> </w:t>
                        </w:r>
                        <w:r>
                          <w:rPr>
                            <w:color w:val="212326"/>
                            <w:spacing w:val="-19"/>
                            <w:w w:val="105"/>
                            <w:position w:val="1"/>
                            <w:sz w:val="18"/>
                          </w:rPr>
                          <w:t>п</w:t>
                        </w:r>
                        <w:r>
                          <w:rPr>
                            <w:color w:val="424446"/>
                            <w:w w:val="105"/>
                            <w:position w:val="1"/>
                            <w:sz w:val="18"/>
                          </w:rPr>
                          <w:t>ом</w:t>
                        </w:r>
                        <w:r>
                          <w:rPr>
                            <w:color w:val="424446"/>
                            <w:spacing w:val="-23"/>
                            <w:w w:val="105"/>
                            <w:position w:val="1"/>
                            <w:sz w:val="18"/>
                          </w:rPr>
                          <w:t>о</w:t>
                        </w:r>
                        <w:r>
                          <w:rPr>
                            <w:color w:val="424446"/>
                            <w:w w:val="101"/>
                            <w:position w:val="1"/>
                            <w:sz w:val="18"/>
                          </w:rPr>
                          <w:t>щь</w:t>
                        </w:r>
                        <w:r>
                          <w:rPr>
                            <w:color w:val="424446"/>
                            <w:position w:val="1"/>
                            <w:sz w:val="18"/>
                          </w:rPr>
                          <w:t> </w:t>
                        </w:r>
                        <w:r>
                          <w:rPr>
                            <w:color w:val="424446"/>
                            <w:spacing w:val="-20"/>
                            <w:position w:val="1"/>
                            <w:sz w:val="18"/>
                          </w:rPr>
                          <w:t> </w:t>
                        </w:r>
                        <w:r>
                          <w:rPr>
                            <w:color w:val="424446"/>
                            <w:w w:val="101"/>
                            <w:position w:val="1"/>
                            <w:sz w:val="18"/>
                          </w:rPr>
                          <w:t>в</w:t>
                        </w:r>
                        <w:r>
                          <w:rPr>
                            <w:color w:val="424446"/>
                            <w:position w:val="1"/>
                            <w:sz w:val="18"/>
                          </w:rPr>
                          <w:t> </w:t>
                        </w:r>
                        <w:r>
                          <w:rPr>
                            <w:color w:val="424446"/>
                            <w:spacing w:val="-2"/>
                            <w:position w:val="1"/>
                            <w:sz w:val="18"/>
                          </w:rPr>
                          <w:t> </w:t>
                        </w:r>
                        <w:r>
                          <w:rPr>
                            <w:color w:val="424446"/>
                            <w:w w:val="97"/>
                            <w:sz w:val="18"/>
                          </w:rPr>
                          <w:t>условиях</w:t>
                        </w:r>
                        <w:r>
                          <w:rPr>
                            <w:color w:val="424446"/>
                            <w:sz w:val="18"/>
                          </w:rPr>
                          <w:t> </w:t>
                        </w:r>
                        <w:r>
                          <w:rPr>
                            <w:color w:val="424446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color w:val="424446"/>
                            <w:spacing w:val="-1"/>
                            <w:w w:val="106"/>
                            <w:sz w:val="18"/>
                          </w:rPr>
                          <w:t>к</w:t>
                        </w:r>
                        <w:r>
                          <w:rPr>
                            <w:color w:val="424446"/>
                            <w:spacing w:val="-15"/>
                            <w:w w:val="106"/>
                            <w:sz w:val="18"/>
                          </w:rPr>
                          <w:t>р</w:t>
                        </w:r>
                        <w:r>
                          <w:rPr>
                            <w:color w:val="424446"/>
                            <w:w w:val="109"/>
                            <w:sz w:val="18"/>
                          </w:rPr>
                          <w:t>углос</w:t>
                        </w:r>
                        <w:r>
                          <w:rPr>
                            <w:color w:val="424446"/>
                            <w:spacing w:val="-77"/>
                            <w:w w:val="109"/>
                            <w:sz w:val="18"/>
                          </w:rPr>
                          <w:t>у</w:t>
                        </w:r>
                        <w:r>
                          <w:rPr>
                            <w:color w:val="111316"/>
                            <w:w w:val="109"/>
                            <w:sz w:val="18"/>
                          </w:rPr>
                          <w:t>•</w:t>
                        </w:r>
                      </w:p>
                      <w:p>
                        <w:pPr>
                          <w:pStyle w:val="TableParagraph"/>
                          <w:spacing w:line="147" w:lineRule="exact"/>
                          <w:ind w:left="71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sz w:val="12"/>
                          </w:rPr>
                          <w:t>ТОЧJ-/ОГО </w:t>
                        </w:r>
                        <w:r>
                          <w:rPr>
                            <w:color w:val="424446"/>
                            <w:sz w:val="18"/>
                          </w:rPr>
                          <w:t>стационаоа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spacing w:line="192" w:lineRule="exact"/>
                          <w:ind w:left="234" w:right="16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10"/>
                            <w:sz w:val="18"/>
                          </w:rPr>
                          <w:t>78</w:t>
                        </w:r>
                      </w:p>
                    </w:tc>
                    <w:tc>
                      <w:tcPr>
                        <w:tcW w:w="1652" w:type="dxa"/>
                      </w:tcPr>
                      <w:p>
                        <w:pPr>
                          <w:pStyle w:val="TableParagraph"/>
                          <w:spacing w:line="179" w:lineRule="exact"/>
                          <w:ind w:left="127" w:right="8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sz w:val="18"/>
                          </w:rPr>
                          <w:t>случаев госпиrа</w:t>
                        </w:r>
                        <w:r>
                          <w:rPr>
                            <w:color w:val="212326"/>
                            <w:sz w:val="18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line="192" w:lineRule="exact"/>
                          <w:ind w:left="136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424446"/>
                            <w:w w:val="105"/>
                            <w:sz w:val="17"/>
                          </w:rPr>
                          <w:t>лизации</w:t>
                        </w:r>
                      </w:p>
                    </w:tc>
                    <w:tc>
                      <w:tcPr>
                        <w:tcW w:w="1234" w:type="dxa"/>
                      </w:tcPr>
                      <w:p>
                        <w:pPr>
                          <w:pStyle w:val="TableParagraph"/>
                          <w:spacing w:line="182" w:lineRule="exact"/>
                          <w:ind w:left="465" w:right="41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10"/>
                            <w:sz w:val="18"/>
                          </w:rPr>
                          <w:t>0,0</w:t>
                        </w:r>
                      </w:p>
                    </w:tc>
                    <w:tc>
                      <w:tcPr>
                        <w:tcW w:w="1908" w:type="dxa"/>
                      </w:tcPr>
                      <w:p>
                        <w:pPr>
                          <w:pStyle w:val="TableParagraph"/>
                          <w:spacing w:line="192" w:lineRule="exact"/>
                          <w:ind w:right="78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10"/>
                            <w:sz w:val="18"/>
                          </w:rPr>
                          <w:t>0,0</w:t>
                        </w:r>
                      </w:p>
                    </w:tc>
                    <w:tc>
                      <w:tcPr>
                        <w:tcW w:w="1111" w:type="dxa"/>
                      </w:tcPr>
                      <w:p>
                        <w:pPr>
                          <w:pStyle w:val="TableParagraph"/>
                          <w:spacing w:line="190" w:lineRule="exact"/>
                          <w:ind w:left="47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424446"/>
                            <w:w w:val="110"/>
                            <w:sz w:val="17"/>
                          </w:rPr>
                          <w:t>х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line="219" w:lineRule="exact"/>
                          <w:ind w:left="200" w:right="147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color w:val="424446"/>
                            <w:w w:val="85"/>
                            <w:sz w:val="26"/>
                          </w:rPr>
                          <w:t>о.о</w:t>
                        </w:r>
                      </w:p>
                    </w:tc>
                    <w:tc>
                      <w:tcPr>
                        <w:tcW w:w="1244" w:type="dxa"/>
                      </w:tcPr>
                      <w:p>
                        <w:pPr>
                          <w:pStyle w:val="TableParagraph"/>
                          <w:spacing w:line="190" w:lineRule="exact"/>
                          <w:ind w:left="15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424446"/>
                            <w:w w:val="75"/>
                            <w:sz w:val="17"/>
                          </w:rPr>
                          <w:t>х</w:t>
                        </w:r>
                      </w:p>
                    </w:tc>
                    <w:tc>
                      <w:tcPr>
                        <w:tcW w:w="1225" w:type="dxa"/>
                      </w:tcPr>
                      <w:p>
                        <w:pPr>
                          <w:pStyle w:val="TableParagraph"/>
                          <w:spacing w:line="219" w:lineRule="exact"/>
                          <w:ind w:left="72" w:right="20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color w:val="424446"/>
                            <w:w w:val="85"/>
                            <w:sz w:val="26"/>
                          </w:rPr>
                          <w:t>о.о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92" w:lineRule="exact"/>
                          <w:ind w:left="6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09"/>
                            <w:sz w:val="18"/>
                          </w:rPr>
                          <w:t>х</w:t>
                        </w:r>
                      </w:p>
                    </w:tc>
                  </w:tr>
                  <w:tr>
                    <w:trPr>
                      <w:trHeight w:val="160" w:hRule="atLeast"/>
                    </w:trPr>
                    <w:tc>
                      <w:tcPr>
                        <w:tcW w:w="4186" w:type="dxa"/>
                        <w:gridSpan w:val="2"/>
                      </w:tcPr>
                      <w:p>
                        <w:pPr>
                          <w:pStyle w:val="TableParagraph"/>
                          <w:spacing w:line="140" w:lineRule="exact"/>
                          <w:ind w:left="67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sz w:val="18"/>
                          </w:rPr>
                          <w:t>6. Расходы </w:t>
                        </w:r>
                        <w:r>
                          <w:rPr>
                            <w:color w:val="333436"/>
                            <w:sz w:val="18"/>
                          </w:rPr>
                          <w:t>на </w:t>
                        </w:r>
                        <w:r>
                          <w:rPr>
                            <w:color w:val="424446"/>
                            <w:sz w:val="18"/>
                          </w:rPr>
                          <w:t>ведение дела СМО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spacing w:line="140" w:lineRule="exact"/>
                          <w:ind w:left="233" w:right="16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05"/>
                            <w:sz w:val="18"/>
                          </w:rPr>
                          <w:t>79</w:t>
                        </w:r>
                      </w:p>
                    </w:tc>
                    <w:tc>
                      <w:tcPr>
                        <w:tcW w:w="1652" w:type="dxa"/>
                      </w:tcPr>
                      <w:p>
                        <w:pPr>
                          <w:pStyle w:val="TableParagraph"/>
                          <w:spacing w:line="140" w:lineRule="exact"/>
                          <w:ind w:left="64"/>
                          <w:jc w:val="center"/>
                          <w:rPr>
                            <w:rFonts w:ascii="Arial"/>
                            <w:sz w:val="27"/>
                          </w:rPr>
                        </w:pPr>
                        <w:r>
                          <w:rPr>
                            <w:rFonts w:ascii="Arial"/>
                            <w:color w:val="545659"/>
                            <w:w w:val="101"/>
                            <w:sz w:val="27"/>
                          </w:rPr>
                          <w:t>-</w:t>
                        </w:r>
                      </w:p>
                    </w:tc>
                    <w:tc>
                      <w:tcPr>
                        <w:tcW w:w="1234" w:type="dxa"/>
                      </w:tcPr>
                      <w:p>
                        <w:pPr>
                          <w:pStyle w:val="TableParagraph"/>
                          <w:spacing w:line="140" w:lineRule="exact"/>
                          <w:ind w:left="30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424446"/>
                            <w:w w:val="101"/>
                            <w:sz w:val="17"/>
                          </w:rPr>
                          <w:t>х</w:t>
                        </w:r>
                      </w:p>
                    </w:tc>
                    <w:tc>
                      <w:tcPr>
                        <w:tcW w:w="1908" w:type="dxa"/>
                      </w:tcPr>
                      <w:p>
                        <w:pPr>
                          <w:pStyle w:val="TableParagraph"/>
                          <w:spacing w:line="140" w:lineRule="exact"/>
                          <w:ind w:left="3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424446"/>
                            <w:w w:val="101"/>
                            <w:sz w:val="17"/>
                          </w:rPr>
                          <w:t>х</w:t>
                        </w:r>
                      </w:p>
                    </w:tc>
                    <w:tc>
                      <w:tcPr>
                        <w:tcW w:w="1111" w:type="dxa"/>
                      </w:tcPr>
                      <w:p>
                        <w:pPr>
                          <w:pStyle w:val="TableParagraph"/>
                          <w:spacing w:line="140" w:lineRule="exact"/>
                          <w:ind w:left="39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424446"/>
                            <w:w w:val="101"/>
                            <w:sz w:val="17"/>
                          </w:rPr>
                          <w:t>х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line="140" w:lineRule="exact"/>
                          <w:ind w:left="200" w:right="147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color w:val="424446"/>
                            <w:w w:val="85"/>
                            <w:sz w:val="26"/>
                          </w:rPr>
                          <w:t>о.о</w:t>
                        </w:r>
                      </w:p>
                    </w:tc>
                    <w:tc>
                      <w:tcPr>
                        <w:tcW w:w="1244" w:type="dxa"/>
                      </w:tcPr>
                      <w:p>
                        <w:pPr>
                          <w:pStyle w:val="TableParagraph"/>
                          <w:spacing w:line="140" w:lineRule="exact"/>
                          <w:ind w:left="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75"/>
                            <w:sz w:val="18"/>
                          </w:rPr>
                          <w:t>х</w:t>
                        </w:r>
                      </w:p>
                    </w:tc>
                    <w:tc>
                      <w:tcPr>
                        <w:tcW w:w="1225" w:type="dxa"/>
                      </w:tcPr>
                      <w:p>
                        <w:pPr>
                          <w:pStyle w:val="TableParagraph"/>
                          <w:spacing w:line="140" w:lineRule="exact"/>
                          <w:ind w:left="72" w:right="20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color w:val="424446"/>
                            <w:w w:val="85"/>
                            <w:sz w:val="26"/>
                          </w:rPr>
                          <w:t>о.о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40" w:lineRule="exact"/>
                          <w:ind w:left="1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75"/>
                            <w:sz w:val="18"/>
                          </w:rPr>
                          <w:t>х</w:t>
                        </w:r>
                      </w:p>
                    </w:tc>
                  </w:tr>
                  <w:tr>
                    <w:trPr>
                      <w:trHeight w:val="160" w:hRule="atLeast"/>
                    </w:trPr>
                    <w:tc>
                      <w:tcPr>
                        <w:tcW w:w="1531" w:type="dxa"/>
                        <w:tcBorders>
                          <w:left w:val="single" w:sz="8" w:space="0" w:color="000000"/>
                          <w:right w:val="single" w:sz="12" w:space="0" w:color="EDEFF0"/>
                        </w:tcBorders>
                      </w:tcPr>
                      <w:p>
                        <w:pPr>
                          <w:pStyle w:val="TableParagraph"/>
                          <w:spacing w:line="140" w:lineRule="exact"/>
                          <w:ind w:left="76" w:right="-29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sz w:val="18"/>
                          </w:rPr>
                          <w:t>Итого</w:t>
                        </w:r>
                        <w:r>
                          <w:rPr>
                            <w:color w:val="424446"/>
                            <w:spacing w:val="-27"/>
                            <w:sz w:val="18"/>
                          </w:rPr>
                          <w:t> </w:t>
                        </w:r>
                        <w:r>
                          <w:rPr>
                            <w:color w:val="424446"/>
                            <w:sz w:val="18"/>
                          </w:rPr>
                          <w:t>(сумма</w:t>
                        </w:r>
                        <w:r>
                          <w:rPr>
                            <w:color w:val="424446"/>
                            <w:spacing w:val="-20"/>
                            <w:sz w:val="18"/>
                          </w:rPr>
                          <w:t> </w:t>
                        </w:r>
                        <w:r>
                          <w:rPr>
                            <w:color w:val="424446"/>
                            <w:spacing w:val="-6"/>
                            <w:sz w:val="18"/>
                          </w:rPr>
                          <w:t>стоок</w:t>
                        </w:r>
                      </w:p>
                    </w:tc>
                    <w:tc>
                      <w:tcPr>
                        <w:tcW w:w="2655" w:type="dxa"/>
                        <w:tcBorders>
                          <w:left w:val="single" w:sz="12" w:space="0" w:color="EDEFF0"/>
                        </w:tcBorders>
                      </w:tcPr>
                      <w:p>
                        <w:pPr>
                          <w:pStyle w:val="TableParagraph"/>
                          <w:spacing w:line="140" w:lineRule="exact"/>
                          <w:ind w:left="18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sz w:val="18"/>
                          </w:rPr>
                          <w:t>О</w:t>
                        </w:r>
                        <w:r>
                          <w:rPr>
                            <w:color w:val="212326"/>
                            <w:sz w:val="18"/>
                          </w:rPr>
                          <w:t>l </w:t>
                        </w:r>
                        <w:r>
                          <w:rPr>
                            <w:rFonts w:ascii="Arial" w:hAnsi="Arial"/>
                            <w:color w:val="424446"/>
                            <w:sz w:val="18"/>
                          </w:rPr>
                          <w:t>+ </w:t>
                        </w:r>
                        <w:r>
                          <w:rPr>
                            <w:color w:val="333436"/>
                            <w:sz w:val="18"/>
                          </w:rPr>
                          <w:t>19 </w:t>
                        </w:r>
                        <w:r>
                          <w:rPr>
                            <w:rFonts w:ascii="Arial" w:hAnsi="Arial"/>
                            <w:color w:val="424446"/>
                            <w:sz w:val="18"/>
                          </w:rPr>
                          <w:t>+ </w:t>
                        </w:r>
                        <w:r>
                          <w:rPr>
                            <w:color w:val="424446"/>
                            <w:sz w:val="18"/>
                          </w:rPr>
                          <w:t>20)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spacing w:line="140" w:lineRule="exact"/>
                          <w:ind w:left="228" w:right="16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10"/>
                            <w:sz w:val="18"/>
                          </w:rPr>
                          <w:t>80</w:t>
                        </w:r>
                      </w:p>
                    </w:tc>
                    <w:tc>
                      <w:tcPr>
                        <w:tcW w:w="1652" w:type="dxa"/>
                      </w:tcPr>
                      <w:p>
                        <w:pPr>
                          <w:pStyle w:val="TableParagraph"/>
                          <w:spacing w:line="140" w:lineRule="exact"/>
                          <w:ind w:left="53"/>
                          <w:jc w:val="center"/>
                          <w:rPr>
                            <w:rFonts w:ascii="Arial"/>
                            <w:sz w:val="21"/>
                          </w:rPr>
                        </w:pPr>
                        <w:r>
                          <w:rPr>
                            <w:rFonts w:ascii="Arial"/>
                            <w:color w:val="424446"/>
                            <w:w w:val="109"/>
                            <w:sz w:val="21"/>
                          </w:rPr>
                          <w:t>-</w:t>
                        </w:r>
                      </w:p>
                    </w:tc>
                    <w:tc>
                      <w:tcPr>
                        <w:tcW w:w="1234" w:type="dxa"/>
                      </w:tcPr>
                      <w:p>
                        <w:pPr>
                          <w:pStyle w:val="TableParagraph"/>
                          <w:spacing w:line="140" w:lineRule="exact"/>
                          <w:ind w:left="44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424446"/>
                            <w:w w:val="106"/>
                            <w:sz w:val="19"/>
                          </w:rPr>
                          <w:t>х</w:t>
                        </w:r>
                      </w:p>
                    </w:tc>
                    <w:tc>
                      <w:tcPr>
                        <w:tcW w:w="1908" w:type="dxa"/>
                      </w:tcPr>
                      <w:p>
                        <w:pPr>
                          <w:pStyle w:val="TableParagraph"/>
                          <w:spacing w:line="125" w:lineRule="exact" w:before="15"/>
                          <w:ind w:left="48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424446"/>
                            <w:w w:val="106"/>
                            <w:sz w:val="15"/>
                          </w:rPr>
                          <w:t>х</w:t>
                        </w:r>
                      </w:p>
                    </w:tc>
                    <w:tc>
                      <w:tcPr>
                        <w:tcW w:w="1111" w:type="dxa"/>
                      </w:tcPr>
                      <w:p>
                        <w:pPr>
                          <w:pStyle w:val="TableParagraph"/>
                          <w:spacing w:line="140" w:lineRule="exact"/>
                          <w:ind w:left="121" w:right="6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i/>
                            <w:color w:val="424446"/>
                            <w:w w:val="105"/>
                            <w:sz w:val="18"/>
                          </w:rPr>
                          <w:t>5 </w:t>
                        </w:r>
                        <w:r>
                          <w:rPr>
                            <w:color w:val="424446"/>
                            <w:w w:val="105"/>
                            <w:sz w:val="18"/>
                          </w:rPr>
                          <w:t>803,8</w:t>
                        </w:r>
                      </w:p>
                    </w:tc>
                    <w:tc>
                      <w:tcPr>
                        <w:tcW w:w="1092" w:type="dxa"/>
                      </w:tcPr>
                      <w:p>
                        <w:pPr>
                          <w:pStyle w:val="TableParagraph"/>
                          <w:spacing w:line="140" w:lineRule="exact"/>
                          <w:ind w:left="193" w:right="14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05"/>
                            <w:sz w:val="18"/>
                          </w:rPr>
                          <w:t>23723,1</w:t>
                        </w:r>
                      </w:p>
                    </w:tc>
                    <w:tc>
                      <w:tcPr>
                        <w:tcW w:w="1244" w:type="dxa"/>
                      </w:tcPr>
                      <w:p>
                        <w:pPr>
                          <w:pStyle w:val="TableParagraph"/>
                          <w:spacing w:line="140" w:lineRule="exact"/>
                          <w:ind w:left="168" w:right="10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05"/>
                            <w:sz w:val="18"/>
                          </w:rPr>
                          <w:t>23179681,3</w:t>
                        </w:r>
                      </w:p>
                    </w:tc>
                    <w:tc>
                      <w:tcPr>
                        <w:tcW w:w="1225" w:type="dxa"/>
                      </w:tcPr>
                      <w:p>
                        <w:pPr>
                          <w:pStyle w:val="TableParagraph"/>
                          <w:spacing w:line="140" w:lineRule="exact"/>
                          <w:ind w:left="56" w:righ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w w:val="105"/>
                            <w:sz w:val="18"/>
                          </w:rPr>
                          <w:t>91268912,7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40" w:lineRule="exact"/>
                          <w:ind w:left="129" w:right="7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24446"/>
                            <w:sz w:val="18"/>
                          </w:rPr>
                          <w:t>100,0</w:t>
                        </w:r>
                      </w:p>
                    </w:tc>
                  </w:tr>
                </w:tbl>
                <w:p>
                  <w:pPr>
                    <w:pStyle w:val="BodyText"/>
                    <w:jc w:val="left"/>
                  </w:pPr>
                </w:p>
              </w:txbxContent>
            </v:textbox>
            <w10:wrap type="none"/>
          </v:shape>
        </w:pict>
      </w:r>
      <w:r>
        <w:rPr>
          <w:color w:val="A8AFAC"/>
          <w:spacing w:val="-28"/>
          <w:w w:val="101"/>
          <w:sz w:val="18"/>
        </w:rPr>
        <w:t>·</w:t>
      </w:r>
    </w:p>
    <w:p>
      <w:pPr>
        <w:pStyle w:val="BodyText"/>
        <w:spacing w:before="3"/>
        <w:jc w:val="left"/>
        <w:rPr>
          <w:sz w:val="17"/>
        </w:rPr>
      </w:pPr>
    </w:p>
    <w:p>
      <w:pPr>
        <w:spacing w:line="213" w:lineRule="auto" w:before="1"/>
        <w:ind w:left="173" w:right="320" w:firstLine="493"/>
        <w:jc w:val="both"/>
        <w:rPr>
          <w:sz w:val="16"/>
        </w:rPr>
      </w:pPr>
      <w:r>
        <w:rPr>
          <w:color w:val="212326"/>
          <w:sz w:val="16"/>
        </w:rPr>
        <w:t>'</w:t>
      </w:r>
      <w:r>
        <w:rPr>
          <w:color w:val="212326"/>
          <w:spacing w:val="-6"/>
          <w:sz w:val="16"/>
        </w:rPr>
        <w:t> </w:t>
      </w:r>
      <w:r>
        <w:rPr>
          <w:color w:val="424446"/>
          <w:sz w:val="16"/>
        </w:rPr>
        <w:t>Без</w:t>
      </w:r>
      <w:r>
        <w:rPr>
          <w:color w:val="424446"/>
          <w:spacing w:val="-31"/>
          <w:sz w:val="16"/>
        </w:rPr>
        <w:t> </w:t>
      </w:r>
      <w:r>
        <w:rPr>
          <w:color w:val="424446"/>
          <w:sz w:val="16"/>
        </w:rPr>
        <w:t>учета</w:t>
      </w:r>
      <w:r>
        <w:rPr>
          <w:color w:val="424446"/>
          <w:spacing w:val="-29"/>
          <w:sz w:val="16"/>
        </w:rPr>
        <w:t> </w:t>
      </w:r>
      <w:r>
        <w:rPr>
          <w:color w:val="424446"/>
          <w:sz w:val="16"/>
        </w:rPr>
        <w:t>финансовых</w:t>
      </w:r>
      <w:r>
        <w:rPr>
          <w:color w:val="424446"/>
          <w:spacing w:val="-29"/>
          <w:sz w:val="16"/>
        </w:rPr>
        <w:t> </w:t>
      </w:r>
      <w:r>
        <w:rPr>
          <w:color w:val="424446"/>
          <w:sz w:val="16"/>
        </w:rPr>
        <w:t>средств</w:t>
      </w:r>
      <w:r>
        <w:rPr>
          <w:color w:val="424446"/>
          <w:spacing w:val="-32"/>
          <w:sz w:val="16"/>
        </w:rPr>
        <w:t> </w:t>
      </w:r>
      <w:r>
        <w:rPr>
          <w:color w:val="424446"/>
          <w:sz w:val="16"/>
        </w:rPr>
        <w:t>кояСОЛJ1ДИрОваиногобюджета</w:t>
      </w:r>
      <w:r>
        <w:rPr>
          <w:color w:val="424446"/>
          <w:spacing w:val="-28"/>
          <w:sz w:val="16"/>
        </w:rPr>
        <w:t> </w:t>
      </w:r>
      <w:r>
        <w:rPr>
          <w:color w:val="333436"/>
          <w:sz w:val="16"/>
        </w:rPr>
        <w:t>Республиm</w:t>
      </w:r>
      <w:r>
        <w:rPr>
          <w:color w:val="333436"/>
          <w:spacing w:val="-24"/>
          <w:sz w:val="16"/>
        </w:rPr>
        <w:t> </w:t>
      </w:r>
      <w:r>
        <w:rPr>
          <w:color w:val="424446"/>
          <w:sz w:val="16"/>
        </w:rPr>
        <w:t>Таrарстав</w:t>
      </w:r>
      <w:r>
        <w:rPr>
          <w:color w:val="424446"/>
          <w:spacing w:val="-27"/>
          <w:sz w:val="16"/>
        </w:rPr>
        <w:t> </w:t>
      </w:r>
      <w:r>
        <w:rPr>
          <w:color w:val="424446"/>
          <w:sz w:val="16"/>
        </w:rPr>
        <w:t>ва</w:t>
      </w:r>
      <w:r>
        <w:rPr>
          <w:color w:val="424446"/>
          <w:spacing w:val="-24"/>
          <w:sz w:val="16"/>
        </w:rPr>
        <w:t> </w:t>
      </w:r>
      <w:r>
        <w:rPr>
          <w:color w:val="424446"/>
          <w:sz w:val="16"/>
        </w:rPr>
        <w:t>приобретение</w:t>
      </w:r>
      <w:r>
        <w:rPr>
          <w:color w:val="424446"/>
          <w:spacing w:val="-28"/>
          <w:sz w:val="16"/>
        </w:rPr>
        <w:t> </w:t>
      </w:r>
      <w:r>
        <w:rPr>
          <w:color w:val="424446"/>
          <w:sz w:val="16"/>
        </w:rPr>
        <w:t>оборудованш</w:t>
      </w:r>
      <w:r>
        <w:rPr>
          <w:color w:val="424446"/>
          <w:spacing w:val="-26"/>
          <w:sz w:val="16"/>
        </w:rPr>
        <w:t> </w:t>
      </w:r>
      <w:r>
        <w:rPr>
          <w:color w:val="424446"/>
          <w:sz w:val="16"/>
        </w:rPr>
        <w:t>дu</w:t>
      </w:r>
      <w:r>
        <w:rPr>
          <w:color w:val="424446"/>
          <w:spacing w:val="6"/>
          <w:sz w:val="16"/>
        </w:rPr>
        <w:t> </w:t>
      </w:r>
      <w:r>
        <w:rPr>
          <w:color w:val="424446"/>
          <w:sz w:val="16"/>
          <w:vertAlign w:val="subscript"/>
        </w:rPr>
        <w:t>MeJnПU!ИCJCИX</w:t>
      </w:r>
      <w:r>
        <w:rPr>
          <w:color w:val="424446"/>
          <w:spacing w:val="-25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орrавизацвй,</w:t>
      </w:r>
      <w:r>
        <w:rPr>
          <w:color w:val="424446"/>
          <w:spacing w:val="-23"/>
          <w:sz w:val="16"/>
          <w:vertAlign w:val="baseline"/>
        </w:rPr>
        <w:t> </w:t>
      </w:r>
      <w:r>
        <w:rPr>
          <w:color w:val="333436"/>
          <w:sz w:val="16"/>
          <w:vertAlign w:val="baseline"/>
        </w:rPr>
        <w:t>работающих</w:t>
      </w:r>
      <w:r>
        <w:rPr>
          <w:color w:val="333436"/>
          <w:spacing w:val="-30"/>
          <w:sz w:val="16"/>
          <w:vertAlign w:val="baseline"/>
        </w:rPr>
        <w:t> </w:t>
      </w:r>
      <w:r>
        <w:rPr>
          <w:rFonts w:ascii="Arial" w:hAnsi="Arial"/>
          <w:b/>
          <w:color w:val="333436"/>
          <w:sz w:val="15"/>
          <w:vertAlign w:val="baseline"/>
        </w:rPr>
        <w:t>в</w:t>
      </w:r>
      <w:r>
        <w:rPr>
          <w:rFonts w:ascii="Arial" w:hAnsi="Arial"/>
          <w:b/>
          <w:color w:val="333436"/>
          <w:spacing w:val="-33"/>
          <w:sz w:val="15"/>
          <w:vertAlign w:val="baseline"/>
        </w:rPr>
        <w:t> </w:t>
      </w:r>
      <w:r>
        <w:rPr>
          <w:color w:val="424446"/>
          <w:sz w:val="16"/>
          <w:vertAlign w:val="baseline"/>
        </w:rPr>
        <w:t>системе</w:t>
      </w:r>
      <w:r>
        <w:rPr>
          <w:color w:val="424446"/>
          <w:spacing w:val="-28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обязательного</w:t>
      </w:r>
      <w:r>
        <w:rPr>
          <w:color w:val="424446"/>
          <w:spacing w:val="-22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медицинского</w:t>
      </w:r>
      <w:r>
        <w:rPr>
          <w:color w:val="424446"/>
          <w:spacing w:val="-26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страхования</w:t>
      </w:r>
      <w:r>
        <w:rPr>
          <w:color w:val="424446"/>
          <w:spacing w:val="-22"/>
          <w:sz w:val="16"/>
          <w:vertAlign w:val="baseline"/>
        </w:rPr>
        <w:t> </w:t>
      </w:r>
      <w:r>
        <w:rPr>
          <w:color w:val="545659"/>
          <w:sz w:val="16"/>
          <w:vertAlign w:val="baseline"/>
        </w:rPr>
        <w:t>(за­</w:t>
      </w:r>
      <w:r>
        <w:rPr>
          <w:color w:val="424446"/>
          <w:sz w:val="16"/>
          <w:vertAlign w:val="baseline"/>
        </w:rPr>
        <w:t> траты,</w:t>
      </w:r>
      <w:r>
        <w:rPr>
          <w:color w:val="424446"/>
          <w:spacing w:val="-24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не</w:t>
      </w:r>
      <w:r>
        <w:rPr>
          <w:color w:val="424446"/>
          <w:spacing w:val="-24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вошедшие</w:t>
      </w:r>
      <w:r>
        <w:rPr>
          <w:color w:val="424446"/>
          <w:spacing w:val="-19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в</w:t>
      </w:r>
      <w:r>
        <w:rPr>
          <w:color w:val="424446"/>
          <w:spacing w:val="-16"/>
          <w:sz w:val="16"/>
          <w:vertAlign w:val="baseline"/>
        </w:rPr>
        <w:t> </w:t>
      </w:r>
      <w:r>
        <w:rPr>
          <w:color w:val="424446"/>
          <w:spacing w:val="-7"/>
          <w:sz w:val="16"/>
          <w:vertAlign w:val="baseline"/>
        </w:rPr>
        <w:t>тариф)</w:t>
      </w:r>
      <w:r>
        <w:rPr>
          <w:color w:val="707272"/>
          <w:spacing w:val="-7"/>
          <w:sz w:val="16"/>
          <w:vertAlign w:val="baseline"/>
        </w:rPr>
        <w:t>.</w:t>
      </w:r>
      <w:r>
        <w:rPr>
          <w:color w:val="707272"/>
          <w:spacing w:val="-14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Средние</w:t>
      </w:r>
      <w:r>
        <w:rPr>
          <w:color w:val="424446"/>
          <w:spacing w:val="-20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иорма-mвы</w:t>
      </w:r>
      <w:r>
        <w:rPr>
          <w:color w:val="424446"/>
          <w:spacing w:val="-19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объема</w:t>
      </w:r>
      <w:r>
        <w:rPr>
          <w:color w:val="424446"/>
          <w:spacing w:val="-20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оказаниJ1</w:t>
      </w:r>
      <w:r>
        <w:rPr>
          <w:color w:val="424446"/>
          <w:spacing w:val="-26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и</w:t>
      </w:r>
      <w:r>
        <w:rPr>
          <w:color w:val="424446"/>
          <w:spacing w:val="-16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ередяие</w:t>
      </w:r>
      <w:r>
        <w:rPr>
          <w:color w:val="424446"/>
          <w:spacing w:val="-20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иорN8ТЯВы</w:t>
      </w:r>
      <w:r>
        <w:rPr>
          <w:color w:val="424446"/>
          <w:spacing w:val="-20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финансовых</w:t>
      </w:r>
      <w:r>
        <w:rPr>
          <w:color w:val="424446"/>
          <w:spacing w:val="-25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затрат</w:t>
      </w:r>
      <w:r>
        <w:rPr>
          <w:color w:val="424446"/>
          <w:spacing w:val="-19"/>
          <w:sz w:val="16"/>
          <w:vertAlign w:val="baseline"/>
        </w:rPr>
        <w:t> </w:t>
      </w:r>
      <w:r>
        <w:rPr>
          <w:color w:val="333436"/>
          <w:sz w:val="16"/>
          <w:vertAlign w:val="baseline"/>
        </w:rPr>
        <w:t>ва</w:t>
      </w:r>
      <w:r>
        <w:rPr>
          <w:color w:val="333436"/>
          <w:spacing w:val="-18"/>
          <w:sz w:val="16"/>
          <w:vertAlign w:val="baseline"/>
        </w:rPr>
        <w:t> </w:t>
      </w:r>
      <w:r>
        <w:rPr>
          <w:color w:val="333436"/>
          <w:sz w:val="16"/>
          <w:vertAlign w:val="baseline"/>
        </w:rPr>
        <w:t>елииицу</w:t>
      </w:r>
      <w:r>
        <w:rPr>
          <w:color w:val="333436"/>
          <w:spacing w:val="-23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объема</w:t>
      </w:r>
      <w:r>
        <w:rPr>
          <w:color w:val="424446"/>
          <w:spacing w:val="-22"/>
          <w:sz w:val="16"/>
          <w:vertAlign w:val="baseline"/>
        </w:rPr>
        <w:t> </w:t>
      </w:r>
      <w:r>
        <w:rPr>
          <w:color w:val="333436"/>
          <w:sz w:val="16"/>
          <w:vertAlign w:val="baseline"/>
        </w:rPr>
        <w:t>меди:цивсжоll</w:t>
      </w:r>
      <w:r>
        <w:rPr>
          <w:color w:val="333436"/>
          <w:spacing w:val="-11"/>
          <w:sz w:val="16"/>
          <w:vertAlign w:val="baseline"/>
        </w:rPr>
        <w:t> </w:t>
      </w:r>
      <w:r>
        <w:rPr>
          <w:color w:val="333436"/>
          <w:sz w:val="16"/>
          <w:vertAlign w:val="baseline"/>
        </w:rPr>
        <w:t>помощи</w:t>
      </w:r>
      <w:r>
        <w:rPr>
          <w:color w:val="333436"/>
          <w:spacing w:val="-19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за</w:t>
      </w:r>
      <w:r>
        <w:rPr>
          <w:color w:val="424446"/>
          <w:spacing w:val="-15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С'lет</w:t>
      </w:r>
      <w:r>
        <w:rPr>
          <w:color w:val="424446"/>
          <w:spacing w:val="-26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бюджеmых</w:t>
      </w:r>
      <w:r>
        <w:rPr>
          <w:color w:val="424446"/>
          <w:spacing w:val="-19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ассИЛ1овани1!</w:t>
      </w:r>
      <w:r>
        <w:rPr>
          <w:color w:val="424446"/>
          <w:spacing w:val="-22"/>
          <w:sz w:val="16"/>
          <w:vertAlign w:val="baseline"/>
        </w:rPr>
        <w:t> </w:t>
      </w:r>
      <w:r>
        <w:rPr>
          <w:color w:val="333436"/>
          <w:sz w:val="16"/>
          <w:vertAlign w:val="baseline"/>
        </w:rPr>
        <w:t>бюджетов</w:t>
      </w:r>
      <w:r>
        <w:rPr>
          <w:color w:val="333436"/>
          <w:spacing w:val="-22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субъеIСТОв</w:t>
      </w:r>
      <w:r>
        <w:rPr>
          <w:color w:val="424446"/>
          <w:spacing w:val="-18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Российско!! Федерации</w:t>
      </w:r>
      <w:r>
        <w:rPr>
          <w:color w:val="424446"/>
          <w:spacing w:val="-15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и</w:t>
      </w:r>
      <w:r>
        <w:rPr>
          <w:color w:val="424446"/>
          <w:spacing w:val="-4"/>
          <w:sz w:val="16"/>
          <w:vertAlign w:val="baseline"/>
        </w:rPr>
        <w:t> </w:t>
      </w:r>
      <w:r>
        <w:rPr>
          <w:rFonts w:ascii="Arial" w:hAnsi="Arial"/>
          <w:color w:val="424446"/>
          <w:sz w:val="10"/>
          <w:vertAlign w:val="baseline"/>
        </w:rPr>
        <w:t>МСС'ПIЫХ</w:t>
      </w:r>
      <w:r>
        <w:rPr>
          <w:rFonts w:ascii="Arial" w:hAnsi="Arial"/>
          <w:color w:val="424446"/>
          <w:spacing w:val="-10"/>
          <w:sz w:val="10"/>
          <w:vertAlign w:val="baseline"/>
        </w:rPr>
        <w:t> </w:t>
      </w:r>
      <w:r>
        <w:rPr>
          <w:color w:val="545659"/>
          <w:sz w:val="16"/>
          <w:vertAlign w:val="baseline"/>
        </w:rPr>
        <w:t>бюджетов</w:t>
      </w:r>
      <w:r>
        <w:rPr>
          <w:color w:val="545659"/>
          <w:spacing w:val="-15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(в</w:t>
      </w:r>
      <w:r>
        <w:rPr>
          <w:color w:val="424446"/>
          <w:spacing w:val="-4"/>
          <w:sz w:val="16"/>
          <w:vertAlign w:val="baseline"/>
        </w:rPr>
        <w:t> </w:t>
      </w:r>
      <w:r>
        <w:rPr>
          <w:rFonts w:ascii="Arial" w:hAnsi="Arial"/>
          <w:color w:val="424446"/>
          <w:sz w:val="12"/>
          <w:vertAlign w:val="baseline"/>
        </w:rPr>
        <w:t>CJl}"tae</w:t>
      </w:r>
      <w:r>
        <w:rPr>
          <w:rFonts w:ascii="Arial" w:hAnsi="Arial"/>
          <w:color w:val="424446"/>
          <w:spacing w:val="-12"/>
          <w:sz w:val="12"/>
          <w:vertAlign w:val="baseline"/>
        </w:rPr>
        <w:t> </w:t>
      </w:r>
      <w:r>
        <w:rPr>
          <w:color w:val="424446"/>
          <w:sz w:val="16"/>
          <w:vertAlign w:val="baseline"/>
        </w:rPr>
        <w:t>передачи</w:t>
      </w:r>
      <w:r>
        <w:rPr>
          <w:color w:val="424446"/>
          <w:spacing w:val="-15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орrавами</w:t>
      </w:r>
      <w:r>
        <w:rPr>
          <w:color w:val="424446"/>
          <w:spacing w:val="-7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государствеивоll</w:t>
      </w:r>
      <w:r>
        <w:rPr>
          <w:color w:val="424446"/>
          <w:spacing w:val="-28"/>
          <w:sz w:val="16"/>
          <w:vertAlign w:val="baseline"/>
        </w:rPr>
        <w:t> </w:t>
      </w:r>
      <w:r>
        <w:rPr>
          <w:rFonts w:ascii="Arial" w:hAnsi="Arial"/>
          <w:color w:val="424446"/>
          <w:sz w:val="11"/>
          <w:vertAlign w:val="baseline"/>
        </w:rPr>
        <w:t>ВJJаСТИ</w:t>
      </w:r>
      <w:r>
        <w:rPr>
          <w:rFonts w:ascii="Arial" w:hAnsi="Arial"/>
          <w:color w:val="424446"/>
          <w:spacing w:val="-11"/>
          <w:sz w:val="11"/>
          <w:vertAlign w:val="baseline"/>
        </w:rPr>
        <w:t> </w:t>
      </w:r>
      <w:r>
        <w:rPr>
          <w:color w:val="424446"/>
          <w:sz w:val="16"/>
          <w:vertAlign w:val="baseline"/>
        </w:rPr>
        <w:t>субъепов</w:t>
      </w:r>
      <w:r>
        <w:rPr>
          <w:color w:val="424446"/>
          <w:spacing w:val="-14"/>
          <w:sz w:val="16"/>
          <w:vertAlign w:val="baseline"/>
        </w:rPr>
        <w:t> </w:t>
      </w:r>
      <w:r>
        <w:rPr>
          <w:color w:val="333436"/>
          <w:sz w:val="16"/>
          <w:vertAlign w:val="baseline"/>
        </w:rPr>
        <w:t>Россяйскоll</w:t>
      </w:r>
      <w:r>
        <w:rPr>
          <w:color w:val="333436"/>
          <w:spacing w:val="-16"/>
          <w:sz w:val="16"/>
          <w:vertAlign w:val="baseline"/>
        </w:rPr>
        <w:t> </w:t>
      </w:r>
      <w:r>
        <w:rPr>
          <w:color w:val="333436"/>
          <w:sz w:val="16"/>
          <w:vertAlign w:val="baseline"/>
        </w:rPr>
        <w:t>Федерации</w:t>
      </w:r>
      <w:r>
        <w:rPr>
          <w:color w:val="333436"/>
          <w:spacing w:val="-12"/>
          <w:sz w:val="16"/>
          <w:vertAlign w:val="baseline"/>
        </w:rPr>
        <w:t> </w:t>
      </w:r>
      <w:r>
        <w:rPr>
          <w:color w:val="424446"/>
          <w:sz w:val="15"/>
          <w:vertAlign w:val="baseline"/>
        </w:rPr>
        <w:t>сооrветствующих</w:t>
      </w:r>
      <w:r>
        <w:rPr>
          <w:color w:val="424446"/>
          <w:spacing w:val="-25"/>
          <w:sz w:val="15"/>
          <w:vertAlign w:val="baseline"/>
        </w:rPr>
        <w:t> </w:t>
      </w:r>
      <w:r>
        <w:rPr>
          <w:color w:val="333436"/>
          <w:sz w:val="16"/>
          <w:vertAlign w:val="baseline"/>
        </w:rPr>
        <w:t>пОJШомочиll</w:t>
      </w:r>
      <w:r>
        <w:rPr>
          <w:color w:val="333436"/>
          <w:spacing w:val="-5"/>
          <w:sz w:val="16"/>
          <w:vertAlign w:val="baseline"/>
        </w:rPr>
        <w:t> </w:t>
      </w:r>
      <w:r>
        <w:rPr>
          <w:rFonts w:ascii="Arial" w:hAnsi="Arial"/>
          <w:b/>
          <w:color w:val="424446"/>
          <w:sz w:val="16"/>
          <w:vertAlign w:val="baseline"/>
        </w:rPr>
        <w:t>в</w:t>
      </w:r>
      <w:r>
        <w:rPr>
          <w:rFonts w:ascii="Arial" w:hAnsi="Arial"/>
          <w:b/>
          <w:color w:val="424446"/>
          <w:spacing w:val="-31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сфере</w:t>
      </w:r>
      <w:r>
        <w:rPr>
          <w:color w:val="424446"/>
          <w:spacing w:val="-20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охраны</w:t>
      </w:r>
      <w:r>
        <w:rPr>
          <w:color w:val="424446"/>
          <w:spacing w:val="-8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здоровь•</w:t>
      </w:r>
      <w:r>
        <w:rPr>
          <w:color w:val="424446"/>
          <w:spacing w:val="-11"/>
          <w:sz w:val="16"/>
          <w:vertAlign w:val="baseline"/>
        </w:rPr>
        <w:t> </w:t>
      </w:r>
      <w:r>
        <w:rPr>
          <w:color w:val="333436"/>
          <w:sz w:val="16"/>
          <w:vertAlign w:val="baseline"/>
        </w:rPr>
        <w:t>граждан</w:t>
      </w:r>
      <w:r>
        <w:rPr>
          <w:color w:val="333436"/>
          <w:spacing w:val="-5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Российско!!</w:t>
      </w:r>
      <w:r>
        <w:rPr>
          <w:color w:val="424446"/>
          <w:spacing w:val="-19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Федерации</w:t>
      </w:r>
      <w:r>
        <w:rPr>
          <w:color w:val="424446"/>
          <w:spacing w:val="-10"/>
          <w:sz w:val="16"/>
          <w:vertAlign w:val="baseline"/>
        </w:rPr>
        <w:t> </w:t>
      </w:r>
      <w:r>
        <w:rPr>
          <w:rFonts w:ascii="Arial" w:hAnsi="Arial"/>
          <w:color w:val="424446"/>
          <w:sz w:val="13"/>
          <w:vertAlign w:val="baseline"/>
        </w:rPr>
        <w:t>дnя</w:t>
      </w:r>
      <w:r>
        <w:rPr>
          <w:rFonts w:ascii="Arial" w:hAnsi="Arial"/>
          <w:color w:val="424446"/>
          <w:spacing w:val="1"/>
          <w:sz w:val="13"/>
          <w:vertAlign w:val="baseline"/>
        </w:rPr>
        <w:t> </w:t>
      </w:r>
      <w:r>
        <w:rPr>
          <w:color w:val="424446"/>
          <w:sz w:val="16"/>
          <w:vertAlign w:val="baseline"/>
        </w:rPr>
        <w:t>осуществ­</w:t>
      </w:r>
      <w:r>
        <w:rPr>
          <w:color w:val="545659"/>
          <w:sz w:val="16"/>
          <w:vertAlign w:val="baseline"/>
        </w:rPr>
        <w:t> ления</w:t>
      </w:r>
      <w:r>
        <w:rPr>
          <w:color w:val="545659"/>
          <w:spacing w:val="-25"/>
          <w:sz w:val="16"/>
          <w:vertAlign w:val="baseline"/>
        </w:rPr>
        <w:t> </w:t>
      </w:r>
      <w:r>
        <w:rPr>
          <w:color w:val="545659"/>
          <w:sz w:val="16"/>
          <w:vertAlign w:val="baseline"/>
        </w:rPr>
        <w:t>органами</w:t>
      </w:r>
      <w:r>
        <w:rPr>
          <w:color w:val="545659"/>
          <w:spacing w:val="1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мСС'Пlоrо</w:t>
      </w:r>
      <w:r>
        <w:rPr>
          <w:color w:val="424446"/>
          <w:spacing w:val="-18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саwоуправлеяп).</w:t>
      </w:r>
    </w:p>
    <w:p>
      <w:pPr>
        <w:spacing w:line="220" w:lineRule="auto" w:before="15"/>
        <w:ind w:left="178" w:right="312" w:firstLine="536"/>
        <w:jc w:val="both"/>
        <w:rPr>
          <w:sz w:val="16"/>
        </w:rPr>
      </w:pPr>
      <w:r>
        <w:rPr>
          <w:color w:val="424446"/>
          <w:sz w:val="16"/>
        </w:rPr>
        <w:t>"Норма-mвы</w:t>
      </w:r>
      <w:r>
        <w:rPr>
          <w:color w:val="424446"/>
          <w:spacing w:val="-24"/>
          <w:sz w:val="16"/>
        </w:rPr>
        <w:t> </w:t>
      </w:r>
      <w:r>
        <w:rPr>
          <w:color w:val="545659"/>
          <w:sz w:val="16"/>
        </w:rPr>
        <w:t>объема</w:t>
      </w:r>
      <w:r>
        <w:rPr>
          <w:color w:val="545659"/>
          <w:spacing w:val="-26"/>
          <w:sz w:val="16"/>
        </w:rPr>
        <w:t> </w:t>
      </w:r>
      <w:r>
        <w:rPr>
          <w:color w:val="545659"/>
          <w:sz w:val="16"/>
        </w:rPr>
        <w:t>скоро!!</w:t>
      </w:r>
      <w:r>
        <w:rPr>
          <w:color w:val="545659"/>
          <w:spacing w:val="-32"/>
          <w:sz w:val="16"/>
        </w:rPr>
        <w:t> </w:t>
      </w:r>
      <w:r>
        <w:rPr>
          <w:color w:val="424446"/>
          <w:sz w:val="16"/>
        </w:rPr>
        <w:t>иедицввскоll</w:t>
      </w:r>
      <w:r>
        <w:rPr>
          <w:color w:val="424446"/>
          <w:spacing w:val="-24"/>
          <w:sz w:val="16"/>
        </w:rPr>
        <w:t> </w:t>
      </w:r>
      <w:r>
        <w:rPr>
          <w:color w:val="424446"/>
          <w:spacing w:val="-3"/>
          <w:sz w:val="16"/>
        </w:rPr>
        <w:t>по</w:t>
      </w:r>
      <w:r>
        <w:rPr>
          <w:color w:val="212326"/>
          <w:spacing w:val="-3"/>
          <w:sz w:val="16"/>
        </w:rPr>
        <w:t>м</w:t>
      </w:r>
      <w:r>
        <w:rPr>
          <w:color w:val="424446"/>
          <w:spacing w:val="-3"/>
          <w:sz w:val="16"/>
        </w:rPr>
        <w:t>ощи</w:t>
      </w:r>
      <w:r>
        <w:rPr>
          <w:color w:val="424446"/>
          <w:spacing w:val="-30"/>
          <w:sz w:val="16"/>
        </w:rPr>
        <w:t> </w:t>
      </w:r>
      <w:r>
        <w:rPr>
          <w:color w:val="333436"/>
          <w:sz w:val="16"/>
        </w:rPr>
        <w:t>и</w:t>
      </w:r>
      <w:r>
        <w:rPr>
          <w:color w:val="333436"/>
          <w:spacing w:val="-27"/>
          <w:sz w:val="16"/>
        </w:rPr>
        <w:t> </w:t>
      </w:r>
      <w:r>
        <w:rPr>
          <w:color w:val="424446"/>
          <w:sz w:val="16"/>
        </w:rPr>
        <w:t>норюmmы</w:t>
      </w:r>
      <w:r>
        <w:rPr>
          <w:color w:val="424446"/>
          <w:spacing w:val="-24"/>
          <w:sz w:val="16"/>
        </w:rPr>
        <w:t> </w:t>
      </w:r>
      <w:r>
        <w:rPr>
          <w:color w:val="424446"/>
          <w:sz w:val="16"/>
        </w:rPr>
        <w:t>фи:нансовых</w:t>
      </w:r>
      <w:r>
        <w:rPr>
          <w:color w:val="424446"/>
          <w:spacing w:val="-28"/>
          <w:sz w:val="16"/>
        </w:rPr>
        <w:t> </w:t>
      </w:r>
      <w:r>
        <w:rPr>
          <w:color w:val="424446"/>
          <w:sz w:val="17"/>
        </w:rPr>
        <w:t>затрат</w:t>
      </w:r>
      <w:r>
        <w:rPr>
          <w:color w:val="424446"/>
          <w:spacing w:val="-33"/>
          <w:sz w:val="17"/>
        </w:rPr>
        <w:t> </w:t>
      </w:r>
      <w:r>
        <w:rPr>
          <w:color w:val="424446"/>
          <w:spacing w:val="2"/>
          <w:sz w:val="16"/>
        </w:rPr>
        <w:t>наодни</w:t>
      </w:r>
      <w:r>
        <w:rPr>
          <w:color w:val="424446"/>
          <w:spacing w:val="-25"/>
          <w:sz w:val="16"/>
        </w:rPr>
        <w:t> </w:t>
      </w:r>
      <w:r>
        <w:rPr>
          <w:color w:val="424446"/>
          <w:sz w:val="16"/>
        </w:rPr>
        <w:t>вызов</w:t>
      </w:r>
      <w:r>
        <w:rPr>
          <w:color w:val="424446"/>
          <w:spacing w:val="-30"/>
          <w:sz w:val="16"/>
        </w:rPr>
        <w:t> </w:t>
      </w:r>
      <w:r>
        <w:rPr>
          <w:color w:val="424446"/>
          <w:sz w:val="16"/>
        </w:rPr>
        <w:t>скорой</w:t>
      </w:r>
      <w:r>
        <w:rPr>
          <w:color w:val="424446"/>
          <w:spacing w:val="-28"/>
          <w:sz w:val="16"/>
        </w:rPr>
        <w:t> </w:t>
      </w:r>
      <w:r>
        <w:rPr>
          <w:color w:val="333436"/>
          <w:w w:val="95"/>
          <w:sz w:val="16"/>
        </w:rPr>
        <w:t>мСДJ[ЦИИскоll</w:t>
      </w:r>
      <w:r>
        <w:rPr>
          <w:color w:val="333436"/>
          <w:spacing w:val="-17"/>
          <w:w w:val="95"/>
          <w:sz w:val="16"/>
        </w:rPr>
        <w:t> </w:t>
      </w:r>
      <w:r>
        <w:rPr>
          <w:color w:val="333436"/>
          <w:sz w:val="16"/>
        </w:rPr>
        <w:t>помощи</w:t>
      </w:r>
      <w:r>
        <w:rPr>
          <w:color w:val="333436"/>
          <w:spacing w:val="-29"/>
          <w:sz w:val="16"/>
        </w:rPr>
        <w:t> </w:t>
      </w:r>
      <w:r>
        <w:rPr>
          <w:color w:val="424446"/>
          <w:sz w:val="16"/>
        </w:rPr>
        <w:t>устанавлнввютсJ1</w:t>
      </w:r>
      <w:r>
        <w:rPr>
          <w:color w:val="333436"/>
          <w:sz w:val="16"/>
        </w:rPr>
        <w:t>Республикоll</w:t>
      </w:r>
      <w:r>
        <w:rPr>
          <w:color w:val="333436"/>
          <w:spacing w:val="-26"/>
          <w:sz w:val="16"/>
        </w:rPr>
        <w:t> </w:t>
      </w:r>
      <w:r>
        <w:rPr>
          <w:color w:val="424446"/>
          <w:spacing w:val="-3"/>
          <w:sz w:val="16"/>
        </w:rPr>
        <w:t>Татарстан</w:t>
      </w:r>
      <w:r>
        <w:rPr>
          <w:color w:val="707272"/>
          <w:spacing w:val="-3"/>
          <w:sz w:val="16"/>
        </w:rPr>
        <w:t>.</w:t>
      </w:r>
      <w:r>
        <w:rPr>
          <w:color w:val="707272"/>
          <w:spacing w:val="-23"/>
          <w:sz w:val="16"/>
        </w:rPr>
        <w:t> </w:t>
      </w:r>
      <w:r>
        <w:rPr>
          <w:color w:val="424446"/>
          <w:sz w:val="16"/>
        </w:rPr>
        <w:t>Срелиий</w:t>
      </w:r>
      <w:r>
        <w:rPr>
          <w:color w:val="424446"/>
          <w:spacing w:val="-26"/>
          <w:sz w:val="16"/>
        </w:rPr>
        <w:t> </w:t>
      </w:r>
      <w:r>
        <w:rPr>
          <w:color w:val="424446"/>
          <w:sz w:val="16"/>
        </w:rPr>
        <w:t>норматив</w:t>
      </w:r>
      <w:r>
        <w:rPr>
          <w:color w:val="424446"/>
          <w:spacing w:val="-29"/>
          <w:sz w:val="16"/>
        </w:rPr>
        <w:t> </w:t>
      </w:r>
      <w:r>
        <w:rPr>
          <w:color w:val="424446"/>
          <w:sz w:val="16"/>
        </w:rPr>
        <w:t>финансовых</w:t>
      </w:r>
      <w:r>
        <w:rPr>
          <w:color w:val="424446"/>
          <w:spacing w:val="-28"/>
          <w:sz w:val="16"/>
        </w:rPr>
        <w:t> </w:t>
      </w:r>
      <w:r>
        <w:rPr>
          <w:color w:val="424446"/>
          <w:sz w:val="16"/>
        </w:rPr>
        <w:t>эатрат</w:t>
      </w:r>
      <w:r>
        <w:rPr>
          <w:color w:val="424446"/>
          <w:spacing w:val="-30"/>
          <w:sz w:val="16"/>
        </w:rPr>
        <w:t> </w:t>
      </w:r>
      <w:r>
        <w:rPr>
          <w:color w:val="545659"/>
          <w:sz w:val="16"/>
        </w:rPr>
        <w:t>за</w:t>
      </w:r>
      <w:r>
        <w:rPr>
          <w:color w:val="545659"/>
          <w:spacing w:val="-30"/>
          <w:sz w:val="16"/>
        </w:rPr>
        <w:t> </w:t>
      </w:r>
      <w:r>
        <w:rPr>
          <w:color w:val="545659"/>
          <w:sz w:val="16"/>
        </w:rPr>
        <w:t>с</w:t>
      </w:r>
      <w:r>
        <w:rPr>
          <w:color w:val="333436"/>
          <w:sz w:val="16"/>
        </w:rPr>
        <w:t>чет </w:t>
      </w:r>
      <w:r>
        <w:rPr>
          <w:color w:val="424446"/>
          <w:w w:val="95"/>
          <w:sz w:val="16"/>
        </w:rPr>
        <w:t>средств</w:t>
      </w:r>
      <w:r>
        <w:rPr>
          <w:color w:val="424446"/>
          <w:spacing w:val="-22"/>
          <w:w w:val="95"/>
          <w:sz w:val="16"/>
        </w:rPr>
        <w:t> </w:t>
      </w:r>
      <w:r>
        <w:rPr>
          <w:color w:val="424446"/>
          <w:w w:val="95"/>
          <w:sz w:val="16"/>
        </w:rPr>
        <w:t>СООТ11етствующихбюджетов</w:t>
      </w:r>
      <w:r>
        <w:rPr>
          <w:color w:val="424446"/>
          <w:spacing w:val="-25"/>
          <w:w w:val="95"/>
          <w:sz w:val="16"/>
        </w:rPr>
        <w:t> </w:t>
      </w:r>
      <w:r>
        <w:rPr>
          <w:color w:val="424446"/>
          <w:w w:val="95"/>
          <w:sz w:val="16"/>
        </w:rPr>
        <w:t>на</w:t>
      </w:r>
      <w:r>
        <w:rPr>
          <w:color w:val="424446"/>
          <w:spacing w:val="-28"/>
          <w:w w:val="95"/>
          <w:sz w:val="16"/>
        </w:rPr>
        <w:t> </w:t>
      </w:r>
      <w:r>
        <w:rPr>
          <w:color w:val="424446"/>
          <w:w w:val="95"/>
          <w:sz w:val="16"/>
        </w:rPr>
        <w:t>один</w:t>
      </w:r>
      <w:r>
        <w:rPr>
          <w:color w:val="424446"/>
          <w:spacing w:val="-17"/>
          <w:w w:val="95"/>
          <w:sz w:val="16"/>
        </w:rPr>
        <w:t> </w:t>
      </w:r>
      <w:r>
        <w:rPr>
          <w:color w:val="424446"/>
          <w:w w:val="95"/>
          <w:sz w:val="16"/>
        </w:rPr>
        <w:t>случаl!оказания</w:t>
      </w:r>
      <w:r>
        <w:rPr>
          <w:color w:val="424446"/>
          <w:spacing w:val="-13"/>
          <w:w w:val="95"/>
          <w:sz w:val="16"/>
        </w:rPr>
        <w:t> </w:t>
      </w:r>
      <w:r>
        <w:rPr>
          <w:color w:val="424446"/>
          <w:w w:val="95"/>
          <w:sz w:val="16"/>
        </w:rPr>
        <w:t>меДJЩИuскоll</w:t>
      </w:r>
      <w:r>
        <w:rPr>
          <w:color w:val="424446"/>
          <w:spacing w:val="-10"/>
          <w:w w:val="95"/>
          <w:sz w:val="16"/>
        </w:rPr>
        <w:t> </w:t>
      </w:r>
      <w:r>
        <w:rPr>
          <w:color w:val="424446"/>
          <w:w w:val="95"/>
          <w:sz w:val="16"/>
        </w:rPr>
        <w:t>помощи</w:t>
      </w:r>
      <w:r>
        <w:rPr>
          <w:color w:val="424446"/>
          <w:spacing w:val="-19"/>
          <w:w w:val="95"/>
          <w:sz w:val="16"/>
        </w:rPr>
        <w:t> </w:t>
      </w:r>
      <w:r>
        <w:rPr>
          <w:color w:val="424446"/>
          <w:w w:val="95"/>
          <w:sz w:val="16"/>
        </w:rPr>
        <w:t>авиаждицинскиNИ</w:t>
      </w:r>
      <w:r>
        <w:rPr>
          <w:color w:val="424446"/>
          <w:spacing w:val="-27"/>
          <w:w w:val="95"/>
          <w:sz w:val="16"/>
        </w:rPr>
        <w:t> </w:t>
      </w:r>
      <w:r>
        <w:rPr>
          <w:color w:val="424446"/>
          <w:w w:val="95"/>
          <w:sz w:val="16"/>
        </w:rPr>
        <w:t>ВЫС3д11Ь1NВ</w:t>
      </w:r>
      <w:r>
        <w:rPr>
          <w:color w:val="424446"/>
          <w:spacing w:val="-10"/>
          <w:w w:val="95"/>
          <w:sz w:val="16"/>
        </w:rPr>
        <w:t> </w:t>
      </w:r>
      <w:r>
        <w:rPr>
          <w:color w:val="424446"/>
          <w:w w:val="95"/>
          <w:sz w:val="16"/>
        </w:rPr>
        <w:t>бриrадамв</w:t>
      </w:r>
      <w:r>
        <w:rPr>
          <w:color w:val="424446"/>
          <w:spacing w:val="-18"/>
          <w:w w:val="95"/>
          <w:sz w:val="16"/>
        </w:rPr>
        <w:t> </w:t>
      </w:r>
      <w:r>
        <w:rPr>
          <w:color w:val="424446"/>
          <w:w w:val="95"/>
          <w:sz w:val="16"/>
        </w:rPr>
        <w:t>cкopoll</w:t>
      </w:r>
      <w:r>
        <w:rPr>
          <w:color w:val="424446"/>
          <w:spacing w:val="-18"/>
          <w:w w:val="95"/>
          <w:sz w:val="16"/>
        </w:rPr>
        <w:t> </w:t>
      </w:r>
      <w:r>
        <w:rPr>
          <w:color w:val="333436"/>
          <w:w w:val="95"/>
          <w:sz w:val="16"/>
        </w:rPr>
        <w:t>медицинскоll</w:t>
      </w:r>
      <w:r>
        <w:rPr>
          <w:color w:val="333436"/>
          <w:spacing w:val="-11"/>
          <w:w w:val="95"/>
          <w:sz w:val="16"/>
        </w:rPr>
        <w:t> </w:t>
      </w:r>
      <w:r>
        <w:rPr>
          <w:color w:val="424446"/>
          <w:w w:val="95"/>
          <w:sz w:val="16"/>
        </w:rPr>
        <w:t>помощи</w:t>
      </w:r>
      <w:r>
        <w:rPr>
          <w:color w:val="424446"/>
          <w:spacing w:val="-25"/>
          <w:w w:val="95"/>
          <w:sz w:val="16"/>
        </w:rPr>
        <w:t> </w:t>
      </w:r>
      <w:r>
        <w:rPr>
          <w:color w:val="424446"/>
          <w:w w:val="95"/>
          <w:sz w:val="16"/>
        </w:rPr>
        <w:t>присаиитарно-авнациоRИоll</w:t>
      </w:r>
      <w:r>
        <w:rPr>
          <w:color w:val="424446"/>
          <w:spacing w:val="-24"/>
          <w:w w:val="95"/>
          <w:sz w:val="16"/>
        </w:rPr>
        <w:t> </w:t>
      </w:r>
      <w:r>
        <w:rPr>
          <w:color w:val="424446"/>
          <w:w w:val="95"/>
          <w:sz w:val="16"/>
        </w:rPr>
        <w:t>эвакуации,</w:t>
      </w:r>
      <w:r>
        <w:rPr>
          <w:color w:val="424446"/>
          <w:spacing w:val="-19"/>
          <w:w w:val="95"/>
          <w:sz w:val="16"/>
        </w:rPr>
        <w:t> </w:t>
      </w:r>
      <w:r>
        <w:rPr>
          <w:color w:val="424446"/>
          <w:w w:val="95"/>
          <w:sz w:val="16"/>
        </w:rPr>
        <w:t>осуществляемоll</w:t>
      </w:r>
      <w:r>
        <w:rPr>
          <w:color w:val="424446"/>
          <w:spacing w:val="-22"/>
          <w:w w:val="95"/>
          <w:sz w:val="16"/>
        </w:rPr>
        <w:t> </w:t>
      </w:r>
      <w:r>
        <w:rPr>
          <w:color w:val="424446"/>
          <w:w w:val="95"/>
          <w:sz w:val="16"/>
        </w:rPr>
        <w:t>воздушны­ </w:t>
      </w:r>
      <w:r>
        <w:rPr>
          <w:color w:val="424446"/>
          <w:sz w:val="16"/>
        </w:rPr>
        <w:t>ми</w:t>
      </w:r>
      <w:r>
        <w:rPr>
          <w:color w:val="424446"/>
          <w:spacing w:val="-19"/>
          <w:sz w:val="16"/>
        </w:rPr>
        <w:t> </w:t>
      </w:r>
      <w:r>
        <w:rPr>
          <w:color w:val="545659"/>
          <w:sz w:val="14"/>
        </w:rPr>
        <w:t>судами,</w:t>
      </w:r>
      <w:r>
        <w:rPr>
          <w:color w:val="545659"/>
          <w:spacing w:val="-22"/>
          <w:sz w:val="14"/>
        </w:rPr>
        <w:t> </w:t>
      </w:r>
      <w:r>
        <w:rPr>
          <w:color w:val="424446"/>
          <w:sz w:val="16"/>
        </w:rPr>
        <w:t>с</w:t>
      </w:r>
      <w:r>
        <w:rPr>
          <w:color w:val="424446"/>
          <w:spacing w:val="-14"/>
          <w:sz w:val="16"/>
        </w:rPr>
        <w:t> </w:t>
      </w:r>
      <w:r>
        <w:rPr>
          <w:color w:val="424446"/>
          <w:sz w:val="16"/>
        </w:rPr>
        <w:t>учетом</w:t>
      </w:r>
      <w:r>
        <w:rPr>
          <w:color w:val="424446"/>
          <w:spacing w:val="-9"/>
          <w:sz w:val="16"/>
        </w:rPr>
        <w:t> </w:t>
      </w:r>
      <w:r>
        <w:rPr>
          <w:color w:val="424446"/>
          <w:sz w:val="16"/>
        </w:rPr>
        <w:t>рсвльноll</w:t>
      </w:r>
      <w:r>
        <w:rPr>
          <w:color w:val="424446"/>
          <w:spacing w:val="-10"/>
          <w:sz w:val="16"/>
        </w:rPr>
        <w:t> </w:t>
      </w:r>
      <w:r>
        <w:rPr>
          <w:color w:val="424446"/>
          <w:sz w:val="16"/>
        </w:rPr>
        <w:t>потребности</w:t>
      </w:r>
      <w:r>
        <w:rPr>
          <w:color w:val="424446"/>
          <w:spacing w:val="-12"/>
          <w:sz w:val="16"/>
        </w:rPr>
        <w:t> </w:t>
      </w:r>
      <w:r>
        <w:rPr>
          <w:color w:val="545659"/>
          <w:sz w:val="16"/>
        </w:rPr>
        <w:t>(за</w:t>
      </w:r>
      <w:r>
        <w:rPr>
          <w:color w:val="545659"/>
          <w:spacing w:val="-16"/>
          <w:sz w:val="16"/>
        </w:rPr>
        <w:t> </w:t>
      </w:r>
      <w:r>
        <w:rPr>
          <w:color w:val="333436"/>
          <w:spacing w:val="-6"/>
          <w:sz w:val="16"/>
        </w:rPr>
        <w:t>исключени</w:t>
      </w:r>
      <w:r>
        <w:rPr>
          <w:color w:val="545659"/>
          <w:spacing w:val="-6"/>
          <w:sz w:val="16"/>
        </w:rPr>
        <w:t>е</w:t>
      </w:r>
      <w:r>
        <w:rPr>
          <w:color w:val="333436"/>
          <w:spacing w:val="-6"/>
          <w:sz w:val="16"/>
        </w:rPr>
        <w:t>м</w:t>
      </w:r>
      <w:r>
        <w:rPr>
          <w:color w:val="333436"/>
          <w:spacing w:val="-9"/>
          <w:sz w:val="16"/>
        </w:rPr>
        <w:t> </w:t>
      </w:r>
      <w:r>
        <w:rPr>
          <w:color w:val="424446"/>
          <w:sz w:val="16"/>
        </w:rPr>
        <w:t>расходов</w:t>
      </w:r>
      <w:r>
        <w:rPr>
          <w:color w:val="424446"/>
          <w:spacing w:val="-11"/>
          <w:sz w:val="16"/>
        </w:rPr>
        <w:t> </w:t>
      </w:r>
      <w:r>
        <w:rPr>
          <w:color w:val="424446"/>
          <w:sz w:val="16"/>
        </w:rPr>
        <w:t>на</w:t>
      </w:r>
      <w:r>
        <w:rPr>
          <w:color w:val="424446"/>
          <w:spacing w:val="-16"/>
          <w:sz w:val="16"/>
        </w:rPr>
        <w:t> </w:t>
      </w:r>
      <w:r>
        <w:rPr>
          <w:color w:val="424446"/>
          <w:sz w:val="16"/>
        </w:rPr>
        <w:t>авивцuониые</w:t>
      </w:r>
      <w:r>
        <w:rPr>
          <w:color w:val="424446"/>
          <w:spacing w:val="-4"/>
          <w:sz w:val="16"/>
        </w:rPr>
        <w:t> </w:t>
      </w:r>
      <w:r>
        <w:rPr>
          <w:color w:val="424446"/>
          <w:sz w:val="16"/>
        </w:rPr>
        <w:t>работы)</w:t>
      </w:r>
      <w:r>
        <w:rPr>
          <w:color w:val="424446"/>
          <w:spacing w:val="-27"/>
          <w:sz w:val="16"/>
        </w:rPr>
        <w:t> </w:t>
      </w:r>
      <w:r>
        <w:rPr>
          <w:color w:val="424446"/>
          <w:w w:val="95"/>
          <w:sz w:val="16"/>
        </w:rPr>
        <w:t>СОСТ11111111ет</w:t>
      </w:r>
      <w:r>
        <w:rPr>
          <w:color w:val="424446"/>
          <w:spacing w:val="-25"/>
          <w:w w:val="95"/>
          <w:sz w:val="16"/>
        </w:rPr>
        <w:t> </w:t>
      </w:r>
      <w:r>
        <w:rPr>
          <w:color w:val="424446"/>
          <w:sz w:val="16"/>
        </w:rPr>
        <w:t>на</w:t>
      </w:r>
      <w:r>
        <w:rPr>
          <w:color w:val="424446"/>
          <w:spacing w:val="-25"/>
          <w:sz w:val="16"/>
        </w:rPr>
        <w:t> </w:t>
      </w:r>
      <w:r>
        <w:rPr>
          <w:color w:val="424446"/>
          <w:sz w:val="16"/>
        </w:rPr>
        <w:t>2025</w:t>
      </w:r>
      <w:r>
        <w:rPr>
          <w:color w:val="424446"/>
          <w:spacing w:val="-12"/>
          <w:sz w:val="16"/>
        </w:rPr>
        <w:t> </w:t>
      </w:r>
      <w:r>
        <w:rPr>
          <w:color w:val="333436"/>
          <w:spacing w:val="2"/>
          <w:sz w:val="16"/>
        </w:rPr>
        <w:t>год</w:t>
      </w:r>
      <w:r>
        <w:rPr>
          <w:rFonts w:ascii="Arial" w:hAnsi="Arial"/>
          <w:color w:val="424446"/>
          <w:spacing w:val="2"/>
          <w:sz w:val="15"/>
        </w:rPr>
        <w:t>6</w:t>
      </w:r>
      <w:r>
        <w:rPr>
          <w:rFonts w:ascii="Arial" w:hAnsi="Arial"/>
          <w:color w:val="424446"/>
          <w:spacing w:val="-2"/>
          <w:sz w:val="15"/>
        </w:rPr>
        <w:t> </w:t>
      </w:r>
      <w:r>
        <w:rPr>
          <w:color w:val="333436"/>
          <w:sz w:val="16"/>
        </w:rPr>
        <w:t>841,3</w:t>
      </w:r>
      <w:r>
        <w:rPr>
          <w:color w:val="333436"/>
          <w:spacing w:val="-22"/>
          <w:sz w:val="16"/>
        </w:rPr>
        <w:t> </w:t>
      </w:r>
      <w:r>
        <w:rPr>
          <w:color w:val="424446"/>
          <w:sz w:val="15"/>
        </w:rPr>
        <w:t>рублJ1,</w:t>
      </w:r>
      <w:r>
        <w:rPr>
          <w:color w:val="424446"/>
          <w:spacing w:val="-14"/>
          <w:sz w:val="15"/>
        </w:rPr>
        <w:t> </w:t>
      </w:r>
      <w:r>
        <w:rPr>
          <w:color w:val="333436"/>
          <w:sz w:val="16"/>
        </w:rPr>
        <w:t>на2026</w:t>
      </w:r>
      <w:r>
        <w:rPr>
          <w:color w:val="333436"/>
          <w:spacing w:val="-18"/>
          <w:sz w:val="16"/>
        </w:rPr>
        <w:t> </w:t>
      </w:r>
      <w:r>
        <w:rPr>
          <w:color w:val="424446"/>
          <w:spacing w:val="2"/>
          <w:sz w:val="16"/>
        </w:rPr>
        <w:t>год-</w:t>
      </w:r>
      <w:r>
        <w:rPr>
          <w:color w:val="424446"/>
          <w:spacing w:val="20"/>
          <w:sz w:val="16"/>
        </w:rPr>
        <w:t> </w:t>
      </w:r>
      <w:r>
        <w:rPr>
          <w:color w:val="424446"/>
          <w:sz w:val="16"/>
        </w:rPr>
        <w:t>7</w:t>
      </w:r>
      <w:r>
        <w:rPr>
          <w:color w:val="424446"/>
          <w:spacing w:val="-17"/>
          <w:sz w:val="16"/>
        </w:rPr>
        <w:t> </w:t>
      </w:r>
      <w:r>
        <w:rPr>
          <w:color w:val="212326"/>
          <w:spacing w:val="-6"/>
          <w:sz w:val="16"/>
        </w:rPr>
        <w:t>11</w:t>
      </w:r>
      <w:r>
        <w:rPr>
          <w:color w:val="424446"/>
          <w:spacing w:val="-6"/>
          <w:sz w:val="16"/>
        </w:rPr>
        <w:t>5</w:t>
      </w:r>
      <w:r>
        <w:rPr>
          <w:color w:val="424446"/>
          <w:spacing w:val="3"/>
          <w:sz w:val="16"/>
        </w:rPr>
        <w:t> </w:t>
      </w:r>
      <w:r>
        <w:rPr>
          <w:color w:val="424446"/>
          <w:sz w:val="16"/>
        </w:rPr>
        <w:t>рубле!!,</w:t>
      </w:r>
      <w:r>
        <w:rPr>
          <w:color w:val="424446"/>
          <w:spacing w:val="-23"/>
          <w:sz w:val="16"/>
        </w:rPr>
        <w:t> </w:t>
      </w:r>
      <w:r>
        <w:rPr>
          <w:color w:val="424446"/>
          <w:sz w:val="16"/>
        </w:rPr>
        <w:t>на</w:t>
      </w:r>
      <w:r>
        <w:rPr>
          <w:color w:val="424446"/>
          <w:spacing w:val="-3"/>
          <w:sz w:val="16"/>
        </w:rPr>
        <w:t> </w:t>
      </w:r>
      <w:r>
        <w:rPr>
          <w:color w:val="424446"/>
          <w:sz w:val="16"/>
        </w:rPr>
        <w:t>2027</w:t>
      </w:r>
      <w:r>
        <w:rPr>
          <w:color w:val="424446"/>
          <w:spacing w:val="-17"/>
          <w:sz w:val="16"/>
        </w:rPr>
        <w:t> </w:t>
      </w:r>
      <w:r>
        <w:rPr>
          <w:color w:val="424446"/>
          <w:sz w:val="16"/>
        </w:rPr>
        <w:t>год-7399,6</w:t>
      </w:r>
      <w:r>
        <w:rPr>
          <w:color w:val="424446"/>
          <w:spacing w:val="-15"/>
          <w:sz w:val="16"/>
        </w:rPr>
        <w:t> </w:t>
      </w:r>
      <w:r>
        <w:rPr>
          <w:color w:val="424446"/>
          <w:spacing w:val="-5"/>
          <w:sz w:val="16"/>
        </w:rPr>
        <w:t>рублJ!</w:t>
      </w:r>
      <w:r>
        <w:rPr>
          <w:color w:val="707272"/>
          <w:spacing w:val="-5"/>
          <w:sz w:val="16"/>
        </w:rPr>
        <w:t>.</w:t>
      </w:r>
    </w:p>
    <w:p>
      <w:pPr>
        <w:spacing w:line="232" w:lineRule="auto" w:before="0"/>
        <w:ind w:left="180" w:right="336" w:firstLine="537"/>
        <w:jc w:val="both"/>
        <w:rPr>
          <w:sz w:val="16"/>
        </w:rPr>
      </w:pPr>
      <w:r>
        <w:rPr>
          <w:color w:val="333436"/>
          <w:w w:val="90"/>
          <w:sz w:val="17"/>
        </w:rPr>
        <w:t>'"ВJСЛЮЧu </w:t>
      </w:r>
      <w:r>
        <w:rPr>
          <w:color w:val="424446"/>
          <w:w w:val="90"/>
          <w:sz w:val="16"/>
        </w:rPr>
        <w:t>noceщelfRJI, свюанвые с щюф11J1В1СТ11Чес1СИNН </w:t>
      </w:r>
      <w:r>
        <w:rPr>
          <w:color w:val="333436"/>
          <w:spacing w:val="-7"/>
          <w:w w:val="90"/>
          <w:sz w:val="16"/>
        </w:rPr>
        <w:t>меропрИПИD</w:t>
      </w:r>
      <w:r>
        <w:rPr>
          <w:color w:val="545659"/>
          <w:spacing w:val="-7"/>
          <w:w w:val="90"/>
          <w:sz w:val="16"/>
        </w:rPr>
        <w:t>,</w:t>
      </w:r>
      <w:r>
        <w:rPr>
          <w:color w:val="333436"/>
          <w:spacing w:val="-7"/>
          <w:w w:val="90"/>
          <w:sz w:val="16"/>
        </w:rPr>
        <w:t>lн </w:t>
      </w:r>
      <w:r>
        <w:rPr>
          <w:color w:val="424446"/>
          <w:w w:val="90"/>
          <w:sz w:val="16"/>
        </w:rPr>
        <w:t>в том 'll!CЛe при проведении </w:t>
      </w:r>
      <w:r>
        <w:rPr>
          <w:color w:val="333436"/>
          <w:w w:val="90"/>
          <w:sz w:val="16"/>
        </w:rPr>
        <w:t>ЩЮФилактичССIСЮС </w:t>
      </w:r>
      <w:r>
        <w:rPr>
          <w:color w:val="424446"/>
          <w:w w:val="90"/>
          <w:sz w:val="16"/>
        </w:rPr>
        <w:t>медицинских ос</w:t>
      </w:r>
      <w:r>
        <w:rPr>
          <w:color w:val="212326"/>
          <w:w w:val="90"/>
          <w:sz w:val="16"/>
        </w:rPr>
        <w:t>м</w:t>
      </w:r>
      <w:r>
        <w:rPr>
          <w:color w:val="424446"/>
          <w:w w:val="90"/>
          <w:sz w:val="16"/>
        </w:rPr>
        <w:t>отровобучающихс. в общсобрвзоваrсnьяых орrавизацuх н щюфсссиональ­ </w:t>
      </w:r>
      <w:r>
        <w:rPr>
          <w:color w:val="424446"/>
          <w:spacing w:val="-1"/>
          <w:w w:val="101"/>
          <w:sz w:val="16"/>
        </w:rPr>
        <w:t>иы</w:t>
      </w:r>
      <w:r>
        <w:rPr>
          <w:color w:val="424446"/>
          <w:w w:val="101"/>
          <w:sz w:val="16"/>
        </w:rPr>
        <w:t>х</w:t>
      </w:r>
      <w:r>
        <w:rPr>
          <w:color w:val="424446"/>
          <w:spacing w:val="-25"/>
          <w:sz w:val="16"/>
        </w:rPr>
        <w:t> </w:t>
      </w:r>
      <w:r>
        <w:rPr>
          <w:color w:val="545659"/>
          <w:w w:val="84"/>
          <w:sz w:val="16"/>
        </w:rPr>
        <w:t>образо88Т'СJ1ьных</w:t>
      </w:r>
      <w:r>
        <w:rPr>
          <w:color w:val="545659"/>
          <w:sz w:val="16"/>
        </w:rPr>
        <w:t> </w:t>
      </w:r>
      <w:r>
        <w:rPr>
          <w:color w:val="424446"/>
          <w:w w:val="96"/>
          <w:sz w:val="16"/>
        </w:rPr>
        <w:t>организациях,</w:t>
      </w:r>
      <w:r>
        <w:rPr>
          <w:color w:val="424446"/>
          <w:sz w:val="16"/>
        </w:rPr>
        <w:t> </w:t>
      </w:r>
      <w:r>
        <w:rPr>
          <w:color w:val="424446"/>
          <w:w w:val="96"/>
          <w:sz w:val="16"/>
        </w:rPr>
        <w:t>а</w:t>
      </w:r>
      <w:r>
        <w:rPr>
          <w:color w:val="424446"/>
          <w:sz w:val="16"/>
        </w:rPr>
        <w:t> </w:t>
      </w:r>
      <w:r>
        <w:rPr>
          <w:color w:val="424446"/>
          <w:w w:val="113"/>
          <w:sz w:val="16"/>
        </w:rPr>
        <w:t>тапсе</w:t>
      </w:r>
      <w:r>
        <w:rPr>
          <w:color w:val="424446"/>
          <w:sz w:val="16"/>
        </w:rPr>
        <w:t> </w:t>
      </w:r>
      <w:r>
        <w:rPr>
          <w:color w:val="424446"/>
          <w:w w:val="113"/>
          <w:sz w:val="16"/>
        </w:rPr>
        <w:t>в</w:t>
      </w:r>
      <w:r>
        <w:rPr>
          <w:color w:val="424446"/>
          <w:sz w:val="16"/>
        </w:rPr>
        <w:t> </w:t>
      </w:r>
      <w:r>
        <w:rPr>
          <w:color w:val="424446"/>
          <w:w w:val="99"/>
          <w:sz w:val="16"/>
        </w:rPr>
        <w:t>образовательны</w:t>
      </w:r>
      <w:r>
        <w:rPr>
          <w:color w:val="424446"/>
          <w:spacing w:val="17"/>
          <w:w w:val="99"/>
          <w:sz w:val="16"/>
        </w:rPr>
        <w:t>х</w:t>
      </w:r>
      <w:r>
        <w:rPr>
          <w:color w:val="424446"/>
          <w:w w:val="98"/>
          <w:sz w:val="16"/>
        </w:rPr>
        <w:t>орrавизацнях</w:t>
      </w:r>
      <w:r>
        <w:rPr>
          <w:color w:val="424446"/>
          <w:sz w:val="16"/>
        </w:rPr>
        <w:t> </w:t>
      </w:r>
      <w:r>
        <w:rPr>
          <w:color w:val="424446"/>
          <w:spacing w:val="-1"/>
          <w:w w:val="99"/>
          <w:sz w:val="16"/>
        </w:rPr>
        <w:t>высшег</w:t>
      </w:r>
      <w:r>
        <w:rPr>
          <w:color w:val="424446"/>
          <w:w w:val="99"/>
          <w:sz w:val="16"/>
        </w:rPr>
        <w:t>о</w:t>
      </w:r>
      <w:r>
        <w:rPr>
          <w:color w:val="424446"/>
          <w:sz w:val="16"/>
        </w:rPr>
        <w:t> </w:t>
      </w:r>
      <w:r>
        <w:rPr>
          <w:color w:val="424446"/>
          <w:w w:val="82"/>
          <w:sz w:val="16"/>
        </w:rPr>
        <w:t>обрвзоВВЯIUI</w:t>
      </w:r>
      <w:r>
        <w:rPr>
          <w:color w:val="424446"/>
          <w:sz w:val="16"/>
        </w:rPr>
        <w:t> </w:t>
      </w:r>
      <w:r>
        <w:rPr>
          <w:rFonts w:ascii="Arial" w:hAnsi="Arial"/>
          <w:b/>
          <w:color w:val="333436"/>
          <w:w w:val="82"/>
          <w:sz w:val="16"/>
        </w:rPr>
        <w:t>в</w:t>
      </w:r>
      <w:r>
        <w:rPr>
          <w:rFonts w:ascii="Arial" w:hAnsi="Arial"/>
          <w:b/>
          <w:color w:val="333436"/>
          <w:sz w:val="16"/>
        </w:rPr>
        <w:t> </w:t>
      </w:r>
      <w:r>
        <w:rPr>
          <w:color w:val="424446"/>
          <w:spacing w:val="-1"/>
          <w:w w:val="100"/>
          <w:sz w:val="11"/>
        </w:rPr>
        <w:t>ЦCIIJI</w:t>
      </w:r>
      <w:r>
        <w:rPr>
          <w:color w:val="424446"/>
          <w:w w:val="100"/>
          <w:sz w:val="11"/>
        </w:rPr>
        <w:t>X</w:t>
      </w:r>
      <w:r>
        <w:rPr>
          <w:color w:val="424446"/>
          <w:sz w:val="11"/>
        </w:rPr>
        <w:t> </w:t>
      </w:r>
      <w:r>
        <w:rPr>
          <w:color w:val="424446"/>
          <w:w w:val="99"/>
          <w:sz w:val="16"/>
        </w:rPr>
        <w:t>раннег</w:t>
      </w:r>
      <w:r>
        <w:rPr>
          <w:color w:val="424446"/>
          <w:spacing w:val="18"/>
          <w:w w:val="99"/>
          <w:sz w:val="16"/>
        </w:rPr>
        <w:t>о</w:t>
      </w:r>
      <w:r>
        <w:rPr>
          <w:color w:val="424446"/>
          <w:w w:val="99"/>
          <w:sz w:val="16"/>
        </w:rPr>
        <w:t>(</w:t>
      </w:r>
      <w:r>
        <w:rPr>
          <w:color w:val="424446"/>
          <w:spacing w:val="-1"/>
          <w:w w:val="99"/>
          <w:sz w:val="16"/>
        </w:rPr>
        <w:t>своевременного</w:t>
      </w:r>
      <w:r>
        <w:rPr>
          <w:color w:val="424446"/>
          <w:spacing w:val="10"/>
          <w:w w:val="99"/>
          <w:sz w:val="16"/>
        </w:rPr>
        <w:t>)</w:t>
      </w:r>
      <w:r>
        <w:rPr>
          <w:color w:val="333436"/>
          <w:spacing w:val="-1"/>
          <w:w w:val="90"/>
          <w:sz w:val="16"/>
        </w:rPr>
        <w:t>выnлеНИ1</w:t>
      </w:r>
      <w:r>
        <w:rPr>
          <w:color w:val="333436"/>
          <w:w w:val="90"/>
          <w:sz w:val="16"/>
        </w:rPr>
        <w:t>1</w:t>
      </w:r>
      <w:r>
        <w:rPr>
          <w:color w:val="333436"/>
          <w:sz w:val="16"/>
        </w:rPr>
        <w:t> </w:t>
      </w:r>
      <w:r>
        <w:rPr>
          <w:color w:val="212326"/>
          <w:spacing w:val="-19"/>
          <w:w w:val="107"/>
          <w:sz w:val="16"/>
        </w:rPr>
        <w:t>н</w:t>
      </w:r>
      <w:r>
        <w:rPr>
          <w:color w:val="424446"/>
          <w:spacing w:val="-1"/>
          <w:w w:val="104"/>
          <w:sz w:val="16"/>
        </w:rPr>
        <w:t>езаконн</w:t>
      </w:r>
      <w:r>
        <w:rPr>
          <w:color w:val="424446"/>
          <w:spacing w:val="-38"/>
          <w:w w:val="104"/>
          <w:sz w:val="16"/>
        </w:rPr>
        <w:t>о</w:t>
      </w:r>
      <w:r>
        <w:rPr>
          <w:color w:val="424446"/>
          <w:spacing w:val="-1"/>
          <w:w w:val="108"/>
          <w:sz w:val="16"/>
        </w:rPr>
        <w:t>г</w:t>
      </w:r>
      <w:r>
        <w:rPr>
          <w:color w:val="424446"/>
          <w:w w:val="108"/>
          <w:sz w:val="16"/>
        </w:rPr>
        <w:t>о</w:t>
      </w:r>
      <w:r>
        <w:rPr>
          <w:color w:val="424446"/>
          <w:sz w:val="16"/>
        </w:rPr>
        <w:t> </w:t>
      </w:r>
      <w:r>
        <w:rPr>
          <w:color w:val="424446"/>
          <w:spacing w:val="-1"/>
          <w:w w:val="88"/>
          <w:sz w:val="16"/>
        </w:rPr>
        <w:t>потрсбленИJ</w:t>
      </w:r>
      <w:r>
        <w:rPr>
          <w:color w:val="424446"/>
          <w:w w:val="88"/>
          <w:sz w:val="16"/>
        </w:rPr>
        <w:t>1</w:t>
      </w:r>
      <w:r>
        <w:rPr>
          <w:color w:val="424446"/>
          <w:sz w:val="16"/>
        </w:rPr>
        <w:t> </w:t>
      </w:r>
      <w:r>
        <w:rPr>
          <w:color w:val="424446"/>
          <w:spacing w:val="-1"/>
          <w:w w:val="97"/>
          <w:sz w:val="16"/>
        </w:rPr>
        <w:t>наркотически</w:t>
      </w:r>
      <w:r>
        <w:rPr>
          <w:color w:val="424446"/>
          <w:w w:val="97"/>
          <w:sz w:val="16"/>
        </w:rPr>
        <w:t>х</w:t>
      </w:r>
      <w:r>
        <w:rPr>
          <w:color w:val="424446"/>
          <w:sz w:val="16"/>
        </w:rPr>
        <w:t> </w:t>
      </w:r>
      <w:r>
        <w:rPr>
          <w:color w:val="424446"/>
          <w:spacing w:val="-1"/>
          <w:w w:val="101"/>
          <w:sz w:val="16"/>
        </w:rPr>
        <w:t>средст</w:t>
      </w:r>
      <w:r>
        <w:rPr>
          <w:color w:val="424446"/>
          <w:w w:val="101"/>
          <w:sz w:val="16"/>
        </w:rPr>
        <w:t>в</w:t>
      </w:r>
      <w:r>
        <w:rPr>
          <w:color w:val="424446"/>
          <w:sz w:val="16"/>
        </w:rPr>
        <w:t> </w:t>
      </w:r>
      <w:r>
        <w:rPr>
          <w:color w:val="212326"/>
          <w:w w:val="107"/>
          <w:sz w:val="16"/>
        </w:rPr>
        <w:t>и</w:t>
      </w:r>
      <w:r>
        <w:rPr>
          <w:color w:val="212326"/>
          <w:sz w:val="16"/>
        </w:rPr>
        <w:t> </w:t>
      </w:r>
      <w:r>
        <w:rPr>
          <w:color w:val="424446"/>
          <w:spacing w:val="-1"/>
          <w:w w:val="97"/>
          <w:sz w:val="16"/>
        </w:rPr>
        <w:t>психотропны</w:t>
      </w:r>
      <w:r>
        <w:rPr>
          <w:color w:val="424446"/>
          <w:w w:val="97"/>
          <w:sz w:val="16"/>
        </w:rPr>
        <w:t>х</w:t>
      </w:r>
      <w:r>
        <w:rPr>
          <w:color w:val="424446"/>
          <w:sz w:val="16"/>
        </w:rPr>
        <w:t> </w:t>
      </w:r>
      <w:r>
        <w:rPr>
          <w:color w:val="424446"/>
          <w:spacing w:val="-1"/>
          <w:w w:val="108"/>
          <w:sz w:val="16"/>
        </w:rPr>
        <w:t>вещест</w:t>
      </w:r>
      <w:r>
        <w:rPr>
          <w:color w:val="424446"/>
          <w:spacing w:val="-70"/>
          <w:w w:val="108"/>
          <w:sz w:val="16"/>
        </w:rPr>
        <w:t>в</w:t>
      </w:r>
      <w:r>
        <w:rPr>
          <w:color w:val="707272"/>
          <w:w w:val="109"/>
          <w:sz w:val="16"/>
        </w:rPr>
        <w:t>.</w:t>
      </w:r>
    </w:p>
    <w:p>
      <w:pPr>
        <w:spacing w:line="171" w:lineRule="exact" w:before="0"/>
        <w:ind w:left="714" w:right="0" w:firstLine="0"/>
        <w:jc w:val="both"/>
        <w:rPr>
          <w:sz w:val="15"/>
        </w:rPr>
      </w:pPr>
      <w:r>
        <w:rPr>
          <w:color w:val="333436"/>
          <w:sz w:val="16"/>
        </w:rPr>
        <w:t>""Законченных </w:t>
      </w:r>
      <w:r>
        <w:rPr>
          <w:color w:val="424446"/>
          <w:sz w:val="16"/>
        </w:rPr>
        <w:t>случаев лечеНИJ1 заболевавиJI в амбулато</w:t>
      </w:r>
      <w:r>
        <w:rPr>
          <w:color w:val="212326"/>
          <w:sz w:val="16"/>
        </w:rPr>
        <w:t>р</w:t>
      </w:r>
      <w:r>
        <w:rPr>
          <w:color w:val="424446"/>
          <w:sz w:val="16"/>
        </w:rPr>
        <w:t>ных ус.повuх с краткостью посещсннll по </w:t>
      </w:r>
      <w:r>
        <w:rPr>
          <w:color w:val="333436"/>
          <w:sz w:val="16"/>
        </w:rPr>
        <w:t>поводу одного </w:t>
      </w:r>
      <w:r>
        <w:rPr>
          <w:color w:val="424446"/>
          <w:sz w:val="16"/>
        </w:rPr>
        <w:t>эаболеваннJI не </w:t>
      </w:r>
      <w:r>
        <w:rPr>
          <w:color w:val="333436"/>
          <w:sz w:val="16"/>
        </w:rPr>
        <w:t>менее </w:t>
      </w:r>
      <w:r>
        <w:rPr>
          <w:color w:val="424446"/>
          <w:sz w:val="15"/>
        </w:rPr>
        <w:t>двух.</w:t>
      </w:r>
    </w:p>
    <w:p>
      <w:pPr>
        <w:pStyle w:val="ListParagraph"/>
        <w:numPr>
          <w:ilvl w:val="0"/>
          <w:numId w:val="21"/>
        </w:numPr>
        <w:tabs>
          <w:tab w:pos="772" w:val="left" w:leader="none"/>
        </w:tabs>
        <w:spacing w:line="223" w:lineRule="auto" w:before="13" w:after="0"/>
        <w:ind w:left="180" w:right="342" w:firstLine="486"/>
        <w:jc w:val="both"/>
        <w:rPr>
          <w:color w:val="111316"/>
          <w:sz w:val="16"/>
        </w:rPr>
      </w:pPr>
      <w:r>
        <w:rPr>
          <w:color w:val="333436"/>
          <w:sz w:val="16"/>
        </w:rPr>
        <w:t>"</w:t>
      </w:r>
      <w:r>
        <w:rPr>
          <w:color w:val="333436"/>
          <w:spacing w:val="-13"/>
          <w:sz w:val="16"/>
        </w:rPr>
        <w:t> </w:t>
      </w:r>
      <w:r>
        <w:rPr>
          <w:color w:val="333436"/>
          <w:sz w:val="16"/>
        </w:rPr>
        <w:t>"</w:t>
      </w:r>
      <w:r>
        <w:rPr>
          <w:color w:val="333436"/>
          <w:spacing w:val="-13"/>
          <w:sz w:val="16"/>
        </w:rPr>
        <w:t> </w:t>
      </w:r>
      <w:r>
        <w:rPr>
          <w:color w:val="333436"/>
          <w:spacing w:val="-5"/>
          <w:sz w:val="16"/>
        </w:rPr>
        <w:t>Рес</w:t>
      </w:r>
      <w:r>
        <w:rPr>
          <w:color w:val="545659"/>
          <w:spacing w:val="-5"/>
          <w:sz w:val="16"/>
        </w:rPr>
        <w:t>публика</w:t>
      </w:r>
      <w:r>
        <w:rPr>
          <w:color w:val="545659"/>
          <w:spacing w:val="-25"/>
          <w:sz w:val="16"/>
        </w:rPr>
        <w:t> </w:t>
      </w:r>
      <w:r>
        <w:rPr>
          <w:color w:val="424446"/>
          <w:sz w:val="16"/>
        </w:rPr>
        <w:t>Tirrapcтaн</w:t>
      </w:r>
      <w:r>
        <w:rPr>
          <w:color w:val="424446"/>
          <w:spacing w:val="-18"/>
          <w:sz w:val="16"/>
        </w:rPr>
        <w:t> </w:t>
      </w:r>
      <w:r>
        <w:rPr>
          <w:color w:val="424446"/>
          <w:sz w:val="16"/>
        </w:rPr>
        <w:t>вправе</w:t>
      </w:r>
      <w:r>
        <w:rPr>
          <w:color w:val="424446"/>
          <w:spacing w:val="-19"/>
          <w:sz w:val="16"/>
        </w:rPr>
        <w:t> </w:t>
      </w:r>
      <w:r>
        <w:rPr>
          <w:color w:val="424446"/>
          <w:sz w:val="16"/>
        </w:rPr>
        <w:t>устанавливать</w:t>
      </w:r>
      <w:r>
        <w:rPr>
          <w:color w:val="424446"/>
          <w:spacing w:val="-9"/>
          <w:sz w:val="16"/>
        </w:rPr>
        <w:t> </w:t>
      </w:r>
      <w:r>
        <w:rPr>
          <w:color w:val="424446"/>
          <w:sz w:val="16"/>
        </w:rPr>
        <w:t>раздеn:ьные</w:t>
      </w:r>
      <w:r>
        <w:rPr>
          <w:color w:val="424446"/>
          <w:spacing w:val="-8"/>
          <w:sz w:val="16"/>
        </w:rPr>
        <w:t> </w:t>
      </w:r>
      <w:r>
        <w:rPr>
          <w:color w:val="424446"/>
          <w:sz w:val="16"/>
        </w:rPr>
        <w:t>иорматявы</w:t>
      </w:r>
      <w:r>
        <w:rPr>
          <w:color w:val="424446"/>
          <w:spacing w:val="-11"/>
          <w:sz w:val="16"/>
        </w:rPr>
        <w:t> </w:t>
      </w:r>
      <w:r>
        <w:rPr>
          <w:color w:val="424446"/>
          <w:sz w:val="16"/>
        </w:rPr>
        <w:t>объема</w:t>
      </w:r>
      <w:r>
        <w:rPr>
          <w:color w:val="424446"/>
          <w:spacing w:val="-16"/>
          <w:sz w:val="16"/>
        </w:rPr>
        <w:t> </w:t>
      </w:r>
      <w:r>
        <w:rPr>
          <w:color w:val="212326"/>
          <w:sz w:val="16"/>
        </w:rPr>
        <w:t>и</w:t>
      </w:r>
      <w:r>
        <w:rPr>
          <w:color w:val="212326"/>
          <w:spacing w:val="-26"/>
          <w:sz w:val="16"/>
        </w:rPr>
        <w:t> </w:t>
      </w:r>
      <w:r>
        <w:rPr>
          <w:color w:val="424446"/>
          <w:sz w:val="16"/>
        </w:rPr>
        <w:t>стоимости</w:t>
      </w:r>
      <w:r>
        <w:rPr>
          <w:color w:val="424446"/>
          <w:spacing w:val="-9"/>
          <w:sz w:val="16"/>
        </w:rPr>
        <w:t> </w:t>
      </w:r>
      <w:r>
        <w:rPr>
          <w:color w:val="333436"/>
          <w:sz w:val="16"/>
        </w:rPr>
        <w:t>единицы</w:t>
      </w:r>
      <w:r>
        <w:rPr>
          <w:color w:val="333436"/>
          <w:spacing w:val="-20"/>
          <w:sz w:val="16"/>
        </w:rPr>
        <w:t> </w:t>
      </w:r>
      <w:r>
        <w:rPr>
          <w:color w:val="333436"/>
          <w:sz w:val="16"/>
        </w:rPr>
        <w:t>объема</w:t>
      </w:r>
      <w:r>
        <w:rPr>
          <w:color w:val="333436"/>
          <w:spacing w:val="-21"/>
          <w:sz w:val="16"/>
        </w:rPr>
        <w:t> </w:t>
      </w:r>
      <w:r>
        <w:rPr>
          <w:color w:val="424446"/>
          <w:sz w:val="16"/>
        </w:rPr>
        <w:t>дu</w:t>
      </w:r>
      <w:r>
        <w:rPr>
          <w:color w:val="424446"/>
          <w:spacing w:val="3"/>
          <w:sz w:val="16"/>
        </w:rPr>
        <w:t> </w:t>
      </w:r>
      <w:r>
        <w:rPr>
          <w:color w:val="424446"/>
          <w:spacing w:val="-3"/>
          <w:sz w:val="16"/>
        </w:rPr>
        <w:t>охазьrвасмо</w:t>
      </w:r>
      <w:r>
        <w:rPr>
          <w:color w:val="212326"/>
          <w:spacing w:val="-3"/>
          <w:sz w:val="16"/>
        </w:rPr>
        <w:t>ll</w:t>
      </w:r>
      <w:r>
        <w:rPr>
          <w:color w:val="212326"/>
          <w:spacing w:val="-18"/>
          <w:sz w:val="16"/>
        </w:rPr>
        <w:t> </w:t>
      </w:r>
      <w:r>
        <w:rPr>
          <w:color w:val="333436"/>
          <w:sz w:val="16"/>
        </w:rPr>
        <w:t>в</w:t>
      </w:r>
      <w:r>
        <w:rPr>
          <w:color w:val="333436"/>
          <w:spacing w:val="-21"/>
          <w:sz w:val="16"/>
        </w:rPr>
        <w:t> </w:t>
      </w:r>
      <w:r>
        <w:rPr>
          <w:color w:val="424446"/>
          <w:sz w:val="16"/>
        </w:rPr>
        <w:t>условиях</w:t>
      </w:r>
      <w:r>
        <w:rPr>
          <w:color w:val="424446"/>
          <w:spacing w:val="-21"/>
          <w:sz w:val="16"/>
        </w:rPr>
        <w:t> </w:t>
      </w:r>
      <w:r>
        <w:rPr>
          <w:color w:val="424446"/>
          <w:sz w:val="16"/>
        </w:rPr>
        <w:t>дневного</w:t>
      </w:r>
      <w:r>
        <w:rPr>
          <w:color w:val="424446"/>
          <w:spacing w:val="-24"/>
          <w:sz w:val="16"/>
        </w:rPr>
        <w:t> </w:t>
      </w:r>
      <w:r>
        <w:rPr>
          <w:color w:val="424446"/>
          <w:sz w:val="16"/>
        </w:rPr>
        <w:t>стационара</w:t>
      </w:r>
      <w:r>
        <w:rPr>
          <w:color w:val="424446"/>
          <w:spacing w:val="-11"/>
          <w:sz w:val="16"/>
        </w:rPr>
        <w:t> </w:t>
      </w:r>
      <w:r>
        <w:rPr>
          <w:color w:val="424446"/>
          <w:sz w:val="16"/>
        </w:rPr>
        <w:t>псрвнчноll</w:t>
      </w:r>
      <w:r>
        <w:rPr>
          <w:color w:val="424446"/>
          <w:spacing w:val="-15"/>
          <w:sz w:val="16"/>
        </w:rPr>
        <w:t> </w:t>
      </w:r>
      <w:r>
        <w:rPr>
          <w:color w:val="333436"/>
          <w:sz w:val="16"/>
        </w:rPr>
        <w:t>исдико-санитарноll</w:t>
      </w:r>
      <w:r>
        <w:rPr>
          <w:color w:val="333436"/>
          <w:spacing w:val="-22"/>
          <w:sz w:val="16"/>
        </w:rPr>
        <w:t> </w:t>
      </w:r>
      <w:r>
        <w:rPr>
          <w:color w:val="424446"/>
          <w:spacing w:val="-6"/>
          <w:sz w:val="16"/>
        </w:rPr>
        <w:t>по</w:t>
      </w:r>
      <w:r>
        <w:rPr>
          <w:color w:val="212326"/>
          <w:spacing w:val="-6"/>
          <w:sz w:val="16"/>
        </w:rPr>
        <w:t>м</w:t>
      </w:r>
      <w:r>
        <w:rPr>
          <w:color w:val="424446"/>
          <w:spacing w:val="-6"/>
          <w:sz w:val="16"/>
        </w:rPr>
        <w:t>ощи</w:t>
      </w:r>
      <w:r>
        <w:rPr>
          <w:color w:val="424446"/>
          <w:spacing w:val="-16"/>
          <w:sz w:val="16"/>
        </w:rPr>
        <w:t> </w:t>
      </w:r>
      <w:r>
        <w:rPr>
          <w:color w:val="333436"/>
          <w:sz w:val="16"/>
        </w:rPr>
        <w:t>н</w:t>
      </w:r>
      <w:r>
        <w:rPr>
          <w:color w:val="333436"/>
          <w:spacing w:val="-21"/>
          <w:sz w:val="16"/>
        </w:rPr>
        <w:t> </w:t>
      </w:r>
      <w:r>
        <w:rPr>
          <w:color w:val="424446"/>
          <w:sz w:val="16"/>
        </w:rPr>
        <w:t>спецнализнро­ ванноll</w:t>
      </w:r>
      <w:r>
        <w:rPr>
          <w:color w:val="424446"/>
          <w:spacing w:val="-6"/>
          <w:sz w:val="16"/>
        </w:rPr>
        <w:t> </w:t>
      </w:r>
      <w:r>
        <w:rPr>
          <w:color w:val="424446"/>
          <w:sz w:val="16"/>
        </w:rPr>
        <w:t>мсдицинскоll</w:t>
      </w:r>
      <w:r>
        <w:rPr>
          <w:color w:val="424446"/>
          <w:spacing w:val="-4"/>
          <w:sz w:val="16"/>
        </w:rPr>
        <w:t> </w:t>
      </w:r>
      <w:r>
        <w:rPr>
          <w:color w:val="424446"/>
          <w:sz w:val="16"/>
        </w:rPr>
        <w:t>помощи,</w:t>
      </w:r>
      <w:r>
        <w:rPr>
          <w:color w:val="424446"/>
          <w:spacing w:val="-15"/>
          <w:sz w:val="16"/>
        </w:rPr>
        <w:t> </w:t>
      </w:r>
      <w:r>
        <w:rPr>
          <w:color w:val="424446"/>
          <w:spacing w:val="-4"/>
          <w:sz w:val="16"/>
        </w:rPr>
        <w:t>ВIСЛЮч</w:t>
      </w:r>
      <w:r>
        <w:rPr>
          <w:color w:val="424446"/>
          <w:spacing w:val="-26"/>
          <w:sz w:val="16"/>
        </w:rPr>
        <w:t> </w:t>
      </w:r>
      <w:r>
        <w:rPr>
          <w:color w:val="424446"/>
          <w:spacing w:val="-10"/>
          <w:sz w:val="16"/>
        </w:rPr>
        <w:t>ающ</w:t>
      </w:r>
      <w:r>
        <w:rPr>
          <w:color w:val="212326"/>
          <w:spacing w:val="-10"/>
          <w:sz w:val="16"/>
        </w:rPr>
        <w:t>и</w:t>
      </w:r>
      <w:r>
        <w:rPr>
          <w:color w:val="545659"/>
          <w:spacing w:val="-10"/>
          <w:sz w:val="16"/>
        </w:rPr>
        <w:t>е</w:t>
      </w:r>
      <w:r>
        <w:rPr>
          <w:color w:val="545659"/>
          <w:spacing w:val="-5"/>
          <w:sz w:val="16"/>
        </w:rPr>
        <w:t> </w:t>
      </w:r>
      <w:r>
        <w:rPr>
          <w:color w:val="424446"/>
          <w:sz w:val="16"/>
        </w:rPr>
        <w:t>случаи</w:t>
      </w:r>
      <w:r>
        <w:rPr>
          <w:color w:val="424446"/>
          <w:spacing w:val="-14"/>
          <w:sz w:val="16"/>
        </w:rPr>
        <w:t> </w:t>
      </w:r>
      <w:r>
        <w:rPr>
          <w:color w:val="424446"/>
          <w:sz w:val="16"/>
        </w:rPr>
        <w:t>OКIIЗIIIIНJI</w:t>
      </w:r>
      <w:r>
        <w:rPr>
          <w:color w:val="424446"/>
          <w:spacing w:val="-8"/>
          <w:sz w:val="16"/>
        </w:rPr>
        <w:t> </w:t>
      </w:r>
      <w:r>
        <w:rPr>
          <w:color w:val="333436"/>
          <w:sz w:val="16"/>
        </w:rPr>
        <w:t>палли1ПЯвной</w:t>
      </w:r>
      <w:r>
        <w:rPr>
          <w:color w:val="333436"/>
          <w:spacing w:val="-15"/>
          <w:sz w:val="16"/>
        </w:rPr>
        <w:t> </w:t>
      </w:r>
      <w:r>
        <w:rPr>
          <w:color w:val="333436"/>
          <w:sz w:val="16"/>
        </w:rPr>
        <w:t>медицинской</w:t>
      </w:r>
      <w:r>
        <w:rPr>
          <w:color w:val="333436"/>
          <w:spacing w:val="-8"/>
          <w:sz w:val="16"/>
        </w:rPr>
        <w:t> </w:t>
      </w:r>
      <w:r>
        <w:rPr>
          <w:color w:val="424446"/>
          <w:sz w:val="16"/>
        </w:rPr>
        <w:t>помощи</w:t>
      </w:r>
      <w:r>
        <w:rPr>
          <w:color w:val="424446"/>
          <w:spacing w:val="-17"/>
          <w:sz w:val="16"/>
        </w:rPr>
        <w:t> </w:t>
      </w:r>
      <w:r>
        <w:rPr>
          <w:rFonts w:ascii="Arial" w:hAnsi="Arial"/>
          <w:b/>
          <w:color w:val="424446"/>
          <w:sz w:val="15"/>
        </w:rPr>
        <w:t>в</w:t>
      </w:r>
      <w:r>
        <w:rPr>
          <w:rFonts w:ascii="Arial" w:hAnsi="Arial"/>
          <w:b/>
          <w:color w:val="424446"/>
          <w:spacing w:val="-21"/>
          <w:sz w:val="15"/>
        </w:rPr>
        <w:t> </w:t>
      </w:r>
      <w:r>
        <w:rPr>
          <w:color w:val="424446"/>
          <w:sz w:val="16"/>
        </w:rPr>
        <w:t>условuх</w:t>
      </w:r>
      <w:r>
        <w:rPr>
          <w:color w:val="424446"/>
          <w:spacing w:val="-26"/>
          <w:sz w:val="16"/>
        </w:rPr>
        <w:t> </w:t>
      </w:r>
      <w:r>
        <w:rPr>
          <w:color w:val="424446"/>
          <w:sz w:val="16"/>
        </w:rPr>
        <w:t>лиевного</w:t>
      </w:r>
      <w:r>
        <w:rPr>
          <w:color w:val="424446"/>
          <w:spacing w:val="-23"/>
          <w:sz w:val="16"/>
        </w:rPr>
        <w:t> </w:t>
      </w:r>
      <w:r>
        <w:rPr>
          <w:color w:val="424446"/>
          <w:sz w:val="16"/>
        </w:rPr>
        <w:t>сrацнонара,</w:t>
      </w:r>
      <w:r>
        <w:rPr>
          <w:color w:val="424446"/>
          <w:spacing w:val="-22"/>
          <w:sz w:val="16"/>
        </w:rPr>
        <w:t> </w:t>
      </w:r>
      <w:r>
        <w:rPr>
          <w:color w:val="333436"/>
          <w:sz w:val="16"/>
        </w:rPr>
        <w:t>а</w:t>
      </w:r>
      <w:r>
        <w:rPr>
          <w:color w:val="333436"/>
          <w:spacing w:val="-8"/>
          <w:sz w:val="16"/>
        </w:rPr>
        <w:t> </w:t>
      </w:r>
      <w:r>
        <w:rPr>
          <w:color w:val="333436"/>
          <w:sz w:val="16"/>
        </w:rPr>
        <w:t>тапсс</w:t>
      </w:r>
      <w:r>
        <w:rPr>
          <w:color w:val="333436"/>
          <w:spacing w:val="-24"/>
          <w:sz w:val="16"/>
        </w:rPr>
        <w:t> </w:t>
      </w:r>
      <w:r>
        <w:rPr>
          <w:color w:val="424446"/>
          <w:sz w:val="16"/>
        </w:rPr>
        <w:t>дu</w:t>
      </w:r>
      <w:r>
        <w:rPr>
          <w:color w:val="424446"/>
          <w:spacing w:val="2"/>
          <w:sz w:val="16"/>
        </w:rPr>
        <w:t> </w:t>
      </w:r>
      <w:r>
        <w:rPr>
          <w:color w:val="333436"/>
          <w:sz w:val="16"/>
        </w:rPr>
        <w:t>меднцинскоll</w:t>
      </w:r>
      <w:r>
        <w:rPr>
          <w:color w:val="333436"/>
          <w:spacing w:val="1"/>
          <w:sz w:val="16"/>
        </w:rPr>
        <w:t> </w:t>
      </w:r>
      <w:r>
        <w:rPr>
          <w:color w:val="424446"/>
          <w:spacing w:val="-3"/>
          <w:sz w:val="15"/>
        </w:rPr>
        <w:t>реабяmmщии</w:t>
      </w:r>
      <w:r>
        <w:rPr>
          <w:color w:val="707272"/>
          <w:spacing w:val="-3"/>
          <w:sz w:val="15"/>
        </w:rPr>
        <w:t>.</w:t>
      </w:r>
    </w:p>
    <w:p>
      <w:pPr>
        <w:pStyle w:val="ListParagraph"/>
        <w:numPr>
          <w:ilvl w:val="0"/>
          <w:numId w:val="22"/>
        </w:numPr>
        <w:tabs>
          <w:tab w:pos="829" w:val="left" w:leader="none"/>
        </w:tabs>
        <w:spacing w:line="218" w:lineRule="auto" w:before="3" w:after="0"/>
        <w:ind w:left="169" w:right="313" w:firstLine="545"/>
        <w:jc w:val="both"/>
        <w:rPr>
          <w:color w:val="333436"/>
          <w:sz w:val="16"/>
        </w:rPr>
      </w:pPr>
      <w:r>
        <w:rPr>
          <w:color w:val="333436"/>
          <w:sz w:val="16"/>
        </w:rPr>
        <w:t>"</w:t>
      </w:r>
      <w:r>
        <w:rPr>
          <w:color w:val="333436"/>
          <w:spacing w:val="-3"/>
          <w:sz w:val="16"/>
        </w:rPr>
        <w:t> </w:t>
      </w:r>
      <w:r>
        <w:rPr>
          <w:color w:val="333436"/>
          <w:sz w:val="16"/>
        </w:rPr>
        <w:t>"</w:t>
      </w:r>
      <w:r>
        <w:rPr>
          <w:color w:val="333436"/>
          <w:spacing w:val="-4"/>
          <w:sz w:val="16"/>
        </w:rPr>
        <w:t> </w:t>
      </w:r>
      <w:r>
        <w:rPr>
          <w:color w:val="333436"/>
          <w:spacing w:val="-5"/>
          <w:sz w:val="16"/>
        </w:rPr>
        <w:t>Н</w:t>
      </w:r>
      <w:r>
        <w:rPr>
          <w:color w:val="545659"/>
          <w:spacing w:val="-5"/>
          <w:sz w:val="16"/>
        </w:rPr>
        <w:t>ор</w:t>
      </w:r>
      <w:r>
        <w:rPr>
          <w:color w:val="333436"/>
          <w:spacing w:val="-5"/>
          <w:sz w:val="16"/>
        </w:rPr>
        <w:t>м8ТЯВЫ</w:t>
      </w:r>
      <w:r>
        <w:rPr>
          <w:color w:val="424446"/>
          <w:spacing w:val="-5"/>
          <w:sz w:val="16"/>
        </w:rPr>
        <w:t>объема</w:t>
      </w:r>
      <w:r>
        <w:rPr>
          <w:color w:val="424446"/>
          <w:spacing w:val="-1"/>
          <w:sz w:val="16"/>
        </w:rPr>
        <w:t> </w:t>
      </w:r>
      <w:r>
        <w:rPr>
          <w:color w:val="424446"/>
          <w:sz w:val="16"/>
        </w:rPr>
        <w:t>и</w:t>
      </w:r>
      <w:r>
        <w:rPr>
          <w:color w:val="424446"/>
          <w:spacing w:val="-23"/>
          <w:sz w:val="16"/>
        </w:rPr>
        <w:t> </w:t>
      </w:r>
      <w:r>
        <w:rPr>
          <w:color w:val="424446"/>
          <w:sz w:val="16"/>
        </w:rPr>
        <w:t>стоимости</w:t>
      </w:r>
      <w:r>
        <w:rPr>
          <w:color w:val="424446"/>
          <w:spacing w:val="-3"/>
          <w:sz w:val="16"/>
        </w:rPr>
        <w:t> </w:t>
      </w:r>
      <w:r>
        <w:rPr>
          <w:color w:val="424446"/>
          <w:sz w:val="16"/>
        </w:rPr>
        <w:t>единицы</w:t>
      </w:r>
      <w:r>
        <w:rPr>
          <w:color w:val="424446"/>
          <w:spacing w:val="-14"/>
          <w:sz w:val="16"/>
        </w:rPr>
        <w:t> </w:t>
      </w:r>
      <w:r>
        <w:rPr>
          <w:color w:val="424446"/>
          <w:sz w:val="16"/>
        </w:rPr>
        <w:t>объема</w:t>
      </w:r>
      <w:r>
        <w:rPr>
          <w:color w:val="424446"/>
          <w:spacing w:val="-10"/>
          <w:sz w:val="16"/>
        </w:rPr>
        <w:t> </w:t>
      </w:r>
      <w:r>
        <w:rPr>
          <w:color w:val="424446"/>
          <w:sz w:val="16"/>
        </w:rPr>
        <w:t>меднцнискоll</w:t>
      </w:r>
      <w:r>
        <w:rPr>
          <w:color w:val="424446"/>
          <w:spacing w:val="-3"/>
          <w:sz w:val="16"/>
        </w:rPr>
        <w:t> помощ</w:t>
      </w:r>
      <w:r>
        <w:rPr>
          <w:color w:val="212326"/>
          <w:spacing w:val="-3"/>
          <w:sz w:val="16"/>
        </w:rPr>
        <w:t>и</w:t>
      </w:r>
      <w:r>
        <w:rPr>
          <w:color w:val="545659"/>
          <w:spacing w:val="-3"/>
          <w:sz w:val="16"/>
        </w:rPr>
        <w:t>,</w:t>
      </w:r>
      <w:r>
        <w:rPr>
          <w:color w:val="545659"/>
          <w:spacing w:val="-9"/>
          <w:sz w:val="16"/>
        </w:rPr>
        <w:t> </w:t>
      </w:r>
      <w:r>
        <w:rPr>
          <w:color w:val="424446"/>
          <w:sz w:val="16"/>
        </w:rPr>
        <w:t>оказываемой</w:t>
      </w:r>
      <w:r>
        <w:rPr>
          <w:color w:val="424446"/>
          <w:spacing w:val="-7"/>
          <w:sz w:val="16"/>
        </w:rPr>
        <w:t> </w:t>
      </w:r>
      <w:r>
        <w:rPr>
          <w:rFonts w:ascii="Arial" w:hAnsi="Arial"/>
          <w:b/>
          <w:color w:val="212326"/>
          <w:sz w:val="14"/>
        </w:rPr>
        <w:t>в</w:t>
      </w:r>
      <w:r>
        <w:rPr>
          <w:rFonts w:ascii="Arial" w:hAnsi="Arial"/>
          <w:b/>
          <w:color w:val="212326"/>
          <w:spacing w:val="-5"/>
          <w:sz w:val="14"/>
        </w:rPr>
        <w:t> </w:t>
      </w:r>
      <w:r>
        <w:rPr>
          <w:color w:val="424446"/>
          <w:sz w:val="16"/>
        </w:rPr>
        <w:t>условuх</w:t>
      </w:r>
      <w:r>
        <w:rPr>
          <w:color w:val="424446"/>
          <w:spacing w:val="-26"/>
          <w:sz w:val="16"/>
        </w:rPr>
        <w:t> </w:t>
      </w:r>
      <w:r>
        <w:rPr>
          <w:color w:val="424446"/>
          <w:sz w:val="16"/>
        </w:rPr>
        <w:t>дневных</w:t>
      </w:r>
      <w:r>
        <w:rPr>
          <w:color w:val="424446"/>
          <w:spacing w:val="-23"/>
          <w:sz w:val="16"/>
        </w:rPr>
        <w:t> </w:t>
      </w:r>
      <w:r>
        <w:rPr>
          <w:color w:val="424446"/>
          <w:sz w:val="16"/>
        </w:rPr>
        <w:t>стационаров</w:t>
      </w:r>
      <w:r>
        <w:rPr>
          <w:color w:val="424446"/>
          <w:spacing w:val="-3"/>
          <w:sz w:val="16"/>
        </w:rPr>
        <w:t> </w:t>
      </w:r>
      <w:r>
        <w:rPr>
          <w:color w:val="333436"/>
          <w:sz w:val="16"/>
        </w:rPr>
        <w:t>(</w:t>
      </w:r>
      <w:r>
        <w:rPr>
          <w:color w:val="424446"/>
          <w:sz w:val="16"/>
        </w:rPr>
        <w:t>общие</w:t>
      </w:r>
      <w:r>
        <w:rPr>
          <w:color w:val="424446"/>
          <w:spacing w:val="-19"/>
          <w:sz w:val="16"/>
        </w:rPr>
        <w:t> </w:t>
      </w:r>
      <w:r>
        <w:rPr>
          <w:rFonts w:ascii="Arial" w:hAnsi="Arial"/>
          <w:color w:val="424446"/>
          <w:sz w:val="10"/>
        </w:rPr>
        <w:t>Д11J1</w:t>
      </w:r>
      <w:r>
        <w:rPr>
          <w:rFonts w:ascii="Arial" w:hAnsi="Arial"/>
          <w:color w:val="424446"/>
          <w:spacing w:val="-17"/>
          <w:sz w:val="10"/>
        </w:rPr>
        <w:t> </w:t>
      </w:r>
      <w:r>
        <w:rPr>
          <w:color w:val="424446"/>
          <w:sz w:val="16"/>
        </w:rPr>
        <w:t>первичной</w:t>
      </w:r>
      <w:r>
        <w:rPr>
          <w:color w:val="424446"/>
          <w:spacing w:val="-3"/>
          <w:sz w:val="16"/>
        </w:rPr>
        <w:t> </w:t>
      </w:r>
      <w:r>
        <w:rPr>
          <w:color w:val="333436"/>
          <w:sz w:val="16"/>
        </w:rPr>
        <w:t>мсдИkо-санитарной</w:t>
      </w:r>
      <w:r>
        <w:rPr>
          <w:color w:val="333436"/>
          <w:spacing w:val="-15"/>
          <w:sz w:val="16"/>
        </w:rPr>
        <w:t> </w:t>
      </w:r>
      <w:r>
        <w:rPr>
          <w:color w:val="212326"/>
          <w:sz w:val="16"/>
        </w:rPr>
        <w:t>п</w:t>
      </w:r>
      <w:r>
        <w:rPr>
          <w:color w:val="424446"/>
          <w:sz w:val="16"/>
        </w:rPr>
        <w:t>омощи</w:t>
      </w:r>
      <w:r>
        <w:rPr>
          <w:color w:val="424446"/>
          <w:spacing w:val="-10"/>
          <w:sz w:val="16"/>
        </w:rPr>
        <w:t> </w:t>
      </w:r>
      <w:r>
        <w:rPr>
          <w:color w:val="333436"/>
          <w:sz w:val="16"/>
        </w:rPr>
        <w:t>и</w:t>
      </w:r>
      <w:r>
        <w:rPr>
          <w:color w:val="333436"/>
          <w:spacing w:val="-23"/>
          <w:sz w:val="16"/>
        </w:rPr>
        <w:t> </w:t>
      </w:r>
      <w:r>
        <w:rPr>
          <w:color w:val="545659"/>
          <w:spacing w:val="-5"/>
          <w:sz w:val="16"/>
        </w:rPr>
        <w:t>сnецнаmоированно</w:t>
      </w:r>
      <w:r>
        <w:rPr>
          <w:color w:val="333436"/>
          <w:spacing w:val="-5"/>
          <w:sz w:val="16"/>
        </w:rPr>
        <w:t>й</w:t>
      </w:r>
      <w:r>
        <w:rPr>
          <w:color w:val="333436"/>
          <w:spacing w:val="-13"/>
          <w:sz w:val="16"/>
        </w:rPr>
        <w:t> </w:t>
      </w:r>
      <w:r>
        <w:rPr>
          <w:color w:val="333436"/>
          <w:spacing w:val="-7"/>
          <w:sz w:val="16"/>
        </w:rPr>
        <w:t>меднцинск</w:t>
      </w:r>
      <w:r>
        <w:rPr>
          <w:color w:val="545659"/>
          <w:spacing w:val="-7"/>
          <w:sz w:val="16"/>
        </w:rPr>
        <w:t>оll</w:t>
      </w:r>
      <w:r>
        <w:rPr>
          <w:color w:val="545659"/>
          <w:spacing w:val="-12"/>
          <w:sz w:val="16"/>
        </w:rPr>
        <w:t> </w:t>
      </w:r>
      <w:r>
        <w:rPr>
          <w:color w:val="424446"/>
          <w:sz w:val="16"/>
        </w:rPr>
        <w:t>по­ мощи,</w:t>
      </w:r>
      <w:r>
        <w:rPr>
          <w:color w:val="424446"/>
          <w:spacing w:val="-23"/>
          <w:sz w:val="16"/>
        </w:rPr>
        <w:t> </w:t>
      </w:r>
      <w:r>
        <w:rPr>
          <w:color w:val="424446"/>
          <w:sz w:val="16"/>
        </w:rPr>
        <w:t>вJСЛЮчая</w:t>
      </w:r>
      <w:r>
        <w:rPr>
          <w:color w:val="424446"/>
          <w:spacing w:val="-16"/>
          <w:sz w:val="16"/>
        </w:rPr>
        <w:t> </w:t>
      </w:r>
      <w:r>
        <w:rPr>
          <w:rFonts w:ascii="Arial" w:hAnsi="Arial"/>
          <w:color w:val="424446"/>
          <w:sz w:val="15"/>
        </w:rPr>
        <w:t>случаи</w:t>
      </w:r>
      <w:r>
        <w:rPr>
          <w:rFonts w:ascii="Arial" w:hAnsi="Arial"/>
          <w:color w:val="424446"/>
          <w:spacing w:val="-18"/>
          <w:sz w:val="15"/>
        </w:rPr>
        <w:t> </w:t>
      </w:r>
      <w:r>
        <w:rPr>
          <w:color w:val="545659"/>
          <w:sz w:val="16"/>
        </w:rPr>
        <w:t>оk838Ния</w:t>
      </w:r>
      <w:r>
        <w:rPr>
          <w:color w:val="545659"/>
          <w:spacing w:val="-11"/>
          <w:sz w:val="16"/>
        </w:rPr>
        <w:t> </w:t>
      </w:r>
      <w:r>
        <w:rPr>
          <w:color w:val="424446"/>
          <w:sz w:val="16"/>
        </w:rPr>
        <w:t>памиатнвноll</w:t>
      </w:r>
      <w:r>
        <w:rPr>
          <w:color w:val="424446"/>
          <w:spacing w:val="-14"/>
          <w:sz w:val="16"/>
        </w:rPr>
        <w:t> </w:t>
      </w:r>
      <w:r>
        <w:rPr>
          <w:color w:val="424446"/>
          <w:sz w:val="16"/>
        </w:rPr>
        <w:t>меднцинскоll</w:t>
      </w:r>
      <w:r>
        <w:rPr>
          <w:color w:val="424446"/>
          <w:spacing w:val="-13"/>
          <w:sz w:val="16"/>
        </w:rPr>
        <w:t> </w:t>
      </w:r>
      <w:r>
        <w:rPr>
          <w:color w:val="424446"/>
          <w:sz w:val="16"/>
        </w:rPr>
        <w:t>помощи</w:t>
      </w:r>
      <w:r>
        <w:rPr>
          <w:color w:val="424446"/>
          <w:spacing w:val="-17"/>
          <w:sz w:val="16"/>
        </w:rPr>
        <w:t> </w:t>
      </w:r>
      <w:r>
        <w:rPr>
          <w:color w:val="212326"/>
          <w:sz w:val="16"/>
        </w:rPr>
        <w:t>в</w:t>
      </w:r>
      <w:r>
        <w:rPr>
          <w:color w:val="212326"/>
          <w:spacing w:val="-13"/>
          <w:sz w:val="16"/>
        </w:rPr>
        <w:t> </w:t>
      </w:r>
      <w:r>
        <w:rPr>
          <w:color w:val="424446"/>
          <w:sz w:val="16"/>
        </w:rPr>
        <w:t>условИJDС</w:t>
      </w:r>
      <w:r>
        <w:rPr>
          <w:color w:val="424446"/>
          <w:spacing w:val="-14"/>
          <w:sz w:val="16"/>
        </w:rPr>
        <w:t> </w:t>
      </w:r>
      <w:r>
        <w:rPr>
          <w:color w:val="424446"/>
          <w:sz w:val="16"/>
        </w:rPr>
        <w:t>дневного</w:t>
      </w:r>
      <w:r>
        <w:rPr>
          <w:color w:val="424446"/>
          <w:spacing w:val="-18"/>
          <w:sz w:val="16"/>
        </w:rPr>
        <w:t> </w:t>
      </w:r>
      <w:r>
        <w:rPr>
          <w:color w:val="424446"/>
          <w:sz w:val="16"/>
        </w:rPr>
        <w:t>стационара),</w:t>
      </w:r>
      <w:r>
        <w:rPr>
          <w:color w:val="424446"/>
          <w:spacing w:val="-14"/>
          <w:sz w:val="16"/>
        </w:rPr>
        <w:t> </w:t>
      </w:r>
      <w:r>
        <w:rPr>
          <w:color w:val="424446"/>
          <w:w w:val="145"/>
          <w:sz w:val="16"/>
        </w:rPr>
        <w:t>устанавли</w:t>
      </w:r>
      <w:r>
        <w:rPr>
          <w:color w:val="424446"/>
          <w:spacing w:val="-35"/>
          <w:w w:val="145"/>
          <w:sz w:val="16"/>
        </w:rPr>
        <w:t> </w:t>
      </w:r>
      <w:r>
        <w:rPr>
          <w:color w:val="424446"/>
          <w:sz w:val="16"/>
        </w:rPr>
        <w:t>субъепо</w:t>
      </w:r>
      <w:r>
        <w:rPr>
          <w:color w:val="424446"/>
          <w:spacing w:val="-22"/>
          <w:sz w:val="16"/>
        </w:rPr>
        <w:t> </w:t>
      </w:r>
      <w:r>
        <w:rPr>
          <w:color w:val="212326"/>
          <w:sz w:val="16"/>
        </w:rPr>
        <w:t>м</w:t>
      </w:r>
      <w:r>
        <w:rPr>
          <w:color w:val="212326"/>
          <w:spacing w:val="-14"/>
          <w:sz w:val="16"/>
        </w:rPr>
        <w:t> </w:t>
      </w:r>
      <w:r>
        <w:rPr>
          <w:color w:val="212326"/>
          <w:spacing w:val="-6"/>
          <w:sz w:val="16"/>
        </w:rPr>
        <w:t>P</w:t>
      </w:r>
      <w:r>
        <w:rPr>
          <w:color w:val="424446"/>
          <w:spacing w:val="-6"/>
          <w:sz w:val="16"/>
        </w:rPr>
        <w:t>occ</w:t>
      </w:r>
      <w:r>
        <w:rPr>
          <w:color w:val="212326"/>
          <w:spacing w:val="-6"/>
          <w:sz w:val="16"/>
        </w:rPr>
        <w:t>нllcк</w:t>
      </w:r>
      <w:r>
        <w:rPr>
          <w:color w:val="424446"/>
          <w:spacing w:val="-6"/>
          <w:sz w:val="16"/>
        </w:rPr>
        <w:t>o</w:t>
      </w:r>
      <w:r>
        <w:rPr>
          <w:color w:val="212326"/>
          <w:spacing w:val="-6"/>
          <w:sz w:val="16"/>
        </w:rPr>
        <w:t>ll</w:t>
      </w:r>
      <w:r>
        <w:rPr>
          <w:color w:val="212326"/>
          <w:spacing w:val="-19"/>
          <w:sz w:val="16"/>
        </w:rPr>
        <w:t> </w:t>
      </w:r>
      <w:r>
        <w:rPr>
          <w:color w:val="333436"/>
          <w:sz w:val="16"/>
        </w:rPr>
        <w:t>Федерации</w:t>
      </w:r>
      <w:r>
        <w:rPr>
          <w:color w:val="333436"/>
          <w:spacing w:val="-11"/>
          <w:sz w:val="16"/>
        </w:rPr>
        <w:t> </w:t>
      </w:r>
      <w:r>
        <w:rPr>
          <w:color w:val="333436"/>
          <w:sz w:val="16"/>
        </w:rPr>
        <w:t>на</w:t>
      </w:r>
      <w:r>
        <w:rPr>
          <w:color w:val="333436"/>
          <w:spacing w:val="-21"/>
          <w:sz w:val="16"/>
        </w:rPr>
        <w:t> </w:t>
      </w:r>
      <w:r>
        <w:rPr>
          <w:color w:val="424446"/>
          <w:sz w:val="16"/>
        </w:rPr>
        <w:t>основвнии</w:t>
      </w:r>
      <w:r>
        <w:rPr>
          <w:color w:val="424446"/>
          <w:spacing w:val="-12"/>
          <w:sz w:val="16"/>
        </w:rPr>
        <w:t> </w:t>
      </w:r>
      <w:r>
        <w:rPr>
          <w:rFonts w:ascii="Arial" w:hAnsi="Arial"/>
          <w:color w:val="424446"/>
          <w:sz w:val="15"/>
        </w:rPr>
        <w:t>соотвстсnующих</w:t>
      </w:r>
      <w:r>
        <w:rPr>
          <w:rFonts w:ascii="Arial" w:hAnsi="Arial"/>
          <w:color w:val="424446"/>
          <w:spacing w:val="-17"/>
          <w:sz w:val="15"/>
        </w:rPr>
        <w:t> </w:t>
      </w:r>
      <w:r>
        <w:rPr>
          <w:color w:val="424446"/>
          <w:sz w:val="16"/>
        </w:rPr>
        <w:t>норма:rивов</w:t>
      </w:r>
      <w:r>
        <w:rPr>
          <w:color w:val="424446"/>
          <w:spacing w:val="-13"/>
          <w:sz w:val="16"/>
        </w:rPr>
        <w:t> </w:t>
      </w:r>
      <w:r>
        <w:rPr>
          <w:color w:val="333436"/>
          <w:sz w:val="16"/>
        </w:rPr>
        <w:t>Программы</w:t>
      </w:r>
      <w:r>
        <w:rPr>
          <w:color w:val="333436"/>
          <w:spacing w:val="-10"/>
          <w:sz w:val="16"/>
        </w:rPr>
        <w:t> </w:t>
      </w:r>
      <w:r>
        <w:rPr>
          <w:color w:val="424446"/>
          <w:sz w:val="16"/>
        </w:rPr>
        <w:t>государ­ ственных</w:t>
      </w:r>
      <w:r>
        <w:rPr>
          <w:color w:val="424446"/>
          <w:spacing w:val="-19"/>
          <w:sz w:val="16"/>
        </w:rPr>
        <w:t> </w:t>
      </w:r>
      <w:r>
        <w:rPr>
          <w:color w:val="424446"/>
          <w:sz w:val="16"/>
        </w:rPr>
        <w:t>rарантяll</w:t>
      </w:r>
      <w:r>
        <w:rPr>
          <w:color w:val="424446"/>
          <w:spacing w:val="-19"/>
          <w:sz w:val="16"/>
        </w:rPr>
        <w:t> </w:t>
      </w:r>
      <w:r>
        <w:rPr>
          <w:color w:val="424446"/>
          <w:sz w:val="16"/>
        </w:rPr>
        <w:t>бссМ8111ОГО</w:t>
      </w:r>
      <w:r>
        <w:rPr>
          <w:color w:val="424446"/>
          <w:spacing w:val="-24"/>
          <w:sz w:val="16"/>
        </w:rPr>
        <w:t> </w:t>
      </w:r>
      <w:r>
        <w:rPr>
          <w:color w:val="545659"/>
          <w:sz w:val="16"/>
        </w:rPr>
        <w:t>Оk83111ИЯ</w:t>
      </w:r>
      <w:r>
        <w:rPr>
          <w:color w:val="545659"/>
          <w:spacing w:val="-23"/>
          <w:sz w:val="16"/>
        </w:rPr>
        <w:t> </w:t>
      </w:r>
      <w:r>
        <w:rPr>
          <w:rFonts w:ascii="Arial" w:hAnsi="Arial"/>
          <w:color w:val="424446"/>
          <w:sz w:val="15"/>
        </w:rPr>
        <w:t>гражданам</w:t>
      </w:r>
      <w:r>
        <w:rPr>
          <w:rFonts w:ascii="Arial" w:hAnsi="Arial"/>
          <w:color w:val="424446"/>
          <w:spacing w:val="-23"/>
          <w:sz w:val="15"/>
        </w:rPr>
        <w:t> </w:t>
      </w:r>
      <w:r>
        <w:rPr>
          <w:color w:val="333436"/>
          <w:sz w:val="16"/>
        </w:rPr>
        <w:t>меднцннскоll</w:t>
      </w:r>
      <w:r>
        <w:rPr>
          <w:color w:val="333436"/>
          <w:spacing w:val="-18"/>
          <w:sz w:val="16"/>
        </w:rPr>
        <w:t> </w:t>
      </w:r>
      <w:r>
        <w:rPr>
          <w:color w:val="424446"/>
          <w:sz w:val="16"/>
        </w:rPr>
        <w:t>помощи</w:t>
      </w:r>
      <w:r>
        <w:rPr>
          <w:color w:val="424446"/>
          <w:spacing w:val="-17"/>
          <w:sz w:val="16"/>
        </w:rPr>
        <w:t> </w:t>
      </w:r>
      <w:r>
        <w:rPr>
          <w:color w:val="333436"/>
          <w:sz w:val="16"/>
        </w:rPr>
        <w:t>на</w:t>
      </w:r>
      <w:r>
        <w:rPr>
          <w:color w:val="333436"/>
          <w:spacing w:val="-24"/>
          <w:sz w:val="16"/>
        </w:rPr>
        <w:t> </w:t>
      </w:r>
      <w:r>
        <w:rPr>
          <w:color w:val="424446"/>
          <w:sz w:val="16"/>
        </w:rPr>
        <w:t>2025</w:t>
      </w:r>
      <w:r>
        <w:rPr>
          <w:color w:val="424446"/>
          <w:spacing w:val="-23"/>
          <w:sz w:val="16"/>
        </w:rPr>
        <w:t> </w:t>
      </w:r>
      <w:r>
        <w:rPr>
          <w:color w:val="333436"/>
          <w:sz w:val="16"/>
        </w:rPr>
        <w:t>год</w:t>
      </w:r>
      <w:r>
        <w:rPr>
          <w:color w:val="333436"/>
          <w:spacing w:val="-26"/>
          <w:sz w:val="16"/>
        </w:rPr>
        <w:t> </w:t>
      </w:r>
      <w:r>
        <w:rPr>
          <w:color w:val="212326"/>
          <w:sz w:val="16"/>
        </w:rPr>
        <w:t>н</w:t>
      </w:r>
      <w:r>
        <w:rPr>
          <w:color w:val="212326"/>
          <w:spacing w:val="-20"/>
          <w:sz w:val="16"/>
        </w:rPr>
        <w:t> </w:t>
      </w:r>
      <w:r>
        <w:rPr>
          <w:color w:val="424446"/>
          <w:sz w:val="16"/>
        </w:rPr>
        <w:t>на</w:t>
      </w:r>
      <w:r>
        <w:rPr>
          <w:color w:val="424446"/>
          <w:spacing w:val="-24"/>
          <w:sz w:val="16"/>
        </w:rPr>
        <w:t> </w:t>
      </w:r>
      <w:r>
        <w:rPr>
          <w:color w:val="424446"/>
          <w:sz w:val="16"/>
        </w:rPr>
        <w:t>плановы!!</w:t>
      </w:r>
      <w:r>
        <w:rPr>
          <w:color w:val="424446"/>
          <w:spacing w:val="-29"/>
          <w:sz w:val="16"/>
        </w:rPr>
        <w:t> </w:t>
      </w:r>
      <w:r>
        <w:rPr>
          <w:color w:val="424446"/>
          <w:sz w:val="16"/>
        </w:rPr>
        <w:t>пер</w:t>
      </w:r>
      <w:r>
        <w:rPr>
          <w:color w:val="212326"/>
          <w:sz w:val="16"/>
        </w:rPr>
        <w:t>и</w:t>
      </w:r>
      <w:r>
        <w:rPr>
          <w:color w:val="424446"/>
          <w:sz w:val="16"/>
        </w:rPr>
        <w:t>од</w:t>
      </w:r>
      <w:r>
        <w:rPr>
          <w:color w:val="424446"/>
          <w:spacing w:val="-23"/>
          <w:sz w:val="16"/>
        </w:rPr>
        <w:t> </w:t>
      </w:r>
      <w:r>
        <w:rPr>
          <w:color w:val="424446"/>
          <w:sz w:val="16"/>
        </w:rPr>
        <w:t>2026</w:t>
      </w:r>
      <w:r>
        <w:rPr>
          <w:color w:val="424446"/>
          <w:spacing w:val="-27"/>
          <w:sz w:val="16"/>
        </w:rPr>
        <w:t> </w:t>
      </w:r>
      <w:r>
        <w:rPr>
          <w:b/>
          <w:color w:val="212326"/>
          <w:sz w:val="17"/>
        </w:rPr>
        <w:t>и</w:t>
      </w:r>
      <w:r>
        <w:rPr>
          <w:b/>
          <w:color w:val="212326"/>
          <w:spacing w:val="-30"/>
          <w:sz w:val="17"/>
        </w:rPr>
        <w:t> </w:t>
      </w:r>
      <w:r>
        <w:rPr>
          <w:color w:val="424446"/>
          <w:sz w:val="16"/>
        </w:rPr>
        <w:t>2027</w:t>
      </w:r>
      <w:r>
        <w:rPr>
          <w:color w:val="424446"/>
          <w:spacing w:val="-21"/>
          <w:sz w:val="16"/>
        </w:rPr>
        <w:t> </w:t>
      </w:r>
      <w:r>
        <w:rPr>
          <w:color w:val="333436"/>
          <w:spacing w:val="-11"/>
          <w:sz w:val="16"/>
        </w:rPr>
        <w:t>годов</w:t>
      </w:r>
      <w:r>
        <w:rPr>
          <w:color w:val="545659"/>
          <w:spacing w:val="-11"/>
          <w:sz w:val="16"/>
        </w:rPr>
        <w:t>,</w:t>
      </w:r>
      <w:r>
        <w:rPr>
          <w:color w:val="545659"/>
          <w:spacing w:val="-19"/>
          <w:sz w:val="16"/>
        </w:rPr>
        <w:t> </w:t>
      </w:r>
      <w:r>
        <w:rPr>
          <w:color w:val="424446"/>
          <w:sz w:val="16"/>
        </w:rPr>
        <w:t>уrвср;,ценвоll</w:t>
      </w:r>
      <w:r>
        <w:rPr>
          <w:color w:val="424446"/>
          <w:spacing w:val="-22"/>
          <w:sz w:val="16"/>
        </w:rPr>
        <w:t> </w:t>
      </w:r>
      <w:r>
        <w:rPr>
          <w:color w:val="424446"/>
          <w:spacing w:val="-5"/>
          <w:sz w:val="16"/>
        </w:rPr>
        <w:t>постановленве</w:t>
      </w:r>
      <w:r>
        <w:rPr>
          <w:color w:val="212326"/>
          <w:spacing w:val="-5"/>
          <w:sz w:val="16"/>
        </w:rPr>
        <w:t>и</w:t>
      </w:r>
      <w:r>
        <w:rPr>
          <w:color w:val="212326"/>
          <w:spacing w:val="-11"/>
          <w:sz w:val="16"/>
        </w:rPr>
        <w:t> </w:t>
      </w:r>
      <w:r>
        <w:rPr>
          <w:color w:val="333436"/>
          <w:sz w:val="16"/>
        </w:rPr>
        <w:t>ПравJПеllЬСТВВ</w:t>
      </w:r>
      <w:r>
        <w:rPr>
          <w:color w:val="333436"/>
          <w:spacing w:val="-30"/>
          <w:sz w:val="16"/>
        </w:rPr>
        <w:t> </w:t>
      </w:r>
      <w:r>
        <w:rPr>
          <w:color w:val="424446"/>
          <w:sz w:val="16"/>
        </w:rPr>
        <w:t>РоссиllскоА</w:t>
      </w:r>
      <w:r>
        <w:rPr>
          <w:color w:val="424446"/>
          <w:spacing w:val="-15"/>
          <w:sz w:val="16"/>
        </w:rPr>
        <w:t> </w:t>
      </w:r>
      <w:r>
        <w:rPr>
          <w:color w:val="333436"/>
          <w:spacing w:val="-4"/>
          <w:sz w:val="16"/>
        </w:rPr>
        <w:t>Фс</w:t>
      </w:r>
      <w:r>
        <w:rPr>
          <w:color w:val="545659"/>
          <w:spacing w:val="-4"/>
          <w:sz w:val="16"/>
        </w:rPr>
        <w:t>дерад)IИ</w:t>
      </w:r>
      <w:r>
        <w:rPr>
          <w:color w:val="545659"/>
          <w:spacing w:val="-23"/>
          <w:sz w:val="16"/>
        </w:rPr>
        <w:t> </w:t>
      </w:r>
      <w:r>
        <w:rPr>
          <w:color w:val="424446"/>
          <w:sz w:val="16"/>
        </w:rPr>
        <w:t>от</w:t>
      </w:r>
      <w:r>
        <w:rPr>
          <w:color w:val="424446"/>
          <w:spacing w:val="-29"/>
          <w:sz w:val="16"/>
        </w:rPr>
        <w:t> </w:t>
      </w:r>
      <w:r>
        <w:rPr>
          <w:color w:val="424446"/>
          <w:sz w:val="16"/>
        </w:rPr>
        <w:t>27</w:t>
      </w:r>
      <w:r>
        <w:rPr>
          <w:color w:val="424446"/>
          <w:spacing w:val="-26"/>
          <w:sz w:val="16"/>
        </w:rPr>
        <w:t> </w:t>
      </w:r>
      <w:r>
        <w:rPr>
          <w:color w:val="545659"/>
          <w:sz w:val="16"/>
        </w:rPr>
        <w:t>дехабря</w:t>
      </w:r>
      <w:r>
        <w:rPr>
          <w:color w:val="545659"/>
          <w:spacing w:val="-23"/>
          <w:sz w:val="16"/>
        </w:rPr>
        <w:t> </w:t>
      </w:r>
      <w:r>
        <w:rPr>
          <w:color w:val="424446"/>
          <w:sz w:val="16"/>
        </w:rPr>
        <w:t>2024</w:t>
      </w:r>
      <w:r>
        <w:rPr>
          <w:color w:val="424446"/>
          <w:spacing w:val="-20"/>
          <w:sz w:val="16"/>
        </w:rPr>
        <w:t> </w:t>
      </w:r>
      <w:r>
        <w:rPr>
          <w:color w:val="424446"/>
          <w:spacing w:val="-4"/>
          <w:sz w:val="16"/>
        </w:rPr>
        <w:t>r</w:t>
      </w:r>
      <w:r>
        <w:rPr>
          <w:color w:val="707272"/>
          <w:spacing w:val="-4"/>
          <w:sz w:val="16"/>
        </w:rPr>
        <w:t>.</w:t>
      </w:r>
    </w:p>
    <w:p>
      <w:pPr>
        <w:spacing w:line="152" w:lineRule="exact" w:before="0"/>
        <w:ind w:left="162" w:right="0" w:firstLine="0"/>
        <w:jc w:val="both"/>
        <w:rPr>
          <w:sz w:val="16"/>
        </w:rPr>
      </w:pPr>
      <w:r>
        <w:rPr>
          <w:rFonts w:ascii="Arial" w:hAnsi="Arial"/>
          <w:color w:val="424446"/>
          <w:sz w:val="15"/>
        </w:rPr>
        <w:t>№ </w:t>
      </w:r>
      <w:r>
        <w:rPr>
          <w:color w:val="424446"/>
          <w:sz w:val="16"/>
        </w:rPr>
        <w:t>1940.</w:t>
      </w:r>
    </w:p>
    <w:p>
      <w:pPr>
        <w:pStyle w:val="ListParagraph"/>
        <w:numPr>
          <w:ilvl w:val="0"/>
          <w:numId w:val="22"/>
        </w:numPr>
        <w:tabs>
          <w:tab w:pos="820" w:val="left" w:leader="none"/>
        </w:tabs>
        <w:spacing w:line="240" w:lineRule="auto" w:before="6" w:after="0"/>
        <w:ind w:left="819" w:right="0" w:hanging="115"/>
        <w:jc w:val="both"/>
        <w:rPr>
          <w:color w:val="424446"/>
          <w:sz w:val="16"/>
        </w:rPr>
      </w:pPr>
      <w:r>
        <w:rPr>
          <w:color w:val="212326"/>
          <w:sz w:val="16"/>
        </w:rPr>
        <w:t>" </w:t>
      </w:r>
      <w:r>
        <w:rPr>
          <w:color w:val="424446"/>
          <w:sz w:val="16"/>
        </w:rPr>
        <w:t>"' </w:t>
      </w:r>
      <w:r>
        <w:rPr>
          <w:color w:val="424446"/>
          <w:spacing w:val="-3"/>
          <w:sz w:val="16"/>
        </w:rPr>
        <w:t>Включеныв </w:t>
      </w:r>
      <w:r>
        <w:rPr>
          <w:color w:val="333436"/>
          <w:sz w:val="16"/>
        </w:rPr>
        <w:t>норматив </w:t>
      </w:r>
      <w:r>
        <w:rPr>
          <w:color w:val="424446"/>
          <w:sz w:val="16"/>
        </w:rPr>
        <w:t>объема ервичноll </w:t>
      </w:r>
      <w:r>
        <w:rPr>
          <w:color w:val="333436"/>
          <w:sz w:val="16"/>
        </w:rPr>
        <w:t>медико-санитарноll </w:t>
      </w:r>
      <w:r>
        <w:rPr>
          <w:color w:val="424446"/>
          <w:sz w:val="16"/>
        </w:rPr>
        <w:t>помощи в амбулаторных</w:t>
      </w:r>
      <w:r>
        <w:rPr>
          <w:color w:val="424446"/>
          <w:spacing w:val="-31"/>
          <w:sz w:val="16"/>
        </w:rPr>
        <w:t> </w:t>
      </w:r>
      <w:r>
        <w:rPr>
          <w:color w:val="424446"/>
          <w:sz w:val="16"/>
        </w:rPr>
        <w:t>условWIХ.</w:t>
      </w:r>
    </w:p>
    <w:p>
      <w:pPr>
        <w:pStyle w:val="ListParagraph"/>
        <w:numPr>
          <w:ilvl w:val="0"/>
          <w:numId w:val="21"/>
        </w:numPr>
        <w:tabs>
          <w:tab w:pos="763" w:val="left" w:leader="none"/>
        </w:tabs>
        <w:spacing w:line="178" w:lineRule="exact" w:before="6" w:after="0"/>
        <w:ind w:left="762" w:right="0" w:hanging="106"/>
        <w:jc w:val="both"/>
        <w:rPr>
          <w:color w:val="212326"/>
          <w:sz w:val="16"/>
        </w:rPr>
      </w:pPr>
      <w:r>
        <w:rPr>
          <w:color w:val="212326"/>
          <w:sz w:val="16"/>
        </w:rPr>
        <w:t>"</w:t>
      </w:r>
      <w:r>
        <w:rPr>
          <w:color w:val="212326"/>
          <w:spacing w:val="-19"/>
          <w:sz w:val="16"/>
        </w:rPr>
        <w:t> </w:t>
      </w:r>
      <w:r>
        <w:rPr>
          <w:color w:val="212326"/>
          <w:sz w:val="16"/>
        </w:rPr>
        <w:t>"</w:t>
      </w:r>
      <w:r>
        <w:rPr>
          <w:color w:val="212326"/>
          <w:spacing w:val="-19"/>
          <w:sz w:val="16"/>
        </w:rPr>
        <w:t> </w:t>
      </w:r>
      <w:r>
        <w:rPr>
          <w:color w:val="424446"/>
          <w:sz w:val="16"/>
        </w:rPr>
        <w:t>'"</w:t>
      </w:r>
      <w:r>
        <w:rPr>
          <w:color w:val="424446"/>
          <w:spacing w:val="-16"/>
          <w:sz w:val="16"/>
        </w:rPr>
        <w:t> </w:t>
      </w:r>
      <w:r>
        <w:rPr>
          <w:color w:val="424446"/>
          <w:sz w:val="16"/>
        </w:rPr>
        <w:t>Указы</w:t>
      </w:r>
      <w:r>
        <w:rPr>
          <w:color w:val="424446"/>
          <w:spacing w:val="-25"/>
          <w:sz w:val="16"/>
        </w:rPr>
        <w:t> </w:t>
      </w:r>
      <w:r>
        <w:rPr>
          <w:color w:val="424446"/>
          <w:spacing w:val="-4"/>
          <w:sz w:val="16"/>
        </w:rPr>
        <w:t>ваютс</w:t>
      </w:r>
      <w:r>
        <w:rPr>
          <w:color w:val="212326"/>
          <w:spacing w:val="-4"/>
          <w:sz w:val="16"/>
        </w:rPr>
        <w:t>•</w:t>
      </w:r>
      <w:r>
        <w:rPr>
          <w:color w:val="212326"/>
          <w:spacing w:val="-11"/>
          <w:sz w:val="16"/>
        </w:rPr>
        <w:t> </w:t>
      </w:r>
      <w:r>
        <w:rPr>
          <w:color w:val="424446"/>
          <w:sz w:val="16"/>
        </w:rPr>
        <w:t>расходы</w:t>
      </w:r>
      <w:r>
        <w:rPr>
          <w:color w:val="424446"/>
          <w:spacing w:val="-22"/>
          <w:sz w:val="16"/>
        </w:rPr>
        <w:t> </w:t>
      </w:r>
      <w:r>
        <w:rPr>
          <w:color w:val="424446"/>
          <w:sz w:val="16"/>
        </w:rPr>
        <w:t>консолидированиого</w:t>
      </w:r>
      <w:r>
        <w:rPr>
          <w:color w:val="424446"/>
          <w:spacing w:val="-31"/>
          <w:sz w:val="16"/>
        </w:rPr>
        <w:t> </w:t>
      </w:r>
      <w:r>
        <w:rPr>
          <w:color w:val="333436"/>
          <w:sz w:val="16"/>
        </w:rPr>
        <w:t>бюджета</w:t>
      </w:r>
      <w:r>
        <w:rPr>
          <w:color w:val="333436"/>
          <w:spacing w:val="-23"/>
          <w:sz w:val="16"/>
        </w:rPr>
        <w:t> </w:t>
      </w:r>
      <w:r>
        <w:rPr>
          <w:color w:val="333436"/>
          <w:sz w:val="16"/>
        </w:rPr>
        <w:t>РеспублНJСИ</w:t>
      </w:r>
      <w:r>
        <w:rPr>
          <w:color w:val="333436"/>
          <w:spacing w:val="-25"/>
          <w:sz w:val="16"/>
        </w:rPr>
        <w:t> </w:t>
      </w:r>
      <w:r>
        <w:rPr>
          <w:color w:val="212326"/>
          <w:sz w:val="16"/>
        </w:rPr>
        <w:t>Т</w:t>
      </w:r>
      <w:r>
        <w:rPr>
          <w:color w:val="424446"/>
          <w:sz w:val="16"/>
        </w:rPr>
        <w:t>атарстан</w:t>
      </w:r>
      <w:r>
        <w:rPr>
          <w:color w:val="424446"/>
          <w:spacing w:val="-24"/>
          <w:sz w:val="16"/>
        </w:rPr>
        <w:t> </w:t>
      </w:r>
      <w:r>
        <w:rPr>
          <w:color w:val="333436"/>
          <w:sz w:val="16"/>
        </w:rPr>
        <w:t>па</w:t>
      </w:r>
      <w:r>
        <w:rPr>
          <w:color w:val="333436"/>
          <w:spacing w:val="-28"/>
          <w:sz w:val="16"/>
        </w:rPr>
        <w:t> </w:t>
      </w:r>
      <w:r>
        <w:rPr>
          <w:color w:val="424446"/>
          <w:sz w:val="16"/>
        </w:rPr>
        <w:t>приобретение</w:t>
      </w:r>
      <w:r>
        <w:rPr>
          <w:color w:val="424446"/>
          <w:spacing w:val="-21"/>
          <w:sz w:val="16"/>
        </w:rPr>
        <w:t> </w:t>
      </w:r>
      <w:r>
        <w:rPr>
          <w:color w:val="333436"/>
          <w:sz w:val="16"/>
        </w:rPr>
        <w:t>ысд11Ц1П1Схого</w:t>
      </w:r>
      <w:r>
        <w:rPr>
          <w:color w:val="333436"/>
          <w:spacing w:val="-31"/>
          <w:sz w:val="16"/>
        </w:rPr>
        <w:t> </w:t>
      </w:r>
      <w:r>
        <w:rPr>
          <w:color w:val="424446"/>
          <w:sz w:val="16"/>
        </w:rPr>
        <w:t>оборудованш</w:t>
      </w:r>
      <w:r>
        <w:rPr>
          <w:color w:val="424446"/>
          <w:spacing w:val="-22"/>
          <w:sz w:val="16"/>
        </w:rPr>
        <w:t> </w:t>
      </w:r>
      <w:r>
        <w:rPr>
          <w:rFonts w:ascii="Arial" w:hAnsi="Arial"/>
          <w:color w:val="424446"/>
          <w:sz w:val="10"/>
        </w:rPr>
        <w:t>Д11J1</w:t>
      </w:r>
      <w:r>
        <w:rPr>
          <w:rFonts w:ascii="Arial" w:hAnsi="Arial"/>
          <w:color w:val="424446"/>
          <w:spacing w:val="-17"/>
          <w:sz w:val="10"/>
        </w:rPr>
        <w:t> </w:t>
      </w:r>
      <w:r>
        <w:rPr>
          <w:color w:val="333436"/>
          <w:sz w:val="16"/>
        </w:rPr>
        <w:t>меднциисmх</w:t>
      </w:r>
      <w:r>
        <w:rPr>
          <w:color w:val="333436"/>
          <w:spacing w:val="-24"/>
          <w:sz w:val="16"/>
        </w:rPr>
        <w:t> </w:t>
      </w:r>
      <w:r>
        <w:rPr>
          <w:color w:val="424446"/>
          <w:sz w:val="16"/>
        </w:rPr>
        <w:t>орrанвэаций,</w:t>
      </w:r>
      <w:r>
        <w:rPr>
          <w:color w:val="424446"/>
          <w:spacing w:val="-23"/>
          <w:sz w:val="16"/>
        </w:rPr>
        <w:t> </w:t>
      </w:r>
      <w:r>
        <w:rPr>
          <w:color w:val="424446"/>
          <w:sz w:val="15"/>
        </w:rPr>
        <w:t>работающих</w:t>
      </w:r>
      <w:r>
        <w:rPr>
          <w:color w:val="424446"/>
          <w:spacing w:val="-22"/>
          <w:sz w:val="15"/>
        </w:rPr>
        <w:t> </w:t>
      </w:r>
      <w:r>
        <w:rPr>
          <w:color w:val="424446"/>
          <w:sz w:val="16"/>
        </w:rPr>
        <w:t>в</w:t>
      </w:r>
      <w:r>
        <w:rPr>
          <w:color w:val="424446"/>
          <w:spacing w:val="-22"/>
          <w:sz w:val="16"/>
        </w:rPr>
        <w:t> </w:t>
      </w:r>
      <w:r>
        <w:rPr>
          <w:color w:val="424446"/>
          <w:sz w:val="16"/>
        </w:rPr>
        <w:t>системе</w:t>
      </w:r>
      <w:r>
        <w:rPr>
          <w:color w:val="424446"/>
          <w:spacing w:val="-28"/>
          <w:sz w:val="16"/>
        </w:rPr>
        <w:t> </w:t>
      </w:r>
      <w:r>
        <w:rPr>
          <w:color w:val="424446"/>
          <w:sz w:val="16"/>
        </w:rPr>
        <w:t>обJ1ЗЗТМЬного</w:t>
      </w:r>
      <w:r>
        <w:rPr>
          <w:color w:val="424446"/>
          <w:spacing w:val="-18"/>
          <w:sz w:val="16"/>
        </w:rPr>
        <w:t> </w:t>
      </w:r>
      <w:r>
        <w:rPr>
          <w:color w:val="333436"/>
          <w:sz w:val="16"/>
        </w:rPr>
        <w:t>меДНЦllНского</w:t>
      </w:r>
    </w:p>
    <w:p>
      <w:pPr>
        <w:spacing w:line="171" w:lineRule="exact" w:before="0"/>
        <w:ind w:left="169" w:right="0" w:firstLine="0"/>
        <w:jc w:val="both"/>
        <w:rPr>
          <w:sz w:val="16"/>
        </w:rPr>
      </w:pPr>
      <w:r>
        <w:rPr>
          <w:color w:val="424446"/>
          <w:sz w:val="15"/>
        </w:rPr>
        <w:t>С1J&gt;ЗХОвания, </w:t>
      </w:r>
      <w:r>
        <w:rPr>
          <w:color w:val="424446"/>
          <w:sz w:val="16"/>
        </w:rPr>
        <w:t>сверх Террнториальноll программы об•зате.льиого</w:t>
      </w:r>
      <w:r>
        <w:rPr>
          <w:color w:val="333436"/>
          <w:sz w:val="16"/>
        </w:rPr>
        <w:t>меДJЩИНского </w:t>
      </w:r>
      <w:r>
        <w:rPr>
          <w:color w:val="424446"/>
          <w:sz w:val="16"/>
        </w:rPr>
        <w:t>страхования</w:t>
      </w:r>
      <w:r>
        <w:rPr>
          <w:color w:val="707272"/>
          <w:sz w:val="16"/>
        </w:rPr>
        <w:t>.</w:t>
      </w:r>
    </w:p>
    <w:p>
      <w:pPr>
        <w:pStyle w:val="ListParagraph"/>
        <w:numPr>
          <w:ilvl w:val="0"/>
          <w:numId w:val="22"/>
        </w:numPr>
        <w:tabs>
          <w:tab w:pos="820" w:val="left" w:leader="none"/>
        </w:tabs>
        <w:spacing w:line="235" w:lineRule="auto" w:before="0" w:after="0"/>
        <w:ind w:left="169" w:right="322" w:firstLine="536"/>
        <w:jc w:val="both"/>
        <w:rPr>
          <w:color w:val="212326"/>
          <w:sz w:val="16"/>
        </w:rPr>
      </w:pPr>
      <w:r>
        <w:rPr>
          <w:color w:val="212326"/>
          <w:sz w:val="16"/>
        </w:rPr>
        <w:t>"</w:t>
      </w:r>
      <w:r>
        <w:rPr>
          <w:color w:val="212326"/>
          <w:spacing w:val="-23"/>
          <w:sz w:val="16"/>
        </w:rPr>
        <w:t> </w:t>
      </w:r>
      <w:r>
        <w:rPr>
          <w:color w:val="212326"/>
          <w:sz w:val="16"/>
        </w:rPr>
        <w:t>"</w:t>
      </w:r>
      <w:r>
        <w:rPr>
          <w:color w:val="212326"/>
          <w:spacing w:val="-22"/>
          <w:sz w:val="16"/>
        </w:rPr>
        <w:t> </w:t>
      </w:r>
      <w:r>
        <w:rPr>
          <w:color w:val="212326"/>
          <w:sz w:val="16"/>
        </w:rPr>
        <w:t>"'</w:t>
      </w:r>
      <w:r>
        <w:rPr>
          <w:color w:val="212326"/>
          <w:spacing w:val="-8"/>
          <w:sz w:val="16"/>
        </w:rPr>
        <w:t> </w:t>
      </w:r>
      <w:r>
        <w:rPr>
          <w:color w:val="424446"/>
          <w:spacing w:val="-3"/>
          <w:sz w:val="16"/>
        </w:rPr>
        <w:t>Включеныв</w:t>
      </w:r>
      <w:r>
        <w:rPr>
          <w:color w:val="424446"/>
          <w:spacing w:val="-28"/>
          <w:sz w:val="16"/>
        </w:rPr>
        <w:t> </w:t>
      </w:r>
      <w:r>
        <w:rPr>
          <w:color w:val="424446"/>
          <w:sz w:val="16"/>
        </w:rPr>
        <w:t>норма-mв</w:t>
      </w:r>
      <w:r>
        <w:rPr>
          <w:color w:val="424446"/>
          <w:spacing w:val="-31"/>
          <w:sz w:val="16"/>
        </w:rPr>
        <w:t> </w:t>
      </w:r>
      <w:r>
        <w:rPr>
          <w:color w:val="424446"/>
          <w:sz w:val="16"/>
        </w:rPr>
        <w:t>объема</w:t>
      </w:r>
      <w:r>
        <w:rPr>
          <w:color w:val="424446"/>
          <w:spacing w:val="-27"/>
          <w:sz w:val="16"/>
        </w:rPr>
        <w:t> </w:t>
      </w:r>
      <w:r>
        <w:rPr>
          <w:color w:val="424446"/>
          <w:sz w:val="16"/>
        </w:rPr>
        <w:t>первичиоll</w:t>
      </w:r>
      <w:r>
        <w:rPr>
          <w:color w:val="424446"/>
          <w:spacing w:val="-29"/>
          <w:sz w:val="16"/>
        </w:rPr>
        <w:t> </w:t>
      </w:r>
      <w:r>
        <w:rPr>
          <w:color w:val="333436"/>
          <w:sz w:val="16"/>
        </w:rPr>
        <w:t>меднко-&lt;:аюпарноll</w:t>
      </w:r>
      <w:r>
        <w:rPr>
          <w:color w:val="333436"/>
          <w:spacing w:val="-31"/>
          <w:sz w:val="16"/>
        </w:rPr>
        <w:t> </w:t>
      </w:r>
      <w:r>
        <w:rPr>
          <w:color w:val="424446"/>
          <w:sz w:val="16"/>
        </w:rPr>
        <w:t>помощи</w:t>
      </w:r>
      <w:r>
        <w:rPr>
          <w:color w:val="424446"/>
          <w:spacing w:val="-27"/>
          <w:sz w:val="16"/>
        </w:rPr>
        <w:t> </w:t>
      </w:r>
      <w:r>
        <w:rPr>
          <w:color w:val="424446"/>
          <w:sz w:val="16"/>
        </w:rPr>
        <w:t>в</w:t>
      </w:r>
      <w:r>
        <w:rPr>
          <w:color w:val="424446"/>
          <w:spacing w:val="-29"/>
          <w:sz w:val="16"/>
        </w:rPr>
        <w:t> </w:t>
      </w:r>
      <w:r>
        <w:rPr>
          <w:color w:val="424446"/>
          <w:sz w:val="16"/>
        </w:rPr>
        <w:t>амбулаторных</w:t>
      </w:r>
      <w:r>
        <w:rPr>
          <w:color w:val="424446"/>
          <w:spacing w:val="-28"/>
          <w:sz w:val="16"/>
        </w:rPr>
        <w:t> </w:t>
      </w:r>
      <w:r>
        <w:rPr>
          <w:color w:val="424446"/>
          <w:sz w:val="16"/>
        </w:rPr>
        <w:t>ус.повИJDС</w:t>
      </w:r>
      <w:r>
        <w:rPr>
          <w:color w:val="424446"/>
          <w:spacing w:val="-30"/>
          <w:sz w:val="16"/>
        </w:rPr>
        <w:t> </w:t>
      </w:r>
      <w:r>
        <w:rPr>
          <w:color w:val="424446"/>
          <w:sz w:val="16"/>
          <w:vertAlign w:val="subscript"/>
        </w:rPr>
        <w:t>II</w:t>
      </w:r>
      <w:r>
        <w:rPr>
          <w:color w:val="424446"/>
          <w:spacing w:val="-20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случае</w:t>
      </w:r>
      <w:r>
        <w:rPr>
          <w:color w:val="333436"/>
          <w:sz w:val="16"/>
          <w:vertAlign w:val="baseline"/>
        </w:rPr>
        <w:t>11ключеНИ11</w:t>
      </w:r>
      <w:r>
        <w:rPr>
          <w:color w:val="333436"/>
          <w:spacing w:val="-33"/>
          <w:sz w:val="16"/>
          <w:vertAlign w:val="baseline"/>
        </w:rPr>
        <w:t> </w:t>
      </w:r>
      <w:r>
        <w:rPr>
          <w:color w:val="333436"/>
          <w:sz w:val="16"/>
          <w:vertAlign w:val="baseline"/>
        </w:rPr>
        <w:t>паллнатнвноll</w:t>
      </w:r>
      <w:r>
        <w:rPr>
          <w:color w:val="333436"/>
          <w:spacing w:val="-23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медицввскоll</w:t>
      </w:r>
      <w:r>
        <w:rPr>
          <w:color w:val="424446"/>
          <w:spacing w:val="-26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помощи</w:t>
      </w:r>
      <w:r>
        <w:rPr>
          <w:color w:val="424446"/>
          <w:spacing w:val="-30"/>
          <w:sz w:val="16"/>
          <w:vertAlign w:val="baseline"/>
        </w:rPr>
        <w:t> </w:t>
      </w:r>
      <w:r>
        <w:rPr>
          <w:rFonts w:ascii="Arial" w:hAnsi="Arial"/>
          <w:b/>
          <w:color w:val="333436"/>
          <w:sz w:val="14"/>
          <w:vertAlign w:val="baseline"/>
        </w:rPr>
        <w:t>в</w:t>
      </w:r>
      <w:r>
        <w:rPr>
          <w:rFonts w:ascii="Arial" w:hAnsi="Arial"/>
          <w:b/>
          <w:color w:val="333436"/>
          <w:spacing w:val="-26"/>
          <w:sz w:val="14"/>
          <w:vertAlign w:val="baseline"/>
        </w:rPr>
        <w:t> </w:t>
      </w:r>
      <w:r>
        <w:rPr>
          <w:color w:val="424446"/>
          <w:sz w:val="16"/>
          <w:vertAlign w:val="baseline"/>
        </w:rPr>
        <w:t>Территориальную</w:t>
      </w:r>
      <w:r>
        <w:rPr>
          <w:color w:val="424446"/>
          <w:spacing w:val="-34"/>
          <w:sz w:val="16"/>
          <w:vertAlign w:val="baseline"/>
        </w:rPr>
        <w:t> </w:t>
      </w:r>
      <w:r>
        <w:rPr>
          <w:color w:val="212326"/>
          <w:spacing w:val="-4"/>
          <w:sz w:val="16"/>
          <w:vertAlign w:val="baseline"/>
        </w:rPr>
        <w:t>п</w:t>
      </w:r>
      <w:r>
        <w:rPr>
          <w:color w:val="424446"/>
          <w:spacing w:val="-4"/>
          <w:sz w:val="16"/>
          <w:vertAlign w:val="baseline"/>
        </w:rPr>
        <w:t>рограмму</w:t>
      </w:r>
      <w:r>
        <w:rPr>
          <w:color w:val="424446"/>
          <w:spacing w:val="-27"/>
          <w:sz w:val="16"/>
          <w:vertAlign w:val="baseline"/>
        </w:rPr>
        <w:t> </w:t>
      </w:r>
      <w:r>
        <w:rPr>
          <w:color w:val="424446"/>
          <w:w w:val="120"/>
          <w:sz w:val="16"/>
          <w:vertAlign w:val="baseline"/>
        </w:rPr>
        <w:t>об=</w:t>
      </w:r>
      <w:r>
        <w:rPr>
          <w:color w:val="424446"/>
          <w:spacing w:val="-26"/>
          <w:w w:val="120"/>
          <w:sz w:val="16"/>
          <w:vertAlign w:val="baseline"/>
        </w:rPr>
        <w:t> </w:t>
      </w:r>
      <w:r>
        <w:rPr>
          <w:color w:val="424446"/>
          <w:w w:val="120"/>
          <w:sz w:val="16"/>
          <w:vertAlign w:val="baseline"/>
        </w:rPr>
        <w:t>.ного</w:t>
      </w:r>
      <w:r>
        <w:rPr>
          <w:color w:val="424446"/>
          <w:spacing w:val="-38"/>
          <w:w w:val="120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медицин- ского</w:t>
      </w:r>
      <w:r>
        <w:rPr>
          <w:color w:val="424446"/>
          <w:spacing w:val="-27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страхования</w:t>
      </w:r>
      <w:r>
        <w:rPr>
          <w:color w:val="424446"/>
          <w:spacing w:val="-7"/>
          <w:sz w:val="16"/>
          <w:vertAlign w:val="baseline"/>
        </w:rPr>
        <w:t> </w:t>
      </w:r>
      <w:r>
        <w:rPr>
          <w:color w:val="545659"/>
          <w:sz w:val="16"/>
          <w:vertAlign w:val="baseline"/>
        </w:rPr>
        <w:t>сверх</w:t>
      </w:r>
      <w:r>
        <w:rPr>
          <w:color w:val="545659"/>
          <w:spacing w:val="-15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базовоll</w:t>
      </w:r>
      <w:r>
        <w:rPr>
          <w:color w:val="424446"/>
          <w:spacing w:val="5"/>
          <w:sz w:val="16"/>
          <w:vertAlign w:val="baseline"/>
        </w:rPr>
        <w:t> </w:t>
      </w:r>
      <w:r>
        <w:rPr>
          <w:color w:val="333436"/>
          <w:sz w:val="16"/>
          <w:vertAlign w:val="baseline"/>
        </w:rPr>
        <w:t>nро'l)аммы</w:t>
      </w:r>
      <w:r>
        <w:rPr>
          <w:color w:val="333436"/>
          <w:spacing w:val="-11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обJ1ЗаТе11ьногомеднцинского</w:t>
      </w:r>
      <w:r>
        <w:rPr>
          <w:color w:val="424446"/>
          <w:spacing w:val="-8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страховано</w:t>
      </w:r>
      <w:r>
        <w:rPr>
          <w:color w:val="424446"/>
          <w:spacing w:val="-20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с</w:t>
      </w:r>
      <w:r>
        <w:rPr>
          <w:color w:val="424446"/>
          <w:spacing w:val="-6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соответствующим</w:t>
      </w:r>
      <w:r>
        <w:rPr>
          <w:color w:val="424446"/>
          <w:spacing w:val="-15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платежом</w:t>
      </w:r>
      <w:r>
        <w:rPr>
          <w:color w:val="424446"/>
          <w:spacing w:val="-7"/>
          <w:sz w:val="16"/>
          <w:vertAlign w:val="baseline"/>
        </w:rPr>
        <w:t> </w:t>
      </w:r>
      <w:r>
        <w:rPr>
          <w:color w:val="424446"/>
          <w:sz w:val="16"/>
          <w:vertAlign w:val="baseline"/>
        </w:rPr>
        <w:t>Республип</w:t>
      </w:r>
      <w:r>
        <w:rPr>
          <w:color w:val="424446"/>
          <w:spacing w:val="-9"/>
          <w:sz w:val="16"/>
          <w:vertAlign w:val="baseline"/>
        </w:rPr>
        <w:t> </w:t>
      </w:r>
      <w:r>
        <w:rPr>
          <w:color w:val="424446"/>
          <w:spacing w:val="-4"/>
          <w:sz w:val="16"/>
          <w:vertAlign w:val="baseline"/>
        </w:rPr>
        <w:t>Таrарстав</w:t>
      </w:r>
      <w:r>
        <w:rPr>
          <w:color w:val="707272"/>
          <w:spacing w:val="-4"/>
          <w:sz w:val="16"/>
          <w:vertAlign w:val="baseline"/>
        </w:rPr>
        <w:t>.</w:t>
      </w:r>
    </w:p>
    <w:p>
      <w:pPr>
        <w:pStyle w:val="ListParagraph"/>
        <w:numPr>
          <w:ilvl w:val="0"/>
          <w:numId w:val="22"/>
        </w:numPr>
        <w:tabs>
          <w:tab w:pos="820" w:val="left" w:leader="none"/>
        </w:tabs>
        <w:spacing w:line="172" w:lineRule="exact" w:before="0" w:after="0"/>
        <w:ind w:left="819" w:right="0" w:hanging="115"/>
        <w:jc w:val="both"/>
        <w:rPr>
          <w:color w:val="212326"/>
          <w:sz w:val="16"/>
        </w:rPr>
      </w:pPr>
      <w:r>
        <w:rPr>
          <w:color w:val="212326"/>
          <w:sz w:val="16"/>
        </w:rPr>
        <w:t>"</w:t>
      </w:r>
      <w:r>
        <w:rPr>
          <w:color w:val="212326"/>
          <w:spacing w:val="4"/>
          <w:sz w:val="16"/>
        </w:rPr>
        <w:t> </w:t>
      </w:r>
      <w:r>
        <w:rPr>
          <w:color w:val="212326"/>
          <w:sz w:val="16"/>
        </w:rPr>
        <w:t>"'</w:t>
      </w:r>
      <w:r>
        <w:rPr>
          <w:color w:val="212326"/>
          <w:spacing w:val="31"/>
          <w:sz w:val="16"/>
        </w:rPr>
        <w:t> </w:t>
      </w:r>
      <w:r>
        <w:rPr>
          <w:color w:val="212326"/>
          <w:sz w:val="16"/>
        </w:rPr>
        <w:t>""</w:t>
      </w:r>
      <w:r>
        <w:rPr>
          <w:color w:val="212326"/>
          <w:spacing w:val="2"/>
          <w:sz w:val="16"/>
        </w:rPr>
        <w:t> </w:t>
      </w:r>
      <w:r>
        <w:rPr>
          <w:color w:val="212326"/>
          <w:spacing w:val="-4"/>
          <w:sz w:val="16"/>
        </w:rPr>
        <w:t>Н</w:t>
      </w:r>
      <w:r>
        <w:rPr>
          <w:color w:val="424446"/>
          <w:spacing w:val="-4"/>
          <w:sz w:val="16"/>
        </w:rPr>
        <w:t>ормативы</w:t>
      </w:r>
      <w:r>
        <w:rPr>
          <w:color w:val="424446"/>
          <w:spacing w:val="-16"/>
          <w:sz w:val="16"/>
        </w:rPr>
        <w:t> </w:t>
      </w:r>
      <w:r>
        <w:rPr>
          <w:color w:val="424446"/>
          <w:sz w:val="16"/>
        </w:rPr>
        <w:t>объема</w:t>
      </w:r>
      <w:r>
        <w:rPr>
          <w:color w:val="424446"/>
          <w:spacing w:val="-5"/>
          <w:sz w:val="16"/>
        </w:rPr>
        <w:t> </w:t>
      </w:r>
      <w:r>
        <w:rPr>
          <w:color w:val="424446"/>
          <w:sz w:val="16"/>
        </w:rPr>
        <w:t>включают</w:t>
      </w:r>
      <w:r>
        <w:rPr>
          <w:color w:val="424446"/>
          <w:spacing w:val="-6"/>
          <w:sz w:val="16"/>
        </w:rPr>
        <w:t> </w:t>
      </w:r>
      <w:r>
        <w:rPr>
          <w:color w:val="424446"/>
          <w:sz w:val="16"/>
        </w:rPr>
        <w:t>нс</w:t>
      </w:r>
      <w:r>
        <w:rPr>
          <w:color w:val="424446"/>
          <w:spacing w:val="-19"/>
          <w:sz w:val="16"/>
        </w:rPr>
        <w:t> </w:t>
      </w:r>
      <w:r>
        <w:rPr>
          <w:color w:val="333436"/>
          <w:sz w:val="16"/>
        </w:rPr>
        <w:t>менее</w:t>
      </w:r>
      <w:r>
        <w:rPr>
          <w:color w:val="333436"/>
          <w:spacing w:val="-12"/>
          <w:sz w:val="16"/>
        </w:rPr>
        <w:t> </w:t>
      </w:r>
      <w:r>
        <w:rPr>
          <w:color w:val="424446"/>
          <w:sz w:val="16"/>
        </w:rPr>
        <w:t>25</w:t>
      </w:r>
      <w:r>
        <w:rPr>
          <w:color w:val="424446"/>
          <w:spacing w:val="-13"/>
          <w:sz w:val="16"/>
        </w:rPr>
        <w:t> </w:t>
      </w:r>
      <w:r>
        <w:rPr>
          <w:color w:val="424446"/>
          <w:sz w:val="16"/>
        </w:rPr>
        <w:t>nроцентов</w:t>
      </w:r>
      <w:r>
        <w:rPr>
          <w:color w:val="424446"/>
          <w:spacing w:val="-9"/>
          <w:sz w:val="16"/>
        </w:rPr>
        <w:t> </w:t>
      </w:r>
      <w:r>
        <w:rPr>
          <w:color w:val="424446"/>
          <w:sz w:val="16"/>
        </w:rPr>
        <w:t>дu</w:t>
      </w:r>
      <w:r>
        <w:rPr>
          <w:color w:val="424446"/>
          <w:spacing w:val="24"/>
          <w:sz w:val="16"/>
        </w:rPr>
        <w:t> </w:t>
      </w:r>
      <w:r>
        <w:rPr>
          <w:color w:val="333436"/>
          <w:sz w:val="16"/>
        </w:rPr>
        <w:t>медицввскоll</w:t>
      </w:r>
      <w:r>
        <w:rPr>
          <w:color w:val="333436"/>
          <w:spacing w:val="-10"/>
          <w:sz w:val="16"/>
        </w:rPr>
        <w:t> </w:t>
      </w:r>
      <w:r>
        <w:rPr>
          <w:color w:val="424446"/>
          <w:sz w:val="15"/>
        </w:rPr>
        <w:t>реабНJDПаЦ11J1</w:t>
      </w:r>
      <w:r>
        <w:rPr>
          <w:color w:val="424446"/>
          <w:sz w:val="16"/>
        </w:rPr>
        <w:t>детеll</w:t>
      </w:r>
      <w:r>
        <w:rPr>
          <w:color w:val="424446"/>
          <w:spacing w:val="-12"/>
          <w:sz w:val="16"/>
        </w:rPr>
        <w:t> </w:t>
      </w:r>
      <w:r>
        <w:rPr>
          <w:color w:val="333436"/>
          <w:sz w:val="16"/>
        </w:rPr>
        <w:t>в</w:t>
      </w:r>
      <w:r>
        <w:rPr>
          <w:color w:val="333436"/>
          <w:spacing w:val="-13"/>
          <w:sz w:val="16"/>
        </w:rPr>
        <w:t> </w:t>
      </w:r>
      <w:r>
        <w:rPr>
          <w:color w:val="424446"/>
          <w:sz w:val="14"/>
        </w:rPr>
        <w:t>возрасrс</w:t>
      </w:r>
      <w:r>
        <w:rPr>
          <w:color w:val="424446"/>
          <w:spacing w:val="-20"/>
          <w:sz w:val="14"/>
        </w:rPr>
        <w:t> </w:t>
      </w:r>
      <w:r>
        <w:rPr>
          <w:color w:val="424446"/>
          <w:sz w:val="16"/>
        </w:rPr>
        <w:t>О- 17лет</w:t>
      </w:r>
      <w:r>
        <w:rPr>
          <w:color w:val="424446"/>
          <w:spacing w:val="-24"/>
          <w:sz w:val="16"/>
        </w:rPr>
        <w:t> </w:t>
      </w:r>
      <w:r>
        <w:rPr>
          <w:color w:val="424446"/>
          <w:sz w:val="16"/>
        </w:rPr>
        <w:t>с</w:t>
      </w:r>
      <w:r>
        <w:rPr>
          <w:color w:val="424446"/>
          <w:spacing w:val="5"/>
          <w:sz w:val="16"/>
        </w:rPr>
        <w:t> </w:t>
      </w:r>
      <w:r>
        <w:rPr>
          <w:color w:val="424446"/>
          <w:sz w:val="16"/>
        </w:rPr>
        <w:t>учетом</w:t>
      </w:r>
      <w:r>
        <w:rPr>
          <w:color w:val="424446"/>
          <w:spacing w:val="-6"/>
          <w:sz w:val="16"/>
        </w:rPr>
        <w:t> </w:t>
      </w:r>
      <w:r>
        <w:rPr>
          <w:color w:val="424446"/>
          <w:sz w:val="16"/>
        </w:rPr>
        <w:t>реальной</w:t>
      </w:r>
      <w:r>
        <w:rPr>
          <w:color w:val="424446"/>
          <w:spacing w:val="-15"/>
          <w:sz w:val="16"/>
        </w:rPr>
        <w:t> </w:t>
      </w:r>
      <w:r>
        <w:rPr>
          <w:color w:val="424446"/>
          <w:sz w:val="16"/>
        </w:rPr>
        <w:t>потребности</w:t>
      </w:r>
      <w:r>
        <w:rPr>
          <w:color w:val="707272"/>
          <w:sz w:val="16"/>
        </w:rPr>
        <w:t>.</w:t>
      </w:r>
    </w:p>
    <w:p>
      <w:pPr>
        <w:spacing w:line="173" w:lineRule="exact" w:before="154"/>
        <w:ind w:left="706" w:right="0" w:firstLine="0"/>
        <w:jc w:val="both"/>
        <w:rPr>
          <w:sz w:val="16"/>
        </w:rPr>
      </w:pPr>
      <w:r>
        <w:rPr>
          <w:color w:val="333436"/>
          <w:sz w:val="16"/>
        </w:rPr>
        <w:t>Численность </w:t>
      </w:r>
      <w:r>
        <w:rPr>
          <w:color w:val="424446"/>
          <w:sz w:val="16"/>
        </w:rPr>
        <w:t>застрахованных</w:t>
      </w:r>
      <w:r>
        <w:rPr>
          <w:color w:val="424446"/>
          <w:sz w:val="14"/>
        </w:rPr>
        <w:t>лиц </w:t>
      </w:r>
      <w:r>
        <w:rPr>
          <w:color w:val="424446"/>
          <w:sz w:val="16"/>
        </w:rPr>
        <w:t>по обязательному медицинскому страхованию </w:t>
      </w:r>
      <w:r>
        <w:rPr>
          <w:color w:val="333436"/>
          <w:sz w:val="16"/>
        </w:rPr>
        <w:t>в Республике Tirrapcтau </w:t>
      </w:r>
      <w:r>
        <w:rPr>
          <w:color w:val="424446"/>
          <w:sz w:val="16"/>
        </w:rPr>
        <w:t>по </w:t>
      </w:r>
      <w:r>
        <w:rPr>
          <w:color w:val="424446"/>
          <w:sz w:val="16"/>
          <w:vertAlign w:val="subscript"/>
        </w:rPr>
        <w:t>СОСТОJ1НИ1О</w:t>
      </w:r>
      <w:r>
        <w:rPr>
          <w:color w:val="424446"/>
          <w:sz w:val="16"/>
          <w:vertAlign w:val="baseline"/>
        </w:rPr>
        <w:t> </w:t>
      </w:r>
      <w:r>
        <w:rPr>
          <w:color w:val="333436"/>
          <w:sz w:val="16"/>
          <w:vertAlign w:val="baseline"/>
        </w:rPr>
        <w:t>на </w:t>
      </w:r>
      <w:r>
        <w:rPr>
          <w:color w:val="424446"/>
          <w:sz w:val="16"/>
          <w:vertAlign w:val="baseline"/>
        </w:rPr>
        <w:t>1 </w:t>
      </w:r>
      <w:r>
        <w:rPr>
          <w:rFonts w:ascii="Arial" w:hAnsi="Arial"/>
          <w:b/>
          <w:color w:val="424446"/>
          <w:sz w:val="11"/>
          <w:vertAlign w:val="baseline"/>
        </w:rPr>
        <w:t>JIRВВl)JI </w:t>
      </w:r>
      <w:r>
        <w:rPr>
          <w:color w:val="424446"/>
          <w:sz w:val="16"/>
          <w:vertAlign w:val="baseline"/>
        </w:rPr>
        <w:t>2024 </w:t>
      </w:r>
      <w:r>
        <w:rPr>
          <w:color w:val="333436"/>
          <w:sz w:val="16"/>
          <w:vertAlign w:val="baseline"/>
        </w:rPr>
        <w:t>года</w:t>
      </w:r>
      <w:r>
        <w:rPr>
          <w:color w:val="424446"/>
          <w:sz w:val="16"/>
          <w:vertAlign w:val="baseline"/>
        </w:rPr>
        <w:t>- 3 828 121 человек</w:t>
      </w:r>
      <w:r>
        <w:rPr>
          <w:color w:val="707272"/>
          <w:sz w:val="16"/>
          <w:vertAlign w:val="baseline"/>
        </w:rPr>
        <w:t>.</w:t>
      </w:r>
    </w:p>
    <w:p>
      <w:pPr>
        <w:spacing w:line="173" w:lineRule="exact" w:before="0"/>
        <w:ind w:left="716" w:right="0" w:firstLine="0"/>
        <w:jc w:val="both"/>
        <w:rPr>
          <w:sz w:val="16"/>
        </w:rPr>
      </w:pPr>
      <w:r>
        <w:rPr>
          <w:color w:val="333436"/>
          <w:sz w:val="16"/>
        </w:rPr>
        <w:t>Чи</w:t>
      </w:r>
      <w:r>
        <w:rPr>
          <w:color w:val="545659"/>
          <w:sz w:val="16"/>
        </w:rPr>
        <w:t>сленнОСТ1, </w:t>
      </w:r>
      <w:r>
        <w:rPr>
          <w:color w:val="424446"/>
          <w:sz w:val="16"/>
        </w:rPr>
        <w:t>граждан, постоянно проживающих в Республике Татарстан, по </w:t>
      </w:r>
      <w:r>
        <w:rPr>
          <w:color w:val="424446"/>
          <w:sz w:val="14"/>
        </w:rPr>
        <w:t>даниым </w:t>
      </w:r>
      <w:r>
        <w:rPr>
          <w:color w:val="424446"/>
          <w:sz w:val="16"/>
        </w:rPr>
        <w:t>Федеральноll слуJ&amp;бы государс111Снвоll </w:t>
      </w:r>
      <w:r>
        <w:rPr>
          <w:color w:val="424446"/>
          <w:sz w:val="16"/>
          <w:vertAlign w:val="subscript"/>
        </w:rPr>
        <w:t>СТВ'ПIСТНКИ,</w:t>
      </w:r>
      <w:r>
        <w:rPr>
          <w:color w:val="424446"/>
          <w:sz w:val="16"/>
          <w:vertAlign w:val="baseline"/>
        </w:rPr>
        <w:t> по </w:t>
      </w:r>
      <w:r>
        <w:rPr>
          <w:rFonts w:ascii="Arial" w:hAnsi="Arial"/>
          <w:color w:val="424446"/>
          <w:sz w:val="11"/>
          <w:vertAlign w:val="baseline"/>
        </w:rPr>
        <w:t>COCТOJlllllIO </w:t>
      </w:r>
      <w:r>
        <w:rPr>
          <w:color w:val="424446"/>
          <w:sz w:val="16"/>
          <w:vertAlign w:val="baseline"/>
        </w:rPr>
        <w:t>на 1 ,mвapJ12025 года</w:t>
      </w:r>
      <w:r>
        <w:rPr>
          <w:color w:val="545659"/>
          <w:sz w:val="16"/>
          <w:vertAlign w:val="baseline"/>
        </w:rPr>
        <w:t>- 3 993 90</w:t>
      </w:r>
      <w:r>
        <w:rPr>
          <w:color w:val="333436"/>
          <w:sz w:val="16"/>
          <w:vertAlign w:val="baseline"/>
        </w:rPr>
        <w:t>1 </w:t>
      </w:r>
      <w:r>
        <w:rPr>
          <w:color w:val="424446"/>
          <w:sz w:val="16"/>
          <w:vertAlign w:val="baseline"/>
        </w:rPr>
        <w:t>человек</w:t>
      </w:r>
      <w:r>
        <w:rPr>
          <w:color w:val="707272"/>
          <w:sz w:val="16"/>
          <w:vertAlign w:val="baseline"/>
        </w:rPr>
        <w:t>.</w:t>
      </w:r>
    </w:p>
    <w:p>
      <w:pPr>
        <w:spacing w:after="0" w:line="173" w:lineRule="exact"/>
        <w:jc w:val="both"/>
        <w:rPr>
          <w:sz w:val="16"/>
        </w:rPr>
        <w:sectPr>
          <w:pgSz w:w="16840" w:h="11900" w:orient="landscape"/>
          <w:pgMar w:header="819" w:footer="0" w:top="1060" w:bottom="280" w:left="860" w:right="460"/>
        </w:sectPr>
      </w:pPr>
    </w:p>
    <w:p>
      <w:pPr>
        <w:pStyle w:val="BodyText"/>
        <w:spacing w:before="64"/>
        <w:ind w:left="5936"/>
      </w:pPr>
      <w:r>
        <w:rPr>
          <w:color w:val="242626"/>
          <w:w w:val="105"/>
        </w:rPr>
        <w:t>Приложение </w:t>
      </w:r>
      <w:r>
        <w:rPr>
          <w:rFonts w:ascii="Arial" w:hAnsi="Arial"/>
          <w:color w:val="242626"/>
          <w:w w:val="105"/>
          <w:sz w:val="25"/>
        </w:rPr>
        <w:t>№ </w:t>
      </w:r>
      <w:r>
        <w:rPr>
          <w:color w:val="242626"/>
          <w:w w:val="105"/>
        </w:rPr>
        <w:t>5</w:t>
      </w:r>
    </w:p>
    <w:p>
      <w:pPr>
        <w:pStyle w:val="BodyText"/>
        <w:spacing w:line="235" w:lineRule="auto" w:before="10"/>
        <w:ind w:left="5935" w:right="322"/>
      </w:pPr>
      <w:r>
        <w:rPr>
          <w:color w:val="242626"/>
          <w:w w:val="105"/>
        </w:rPr>
        <w:t>к Программе государственных гарантий бесплатного оказания гражданам медицинской помощи на территории Республики Татар­ стан на 2025 год и на плановый период 2026 и 2027 годов</w:t>
      </w:r>
    </w:p>
    <w:p>
      <w:pPr>
        <w:pStyle w:val="BodyText"/>
        <w:jc w:val="left"/>
      </w:pPr>
    </w:p>
    <w:p>
      <w:pPr>
        <w:pStyle w:val="BodyText"/>
        <w:spacing w:line="244" w:lineRule="auto"/>
        <w:ind w:left="653" w:right="829"/>
        <w:jc w:val="center"/>
      </w:pPr>
      <w:r>
        <w:rPr>
          <w:color w:val="242626"/>
        </w:rPr>
        <w:t>Целевые </w:t>
      </w:r>
      <w:r>
        <w:rPr>
          <w:color w:val="383A3B"/>
        </w:rPr>
        <w:t>значения </w:t>
      </w:r>
      <w:r>
        <w:rPr>
          <w:color w:val="242626"/>
        </w:rPr>
        <w:t>критериев </w:t>
      </w:r>
      <w:r>
        <w:rPr>
          <w:color w:val="383A3B"/>
        </w:rPr>
        <w:t>доступности </w:t>
      </w:r>
      <w:r>
        <w:rPr>
          <w:color w:val="242626"/>
        </w:rPr>
        <w:t>и качества медицинской помощи, оказываемой в рамках Программы государственных гарантий</w:t>
      </w:r>
    </w:p>
    <w:p>
      <w:pPr>
        <w:pStyle w:val="BodyText"/>
        <w:spacing w:line="228" w:lineRule="auto" w:before="1"/>
        <w:ind w:left="636" w:right="829"/>
        <w:jc w:val="center"/>
      </w:pPr>
      <w:r>
        <w:rPr>
          <w:color w:val="242626"/>
          <w:w w:val="105"/>
        </w:rPr>
        <w:t>бесплатного</w:t>
      </w:r>
      <w:r>
        <w:rPr>
          <w:color w:val="242626"/>
          <w:spacing w:val="-42"/>
          <w:w w:val="105"/>
        </w:rPr>
        <w:t> </w:t>
      </w:r>
      <w:r>
        <w:rPr>
          <w:color w:val="242626"/>
          <w:w w:val="105"/>
        </w:rPr>
        <w:t>оказания</w:t>
      </w:r>
      <w:r>
        <w:rPr>
          <w:color w:val="242626"/>
          <w:spacing w:val="-44"/>
          <w:w w:val="105"/>
        </w:rPr>
        <w:t> </w:t>
      </w:r>
      <w:r>
        <w:rPr>
          <w:color w:val="242626"/>
          <w:w w:val="105"/>
        </w:rPr>
        <w:t>гражданам</w:t>
      </w:r>
      <w:r>
        <w:rPr>
          <w:color w:val="242626"/>
          <w:spacing w:val="-39"/>
          <w:w w:val="105"/>
        </w:rPr>
        <w:t> </w:t>
      </w:r>
      <w:r>
        <w:rPr>
          <w:color w:val="242626"/>
          <w:w w:val="105"/>
        </w:rPr>
        <w:t>медицинской</w:t>
      </w:r>
      <w:r>
        <w:rPr>
          <w:color w:val="242626"/>
          <w:spacing w:val="-39"/>
          <w:w w:val="105"/>
        </w:rPr>
        <w:t> </w:t>
      </w:r>
      <w:r>
        <w:rPr>
          <w:color w:val="242626"/>
          <w:w w:val="105"/>
        </w:rPr>
        <w:t>помощи</w:t>
      </w:r>
      <w:r>
        <w:rPr>
          <w:color w:val="242626"/>
          <w:spacing w:val="-44"/>
          <w:w w:val="105"/>
        </w:rPr>
        <w:t> </w:t>
      </w:r>
      <w:r>
        <w:rPr>
          <w:color w:val="242626"/>
          <w:w w:val="105"/>
        </w:rPr>
        <w:t>на</w:t>
      </w:r>
      <w:r>
        <w:rPr>
          <w:color w:val="242626"/>
          <w:spacing w:val="-44"/>
          <w:w w:val="105"/>
        </w:rPr>
        <w:t> </w:t>
      </w:r>
      <w:r>
        <w:rPr>
          <w:color w:val="242626"/>
          <w:w w:val="105"/>
        </w:rPr>
        <w:t>территории Республики</w:t>
      </w:r>
      <w:r>
        <w:rPr>
          <w:color w:val="242626"/>
          <w:spacing w:val="-4"/>
          <w:w w:val="105"/>
        </w:rPr>
        <w:t> </w:t>
      </w:r>
      <w:r>
        <w:rPr>
          <w:color w:val="242626"/>
          <w:w w:val="105"/>
        </w:rPr>
        <w:t>Татарстан</w:t>
      </w:r>
      <w:r>
        <w:rPr>
          <w:color w:val="242626"/>
          <w:spacing w:val="-6"/>
          <w:w w:val="105"/>
        </w:rPr>
        <w:t> </w:t>
      </w:r>
      <w:r>
        <w:rPr>
          <w:color w:val="242626"/>
          <w:w w:val="105"/>
        </w:rPr>
        <w:t>на</w:t>
      </w:r>
      <w:r>
        <w:rPr>
          <w:color w:val="242626"/>
          <w:spacing w:val="-27"/>
          <w:w w:val="105"/>
        </w:rPr>
        <w:t> </w:t>
      </w:r>
      <w:r>
        <w:rPr>
          <w:color w:val="242626"/>
          <w:w w:val="105"/>
        </w:rPr>
        <w:t>2025</w:t>
      </w:r>
      <w:r>
        <w:rPr>
          <w:color w:val="242626"/>
          <w:spacing w:val="-20"/>
          <w:w w:val="105"/>
        </w:rPr>
        <w:t> </w:t>
      </w:r>
      <w:r>
        <w:rPr>
          <w:color w:val="242626"/>
          <w:w w:val="105"/>
        </w:rPr>
        <w:t>год</w:t>
      </w:r>
      <w:r>
        <w:rPr>
          <w:color w:val="242626"/>
          <w:spacing w:val="-29"/>
          <w:w w:val="105"/>
        </w:rPr>
        <w:t> </w:t>
      </w:r>
      <w:r>
        <w:rPr>
          <w:color w:val="242626"/>
          <w:w w:val="105"/>
        </w:rPr>
        <w:t>и</w:t>
      </w:r>
      <w:r>
        <w:rPr>
          <w:color w:val="242626"/>
          <w:spacing w:val="-12"/>
          <w:w w:val="105"/>
        </w:rPr>
        <w:t> </w:t>
      </w:r>
      <w:r>
        <w:rPr>
          <w:color w:val="242626"/>
          <w:w w:val="105"/>
        </w:rPr>
        <w:t>на</w:t>
      </w:r>
      <w:r>
        <w:rPr>
          <w:color w:val="242626"/>
          <w:spacing w:val="-21"/>
          <w:w w:val="105"/>
        </w:rPr>
        <w:t> </w:t>
      </w:r>
      <w:r>
        <w:rPr>
          <w:color w:val="242626"/>
          <w:w w:val="105"/>
        </w:rPr>
        <w:t>плановый</w:t>
      </w:r>
      <w:r>
        <w:rPr>
          <w:color w:val="242626"/>
          <w:spacing w:val="-11"/>
          <w:w w:val="105"/>
        </w:rPr>
        <w:t> </w:t>
      </w:r>
      <w:r>
        <w:rPr>
          <w:color w:val="242626"/>
          <w:w w:val="105"/>
        </w:rPr>
        <w:t>период</w:t>
      </w:r>
    </w:p>
    <w:p>
      <w:pPr>
        <w:pStyle w:val="BodyText"/>
        <w:spacing w:before="9"/>
        <w:ind w:left="798" w:right="829"/>
        <w:jc w:val="center"/>
      </w:pPr>
      <w:r>
        <w:rPr>
          <w:color w:val="242626"/>
          <w:w w:val="105"/>
        </w:rPr>
        <w:t>2026 и 2027 годов</w:t>
      </w:r>
    </w:p>
    <w:p>
      <w:pPr>
        <w:pStyle w:val="BodyText"/>
        <w:spacing w:before="3"/>
        <w:jc w:val="left"/>
        <w:rPr>
          <w:sz w:val="25"/>
        </w:rPr>
      </w:pPr>
    </w:p>
    <w:p>
      <w:pPr>
        <w:pStyle w:val="BodyText"/>
        <w:ind w:left="776" w:right="829"/>
        <w:jc w:val="center"/>
      </w:pPr>
      <w:r>
        <w:rPr>
          <w:color w:val="242626"/>
        </w:rPr>
        <w:t>Целевые значения критериев доступности медицинской помощи</w:t>
      </w:r>
    </w:p>
    <w:p>
      <w:pPr>
        <w:pStyle w:val="BodyText"/>
        <w:spacing w:before="5"/>
        <w:jc w:val="left"/>
        <w:rPr>
          <w:sz w:val="24"/>
        </w:rPr>
      </w:pPr>
    </w:p>
    <w:tbl>
      <w:tblPr>
        <w:tblW w:w="0" w:type="auto"/>
        <w:jc w:val="left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60"/>
        <w:gridCol w:w="1350"/>
        <w:gridCol w:w="1217"/>
        <w:gridCol w:w="941"/>
        <w:gridCol w:w="1074"/>
      </w:tblGrid>
      <w:tr>
        <w:trPr>
          <w:trHeight w:val="226" w:hRule="atLeast"/>
        </w:trPr>
        <w:tc>
          <w:tcPr>
            <w:tcW w:w="5260" w:type="dxa"/>
            <w:vMerge w:val="restart"/>
          </w:tcPr>
          <w:p>
            <w:pPr>
              <w:pStyle w:val="TableParagraph"/>
              <w:spacing w:before="16"/>
              <w:ind w:left="1698"/>
              <w:rPr>
                <w:b/>
                <w:sz w:val="18"/>
              </w:rPr>
            </w:pPr>
            <w:r>
              <w:rPr>
                <w:b/>
                <w:color w:val="242626"/>
                <w:sz w:val="18"/>
              </w:rPr>
              <w:t>Наим</w:t>
            </w:r>
            <w:r>
              <w:rPr>
                <w:b/>
                <w:color w:val="48494B"/>
                <w:sz w:val="18"/>
              </w:rPr>
              <w:t>енование показ rrеля</w:t>
            </w:r>
          </w:p>
        </w:tc>
        <w:tc>
          <w:tcPr>
            <w:tcW w:w="1350" w:type="dxa"/>
            <w:vMerge w:val="restart"/>
          </w:tcPr>
          <w:p>
            <w:pPr>
              <w:pStyle w:val="TableParagraph"/>
              <w:spacing w:before="7"/>
              <w:ind w:left="366"/>
              <w:rPr>
                <w:sz w:val="19"/>
              </w:rPr>
            </w:pPr>
            <w:r>
              <w:rPr>
                <w:color w:val="383A3B"/>
                <w:sz w:val="19"/>
              </w:rPr>
              <w:t>Единица</w:t>
            </w:r>
          </w:p>
          <w:p>
            <w:pPr>
              <w:pStyle w:val="TableParagraph"/>
              <w:ind w:left="307"/>
              <w:rPr>
                <w:b/>
                <w:sz w:val="18"/>
              </w:rPr>
            </w:pPr>
            <w:r>
              <w:rPr>
                <w:b/>
                <w:color w:val="383A3B"/>
                <w:sz w:val="18"/>
              </w:rPr>
              <w:t>измерения</w:t>
            </w:r>
          </w:p>
        </w:tc>
        <w:tc>
          <w:tcPr>
            <w:tcW w:w="3232" w:type="dxa"/>
            <w:gridSpan w:val="3"/>
          </w:tcPr>
          <w:p>
            <w:pPr>
              <w:pStyle w:val="TableParagraph"/>
              <w:spacing w:line="190" w:lineRule="exact" w:before="16"/>
              <w:ind w:left="900"/>
              <w:rPr>
                <w:b/>
                <w:sz w:val="18"/>
              </w:rPr>
            </w:pPr>
            <w:r>
              <w:rPr>
                <w:b/>
                <w:color w:val="383A3B"/>
                <w:sz w:val="18"/>
              </w:rPr>
              <w:t>Целевой показатель</w:t>
            </w:r>
          </w:p>
        </w:tc>
      </w:tr>
      <w:tr>
        <w:trPr>
          <w:trHeight w:val="283" w:hRule="atLeast"/>
        </w:trPr>
        <w:tc>
          <w:tcPr>
            <w:tcW w:w="5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spacing w:before="26"/>
              <w:ind w:left="256" w:right="172"/>
              <w:jc w:val="center"/>
              <w:rPr>
                <w:sz w:val="18"/>
              </w:rPr>
            </w:pPr>
            <w:r>
              <w:rPr>
                <w:color w:val="383A3B"/>
                <w:w w:val="110"/>
                <w:sz w:val="17"/>
              </w:rPr>
              <w:t>2025 </w:t>
            </w:r>
            <w:r>
              <w:rPr>
                <w:color w:val="383A3B"/>
                <w:w w:val="110"/>
                <w:sz w:val="18"/>
              </w:rPr>
              <w:t>rод</w:t>
            </w:r>
          </w:p>
        </w:tc>
        <w:tc>
          <w:tcPr>
            <w:tcW w:w="941" w:type="dxa"/>
          </w:tcPr>
          <w:p>
            <w:pPr>
              <w:pStyle w:val="TableParagraph"/>
              <w:spacing w:before="26"/>
              <w:ind w:left="130" w:right="54"/>
              <w:jc w:val="center"/>
              <w:rPr>
                <w:sz w:val="18"/>
              </w:rPr>
            </w:pPr>
            <w:r>
              <w:rPr>
                <w:color w:val="48494B"/>
                <w:w w:val="105"/>
                <w:sz w:val="17"/>
              </w:rPr>
              <w:t>2026 </w:t>
            </w:r>
            <w:r>
              <w:rPr>
                <w:color w:val="48494B"/>
                <w:w w:val="105"/>
                <w:sz w:val="18"/>
              </w:rPr>
              <w:t>rод</w:t>
            </w:r>
          </w:p>
        </w:tc>
        <w:tc>
          <w:tcPr>
            <w:tcW w:w="1074" w:type="dxa"/>
          </w:tcPr>
          <w:p>
            <w:pPr>
              <w:pStyle w:val="TableParagraph"/>
              <w:spacing w:before="26"/>
              <w:ind w:left="185" w:right="108"/>
              <w:jc w:val="center"/>
              <w:rPr>
                <w:sz w:val="18"/>
              </w:rPr>
            </w:pPr>
            <w:r>
              <w:rPr>
                <w:color w:val="48494B"/>
                <w:w w:val="105"/>
                <w:sz w:val="17"/>
              </w:rPr>
              <w:t>2027 </w:t>
            </w:r>
            <w:r>
              <w:rPr>
                <w:color w:val="383A3B"/>
                <w:w w:val="105"/>
                <w:sz w:val="18"/>
              </w:rPr>
              <w:t>rод</w:t>
            </w:r>
          </w:p>
        </w:tc>
      </w:tr>
      <w:tr>
        <w:trPr>
          <w:trHeight w:val="179" w:hRule="atLeast"/>
        </w:trPr>
        <w:tc>
          <w:tcPr>
            <w:tcW w:w="5260" w:type="dxa"/>
          </w:tcPr>
          <w:p>
            <w:pPr>
              <w:pStyle w:val="TableParagraph"/>
              <w:spacing w:line="159" w:lineRule="exact"/>
              <w:ind w:left="92"/>
              <w:jc w:val="center"/>
              <w:rPr>
                <w:sz w:val="18"/>
              </w:rPr>
            </w:pPr>
            <w:r>
              <w:rPr>
                <w:color w:val="48494B"/>
                <w:w w:val="106"/>
                <w:sz w:val="18"/>
              </w:rPr>
              <w:t>1</w:t>
            </w:r>
          </w:p>
        </w:tc>
        <w:tc>
          <w:tcPr>
            <w:tcW w:w="1350" w:type="dxa"/>
          </w:tcPr>
          <w:p>
            <w:pPr>
              <w:pStyle w:val="TableParagraph"/>
              <w:spacing w:line="152" w:lineRule="exact" w:before="7"/>
              <w:ind w:left="56"/>
              <w:jc w:val="center"/>
              <w:rPr>
                <w:sz w:val="17"/>
              </w:rPr>
            </w:pPr>
            <w:r>
              <w:rPr>
                <w:color w:val="48494B"/>
                <w:w w:val="106"/>
                <w:sz w:val="17"/>
              </w:rPr>
              <w:t>2</w:t>
            </w:r>
          </w:p>
        </w:tc>
        <w:tc>
          <w:tcPr>
            <w:tcW w:w="1217" w:type="dxa"/>
          </w:tcPr>
          <w:p>
            <w:pPr>
              <w:pStyle w:val="TableParagraph"/>
              <w:spacing w:line="152" w:lineRule="exact" w:before="7"/>
              <w:ind w:left="70"/>
              <w:jc w:val="center"/>
              <w:rPr>
                <w:sz w:val="17"/>
              </w:rPr>
            </w:pPr>
            <w:r>
              <w:rPr>
                <w:color w:val="48494B"/>
                <w:w w:val="106"/>
                <w:sz w:val="17"/>
              </w:rPr>
              <w:t>3</w:t>
            </w:r>
          </w:p>
        </w:tc>
        <w:tc>
          <w:tcPr>
            <w:tcW w:w="941" w:type="dxa"/>
          </w:tcPr>
          <w:p>
            <w:pPr>
              <w:pStyle w:val="TableParagraph"/>
              <w:spacing w:line="152" w:lineRule="exact" w:before="7"/>
              <w:ind w:left="51"/>
              <w:jc w:val="center"/>
              <w:rPr>
                <w:sz w:val="17"/>
              </w:rPr>
            </w:pPr>
            <w:r>
              <w:rPr>
                <w:color w:val="383A3B"/>
                <w:w w:val="106"/>
                <w:sz w:val="17"/>
              </w:rPr>
              <w:t>4</w:t>
            </w:r>
          </w:p>
        </w:tc>
        <w:tc>
          <w:tcPr>
            <w:tcW w:w="1074" w:type="dxa"/>
          </w:tcPr>
          <w:p>
            <w:pPr>
              <w:pStyle w:val="TableParagraph"/>
              <w:spacing w:line="152" w:lineRule="exact" w:before="7"/>
              <w:ind w:left="61"/>
              <w:jc w:val="center"/>
              <w:rPr>
                <w:sz w:val="17"/>
              </w:rPr>
            </w:pPr>
            <w:r>
              <w:rPr>
                <w:color w:val="48494B"/>
                <w:w w:val="106"/>
                <w:sz w:val="17"/>
              </w:rPr>
              <w:t>5</w:t>
            </w:r>
          </w:p>
        </w:tc>
      </w:tr>
      <w:tr>
        <w:trPr>
          <w:trHeight w:val="378" w:hRule="atLeast"/>
        </w:trPr>
        <w:tc>
          <w:tcPr>
            <w:tcW w:w="5260" w:type="dxa"/>
          </w:tcPr>
          <w:p>
            <w:pPr>
              <w:pStyle w:val="TableParagraph"/>
              <w:spacing w:line="207" w:lineRule="exact"/>
              <w:ind w:left="81"/>
              <w:rPr>
                <w:sz w:val="18"/>
              </w:rPr>
            </w:pPr>
            <w:r>
              <w:rPr>
                <w:color w:val="0F0F11"/>
                <w:w w:val="95"/>
                <w:sz w:val="19"/>
              </w:rPr>
              <w:t>1</w:t>
            </w:r>
            <w:r>
              <w:rPr>
                <w:color w:val="48494B"/>
                <w:w w:val="95"/>
                <w:sz w:val="19"/>
              </w:rPr>
              <w:t>. </w:t>
            </w:r>
            <w:r>
              <w:rPr>
                <w:color w:val="383A3B"/>
                <w:w w:val="95"/>
                <w:sz w:val="18"/>
              </w:rPr>
              <w:t>Удовлетворепностьнаселения доступностью Nедицинской помощи</w:t>
            </w:r>
          </w:p>
        </w:tc>
        <w:tc>
          <w:tcPr>
            <w:tcW w:w="1350" w:type="dxa"/>
          </w:tcPr>
          <w:p>
            <w:pPr>
              <w:pStyle w:val="TableParagraph"/>
              <w:spacing w:line="205" w:lineRule="exact"/>
              <w:ind w:left="73"/>
              <w:jc w:val="center"/>
              <w:rPr>
                <w:b/>
                <w:sz w:val="18"/>
              </w:rPr>
            </w:pPr>
            <w:r>
              <w:rPr>
                <w:b/>
                <w:color w:val="383A3B"/>
                <w:w w:val="90"/>
                <w:sz w:val="18"/>
              </w:rPr>
              <w:t>процентов числа</w:t>
            </w:r>
          </w:p>
          <w:p>
            <w:pPr>
              <w:pStyle w:val="TableParagraph"/>
              <w:spacing w:line="152" w:lineRule="exact" w:before="2"/>
              <w:ind w:left="49"/>
              <w:jc w:val="center"/>
              <w:rPr>
                <w:b/>
                <w:sz w:val="18"/>
              </w:rPr>
            </w:pPr>
            <w:r>
              <w:rPr>
                <w:b/>
                <w:color w:val="383A3B"/>
                <w:w w:val="85"/>
                <w:sz w:val="18"/>
              </w:rPr>
              <w:t>опооmеЯНЬIХ</w:t>
            </w:r>
          </w:p>
        </w:tc>
        <w:tc>
          <w:tcPr>
            <w:tcW w:w="1217" w:type="dxa"/>
          </w:tcPr>
          <w:p>
            <w:pPr>
              <w:pStyle w:val="TableParagraph"/>
              <w:spacing w:before="7"/>
              <w:ind w:left="256" w:right="187"/>
              <w:jc w:val="center"/>
              <w:rPr>
                <w:sz w:val="17"/>
              </w:rPr>
            </w:pPr>
            <w:r>
              <w:rPr>
                <w:color w:val="48494B"/>
                <w:w w:val="105"/>
                <w:sz w:val="17"/>
              </w:rPr>
              <w:t>75,5</w:t>
            </w:r>
          </w:p>
        </w:tc>
        <w:tc>
          <w:tcPr>
            <w:tcW w:w="941" w:type="dxa"/>
          </w:tcPr>
          <w:p>
            <w:pPr>
              <w:pStyle w:val="TableParagraph"/>
              <w:spacing w:before="7"/>
              <w:ind w:left="130" w:right="63"/>
              <w:jc w:val="center"/>
              <w:rPr>
                <w:sz w:val="17"/>
              </w:rPr>
            </w:pPr>
            <w:r>
              <w:rPr>
                <w:color w:val="383A3B"/>
                <w:w w:val="110"/>
                <w:sz w:val="17"/>
              </w:rPr>
              <w:t>76,0</w:t>
            </w:r>
          </w:p>
        </w:tc>
        <w:tc>
          <w:tcPr>
            <w:tcW w:w="1074" w:type="dxa"/>
          </w:tcPr>
          <w:p>
            <w:pPr>
              <w:pStyle w:val="TableParagraph"/>
              <w:spacing w:before="7"/>
              <w:ind w:left="191" w:right="104"/>
              <w:jc w:val="center"/>
              <w:rPr>
                <w:sz w:val="17"/>
              </w:rPr>
            </w:pPr>
            <w:r>
              <w:rPr>
                <w:color w:val="383A3B"/>
                <w:w w:val="110"/>
                <w:sz w:val="17"/>
              </w:rPr>
              <w:t>76,0</w:t>
            </w:r>
          </w:p>
        </w:tc>
      </w:tr>
      <w:tr>
        <w:trPr>
          <w:trHeight w:val="179" w:hRule="atLeast"/>
        </w:trPr>
        <w:tc>
          <w:tcPr>
            <w:tcW w:w="5260" w:type="dxa"/>
          </w:tcPr>
          <w:p>
            <w:pPr>
              <w:pStyle w:val="TableParagraph"/>
              <w:spacing w:line="159" w:lineRule="exact"/>
              <w:ind w:left="80"/>
              <w:rPr>
                <w:sz w:val="18"/>
              </w:rPr>
            </w:pPr>
            <w:r>
              <w:rPr>
                <w:color w:val="242626"/>
                <w:sz w:val="18"/>
              </w:rPr>
              <w:t>в </w:t>
            </w:r>
            <w:r>
              <w:rPr>
                <w:color w:val="383A3B"/>
                <w:sz w:val="18"/>
              </w:rPr>
              <w:t>том </w:t>
            </w:r>
            <w:r>
              <w:rPr>
                <w:color w:val="242626"/>
                <w:sz w:val="18"/>
              </w:rPr>
              <w:t>числе</w:t>
            </w:r>
            <w:r>
              <w:rPr>
                <w:color w:val="48494B"/>
                <w:sz w:val="18"/>
              </w:rPr>
              <w:t>: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74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5260" w:type="dxa"/>
          </w:tcPr>
          <w:p>
            <w:pPr>
              <w:pStyle w:val="TableParagraph"/>
              <w:spacing w:line="159" w:lineRule="exact"/>
              <w:ind w:left="83"/>
              <w:rPr>
                <w:sz w:val="18"/>
              </w:rPr>
            </w:pPr>
            <w:r>
              <w:rPr>
                <w:color w:val="242626"/>
                <w:sz w:val="18"/>
              </w:rPr>
              <w:t>rооодс.коrо </w:t>
            </w:r>
            <w:r>
              <w:rPr>
                <w:color w:val="383A3B"/>
                <w:sz w:val="18"/>
              </w:rPr>
              <w:t>васелеНИ11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spacing w:line="143" w:lineRule="exact" w:before="16"/>
              <w:ind w:left="256" w:right="175"/>
              <w:jc w:val="center"/>
              <w:rPr>
                <w:sz w:val="17"/>
              </w:rPr>
            </w:pPr>
            <w:r>
              <w:rPr>
                <w:color w:val="383A3B"/>
                <w:w w:val="110"/>
                <w:sz w:val="17"/>
              </w:rPr>
              <w:t>75,5</w:t>
            </w:r>
          </w:p>
        </w:tc>
        <w:tc>
          <w:tcPr>
            <w:tcW w:w="941" w:type="dxa"/>
          </w:tcPr>
          <w:p>
            <w:pPr>
              <w:pStyle w:val="TableParagraph"/>
              <w:spacing w:line="143" w:lineRule="exact" w:before="16"/>
              <w:ind w:left="130" w:right="63"/>
              <w:jc w:val="center"/>
              <w:rPr>
                <w:sz w:val="17"/>
              </w:rPr>
            </w:pPr>
            <w:r>
              <w:rPr>
                <w:color w:val="48494B"/>
                <w:w w:val="110"/>
                <w:sz w:val="17"/>
              </w:rPr>
              <w:t>76,0</w:t>
            </w:r>
          </w:p>
        </w:tc>
        <w:tc>
          <w:tcPr>
            <w:tcW w:w="1074" w:type="dxa"/>
          </w:tcPr>
          <w:p>
            <w:pPr>
              <w:pStyle w:val="TableParagraph"/>
              <w:spacing w:line="143" w:lineRule="exact" w:before="16"/>
              <w:ind w:left="191" w:right="104"/>
              <w:jc w:val="center"/>
              <w:rPr>
                <w:sz w:val="17"/>
              </w:rPr>
            </w:pPr>
            <w:r>
              <w:rPr>
                <w:color w:val="48494B"/>
                <w:w w:val="110"/>
                <w:sz w:val="17"/>
              </w:rPr>
              <w:t>76,0</w:t>
            </w:r>
          </w:p>
        </w:tc>
      </w:tr>
      <w:tr>
        <w:trPr>
          <w:trHeight w:val="188" w:hRule="atLeast"/>
        </w:trPr>
        <w:tc>
          <w:tcPr>
            <w:tcW w:w="5260" w:type="dxa"/>
          </w:tcPr>
          <w:p>
            <w:pPr>
              <w:pStyle w:val="TableParagraph"/>
              <w:spacing w:line="169" w:lineRule="exact"/>
              <w:ind w:left="78"/>
              <w:rPr>
                <w:sz w:val="18"/>
              </w:rPr>
            </w:pPr>
            <w:r>
              <w:rPr>
                <w:color w:val="383A3B"/>
                <w:sz w:val="18"/>
              </w:rPr>
              <w:t>сельскоrо населения</w:t>
            </w:r>
          </w:p>
        </w:tc>
        <w:tc>
          <w:tcPr>
            <w:tcW w:w="13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spacing w:line="162" w:lineRule="exact" w:before="7"/>
              <w:ind w:left="256" w:right="175"/>
              <w:jc w:val="center"/>
              <w:rPr>
                <w:sz w:val="17"/>
              </w:rPr>
            </w:pPr>
            <w:r>
              <w:rPr>
                <w:color w:val="48494B"/>
                <w:w w:val="110"/>
                <w:sz w:val="17"/>
              </w:rPr>
              <w:t>75,5</w:t>
            </w:r>
          </w:p>
        </w:tc>
        <w:tc>
          <w:tcPr>
            <w:tcW w:w="941" w:type="dxa"/>
          </w:tcPr>
          <w:p>
            <w:pPr>
              <w:pStyle w:val="TableParagraph"/>
              <w:spacing w:line="162" w:lineRule="exact" w:before="7"/>
              <w:ind w:left="130" w:right="63"/>
              <w:jc w:val="center"/>
              <w:rPr>
                <w:sz w:val="17"/>
              </w:rPr>
            </w:pPr>
            <w:r>
              <w:rPr>
                <w:color w:val="383A3B"/>
                <w:w w:val="110"/>
                <w:sz w:val="17"/>
              </w:rPr>
              <w:t>76,0</w:t>
            </w:r>
          </w:p>
        </w:tc>
        <w:tc>
          <w:tcPr>
            <w:tcW w:w="1074" w:type="dxa"/>
          </w:tcPr>
          <w:p>
            <w:pPr>
              <w:pStyle w:val="TableParagraph"/>
              <w:spacing w:line="162" w:lineRule="exact" w:before="7"/>
              <w:ind w:left="191" w:right="104"/>
              <w:jc w:val="center"/>
              <w:rPr>
                <w:sz w:val="17"/>
              </w:rPr>
            </w:pPr>
            <w:r>
              <w:rPr>
                <w:color w:val="48494B"/>
                <w:w w:val="110"/>
                <w:sz w:val="17"/>
              </w:rPr>
              <w:t>76,0</w:t>
            </w:r>
          </w:p>
        </w:tc>
      </w:tr>
      <w:tr>
        <w:trPr>
          <w:trHeight w:val="587" w:hRule="atLeast"/>
        </w:trPr>
        <w:tc>
          <w:tcPr>
            <w:tcW w:w="5260" w:type="dxa"/>
          </w:tcPr>
          <w:p>
            <w:pPr>
              <w:pStyle w:val="TableParagraph"/>
              <w:tabs>
                <w:tab w:pos="2111" w:val="left" w:leader="none"/>
              </w:tabs>
              <w:spacing w:line="230" w:lineRule="auto"/>
              <w:ind w:left="80" w:right="10"/>
              <w:rPr>
                <w:sz w:val="18"/>
              </w:rPr>
            </w:pPr>
            <w:r>
              <w:rPr>
                <w:color w:val="383A3B"/>
                <w:sz w:val="17"/>
              </w:rPr>
              <w:t>2.</w:t>
            </w:r>
            <w:r>
              <w:rPr>
                <w:color w:val="383A3B"/>
                <w:spacing w:val="-13"/>
                <w:sz w:val="17"/>
              </w:rPr>
              <w:t> </w:t>
            </w:r>
            <w:r>
              <w:rPr>
                <w:color w:val="383A3B"/>
                <w:sz w:val="18"/>
              </w:rPr>
              <w:t>Доля</w:t>
            </w:r>
            <w:r>
              <w:rPr>
                <w:color w:val="383A3B"/>
                <w:spacing w:val="-15"/>
                <w:sz w:val="18"/>
              </w:rPr>
              <w:t> </w:t>
            </w:r>
            <w:r>
              <w:rPr>
                <w:color w:val="383A3B"/>
                <w:sz w:val="18"/>
              </w:rPr>
              <w:t>расходов</w:t>
            </w:r>
            <w:r>
              <w:rPr>
                <w:color w:val="383A3B"/>
                <w:spacing w:val="-14"/>
                <w:sz w:val="18"/>
              </w:rPr>
              <w:t> </w:t>
            </w:r>
            <w:r>
              <w:rPr>
                <w:color w:val="383A3B"/>
                <w:sz w:val="18"/>
              </w:rPr>
              <w:t>на</w:t>
            </w:r>
            <w:r>
              <w:rPr>
                <w:color w:val="383A3B"/>
                <w:spacing w:val="-29"/>
                <w:sz w:val="18"/>
              </w:rPr>
              <w:t> </w:t>
            </w:r>
            <w:r>
              <w:rPr>
                <w:color w:val="242626"/>
                <w:sz w:val="18"/>
              </w:rPr>
              <w:t>оказание</w:t>
            </w:r>
            <w:r>
              <w:rPr>
                <w:color w:val="242626"/>
                <w:spacing w:val="-17"/>
                <w:sz w:val="18"/>
              </w:rPr>
              <w:t> </w:t>
            </w:r>
            <w:r>
              <w:rPr>
                <w:color w:val="242626"/>
                <w:sz w:val="18"/>
              </w:rPr>
              <w:t>меднцннской</w:t>
            </w:r>
            <w:r>
              <w:rPr>
                <w:color w:val="242626"/>
                <w:spacing w:val="-17"/>
                <w:sz w:val="18"/>
              </w:rPr>
              <w:t> </w:t>
            </w:r>
            <w:r>
              <w:rPr>
                <w:color w:val="242626"/>
                <w:sz w:val="18"/>
              </w:rPr>
              <w:t>помощи</w:t>
            </w:r>
            <w:r>
              <w:rPr>
                <w:color w:val="242626"/>
                <w:spacing w:val="-17"/>
                <w:sz w:val="18"/>
              </w:rPr>
              <w:t> </w:t>
            </w:r>
            <w:r>
              <w:rPr>
                <w:color w:val="242626"/>
                <w:sz w:val="18"/>
              </w:rPr>
              <w:t>в</w:t>
            </w:r>
            <w:r>
              <w:rPr>
                <w:color w:val="242626"/>
                <w:spacing w:val="-7"/>
                <w:sz w:val="18"/>
              </w:rPr>
              <w:t> </w:t>
            </w:r>
            <w:r>
              <w:rPr>
                <w:color w:val="48494B"/>
                <w:spacing w:val="-5"/>
                <w:sz w:val="18"/>
              </w:rPr>
              <w:t>усл</w:t>
            </w:r>
            <w:r>
              <w:rPr>
                <w:color w:val="242626"/>
                <w:spacing w:val="-5"/>
                <w:sz w:val="18"/>
              </w:rPr>
              <w:t>овиях</w:t>
            </w:r>
            <w:r>
              <w:rPr>
                <w:color w:val="242626"/>
                <w:spacing w:val="-24"/>
                <w:sz w:val="18"/>
              </w:rPr>
              <w:t> </w:t>
            </w:r>
            <w:r>
              <w:rPr>
                <w:color w:val="383A3B"/>
                <w:sz w:val="18"/>
              </w:rPr>
              <w:t>двев</w:t>
            </w:r>
            <w:r>
              <w:rPr>
                <w:sz w:val="18"/>
              </w:rPr>
              <w:t>-</w:t>
            </w:r>
            <w:r>
              <w:rPr>
                <w:color w:val="383A3B"/>
                <w:sz w:val="18"/>
              </w:rPr>
              <w:t> вых стационаров</w:t>
            </w:r>
            <w:r>
              <w:rPr>
                <w:color w:val="383A3B"/>
                <w:spacing w:val="-6"/>
                <w:sz w:val="18"/>
              </w:rPr>
              <w:t> </w:t>
            </w:r>
            <w:r>
              <w:rPr>
                <w:color w:val="383A3B"/>
                <w:sz w:val="18"/>
              </w:rPr>
              <w:t>в</w:t>
            </w:r>
            <w:r>
              <w:rPr>
                <w:color w:val="383A3B"/>
                <w:spacing w:val="5"/>
                <w:sz w:val="18"/>
              </w:rPr>
              <w:t> </w:t>
            </w:r>
            <w:r>
              <w:rPr>
                <w:color w:val="383A3B"/>
                <w:sz w:val="18"/>
              </w:rPr>
              <w:t>об</w:t>
              <w:tab/>
            </w:r>
            <w:r>
              <w:rPr>
                <w:color w:val="383A3B"/>
                <w:w w:val="95"/>
                <w:sz w:val="18"/>
              </w:rPr>
              <w:t>расходах </w:t>
            </w:r>
            <w:r>
              <w:rPr>
                <w:color w:val="242626"/>
                <w:w w:val="95"/>
                <w:sz w:val="18"/>
              </w:rPr>
              <w:t>на </w:t>
            </w:r>
            <w:r>
              <w:rPr>
                <w:color w:val="383A3B"/>
                <w:w w:val="95"/>
                <w:sz w:val="18"/>
              </w:rPr>
              <w:t>территориальную</w:t>
            </w:r>
            <w:r>
              <w:rPr>
                <w:color w:val="383A3B"/>
                <w:spacing w:val="5"/>
                <w:w w:val="95"/>
                <w:sz w:val="18"/>
              </w:rPr>
              <w:t> </w:t>
            </w:r>
            <w:r>
              <w:rPr>
                <w:color w:val="242626"/>
                <w:w w:val="95"/>
                <w:sz w:val="18"/>
              </w:rPr>
              <w:t>программу</w:t>
            </w:r>
          </w:p>
          <w:p>
            <w:pPr>
              <w:pStyle w:val="TableParagraph"/>
              <w:spacing w:line="134" w:lineRule="exact" w:before="36"/>
              <w:ind w:left="82"/>
              <w:rPr>
                <w:sz w:val="12"/>
              </w:rPr>
            </w:pPr>
            <w:r>
              <w:rPr>
                <w:color w:val="383A3B"/>
                <w:w w:val="110"/>
                <w:sz w:val="12"/>
              </w:rPr>
              <w:t>ГОСVДIIDСТВСЯНЬIХ,</w:t>
            </w:r>
          </w:p>
        </w:tc>
        <w:tc>
          <w:tcPr>
            <w:tcW w:w="1350" w:type="dxa"/>
          </w:tcPr>
          <w:p>
            <w:pPr>
              <w:pStyle w:val="TableParagraph"/>
              <w:spacing w:line="195" w:lineRule="exact"/>
              <w:ind w:left="72"/>
              <w:jc w:val="center"/>
              <w:rPr>
                <w:sz w:val="18"/>
              </w:rPr>
            </w:pPr>
            <w:r>
              <w:rPr>
                <w:color w:val="242626"/>
                <w:sz w:val="18"/>
              </w:rPr>
              <w:t>процентов</w:t>
            </w:r>
          </w:p>
        </w:tc>
        <w:tc>
          <w:tcPr>
            <w:tcW w:w="1217" w:type="dxa"/>
          </w:tcPr>
          <w:p>
            <w:pPr>
              <w:pStyle w:val="TableParagraph"/>
              <w:spacing w:line="193" w:lineRule="exact"/>
              <w:ind w:left="240" w:right="188"/>
              <w:jc w:val="center"/>
              <w:rPr>
                <w:sz w:val="17"/>
              </w:rPr>
            </w:pPr>
            <w:r>
              <w:rPr>
                <w:color w:val="383A3B"/>
                <w:sz w:val="17"/>
              </w:rPr>
              <w:t>7,4</w:t>
            </w:r>
          </w:p>
        </w:tc>
        <w:tc>
          <w:tcPr>
            <w:tcW w:w="941" w:type="dxa"/>
          </w:tcPr>
          <w:p>
            <w:pPr>
              <w:pStyle w:val="TableParagraph"/>
              <w:spacing w:line="193" w:lineRule="exact"/>
              <w:ind w:left="112" w:right="68"/>
              <w:jc w:val="center"/>
              <w:rPr>
                <w:sz w:val="17"/>
              </w:rPr>
            </w:pPr>
            <w:r>
              <w:rPr>
                <w:color w:val="48494B"/>
                <w:sz w:val="17"/>
              </w:rPr>
              <w:t>7,4</w:t>
            </w:r>
          </w:p>
        </w:tc>
        <w:tc>
          <w:tcPr>
            <w:tcW w:w="1074" w:type="dxa"/>
          </w:tcPr>
          <w:p>
            <w:pPr>
              <w:pStyle w:val="TableParagraph"/>
              <w:spacing w:line="193" w:lineRule="exact"/>
              <w:ind w:left="154" w:right="108"/>
              <w:jc w:val="center"/>
              <w:rPr>
                <w:sz w:val="17"/>
              </w:rPr>
            </w:pPr>
            <w:r>
              <w:rPr>
                <w:color w:val="48494B"/>
                <w:sz w:val="17"/>
              </w:rPr>
              <w:t>7,4</w:t>
            </w:r>
          </w:p>
        </w:tc>
      </w:tr>
      <w:tr>
        <w:trPr>
          <w:trHeight w:val="578" w:hRule="atLeast"/>
        </w:trPr>
        <w:tc>
          <w:tcPr>
            <w:tcW w:w="5260" w:type="dxa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273" w:val="left" w:leader="none"/>
              </w:tabs>
              <w:spacing w:line="182" w:lineRule="exact" w:before="0" w:after="0"/>
              <w:ind w:left="272" w:right="0" w:hanging="195"/>
              <w:jc w:val="left"/>
              <w:rPr>
                <w:sz w:val="18"/>
              </w:rPr>
            </w:pPr>
            <w:r>
              <w:rPr>
                <w:color w:val="383A3B"/>
                <w:sz w:val="18"/>
              </w:rPr>
              <w:t>Доля</w:t>
            </w:r>
            <w:r>
              <w:rPr>
                <w:color w:val="383A3B"/>
                <w:spacing w:val="-24"/>
                <w:sz w:val="18"/>
              </w:rPr>
              <w:t> </w:t>
            </w:r>
            <w:r>
              <w:rPr>
                <w:color w:val="383A3B"/>
                <w:sz w:val="18"/>
              </w:rPr>
              <w:t>расходов</w:t>
            </w:r>
            <w:r>
              <w:rPr>
                <w:color w:val="383A3B"/>
                <w:spacing w:val="-18"/>
                <w:sz w:val="18"/>
              </w:rPr>
              <w:t> </w:t>
            </w:r>
            <w:r>
              <w:rPr>
                <w:color w:val="383A3B"/>
                <w:sz w:val="18"/>
              </w:rPr>
              <w:t>ва</w:t>
            </w:r>
            <w:r>
              <w:rPr>
                <w:color w:val="383A3B"/>
                <w:spacing w:val="-33"/>
                <w:sz w:val="18"/>
              </w:rPr>
              <w:t> </w:t>
            </w:r>
            <w:r>
              <w:rPr>
                <w:color w:val="383A3B"/>
                <w:sz w:val="18"/>
              </w:rPr>
              <w:t>оказавие</w:t>
            </w:r>
            <w:r>
              <w:rPr>
                <w:color w:val="383A3B"/>
                <w:spacing w:val="-20"/>
                <w:sz w:val="18"/>
              </w:rPr>
              <w:t> </w:t>
            </w:r>
            <w:r>
              <w:rPr>
                <w:color w:val="242626"/>
                <w:sz w:val="18"/>
              </w:rPr>
              <w:t>медицинской</w:t>
            </w:r>
            <w:r>
              <w:rPr>
                <w:color w:val="242626"/>
                <w:spacing w:val="-14"/>
                <w:sz w:val="18"/>
              </w:rPr>
              <w:t> </w:t>
            </w:r>
            <w:r>
              <w:rPr>
                <w:color w:val="242626"/>
                <w:sz w:val="18"/>
              </w:rPr>
              <w:t>помощи</w:t>
            </w:r>
            <w:r>
              <w:rPr>
                <w:color w:val="242626"/>
                <w:spacing w:val="-27"/>
                <w:sz w:val="18"/>
              </w:rPr>
              <w:t> </w:t>
            </w:r>
            <w:r>
              <w:rPr>
                <w:rFonts w:ascii="Arial" w:hAnsi="Arial"/>
                <w:b/>
                <w:color w:val="383A3B"/>
                <w:sz w:val="16"/>
              </w:rPr>
              <w:t>в</w:t>
            </w:r>
            <w:r>
              <w:rPr>
                <w:rFonts w:ascii="Arial" w:hAnsi="Arial"/>
                <w:b/>
                <w:color w:val="383A3B"/>
                <w:spacing w:val="-19"/>
                <w:sz w:val="16"/>
              </w:rPr>
              <w:t> </w:t>
            </w:r>
            <w:r>
              <w:rPr>
                <w:color w:val="383A3B"/>
                <w:sz w:val="18"/>
              </w:rPr>
              <w:t>амбулаторных</w:t>
            </w:r>
          </w:p>
          <w:p>
            <w:pPr>
              <w:pStyle w:val="TableParagraph"/>
              <w:spacing w:line="195" w:lineRule="exact"/>
              <w:ind w:left="74" w:right="-15"/>
              <w:rPr>
                <w:sz w:val="18"/>
              </w:rPr>
            </w:pPr>
            <w:r>
              <w:rPr>
                <w:color w:val="383A3B"/>
                <w:w w:val="95"/>
                <w:sz w:val="18"/>
              </w:rPr>
              <w:t>условИJ1Х</w:t>
            </w:r>
            <w:r>
              <w:rPr>
                <w:color w:val="383A3B"/>
                <w:spacing w:val="-10"/>
                <w:w w:val="95"/>
                <w:sz w:val="18"/>
              </w:rPr>
              <w:t> </w:t>
            </w:r>
            <w:r>
              <w:rPr>
                <w:color w:val="383A3B"/>
                <w:w w:val="95"/>
                <w:sz w:val="18"/>
              </w:rPr>
              <w:t>в неотложной</w:t>
            </w:r>
            <w:r>
              <w:rPr>
                <w:color w:val="383A3B"/>
                <w:spacing w:val="-12"/>
                <w:w w:val="95"/>
                <w:sz w:val="18"/>
              </w:rPr>
              <w:t> </w:t>
            </w:r>
            <w:r>
              <w:rPr>
                <w:color w:val="242626"/>
                <w:w w:val="95"/>
                <w:sz w:val="18"/>
              </w:rPr>
              <w:t>форме</w:t>
            </w:r>
            <w:r>
              <w:rPr>
                <w:color w:val="242626"/>
                <w:spacing w:val="-27"/>
                <w:w w:val="95"/>
                <w:sz w:val="18"/>
              </w:rPr>
              <w:t> </w:t>
            </w:r>
            <w:r>
              <w:rPr>
                <w:color w:val="383A3B"/>
                <w:w w:val="95"/>
                <w:sz w:val="18"/>
              </w:rPr>
              <w:t>в</w:t>
            </w:r>
            <w:r>
              <w:rPr>
                <w:color w:val="383A3B"/>
                <w:spacing w:val="-7"/>
                <w:w w:val="95"/>
                <w:sz w:val="18"/>
              </w:rPr>
              <w:t> </w:t>
            </w:r>
            <w:r>
              <w:rPr>
                <w:color w:val="383A3B"/>
                <w:w w:val="95"/>
                <w:sz w:val="18"/>
              </w:rPr>
              <w:t>общих</w:t>
            </w:r>
            <w:r>
              <w:rPr>
                <w:color w:val="383A3B"/>
                <w:spacing w:val="-14"/>
                <w:w w:val="95"/>
                <w:sz w:val="18"/>
              </w:rPr>
              <w:t> </w:t>
            </w:r>
            <w:r>
              <w:rPr>
                <w:color w:val="242626"/>
                <w:w w:val="95"/>
                <w:sz w:val="18"/>
              </w:rPr>
              <w:t>расходах</w:t>
            </w:r>
            <w:r>
              <w:rPr>
                <w:color w:val="242626"/>
                <w:spacing w:val="-18"/>
                <w:w w:val="95"/>
                <w:sz w:val="18"/>
              </w:rPr>
              <w:t> </w:t>
            </w:r>
            <w:r>
              <w:rPr>
                <w:color w:val="383A3B"/>
                <w:w w:val="95"/>
                <w:sz w:val="18"/>
              </w:rPr>
              <w:t>на</w:t>
            </w:r>
            <w:r>
              <w:rPr>
                <w:color w:val="383A3B"/>
                <w:spacing w:val="-26"/>
                <w:w w:val="95"/>
                <w:sz w:val="18"/>
              </w:rPr>
              <w:t> </w:t>
            </w:r>
            <w:r>
              <w:rPr>
                <w:color w:val="242626"/>
                <w:w w:val="95"/>
                <w:sz w:val="18"/>
              </w:rPr>
              <w:t>территориальную</w:t>
            </w:r>
          </w:p>
          <w:p>
            <w:pPr>
              <w:pStyle w:val="TableParagraph"/>
              <w:numPr>
                <w:ilvl w:val="1"/>
                <w:numId w:val="23"/>
              </w:numPr>
              <w:tabs>
                <w:tab w:pos="773" w:val="left" w:leader="none"/>
              </w:tabs>
              <w:spacing w:line="182" w:lineRule="exact" w:before="0" w:after="0"/>
              <w:ind w:left="772" w:right="0" w:hanging="63"/>
              <w:jc w:val="left"/>
              <w:rPr>
                <w:sz w:val="18"/>
              </w:rPr>
            </w:pPr>
            <w:r>
              <w:rPr>
                <w:color w:val="242626"/>
                <w:w w:val="95"/>
                <w:sz w:val="18"/>
              </w:rPr>
              <w:t>-:-. </w:t>
            </w:r>
            <w:r>
              <w:rPr>
                <w:color w:val="383A3B"/>
                <w:w w:val="95"/>
                <w:sz w:val="18"/>
              </w:rPr>
              <w:t>rосvдаnстяенных</w:t>
            </w:r>
            <w:r>
              <w:rPr>
                <w:color w:val="383A3B"/>
                <w:spacing w:val="-31"/>
                <w:w w:val="95"/>
                <w:sz w:val="18"/>
              </w:rPr>
              <w:t> </w:t>
            </w:r>
            <w:r>
              <w:rPr>
                <w:color w:val="383A3B"/>
                <w:w w:val="95"/>
                <w:sz w:val="18"/>
              </w:rPr>
              <w:t>гаоантнй</w:t>
            </w:r>
          </w:p>
        </w:tc>
        <w:tc>
          <w:tcPr>
            <w:tcW w:w="1350" w:type="dxa"/>
          </w:tcPr>
          <w:p>
            <w:pPr>
              <w:pStyle w:val="TableParagraph"/>
              <w:spacing w:line="185" w:lineRule="exact"/>
              <w:ind w:left="72"/>
              <w:jc w:val="center"/>
              <w:rPr>
                <w:sz w:val="18"/>
              </w:rPr>
            </w:pPr>
            <w:r>
              <w:rPr>
                <w:color w:val="242626"/>
                <w:sz w:val="18"/>
              </w:rPr>
              <w:t>процентов</w:t>
            </w:r>
          </w:p>
        </w:tc>
        <w:tc>
          <w:tcPr>
            <w:tcW w:w="1217" w:type="dxa"/>
          </w:tcPr>
          <w:p>
            <w:pPr>
              <w:pStyle w:val="TableParagraph"/>
              <w:spacing w:line="185" w:lineRule="exact"/>
              <w:ind w:left="256" w:right="183"/>
              <w:jc w:val="center"/>
              <w:rPr>
                <w:sz w:val="18"/>
              </w:rPr>
            </w:pPr>
            <w:r>
              <w:rPr>
                <w:color w:val="242626"/>
                <w:sz w:val="18"/>
              </w:rPr>
              <w:t>1</w:t>
            </w:r>
            <w:r>
              <w:rPr>
                <w:color w:val="48494B"/>
                <w:sz w:val="18"/>
              </w:rPr>
              <w:t>,9</w:t>
            </w:r>
          </w:p>
        </w:tc>
        <w:tc>
          <w:tcPr>
            <w:tcW w:w="941" w:type="dxa"/>
          </w:tcPr>
          <w:p>
            <w:pPr>
              <w:pStyle w:val="TableParagraph"/>
              <w:spacing w:line="183" w:lineRule="exact"/>
              <w:ind w:left="118" w:right="68"/>
              <w:jc w:val="center"/>
              <w:rPr>
                <w:sz w:val="17"/>
              </w:rPr>
            </w:pPr>
            <w:r>
              <w:rPr>
                <w:color w:val="242626"/>
                <w:sz w:val="17"/>
              </w:rPr>
              <w:t>1</w:t>
            </w:r>
            <w:r>
              <w:rPr>
                <w:color w:val="48494B"/>
                <w:sz w:val="17"/>
              </w:rPr>
              <w:t>,9</w:t>
            </w:r>
          </w:p>
        </w:tc>
        <w:tc>
          <w:tcPr>
            <w:tcW w:w="1074" w:type="dxa"/>
          </w:tcPr>
          <w:p>
            <w:pPr>
              <w:pStyle w:val="TableParagraph"/>
              <w:spacing w:line="183" w:lineRule="exact"/>
              <w:ind w:left="191" w:right="96"/>
              <w:jc w:val="center"/>
              <w:rPr>
                <w:sz w:val="17"/>
              </w:rPr>
            </w:pPr>
            <w:r>
              <w:rPr>
                <w:color w:val="383A3B"/>
                <w:w w:val="105"/>
                <w:sz w:val="17"/>
              </w:rPr>
              <w:t>1,9</w:t>
            </w:r>
          </w:p>
        </w:tc>
      </w:tr>
      <w:tr>
        <w:trPr>
          <w:trHeight w:val="1167" w:hRule="atLeast"/>
        </w:trPr>
        <w:tc>
          <w:tcPr>
            <w:tcW w:w="5260" w:type="dxa"/>
          </w:tcPr>
          <w:p>
            <w:pPr>
              <w:pStyle w:val="TableParagraph"/>
              <w:spacing w:line="185" w:lineRule="exact"/>
              <w:ind w:left="82"/>
              <w:jc w:val="both"/>
              <w:rPr>
                <w:sz w:val="18"/>
              </w:rPr>
            </w:pPr>
            <w:r>
              <w:rPr>
                <w:color w:val="242626"/>
                <w:w w:val="95"/>
                <w:sz w:val="17"/>
              </w:rPr>
              <w:t>4.  </w:t>
            </w:r>
            <w:r>
              <w:rPr>
                <w:color w:val="383A3B"/>
                <w:w w:val="95"/>
                <w:sz w:val="18"/>
              </w:rPr>
              <w:t>Доля </w:t>
            </w:r>
            <w:r>
              <w:rPr>
                <w:color w:val="242626"/>
                <w:w w:val="95"/>
                <w:sz w:val="18"/>
              </w:rPr>
              <w:t>пацнеmов,  </w:t>
            </w:r>
            <w:r>
              <w:rPr>
                <w:color w:val="383A3B"/>
                <w:w w:val="95"/>
                <w:sz w:val="18"/>
              </w:rPr>
              <w:t>получивших  специализированную</w:t>
            </w:r>
            <w:r>
              <w:rPr>
                <w:color w:val="383A3B"/>
                <w:spacing w:val="3"/>
                <w:w w:val="95"/>
                <w:sz w:val="18"/>
              </w:rPr>
              <w:t> </w:t>
            </w:r>
            <w:r>
              <w:rPr>
                <w:color w:val="242626"/>
                <w:w w:val="95"/>
                <w:sz w:val="18"/>
              </w:rPr>
              <w:t>медицинскую</w:t>
            </w:r>
          </w:p>
          <w:p>
            <w:pPr>
              <w:pStyle w:val="TableParagraph"/>
              <w:spacing w:line="225" w:lineRule="auto" w:before="12"/>
              <w:ind w:left="74" w:right="-15" w:firstLine="6"/>
              <w:jc w:val="both"/>
              <w:rPr>
                <w:sz w:val="18"/>
              </w:rPr>
            </w:pPr>
            <w:r>
              <w:rPr>
                <w:color w:val="383A3B"/>
                <w:w w:val="95"/>
                <w:sz w:val="18"/>
              </w:rPr>
              <w:t>помощь</w:t>
            </w:r>
            <w:r>
              <w:rPr>
                <w:color w:val="383A3B"/>
                <w:spacing w:val="-23"/>
                <w:w w:val="95"/>
                <w:sz w:val="18"/>
              </w:rPr>
              <w:t> </w:t>
            </w:r>
            <w:r>
              <w:rPr>
                <w:color w:val="383A3B"/>
                <w:w w:val="95"/>
                <w:sz w:val="18"/>
              </w:rPr>
              <w:t>в</w:t>
            </w:r>
            <w:r>
              <w:rPr>
                <w:color w:val="383A3B"/>
                <w:spacing w:val="-3"/>
                <w:w w:val="95"/>
                <w:sz w:val="18"/>
              </w:rPr>
              <w:t> </w:t>
            </w:r>
            <w:r>
              <w:rPr>
                <w:color w:val="242626"/>
                <w:w w:val="95"/>
                <w:sz w:val="18"/>
              </w:rPr>
              <w:t>стационарНЬIХ</w:t>
            </w:r>
            <w:r>
              <w:rPr>
                <w:color w:val="242626"/>
                <w:spacing w:val="-1"/>
                <w:w w:val="95"/>
                <w:sz w:val="18"/>
              </w:rPr>
              <w:t> </w:t>
            </w:r>
            <w:r>
              <w:rPr>
                <w:color w:val="383A3B"/>
                <w:w w:val="95"/>
                <w:sz w:val="18"/>
              </w:rPr>
              <w:t>условиях</w:t>
            </w:r>
            <w:r>
              <w:rPr>
                <w:color w:val="383A3B"/>
                <w:spacing w:val="-9"/>
                <w:w w:val="95"/>
                <w:sz w:val="18"/>
              </w:rPr>
              <w:t> </w:t>
            </w:r>
            <w:r>
              <w:rPr>
                <w:color w:val="383A3B"/>
                <w:w w:val="95"/>
                <w:sz w:val="18"/>
              </w:rPr>
              <w:t>в</w:t>
            </w:r>
            <w:r>
              <w:rPr>
                <w:color w:val="383A3B"/>
                <w:spacing w:val="-2"/>
                <w:w w:val="95"/>
                <w:sz w:val="18"/>
              </w:rPr>
              <w:t> </w:t>
            </w:r>
            <w:r>
              <w:rPr>
                <w:color w:val="383A3B"/>
                <w:w w:val="95"/>
                <w:sz w:val="18"/>
              </w:rPr>
              <w:t>федеральных</w:t>
            </w:r>
            <w:r>
              <w:rPr>
                <w:color w:val="383A3B"/>
                <w:spacing w:val="1"/>
                <w:w w:val="95"/>
                <w:sz w:val="18"/>
              </w:rPr>
              <w:t> </w:t>
            </w:r>
            <w:r>
              <w:rPr>
                <w:color w:val="242626"/>
                <w:w w:val="95"/>
                <w:sz w:val="18"/>
              </w:rPr>
              <w:t>меднцннскнх</w:t>
            </w:r>
            <w:r>
              <w:rPr>
                <w:color w:val="242626"/>
                <w:spacing w:val="-7"/>
                <w:w w:val="95"/>
                <w:sz w:val="18"/>
              </w:rPr>
              <w:t> </w:t>
            </w:r>
            <w:r>
              <w:rPr>
                <w:color w:val="242626"/>
                <w:w w:val="95"/>
                <w:sz w:val="18"/>
              </w:rPr>
              <w:t>орга- </w:t>
            </w:r>
            <w:r>
              <w:rPr>
                <w:color w:val="383A3B"/>
                <w:sz w:val="18"/>
              </w:rPr>
              <w:t>иизациях,</w:t>
            </w:r>
            <w:r>
              <w:rPr>
                <w:color w:val="383A3B"/>
                <w:spacing w:val="-10"/>
                <w:sz w:val="18"/>
              </w:rPr>
              <w:t> </w:t>
            </w:r>
            <w:r>
              <w:rPr>
                <w:color w:val="242626"/>
                <w:sz w:val="18"/>
              </w:rPr>
              <w:t>в</w:t>
            </w:r>
            <w:r>
              <w:rPr>
                <w:color w:val="242626"/>
                <w:spacing w:val="-3"/>
                <w:sz w:val="18"/>
              </w:rPr>
              <w:t> </w:t>
            </w:r>
            <w:r>
              <w:rPr>
                <w:color w:val="242626"/>
                <w:sz w:val="18"/>
              </w:rPr>
              <w:t>общем</w:t>
            </w:r>
            <w:r>
              <w:rPr>
                <w:color w:val="242626"/>
                <w:spacing w:val="-8"/>
                <w:sz w:val="18"/>
              </w:rPr>
              <w:t> </w:t>
            </w:r>
            <w:r>
              <w:rPr>
                <w:color w:val="242626"/>
                <w:spacing w:val="-7"/>
                <w:sz w:val="18"/>
              </w:rPr>
              <w:t>чи</w:t>
            </w:r>
            <w:r>
              <w:rPr>
                <w:color w:val="48494B"/>
                <w:spacing w:val="-7"/>
                <w:sz w:val="18"/>
              </w:rPr>
              <w:t>сле</w:t>
            </w:r>
            <w:r>
              <w:rPr>
                <w:color w:val="48494B"/>
                <w:spacing w:val="-19"/>
                <w:sz w:val="18"/>
              </w:rPr>
              <w:t> </w:t>
            </w:r>
            <w:r>
              <w:rPr>
                <w:color w:val="383A3B"/>
                <w:sz w:val="18"/>
              </w:rPr>
              <w:t>пациеmов,</w:t>
            </w:r>
            <w:r>
              <w:rPr>
                <w:color w:val="383A3B"/>
                <w:spacing w:val="-5"/>
                <w:sz w:val="18"/>
              </w:rPr>
              <w:t> </w:t>
            </w:r>
            <w:r>
              <w:rPr>
                <w:color w:val="383A3B"/>
                <w:sz w:val="18"/>
              </w:rPr>
              <w:t>.которым</w:t>
            </w:r>
            <w:r>
              <w:rPr>
                <w:color w:val="383A3B"/>
                <w:spacing w:val="1"/>
                <w:sz w:val="18"/>
              </w:rPr>
              <w:t> </w:t>
            </w:r>
            <w:r>
              <w:rPr>
                <w:color w:val="383A3B"/>
                <w:sz w:val="18"/>
              </w:rPr>
              <w:t>была</w:t>
            </w:r>
            <w:r>
              <w:rPr>
                <w:color w:val="383A3B"/>
                <w:spacing w:val="-9"/>
                <w:sz w:val="18"/>
              </w:rPr>
              <w:t> </w:t>
            </w:r>
            <w:r>
              <w:rPr>
                <w:color w:val="383A3B"/>
                <w:sz w:val="18"/>
              </w:rPr>
              <w:t>оказана</w:t>
            </w:r>
            <w:r>
              <w:rPr>
                <w:color w:val="383A3B"/>
                <w:spacing w:val="-13"/>
                <w:sz w:val="18"/>
              </w:rPr>
              <w:t> </w:t>
            </w:r>
            <w:r>
              <w:rPr>
                <w:color w:val="383A3B"/>
                <w:sz w:val="18"/>
              </w:rPr>
              <w:t>спецна- </w:t>
            </w:r>
            <w:r>
              <w:rPr>
                <w:color w:val="383A3B"/>
                <w:w w:val="95"/>
                <w:sz w:val="18"/>
              </w:rPr>
              <w:t>лизнрованпая </w:t>
            </w:r>
            <w:r>
              <w:rPr>
                <w:color w:val="242626"/>
                <w:w w:val="95"/>
                <w:sz w:val="18"/>
              </w:rPr>
              <w:t>медицинская </w:t>
            </w:r>
            <w:r>
              <w:rPr>
                <w:color w:val="383A3B"/>
                <w:w w:val="95"/>
                <w:sz w:val="18"/>
              </w:rPr>
              <w:t>помощь в стационарных условИJ1х в</w:t>
            </w:r>
            <w:r>
              <w:rPr>
                <w:color w:val="383A3B"/>
                <w:spacing w:val="-5"/>
                <w:w w:val="95"/>
                <w:sz w:val="18"/>
              </w:rPr>
              <w:t> </w:t>
            </w:r>
            <w:r>
              <w:rPr>
                <w:color w:val="242626"/>
                <w:w w:val="95"/>
                <w:sz w:val="18"/>
              </w:rPr>
              <w:t>рам-</w:t>
            </w:r>
          </w:p>
          <w:p>
            <w:pPr>
              <w:pStyle w:val="TableParagraph"/>
              <w:spacing w:line="200" w:lineRule="exact" w:before="3"/>
              <w:ind w:left="73" w:hanging="1"/>
              <w:jc w:val="both"/>
              <w:rPr>
                <w:sz w:val="18"/>
              </w:rPr>
            </w:pPr>
            <w:r>
              <w:rPr>
                <w:color w:val="242626"/>
                <w:w w:val="95"/>
                <w:sz w:val="18"/>
              </w:rPr>
              <w:t>.ках </w:t>
            </w:r>
            <w:r>
              <w:rPr>
                <w:color w:val="383A3B"/>
                <w:w w:val="95"/>
                <w:sz w:val="18"/>
              </w:rPr>
              <w:t>территориальной программы обязательного медицине.кого стра- </w:t>
            </w:r>
            <w:r>
              <w:rPr>
                <w:color w:val="383A3B"/>
                <w:sz w:val="18"/>
              </w:rPr>
              <w:t>ховаяия</w:t>
            </w:r>
          </w:p>
        </w:tc>
        <w:tc>
          <w:tcPr>
            <w:tcW w:w="1350" w:type="dxa"/>
          </w:tcPr>
          <w:p>
            <w:pPr>
              <w:pStyle w:val="TableParagraph"/>
              <w:spacing w:line="195" w:lineRule="exact"/>
              <w:ind w:left="72"/>
              <w:jc w:val="center"/>
              <w:rPr>
                <w:sz w:val="18"/>
              </w:rPr>
            </w:pPr>
            <w:r>
              <w:rPr>
                <w:color w:val="242626"/>
                <w:sz w:val="18"/>
              </w:rPr>
              <w:t>процентов</w:t>
            </w:r>
          </w:p>
        </w:tc>
        <w:tc>
          <w:tcPr>
            <w:tcW w:w="1217" w:type="dxa"/>
          </w:tcPr>
          <w:p>
            <w:pPr>
              <w:pStyle w:val="TableParagraph"/>
              <w:spacing w:line="193" w:lineRule="exact"/>
              <w:ind w:left="256" w:right="169"/>
              <w:jc w:val="center"/>
              <w:rPr>
                <w:sz w:val="17"/>
              </w:rPr>
            </w:pPr>
            <w:r>
              <w:rPr>
                <w:color w:val="383A3B"/>
                <w:w w:val="110"/>
                <w:sz w:val="17"/>
              </w:rPr>
              <w:t>2,3</w:t>
            </w:r>
          </w:p>
        </w:tc>
        <w:tc>
          <w:tcPr>
            <w:tcW w:w="941" w:type="dxa"/>
          </w:tcPr>
          <w:p>
            <w:pPr>
              <w:pStyle w:val="TableParagraph"/>
              <w:spacing w:line="193" w:lineRule="exact"/>
              <w:ind w:left="130" w:right="51"/>
              <w:jc w:val="center"/>
              <w:rPr>
                <w:sz w:val="17"/>
              </w:rPr>
            </w:pPr>
            <w:r>
              <w:rPr>
                <w:color w:val="383A3B"/>
                <w:w w:val="110"/>
                <w:sz w:val="17"/>
              </w:rPr>
              <w:t>2,3</w:t>
            </w:r>
          </w:p>
        </w:tc>
        <w:tc>
          <w:tcPr>
            <w:tcW w:w="1074" w:type="dxa"/>
          </w:tcPr>
          <w:p>
            <w:pPr>
              <w:pStyle w:val="TableParagraph"/>
              <w:spacing w:line="193" w:lineRule="exact"/>
              <w:ind w:left="189" w:right="108"/>
              <w:jc w:val="center"/>
              <w:rPr>
                <w:sz w:val="17"/>
              </w:rPr>
            </w:pPr>
            <w:r>
              <w:rPr>
                <w:color w:val="383A3B"/>
                <w:w w:val="110"/>
                <w:sz w:val="17"/>
              </w:rPr>
              <w:t>2,3</w:t>
            </w:r>
          </w:p>
        </w:tc>
      </w:tr>
      <w:tr>
        <w:trPr>
          <w:trHeight w:val="722" w:hRule="atLeast"/>
        </w:trPr>
        <w:tc>
          <w:tcPr>
            <w:tcW w:w="5260" w:type="dxa"/>
          </w:tcPr>
          <w:p>
            <w:pPr>
              <w:pStyle w:val="TableParagraph"/>
              <w:spacing w:line="165" w:lineRule="exact"/>
              <w:ind w:left="76" w:right="-15"/>
              <w:rPr>
                <w:sz w:val="18"/>
              </w:rPr>
            </w:pPr>
            <w:r>
              <w:rPr>
                <w:color w:val="242626"/>
                <w:sz w:val="17"/>
              </w:rPr>
              <w:t>5.</w:t>
            </w:r>
            <w:r>
              <w:rPr>
                <w:color w:val="242626"/>
                <w:spacing w:val="-21"/>
                <w:sz w:val="17"/>
              </w:rPr>
              <w:t> </w:t>
            </w:r>
            <w:r>
              <w:rPr>
                <w:color w:val="383A3B"/>
                <w:sz w:val="18"/>
              </w:rPr>
              <w:t>Доля</w:t>
            </w:r>
            <w:r>
              <w:rPr>
                <w:color w:val="383A3B"/>
                <w:spacing w:val="-27"/>
                <w:sz w:val="18"/>
              </w:rPr>
              <w:t> </w:t>
            </w:r>
            <w:r>
              <w:rPr>
                <w:color w:val="383A3B"/>
                <w:sz w:val="18"/>
              </w:rPr>
              <w:t>посещений</w:t>
            </w:r>
            <w:r>
              <w:rPr>
                <w:color w:val="383A3B"/>
                <w:spacing w:val="-36"/>
                <w:sz w:val="18"/>
              </w:rPr>
              <w:t> </w:t>
            </w:r>
            <w:r>
              <w:rPr>
                <w:color w:val="383A3B"/>
                <w:sz w:val="18"/>
              </w:rPr>
              <w:t>выездной</w:t>
            </w:r>
            <w:r>
              <w:rPr>
                <w:color w:val="383A3B"/>
                <w:spacing w:val="-27"/>
                <w:sz w:val="18"/>
              </w:rPr>
              <w:t> </w:t>
            </w:r>
            <w:r>
              <w:rPr>
                <w:color w:val="383A3B"/>
                <w:sz w:val="18"/>
              </w:rPr>
              <w:t>патронажной</w:t>
            </w:r>
            <w:r>
              <w:rPr>
                <w:color w:val="383A3B"/>
                <w:spacing w:val="-31"/>
                <w:sz w:val="18"/>
              </w:rPr>
              <w:t> </w:t>
            </w:r>
            <w:r>
              <w:rPr>
                <w:color w:val="383A3B"/>
                <w:sz w:val="18"/>
              </w:rPr>
              <w:t>службой</w:t>
            </w:r>
            <w:r>
              <w:rPr>
                <w:color w:val="383A3B"/>
                <w:spacing w:val="-27"/>
                <w:sz w:val="18"/>
              </w:rPr>
              <w:t> </w:t>
            </w:r>
            <w:r>
              <w:rPr>
                <w:color w:val="383A3B"/>
                <w:sz w:val="18"/>
              </w:rPr>
              <w:t>на</w:t>
            </w:r>
            <w:r>
              <w:rPr>
                <w:color w:val="383A3B"/>
                <w:spacing w:val="-34"/>
                <w:sz w:val="18"/>
              </w:rPr>
              <w:t> </w:t>
            </w:r>
            <w:r>
              <w:rPr>
                <w:color w:val="383A3B"/>
                <w:sz w:val="18"/>
              </w:rPr>
              <w:t>дому</w:t>
            </w:r>
            <w:r>
              <w:rPr>
                <w:color w:val="383A3B"/>
                <w:spacing w:val="-31"/>
                <w:sz w:val="18"/>
              </w:rPr>
              <w:t> </w:t>
            </w:r>
            <w:r>
              <w:rPr>
                <w:rFonts w:ascii="Arial" w:hAnsi="Arial"/>
                <w:color w:val="383A3B"/>
                <w:sz w:val="16"/>
              </w:rPr>
              <w:t>для</w:t>
            </w:r>
            <w:r>
              <w:rPr>
                <w:rFonts w:ascii="Arial" w:hAnsi="Arial"/>
                <w:color w:val="383A3B"/>
                <w:spacing w:val="-31"/>
                <w:sz w:val="16"/>
              </w:rPr>
              <w:t> </w:t>
            </w:r>
            <w:r>
              <w:rPr>
                <w:color w:val="383A3B"/>
                <w:sz w:val="18"/>
              </w:rPr>
              <w:t>о.ка-</w:t>
            </w:r>
          </w:p>
          <w:p>
            <w:pPr>
              <w:pStyle w:val="TableParagraph"/>
              <w:spacing w:line="208" w:lineRule="auto" w:before="18"/>
              <w:ind w:left="69" w:firstLine="13"/>
              <w:rPr>
                <w:sz w:val="18"/>
              </w:rPr>
            </w:pPr>
            <w:r>
              <w:rPr>
                <w:color w:val="383A3B"/>
                <w:sz w:val="18"/>
              </w:rPr>
              <w:t>заяия паллиативной </w:t>
            </w:r>
            <w:r>
              <w:rPr>
                <w:color w:val="242626"/>
                <w:spacing w:val="-3"/>
                <w:sz w:val="18"/>
              </w:rPr>
              <w:t>медицин</w:t>
            </w:r>
            <w:r>
              <w:rPr>
                <w:color w:val="48494B"/>
                <w:spacing w:val="-3"/>
                <w:sz w:val="18"/>
              </w:rPr>
              <w:t>ской </w:t>
            </w:r>
            <w:r>
              <w:rPr>
                <w:color w:val="383A3B"/>
                <w:sz w:val="18"/>
              </w:rPr>
              <w:t>помощи </w:t>
            </w:r>
            <w:r>
              <w:rPr>
                <w:color w:val="48494B"/>
                <w:sz w:val="18"/>
              </w:rPr>
              <w:t>детскому </w:t>
            </w:r>
            <w:r>
              <w:rPr>
                <w:color w:val="383A3B"/>
                <w:sz w:val="18"/>
              </w:rPr>
              <w:t>населению в </w:t>
            </w:r>
            <w:r>
              <w:rPr>
                <w:color w:val="383A3B"/>
                <w:w w:val="95"/>
                <w:sz w:val="18"/>
              </w:rPr>
              <w:t>общем коJШЧестве </w:t>
            </w:r>
            <w:r>
              <w:rPr>
                <w:color w:val="242626"/>
                <w:w w:val="95"/>
                <w:sz w:val="18"/>
              </w:rPr>
              <w:t>посещедий </w:t>
            </w:r>
            <w:r>
              <w:rPr>
                <w:color w:val="383A3B"/>
                <w:w w:val="95"/>
                <w:sz w:val="18"/>
              </w:rPr>
              <w:t>по паллиативной медицинской </w:t>
            </w:r>
            <w:r>
              <w:rPr>
                <w:color w:val="383A3B"/>
                <w:spacing w:val="13"/>
                <w:w w:val="95"/>
                <w:sz w:val="18"/>
              </w:rPr>
              <w:t> </w:t>
            </w:r>
            <w:r>
              <w:rPr>
                <w:color w:val="383A3B"/>
                <w:w w:val="95"/>
                <w:sz w:val="18"/>
              </w:rPr>
              <w:t>помо</w:t>
            </w:r>
            <w:r>
              <w:rPr>
                <w:color w:val="0F0F11"/>
                <w:w w:val="95"/>
                <w:sz w:val="18"/>
              </w:rPr>
              <w:t>-</w:t>
            </w:r>
          </w:p>
          <w:p>
            <w:pPr>
              <w:pStyle w:val="TableParagraph"/>
              <w:spacing w:line="160" w:lineRule="exact"/>
              <w:ind w:left="80"/>
              <w:rPr>
                <w:sz w:val="18"/>
              </w:rPr>
            </w:pPr>
            <w:r>
              <w:rPr>
                <w:color w:val="242626"/>
                <w:sz w:val="18"/>
              </w:rPr>
              <w:t>щи </w:t>
            </w:r>
            <w:r>
              <w:rPr>
                <w:color w:val="383A3B"/>
                <w:sz w:val="18"/>
              </w:rPr>
              <w:t>детскомv населению</w:t>
            </w:r>
          </w:p>
        </w:tc>
        <w:tc>
          <w:tcPr>
            <w:tcW w:w="1350" w:type="dxa"/>
          </w:tcPr>
          <w:p>
            <w:pPr>
              <w:pStyle w:val="TableParagraph"/>
              <w:spacing w:line="178" w:lineRule="exact"/>
              <w:ind w:left="72"/>
              <w:jc w:val="center"/>
              <w:rPr>
                <w:sz w:val="18"/>
              </w:rPr>
            </w:pPr>
            <w:r>
              <w:rPr>
                <w:color w:val="383A3B"/>
                <w:sz w:val="18"/>
              </w:rPr>
              <w:t>процентов</w:t>
            </w:r>
          </w:p>
        </w:tc>
        <w:tc>
          <w:tcPr>
            <w:tcW w:w="1217" w:type="dxa"/>
          </w:tcPr>
          <w:p>
            <w:pPr>
              <w:pStyle w:val="TableParagraph"/>
              <w:spacing w:line="178" w:lineRule="exact"/>
              <w:ind w:left="248" w:right="188"/>
              <w:jc w:val="center"/>
              <w:rPr>
                <w:sz w:val="18"/>
              </w:rPr>
            </w:pPr>
            <w:r>
              <w:rPr>
                <w:color w:val="383A3B"/>
                <w:sz w:val="18"/>
              </w:rPr>
              <w:t>в</w:t>
            </w:r>
            <w:r>
              <w:rPr>
                <w:sz w:val="18"/>
              </w:rPr>
              <w:t>.</w:t>
            </w:r>
            <w:r>
              <w:rPr>
                <w:color w:val="48494B"/>
                <w:sz w:val="18"/>
              </w:rPr>
              <w:t>е мевее</w:t>
            </w:r>
          </w:p>
          <w:p>
            <w:pPr>
              <w:pStyle w:val="TableParagraph"/>
              <w:spacing w:before="2"/>
              <w:ind w:left="251" w:right="188"/>
              <w:jc w:val="center"/>
              <w:rPr>
                <w:sz w:val="17"/>
              </w:rPr>
            </w:pPr>
            <w:r>
              <w:rPr>
                <w:color w:val="383A3B"/>
                <w:sz w:val="17"/>
              </w:rPr>
              <w:t>50</w:t>
            </w:r>
          </w:p>
        </w:tc>
        <w:tc>
          <w:tcPr>
            <w:tcW w:w="941" w:type="dxa"/>
          </w:tcPr>
          <w:p>
            <w:pPr>
              <w:pStyle w:val="TableParagraph"/>
              <w:spacing w:line="184" w:lineRule="exact"/>
              <w:ind w:left="130" w:right="68"/>
              <w:jc w:val="center"/>
              <w:rPr>
                <w:sz w:val="18"/>
              </w:rPr>
            </w:pPr>
            <w:r>
              <w:rPr>
                <w:color w:val="383A3B"/>
                <w:sz w:val="18"/>
              </w:rPr>
              <w:t>не </w:t>
            </w:r>
            <w:r>
              <w:rPr>
                <w:color w:val="242626"/>
                <w:sz w:val="18"/>
              </w:rPr>
              <w:t>менее</w:t>
            </w:r>
          </w:p>
          <w:p>
            <w:pPr>
              <w:pStyle w:val="TableParagraph"/>
              <w:spacing w:line="192" w:lineRule="exact"/>
              <w:ind w:left="130" w:right="53"/>
              <w:jc w:val="center"/>
              <w:rPr>
                <w:sz w:val="17"/>
              </w:rPr>
            </w:pPr>
            <w:r>
              <w:rPr>
                <w:color w:val="48494B"/>
                <w:w w:val="110"/>
                <w:sz w:val="17"/>
              </w:rPr>
              <w:t>50</w:t>
            </w:r>
          </w:p>
        </w:tc>
        <w:tc>
          <w:tcPr>
            <w:tcW w:w="1074" w:type="dxa"/>
          </w:tcPr>
          <w:p>
            <w:pPr>
              <w:pStyle w:val="TableParagraph"/>
              <w:spacing w:line="184" w:lineRule="exact"/>
              <w:ind w:left="191" w:right="108"/>
              <w:jc w:val="center"/>
              <w:rPr>
                <w:sz w:val="18"/>
              </w:rPr>
            </w:pPr>
            <w:r>
              <w:rPr>
                <w:color w:val="383A3B"/>
                <w:w w:val="105"/>
                <w:sz w:val="18"/>
              </w:rPr>
              <w:t>не менее</w:t>
            </w:r>
          </w:p>
          <w:p>
            <w:pPr>
              <w:pStyle w:val="TableParagraph"/>
              <w:spacing w:line="192" w:lineRule="exact"/>
              <w:ind w:left="186" w:right="108"/>
              <w:jc w:val="center"/>
              <w:rPr>
                <w:sz w:val="17"/>
              </w:rPr>
            </w:pPr>
            <w:r>
              <w:rPr>
                <w:color w:val="48494B"/>
                <w:w w:val="110"/>
                <w:sz w:val="17"/>
              </w:rPr>
              <w:t>50</w:t>
            </w:r>
          </w:p>
        </w:tc>
      </w:tr>
      <w:tr>
        <w:trPr>
          <w:trHeight w:val="749" w:hRule="atLeast"/>
        </w:trPr>
        <w:tc>
          <w:tcPr>
            <w:tcW w:w="5260" w:type="dxa"/>
          </w:tcPr>
          <w:p>
            <w:pPr>
              <w:pStyle w:val="TableParagraph"/>
              <w:spacing w:line="190" w:lineRule="exact" w:before="4"/>
              <w:ind w:left="71" w:right="7" w:firstLine="6"/>
              <w:jc w:val="both"/>
              <w:rPr>
                <w:sz w:val="18"/>
              </w:rPr>
            </w:pPr>
            <w:r>
              <w:rPr>
                <w:color w:val="242626"/>
                <w:sz w:val="17"/>
              </w:rPr>
              <w:t>6. </w:t>
            </w:r>
            <w:r>
              <w:rPr>
                <w:color w:val="242626"/>
                <w:sz w:val="18"/>
              </w:rPr>
              <w:t>Число </w:t>
            </w:r>
            <w:r>
              <w:rPr>
                <w:color w:val="242626"/>
                <w:spacing w:val="-3"/>
                <w:sz w:val="18"/>
              </w:rPr>
              <w:t>паци</w:t>
            </w:r>
            <w:r>
              <w:rPr>
                <w:color w:val="48494B"/>
                <w:spacing w:val="-3"/>
                <w:sz w:val="18"/>
              </w:rPr>
              <w:t>ентов, </w:t>
            </w:r>
            <w:r>
              <w:rPr>
                <w:color w:val="242626"/>
                <w:sz w:val="18"/>
              </w:rPr>
              <w:t>которым </w:t>
            </w:r>
            <w:r>
              <w:rPr>
                <w:color w:val="383A3B"/>
                <w:sz w:val="18"/>
              </w:rPr>
              <w:t>оказана паллиативная медицинская помощь</w:t>
            </w:r>
            <w:r>
              <w:rPr>
                <w:color w:val="383A3B"/>
                <w:spacing w:val="-31"/>
                <w:sz w:val="18"/>
              </w:rPr>
              <w:t> </w:t>
            </w:r>
            <w:r>
              <w:rPr>
                <w:color w:val="383A3B"/>
                <w:sz w:val="18"/>
              </w:rPr>
              <w:t>по</w:t>
            </w:r>
            <w:r>
              <w:rPr>
                <w:color w:val="383A3B"/>
                <w:spacing w:val="-37"/>
                <w:sz w:val="18"/>
              </w:rPr>
              <w:t> </w:t>
            </w:r>
            <w:r>
              <w:rPr>
                <w:color w:val="383A3B"/>
                <w:sz w:val="18"/>
              </w:rPr>
              <w:t>месту</w:t>
            </w:r>
            <w:r>
              <w:rPr>
                <w:color w:val="383A3B"/>
                <w:spacing w:val="-34"/>
                <w:sz w:val="18"/>
              </w:rPr>
              <w:t> </w:t>
            </w:r>
            <w:r>
              <w:rPr>
                <w:color w:val="383A3B"/>
                <w:sz w:val="18"/>
              </w:rPr>
              <w:t>их</w:t>
            </w:r>
            <w:r>
              <w:rPr>
                <w:color w:val="383A3B"/>
                <w:spacing w:val="-37"/>
                <w:sz w:val="18"/>
              </w:rPr>
              <w:t> </w:t>
            </w:r>
            <w:r>
              <w:rPr>
                <w:color w:val="383A3B"/>
                <w:sz w:val="18"/>
              </w:rPr>
              <w:t>фактического</w:t>
            </w:r>
            <w:r>
              <w:rPr>
                <w:color w:val="383A3B"/>
                <w:spacing w:val="-30"/>
                <w:sz w:val="18"/>
              </w:rPr>
              <w:t> </w:t>
            </w:r>
            <w:r>
              <w:rPr>
                <w:color w:val="383A3B"/>
                <w:sz w:val="18"/>
              </w:rPr>
              <w:t>пребывания</w:t>
            </w:r>
            <w:r>
              <w:rPr>
                <w:color w:val="383A3B"/>
                <w:spacing w:val="-32"/>
                <w:sz w:val="18"/>
              </w:rPr>
              <w:t> </w:t>
            </w:r>
            <w:r>
              <w:rPr>
                <w:color w:val="48494B"/>
                <w:sz w:val="18"/>
              </w:rPr>
              <w:t>за</w:t>
            </w:r>
            <w:r>
              <w:rPr>
                <w:color w:val="48494B"/>
                <w:spacing w:val="-38"/>
                <w:sz w:val="18"/>
              </w:rPr>
              <w:t> </w:t>
            </w:r>
            <w:r>
              <w:rPr>
                <w:color w:val="383A3B"/>
                <w:sz w:val="18"/>
              </w:rPr>
              <w:t>пределами</w:t>
            </w:r>
            <w:r>
              <w:rPr>
                <w:color w:val="383A3B"/>
                <w:spacing w:val="-32"/>
                <w:sz w:val="18"/>
              </w:rPr>
              <w:t> </w:t>
            </w:r>
            <w:r>
              <w:rPr>
                <w:color w:val="383A3B"/>
                <w:sz w:val="18"/>
              </w:rPr>
              <w:t>субъекта</w:t>
            </w:r>
            <w:r>
              <w:rPr>
                <w:color w:val="242626"/>
                <w:sz w:val="18"/>
              </w:rPr>
              <w:t> </w:t>
            </w:r>
            <w:r>
              <w:rPr>
                <w:color w:val="242626"/>
                <w:spacing w:val="-3"/>
                <w:w w:val="95"/>
                <w:sz w:val="18"/>
              </w:rPr>
              <w:t>Ро</w:t>
            </w:r>
            <w:r>
              <w:rPr>
                <w:color w:val="48494B"/>
                <w:spacing w:val="-3"/>
                <w:w w:val="95"/>
                <w:sz w:val="18"/>
              </w:rPr>
              <w:t>ссийской</w:t>
            </w:r>
            <w:r>
              <w:rPr>
                <w:color w:val="242626"/>
                <w:spacing w:val="-3"/>
                <w:w w:val="95"/>
                <w:sz w:val="18"/>
              </w:rPr>
              <w:t>Фед</w:t>
            </w:r>
            <w:r>
              <w:rPr>
                <w:color w:val="48494B"/>
                <w:spacing w:val="-3"/>
                <w:w w:val="95"/>
                <w:sz w:val="18"/>
              </w:rPr>
              <w:t>ерации, </w:t>
            </w:r>
            <w:r>
              <w:rPr>
                <w:color w:val="383A3B"/>
                <w:w w:val="95"/>
                <w:sz w:val="18"/>
              </w:rPr>
              <w:t>на территорнн которого </w:t>
            </w:r>
            <w:r>
              <w:rPr>
                <w:color w:val="48494B"/>
                <w:w w:val="95"/>
                <w:sz w:val="18"/>
              </w:rPr>
              <w:t>указаш1Ые пациенты</w:t>
            </w:r>
            <w:r>
              <w:rPr>
                <w:color w:val="383A3B"/>
                <w:w w:val="95"/>
                <w:sz w:val="18"/>
              </w:rPr>
              <w:t> </w:t>
            </w:r>
            <w:r>
              <w:rPr>
                <w:color w:val="383A3B"/>
                <w:sz w:val="18"/>
              </w:rPr>
              <w:t>заоеmСТDиоованы</w:t>
            </w:r>
            <w:r>
              <w:rPr>
                <w:color w:val="242626"/>
                <w:sz w:val="18"/>
              </w:rPr>
              <w:t>по</w:t>
            </w:r>
            <w:r>
              <w:rPr>
                <w:color w:val="242626"/>
                <w:spacing w:val="-39"/>
                <w:sz w:val="18"/>
              </w:rPr>
              <w:t> </w:t>
            </w:r>
            <w:r>
              <w:rPr>
                <w:color w:val="242626"/>
                <w:sz w:val="18"/>
              </w:rPr>
              <w:t>мecrv </w:t>
            </w:r>
            <w:r>
              <w:rPr>
                <w:color w:val="383A3B"/>
                <w:sz w:val="18"/>
              </w:rPr>
              <w:t>житеm,ства</w:t>
            </w:r>
          </w:p>
        </w:tc>
        <w:tc>
          <w:tcPr>
            <w:tcW w:w="1350" w:type="dxa"/>
          </w:tcPr>
          <w:p>
            <w:pPr>
              <w:pStyle w:val="TableParagraph"/>
              <w:spacing w:line="195" w:lineRule="exact"/>
              <w:ind w:left="71"/>
              <w:jc w:val="center"/>
              <w:rPr>
                <w:sz w:val="18"/>
              </w:rPr>
            </w:pPr>
            <w:r>
              <w:rPr>
                <w:color w:val="383A3B"/>
                <w:sz w:val="18"/>
              </w:rPr>
              <w:t>человек</w:t>
            </w:r>
          </w:p>
        </w:tc>
        <w:tc>
          <w:tcPr>
            <w:tcW w:w="1217" w:type="dxa"/>
          </w:tcPr>
          <w:p>
            <w:pPr>
              <w:pStyle w:val="TableParagraph"/>
              <w:spacing w:before="7"/>
              <w:ind w:left="248" w:right="188"/>
              <w:jc w:val="center"/>
              <w:rPr>
                <w:sz w:val="17"/>
              </w:rPr>
            </w:pPr>
            <w:r>
              <w:rPr>
                <w:color w:val="383A3B"/>
                <w:sz w:val="17"/>
              </w:rPr>
              <w:t>10</w:t>
            </w:r>
          </w:p>
        </w:tc>
        <w:tc>
          <w:tcPr>
            <w:tcW w:w="941" w:type="dxa"/>
          </w:tcPr>
          <w:p>
            <w:pPr>
              <w:pStyle w:val="TableParagraph"/>
              <w:spacing w:before="7"/>
              <w:ind w:left="130" w:right="54"/>
              <w:jc w:val="center"/>
              <w:rPr>
                <w:sz w:val="17"/>
              </w:rPr>
            </w:pPr>
            <w:r>
              <w:rPr>
                <w:color w:val="383A3B"/>
                <w:w w:val="110"/>
                <w:sz w:val="17"/>
              </w:rPr>
              <w:t>10</w:t>
            </w:r>
          </w:p>
        </w:tc>
        <w:tc>
          <w:tcPr>
            <w:tcW w:w="1074" w:type="dxa"/>
          </w:tcPr>
          <w:p>
            <w:pPr>
              <w:pStyle w:val="TableParagraph"/>
              <w:spacing w:before="7"/>
              <w:ind w:left="191" w:right="94"/>
              <w:jc w:val="center"/>
              <w:rPr>
                <w:sz w:val="17"/>
              </w:rPr>
            </w:pPr>
            <w:r>
              <w:rPr>
                <w:color w:val="383A3B"/>
                <w:w w:val="110"/>
                <w:sz w:val="17"/>
              </w:rPr>
              <w:t>10</w:t>
            </w:r>
          </w:p>
        </w:tc>
      </w:tr>
      <w:tr>
        <w:trPr>
          <w:trHeight w:val="905" w:hRule="atLeast"/>
        </w:trPr>
        <w:tc>
          <w:tcPr>
            <w:tcW w:w="5260" w:type="dxa"/>
          </w:tcPr>
          <w:p>
            <w:pPr>
              <w:pStyle w:val="TableParagraph"/>
              <w:spacing w:line="162" w:lineRule="exact"/>
              <w:ind w:left="25"/>
              <w:jc w:val="both"/>
              <w:rPr>
                <w:sz w:val="18"/>
              </w:rPr>
            </w:pPr>
            <w:r>
              <w:rPr>
                <w:color w:val="C3C6C6"/>
                <w:sz w:val="17"/>
              </w:rPr>
              <w:t>.</w:t>
            </w:r>
            <w:r>
              <w:rPr>
                <w:color w:val="242626"/>
                <w:sz w:val="17"/>
              </w:rPr>
              <w:t>7</w:t>
            </w:r>
            <w:r>
              <w:rPr>
                <w:color w:val="48494B"/>
                <w:sz w:val="17"/>
              </w:rPr>
              <w:t>. </w:t>
            </w:r>
            <w:r>
              <w:rPr>
                <w:color w:val="242626"/>
                <w:sz w:val="18"/>
              </w:rPr>
              <w:t>Число </w:t>
            </w:r>
            <w:r>
              <w:rPr>
                <w:color w:val="383A3B"/>
                <w:sz w:val="18"/>
              </w:rPr>
              <w:t>пациентов, зареmстрнровавных </w:t>
            </w:r>
            <w:r>
              <w:rPr>
                <w:color w:val="242626"/>
                <w:sz w:val="18"/>
              </w:rPr>
              <w:t>на </w:t>
            </w:r>
            <w:r>
              <w:rPr>
                <w:color w:val="383A3B"/>
                <w:sz w:val="18"/>
              </w:rPr>
              <w:t>территории субъекта</w:t>
            </w:r>
          </w:p>
          <w:p>
            <w:pPr>
              <w:pStyle w:val="TableParagraph"/>
              <w:spacing w:line="190" w:lineRule="exact" w:before="7"/>
              <w:ind w:left="69" w:right="-15" w:firstLine="3"/>
              <w:jc w:val="both"/>
              <w:rPr>
                <w:sz w:val="18"/>
              </w:rPr>
            </w:pPr>
            <w:r>
              <w:rPr>
                <w:color w:val="242626"/>
                <w:sz w:val="18"/>
              </w:rPr>
              <w:t>Российской</w:t>
            </w:r>
            <w:r>
              <w:rPr>
                <w:color w:val="242626"/>
                <w:spacing w:val="-13"/>
                <w:sz w:val="18"/>
              </w:rPr>
              <w:t> </w:t>
            </w:r>
            <w:r>
              <w:rPr>
                <w:color w:val="242626"/>
                <w:sz w:val="18"/>
              </w:rPr>
              <w:t>Федераmm</w:t>
            </w:r>
            <w:r>
              <w:rPr>
                <w:color w:val="242626"/>
                <w:spacing w:val="-19"/>
                <w:sz w:val="18"/>
              </w:rPr>
              <w:t> </w:t>
            </w:r>
            <w:r>
              <w:rPr>
                <w:color w:val="383A3B"/>
                <w:sz w:val="18"/>
              </w:rPr>
              <w:t>по</w:t>
            </w:r>
            <w:r>
              <w:rPr>
                <w:color w:val="383A3B"/>
                <w:spacing w:val="-21"/>
                <w:sz w:val="18"/>
              </w:rPr>
              <w:t> </w:t>
            </w:r>
            <w:r>
              <w:rPr>
                <w:color w:val="242626"/>
                <w:spacing w:val="-4"/>
                <w:sz w:val="18"/>
              </w:rPr>
              <w:t>ме</w:t>
            </w:r>
            <w:r>
              <w:rPr>
                <w:color w:val="48494B"/>
                <w:spacing w:val="-4"/>
                <w:sz w:val="18"/>
              </w:rPr>
              <w:t>сту</w:t>
            </w:r>
            <w:r>
              <w:rPr>
                <w:color w:val="48494B"/>
                <w:spacing w:val="-22"/>
                <w:sz w:val="18"/>
              </w:rPr>
              <w:t> </w:t>
            </w:r>
            <w:r>
              <w:rPr>
                <w:color w:val="383A3B"/>
                <w:sz w:val="18"/>
              </w:rPr>
              <w:t>жительства,</w:t>
            </w:r>
            <w:r>
              <w:rPr>
                <w:color w:val="383A3B"/>
                <w:spacing w:val="-18"/>
                <w:sz w:val="18"/>
              </w:rPr>
              <w:t> </w:t>
            </w:r>
            <w:r>
              <w:rPr>
                <w:color w:val="48494B"/>
                <w:sz w:val="18"/>
              </w:rPr>
              <w:t>за</w:t>
            </w:r>
            <w:r>
              <w:rPr>
                <w:color w:val="48494B"/>
                <w:spacing w:val="-25"/>
                <w:sz w:val="18"/>
              </w:rPr>
              <w:t> </w:t>
            </w:r>
            <w:r>
              <w:rPr>
                <w:color w:val="383A3B"/>
                <w:sz w:val="18"/>
              </w:rPr>
              <w:t>оказание</w:t>
            </w:r>
            <w:r>
              <w:rPr>
                <w:color w:val="383A3B"/>
                <w:spacing w:val="-16"/>
                <w:sz w:val="18"/>
              </w:rPr>
              <w:t> </w:t>
            </w:r>
            <w:r>
              <w:rPr>
                <w:color w:val="383A3B"/>
                <w:sz w:val="18"/>
              </w:rPr>
              <w:t>паллиатив- </w:t>
            </w:r>
            <w:r>
              <w:rPr>
                <w:color w:val="242626"/>
                <w:spacing w:val="-3"/>
                <w:sz w:val="18"/>
              </w:rPr>
              <w:t>н</w:t>
            </w:r>
            <w:r>
              <w:rPr>
                <w:color w:val="48494B"/>
                <w:spacing w:val="-3"/>
                <w:sz w:val="18"/>
              </w:rPr>
              <w:t>ой </w:t>
            </w:r>
            <w:r>
              <w:rPr>
                <w:color w:val="242626"/>
                <w:sz w:val="18"/>
              </w:rPr>
              <w:t>медшщнской </w:t>
            </w:r>
            <w:r>
              <w:rPr>
                <w:color w:val="383A3B"/>
                <w:sz w:val="18"/>
              </w:rPr>
              <w:t>помощи </w:t>
            </w:r>
            <w:r>
              <w:rPr>
                <w:color w:val="242626"/>
                <w:sz w:val="18"/>
              </w:rPr>
              <w:t>ко</w:t>
            </w:r>
            <w:r>
              <w:rPr>
                <w:color w:val="48494B"/>
                <w:sz w:val="18"/>
              </w:rPr>
              <w:t>торым </w:t>
            </w:r>
            <w:r>
              <w:rPr>
                <w:color w:val="383A3B"/>
                <w:sz w:val="18"/>
              </w:rPr>
              <w:t>в </w:t>
            </w:r>
            <w:r>
              <w:rPr>
                <w:color w:val="242626"/>
                <w:spacing w:val="-5"/>
                <w:sz w:val="18"/>
              </w:rPr>
              <w:t>ме</w:t>
            </w:r>
            <w:r>
              <w:rPr>
                <w:color w:val="48494B"/>
                <w:spacing w:val="-5"/>
                <w:sz w:val="18"/>
              </w:rPr>
              <w:t>дицянс= </w:t>
            </w:r>
            <w:r>
              <w:rPr>
                <w:color w:val="48494B"/>
                <w:sz w:val="18"/>
              </w:rPr>
              <w:t>о</w:t>
            </w:r>
            <w:r>
              <w:rPr>
                <w:color w:val="242626"/>
                <w:sz w:val="18"/>
              </w:rPr>
              <w:t>ргавизапиях </w:t>
            </w:r>
            <w:r>
              <w:rPr>
                <w:color w:val="48494B"/>
                <w:w w:val="95"/>
                <w:sz w:val="18"/>
              </w:rPr>
              <w:t>друmх </w:t>
            </w:r>
            <w:r>
              <w:rPr>
                <w:color w:val="383A3B"/>
                <w:w w:val="95"/>
                <w:sz w:val="18"/>
              </w:rPr>
              <w:t>субъектов Российской </w:t>
            </w:r>
            <w:r>
              <w:rPr>
                <w:color w:val="242626"/>
                <w:w w:val="95"/>
                <w:sz w:val="18"/>
              </w:rPr>
              <w:t>Ф</w:t>
            </w:r>
            <w:r>
              <w:rPr>
                <w:color w:val="48494B"/>
                <w:w w:val="95"/>
                <w:sz w:val="18"/>
              </w:rPr>
              <w:t>едерации </w:t>
            </w:r>
            <w:r>
              <w:rPr>
                <w:color w:val="383A3B"/>
                <w:w w:val="95"/>
                <w:sz w:val="18"/>
              </w:rPr>
              <w:t>компенсированы затраты на </w:t>
            </w:r>
            <w:r>
              <w:rPr>
                <w:color w:val="242626"/>
                <w:spacing w:val="-3"/>
                <w:sz w:val="18"/>
              </w:rPr>
              <w:t>о</w:t>
            </w:r>
            <w:r>
              <w:rPr>
                <w:color w:val="48494B"/>
                <w:spacing w:val="-3"/>
                <w:sz w:val="18"/>
              </w:rPr>
              <w:t>сновании</w:t>
            </w:r>
            <w:r>
              <w:rPr>
                <w:color w:val="48494B"/>
                <w:spacing w:val="-16"/>
                <w:sz w:val="18"/>
              </w:rPr>
              <w:t> </w:t>
            </w:r>
            <w:r>
              <w:rPr>
                <w:color w:val="242626"/>
                <w:spacing w:val="-3"/>
                <w:sz w:val="18"/>
              </w:rPr>
              <w:t>м</w:t>
            </w:r>
            <w:r>
              <w:rPr>
                <w:color w:val="48494B"/>
                <w:spacing w:val="-3"/>
                <w:sz w:val="18"/>
              </w:rPr>
              <w:t>е</w:t>
            </w:r>
            <w:r>
              <w:rPr>
                <w:color w:val="242626"/>
                <w:spacing w:val="-3"/>
                <w:sz w:val="18"/>
              </w:rPr>
              <w:t>жnеmонального</w:t>
            </w:r>
            <w:r>
              <w:rPr>
                <w:color w:val="383A3B"/>
                <w:spacing w:val="-3"/>
                <w:sz w:val="18"/>
              </w:rPr>
              <w:t>соглаmення</w:t>
            </w:r>
          </w:p>
        </w:tc>
        <w:tc>
          <w:tcPr>
            <w:tcW w:w="1350" w:type="dxa"/>
          </w:tcPr>
          <w:p>
            <w:pPr>
              <w:pStyle w:val="TableParagraph"/>
              <w:spacing w:line="180" w:lineRule="exact"/>
              <w:ind w:left="112"/>
              <w:jc w:val="center"/>
              <w:rPr>
                <w:sz w:val="18"/>
              </w:rPr>
            </w:pPr>
            <w:r>
              <w:rPr>
                <w:color w:val="242626"/>
                <w:w w:val="105"/>
                <w:sz w:val="18"/>
              </w:rPr>
              <w:t>ч</w:t>
            </w:r>
            <w:r>
              <w:rPr>
                <w:color w:val="48494B"/>
                <w:w w:val="105"/>
                <w:sz w:val="18"/>
              </w:rPr>
              <w:t>еловек</w:t>
            </w:r>
          </w:p>
        </w:tc>
        <w:tc>
          <w:tcPr>
            <w:tcW w:w="1217" w:type="dxa"/>
          </w:tcPr>
          <w:p>
            <w:pPr>
              <w:pStyle w:val="TableParagraph"/>
              <w:spacing w:line="180" w:lineRule="exact"/>
              <w:ind w:left="256" w:right="163"/>
              <w:jc w:val="center"/>
              <w:rPr>
                <w:sz w:val="18"/>
              </w:rPr>
            </w:pPr>
            <w:r>
              <w:rPr>
                <w:color w:val="383A3B"/>
                <w:w w:val="110"/>
                <w:sz w:val="18"/>
              </w:rPr>
              <w:t>10</w:t>
            </w:r>
          </w:p>
        </w:tc>
        <w:tc>
          <w:tcPr>
            <w:tcW w:w="941" w:type="dxa"/>
          </w:tcPr>
          <w:p>
            <w:pPr>
              <w:pStyle w:val="TableParagraph"/>
              <w:spacing w:line="178" w:lineRule="exact"/>
              <w:ind w:left="130" w:right="54"/>
              <w:jc w:val="center"/>
              <w:rPr>
                <w:sz w:val="17"/>
              </w:rPr>
            </w:pPr>
            <w:r>
              <w:rPr>
                <w:color w:val="383A3B"/>
                <w:w w:val="110"/>
                <w:sz w:val="17"/>
              </w:rPr>
              <w:t>10</w:t>
            </w:r>
          </w:p>
        </w:tc>
        <w:tc>
          <w:tcPr>
            <w:tcW w:w="1074" w:type="dxa"/>
          </w:tcPr>
          <w:p>
            <w:pPr>
              <w:pStyle w:val="TableParagraph"/>
              <w:spacing w:line="178" w:lineRule="exact"/>
              <w:ind w:left="191" w:right="94"/>
              <w:jc w:val="center"/>
              <w:rPr>
                <w:sz w:val="17"/>
              </w:rPr>
            </w:pPr>
            <w:r>
              <w:rPr>
                <w:color w:val="383A3B"/>
                <w:w w:val="110"/>
                <w:sz w:val="17"/>
              </w:rPr>
              <w:t>10</w:t>
            </w:r>
          </w:p>
        </w:tc>
      </w:tr>
      <w:tr>
        <w:trPr>
          <w:trHeight w:val="706" w:hRule="atLeast"/>
        </w:trPr>
        <w:tc>
          <w:tcPr>
            <w:tcW w:w="5260" w:type="dxa"/>
          </w:tcPr>
          <w:p>
            <w:pPr>
              <w:pStyle w:val="TableParagraph"/>
              <w:spacing w:line="163" w:lineRule="exact"/>
              <w:ind w:left="74"/>
              <w:jc w:val="both"/>
              <w:rPr>
                <w:sz w:val="18"/>
              </w:rPr>
            </w:pPr>
            <w:r>
              <w:rPr>
                <w:color w:val="242626"/>
                <w:sz w:val="17"/>
              </w:rPr>
              <w:t>8</w:t>
            </w:r>
            <w:r>
              <w:rPr>
                <w:color w:val="5B5D5D"/>
                <w:sz w:val="17"/>
              </w:rPr>
              <w:t>. </w:t>
            </w:r>
            <w:r>
              <w:rPr>
                <w:color w:val="383A3B"/>
                <w:sz w:val="18"/>
              </w:rPr>
              <w:t>Доля пациентов, страдающих хроническими неинфекционными</w:t>
            </w:r>
          </w:p>
          <w:p>
            <w:pPr>
              <w:pStyle w:val="TableParagraph"/>
              <w:spacing w:line="180" w:lineRule="exact" w:before="15"/>
              <w:ind w:left="73" w:right="-15"/>
              <w:jc w:val="both"/>
              <w:rPr>
                <w:sz w:val="18"/>
              </w:rPr>
            </w:pPr>
            <w:r>
              <w:rPr>
                <w:color w:val="383A3B"/>
                <w:sz w:val="18"/>
              </w:rPr>
              <w:t>заболеваниями, </w:t>
            </w:r>
            <w:r>
              <w:rPr>
                <w:color w:val="383A3B"/>
                <w:sz w:val="18"/>
                <w:vertAlign w:val="subscript"/>
              </w:rPr>
              <w:t>ВЗЯТhlХ</w:t>
            </w:r>
            <w:r>
              <w:rPr>
                <w:color w:val="383A3B"/>
                <w:sz w:val="18"/>
                <w:vertAlign w:val="baseline"/>
              </w:rPr>
              <w:t> под диспансерное набrоодение</w:t>
            </w:r>
            <w:r>
              <w:rPr>
                <w:color w:val="5B5D5D"/>
                <w:sz w:val="18"/>
                <w:vertAlign w:val="baseline"/>
              </w:rPr>
              <w:t>, </w:t>
            </w:r>
            <w:r>
              <w:rPr>
                <w:color w:val="383A3B"/>
                <w:sz w:val="18"/>
                <w:vertAlign w:val="baseline"/>
              </w:rPr>
              <w:t>в общем ко- </w:t>
            </w:r>
            <w:r>
              <w:rPr>
                <w:rFonts w:ascii="Arial" w:hAnsi="Arial"/>
                <w:color w:val="383A3B"/>
                <w:sz w:val="14"/>
                <w:vertAlign w:val="baseline"/>
              </w:rPr>
              <w:t>личестве пациентов, </w:t>
            </w:r>
            <w:r>
              <w:rPr>
                <w:color w:val="383A3B"/>
                <w:sz w:val="18"/>
                <w:vertAlign w:val="baseline"/>
              </w:rPr>
              <w:t>сrрадаюmих </w:t>
            </w:r>
            <w:r>
              <w:rPr>
                <w:rFonts w:ascii="Arial" w:hAnsi="Arial"/>
                <w:color w:val="48494B"/>
                <w:sz w:val="14"/>
                <w:vertAlign w:val="baseline"/>
              </w:rPr>
              <w:t>хроНИ"lескu:ми </w:t>
            </w:r>
            <w:r>
              <w:rPr>
                <w:color w:val="242626"/>
                <w:sz w:val="18"/>
                <w:vertAlign w:val="baseline"/>
              </w:rPr>
              <w:t>неинфекциоНЯЬ1МИ </w:t>
            </w:r>
            <w:r>
              <w:rPr>
                <w:color w:val="383A3B"/>
                <w:sz w:val="18"/>
                <w:vertAlign w:val="baseline"/>
              </w:rPr>
              <w:t>заболеваниями</w:t>
            </w:r>
          </w:p>
        </w:tc>
        <w:tc>
          <w:tcPr>
            <w:tcW w:w="1350" w:type="dxa"/>
          </w:tcPr>
          <w:p>
            <w:pPr>
              <w:pStyle w:val="TableParagraph"/>
              <w:spacing w:line="181" w:lineRule="exact"/>
              <w:ind w:left="64"/>
              <w:jc w:val="center"/>
              <w:rPr>
                <w:sz w:val="18"/>
              </w:rPr>
            </w:pPr>
            <w:r>
              <w:rPr>
                <w:color w:val="383A3B"/>
                <w:sz w:val="18"/>
              </w:rPr>
              <w:t>процентов</w:t>
            </w:r>
          </w:p>
        </w:tc>
        <w:tc>
          <w:tcPr>
            <w:tcW w:w="1217" w:type="dxa"/>
          </w:tcPr>
          <w:p>
            <w:pPr>
              <w:pStyle w:val="TableParagraph"/>
              <w:spacing w:line="179" w:lineRule="exact"/>
              <w:ind w:left="256" w:right="181"/>
              <w:jc w:val="center"/>
              <w:rPr>
                <w:sz w:val="17"/>
              </w:rPr>
            </w:pPr>
            <w:r>
              <w:rPr>
                <w:color w:val="383A3B"/>
                <w:w w:val="110"/>
                <w:sz w:val="17"/>
              </w:rPr>
              <w:t>70,0</w:t>
            </w:r>
          </w:p>
        </w:tc>
        <w:tc>
          <w:tcPr>
            <w:tcW w:w="941" w:type="dxa"/>
          </w:tcPr>
          <w:p>
            <w:pPr>
              <w:pStyle w:val="TableParagraph"/>
              <w:spacing w:line="179" w:lineRule="exact"/>
              <w:ind w:left="130" w:right="63"/>
              <w:jc w:val="center"/>
              <w:rPr>
                <w:sz w:val="17"/>
              </w:rPr>
            </w:pPr>
            <w:r>
              <w:rPr>
                <w:color w:val="48494B"/>
                <w:w w:val="110"/>
                <w:sz w:val="17"/>
              </w:rPr>
              <w:t>70,0</w:t>
            </w:r>
          </w:p>
        </w:tc>
        <w:tc>
          <w:tcPr>
            <w:tcW w:w="1074" w:type="dxa"/>
          </w:tcPr>
          <w:p>
            <w:pPr>
              <w:pStyle w:val="TableParagraph"/>
              <w:spacing w:line="188" w:lineRule="exact"/>
              <w:ind w:left="191" w:right="104"/>
              <w:jc w:val="center"/>
              <w:rPr>
                <w:sz w:val="17"/>
              </w:rPr>
            </w:pPr>
            <w:r>
              <w:rPr>
                <w:color w:val="48494B"/>
                <w:w w:val="110"/>
                <w:sz w:val="17"/>
              </w:rPr>
              <w:t>70,0</w:t>
            </w:r>
          </w:p>
        </w:tc>
      </w:tr>
      <w:tr>
        <w:trPr>
          <w:trHeight w:val="719" w:hRule="atLeast"/>
        </w:trPr>
        <w:tc>
          <w:tcPr>
            <w:tcW w:w="5260" w:type="dxa"/>
          </w:tcPr>
          <w:p>
            <w:pPr>
              <w:pStyle w:val="TableParagraph"/>
              <w:spacing w:line="166" w:lineRule="exact"/>
              <w:ind w:left="68"/>
              <w:rPr>
                <w:sz w:val="18"/>
              </w:rPr>
            </w:pPr>
            <w:r>
              <w:rPr>
                <w:color w:val="242626"/>
                <w:w w:val="95"/>
                <w:sz w:val="17"/>
              </w:rPr>
              <w:t>9. </w:t>
            </w:r>
            <w:r>
              <w:rPr>
                <w:color w:val="383A3B"/>
                <w:w w:val="95"/>
                <w:sz w:val="18"/>
              </w:rPr>
              <w:t>ДоШ1 пациешов, находящихся в стационарных орrавизациюс</w:t>
            </w:r>
            <w:r>
              <w:rPr>
                <w:color w:val="383A3B"/>
                <w:spacing w:val="-26"/>
                <w:w w:val="95"/>
                <w:sz w:val="18"/>
              </w:rPr>
              <w:t> </w:t>
            </w:r>
            <w:r>
              <w:rPr>
                <w:color w:val="383A3B"/>
                <w:w w:val="95"/>
                <w:sz w:val="18"/>
              </w:rPr>
              <w:t>соци-</w:t>
            </w:r>
          </w:p>
          <w:p>
            <w:pPr>
              <w:pStyle w:val="TableParagraph"/>
              <w:spacing w:line="185" w:lineRule="exact"/>
              <w:ind w:left="69"/>
              <w:rPr>
                <w:sz w:val="18"/>
              </w:rPr>
            </w:pPr>
            <w:r>
              <w:rPr>
                <w:color w:val="48494B"/>
                <w:sz w:val="18"/>
              </w:rPr>
              <w:t>аm,вого</w:t>
            </w:r>
            <w:r>
              <w:rPr>
                <w:color w:val="48494B"/>
                <w:spacing w:val="-19"/>
                <w:sz w:val="18"/>
              </w:rPr>
              <w:t> </w:t>
            </w:r>
            <w:r>
              <w:rPr>
                <w:color w:val="383A3B"/>
                <w:sz w:val="18"/>
              </w:rPr>
              <w:t>обслуживания</w:t>
            </w:r>
            <w:r>
              <w:rPr>
                <w:color w:val="383A3B"/>
                <w:spacing w:val="-12"/>
                <w:sz w:val="18"/>
              </w:rPr>
              <w:t> </w:t>
            </w:r>
            <w:r>
              <w:rPr>
                <w:color w:val="383A3B"/>
                <w:sz w:val="18"/>
              </w:rPr>
              <w:t>и</w:t>
            </w:r>
            <w:r>
              <w:rPr>
                <w:color w:val="383A3B"/>
                <w:spacing w:val="-15"/>
                <w:sz w:val="18"/>
              </w:rPr>
              <w:t> </w:t>
            </w:r>
            <w:r>
              <w:rPr>
                <w:color w:val="383A3B"/>
                <w:sz w:val="18"/>
              </w:rPr>
              <w:t>страдающих</w:t>
            </w:r>
            <w:r>
              <w:rPr>
                <w:color w:val="383A3B"/>
                <w:spacing w:val="-18"/>
                <w:sz w:val="18"/>
              </w:rPr>
              <w:t> </w:t>
            </w:r>
            <w:r>
              <w:rPr>
                <w:color w:val="48494B"/>
                <w:sz w:val="18"/>
              </w:rPr>
              <w:t>хроническими</w:t>
            </w:r>
            <w:r>
              <w:rPr>
                <w:color w:val="48494B"/>
                <w:spacing w:val="-17"/>
                <w:sz w:val="18"/>
              </w:rPr>
              <w:t> </w:t>
            </w:r>
            <w:r>
              <w:rPr>
                <w:color w:val="383A3B"/>
                <w:sz w:val="18"/>
              </w:rPr>
              <w:t>неинфекцион-</w:t>
            </w:r>
          </w:p>
          <w:p>
            <w:pPr>
              <w:pStyle w:val="TableParagraph"/>
              <w:spacing w:line="190" w:lineRule="exact" w:before="3"/>
              <w:ind w:left="63" w:hanging="3"/>
              <w:rPr>
                <w:sz w:val="18"/>
              </w:rPr>
            </w:pPr>
            <w:r>
              <w:rPr>
                <w:color w:val="383A3B"/>
                <w:sz w:val="12"/>
              </w:rPr>
              <w:t>1IЫМИ </w:t>
            </w:r>
            <w:r>
              <w:rPr>
                <w:color w:val="48494B"/>
                <w:sz w:val="18"/>
              </w:rPr>
              <w:t>заболевания</w:t>
            </w:r>
            <w:r>
              <w:rPr>
                <w:color w:val="242626"/>
                <w:sz w:val="18"/>
              </w:rPr>
              <w:t>ми, </w:t>
            </w:r>
            <w:r>
              <w:rPr>
                <w:color w:val="383A3B"/>
                <w:sz w:val="18"/>
              </w:rPr>
              <w:t>получивших медицинскую </w:t>
            </w:r>
            <w:r>
              <w:rPr>
                <w:color w:val="242626"/>
                <w:sz w:val="18"/>
              </w:rPr>
              <w:t>п</w:t>
            </w:r>
            <w:r>
              <w:rPr>
                <w:color w:val="48494B"/>
                <w:sz w:val="18"/>
              </w:rPr>
              <w:t>омощь </w:t>
            </w:r>
            <w:r>
              <w:rPr>
                <w:color w:val="242626"/>
                <w:sz w:val="18"/>
              </w:rPr>
              <w:t>в </w:t>
            </w:r>
            <w:r>
              <w:rPr>
                <w:color w:val="383A3B"/>
                <w:sz w:val="18"/>
              </w:rPr>
              <w:t>рамках диспансерного набrоодевия</w:t>
            </w:r>
          </w:p>
        </w:tc>
        <w:tc>
          <w:tcPr>
            <w:tcW w:w="1350" w:type="dxa"/>
          </w:tcPr>
          <w:p>
            <w:pPr>
              <w:pStyle w:val="TableParagraph"/>
              <w:spacing w:line="184" w:lineRule="exact"/>
              <w:ind w:left="53"/>
              <w:jc w:val="center"/>
              <w:rPr>
                <w:sz w:val="18"/>
              </w:rPr>
            </w:pPr>
            <w:r>
              <w:rPr>
                <w:color w:val="383A3B"/>
                <w:sz w:val="18"/>
              </w:rPr>
              <w:t>процентов</w:t>
            </w:r>
          </w:p>
        </w:tc>
        <w:tc>
          <w:tcPr>
            <w:tcW w:w="1217" w:type="dxa"/>
          </w:tcPr>
          <w:p>
            <w:pPr>
              <w:pStyle w:val="TableParagraph"/>
              <w:spacing w:line="182" w:lineRule="exact"/>
              <w:ind w:left="256" w:right="183"/>
              <w:jc w:val="center"/>
              <w:rPr>
                <w:sz w:val="17"/>
              </w:rPr>
            </w:pPr>
            <w:r>
              <w:rPr>
                <w:color w:val="48494B"/>
                <w:w w:val="110"/>
                <w:sz w:val="17"/>
              </w:rPr>
              <w:t>65,0</w:t>
            </w:r>
          </w:p>
        </w:tc>
        <w:tc>
          <w:tcPr>
            <w:tcW w:w="94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2" w:lineRule="exact"/>
              <w:ind w:left="130" w:right="66"/>
              <w:jc w:val="center"/>
              <w:rPr>
                <w:sz w:val="17"/>
              </w:rPr>
            </w:pPr>
            <w:r>
              <w:rPr>
                <w:color w:val="48494B"/>
                <w:w w:val="110"/>
                <w:sz w:val="17"/>
              </w:rPr>
              <w:t>65,0</w:t>
            </w:r>
          </w:p>
        </w:tc>
        <w:tc>
          <w:tcPr>
            <w:tcW w:w="1074" w:type="dxa"/>
          </w:tcPr>
          <w:p>
            <w:pPr>
              <w:pStyle w:val="TableParagraph"/>
              <w:spacing w:line="182" w:lineRule="exact"/>
              <w:ind w:left="188" w:right="108"/>
              <w:jc w:val="center"/>
              <w:rPr>
                <w:sz w:val="17"/>
              </w:rPr>
            </w:pPr>
            <w:r>
              <w:rPr>
                <w:color w:val="383A3B"/>
                <w:w w:val="110"/>
                <w:sz w:val="17"/>
              </w:rPr>
              <w:t>65</w:t>
            </w:r>
            <w:r>
              <w:rPr>
                <w:color w:val="5B5D5D"/>
                <w:w w:val="110"/>
                <w:sz w:val="17"/>
              </w:rPr>
              <w:t>,0</w:t>
            </w:r>
          </w:p>
        </w:tc>
      </w:tr>
      <w:tr>
        <w:trPr>
          <w:trHeight w:val="335" w:hRule="atLeast"/>
        </w:trPr>
        <w:tc>
          <w:tcPr>
            <w:tcW w:w="5260" w:type="dxa"/>
          </w:tcPr>
          <w:p>
            <w:pPr>
              <w:pStyle w:val="TableParagraph"/>
              <w:spacing w:line="162" w:lineRule="exact"/>
              <w:ind w:left="74"/>
              <w:rPr>
                <w:sz w:val="18"/>
              </w:rPr>
            </w:pPr>
            <w:r>
              <w:rPr>
                <w:color w:val="242626"/>
                <w:sz w:val="17"/>
              </w:rPr>
              <w:t>10. </w:t>
            </w:r>
            <w:r>
              <w:rPr>
                <w:color w:val="383A3B"/>
                <w:sz w:val="18"/>
              </w:rPr>
              <w:t>Доля rраждщ обеспеченных </w:t>
            </w:r>
            <w:r>
              <w:rPr>
                <w:color w:val="48494B"/>
                <w:sz w:val="18"/>
              </w:rPr>
              <w:t>лекарственными </w:t>
            </w:r>
            <w:r>
              <w:rPr>
                <w:color w:val="383A3B"/>
                <w:sz w:val="18"/>
              </w:rPr>
              <w:t>препаратами. в</w:t>
            </w:r>
          </w:p>
          <w:p>
            <w:pPr>
              <w:pStyle w:val="TableParagraph"/>
              <w:spacing w:line="153" w:lineRule="exact"/>
              <w:ind w:left="59"/>
              <w:rPr>
                <w:sz w:val="18"/>
              </w:rPr>
            </w:pPr>
            <w:r>
              <w:rPr>
                <w:color w:val="48494B"/>
                <w:sz w:val="18"/>
              </w:rPr>
              <w:t>общем </w:t>
            </w:r>
            <w:r>
              <w:rPr>
                <w:color w:val="383A3B"/>
                <w:sz w:val="18"/>
              </w:rPr>
              <w:t>количестве льготных категоонй rоаждан</w:t>
            </w:r>
          </w:p>
        </w:tc>
        <w:tc>
          <w:tcPr>
            <w:tcW w:w="1350" w:type="dxa"/>
          </w:tcPr>
          <w:p>
            <w:pPr>
              <w:pStyle w:val="TableParagraph"/>
              <w:spacing w:line="170" w:lineRule="exact"/>
              <w:ind w:left="53"/>
              <w:jc w:val="center"/>
              <w:rPr>
                <w:sz w:val="18"/>
              </w:rPr>
            </w:pPr>
            <w:r>
              <w:rPr>
                <w:color w:val="383A3B"/>
                <w:sz w:val="18"/>
              </w:rPr>
              <w:t>процентов</w:t>
            </w:r>
          </w:p>
        </w:tc>
        <w:tc>
          <w:tcPr>
            <w:tcW w:w="1217" w:type="dxa"/>
          </w:tcPr>
          <w:p>
            <w:pPr>
              <w:pStyle w:val="TableParagraph"/>
              <w:spacing w:line="168" w:lineRule="exact"/>
              <w:ind w:left="256" w:right="183"/>
              <w:jc w:val="center"/>
              <w:rPr>
                <w:sz w:val="17"/>
              </w:rPr>
            </w:pPr>
            <w:r>
              <w:rPr>
                <w:color w:val="48494B"/>
                <w:w w:val="110"/>
                <w:sz w:val="17"/>
              </w:rPr>
              <w:t>63,0</w:t>
            </w:r>
          </w:p>
        </w:tc>
        <w:tc>
          <w:tcPr>
            <w:tcW w:w="94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78" w:lineRule="exact"/>
              <w:ind w:left="130" w:right="66"/>
              <w:jc w:val="center"/>
              <w:rPr>
                <w:sz w:val="17"/>
              </w:rPr>
            </w:pPr>
            <w:r>
              <w:rPr>
                <w:color w:val="48494B"/>
                <w:w w:val="110"/>
                <w:sz w:val="17"/>
              </w:rPr>
              <w:t>63,0</w:t>
            </w:r>
          </w:p>
        </w:tc>
        <w:tc>
          <w:tcPr>
            <w:tcW w:w="1074" w:type="dxa"/>
          </w:tcPr>
          <w:p>
            <w:pPr>
              <w:pStyle w:val="TableParagraph"/>
              <w:spacing w:line="178" w:lineRule="exact"/>
              <w:ind w:left="191" w:right="106"/>
              <w:jc w:val="center"/>
              <w:rPr>
                <w:sz w:val="17"/>
              </w:rPr>
            </w:pPr>
            <w:r>
              <w:rPr>
                <w:color w:val="48494B"/>
                <w:w w:val="110"/>
                <w:sz w:val="17"/>
              </w:rPr>
              <w:t>63,0</w:t>
            </w:r>
          </w:p>
        </w:tc>
      </w:tr>
      <w:tr>
        <w:trPr>
          <w:trHeight w:val="540" w:hRule="atLeast"/>
        </w:trPr>
        <w:tc>
          <w:tcPr>
            <w:tcW w:w="5260" w:type="dxa"/>
          </w:tcPr>
          <w:p>
            <w:pPr>
              <w:pStyle w:val="TableParagraph"/>
              <w:spacing w:line="182" w:lineRule="exact"/>
              <w:ind w:left="68" w:hanging="4"/>
              <w:rPr>
                <w:sz w:val="18"/>
              </w:rPr>
            </w:pPr>
            <w:r>
              <w:rPr>
                <w:color w:val="242626"/>
                <w:spacing w:val="3"/>
                <w:w w:val="105"/>
                <w:sz w:val="17"/>
              </w:rPr>
              <w:t>11</w:t>
            </w:r>
            <w:r>
              <w:rPr>
                <w:color w:val="48494B"/>
                <w:spacing w:val="3"/>
                <w:w w:val="105"/>
                <w:sz w:val="17"/>
              </w:rPr>
              <w:t>.</w:t>
            </w:r>
            <w:r>
              <w:rPr>
                <w:color w:val="48494B"/>
                <w:spacing w:val="-18"/>
                <w:w w:val="105"/>
                <w:sz w:val="17"/>
              </w:rPr>
              <w:t> </w:t>
            </w:r>
            <w:r>
              <w:rPr>
                <w:color w:val="383A3B"/>
                <w:w w:val="105"/>
                <w:sz w:val="18"/>
              </w:rPr>
              <w:t>Доля</w:t>
            </w:r>
            <w:r>
              <w:rPr>
                <w:color w:val="383A3B"/>
                <w:spacing w:val="-27"/>
                <w:w w:val="105"/>
                <w:sz w:val="18"/>
              </w:rPr>
              <w:t> </w:t>
            </w:r>
            <w:r>
              <w:rPr>
                <w:color w:val="383A3B"/>
                <w:w w:val="105"/>
                <w:sz w:val="18"/>
              </w:rPr>
              <w:t>детей</w:t>
            </w:r>
            <w:r>
              <w:rPr>
                <w:color w:val="383A3B"/>
                <w:spacing w:val="-33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color w:val="242626"/>
                <w:w w:val="105"/>
                <w:sz w:val="16"/>
              </w:rPr>
              <w:t>в</w:t>
            </w:r>
            <w:r>
              <w:rPr>
                <w:rFonts w:ascii="Arial" w:hAnsi="Arial"/>
                <w:b/>
                <w:color w:val="242626"/>
                <w:spacing w:val="-25"/>
                <w:w w:val="105"/>
                <w:sz w:val="16"/>
              </w:rPr>
              <w:t> </w:t>
            </w:r>
            <w:r>
              <w:rPr>
                <w:color w:val="383A3B"/>
                <w:w w:val="105"/>
                <w:sz w:val="18"/>
              </w:rPr>
              <w:t>возрасте</w:t>
            </w:r>
            <w:r>
              <w:rPr>
                <w:color w:val="383A3B"/>
                <w:spacing w:val="-28"/>
                <w:w w:val="105"/>
                <w:sz w:val="18"/>
              </w:rPr>
              <w:t> </w:t>
            </w:r>
            <w:r>
              <w:rPr>
                <w:color w:val="383A3B"/>
                <w:w w:val="105"/>
                <w:sz w:val="18"/>
              </w:rPr>
              <w:t>от</w:t>
            </w:r>
            <w:r>
              <w:rPr>
                <w:color w:val="383A3B"/>
                <w:spacing w:val="-29"/>
                <w:w w:val="105"/>
                <w:sz w:val="18"/>
              </w:rPr>
              <w:t> </w:t>
            </w:r>
            <w:r>
              <w:rPr>
                <w:color w:val="383A3B"/>
                <w:w w:val="105"/>
                <w:sz w:val="17"/>
              </w:rPr>
              <w:t>2</w:t>
            </w:r>
            <w:r>
              <w:rPr>
                <w:color w:val="383A3B"/>
                <w:spacing w:val="-24"/>
                <w:w w:val="105"/>
                <w:sz w:val="17"/>
              </w:rPr>
              <w:t> </w:t>
            </w:r>
            <w:r>
              <w:rPr>
                <w:color w:val="383A3B"/>
                <w:w w:val="105"/>
                <w:sz w:val="18"/>
              </w:rPr>
              <w:t>до</w:t>
            </w:r>
            <w:r>
              <w:rPr>
                <w:color w:val="383A3B"/>
                <w:spacing w:val="-30"/>
                <w:w w:val="105"/>
                <w:sz w:val="18"/>
              </w:rPr>
              <w:t> </w:t>
            </w:r>
            <w:r>
              <w:rPr>
                <w:color w:val="383A3B"/>
                <w:w w:val="105"/>
                <w:sz w:val="17"/>
              </w:rPr>
              <w:t>17</w:t>
            </w:r>
            <w:r>
              <w:rPr>
                <w:color w:val="383A3B"/>
                <w:spacing w:val="-27"/>
                <w:w w:val="105"/>
                <w:sz w:val="17"/>
              </w:rPr>
              <w:t> </w:t>
            </w:r>
            <w:r>
              <w:rPr>
                <w:color w:val="48494B"/>
                <w:w w:val="105"/>
                <w:sz w:val="18"/>
              </w:rPr>
              <w:t>лет</w:t>
            </w:r>
            <w:r>
              <w:rPr>
                <w:color w:val="48494B"/>
                <w:spacing w:val="-34"/>
                <w:w w:val="105"/>
                <w:sz w:val="18"/>
              </w:rPr>
              <w:t> </w:t>
            </w:r>
            <w:r>
              <w:rPr>
                <w:color w:val="48494B"/>
                <w:w w:val="105"/>
                <w:sz w:val="18"/>
              </w:rPr>
              <w:t>с</w:t>
            </w:r>
            <w:r>
              <w:rPr>
                <w:color w:val="48494B"/>
                <w:spacing w:val="-21"/>
                <w:w w:val="105"/>
                <w:sz w:val="18"/>
              </w:rPr>
              <w:t> </w:t>
            </w:r>
            <w:r>
              <w:rPr>
                <w:color w:val="48494B"/>
                <w:w w:val="105"/>
                <w:sz w:val="18"/>
              </w:rPr>
              <w:t>диагнозом</w:t>
            </w:r>
            <w:r>
              <w:rPr>
                <w:color w:val="48494B"/>
                <w:spacing w:val="-18"/>
                <w:w w:val="105"/>
                <w:sz w:val="18"/>
              </w:rPr>
              <w:t> </w:t>
            </w:r>
            <w:r>
              <w:rPr>
                <w:color w:val="48494B"/>
                <w:w w:val="105"/>
                <w:sz w:val="18"/>
              </w:rPr>
              <w:t>«сахарный</w:t>
            </w:r>
            <w:r>
              <w:rPr>
                <w:color w:val="48494B"/>
                <w:spacing w:val="-25"/>
                <w:w w:val="105"/>
                <w:sz w:val="18"/>
              </w:rPr>
              <w:t> </w:t>
            </w:r>
            <w:r>
              <w:rPr>
                <w:color w:val="48494B"/>
                <w:spacing w:val="-8"/>
                <w:w w:val="105"/>
                <w:sz w:val="18"/>
              </w:rPr>
              <w:t>дна</w:t>
            </w:r>
            <w:r>
              <w:rPr>
                <w:color w:val="242626"/>
                <w:spacing w:val="-8"/>
                <w:w w:val="105"/>
                <w:sz w:val="18"/>
              </w:rPr>
              <w:t>-</w:t>
            </w:r>
          </w:p>
          <w:p>
            <w:pPr>
              <w:pStyle w:val="TableParagraph"/>
              <w:spacing w:line="180" w:lineRule="exact" w:before="20"/>
              <w:ind w:left="72" w:hanging="5"/>
              <w:rPr>
                <w:sz w:val="18"/>
              </w:rPr>
            </w:pPr>
            <w:r>
              <w:rPr>
                <w:color w:val="383A3B"/>
                <w:w w:val="95"/>
                <w:position w:val="1"/>
                <w:sz w:val="18"/>
              </w:rPr>
              <w:t>бет», обеспеченных медицинскими </w:t>
            </w:r>
            <w:r>
              <w:rPr>
                <w:color w:val="383A3B"/>
                <w:position w:val="1"/>
                <w:sz w:val="16"/>
              </w:rPr>
              <w:t>изделиями </w:t>
            </w:r>
            <w:r>
              <w:rPr>
                <w:rFonts w:ascii="Arial" w:hAnsi="Arial"/>
                <w:color w:val="48494B"/>
                <w:position w:val="1"/>
                <w:sz w:val="14"/>
              </w:rPr>
              <w:t>для </w:t>
            </w:r>
            <w:r>
              <w:rPr>
                <w:color w:val="383A3B"/>
                <w:w w:val="95"/>
                <w:sz w:val="18"/>
              </w:rPr>
              <w:t>непрерывного МОНИ'I'Оринга </w:t>
            </w:r>
            <w:r>
              <w:rPr>
                <w:color w:val="383A3B"/>
                <w:sz w:val="18"/>
                <w:vertAlign w:val="subscript"/>
              </w:rPr>
              <w:t>YJ)OBWI</w:t>
            </w:r>
            <w:r>
              <w:rPr>
                <w:color w:val="383A3B"/>
                <w:sz w:val="18"/>
                <w:vertAlign w:val="baseline"/>
              </w:rPr>
              <w:t> </w:t>
            </w:r>
            <w:r>
              <w:rPr>
                <w:color w:val="242626"/>
                <w:w w:val="95"/>
                <w:sz w:val="18"/>
                <w:vertAlign w:val="baseline"/>
              </w:rPr>
              <w:t>ГЛЮКОЗЫ </w:t>
            </w:r>
            <w:r>
              <w:rPr>
                <w:color w:val="383A3B"/>
                <w:w w:val="95"/>
                <w:sz w:val="18"/>
                <w:vertAlign w:val="subscript"/>
              </w:rPr>
              <w:t>В</w:t>
            </w:r>
            <w:r>
              <w:rPr>
                <w:color w:val="383A3B"/>
                <w:w w:val="95"/>
                <w:sz w:val="18"/>
                <w:vertAlign w:val="baseline"/>
              </w:rPr>
              <w:t> </w:t>
            </w:r>
            <w:r>
              <w:rPr>
                <w:color w:val="383A3B"/>
                <w:w w:val="95"/>
                <w:sz w:val="18"/>
                <w:vertAlign w:val="subscript"/>
              </w:rPr>
              <w:t>КDОВИ</w:t>
            </w:r>
          </w:p>
        </w:tc>
        <w:tc>
          <w:tcPr>
            <w:tcW w:w="1350" w:type="dxa"/>
          </w:tcPr>
          <w:p>
            <w:pPr>
              <w:pStyle w:val="TableParagraph"/>
              <w:spacing w:line="195" w:lineRule="exact"/>
              <w:ind w:left="53"/>
              <w:jc w:val="center"/>
              <w:rPr>
                <w:sz w:val="18"/>
              </w:rPr>
            </w:pPr>
            <w:r>
              <w:rPr>
                <w:color w:val="383A3B"/>
                <w:sz w:val="18"/>
              </w:rPr>
              <w:t>процентов</w:t>
            </w:r>
          </w:p>
        </w:tc>
        <w:tc>
          <w:tcPr>
            <w:tcW w:w="1217" w:type="dxa"/>
          </w:tcPr>
          <w:p>
            <w:pPr>
              <w:pStyle w:val="TableParagraph"/>
              <w:spacing w:line="193" w:lineRule="exact"/>
              <w:ind w:left="256" w:right="173"/>
              <w:jc w:val="center"/>
              <w:rPr>
                <w:sz w:val="17"/>
              </w:rPr>
            </w:pPr>
            <w:r>
              <w:rPr>
                <w:color w:val="48494B"/>
                <w:w w:val="110"/>
                <w:sz w:val="17"/>
              </w:rPr>
              <w:t>100</w:t>
            </w:r>
          </w:p>
        </w:tc>
        <w:tc>
          <w:tcPr>
            <w:tcW w:w="941" w:type="dxa"/>
          </w:tcPr>
          <w:p>
            <w:pPr>
              <w:pStyle w:val="TableParagraph"/>
              <w:spacing w:before="7"/>
              <w:ind w:left="130" w:right="68"/>
              <w:jc w:val="center"/>
              <w:rPr>
                <w:sz w:val="17"/>
              </w:rPr>
            </w:pPr>
            <w:r>
              <w:rPr>
                <w:color w:val="383A3B"/>
                <w:w w:val="105"/>
                <w:sz w:val="17"/>
              </w:rPr>
              <w:t>100</w:t>
            </w:r>
          </w:p>
        </w:tc>
        <w:tc>
          <w:tcPr>
            <w:tcW w:w="1074" w:type="dxa"/>
          </w:tcPr>
          <w:p>
            <w:pPr>
              <w:pStyle w:val="TableParagraph"/>
              <w:spacing w:before="7"/>
              <w:ind w:left="191" w:right="108"/>
              <w:jc w:val="center"/>
              <w:rPr>
                <w:sz w:val="17"/>
              </w:rPr>
            </w:pPr>
            <w:r>
              <w:rPr>
                <w:color w:val="383A3B"/>
                <w:w w:val="105"/>
                <w:sz w:val="17"/>
              </w:rPr>
              <w:t>100</w:t>
            </w:r>
          </w:p>
        </w:tc>
      </w:tr>
    </w:tbl>
    <w:p>
      <w:pPr>
        <w:spacing w:after="0"/>
        <w:jc w:val="center"/>
        <w:rPr>
          <w:sz w:val="17"/>
        </w:rPr>
        <w:sectPr>
          <w:headerReference w:type="default" r:id="rId36"/>
          <w:pgSz w:w="11900" w:h="16840"/>
          <w:pgMar w:header="0" w:footer="0" w:top="1280" w:bottom="280" w:left="1060" w:right="520"/>
        </w:sectPr>
      </w:pPr>
    </w:p>
    <w:p>
      <w:pPr>
        <w:pStyle w:val="BodyText"/>
        <w:spacing w:before="10"/>
        <w:jc w:val="left"/>
        <w:rPr>
          <w:sz w:val="24"/>
        </w:rPr>
      </w:pPr>
    </w:p>
    <w:tbl>
      <w:tblPr>
        <w:tblW w:w="0" w:type="auto"/>
        <w:jc w:val="left"/>
        <w:tblInd w:w="2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69"/>
        <w:gridCol w:w="1346"/>
        <w:gridCol w:w="1212"/>
        <w:gridCol w:w="926"/>
        <w:gridCol w:w="1079"/>
      </w:tblGrid>
      <w:tr>
        <w:trPr>
          <w:trHeight w:val="189" w:hRule="atLeast"/>
        </w:trPr>
        <w:tc>
          <w:tcPr>
            <w:tcW w:w="5269" w:type="dxa"/>
          </w:tcPr>
          <w:p>
            <w:pPr>
              <w:pStyle w:val="TableParagraph"/>
              <w:spacing w:line="152" w:lineRule="exact" w:before="17"/>
              <w:ind w:left="78"/>
              <w:jc w:val="center"/>
              <w:rPr>
                <w:sz w:val="17"/>
              </w:rPr>
            </w:pPr>
            <w:r>
              <w:rPr>
                <w:color w:val="494B4B"/>
                <w:w w:val="105"/>
                <w:sz w:val="17"/>
              </w:rPr>
              <w:t>1</w:t>
            </w:r>
          </w:p>
        </w:tc>
        <w:tc>
          <w:tcPr>
            <w:tcW w:w="1346" w:type="dxa"/>
          </w:tcPr>
          <w:p>
            <w:pPr>
              <w:pStyle w:val="TableParagraph"/>
              <w:spacing w:line="133" w:lineRule="exact" w:before="36"/>
              <w:ind w:left="62"/>
              <w:jc w:val="center"/>
              <w:rPr>
                <w:sz w:val="17"/>
              </w:rPr>
            </w:pPr>
            <w:r>
              <w:rPr>
                <w:color w:val="494B4B"/>
                <w:w w:val="105"/>
                <w:sz w:val="17"/>
              </w:rPr>
              <w:t>2</w:t>
            </w:r>
          </w:p>
        </w:tc>
        <w:tc>
          <w:tcPr>
            <w:tcW w:w="1212" w:type="dxa"/>
          </w:tcPr>
          <w:p>
            <w:pPr>
              <w:pStyle w:val="TableParagraph"/>
              <w:spacing w:line="124" w:lineRule="exact" w:before="45"/>
              <w:ind w:left="75"/>
              <w:jc w:val="center"/>
              <w:rPr>
                <w:sz w:val="17"/>
              </w:rPr>
            </w:pPr>
            <w:r>
              <w:rPr>
                <w:color w:val="494B4B"/>
                <w:w w:val="105"/>
                <w:sz w:val="17"/>
              </w:rPr>
              <w:t>3</w:t>
            </w:r>
          </w:p>
        </w:tc>
        <w:tc>
          <w:tcPr>
            <w:tcW w:w="926" w:type="dxa"/>
          </w:tcPr>
          <w:p>
            <w:pPr>
              <w:pStyle w:val="TableParagraph"/>
              <w:spacing w:line="124" w:lineRule="exact" w:before="45"/>
              <w:ind w:left="87"/>
              <w:jc w:val="center"/>
              <w:rPr>
                <w:sz w:val="17"/>
              </w:rPr>
            </w:pPr>
            <w:r>
              <w:rPr>
                <w:color w:val="494B4B"/>
                <w:w w:val="110"/>
                <w:sz w:val="17"/>
              </w:rPr>
              <w:t>4</w:t>
            </w:r>
          </w:p>
        </w:tc>
        <w:tc>
          <w:tcPr>
            <w:tcW w:w="1079" w:type="dxa"/>
          </w:tcPr>
          <w:p>
            <w:pPr>
              <w:pStyle w:val="TableParagraph"/>
              <w:spacing w:line="124" w:lineRule="exact" w:before="45"/>
              <w:ind w:left="76"/>
              <w:jc w:val="center"/>
              <w:rPr>
                <w:sz w:val="17"/>
              </w:rPr>
            </w:pPr>
            <w:r>
              <w:rPr>
                <w:color w:val="494B4B"/>
                <w:w w:val="110"/>
                <w:sz w:val="17"/>
              </w:rPr>
              <w:t>5</w:t>
            </w:r>
          </w:p>
        </w:tc>
      </w:tr>
      <w:tr>
        <w:trPr>
          <w:trHeight w:val="790" w:hRule="atLeast"/>
        </w:trPr>
        <w:tc>
          <w:tcPr>
            <w:tcW w:w="5269" w:type="dxa"/>
          </w:tcPr>
          <w:p>
            <w:pPr>
              <w:pStyle w:val="TableParagraph"/>
              <w:spacing w:line="232" w:lineRule="auto" w:before="3"/>
              <w:ind w:left="73" w:right="5" w:firstLine="11"/>
              <w:rPr>
                <w:sz w:val="18"/>
              </w:rPr>
            </w:pPr>
            <w:r>
              <w:rPr>
                <w:color w:val="36383B"/>
                <w:w w:val="95"/>
                <w:sz w:val="17"/>
              </w:rPr>
              <w:t>12.</w:t>
            </w:r>
            <w:r>
              <w:rPr>
                <w:color w:val="36383B"/>
                <w:spacing w:val="-27"/>
                <w:w w:val="95"/>
                <w:sz w:val="17"/>
              </w:rPr>
              <w:t> </w:t>
            </w:r>
            <w:r>
              <w:rPr>
                <w:color w:val="36383B"/>
                <w:w w:val="95"/>
                <w:sz w:val="18"/>
              </w:rPr>
              <w:t>Число</w:t>
            </w:r>
            <w:r>
              <w:rPr>
                <w:color w:val="36383B"/>
                <w:spacing w:val="-24"/>
                <w:w w:val="95"/>
                <w:sz w:val="18"/>
              </w:rPr>
              <w:t> </w:t>
            </w:r>
            <w:r>
              <w:rPr>
                <w:color w:val="494B4B"/>
                <w:w w:val="95"/>
                <w:sz w:val="18"/>
              </w:rPr>
              <w:t>случаев</w:t>
            </w:r>
            <w:r>
              <w:rPr>
                <w:color w:val="494B4B"/>
                <w:spacing w:val="-19"/>
                <w:w w:val="95"/>
                <w:sz w:val="18"/>
              </w:rPr>
              <w:t> </w:t>
            </w:r>
            <w:r>
              <w:rPr>
                <w:color w:val="494B4B"/>
                <w:w w:val="95"/>
                <w:sz w:val="18"/>
              </w:rPr>
              <w:t>лечеНИJ1</w:t>
            </w:r>
            <w:r>
              <w:rPr>
                <w:color w:val="494B4B"/>
                <w:spacing w:val="-26"/>
                <w:w w:val="95"/>
                <w:sz w:val="18"/>
              </w:rPr>
              <w:t> </w:t>
            </w:r>
            <w:r>
              <w:rPr>
                <w:color w:val="494B4B"/>
                <w:w w:val="95"/>
                <w:sz w:val="18"/>
              </w:rPr>
              <w:t>в</w:t>
            </w:r>
            <w:r>
              <w:rPr>
                <w:color w:val="494B4B"/>
                <w:spacing w:val="-13"/>
                <w:w w:val="95"/>
                <w:sz w:val="18"/>
              </w:rPr>
              <w:t> </w:t>
            </w:r>
            <w:r>
              <w:rPr>
                <w:color w:val="494B4B"/>
                <w:w w:val="95"/>
                <w:sz w:val="18"/>
              </w:rPr>
              <w:t>стационарНЬIХ</w:t>
            </w:r>
            <w:r>
              <w:rPr>
                <w:color w:val="494B4B"/>
                <w:spacing w:val="-9"/>
                <w:w w:val="95"/>
                <w:sz w:val="18"/>
              </w:rPr>
              <w:t> </w:t>
            </w:r>
            <w:r>
              <w:rPr>
                <w:color w:val="494B4B"/>
                <w:w w:val="95"/>
                <w:sz w:val="18"/>
              </w:rPr>
              <w:t>условиях</w:t>
            </w:r>
            <w:r>
              <w:rPr>
                <w:color w:val="494B4B"/>
                <w:spacing w:val="-23"/>
                <w:w w:val="95"/>
                <w:sz w:val="18"/>
              </w:rPr>
              <w:t> </w:t>
            </w:r>
            <w:r>
              <w:rPr>
                <w:color w:val="494B4B"/>
                <w:spacing w:val="2"/>
                <w:w w:val="95"/>
                <w:sz w:val="18"/>
              </w:rPr>
              <w:t>па</w:t>
            </w:r>
            <w:r>
              <w:rPr>
                <w:color w:val="36383B"/>
                <w:spacing w:val="2"/>
                <w:w w:val="95"/>
                <w:sz w:val="18"/>
              </w:rPr>
              <w:t>одву</w:t>
            </w:r>
            <w:r>
              <w:rPr>
                <w:color w:val="36383B"/>
                <w:spacing w:val="-27"/>
                <w:w w:val="95"/>
                <w:sz w:val="18"/>
              </w:rPr>
              <w:t> </w:t>
            </w:r>
            <w:r>
              <w:rPr>
                <w:color w:val="494B4B"/>
                <w:w w:val="95"/>
                <w:sz w:val="18"/>
              </w:rPr>
              <w:t>занятую должность врача </w:t>
            </w:r>
            <w:r>
              <w:rPr>
                <w:color w:val="36383B"/>
                <w:w w:val="95"/>
                <w:sz w:val="18"/>
              </w:rPr>
              <w:t>медюШНского подразделения, </w:t>
            </w:r>
            <w:r>
              <w:rPr>
                <w:color w:val="494B4B"/>
                <w:w w:val="95"/>
                <w:sz w:val="18"/>
              </w:rPr>
              <w:t>оказывающего</w:t>
            </w:r>
            <w:r>
              <w:rPr>
                <w:color w:val="494B4B"/>
                <w:spacing w:val="-10"/>
                <w:w w:val="95"/>
                <w:sz w:val="18"/>
              </w:rPr>
              <w:t> </w:t>
            </w:r>
            <w:r>
              <w:rPr>
                <w:color w:val="36383B"/>
                <w:w w:val="95"/>
                <w:sz w:val="18"/>
              </w:rPr>
              <w:t>спе</w:t>
            </w:r>
            <w:r>
              <w:rPr>
                <w:color w:val="1D1F1F"/>
                <w:w w:val="95"/>
                <w:sz w:val="18"/>
              </w:rPr>
              <w:t>-</w:t>
            </w:r>
          </w:p>
          <w:p>
            <w:pPr>
              <w:pStyle w:val="TableParagraph"/>
              <w:spacing w:line="190" w:lineRule="exact" w:before="10"/>
              <w:ind w:left="81" w:right="5"/>
              <w:rPr>
                <w:sz w:val="18"/>
              </w:rPr>
            </w:pPr>
            <w:r>
              <w:rPr>
                <w:color w:val="36383B"/>
                <w:w w:val="95"/>
                <w:sz w:val="18"/>
              </w:rPr>
              <w:t>цвализированную, в том числе высокотехнологичную, медицинскую </w:t>
            </w:r>
            <w:r>
              <w:rPr>
                <w:color w:val="36383B"/>
                <w:sz w:val="18"/>
              </w:rPr>
              <w:t>помощъ</w:t>
            </w:r>
          </w:p>
        </w:tc>
        <w:tc>
          <w:tcPr>
            <w:tcW w:w="1346" w:type="dxa"/>
          </w:tcPr>
          <w:p>
            <w:pPr>
              <w:pStyle w:val="TableParagraph"/>
              <w:spacing w:before="7"/>
              <w:ind w:left="67"/>
              <w:jc w:val="center"/>
              <w:rPr>
                <w:sz w:val="18"/>
              </w:rPr>
            </w:pPr>
            <w:r>
              <w:rPr>
                <w:color w:val="36383B"/>
                <w:sz w:val="18"/>
              </w:rPr>
              <w:t>число случаев</w:t>
            </w:r>
          </w:p>
        </w:tc>
        <w:tc>
          <w:tcPr>
            <w:tcW w:w="1212" w:type="dxa"/>
          </w:tcPr>
          <w:p>
            <w:pPr>
              <w:pStyle w:val="TableParagraph"/>
              <w:spacing w:before="17"/>
              <w:ind w:left="405" w:right="326"/>
              <w:jc w:val="center"/>
              <w:rPr>
                <w:sz w:val="17"/>
              </w:rPr>
            </w:pPr>
            <w:r>
              <w:rPr>
                <w:color w:val="494B4B"/>
                <w:w w:val="110"/>
                <w:sz w:val="17"/>
              </w:rPr>
              <w:t>78,0</w:t>
            </w:r>
          </w:p>
        </w:tc>
        <w:tc>
          <w:tcPr>
            <w:tcW w:w="926" w:type="dxa"/>
          </w:tcPr>
          <w:p>
            <w:pPr>
              <w:pStyle w:val="TableParagraph"/>
              <w:spacing w:before="26"/>
              <w:ind w:left="268" w:right="189"/>
              <w:jc w:val="center"/>
              <w:rPr>
                <w:sz w:val="17"/>
              </w:rPr>
            </w:pPr>
            <w:r>
              <w:rPr>
                <w:color w:val="494B4B"/>
                <w:sz w:val="17"/>
              </w:rPr>
              <w:t>78,О</w:t>
            </w:r>
          </w:p>
        </w:tc>
        <w:tc>
          <w:tcPr>
            <w:tcW w:w="1079" w:type="dxa"/>
          </w:tcPr>
          <w:p>
            <w:pPr>
              <w:pStyle w:val="TableParagraph"/>
              <w:spacing w:before="26"/>
              <w:ind w:left="327" w:right="249"/>
              <w:jc w:val="center"/>
              <w:rPr>
                <w:sz w:val="17"/>
              </w:rPr>
            </w:pPr>
            <w:r>
              <w:rPr>
                <w:color w:val="494B4B"/>
                <w:w w:val="110"/>
                <w:sz w:val="17"/>
              </w:rPr>
              <w:t>78,0</w:t>
            </w:r>
          </w:p>
        </w:tc>
      </w:tr>
      <w:tr>
        <w:trPr>
          <w:trHeight w:val="385" w:hRule="atLeast"/>
        </w:trPr>
        <w:tc>
          <w:tcPr>
            <w:tcW w:w="5269" w:type="dxa"/>
          </w:tcPr>
          <w:p>
            <w:pPr>
              <w:pStyle w:val="TableParagraph"/>
              <w:spacing w:line="182" w:lineRule="exact" w:before="6"/>
              <w:ind w:left="83" w:right="5"/>
              <w:rPr>
                <w:sz w:val="18"/>
              </w:rPr>
            </w:pPr>
            <w:r>
              <w:rPr>
                <w:spacing w:val="-5"/>
                <w:sz w:val="17"/>
              </w:rPr>
              <w:t>1</w:t>
            </w:r>
            <w:r>
              <w:rPr>
                <w:color w:val="494B4B"/>
                <w:spacing w:val="-5"/>
                <w:sz w:val="17"/>
              </w:rPr>
              <w:t>3.</w:t>
            </w:r>
            <w:r>
              <w:rPr>
                <w:color w:val="494B4B"/>
                <w:spacing w:val="-19"/>
                <w:sz w:val="17"/>
              </w:rPr>
              <w:t> </w:t>
            </w:r>
            <w:r>
              <w:rPr>
                <w:color w:val="36383B"/>
                <w:sz w:val="18"/>
              </w:rPr>
              <w:t>Оперативная</w:t>
            </w:r>
            <w:r>
              <w:rPr>
                <w:color w:val="36383B"/>
                <w:spacing w:val="-25"/>
                <w:sz w:val="18"/>
              </w:rPr>
              <w:t> </w:t>
            </w:r>
            <w:r>
              <w:rPr>
                <w:color w:val="36383B"/>
                <w:sz w:val="18"/>
              </w:rPr>
              <w:t>активность</w:t>
            </w:r>
            <w:r>
              <w:rPr>
                <w:color w:val="36383B"/>
                <w:spacing w:val="-28"/>
                <w:sz w:val="18"/>
              </w:rPr>
              <w:t> </w:t>
            </w:r>
            <w:r>
              <w:rPr>
                <w:color w:val="36383B"/>
                <w:spacing w:val="2"/>
                <w:sz w:val="18"/>
              </w:rPr>
              <w:t>наодну</w:t>
            </w:r>
            <w:r>
              <w:rPr>
                <w:color w:val="36383B"/>
                <w:spacing w:val="-32"/>
                <w:sz w:val="18"/>
              </w:rPr>
              <w:t> </w:t>
            </w:r>
            <w:r>
              <w:rPr>
                <w:color w:val="36383B"/>
                <w:sz w:val="18"/>
              </w:rPr>
              <w:t>зав,пую</w:t>
            </w:r>
            <w:r>
              <w:rPr>
                <w:color w:val="36383B"/>
                <w:spacing w:val="-33"/>
                <w:sz w:val="18"/>
              </w:rPr>
              <w:t> </w:t>
            </w:r>
            <w:r>
              <w:rPr>
                <w:color w:val="494B4B"/>
                <w:sz w:val="18"/>
              </w:rPr>
              <w:t>должность</w:t>
            </w:r>
            <w:r>
              <w:rPr>
                <w:color w:val="494B4B"/>
                <w:spacing w:val="-25"/>
                <w:sz w:val="18"/>
              </w:rPr>
              <w:t> </w:t>
            </w:r>
            <w:r>
              <w:rPr>
                <w:color w:val="36383B"/>
                <w:sz w:val="18"/>
              </w:rPr>
              <w:t>врача</w:t>
            </w:r>
            <w:r>
              <w:rPr>
                <w:color w:val="36383B"/>
                <w:spacing w:val="-34"/>
                <w:sz w:val="18"/>
              </w:rPr>
              <w:t> </w:t>
            </w:r>
            <w:r>
              <w:rPr>
                <w:color w:val="36383B"/>
                <w:sz w:val="18"/>
              </w:rPr>
              <w:t>х.ирур- </w:t>
            </w:r>
            <w:r>
              <w:rPr>
                <w:color w:val="36383B"/>
                <w:spacing w:val="-6"/>
                <w:sz w:val="18"/>
              </w:rPr>
              <w:t>rичес</w:t>
            </w:r>
            <w:r>
              <w:rPr>
                <w:color w:val="1D1F1F"/>
                <w:spacing w:val="-6"/>
                <w:sz w:val="18"/>
              </w:rPr>
              <w:t>к</w:t>
            </w:r>
            <w:r>
              <w:rPr>
                <w:color w:val="36383B"/>
                <w:spacing w:val="-6"/>
                <w:sz w:val="18"/>
              </w:rPr>
              <w:t>оА</w:t>
            </w:r>
            <w:r>
              <w:rPr>
                <w:color w:val="36383B"/>
                <w:spacing w:val="-23"/>
                <w:sz w:val="18"/>
              </w:rPr>
              <w:t> </w:t>
            </w:r>
            <w:r>
              <w:rPr>
                <w:color w:val="494B4B"/>
                <w:sz w:val="18"/>
              </w:rPr>
              <w:t>сnециалъностн</w:t>
            </w:r>
          </w:p>
        </w:tc>
        <w:tc>
          <w:tcPr>
            <w:tcW w:w="1346" w:type="dxa"/>
          </w:tcPr>
          <w:p>
            <w:pPr>
              <w:pStyle w:val="TableParagraph"/>
              <w:spacing w:line="197" w:lineRule="exact"/>
              <w:ind w:left="75"/>
              <w:jc w:val="center"/>
              <w:rPr>
                <w:rFonts w:ascii="Arial" w:hAnsi="Arial"/>
                <w:sz w:val="15"/>
              </w:rPr>
            </w:pPr>
            <w:r>
              <w:rPr>
                <w:color w:val="36383B"/>
                <w:w w:val="105"/>
                <w:sz w:val="18"/>
              </w:rPr>
              <w:t>на</w:t>
            </w:r>
            <w:r>
              <w:rPr>
                <w:color w:val="494B4B"/>
                <w:w w:val="105"/>
                <w:sz w:val="18"/>
              </w:rPr>
              <w:t>одву </w:t>
            </w:r>
            <w:r>
              <w:rPr>
                <w:rFonts w:ascii="Arial" w:hAnsi="Arial"/>
                <w:color w:val="36383B"/>
                <w:w w:val="105"/>
                <w:sz w:val="15"/>
              </w:rPr>
              <w:t>занятую</w:t>
            </w:r>
          </w:p>
          <w:p>
            <w:pPr>
              <w:pStyle w:val="TableParagraph"/>
              <w:spacing w:line="168" w:lineRule="exact"/>
              <w:ind w:left="58"/>
              <w:jc w:val="center"/>
              <w:rPr>
                <w:sz w:val="18"/>
              </w:rPr>
            </w:pPr>
            <w:r>
              <w:rPr>
                <w:color w:val="494B4B"/>
                <w:sz w:val="18"/>
              </w:rPr>
              <w:t>должность</w:t>
            </w:r>
          </w:p>
        </w:tc>
        <w:tc>
          <w:tcPr>
            <w:tcW w:w="1212" w:type="dxa"/>
          </w:tcPr>
          <w:p>
            <w:pPr>
              <w:pStyle w:val="TableParagraph"/>
              <w:spacing w:before="3"/>
              <w:ind w:left="413" w:right="326"/>
              <w:jc w:val="center"/>
              <w:rPr>
                <w:sz w:val="17"/>
              </w:rPr>
            </w:pPr>
            <w:r>
              <w:rPr>
                <w:color w:val="494B4B"/>
                <w:w w:val="105"/>
                <w:sz w:val="17"/>
              </w:rPr>
              <w:t>110,9</w:t>
            </w:r>
          </w:p>
        </w:tc>
        <w:tc>
          <w:tcPr>
            <w:tcW w:w="926" w:type="dxa"/>
          </w:tcPr>
          <w:p>
            <w:pPr>
              <w:pStyle w:val="TableParagraph"/>
              <w:spacing w:before="3"/>
              <w:ind w:left="283" w:right="189"/>
              <w:jc w:val="center"/>
              <w:rPr>
                <w:sz w:val="17"/>
              </w:rPr>
            </w:pPr>
            <w:r>
              <w:rPr>
                <w:color w:val="494B4B"/>
                <w:sz w:val="17"/>
              </w:rPr>
              <w:t>110,9</w:t>
            </w:r>
          </w:p>
        </w:tc>
        <w:tc>
          <w:tcPr>
            <w:tcW w:w="1079" w:type="dxa"/>
          </w:tcPr>
          <w:p>
            <w:pPr>
              <w:pStyle w:val="TableParagraph"/>
              <w:spacing w:before="12"/>
              <w:ind w:left="358" w:right="249"/>
              <w:jc w:val="center"/>
              <w:rPr>
                <w:sz w:val="17"/>
              </w:rPr>
            </w:pPr>
            <w:r>
              <w:rPr>
                <w:color w:val="1D1F1F"/>
                <w:w w:val="105"/>
                <w:sz w:val="17"/>
              </w:rPr>
              <w:t>1</w:t>
            </w:r>
            <w:r>
              <w:rPr>
                <w:color w:val="494B4B"/>
                <w:w w:val="105"/>
                <w:sz w:val="17"/>
              </w:rPr>
              <w:t>10,9</w:t>
            </w:r>
          </w:p>
        </w:tc>
      </w:tr>
    </w:tbl>
    <w:p>
      <w:pPr>
        <w:pStyle w:val="BodyText"/>
        <w:spacing w:before="7"/>
        <w:jc w:val="left"/>
        <w:rPr>
          <w:sz w:val="15"/>
        </w:rPr>
      </w:pPr>
    </w:p>
    <w:p>
      <w:pPr>
        <w:pStyle w:val="Heading2"/>
        <w:spacing w:before="88"/>
        <w:ind w:left="807" w:right="723"/>
        <w:jc w:val="center"/>
      </w:pPr>
      <w:r>
        <w:rPr>
          <w:color w:val="1D1F1F"/>
          <w:w w:val="105"/>
        </w:rPr>
        <w:t>Це</w:t>
      </w:r>
      <w:r>
        <w:rPr>
          <w:color w:val="36383B"/>
          <w:w w:val="105"/>
        </w:rPr>
        <w:t>л</w:t>
      </w:r>
      <w:r>
        <w:rPr>
          <w:color w:val="1D1F1F"/>
          <w:w w:val="105"/>
        </w:rPr>
        <w:t>евы</w:t>
      </w:r>
      <w:r>
        <w:rPr>
          <w:color w:val="36383B"/>
          <w:w w:val="105"/>
        </w:rPr>
        <w:t>е зн</w:t>
      </w:r>
      <w:r>
        <w:rPr>
          <w:color w:val="1D1F1F"/>
          <w:w w:val="105"/>
        </w:rPr>
        <w:t>а</w:t>
      </w:r>
      <w:r>
        <w:rPr>
          <w:color w:val="36383B"/>
          <w:w w:val="105"/>
        </w:rPr>
        <w:t>ч</w:t>
      </w:r>
      <w:r>
        <w:rPr>
          <w:color w:val="1D1F1F"/>
          <w:w w:val="105"/>
        </w:rPr>
        <w:t>ения к</w:t>
      </w:r>
      <w:r>
        <w:rPr>
          <w:color w:val="36383B"/>
          <w:w w:val="105"/>
        </w:rPr>
        <w:t>рите</w:t>
      </w:r>
      <w:r>
        <w:rPr>
          <w:color w:val="1D1F1F"/>
          <w:w w:val="105"/>
        </w:rPr>
        <w:t>р</w:t>
      </w:r>
      <w:r>
        <w:rPr>
          <w:color w:val="36383B"/>
          <w:w w:val="105"/>
        </w:rPr>
        <w:t>ие</w:t>
      </w:r>
      <w:r>
        <w:rPr>
          <w:color w:val="1D1F1F"/>
          <w:w w:val="105"/>
        </w:rPr>
        <w:t>в </w:t>
      </w:r>
      <w:r>
        <w:rPr>
          <w:color w:val="36383B"/>
          <w:w w:val="105"/>
        </w:rPr>
        <w:t>к</w:t>
      </w:r>
      <w:r>
        <w:rPr>
          <w:color w:val="1D1F1F"/>
          <w:w w:val="105"/>
        </w:rPr>
        <w:t>а</w:t>
      </w:r>
      <w:r>
        <w:rPr>
          <w:color w:val="36383B"/>
          <w:w w:val="105"/>
        </w:rPr>
        <w:t>че</w:t>
      </w:r>
      <w:r>
        <w:rPr>
          <w:color w:val="1D1F1F"/>
          <w:w w:val="105"/>
        </w:rPr>
        <w:t>с</w:t>
      </w:r>
      <w:r>
        <w:rPr>
          <w:color w:val="36383B"/>
          <w:w w:val="105"/>
        </w:rPr>
        <w:t>т</w:t>
      </w:r>
      <w:r>
        <w:rPr>
          <w:color w:val="1D1F1F"/>
          <w:w w:val="105"/>
        </w:rPr>
        <w:t>в</w:t>
      </w:r>
      <w:r>
        <w:rPr>
          <w:color w:val="36383B"/>
          <w:w w:val="105"/>
        </w:rPr>
        <w:t>а м</w:t>
      </w:r>
      <w:r>
        <w:rPr>
          <w:color w:val="1D1F1F"/>
          <w:w w:val="105"/>
        </w:rPr>
        <w:t>е</w:t>
      </w:r>
      <w:r>
        <w:rPr>
          <w:color w:val="36383B"/>
          <w:w w:val="105"/>
        </w:rPr>
        <w:t>д</w:t>
      </w:r>
      <w:r>
        <w:rPr>
          <w:color w:val="1D1F1F"/>
          <w:w w:val="105"/>
        </w:rPr>
        <w:t>ици</w:t>
      </w:r>
      <w:r>
        <w:rPr>
          <w:color w:val="36383B"/>
          <w:w w:val="105"/>
        </w:rPr>
        <w:t>нс</w:t>
      </w:r>
      <w:r>
        <w:rPr>
          <w:color w:val="1D1F1F"/>
          <w:w w:val="105"/>
        </w:rPr>
        <w:t>ко</w:t>
      </w:r>
      <w:r>
        <w:rPr>
          <w:color w:val="36383B"/>
          <w:w w:val="105"/>
        </w:rPr>
        <w:t>й </w:t>
      </w:r>
      <w:r>
        <w:rPr>
          <w:color w:val="1D1F1F"/>
          <w:w w:val="105"/>
        </w:rPr>
        <w:t>п</w:t>
      </w:r>
      <w:r>
        <w:rPr>
          <w:color w:val="36383B"/>
          <w:w w:val="105"/>
        </w:rPr>
        <w:t>омо</w:t>
      </w:r>
      <w:r>
        <w:rPr>
          <w:color w:val="1D1F1F"/>
          <w:w w:val="105"/>
        </w:rPr>
        <w:t>щи</w:t>
      </w:r>
    </w:p>
    <w:p>
      <w:pPr>
        <w:pStyle w:val="BodyText"/>
        <w:jc w:val="left"/>
        <w:rPr>
          <w:sz w:val="25"/>
        </w:rPr>
      </w:pPr>
    </w:p>
    <w:p>
      <w:pPr>
        <w:pStyle w:val="BodyText"/>
        <w:spacing w:line="20" w:lineRule="exact"/>
        <w:ind w:left="185"/>
        <w:jc w:val="left"/>
        <w:rPr>
          <w:sz w:val="2"/>
        </w:rPr>
      </w:pPr>
      <w:r>
        <w:rPr>
          <w:sz w:val="2"/>
        </w:rPr>
        <w:pict>
          <v:group style="width:493.5pt;height:.5pt;mso-position-horizontal-relative:char;mso-position-vertical-relative:line" coordorigin="0,0" coordsize="9870,10">
            <v:line style="position:absolute" from="0,5" to="9869,5" stroked="true" strokeweight=".476781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jc w:val="left"/>
        <w:rPr>
          <w:sz w:val="2"/>
        </w:rPr>
        <w:sectPr>
          <w:headerReference w:type="default" r:id="rId37"/>
          <w:pgSz w:w="11900" w:h="16840"/>
          <w:pgMar w:header="813" w:footer="0" w:top="1040" w:bottom="280" w:left="1060" w:right="520"/>
          <w:pgNumType w:start="2"/>
        </w:sectPr>
      </w:pPr>
    </w:p>
    <w:p>
      <w:pPr>
        <w:tabs>
          <w:tab w:pos="5607" w:val="left" w:leader="none"/>
        </w:tabs>
        <w:spacing w:line="219" w:lineRule="exact" w:before="7"/>
        <w:ind w:left="1886" w:right="0" w:firstLine="0"/>
        <w:jc w:val="left"/>
        <w:rPr>
          <w:sz w:val="18"/>
        </w:rPr>
      </w:pPr>
      <w:r>
        <w:rPr>
          <w:color w:val="36383B"/>
          <w:position w:val="1"/>
          <w:sz w:val="18"/>
        </w:rPr>
        <w:t>Наимевоваяие</w:t>
      </w:r>
      <w:r>
        <w:rPr>
          <w:color w:val="36383B"/>
          <w:spacing w:val="-29"/>
          <w:position w:val="1"/>
          <w:sz w:val="18"/>
        </w:rPr>
        <w:t> </w:t>
      </w:r>
      <w:r>
        <w:rPr>
          <w:color w:val="36383B"/>
          <w:position w:val="1"/>
          <w:sz w:val="18"/>
        </w:rPr>
        <w:t>показателя</w:t>
        <w:tab/>
      </w:r>
      <w:r>
        <w:rPr>
          <w:color w:val="36383B"/>
          <w:w w:val="95"/>
          <w:sz w:val="19"/>
          <w:u w:val="single" w:color="36383B"/>
        </w:rPr>
        <w:t>Ецивнца</w:t>
      </w:r>
      <w:r>
        <w:rPr>
          <w:color w:val="36383B"/>
          <w:spacing w:val="-24"/>
          <w:w w:val="95"/>
          <w:sz w:val="19"/>
        </w:rPr>
        <w:t> </w:t>
      </w:r>
      <w:r>
        <w:rPr>
          <w:color w:val="36383B"/>
          <w:w w:val="95"/>
          <w:sz w:val="18"/>
        </w:rPr>
        <w:t>иэме­</w:t>
      </w:r>
    </w:p>
    <w:p>
      <w:pPr>
        <w:spacing w:line="184" w:lineRule="exact" w:before="0"/>
        <w:ind w:left="0" w:right="325" w:firstLine="0"/>
        <w:jc w:val="right"/>
        <w:rPr>
          <w:rFonts w:ascii="Arial" w:hAnsi="Arial"/>
          <w:b/>
          <w:sz w:val="16"/>
        </w:rPr>
      </w:pPr>
      <w:r>
        <w:rPr>
          <w:rFonts w:ascii="Arial" w:hAnsi="Arial"/>
          <w:b/>
          <w:color w:val="36383B"/>
          <w:w w:val="80"/>
          <w:sz w:val="16"/>
        </w:rPr>
        <w:t>реНШ1</w:t>
      </w:r>
    </w:p>
    <w:p>
      <w:pPr>
        <w:spacing w:before="26"/>
        <w:ind w:left="0" w:right="189" w:firstLine="0"/>
        <w:jc w:val="center"/>
        <w:rPr>
          <w:sz w:val="18"/>
        </w:rPr>
      </w:pPr>
      <w:r>
        <w:rPr/>
        <w:br w:type="column"/>
      </w:r>
      <w:r>
        <w:rPr>
          <w:color w:val="36383B"/>
          <w:sz w:val="18"/>
        </w:rPr>
        <w:t>Целевой показатель</w:t>
      </w:r>
    </w:p>
    <w:p>
      <w:pPr>
        <w:pStyle w:val="BodyText"/>
        <w:spacing w:line="20" w:lineRule="exact"/>
        <w:ind w:left="54"/>
        <w:jc w:val="left"/>
        <w:rPr>
          <w:sz w:val="2"/>
        </w:rPr>
      </w:pPr>
      <w:r>
        <w:rPr>
          <w:sz w:val="2"/>
        </w:rPr>
        <w:pict>
          <v:group style="width:162.3pt;height:1pt;mso-position-horizontal-relative:char;mso-position-vertical-relative:line" coordorigin="0,0" coordsize="3246,20">
            <v:line style="position:absolute" from="0,10" to="3245,10" stroked="true" strokeweight=".953562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1078" w:val="left" w:leader="none"/>
          <w:tab w:pos="2080" w:val="left" w:leader="none"/>
        </w:tabs>
        <w:spacing w:before="31"/>
        <w:ind w:left="0" w:right="117" w:firstLine="0"/>
        <w:jc w:val="center"/>
        <w:rPr>
          <w:rFonts w:ascii="Arial" w:hAnsi="Arial"/>
          <w:sz w:val="12"/>
        </w:rPr>
      </w:pPr>
      <w:r>
        <w:rPr>
          <w:color w:val="494B4B"/>
          <w:w w:val="105"/>
          <w:sz w:val="17"/>
        </w:rPr>
        <w:t>2025</w:t>
      </w:r>
      <w:r>
        <w:rPr>
          <w:color w:val="494B4B"/>
          <w:spacing w:val="-19"/>
          <w:w w:val="105"/>
          <w:sz w:val="17"/>
        </w:rPr>
        <w:t> </w:t>
      </w:r>
      <w:r>
        <w:rPr>
          <w:rFonts w:ascii="Arial" w:hAnsi="Arial"/>
          <w:color w:val="36383B"/>
          <w:w w:val="105"/>
          <w:sz w:val="12"/>
        </w:rPr>
        <w:t>ГОД</w:t>
        <w:tab/>
      </w:r>
      <w:r>
        <w:rPr>
          <w:color w:val="494B4B"/>
          <w:w w:val="105"/>
          <w:sz w:val="17"/>
        </w:rPr>
        <w:t>2026</w:t>
      </w:r>
      <w:r>
        <w:rPr>
          <w:color w:val="494B4B"/>
          <w:spacing w:val="-25"/>
          <w:w w:val="105"/>
          <w:sz w:val="17"/>
        </w:rPr>
        <w:t> </w:t>
      </w:r>
      <w:r>
        <w:rPr>
          <w:rFonts w:ascii="Arial" w:hAnsi="Arial"/>
          <w:color w:val="494B4B"/>
          <w:w w:val="105"/>
          <w:sz w:val="12"/>
        </w:rPr>
        <w:t>ГОД</w:t>
        <w:tab/>
      </w:r>
      <w:r>
        <w:rPr>
          <w:color w:val="494B4B"/>
          <w:w w:val="105"/>
          <w:sz w:val="17"/>
        </w:rPr>
        <w:t>2027</w:t>
      </w:r>
      <w:r>
        <w:rPr>
          <w:color w:val="494B4B"/>
          <w:spacing w:val="-26"/>
          <w:w w:val="105"/>
          <w:sz w:val="17"/>
        </w:rPr>
        <w:t> </w:t>
      </w:r>
      <w:r>
        <w:rPr>
          <w:rFonts w:ascii="Arial" w:hAnsi="Arial"/>
          <w:color w:val="36383B"/>
          <w:w w:val="105"/>
          <w:sz w:val="12"/>
        </w:rPr>
        <w:t>ГОД</w:t>
      </w:r>
    </w:p>
    <w:p>
      <w:pPr>
        <w:spacing w:after="0"/>
        <w:jc w:val="center"/>
        <w:rPr>
          <w:rFonts w:ascii="Arial" w:hAnsi="Arial"/>
          <w:sz w:val="12"/>
        </w:rPr>
        <w:sectPr>
          <w:type w:val="continuous"/>
          <w:pgSz w:w="11900" w:h="16840"/>
          <w:pgMar w:top="1100" w:bottom="280" w:left="1060" w:right="520"/>
          <w:cols w:num="2" w:equalWidth="0">
            <w:col w:w="6701" w:space="40"/>
            <w:col w:w="3579"/>
          </w:cols>
        </w:sectPr>
      </w:pPr>
    </w:p>
    <w:p>
      <w:pPr>
        <w:pStyle w:val="BodyText"/>
        <w:jc w:val="left"/>
        <w:rPr>
          <w:rFonts w:ascii="Arial"/>
          <w:sz w:val="3"/>
        </w:rPr>
      </w:pPr>
    </w:p>
    <w:tbl>
      <w:tblPr>
        <w:tblW w:w="0" w:type="auto"/>
        <w:jc w:val="left"/>
        <w:tblInd w:w="16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88"/>
        <w:gridCol w:w="1365"/>
        <w:gridCol w:w="1212"/>
        <w:gridCol w:w="935"/>
        <w:gridCol w:w="1088"/>
      </w:tblGrid>
      <w:tr>
        <w:trPr>
          <w:trHeight w:val="170" w:hRule="atLeast"/>
        </w:trPr>
        <w:tc>
          <w:tcPr>
            <w:tcW w:w="5288" w:type="dxa"/>
          </w:tcPr>
          <w:p>
            <w:pPr>
              <w:pStyle w:val="TableParagraph"/>
              <w:spacing w:line="143" w:lineRule="exact" w:before="7"/>
              <w:ind w:left="116"/>
              <w:jc w:val="center"/>
              <w:rPr>
                <w:sz w:val="17"/>
              </w:rPr>
            </w:pPr>
            <w:r>
              <w:rPr>
                <w:color w:val="36383B"/>
                <w:w w:val="105"/>
                <w:sz w:val="17"/>
              </w:rPr>
              <w:t>1</w:t>
            </w:r>
          </w:p>
        </w:tc>
        <w:tc>
          <w:tcPr>
            <w:tcW w:w="1365" w:type="dxa"/>
          </w:tcPr>
          <w:p>
            <w:pPr>
              <w:pStyle w:val="TableParagraph"/>
              <w:spacing w:line="124" w:lineRule="exact" w:before="26"/>
              <w:ind w:left="62"/>
              <w:jc w:val="center"/>
              <w:rPr>
                <w:sz w:val="17"/>
              </w:rPr>
            </w:pPr>
            <w:r>
              <w:rPr>
                <w:color w:val="494B4B"/>
                <w:w w:val="105"/>
                <w:sz w:val="17"/>
              </w:rPr>
              <w:t>2</w:t>
            </w:r>
          </w:p>
        </w:tc>
        <w:tc>
          <w:tcPr>
            <w:tcW w:w="1212" w:type="dxa"/>
          </w:tcPr>
          <w:p>
            <w:pPr>
              <w:pStyle w:val="TableParagraph"/>
              <w:spacing w:line="114" w:lineRule="exact" w:before="36"/>
              <w:ind w:left="75"/>
              <w:jc w:val="center"/>
              <w:rPr>
                <w:sz w:val="17"/>
              </w:rPr>
            </w:pPr>
            <w:r>
              <w:rPr>
                <w:color w:val="626264"/>
                <w:w w:val="105"/>
                <w:sz w:val="17"/>
              </w:rPr>
              <w:t>3</w:t>
            </w:r>
          </w:p>
        </w:tc>
        <w:tc>
          <w:tcPr>
            <w:tcW w:w="935" w:type="dxa"/>
          </w:tcPr>
          <w:p>
            <w:pPr>
              <w:pStyle w:val="TableParagraph"/>
              <w:spacing w:line="114" w:lineRule="exact" w:before="36"/>
              <w:ind w:left="74"/>
              <w:jc w:val="center"/>
              <w:rPr>
                <w:sz w:val="17"/>
              </w:rPr>
            </w:pPr>
            <w:r>
              <w:rPr>
                <w:color w:val="494B4B"/>
                <w:w w:val="105"/>
                <w:sz w:val="17"/>
              </w:rPr>
              <w:t>4</w:t>
            </w:r>
          </w:p>
        </w:tc>
        <w:tc>
          <w:tcPr>
            <w:tcW w:w="1088" w:type="dxa"/>
          </w:tcPr>
          <w:p>
            <w:pPr>
              <w:pStyle w:val="TableParagraph"/>
              <w:spacing w:line="114" w:lineRule="exact" w:before="36"/>
              <w:ind w:left="45"/>
              <w:jc w:val="center"/>
              <w:rPr>
                <w:sz w:val="17"/>
              </w:rPr>
            </w:pPr>
            <w:r>
              <w:rPr>
                <w:color w:val="36383B"/>
                <w:w w:val="105"/>
                <w:sz w:val="17"/>
              </w:rPr>
              <w:t>5</w:t>
            </w:r>
          </w:p>
        </w:tc>
      </w:tr>
      <w:tr>
        <w:trPr>
          <w:trHeight w:val="742" w:hRule="atLeast"/>
        </w:trPr>
        <w:tc>
          <w:tcPr>
            <w:tcW w:w="5288" w:type="dxa"/>
          </w:tcPr>
          <w:p>
            <w:pPr>
              <w:pStyle w:val="TableParagraph"/>
              <w:spacing w:line="211" w:lineRule="auto" w:before="18"/>
              <w:ind w:left="107" w:right="-17" w:firstLine="5"/>
              <w:rPr>
                <w:sz w:val="18"/>
              </w:rPr>
            </w:pPr>
            <w:r>
              <w:rPr>
                <w:color w:val="36383B"/>
                <w:position w:val="1"/>
                <w:sz w:val="17"/>
              </w:rPr>
              <w:t>1.</w:t>
            </w:r>
            <w:r>
              <w:rPr>
                <w:color w:val="36383B"/>
                <w:spacing w:val="-10"/>
                <w:position w:val="1"/>
                <w:sz w:val="17"/>
              </w:rPr>
              <w:t> </w:t>
            </w:r>
            <w:r>
              <w:rPr>
                <w:color w:val="36383B"/>
                <w:position w:val="1"/>
                <w:sz w:val="18"/>
              </w:rPr>
              <w:t>Доля</w:t>
            </w:r>
            <w:r>
              <w:rPr>
                <w:color w:val="36383B"/>
                <w:spacing w:val="-11"/>
                <w:position w:val="1"/>
                <w:sz w:val="18"/>
              </w:rPr>
              <w:t> </w:t>
            </w:r>
            <w:r>
              <w:rPr>
                <w:color w:val="36383B"/>
                <w:position w:val="1"/>
                <w:sz w:val="18"/>
              </w:rPr>
              <w:t>впервые</w:t>
            </w:r>
            <w:r>
              <w:rPr>
                <w:color w:val="36383B"/>
                <w:spacing w:val="-10"/>
                <w:position w:val="1"/>
                <w:sz w:val="18"/>
              </w:rPr>
              <w:t> </w:t>
            </w:r>
            <w:r>
              <w:rPr>
                <w:color w:val="494B4B"/>
                <w:sz w:val="18"/>
              </w:rPr>
              <w:t>выявлеННЬIХ</w:t>
            </w:r>
            <w:r>
              <w:rPr>
                <w:color w:val="494B4B"/>
                <w:spacing w:val="-7"/>
                <w:sz w:val="18"/>
              </w:rPr>
              <w:t> </w:t>
            </w:r>
            <w:r>
              <w:rPr>
                <w:color w:val="494B4B"/>
                <w:sz w:val="18"/>
              </w:rPr>
              <w:t>заболеваний</w:t>
            </w:r>
            <w:r>
              <w:rPr>
                <w:color w:val="494B4B"/>
                <w:spacing w:val="-6"/>
                <w:sz w:val="18"/>
              </w:rPr>
              <w:t> </w:t>
            </w:r>
            <w:r>
              <w:rPr>
                <w:color w:val="36383B"/>
                <w:sz w:val="18"/>
              </w:rPr>
              <w:t>при</w:t>
            </w:r>
            <w:r>
              <w:rPr>
                <w:color w:val="36383B"/>
                <w:spacing w:val="-12"/>
                <w:sz w:val="18"/>
              </w:rPr>
              <w:t> </w:t>
            </w:r>
            <w:r>
              <w:rPr>
                <w:color w:val="36383B"/>
                <w:sz w:val="18"/>
              </w:rPr>
              <w:t>профилактических мед:иШU1сккх</w:t>
            </w:r>
            <w:r>
              <w:rPr>
                <w:color w:val="36383B"/>
                <w:spacing w:val="-2"/>
                <w:sz w:val="18"/>
              </w:rPr>
              <w:t> </w:t>
            </w:r>
            <w:r>
              <w:rPr>
                <w:color w:val="36383B"/>
                <w:sz w:val="18"/>
              </w:rPr>
              <w:t>осмотрах,</w:t>
            </w:r>
            <w:r>
              <w:rPr>
                <w:color w:val="36383B"/>
                <w:spacing w:val="-8"/>
                <w:sz w:val="18"/>
              </w:rPr>
              <w:t> </w:t>
            </w:r>
            <w:r>
              <w:rPr>
                <w:color w:val="36383B"/>
                <w:sz w:val="18"/>
              </w:rPr>
              <w:t>в</w:t>
            </w:r>
            <w:r>
              <w:rPr>
                <w:color w:val="36383B"/>
                <w:spacing w:val="1"/>
                <w:sz w:val="18"/>
              </w:rPr>
              <w:t> </w:t>
            </w:r>
            <w:r>
              <w:rPr>
                <w:color w:val="36383B"/>
                <w:sz w:val="18"/>
              </w:rPr>
              <w:t>том</w:t>
            </w:r>
            <w:r>
              <w:rPr>
                <w:color w:val="36383B"/>
                <w:spacing w:val="-9"/>
                <w:sz w:val="18"/>
              </w:rPr>
              <w:t> </w:t>
            </w:r>
            <w:r>
              <w:rPr>
                <w:color w:val="36383B"/>
                <w:sz w:val="18"/>
              </w:rPr>
              <w:t>числе</w:t>
            </w:r>
            <w:r>
              <w:rPr>
                <w:color w:val="36383B"/>
                <w:spacing w:val="-9"/>
                <w:sz w:val="18"/>
              </w:rPr>
              <w:t> </w:t>
            </w:r>
            <w:r>
              <w:rPr>
                <w:b/>
                <w:color w:val="36383B"/>
                <w:sz w:val="19"/>
              </w:rPr>
              <w:t>в</w:t>
            </w:r>
            <w:r>
              <w:rPr>
                <w:b/>
                <w:color w:val="36383B"/>
                <w:spacing w:val="-12"/>
                <w:sz w:val="19"/>
              </w:rPr>
              <w:t> </w:t>
            </w:r>
            <w:r>
              <w:rPr>
                <w:color w:val="36383B"/>
                <w:sz w:val="18"/>
              </w:rPr>
              <w:t>рамках</w:t>
            </w:r>
            <w:r>
              <w:rPr>
                <w:color w:val="36383B"/>
                <w:spacing w:val="-9"/>
                <w:sz w:val="18"/>
              </w:rPr>
              <w:t> </w:t>
            </w:r>
            <w:r>
              <w:rPr>
                <w:color w:val="36383B"/>
                <w:sz w:val="18"/>
              </w:rPr>
              <w:t>диспансеризации,</w:t>
            </w:r>
            <w:r>
              <w:rPr>
                <w:color w:val="36383B"/>
                <w:spacing w:val="-10"/>
                <w:sz w:val="18"/>
              </w:rPr>
              <w:t> </w:t>
            </w:r>
            <w:r>
              <w:rPr>
                <w:color w:val="36383B"/>
                <w:sz w:val="18"/>
              </w:rPr>
              <w:t>в</w:t>
            </w:r>
          </w:p>
          <w:p>
            <w:pPr>
              <w:pStyle w:val="TableParagraph"/>
              <w:spacing w:line="182" w:lineRule="exact"/>
              <w:ind w:left="109" w:right="-17" w:hanging="2"/>
              <w:rPr>
                <w:sz w:val="18"/>
              </w:rPr>
            </w:pPr>
            <w:r>
              <w:rPr>
                <w:color w:val="494B4B"/>
                <w:w w:val="95"/>
                <w:sz w:val="18"/>
              </w:rPr>
              <w:t>общем</w:t>
            </w:r>
            <w:r>
              <w:rPr>
                <w:color w:val="494B4B"/>
                <w:spacing w:val="-13"/>
                <w:w w:val="95"/>
                <w:sz w:val="18"/>
              </w:rPr>
              <w:t> </w:t>
            </w:r>
            <w:r>
              <w:rPr>
                <w:color w:val="36383B"/>
                <w:w w:val="95"/>
                <w:sz w:val="18"/>
              </w:rPr>
              <w:t>количестве</w:t>
            </w:r>
            <w:r>
              <w:rPr>
                <w:color w:val="36383B"/>
                <w:spacing w:val="-7"/>
                <w:w w:val="95"/>
                <w:sz w:val="18"/>
              </w:rPr>
              <w:t> </w:t>
            </w:r>
            <w:r>
              <w:rPr>
                <w:color w:val="36383B"/>
                <w:w w:val="95"/>
                <w:sz w:val="18"/>
              </w:rPr>
              <w:t>впервые</w:t>
            </w:r>
            <w:r>
              <w:rPr>
                <w:color w:val="36383B"/>
                <w:spacing w:val="-12"/>
                <w:w w:val="95"/>
                <w:sz w:val="18"/>
              </w:rPr>
              <w:t> </w:t>
            </w:r>
            <w:r>
              <w:rPr>
                <w:b/>
                <w:color w:val="36383B"/>
                <w:w w:val="95"/>
                <w:sz w:val="19"/>
              </w:rPr>
              <w:t>в</w:t>
            </w:r>
            <w:r>
              <w:rPr>
                <w:b/>
                <w:color w:val="36383B"/>
                <w:spacing w:val="-15"/>
                <w:w w:val="95"/>
                <w:sz w:val="19"/>
              </w:rPr>
              <w:t> </w:t>
            </w:r>
            <w:r>
              <w:rPr>
                <w:b/>
                <w:color w:val="36383B"/>
                <w:w w:val="95"/>
                <w:sz w:val="19"/>
              </w:rPr>
              <w:t>жизни</w:t>
            </w:r>
            <w:r>
              <w:rPr>
                <w:b/>
                <w:color w:val="36383B"/>
                <w:spacing w:val="-11"/>
                <w:w w:val="95"/>
                <w:sz w:val="19"/>
              </w:rPr>
              <w:t> </w:t>
            </w:r>
            <w:r>
              <w:rPr>
                <w:color w:val="36383B"/>
                <w:w w:val="95"/>
                <w:sz w:val="18"/>
              </w:rPr>
              <w:t>зареrистрированных</w:t>
            </w:r>
            <w:r>
              <w:rPr>
                <w:color w:val="36383B"/>
                <w:spacing w:val="-4"/>
                <w:w w:val="95"/>
                <w:sz w:val="18"/>
              </w:rPr>
              <w:t> </w:t>
            </w:r>
            <w:r>
              <w:rPr>
                <w:color w:val="36383B"/>
                <w:w w:val="95"/>
                <w:sz w:val="18"/>
              </w:rPr>
              <w:t>заболеваний </w:t>
            </w:r>
            <w:r>
              <w:rPr>
                <w:color w:val="36383B"/>
                <w:sz w:val="18"/>
              </w:rPr>
              <w:t>в течение</w:t>
            </w:r>
            <w:r>
              <w:rPr>
                <w:color w:val="36383B"/>
                <w:spacing w:val="-10"/>
                <w:sz w:val="18"/>
              </w:rPr>
              <w:t> </w:t>
            </w:r>
            <w:r>
              <w:rPr>
                <w:color w:val="36383B"/>
                <w:sz w:val="18"/>
              </w:rPr>
              <w:t>гола</w:t>
            </w:r>
          </w:p>
        </w:tc>
        <w:tc>
          <w:tcPr>
            <w:tcW w:w="1365" w:type="dxa"/>
          </w:tcPr>
          <w:p>
            <w:pPr>
              <w:pStyle w:val="TableParagraph"/>
              <w:spacing w:before="17"/>
              <w:ind w:left="268" w:right="185"/>
              <w:jc w:val="center"/>
              <w:rPr>
                <w:sz w:val="18"/>
              </w:rPr>
            </w:pPr>
            <w:r>
              <w:rPr>
                <w:color w:val="36383B"/>
                <w:sz w:val="18"/>
              </w:rPr>
              <w:t>процентов</w:t>
            </w:r>
          </w:p>
        </w:tc>
        <w:tc>
          <w:tcPr>
            <w:tcW w:w="1212" w:type="dxa"/>
          </w:tcPr>
          <w:p>
            <w:pPr>
              <w:pStyle w:val="TableParagraph"/>
              <w:spacing w:before="26"/>
              <w:ind w:left="475"/>
              <w:rPr>
                <w:sz w:val="17"/>
              </w:rPr>
            </w:pPr>
            <w:r>
              <w:rPr>
                <w:color w:val="36383B"/>
                <w:sz w:val="17"/>
              </w:rPr>
              <w:t>18</w:t>
            </w:r>
            <w:r>
              <w:rPr>
                <w:color w:val="626264"/>
                <w:sz w:val="17"/>
              </w:rPr>
              <w:t>,</w:t>
            </w:r>
            <w:r>
              <w:rPr>
                <w:color w:val="494B4B"/>
                <w:sz w:val="17"/>
              </w:rPr>
              <w:t>7</w:t>
            </w:r>
          </w:p>
        </w:tc>
        <w:tc>
          <w:tcPr>
            <w:tcW w:w="935" w:type="dxa"/>
          </w:tcPr>
          <w:p>
            <w:pPr>
              <w:pStyle w:val="TableParagraph"/>
              <w:spacing w:before="26"/>
              <w:ind w:left="304" w:right="222"/>
              <w:jc w:val="center"/>
              <w:rPr>
                <w:sz w:val="17"/>
              </w:rPr>
            </w:pPr>
            <w:r>
              <w:rPr>
                <w:color w:val="36383B"/>
                <w:w w:val="110"/>
                <w:sz w:val="17"/>
              </w:rPr>
              <w:t>18,8</w:t>
            </w:r>
          </w:p>
        </w:tc>
        <w:tc>
          <w:tcPr>
            <w:tcW w:w="1088" w:type="dxa"/>
          </w:tcPr>
          <w:p>
            <w:pPr>
              <w:pStyle w:val="TableParagraph"/>
              <w:spacing w:before="36"/>
              <w:ind w:left="380" w:right="308"/>
              <w:jc w:val="center"/>
              <w:rPr>
                <w:sz w:val="17"/>
              </w:rPr>
            </w:pPr>
            <w:r>
              <w:rPr>
                <w:color w:val="494B4B"/>
                <w:w w:val="110"/>
                <w:sz w:val="17"/>
              </w:rPr>
              <w:t>18,9</w:t>
            </w:r>
          </w:p>
        </w:tc>
      </w:tr>
      <w:tr>
        <w:trPr>
          <w:trHeight w:val="727" w:hRule="atLeast"/>
        </w:trPr>
        <w:tc>
          <w:tcPr>
            <w:tcW w:w="5288" w:type="dxa"/>
          </w:tcPr>
          <w:p>
            <w:pPr>
              <w:pStyle w:val="TableParagraph"/>
              <w:spacing w:line="178" w:lineRule="exact"/>
              <w:ind w:left="110" w:right="-29"/>
              <w:rPr>
                <w:sz w:val="18"/>
              </w:rPr>
            </w:pPr>
            <w:r>
              <w:rPr>
                <w:color w:val="494B4B"/>
                <w:w w:val="95"/>
                <w:sz w:val="17"/>
              </w:rPr>
              <w:t>2. </w:t>
            </w:r>
            <w:r>
              <w:rPr>
                <w:color w:val="494B4B"/>
                <w:w w:val="95"/>
                <w:sz w:val="18"/>
              </w:rPr>
              <w:t>Доля </w:t>
            </w:r>
            <w:r>
              <w:rPr>
                <w:color w:val="36383B"/>
                <w:w w:val="95"/>
                <w:sz w:val="18"/>
              </w:rPr>
              <w:t>впервые вЬ1J1ВЛеННЬ1Х заболеваний при</w:t>
            </w:r>
            <w:r>
              <w:rPr>
                <w:color w:val="36383B"/>
                <w:spacing w:val="-28"/>
                <w:w w:val="95"/>
                <w:sz w:val="18"/>
              </w:rPr>
              <w:t> </w:t>
            </w:r>
            <w:r>
              <w:rPr>
                <w:color w:val="36383B"/>
                <w:w w:val="95"/>
                <w:sz w:val="18"/>
              </w:rPr>
              <w:t>профилахтвческях</w:t>
            </w:r>
          </w:p>
          <w:p>
            <w:pPr>
              <w:pStyle w:val="TableParagraph"/>
              <w:spacing w:line="195" w:lineRule="exact"/>
              <w:ind w:left="109" w:right="-15"/>
              <w:rPr>
                <w:sz w:val="18"/>
              </w:rPr>
            </w:pPr>
            <w:r>
              <w:rPr>
                <w:color w:val="36383B"/>
                <w:sz w:val="18"/>
              </w:rPr>
              <w:t>медицинских  </w:t>
            </w:r>
            <w:r>
              <w:rPr>
                <w:color w:val="494B4B"/>
                <w:sz w:val="18"/>
              </w:rPr>
              <w:t>осмотрах  </w:t>
            </w:r>
            <w:r>
              <w:rPr>
                <w:color w:val="36383B"/>
                <w:sz w:val="18"/>
              </w:rPr>
              <w:t>несовершеннолетних в  общем</w:t>
            </w:r>
            <w:r>
              <w:rPr>
                <w:color w:val="36383B"/>
                <w:spacing w:val="-14"/>
                <w:sz w:val="18"/>
              </w:rPr>
              <w:t> </w:t>
            </w:r>
            <w:r>
              <w:rPr>
                <w:color w:val="36383B"/>
                <w:sz w:val="18"/>
              </w:rPr>
              <w:t>wлвчестве</w:t>
            </w:r>
          </w:p>
          <w:p>
            <w:pPr>
              <w:pStyle w:val="TableParagraph"/>
              <w:spacing w:line="182" w:lineRule="exact" w:before="14"/>
              <w:ind w:left="109" w:right="-18" w:hanging="1"/>
              <w:rPr>
                <w:sz w:val="18"/>
              </w:rPr>
            </w:pPr>
            <w:r>
              <w:rPr>
                <w:color w:val="36383B"/>
                <w:sz w:val="18"/>
              </w:rPr>
              <w:t>впервые в </w:t>
            </w:r>
            <w:r>
              <w:rPr>
                <w:color w:val="494B4B"/>
                <w:sz w:val="18"/>
              </w:rPr>
              <w:t>жизни </w:t>
            </w:r>
            <w:r>
              <w:rPr>
                <w:color w:val="36383B"/>
                <w:sz w:val="18"/>
              </w:rPr>
              <w:t>зареrистрвроваввых </w:t>
            </w:r>
            <w:r>
              <w:rPr>
                <w:color w:val="494B4B"/>
                <w:sz w:val="18"/>
              </w:rPr>
              <w:t>заболеваний </w:t>
            </w:r>
            <w:r>
              <w:rPr>
                <w:color w:val="36383B"/>
                <w:sz w:val="18"/>
              </w:rPr>
              <w:t>в течение </w:t>
            </w:r>
            <w:r>
              <w:rPr>
                <w:color w:val="494B4B"/>
                <w:sz w:val="18"/>
              </w:rPr>
              <w:t>года</w:t>
            </w:r>
            <w:r>
              <w:rPr>
                <w:color w:val="494B4B"/>
                <w:spacing w:val="-23"/>
                <w:sz w:val="18"/>
              </w:rPr>
              <w:t> </w:t>
            </w:r>
            <w:r>
              <w:rPr>
                <w:color w:val="36383B"/>
                <w:sz w:val="18"/>
              </w:rPr>
              <w:t>у </w:t>
            </w:r>
            <w:r>
              <w:rPr>
                <w:color w:val="494B4B"/>
                <w:sz w:val="18"/>
              </w:rPr>
              <w:t>несовершеннолетних</w:t>
            </w:r>
          </w:p>
        </w:tc>
        <w:tc>
          <w:tcPr>
            <w:tcW w:w="1365" w:type="dxa"/>
          </w:tcPr>
          <w:p>
            <w:pPr>
              <w:pStyle w:val="TableParagraph"/>
              <w:spacing w:line="200" w:lineRule="exact"/>
              <w:ind w:left="268" w:right="185"/>
              <w:jc w:val="center"/>
              <w:rPr>
                <w:sz w:val="18"/>
              </w:rPr>
            </w:pPr>
            <w:r>
              <w:rPr>
                <w:color w:val="36383B"/>
                <w:sz w:val="18"/>
              </w:rPr>
              <w:t>процентов</w:t>
            </w:r>
          </w:p>
        </w:tc>
        <w:tc>
          <w:tcPr>
            <w:tcW w:w="1212" w:type="dxa"/>
          </w:tcPr>
          <w:p>
            <w:pPr>
              <w:pStyle w:val="TableParagraph"/>
              <w:spacing w:before="2"/>
              <w:ind w:left="475"/>
              <w:rPr>
                <w:rFonts w:ascii="Arial"/>
                <w:sz w:val="15"/>
              </w:rPr>
            </w:pPr>
            <w:r>
              <w:rPr>
                <w:color w:val="36383B"/>
                <w:w w:val="110"/>
                <w:sz w:val="17"/>
              </w:rPr>
              <w:t>11</w:t>
            </w:r>
            <w:r>
              <w:rPr>
                <w:rFonts w:ascii="Arial"/>
                <w:color w:val="494B4B"/>
                <w:w w:val="110"/>
                <w:sz w:val="15"/>
              </w:rPr>
              <w:t>,2</w:t>
            </w:r>
          </w:p>
        </w:tc>
        <w:tc>
          <w:tcPr>
            <w:tcW w:w="935" w:type="dxa"/>
          </w:tcPr>
          <w:p>
            <w:pPr>
              <w:pStyle w:val="TableParagraph"/>
              <w:spacing w:before="12"/>
              <w:ind w:left="298" w:right="223"/>
              <w:jc w:val="center"/>
              <w:rPr>
                <w:sz w:val="17"/>
              </w:rPr>
            </w:pPr>
            <w:r>
              <w:rPr>
                <w:color w:val="494B4B"/>
                <w:w w:val="105"/>
                <w:sz w:val="17"/>
              </w:rPr>
              <w:t>11</w:t>
            </w:r>
            <w:r>
              <w:rPr>
                <w:color w:val="626264"/>
                <w:w w:val="105"/>
                <w:sz w:val="17"/>
              </w:rPr>
              <w:t>,</w:t>
            </w:r>
            <w:r>
              <w:rPr>
                <w:color w:val="494B4B"/>
                <w:w w:val="105"/>
                <w:sz w:val="17"/>
              </w:rPr>
              <w:t>2</w:t>
            </w:r>
          </w:p>
        </w:tc>
        <w:tc>
          <w:tcPr>
            <w:tcW w:w="1088" w:type="dxa"/>
          </w:tcPr>
          <w:p>
            <w:pPr>
              <w:pStyle w:val="TableParagraph"/>
              <w:spacing w:before="12"/>
              <w:ind w:left="380" w:right="301"/>
              <w:jc w:val="center"/>
              <w:rPr>
                <w:sz w:val="17"/>
              </w:rPr>
            </w:pPr>
            <w:r>
              <w:rPr>
                <w:color w:val="36383B"/>
                <w:w w:val="105"/>
                <w:sz w:val="17"/>
              </w:rPr>
              <w:t>11,2</w:t>
            </w:r>
          </w:p>
        </w:tc>
      </w:tr>
      <w:tr>
        <w:trPr>
          <w:trHeight w:val="709" w:hRule="atLeast"/>
        </w:trPr>
        <w:tc>
          <w:tcPr>
            <w:tcW w:w="5288" w:type="dxa"/>
          </w:tcPr>
          <w:p>
            <w:pPr>
              <w:pStyle w:val="TableParagraph"/>
              <w:spacing w:line="175" w:lineRule="exact"/>
              <w:ind w:left="106" w:right="-15"/>
              <w:rPr>
                <w:rFonts w:ascii="Arial" w:hAnsi="Arial"/>
                <w:sz w:val="15"/>
              </w:rPr>
            </w:pPr>
            <w:r>
              <w:rPr>
                <w:color w:val="494B4B"/>
                <w:w w:val="95"/>
                <w:sz w:val="19"/>
              </w:rPr>
              <w:t>3.</w:t>
            </w:r>
            <w:r>
              <w:rPr>
                <w:color w:val="494B4B"/>
                <w:spacing w:val="-33"/>
                <w:w w:val="95"/>
                <w:sz w:val="19"/>
              </w:rPr>
              <w:t> </w:t>
            </w:r>
            <w:r>
              <w:rPr>
                <w:color w:val="36383B"/>
                <w:w w:val="95"/>
                <w:sz w:val="18"/>
              </w:rPr>
              <w:t>ДoJD1</w:t>
            </w:r>
            <w:r>
              <w:rPr>
                <w:color w:val="36383B"/>
                <w:spacing w:val="-25"/>
                <w:w w:val="95"/>
                <w:sz w:val="18"/>
              </w:rPr>
              <w:t> </w:t>
            </w:r>
            <w:r>
              <w:rPr>
                <w:color w:val="494B4B"/>
                <w:w w:val="95"/>
                <w:sz w:val="18"/>
              </w:rPr>
              <w:t>впервые</w:t>
            </w:r>
            <w:r>
              <w:rPr>
                <w:color w:val="494B4B"/>
                <w:spacing w:val="-20"/>
                <w:w w:val="95"/>
                <w:sz w:val="18"/>
              </w:rPr>
              <w:t> </w:t>
            </w:r>
            <w:r>
              <w:rPr>
                <w:color w:val="36383B"/>
                <w:w w:val="95"/>
                <w:sz w:val="18"/>
              </w:rPr>
              <w:t>вЫ11ВЛенн:ых</w:t>
            </w:r>
            <w:r>
              <w:rPr>
                <w:color w:val="36383B"/>
                <w:spacing w:val="-17"/>
                <w:w w:val="95"/>
                <w:sz w:val="18"/>
              </w:rPr>
              <w:t> </w:t>
            </w:r>
            <w:r>
              <w:rPr>
                <w:color w:val="36383B"/>
                <w:w w:val="95"/>
                <w:sz w:val="18"/>
              </w:rPr>
              <w:t>ов:холоrических</w:t>
            </w:r>
            <w:r>
              <w:rPr>
                <w:color w:val="36383B"/>
                <w:spacing w:val="-26"/>
                <w:w w:val="95"/>
                <w:sz w:val="18"/>
              </w:rPr>
              <w:t> </w:t>
            </w:r>
            <w:r>
              <w:rPr>
                <w:color w:val="36383B"/>
                <w:w w:val="95"/>
                <w:sz w:val="18"/>
              </w:rPr>
              <w:t>заболеваний</w:t>
            </w:r>
            <w:r>
              <w:rPr>
                <w:color w:val="36383B"/>
                <w:spacing w:val="-15"/>
                <w:w w:val="95"/>
                <w:sz w:val="18"/>
              </w:rPr>
              <w:t> </w:t>
            </w:r>
            <w:r>
              <w:rPr>
                <w:color w:val="36383B"/>
                <w:spacing w:val="-9"/>
                <w:w w:val="95"/>
                <w:sz w:val="18"/>
              </w:rPr>
              <w:t>пр</w:t>
            </w:r>
            <w:r>
              <w:rPr>
                <w:color w:val="1D1F1F"/>
                <w:spacing w:val="-9"/>
                <w:w w:val="95"/>
                <w:sz w:val="18"/>
              </w:rPr>
              <w:t>и</w:t>
            </w:r>
            <w:r>
              <w:rPr>
                <w:color w:val="1D1F1F"/>
                <w:spacing w:val="-21"/>
                <w:w w:val="95"/>
                <w:sz w:val="18"/>
              </w:rPr>
              <w:t> </w:t>
            </w:r>
            <w:r>
              <w:rPr>
                <w:rFonts w:ascii="Arial" w:hAnsi="Arial"/>
                <w:color w:val="36383B"/>
                <w:w w:val="95"/>
                <w:sz w:val="15"/>
              </w:rPr>
              <w:t>про-</w:t>
            </w:r>
          </w:p>
          <w:p>
            <w:pPr>
              <w:pStyle w:val="TableParagraph"/>
              <w:spacing w:line="190" w:lineRule="exact"/>
              <w:ind w:left="107" w:right="-29" w:hanging="2"/>
              <w:rPr>
                <w:sz w:val="18"/>
              </w:rPr>
            </w:pPr>
            <w:r>
              <w:rPr>
                <w:color w:val="36383B"/>
                <w:spacing w:val="-1"/>
                <w:w w:val="75"/>
                <w:sz w:val="18"/>
              </w:rPr>
              <w:t>фЯ1111ХТВЧески</w:t>
            </w:r>
            <w:r>
              <w:rPr>
                <w:color w:val="36383B"/>
                <w:w w:val="75"/>
                <w:sz w:val="18"/>
              </w:rPr>
              <w:t>х</w:t>
            </w:r>
            <w:r>
              <w:rPr>
                <w:color w:val="36383B"/>
                <w:spacing w:val="2"/>
                <w:sz w:val="18"/>
              </w:rPr>
              <w:t> </w:t>
            </w:r>
            <w:r>
              <w:rPr>
                <w:color w:val="36383B"/>
                <w:spacing w:val="-1"/>
                <w:w w:val="81"/>
                <w:sz w:val="18"/>
              </w:rPr>
              <w:t>меДJЩВНсхи</w:t>
            </w:r>
            <w:r>
              <w:rPr>
                <w:color w:val="36383B"/>
                <w:w w:val="81"/>
                <w:sz w:val="18"/>
              </w:rPr>
              <w:t>х</w:t>
            </w:r>
            <w:r>
              <w:rPr>
                <w:color w:val="36383B"/>
                <w:spacing w:val="4"/>
                <w:sz w:val="18"/>
              </w:rPr>
              <w:t> </w:t>
            </w:r>
            <w:r>
              <w:rPr>
                <w:color w:val="36383B"/>
                <w:w w:val="98"/>
                <w:sz w:val="18"/>
              </w:rPr>
              <w:t>осмотрах,</w:t>
            </w:r>
            <w:r>
              <w:rPr>
                <w:color w:val="36383B"/>
                <w:spacing w:val="-13"/>
                <w:sz w:val="18"/>
              </w:rPr>
              <w:t> </w:t>
            </w:r>
            <w:r>
              <w:rPr>
                <w:color w:val="36383B"/>
                <w:w w:val="98"/>
                <w:sz w:val="18"/>
              </w:rPr>
              <w:t>в</w:t>
            </w:r>
            <w:r>
              <w:rPr>
                <w:color w:val="36383B"/>
                <w:spacing w:val="8"/>
                <w:sz w:val="18"/>
              </w:rPr>
              <w:t> </w:t>
            </w:r>
            <w:r>
              <w:rPr>
                <w:color w:val="36383B"/>
                <w:w w:val="105"/>
                <w:sz w:val="18"/>
              </w:rPr>
              <w:t>том</w:t>
            </w:r>
            <w:r>
              <w:rPr>
                <w:color w:val="36383B"/>
                <w:spacing w:val="-20"/>
                <w:sz w:val="18"/>
              </w:rPr>
              <w:t> </w:t>
            </w:r>
            <w:r>
              <w:rPr>
                <w:color w:val="1D1F1F"/>
                <w:spacing w:val="-1"/>
                <w:w w:val="104"/>
                <w:sz w:val="18"/>
              </w:rPr>
              <w:t>ч</w:t>
            </w:r>
            <w:r>
              <w:rPr>
                <w:color w:val="1D1F1F"/>
                <w:spacing w:val="-17"/>
                <w:w w:val="104"/>
                <w:sz w:val="18"/>
              </w:rPr>
              <w:t>и</w:t>
            </w:r>
            <w:r>
              <w:rPr>
                <w:color w:val="36383B"/>
                <w:spacing w:val="-1"/>
                <w:w w:val="106"/>
                <w:sz w:val="18"/>
              </w:rPr>
              <w:t>сл</w:t>
            </w:r>
            <w:r>
              <w:rPr>
                <w:color w:val="36383B"/>
                <w:w w:val="106"/>
                <w:sz w:val="18"/>
              </w:rPr>
              <w:t>е</w:t>
            </w:r>
            <w:r>
              <w:rPr>
                <w:color w:val="36383B"/>
                <w:spacing w:val="-22"/>
                <w:sz w:val="18"/>
              </w:rPr>
              <w:t> </w:t>
            </w:r>
            <w:r>
              <w:rPr>
                <w:color w:val="36383B"/>
                <w:w w:val="106"/>
                <w:sz w:val="18"/>
              </w:rPr>
              <w:t>в</w:t>
            </w:r>
            <w:r>
              <w:rPr>
                <w:color w:val="36383B"/>
                <w:spacing w:val="-7"/>
                <w:sz w:val="18"/>
              </w:rPr>
              <w:t> </w:t>
            </w:r>
            <w:r>
              <w:rPr>
                <w:color w:val="36383B"/>
                <w:w w:val="97"/>
                <w:sz w:val="18"/>
              </w:rPr>
              <w:t>рамках</w:t>
            </w:r>
            <w:r>
              <w:rPr>
                <w:color w:val="36383B"/>
                <w:spacing w:val="-11"/>
                <w:sz w:val="18"/>
              </w:rPr>
              <w:t> </w:t>
            </w:r>
            <w:r>
              <w:rPr>
                <w:color w:val="36383B"/>
                <w:spacing w:val="-1"/>
                <w:w w:val="108"/>
                <w:sz w:val="18"/>
              </w:rPr>
              <w:t>диспа</w:t>
            </w:r>
            <w:r>
              <w:rPr>
                <w:color w:val="36383B"/>
                <w:spacing w:val="-74"/>
                <w:w w:val="108"/>
                <w:sz w:val="18"/>
              </w:rPr>
              <w:t>н</w:t>
            </w:r>
            <w:r>
              <w:rPr>
                <w:color w:val="1D1F1F"/>
                <w:w w:val="107"/>
                <w:sz w:val="18"/>
              </w:rPr>
              <w:t>-</w:t>
            </w:r>
          </w:p>
          <w:p>
            <w:pPr>
              <w:pStyle w:val="TableParagraph"/>
              <w:spacing w:line="182" w:lineRule="exact" w:before="14"/>
              <w:ind w:left="98" w:right="-31" w:firstLine="9"/>
              <w:rPr>
                <w:sz w:val="18"/>
              </w:rPr>
            </w:pPr>
            <w:r>
              <w:rPr>
                <w:color w:val="36383B"/>
                <w:sz w:val="18"/>
              </w:rPr>
              <w:t>серизацяв,</w:t>
            </w:r>
            <w:r>
              <w:rPr>
                <w:color w:val="36383B"/>
                <w:spacing w:val="-25"/>
                <w:sz w:val="18"/>
              </w:rPr>
              <w:t> </w:t>
            </w:r>
            <w:r>
              <w:rPr>
                <w:color w:val="36383B"/>
                <w:sz w:val="18"/>
              </w:rPr>
              <w:t>в</w:t>
            </w:r>
            <w:r>
              <w:rPr>
                <w:color w:val="36383B"/>
                <w:spacing w:val="-28"/>
                <w:sz w:val="18"/>
              </w:rPr>
              <w:t> </w:t>
            </w:r>
            <w:r>
              <w:rPr>
                <w:color w:val="36383B"/>
                <w:sz w:val="18"/>
              </w:rPr>
              <w:t>общем</w:t>
            </w:r>
            <w:r>
              <w:rPr>
                <w:color w:val="36383B"/>
                <w:spacing w:val="-30"/>
                <w:sz w:val="18"/>
              </w:rPr>
              <w:t> </w:t>
            </w:r>
            <w:r>
              <w:rPr>
                <w:color w:val="36383B"/>
                <w:sz w:val="18"/>
              </w:rPr>
              <w:t>количестве</w:t>
            </w:r>
            <w:r>
              <w:rPr>
                <w:color w:val="36383B"/>
                <w:spacing w:val="-28"/>
                <w:sz w:val="18"/>
              </w:rPr>
              <w:t> </w:t>
            </w:r>
            <w:r>
              <w:rPr>
                <w:color w:val="36383B"/>
                <w:sz w:val="18"/>
              </w:rPr>
              <w:t>впервые</w:t>
            </w:r>
            <w:r>
              <w:rPr>
                <w:color w:val="36383B"/>
                <w:spacing w:val="-31"/>
                <w:sz w:val="18"/>
              </w:rPr>
              <w:t> </w:t>
            </w:r>
            <w:r>
              <w:rPr>
                <w:color w:val="36383B"/>
                <w:sz w:val="18"/>
              </w:rPr>
              <w:t>в</w:t>
            </w:r>
            <w:r>
              <w:rPr>
                <w:color w:val="36383B"/>
                <w:spacing w:val="-25"/>
                <w:sz w:val="18"/>
              </w:rPr>
              <w:t> </w:t>
            </w:r>
            <w:r>
              <w:rPr>
                <w:color w:val="36383B"/>
                <w:sz w:val="18"/>
              </w:rPr>
              <w:t>жизни</w:t>
            </w:r>
            <w:r>
              <w:rPr>
                <w:color w:val="36383B"/>
                <w:spacing w:val="-31"/>
                <w:sz w:val="18"/>
              </w:rPr>
              <w:t> </w:t>
            </w:r>
            <w:r>
              <w:rPr>
                <w:color w:val="36383B"/>
                <w:sz w:val="18"/>
              </w:rPr>
              <w:t>звреrистрированных </w:t>
            </w:r>
            <w:r>
              <w:rPr>
                <w:color w:val="494B4B"/>
                <w:sz w:val="18"/>
              </w:rPr>
              <w:t>онкологических</w:t>
            </w:r>
            <w:r>
              <w:rPr>
                <w:color w:val="494B4B"/>
                <w:spacing w:val="-38"/>
                <w:sz w:val="18"/>
              </w:rPr>
              <w:t> </w:t>
            </w:r>
            <w:r>
              <w:rPr>
                <w:color w:val="494B4B"/>
                <w:sz w:val="18"/>
              </w:rPr>
              <w:t>заболеваний </w:t>
            </w:r>
            <w:r>
              <w:rPr>
                <w:color w:val="36383B"/>
                <w:sz w:val="18"/>
              </w:rPr>
              <w:t>в течение года</w:t>
            </w:r>
          </w:p>
        </w:tc>
        <w:tc>
          <w:tcPr>
            <w:tcW w:w="1365" w:type="dxa"/>
          </w:tcPr>
          <w:p>
            <w:pPr>
              <w:pStyle w:val="TableParagraph"/>
              <w:spacing w:line="191" w:lineRule="exact"/>
              <w:ind w:left="268" w:right="185"/>
              <w:jc w:val="center"/>
              <w:rPr>
                <w:sz w:val="18"/>
              </w:rPr>
            </w:pPr>
            <w:r>
              <w:rPr>
                <w:color w:val="36383B"/>
                <w:sz w:val="18"/>
              </w:rPr>
              <w:t>процентов</w:t>
            </w:r>
          </w:p>
        </w:tc>
        <w:tc>
          <w:tcPr>
            <w:tcW w:w="1212" w:type="dxa"/>
          </w:tcPr>
          <w:p>
            <w:pPr>
              <w:pStyle w:val="TableParagraph"/>
              <w:spacing w:line="189" w:lineRule="exact"/>
              <w:ind w:left="475"/>
              <w:rPr>
                <w:sz w:val="17"/>
              </w:rPr>
            </w:pPr>
            <w:r>
              <w:rPr>
                <w:color w:val="36383B"/>
                <w:w w:val="105"/>
                <w:sz w:val="17"/>
              </w:rPr>
              <w:t>17,0</w:t>
            </w:r>
          </w:p>
        </w:tc>
        <w:tc>
          <w:tcPr>
            <w:tcW w:w="935" w:type="dxa"/>
          </w:tcPr>
          <w:p>
            <w:pPr>
              <w:pStyle w:val="TableParagraph"/>
              <w:spacing w:before="3"/>
              <w:ind w:left="296" w:right="223"/>
              <w:jc w:val="center"/>
              <w:rPr>
                <w:sz w:val="17"/>
              </w:rPr>
            </w:pPr>
            <w:r>
              <w:rPr>
                <w:color w:val="36383B"/>
                <w:w w:val="105"/>
                <w:sz w:val="17"/>
              </w:rPr>
              <w:t>17,5</w:t>
            </w:r>
          </w:p>
        </w:tc>
        <w:tc>
          <w:tcPr>
            <w:tcW w:w="1088" w:type="dxa"/>
          </w:tcPr>
          <w:p>
            <w:pPr>
              <w:pStyle w:val="TableParagraph"/>
              <w:spacing w:before="3"/>
              <w:ind w:left="380" w:right="301"/>
              <w:jc w:val="center"/>
              <w:rPr>
                <w:sz w:val="17"/>
              </w:rPr>
            </w:pPr>
            <w:r>
              <w:rPr>
                <w:color w:val="36383B"/>
                <w:w w:val="105"/>
                <w:sz w:val="17"/>
              </w:rPr>
              <w:t>18,0</w:t>
            </w:r>
          </w:p>
        </w:tc>
      </w:tr>
      <w:tr>
        <w:trPr>
          <w:trHeight w:val="709" w:hRule="atLeast"/>
        </w:trPr>
        <w:tc>
          <w:tcPr>
            <w:tcW w:w="5288" w:type="dxa"/>
          </w:tcPr>
          <w:p>
            <w:pPr>
              <w:pStyle w:val="TableParagraph"/>
              <w:spacing w:line="164" w:lineRule="exact"/>
              <w:ind w:left="101" w:right="-15"/>
              <w:rPr>
                <w:rFonts w:ascii="Arial" w:hAnsi="Arial"/>
                <w:sz w:val="15"/>
              </w:rPr>
            </w:pPr>
            <w:r>
              <w:rPr>
                <w:color w:val="36383B"/>
                <w:sz w:val="17"/>
              </w:rPr>
              <w:t>4.</w:t>
            </w:r>
            <w:r>
              <w:rPr>
                <w:color w:val="36383B"/>
                <w:spacing w:val="-15"/>
                <w:sz w:val="17"/>
              </w:rPr>
              <w:t> </w:t>
            </w:r>
            <w:r>
              <w:rPr>
                <w:color w:val="36383B"/>
                <w:sz w:val="18"/>
              </w:rPr>
              <w:t>Доля</w:t>
            </w:r>
            <w:r>
              <w:rPr>
                <w:color w:val="36383B"/>
                <w:spacing w:val="-20"/>
                <w:sz w:val="18"/>
              </w:rPr>
              <w:t> </w:t>
            </w:r>
            <w:r>
              <w:rPr>
                <w:color w:val="36383B"/>
                <w:spacing w:val="-8"/>
                <w:sz w:val="18"/>
              </w:rPr>
              <w:t>вперв</w:t>
            </w:r>
            <w:r>
              <w:rPr>
                <w:color w:val="1D1F1F"/>
                <w:spacing w:val="-8"/>
                <w:sz w:val="18"/>
              </w:rPr>
              <w:t>ы</w:t>
            </w:r>
            <w:r>
              <w:rPr>
                <w:color w:val="494B4B"/>
                <w:spacing w:val="-8"/>
                <w:sz w:val="18"/>
              </w:rPr>
              <w:t>е</w:t>
            </w:r>
            <w:r>
              <w:rPr>
                <w:color w:val="494B4B"/>
                <w:spacing w:val="-19"/>
                <w:sz w:val="18"/>
              </w:rPr>
              <w:t> </w:t>
            </w:r>
            <w:r>
              <w:rPr>
                <w:color w:val="36383B"/>
                <w:sz w:val="18"/>
              </w:rPr>
              <w:t>выявлеННЬIХ</w:t>
            </w:r>
            <w:r>
              <w:rPr>
                <w:color w:val="36383B"/>
                <w:spacing w:val="-18"/>
                <w:sz w:val="18"/>
              </w:rPr>
              <w:t> </w:t>
            </w:r>
            <w:r>
              <w:rPr>
                <w:color w:val="36383B"/>
                <w:sz w:val="18"/>
              </w:rPr>
              <w:t>онкологических</w:t>
            </w:r>
            <w:r>
              <w:rPr>
                <w:color w:val="36383B"/>
                <w:spacing w:val="-26"/>
                <w:sz w:val="18"/>
              </w:rPr>
              <w:t> </w:t>
            </w:r>
            <w:r>
              <w:rPr>
                <w:color w:val="36383B"/>
                <w:sz w:val="18"/>
              </w:rPr>
              <w:t>заболеваний</w:t>
            </w:r>
            <w:r>
              <w:rPr>
                <w:color w:val="36383B"/>
                <w:spacing w:val="-13"/>
                <w:sz w:val="18"/>
              </w:rPr>
              <w:t> </w:t>
            </w:r>
            <w:r>
              <w:rPr>
                <w:color w:val="36383B"/>
                <w:sz w:val="18"/>
              </w:rPr>
              <w:t>при</w:t>
            </w:r>
            <w:r>
              <w:rPr>
                <w:color w:val="36383B"/>
                <w:spacing w:val="-24"/>
                <w:sz w:val="18"/>
              </w:rPr>
              <w:t> </w:t>
            </w:r>
            <w:r>
              <w:rPr>
                <w:rFonts w:ascii="Arial" w:hAnsi="Arial"/>
                <w:color w:val="36383B"/>
                <w:sz w:val="15"/>
              </w:rPr>
              <w:t>про-</w:t>
            </w:r>
          </w:p>
          <w:p>
            <w:pPr>
              <w:pStyle w:val="TableParagraph"/>
              <w:spacing w:line="220" w:lineRule="auto" w:before="5"/>
              <w:ind w:left="107" w:right="-17" w:hanging="11"/>
              <w:rPr>
                <w:sz w:val="18"/>
              </w:rPr>
            </w:pPr>
            <w:r>
              <w:rPr>
                <w:color w:val="36383B"/>
                <w:sz w:val="18"/>
              </w:rPr>
              <w:t>филахтических</w:t>
            </w:r>
            <w:r>
              <w:rPr>
                <w:color w:val="36383B"/>
                <w:spacing w:val="-8"/>
                <w:sz w:val="18"/>
              </w:rPr>
              <w:t> </w:t>
            </w:r>
            <w:r>
              <w:rPr>
                <w:color w:val="36383B"/>
                <w:sz w:val="18"/>
              </w:rPr>
              <w:t>медшпmских</w:t>
            </w:r>
            <w:r>
              <w:rPr>
                <w:color w:val="36383B"/>
                <w:spacing w:val="-20"/>
                <w:sz w:val="18"/>
              </w:rPr>
              <w:t> </w:t>
            </w:r>
            <w:r>
              <w:rPr>
                <w:color w:val="36383B"/>
                <w:sz w:val="18"/>
              </w:rPr>
              <w:t>осмотрах,</w:t>
            </w:r>
            <w:r>
              <w:rPr>
                <w:color w:val="36383B"/>
                <w:spacing w:val="-17"/>
                <w:sz w:val="18"/>
              </w:rPr>
              <w:t> </w:t>
            </w:r>
            <w:r>
              <w:rPr>
                <w:color w:val="36383B"/>
                <w:sz w:val="18"/>
              </w:rPr>
              <w:t>в</w:t>
            </w:r>
            <w:r>
              <w:rPr>
                <w:color w:val="36383B"/>
                <w:spacing w:val="-15"/>
                <w:sz w:val="18"/>
              </w:rPr>
              <w:t> </w:t>
            </w:r>
            <w:r>
              <w:rPr>
                <w:color w:val="36383B"/>
                <w:sz w:val="18"/>
              </w:rPr>
              <w:t>том</w:t>
            </w:r>
            <w:r>
              <w:rPr>
                <w:color w:val="36383B"/>
                <w:spacing w:val="-26"/>
                <w:sz w:val="18"/>
              </w:rPr>
              <w:t> </w:t>
            </w:r>
            <w:r>
              <w:rPr>
                <w:color w:val="36383B"/>
                <w:sz w:val="18"/>
              </w:rPr>
              <w:t>числе</w:t>
            </w:r>
            <w:r>
              <w:rPr>
                <w:color w:val="36383B"/>
                <w:spacing w:val="-18"/>
                <w:sz w:val="18"/>
              </w:rPr>
              <w:t> </w:t>
            </w:r>
            <w:r>
              <w:rPr>
                <w:color w:val="36383B"/>
                <w:sz w:val="18"/>
              </w:rPr>
              <w:t>в</w:t>
            </w:r>
            <w:r>
              <w:rPr>
                <w:color w:val="36383B"/>
                <w:spacing w:val="-13"/>
                <w:sz w:val="18"/>
              </w:rPr>
              <w:t> </w:t>
            </w:r>
            <w:r>
              <w:rPr>
                <w:color w:val="36383B"/>
                <w:sz w:val="18"/>
              </w:rPr>
              <w:t>рамках</w:t>
            </w:r>
            <w:r>
              <w:rPr>
                <w:color w:val="36383B"/>
                <w:spacing w:val="-21"/>
                <w:sz w:val="18"/>
              </w:rPr>
              <w:t> </w:t>
            </w:r>
            <w:r>
              <w:rPr>
                <w:color w:val="36383B"/>
                <w:spacing w:val="-5"/>
                <w:sz w:val="18"/>
              </w:rPr>
              <w:t>двспав</w:t>
            </w:r>
            <w:r>
              <w:rPr>
                <w:color w:val="1D1F1F"/>
                <w:spacing w:val="-5"/>
                <w:sz w:val="18"/>
              </w:rPr>
              <w:t>- </w:t>
            </w:r>
            <w:r>
              <w:rPr>
                <w:color w:val="494B4B"/>
                <w:sz w:val="18"/>
              </w:rPr>
              <w:t>сериэацив, </w:t>
            </w:r>
            <w:r>
              <w:rPr>
                <w:color w:val="36383B"/>
                <w:sz w:val="18"/>
              </w:rPr>
              <w:t>от общего wлвчества </w:t>
            </w:r>
            <w:r>
              <w:rPr>
                <w:rFonts w:ascii="Arial" w:hAnsi="Arial"/>
                <w:color w:val="36383B"/>
                <w:sz w:val="15"/>
              </w:rPr>
              <w:t>лиц. </w:t>
            </w:r>
            <w:r>
              <w:rPr>
                <w:color w:val="36383B"/>
                <w:sz w:val="18"/>
              </w:rPr>
              <w:t>прошедших уnзанные</w:t>
            </w:r>
            <w:r>
              <w:rPr>
                <w:color w:val="36383B"/>
                <w:spacing w:val="10"/>
                <w:sz w:val="18"/>
              </w:rPr>
              <w:t> </w:t>
            </w:r>
            <w:r>
              <w:rPr>
                <w:color w:val="36383B"/>
                <w:sz w:val="18"/>
              </w:rPr>
              <w:t>осмот-</w:t>
            </w:r>
          </w:p>
          <w:p>
            <w:pPr>
              <w:pStyle w:val="TableParagraph"/>
              <w:spacing w:line="118" w:lineRule="exact" w:before="21"/>
              <w:ind w:left="91"/>
              <w:rPr>
                <w:rFonts w:ascii="Courier New" w:hAnsi="Courier New"/>
                <w:sz w:val="15"/>
              </w:rPr>
            </w:pPr>
            <w:r>
              <w:rPr>
                <w:rFonts w:ascii="Courier New" w:hAnsi="Courier New"/>
                <w:color w:val="36383B"/>
                <w:sz w:val="15"/>
              </w:rPr>
              <w:t>РЫ</w:t>
            </w:r>
          </w:p>
        </w:tc>
        <w:tc>
          <w:tcPr>
            <w:tcW w:w="1365" w:type="dxa"/>
          </w:tcPr>
          <w:p>
            <w:pPr>
              <w:pStyle w:val="TableParagraph"/>
              <w:spacing w:line="191" w:lineRule="exact"/>
              <w:ind w:left="268" w:right="185"/>
              <w:jc w:val="center"/>
              <w:rPr>
                <w:sz w:val="18"/>
              </w:rPr>
            </w:pPr>
            <w:r>
              <w:rPr>
                <w:color w:val="36383B"/>
                <w:sz w:val="18"/>
              </w:rPr>
              <w:t>процентов</w:t>
            </w:r>
          </w:p>
        </w:tc>
        <w:tc>
          <w:tcPr>
            <w:tcW w:w="1212" w:type="dxa"/>
          </w:tcPr>
          <w:p>
            <w:pPr>
              <w:pStyle w:val="TableParagraph"/>
              <w:spacing w:line="189" w:lineRule="exact"/>
              <w:ind w:left="470"/>
              <w:rPr>
                <w:sz w:val="17"/>
              </w:rPr>
            </w:pPr>
            <w:r>
              <w:rPr>
                <w:color w:val="494B4B"/>
                <w:w w:val="110"/>
                <w:sz w:val="17"/>
              </w:rPr>
              <w:t>0,13</w:t>
            </w:r>
          </w:p>
        </w:tc>
        <w:tc>
          <w:tcPr>
            <w:tcW w:w="935" w:type="dxa"/>
          </w:tcPr>
          <w:p>
            <w:pPr>
              <w:pStyle w:val="TableParagraph"/>
              <w:spacing w:before="3"/>
              <w:ind w:left="304" w:right="214"/>
              <w:jc w:val="center"/>
              <w:rPr>
                <w:sz w:val="17"/>
              </w:rPr>
            </w:pPr>
            <w:r>
              <w:rPr>
                <w:color w:val="494B4B"/>
                <w:w w:val="110"/>
                <w:sz w:val="17"/>
              </w:rPr>
              <w:t>0,13</w:t>
            </w:r>
          </w:p>
        </w:tc>
        <w:tc>
          <w:tcPr>
            <w:tcW w:w="1088" w:type="dxa"/>
          </w:tcPr>
          <w:p>
            <w:pPr>
              <w:pStyle w:val="TableParagraph"/>
              <w:spacing w:before="3"/>
              <w:ind w:left="379" w:right="308"/>
              <w:jc w:val="center"/>
              <w:rPr>
                <w:sz w:val="17"/>
              </w:rPr>
            </w:pPr>
            <w:r>
              <w:rPr>
                <w:color w:val="494B4B"/>
                <w:w w:val="110"/>
                <w:sz w:val="17"/>
              </w:rPr>
              <w:t>0,13</w:t>
            </w:r>
          </w:p>
        </w:tc>
      </w:tr>
      <w:tr>
        <w:trPr>
          <w:trHeight w:val="551" w:hRule="atLeast"/>
        </w:trPr>
        <w:tc>
          <w:tcPr>
            <w:tcW w:w="5288" w:type="dxa"/>
          </w:tcPr>
          <w:p>
            <w:pPr>
              <w:pStyle w:val="TableParagraph"/>
              <w:spacing w:line="197" w:lineRule="exact"/>
              <w:ind w:left="100" w:right="-15" w:firstLine="12"/>
              <w:rPr>
                <w:sz w:val="18"/>
              </w:rPr>
            </w:pPr>
            <w:r>
              <w:rPr>
                <w:i/>
                <w:color w:val="36383B"/>
                <w:w w:val="95"/>
                <w:sz w:val="18"/>
              </w:rPr>
              <w:t>S. </w:t>
            </w:r>
            <w:r>
              <w:rPr>
                <w:i/>
                <w:color w:val="36383B"/>
                <w:w w:val="95"/>
                <w:sz w:val="17"/>
              </w:rPr>
              <w:t>Доля </w:t>
            </w:r>
            <w:r>
              <w:rPr>
                <w:color w:val="36383B"/>
                <w:w w:val="95"/>
                <w:sz w:val="18"/>
              </w:rPr>
              <w:t>пациентов со зnожачественныкв новообразоваяиями,</w:t>
            </w:r>
            <w:r>
              <w:rPr>
                <w:color w:val="36383B"/>
                <w:spacing w:val="-9"/>
                <w:w w:val="95"/>
                <w:sz w:val="18"/>
              </w:rPr>
              <w:t> </w:t>
            </w:r>
            <w:r>
              <w:rPr>
                <w:color w:val="36383B"/>
                <w:w w:val="95"/>
                <w:sz w:val="18"/>
              </w:rPr>
              <w:t>взJПЪIХ</w:t>
            </w:r>
          </w:p>
          <w:p>
            <w:pPr>
              <w:pStyle w:val="TableParagraph"/>
              <w:spacing w:line="182" w:lineRule="exact" w:before="14"/>
              <w:ind w:left="102" w:right="-17" w:hanging="2"/>
              <w:rPr>
                <w:sz w:val="18"/>
              </w:rPr>
            </w:pPr>
            <w:r>
              <w:rPr>
                <w:color w:val="36383B"/>
                <w:sz w:val="18"/>
              </w:rPr>
              <w:t>под диспансерное нвбmодение, в общем </w:t>
            </w:r>
            <w:r>
              <w:rPr>
                <w:color w:val="1D1F1F"/>
                <w:sz w:val="18"/>
              </w:rPr>
              <w:t>к</w:t>
            </w:r>
            <w:r>
              <w:rPr>
                <w:color w:val="36383B"/>
                <w:sz w:val="18"/>
              </w:rPr>
              <w:t>оличестве пациентов со злохачестве.1111Ь1МИ</w:t>
            </w:r>
            <w:r>
              <w:rPr>
                <w:color w:val="36383B"/>
                <w:spacing w:val="-21"/>
                <w:sz w:val="18"/>
              </w:rPr>
              <w:t> </w:t>
            </w:r>
            <w:r>
              <w:rPr>
                <w:color w:val="36383B"/>
                <w:sz w:val="18"/>
              </w:rPr>
              <w:t>вовообоазованиnm</w:t>
            </w:r>
          </w:p>
        </w:tc>
        <w:tc>
          <w:tcPr>
            <w:tcW w:w="1365" w:type="dxa"/>
          </w:tcPr>
          <w:p>
            <w:pPr>
              <w:pStyle w:val="TableParagraph"/>
              <w:spacing w:before="7"/>
              <w:ind w:left="268" w:right="185"/>
              <w:jc w:val="center"/>
              <w:rPr>
                <w:sz w:val="18"/>
              </w:rPr>
            </w:pPr>
            <w:r>
              <w:rPr>
                <w:color w:val="36383B"/>
                <w:sz w:val="18"/>
              </w:rPr>
              <w:t>процентов</w:t>
            </w:r>
          </w:p>
        </w:tc>
        <w:tc>
          <w:tcPr>
            <w:tcW w:w="1212" w:type="dxa"/>
          </w:tcPr>
          <w:p>
            <w:pPr>
              <w:pStyle w:val="TableParagraph"/>
              <w:spacing w:before="26"/>
              <w:ind w:left="494"/>
              <w:rPr>
                <w:sz w:val="17"/>
              </w:rPr>
            </w:pPr>
            <w:r>
              <w:rPr>
                <w:color w:val="1D1F1F"/>
                <w:sz w:val="17"/>
              </w:rPr>
              <w:t>1</w:t>
            </w:r>
            <w:r>
              <w:rPr>
                <w:color w:val="36383B"/>
                <w:sz w:val="17"/>
              </w:rPr>
              <w:t>00</w:t>
            </w:r>
          </w:p>
        </w:tc>
        <w:tc>
          <w:tcPr>
            <w:tcW w:w="935" w:type="dxa"/>
          </w:tcPr>
          <w:p>
            <w:pPr>
              <w:pStyle w:val="TableParagraph"/>
              <w:spacing w:before="26"/>
              <w:ind w:left="304" w:right="216"/>
              <w:jc w:val="center"/>
              <w:rPr>
                <w:sz w:val="17"/>
              </w:rPr>
            </w:pPr>
            <w:r>
              <w:rPr>
                <w:color w:val="36383B"/>
                <w:w w:val="105"/>
                <w:sz w:val="17"/>
              </w:rPr>
              <w:t>100</w:t>
            </w:r>
          </w:p>
        </w:tc>
        <w:tc>
          <w:tcPr>
            <w:tcW w:w="1088" w:type="dxa"/>
          </w:tcPr>
          <w:p>
            <w:pPr>
              <w:pStyle w:val="TableParagraph"/>
              <w:spacing w:before="26"/>
              <w:ind w:left="380" w:right="301"/>
              <w:jc w:val="center"/>
              <w:rPr>
                <w:sz w:val="17"/>
              </w:rPr>
            </w:pPr>
            <w:r>
              <w:rPr>
                <w:color w:val="36383B"/>
                <w:w w:val="110"/>
                <w:sz w:val="17"/>
              </w:rPr>
              <w:t>100</w:t>
            </w:r>
          </w:p>
        </w:tc>
      </w:tr>
      <w:tr>
        <w:trPr>
          <w:trHeight w:val="538" w:hRule="atLeast"/>
        </w:trPr>
        <w:tc>
          <w:tcPr>
            <w:tcW w:w="5288" w:type="dxa"/>
          </w:tcPr>
          <w:p>
            <w:pPr>
              <w:pStyle w:val="TableParagraph"/>
              <w:spacing w:line="174" w:lineRule="exact"/>
              <w:ind w:left="96"/>
              <w:rPr>
                <w:sz w:val="18"/>
              </w:rPr>
            </w:pPr>
            <w:r>
              <w:rPr>
                <w:color w:val="494B4B"/>
                <w:sz w:val="17"/>
              </w:rPr>
              <w:t>6. </w:t>
            </w:r>
            <w:r>
              <w:rPr>
                <w:color w:val="36383B"/>
                <w:sz w:val="18"/>
              </w:rPr>
              <w:t>Доля пациентов с ивфвр)(Т()м мвокврда, rоспитализироваиных</w:t>
            </w:r>
            <w:r>
              <w:rPr>
                <w:color w:val="36383B"/>
                <w:spacing w:val="-37"/>
                <w:sz w:val="18"/>
              </w:rPr>
              <w:t> </w:t>
            </w:r>
            <w:r>
              <w:rPr>
                <w:color w:val="36383B"/>
                <w:sz w:val="18"/>
              </w:rPr>
              <w:t>в</w:t>
            </w:r>
          </w:p>
          <w:p>
            <w:pPr>
              <w:pStyle w:val="TableParagraph"/>
              <w:spacing w:line="190" w:lineRule="exact" w:before="8"/>
              <w:ind w:left="103" w:right="-17" w:hanging="3"/>
              <w:rPr>
                <w:sz w:val="18"/>
              </w:rPr>
            </w:pPr>
            <w:r>
              <w:rPr>
                <w:color w:val="36383B"/>
                <w:w w:val="95"/>
                <w:sz w:val="18"/>
              </w:rPr>
              <w:t>первые</w:t>
            </w:r>
            <w:r>
              <w:rPr>
                <w:color w:val="36383B"/>
                <w:spacing w:val="-15"/>
                <w:w w:val="95"/>
                <w:sz w:val="18"/>
              </w:rPr>
              <w:t> </w:t>
            </w:r>
            <w:r>
              <w:rPr>
                <w:color w:val="36383B"/>
                <w:w w:val="95"/>
                <w:sz w:val="17"/>
              </w:rPr>
              <w:t>12</w:t>
            </w:r>
            <w:r>
              <w:rPr>
                <w:color w:val="36383B"/>
                <w:spacing w:val="3"/>
                <w:w w:val="95"/>
                <w:sz w:val="17"/>
              </w:rPr>
              <w:t> </w:t>
            </w:r>
            <w:r>
              <w:rPr>
                <w:color w:val="36383B"/>
                <w:w w:val="95"/>
                <w:sz w:val="18"/>
              </w:rPr>
              <w:t>часов</w:t>
            </w:r>
            <w:r>
              <w:rPr>
                <w:color w:val="36383B"/>
                <w:spacing w:val="-14"/>
                <w:w w:val="95"/>
                <w:sz w:val="18"/>
              </w:rPr>
              <w:t> </w:t>
            </w:r>
            <w:r>
              <w:rPr>
                <w:color w:val="36383B"/>
                <w:w w:val="95"/>
                <w:sz w:val="18"/>
              </w:rPr>
              <w:t>от</w:t>
            </w:r>
            <w:r>
              <w:rPr>
                <w:color w:val="36383B"/>
                <w:spacing w:val="-21"/>
                <w:w w:val="95"/>
                <w:sz w:val="18"/>
              </w:rPr>
              <w:t> </w:t>
            </w:r>
            <w:r>
              <w:rPr>
                <w:color w:val="36383B"/>
                <w:w w:val="95"/>
                <w:sz w:val="18"/>
              </w:rPr>
              <w:t>начала</w:t>
            </w:r>
            <w:r>
              <w:rPr>
                <w:color w:val="36383B"/>
                <w:spacing w:val="-22"/>
                <w:w w:val="95"/>
                <w:sz w:val="18"/>
              </w:rPr>
              <w:t> </w:t>
            </w:r>
            <w:r>
              <w:rPr>
                <w:color w:val="36383B"/>
                <w:w w:val="95"/>
                <w:sz w:val="18"/>
              </w:rPr>
              <w:t>заболеВВНИJt,</w:t>
            </w:r>
            <w:r>
              <w:rPr>
                <w:color w:val="36383B"/>
                <w:spacing w:val="-5"/>
                <w:w w:val="95"/>
                <w:sz w:val="18"/>
              </w:rPr>
              <w:t> </w:t>
            </w:r>
            <w:r>
              <w:rPr>
                <w:color w:val="36383B"/>
                <w:w w:val="95"/>
                <w:sz w:val="18"/>
              </w:rPr>
              <w:t>в</w:t>
            </w:r>
            <w:r>
              <w:rPr>
                <w:color w:val="36383B"/>
                <w:spacing w:val="2"/>
                <w:w w:val="95"/>
                <w:sz w:val="18"/>
              </w:rPr>
              <w:t> </w:t>
            </w:r>
            <w:r>
              <w:rPr>
                <w:color w:val="36383B"/>
                <w:w w:val="95"/>
                <w:sz w:val="18"/>
              </w:rPr>
              <w:t>общем</w:t>
            </w:r>
            <w:r>
              <w:rPr>
                <w:color w:val="36383B"/>
                <w:spacing w:val="-8"/>
                <w:w w:val="95"/>
                <w:sz w:val="18"/>
              </w:rPr>
              <w:t> </w:t>
            </w:r>
            <w:r>
              <w:rPr>
                <w:color w:val="36383B"/>
                <w:w w:val="95"/>
                <w:sz w:val="18"/>
              </w:rPr>
              <w:t>количестве</w:t>
            </w:r>
            <w:r>
              <w:rPr>
                <w:color w:val="36383B"/>
                <w:spacing w:val="-4"/>
                <w:w w:val="95"/>
                <w:sz w:val="18"/>
              </w:rPr>
              <w:t> </w:t>
            </w:r>
            <w:r>
              <w:rPr>
                <w:color w:val="36383B"/>
                <w:w w:val="95"/>
                <w:sz w:val="18"/>
              </w:rPr>
              <w:t>госпиrа- </w:t>
            </w:r>
            <w:r>
              <w:rPr>
                <w:color w:val="36383B"/>
                <w:sz w:val="18"/>
              </w:rPr>
              <w:t>лизиnоваиных</w:t>
            </w:r>
            <w:r>
              <w:rPr>
                <w:color w:val="36383B"/>
                <w:spacing w:val="-11"/>
                <w:sz w:val="18"/>
              </w:rPr>
              <w:t> </w:t>
            </w:r>
            <w:r>
              <w:rPr>
                <w:color w:val="36383B"/>
                <w:sz w:val="18"/>
              </w:rPr>
              <w:t>пациентов</w:t>
            </w:r>
            <w:r>
              <w:rPr>
                <w:color w:val="36383B"/>
                <w:spacing w:val="-21"/>
                <w:sz w:val="18"/>
              </w:rPr>
              <w:t> </w:t>
            </w:r>
            <w:r>
              <w:rPr>
                <w:color w:val="36383B"/>
                <w:sz w:val="18"/>
              </w:rPr>
              <w:t>с</w:t>
            </w:r>
            <w:r>
              <w:rPr>
                <w:color w:val="36383B"/>
                <w:spacing w:val="-18"/>
                <w:sz w:val="18"/>
              </w:rPr>
              <w:t> </w:t>
            </w:r>
            <w:r>
              <w:rPr>
                <w:b/>
                <w:color w:val="36383B"/>
                <w:sz w:val="18"/>
              </w:rPr>
              <w:t>Ш1сhаnктом</w:t>
            </w:r>
            <w:r>
              <w:rPr>
                <w:b/>
                <w:color w:val="36383B"/>
                <w:spacing w:val="-12"/>
                <w:sz w:val="18"/>
              </w:rPr>
              <w:t> </w:t>
            </w:r>
            <w:r>
              <w:rPr>
                <w:color w:val="36383B"/>
                <w:sz w:val="18"/>
              </w:rPr>
              <w:t>миох:вnда</w:t>
            </w:r>
          </w:p>
        </w:tc>
        <w:tc>
          <w:tcPr>
            <w:tcW w:w="1365" w:type="dxa"/>
          </w:tcPr>
          <w:p>
            <w:pPr>
              <w:pStyle w:val="TableParagraph"/>
              <w:spacing w:line="191" w:lineRule="exact"/>
              <w:ind w:left="268" w:right="185"/>
              <w:jc w:val="center"/>
              <w:rPr>
                <w:sz w:val="18"/>
              </w:rPr>
            </w:pPr>
            <w:r>
              <w:rPr>
                <w:color w:val="36383B"/>
                <w:sz w:val="18"/>
              </w:rPr>
              <w:t>процентов</w:t>
            </w:r>
          </w:p>
        </w:tc>
        <w:tc>
          <w:tcPr>
            <w:tcW w:w="1212" w:type="dxa"/>
          </w:tcPr>
          <w:p>
            <w:pPr>
              <w:pStyle w:val="TableParagraph"/>
              <w:spacing w:before="3"/>
              <w:ind w:left="469"/>
              <w:rPr>
                <w:sz w:val="17"/>
              </w:rPr>
            </w:pPr>
            <w:r>
              <w:rPr>
                <w:color w:val="494B4B"/>
                <w:sz w:val="17"/>
              </w:rPr>
              <w:t>64</w:t>
            </w:r>
            <w:r>
              <w:rPr>
                <w:color w:val="626264"/>
                <w:sz w:val="17"/>
              </w:rPr>
              <w:t>,</w:t>
            </w:r>
            <w:r>
              <w:rPr>
                <w:color w:val="494B4B"/>
                <w:sz w:val="17"/>
              </w:rPr>
              <w:t>5</w:t>
            </w:r>
          </w:p>
        </w:tc>
        <w:tc>
          <w:tcPr>
            <w:tcW w:w="935" w:type="dxa"/>
          </w:tcPr>
          <w:p>
            <w:pPr>
              <w:pStyle w:val="TableParagraph"/>
              <w:spacing w:before="3"/>
              <w:ind w:left="294" w:right="223"/>
              <w:jc w:val="center"/>
              <w:rPr>
                <w:sz w:val="17"/>
              </w:rPr>
            </w:pPr>
            <w:r>
              <w:rPr>
                <w:color w:val="494B4B"/>
                <w:w w:val="110"/>
                <w:sz w:val="17"/>
              </w:rPr>
              <w:t>65,0</w:t>
            </w:r>
          </w:p>
        </w:tc>
        <w:tc>
          <w:tcPr>
            <w:tcW w:w="1088" w:type="dxa"/>
          </w:tcPr>
          <w:p>
            <w:pPr>
              <w:pStyle w:val="TableParagraph"/>
              <w:spacing w:before="12"/>
              <w:ind w:left="380" w:right="308"/>
              <w:jc w:val="center"/>
              <w:rPr>
                <w:sz w:val="17"/>
              </w:rPr>
            </w:pPr>
            <w:r>
              <w:rPr>
                <w:color w:val="36383B"/>
                <w:w w:val="110"/>
                <w:sz w:val="17"/>
              </w:rPr>
              <w:t>65,0</w:t>
            </w:r>
          </w:p>
        </w:tc>
      </w:tr>
      <w:tr>
        <w:trPr>
          <w:trHeight w:val="718" w:hRule="atLeast"/>
        </w:trPr>
        <w:tc>
          <w:tcPr>
            <w:tcW w:w="5288" w:type="dxa"/>
          </w:tcPr>
          <w:p>
            <w:pPr>
              <w:pStyle w:val="TableParagraph"/>
              <w:spacing w:line="164" w:lineRule="exact"/>
              <w:ind w:left="98"/>
              <w:rPr>
                <w:sz w:val="18"/>
              </w:rPr>
            </w:pPr>
            <w:r>
              <w:rPr>
                <w:color w:val="494B4B"/>
                <w:sz w:val="17"/>
              </w:rPr>
              <w:t>7.</w:t>
            </w:r>
            <w:r>
              <w:rPr>
                <w:color w:val="494B4B"/>
                <w:spacing w:val="-7"/>
                <w:sz w:val="17"/>
              </w:rPr>
              <w:t> </w:t>
            </w:r>
            <w:r>
              <w:rPr>
                <w:color w:val="36383B"/>
                <w:sz w:val="18"/>
              </w:rPr>
              <w:t>Доля</w:t>
            </w:r>
            <w:r>
              <w:rPr>
                <w:color w:val="36383B"/>
                <w:spacing w:val="-22"/>
                <w:sz w:val="18"/>
              </w:rPr>
              <w:t> </w:t>
            </w:r>
            <w:r>
              <w:rPr>
                <w:color w:val="36383B"/>
                <w:sz w:val="18"/>
              </w:rPr>
              <w:t>пациентов</w:t>
            </w:r>
            <w:r>
              <w:rPr>
                <w:color w:val="36383B"/>
                <w:spacing w:val="-24"/>
                <w:sz w:val="18"/>
              </w:rPr>
              <w:t> </w:t>
            </w:r>
            <w:r>
              <w:rPr>
                <w:color w:val="494B4B"/>
                <w:sz w:val="18"/>
              </w:rPr>
              <w:t>с</w:t>
            </w:r>
            <w:r>
              <w:rPr>
                <w:color w:val="494B4B"/>
                <w:spacing w:val="-17"/>
                <w:sz w:val="18"/>
              </w:rPr>
              <w:t> </w:t>
            </w:r>
            <w:r>
              <w:rPr>
                <w:b/>
                <w:color w:val="36383B"/>
                <w:sz w:val="17"/>
              </w:rPr>
              <w:t>острш,</w:t>
            </w:r>
            <w:r>
              <w:rPr>
                <w:b/>
                <w:color w:val="36383B"/>
                <w:spacing w:val="-26"/>
                <w:sz w:val="17"/>
              </w:rPr>
              <w:t> </w:t>
            </w:r>
            <w:r>
              <w:rPr>
                <w:b/>
                <w:color w:val="36383B"/>
                <w:sz w:val="18"/>
              </w:rPr>
              <w:t>инфарктом</w:t>
            </w:r>
            <w:r>
              <w:rPr>
                <w:b/>
                <w:color w:val="36383B"/>
                <w:spacing w:val="-22"/>
                <w:sz w:val="18"/>
              </w:rPr>
              <w:t> </w:t>
            </w:r>
            <w:r>
              <w:rPr>
                <w:color w:val="36383B"/>
                <w:sz w:val="18"/>
              </w:rPr>
              <w:t>миокарда,</w:t>
            </w:r>
            <w:r>
              <w:rPr>
                <w:color w:val="36383B"/>
                <w:spacing w:val="-19"/>
                <w:sz w:val="18"/>
              </w:rPr>
              <w:t> </w:t>
            </w:r>
            <w:r>
              <w:rPr>
                <w:color w:val="36383B"/>
                <w:sz w:val="18"/>
              </w:rPr>
              <w:t>которым</w:t>
            </w:r>
            <w:r>
              <w:rPr>
                <w:color w:val="36383B"/>
                <w:spacing w:val="-17"/>
                <w:sz w:val="18"/>
              </w:rPr>
              <w:t> </w:t>
            </w:r>
            <w:r>
              <w:rPr>
                <w:color w:val="36383B"/>
                <w:spacing w:val="-7"/>
                <w:sz w:val="18"/>
              </w:rPr>
              <w:t>проведе</w:t>
            </w:r>
            <w:r>
              <w:rPr>
                <w:color w:val="1D1F1F"/>
                <w:spacing w:val="-7"/>
                <w:sz w:val="18"/>
              </w:rPr>
              <w:t>-</w:t>
            </w:r>
          </w:p>
          <w:p>
            <w:pPr>
              <w:pStyle w:val="TableParagraph"/>
              <w:spacing w:line="191" w:lineRule="exact"/>
              <w:ind w:left="93" w:firstLine="6"/>
              <w:rPr>
                <w:sz w:val="18"/>
              </w:rPr>
            </w:pPr>
            <w:r>
              <w:rPr>
                <w:color w:val="494B4B"/>
                <w:sz w:val="18"/>
              </w:rPr>
              <w:t>но</w:t>
            </w:r>
            <w:r>
              <w:rPr>
                <w:color w:val="494B4B"/>
                <w:spacing w:val="-25"/>
                <w:sz w:val="18"/>
              </w:rPr>
              <w:t> </w:t>
            </w:r>
            <w:r>
              <w:rPr>
                <w:color w:val="36383B"/>
                <w:sz w:val="18"/>
              </w:rPr>
              <w:t>стеmирование</w:t>
            </w:r>
            <w:r>
              <w:rPr>
                <w:color w:val="36383B"/>
                <w:spacing w:val="-9"/>
                <w:sz w:val="18"/>
              </w:rPr>
              <w:t> </w:t>
            </w:r>
            <w:r>
              <w:rPr>
                <w:color w:val="36383B"/>
                <w:sz w:val="18"/>
              </w:rPr>
              <w:t>коронарных</w:t>
            </w:r>
            <w:r>
              <w:rPr>
                <w:color w:val="36383B"/>
                <w:spacing w:val="-14"/>
                <w:sz w:val="18"/>
              </w:rPr>
              <w:t> </w:t>
            </w:r>
            <w:r>
              <w:rPr>
                <w:color w:val="36383B"/>
                <w:sz w:val="18"/>
              </w:rPr>
              <w:t>артерий,</w:t>
            </w:r>
            <w:r>
              <w:rPr>
                <w:color w:val="36383B"/>
                <w:spacing w:val="-18"/>
                <w:sz w:val="18"/>
              </w:rPr>
              <w:t> </w:t>
            </w:r>
            <w:r>
              <w:rPr>
                <w:color w:val="36383B"/>
                <w:sz w:val="18"/>
              </w:rPr>
              <w:t>в</w:t>
            </w:r>
            <w:r>
              <w:rPr>
                <w:color w:val="36383B"/>
                <w:spacing w:val="-13"/>
                <w:sz w:val="18"/>
              </w:rPr>
              <w:t> </w:t>
            </w:r>
            <w:r>
              <w:rPr>
                <w:color w:val="36383B"/>
                <w:sz w:val="18"/>
              </w:rPr>
              <w:t>общем</w:t>
            </w:r>
            <w:r>
              <w:rPr>
                <w:color w:val="36383B"/>
                <w:spacing w:val="-23"/>
                <w:sz w:val="18"/>
              </w:rPr>
              <w:t> </w:t>
            </w:r>
            <w:r>
              <w:rPr>
                <w:color w:val="36383B"/>
                <w:sz w:val="18"/>
              </w:rPr>
              <w:t>количестве</w:t>
            </w:r>
            <w:r>
              <w:rPr>
                <w:color w:val="36383B"/>
                <w:spacing w:val="-15"/>
                <w:sz w:val="18"/>
              </w:rPr>
              <w:t> </w:t>
            </w:r>
            <w:r>
              <w:rPr>
                <w:color w:val="36383B"/>
                <w:spacing w:val="-4"/>
                <w:sz w:val="18"/>
              </w:rPr>
              <w:t>пвцие</w:t>
            </w:r>
            <w:r>
              <w:rPr>
                <w:color w:val="1D1F1F"/>
                <w:spacing w:val="-4"/>
                <w:sz w:val="18"/>
              </w:rPr>
              <w:t>н</w:t>
            </w:r>
            <w:r>
              <w:rPr>
                <w:color w:val="36383B"/>
                <w:spacing w:val="-4"/>
                <w:sz w:val="18"/>
              </w:rPr>
              <w:t>-</w:t>
            </w:r>
          </w:p>
          <w:p>
            <w:pPr>
              <w:pStyle w:val="TableParagraph"/>
              <w:spacing w:line="182" w:lineRule="exact" w:before="14"/>
              <w:ind w:left="92" w:right="-17" w:firstLine="1"/>
              <w:rPr>
                <w:sz w:val="18"/>
              </w:rPr>
            </w:pPr>
            <w:r>
              <w:rPr>
                <w:color w:val="36383B"/>
                <w:sz w:val="18"/>
              </w:rPr>
              <w:t>тов</w:t>
            </w:r>
            <w:r>
              <w:rPr>
                <w:color w:val="36383B"/>
                <w:spacing w:val="-20"/>
                <w:sz w:val="18"/>
              </w:rPr>
              <w:t> </w:t>
            </w:r>
            <w:r>
              <w:rPr>
                <w:color w:val="494B4B"/>
                <w:sz w:val="18"/>
              </w:rPr>
              <w:t>с</w:t>
            </w:r>
            <w:r>
              <w:rPr>
                <w:color w:val="494B4B"/>
                <w:spacing w:val="-18"/>
                <w:sz w:val="18"/>
              </w:rPr>
              <w:t> </w:t>
            </w:r>
            <w:r>
              <w:rPr>
                <w:color w:val="36383B"/>
                <w:sz w:val="18"/>
              </w:rPr>
              <w:t>острым</w:t>
            </w:r>
            <w:r>
              <w:rPr>
                <w:color w:val="36383B"/>
                <w:spacing w:val="-20"/>
                <w:sz w:val="18"/>
              </w:rPr>
              <w:t> </w:t>
            </w:r>
            <w:r>
              <w:rPr>
                <w:color w:val="36383B"/>
                <w:sz w:val="18"/>
              </w:rPr>
              <w:t>инфарктом</w:t>
            </w:r>
            <w:r>
              <w:rPr>
                <w:color w:val="36383B"/>
                <w:spacing w:val="-18"/>
                <w:sz w:val="18"/>
              </w:rPr>
              <w:t> </w:t>
            </w:r>
            <w:r>
              <w:rPr>
                <w:color w:val="36383B"/>
                <w:sz w:val="18"/>
              </w:rPr>
              <w:t>ывокврда,</w:t>
            </w:r>
            <w:r>
              <w:rPr>
                <w:color w:val="36383B"/>
                <w:spacing w:val="-15"/>
                <w:sz w:val="18"/>
              </w:rPr>
              <w:t> </w:t>
            </w:r>
            <w:r>
              <w:rPr>
                <w:color w:val="36383B"/>
                <w:sz w:val="18"/>
              </w:rPr>
              <w:t>имеющих</w:t>
            </w:r>
            <w:r>
              <w:rPr>
                <w:color w:val="36383B"/>
                <w:spacing w:val="-16"/>
                <w:sz w:val="18"/>
              </w:rPr>
              <w:t> </w:t>
            </w:r>
            <w:r>
              <w:rPr>
                <w:color w:val="1D1F1F"/>
                <w:spacing w:val="-8"/>
                <w:sz w:val="18"/>
              </w:rPr>
              <w:t>п</w:t>
            </w:r>
            <w:r>
              <w:rPr>
                <w:spacing w:val="-8"/>
                <w:sz w:val="18"/>
              </w:rPr>
              <w:t>.</w:t>
            </w:r>
            <w:r>
              <w:rPr>
                <w:color w:val="36383B"/>
                <w:spacing w:val="-8"/>
                <w:sz w:val="18"/>
              </w:rPr>
              <w:t>оказа:в:ия</w:t>
            </w:r>
            <w:r>
              <w:rPr>
                <w:color w:val="36383B"/>
                <w:spacing w:val="-17"/>
                <w:sz w:val="18"/>
              </w:rPr>
              <w:t> </w:t>
            </w:r>
            <w:r>
              <w:rPr>
                <w:rFonts w:ascii="Arial" w:hAnsi="Arial"/>
                <w:b/>
                <w:color w:val="36383B"/>
                <w:sz w:val="17"/>
              </w:rPr>
              <w:t>к</w:t>
            </w:r>
            <w:r>
              <w:rPr>
                <w:rFonts w:ascii="Arial" w:hAnsi="Arial"/>
                <w:b/>
                <w:color w:val="36383B"/>
                <w:spacing w:val="-2"/>
                <w:sz w:val="17"/>
              </w:rPr>
              <w:t> </w:t>
            </w:r>
            <w:r>
              <w:rPr>
                <w:color w:val="36383B"/>
                <w:sz w:val="18"/>
              </w:rPr>
              <w:t>его</w:t>
            </w:r>
            <w:r>
              <w:rPr>
                <w:color w:val="36383B"/>
                <w:spacing w:val="-24"/>
                <w:sz w:val="18"/>
              </w:rPr>
              <w:t> </w:t>
            </w:r>
            <w:r>
              <w:rPr>
                <w:color w:val="36383B"/>
                <w:spacing w:val="-9"/>
                <w:sz w:val="18"/>
              </w:rPr>
              <w:t>прове</w:t>
            </w:r>
            <w:r>
              <w:rPr>
                <w:spacing w:val="-9"/>
                <w:sz w:val="18"/>
              </w:rPr>
              <w:t>- </w:t>
            </w:r>
            <w:r>
              <w:rPr>
                <w:color w:val="36383B"/>
                <w:sz w:val="18"/>
              </w:rPr>
              <w:t>деявю</w:t>
            </w:r>
          </w:p>
        </w:tc>
        <w:tc>
          <w:tcPr>
            <w:tcW w:w="1365" w:type="dxa"/>
          </w:tcPr>
          <w:p>
            <w:pPr>
              <w:pStyle w:val="TableParagraph"/>
              <w:spacing w:line="191" w:lineRule="exact"/>
              <w:ind w:left="268" w:right="185"/>
              <w:jc w:val="center"/>
              <w:rPr>
                <w:sz w:val="18"/>
              </w:rPr>
            </w:pPr>
            <w:r>
              <w:rPr>
                <w:color w:val="36383B"/>
                <w:sz w:val="18"/>
              </w:rPr>
              <w:t>процентов</w:t>
            </w:r>
          </w:p>
        </w:tc>
        <w:tc>
          <w:tcPr>
            <w:tcW w:w="1212" w:type="dxa"/>
          </w:tcPr>
          <w:p>
            <w:pPr>
              <w:pStyle w:val="TableParagraph"/>
              <w:spacing w:line="189" w:lineRule="exact"/>
              <w:ind w:left="468"/>
              <w:rPr>
                <w:sz w:val="17"/>
              </w:rPr>
            </w:pPr>
            <w:r>
              <w:rPr>
                <w:color w:val="494B4B"/>
                <w:w w:val="110"/>
                <w:sz w:val="17"/>
              </w:rPr>
              <w:t>58,0</w:t>
            </w:r>
          </w:p>
        </w:tc>
        <w:tc>
          <w:tcPr>
            <w:tcW w:w="935" w:type="dxa"/>
          </w:tcPr>
          <w:p>
            <w:pPr>
              <w:pStyle w:val="TableParagraph"/>
              <w:spacing w:before="2"/>
              <w:ind w:left="301" w:right="223"/>
              <w:jc w:val="center"/>
              <w:rPr>
                <w:sz w:val="17"/>
              </w:rPr>
            </w:pPr>
            <w:r>
              <w:rPr>
                <w:color w:val="494B4B"/>
                <w:w w:val="105"/>
                <w:sz w:val="17"/>
              </w:rPr>
              <w:t>60,0</w:t>
            </w:r>
          </w:p>
        </w:tc>
        <w:tc>
          <w:tcPr>
            <w:tcW w:w="1088" w:type="dxa"/>
          </w:tcPr>
          <w:p>
            <w:pPr>
              <w:pStyle w:val="TableParagraph"/>
              <w:spacing w:before="2"/>
              <w:ind w:left="380" w:right="308"/>
              <w:jc w:val="center"/>
              <w:rPr>
                <w:sz w:val="17"/>
              </w:rPr>
            </w:pPr>
            <w:r>
              <w:rPr>
                <w:color w:val="494B4B"/>
                <w:w w:val="110"/>
                <w:sz w:val="17"/>
              </w:rPr>
              <w:t>60,0</w:t>
            </w:r>
          </w:p>
        </w:tc>
      </w:tr>
      <w:tr>
        <w:trPr>
          <w:trHeight w:val="1109" w:hRule="atLeast"/>
        </w:trPr>
        <w:tc>
          <w:tcPr>
            <w:tcW w:w="5288" w:type="dxa"/>
          </w:tcPr>
          <w:p>
            <w:pPr>
              <w:pStyle w:val="TableParagraph"/>
              <w:spacing w:line="211" w:lineRule="auto"/>
              <w:ind w:left="93" w:right="1" w:hanging="1"/>
              <w:jc w:val="both"/>
              <w:rPr>
                <w:sz w:val="18"/>
              </w:rPr>
            </w:pPr>
            <w:r>
              <w:rPr>
                <w:color w:val="494B4B"/>
                <w:sz w:val="18"/>
              </w:rPr>
              <w:t>8.</w:t>
            </w:r>
            <w:r>
              <w:rPr>
                <w:color w:val="494B4B"/>
                <w:spacing w:val="-28"/>
                <w:sz w:val="18"/>
              </w:rPr>
              <w:t> </w:t>
            </w:r>
            <w:r>
              <w:rPr>
                <w:color w:val="36383B"/>
                <w:sz w:val="18"/>
              </w:rPr>
              <w:t>Доля</w:t>
            </w:r>
            <w:r>
              <w:rPr>
                <w:color w:val="36383B"/>
                <w:spacing w:val="-32"/>
                <w:sz w:val="18"/>
              </w:rPr>
              <w:t> </w:t>
            </w:r>
            <w:r>
              <w:rPr>
                <w:color w:val="494B4B"/>
                <w:sz w:val="18"/>
              </w:rPr>
              <w:t>пациентов</w:t>
            </w:r>
            <w:r>
              <w:rPr>
                <w:color w:val="494B4B"/>
                <w:spacing w:val="-30"/>
                <w:sz w:val="18"/>
              </w:rPr>
              <w:t> </w:t>
            </w:r>
            <w:r>
              <w:rPr>
                <w:color w:val="36383B"/>
                <w:sz w:val="18"/>
              </w:rPr>
              <w:t>с</w:t>
            </w:r>
            <w:r>
              <w:rPr>
                <w:color w:val="36383B"/>
                <w:spacing w:val="-24"/>
                <w:sz w:val="18"/>
              </w:rPr>
              <w:t> </w:t>
            </w:r>
            <w:r>
              <w:rPr>
                <w:color w:val="36383B"/>
                <w:sz w:val="18"/>
              </w:rPr>
              <w:t>острым</w:t>
            </w:r>
            <w:r>
              <w:rPr>
                <w:color w:val="36383B"/>
                <w:spacing w:val="-30"/>
                <w:sz w:val="18"/>
              </w:rPr>
              <w:t> </w:t>
            </w:r>
            <w:r>
              <w:rPr>
                <w:color w:val="36383B"/>
                <w:sz w:val="18"/>
              </w:rPr>
              <w:t>и</w:t>
            </w:r>
            <w:r>
              <w:rPr>
                <w:color w:val="36383B"/>
                <w:spacing w:val="-22"/>
                <w:sz w:val="18"/>
              </w:rPr>
              <w:t> </w:t>
            </w:r>
            <w:r>
              <w:rPr>
                <w:color w:val="36383B"/>
                <w:sz w:val="18"/>
              </w:rPr>
              <w:t>повторным</w:t>
            </w:r>
            <w:r>
              <w:rPr>
                <w:color w:val="36383B"/>
                <w:spacing w:val="-27"/>
                <w:sz w:val="18"/>
              </w:rPr>
              <w:t> </w:t>
            </w:r>
            <w:r>
              <w:rPr>
                <w:color w:val="36383B"/>
                <w:sz w:val="18"/>
              </w:rPr>
              <w:t>JШфарктом</w:t>
            </w:r>
            <w:r>
              <w:rPr>
                <w:color w:val="36383B"/>
                <w:spacing w:val="-21"/>
                <w:sz w:val="18"/>
              </w:rPr>
              <w:t> </w:t>
            </w:r>
            <w:r>
              <w:rPr>
                <w:color w:val="36383B"/>
                <w:sz w:val="18"/>
              </w:rPr>
              <w:t>мвокарда,</w:t>
            </w:r>
            <w:r>
              <w:rPr>
                <w:color w:val="36383B"/>
                <w:spacing w:val="-22"/>
                <w:sz w:val="18"/>
              </w:rPr>
              <w:t> </w:t>
            </w:r>
            <w:r>
              <w:rPr>
                <w:color w:val="36383B"/>
                <w:spacing w:val="-7"/>
                <w:sz w:val="18"/>
              </w:rPr>
              <w:t>кото</w:t>
            </w:r>
            <w:r>
              <w:rPr>
                <w:color w:val="1D1F1F"/>
                <w:spacing w:val="-7"/>
                <w:sz w:val="18"/>
              </w:rPr>
              <w:t>-</w:t>
            </w:r>
            <w:r>
              <w:rPr>
                <w:color w:val="36383B"/>
                <w:spacing w:val="-7"/>
                <w:position w:val="2"/>
                <w:sz w:val="18"/>
              </w:rPr>
              <w:t> </w:t>
            </w:r>
            <w:r>
              <w:rPr>
                <w:color w:val="36383B"/>
                <w:position w:val="2"/>
                <w:sz w:val="18"/>
              </w:rPr>
              <w:t>рым выездной </w:t>
            </w:r>
            <w:r>
              <w:rPr>
                <w:color w:val="494B4B"/>
                <w:sz w:val="18"/>
              </w:rPr>
              <w:t>б</w:t>
            </w:r>
            <w:r>
              <w:rPr>
                <w:color w:val="1D1F1F"/>
                <w:sz w:val="18"/>
              </w:rPr>
              <w:t>р</w:t>
            </w:r>
            <w:r>
              <w:rPr>
                <w:color w:val="36383B"/>
                <w:sz w:val="18"/>
              </w:rPr>
              <w:t>иrадой скорой медицинской </w:t>
            </w:r>
            <w:r>
              <w:rPr>
                <w:color w:val="494B4B"/>
                <w:sz w:val="18"/>
              </w:rPr>
              <w:t>помощи </w:t>
            </w:r>
            <w:r>
              <w:rPr>
                <w:color w:val="36383B"/>
                <w:sz w:val="18"/>
              </w:rPr>
              <w:t>проведен тромболизис,</w:t>
            </w:r>
            <w:r>
              <w:rPr>
                <w:color w:val="36383B"/>
                <w:spacing w:val="-23"/>
                <w:sz w:val="18"/>
              </w:rPr>
              <w:t> </w:t>
            </w:r>
            <w:r>
              <w:rPr>
                <w:color w:val="36383B"/>
                <w:sz w:val="18"/>
              </w:rPr>
              <w:t>в</w:t>
            </w:r>
            <w:r>
              <w:rPr>
                <w:color w:val="36383B"/>
                <w:spacing w:val="-20"/>
                <w:sz w:val="18"/>
              </w:rPr>
              <w:t> </w:t>
            </w:r>
            <w:r>
              <w:rPr>
                <w:color w:val="36383B"/>
                <w:sz w:val="18"/>
              </w:rPr>
              <w:t>общем</w:t>
            </w:r>
            <w:r>
              <w:rPr>
                <w:color w:val="36383B"/>
                <w:spacing w:val="-22"/>
                <w:sz w:val="18"/>
              </w:rPr>
              <w:t> </w:t>
            </w:r>
            <w:r>
              <w:rPr>
                <w:color w:val="36383B"/>
                <w:sz w:val="18"/>
              </w:rPr>
              <w:t>холичестве</w:t>
            </w:r>
            <w:r>
              <w:rPr>
                <w:color w:val="36383B"/>
                <w:spacing w:val="-21"/>
                <w:sz w:val="18"/>
              </w:rPr>
              <w:t> </w:t>
            </w:r>
            <w:r>
              <w:rPr>
                <w:color w:val="36383B"/>
                <w:sz w:val="18"/>
              </w:rPr>
              <w:t>падиентов</w:t>
            </w:r>
            <w:r>
              <w:rPr>
                <w:color w:val="36383B"/>
                <w:spacing w:val="-25"/>
                <w:sz w:val="18"/>
              </w:rPr>
              <w:t> </w:t>
            </w:r>
            <w:r>
              <w:rPr>
                <w:color w:val="494B4B"/>
                <w:sz w:val="18"/>
              </w:rPr>
              <w:t>с</w:t>
            </w:r>
            <w:r>
              <w:rPr>
                <w:color w:val="494B4B"/>
                <w:spacing w:val="-21"/>
                <w:sz w:val="18"/>
              </w:rPr>
              <w:t> </w:t>
            </w:r>
            <w:r>
              <w:rPr>
                <w:color w:val="36383B"/>
                <w:sz w:val="18"/>
              </w:rPr>
              <w:t>острым</w:t>
            </w:r>
            <w:r>
              <w:rPr>
                <w:color w:val="36383B"/>
                <w:spacing w:val="-24"/>
                <w:sz w:val="18"/>
              </w:rPr>
              <w:t> </w:t>
            </w:r>
            <w:r>
              <w:rPr>
                <w:color w:val="36383B"/>
                <w:sz w:val="18"/>
              </w:rPr>
              <w:t>и</w:t>
            </w:r>
            <w:r>
              <w:rPr>
                <w:color w:val="36383B"/>
                <w:spacing w:val="-20"/>
                <w:sz w:val="18"/>
              </w:rPr>
              <w:t> </w:t>
            </w:r>
            <w:r>
              <w:rPr>
                <w:color w:val="494B4B"/>
                <w:sz w:val="18"/>
              </w:rPr>
              <w:t>nовторЯЫN инфарктом</w:t>
            </w:r>
            <w:r>
              <w:rPr>
                <w:color w:val="494B4B"/>
                <w:spacing w:val="-23"/>
                <w:sz w:val="18"/>
              </w:rPr>
              <w:t> </w:t>
            </w:r>
            <w:r>
              <w:rPr>
                <w:color w:val="36383B"/>
                <w:sz w:val="18"/>
              </w:rPr>
              <w:t>миокарда,</w:t>
            </w:r>
            <w:r>
              <w:rPr>
                <w:color w:val="36383B"/>
                <w:spacing w:val="-23"/>
                <w:sz w:val="18"/>
              </w:rPr>
              <w:t> </w:t>
            </w:r>
            <w:r>
              <w:rPr>
                <w:color w:val="36383B"/>
                <w:sz w:val="18"/>
              </w:rPr>
              <w:t>имеющих</w:t>
            </w:r>
            <w:r>
              <w:rPr>
                <w:color w:val="36383B"/>
                <w:spacing w:val="-22"/>
                <w:sz w:val="18"/>
              </w:rPr>
              <w:t> </w:t>
            </w:r>
            <w:r>
              <w:rPr>
                <w:color w:val="36383B"/>
                <w:sz w:val="18"/>
              </w:rPr>
              <w:t>показаIО11</w:t>
            </w:r>
            <w:r>
              <w:rPr>
                <w:color w:val="36383B"/>
                <w:spacing w:val="-24"/>
                <w:sz w:val="18"/>
              </w:rPr>
              <w:t> </w:t>
            </w:r>
            <w:r>
              <w:rPr>
                <w:color w:val="36383B"/>
                <w:sz w:val="18"/>
              </w:rPr>
              <w:t>х</w:t>
            </w:r>
            <w:r>
              <w:rPr>
                <w:color w:val="36383B"/>
                <w:spacing w:val="-15"/>
                <w:sz w:val="18"/>
              </w:rPr>
              <w:t> </w:t>
            </w:r>
            <w:r>
              <w:rPr>
                <w:color w:val="36383B"/>
                <w:sz w:val="18"/>
              </w:rPr>
              <w:t>ero</w:t>
            </w:r>
            <w:r>
              <w:rPr>
                <w:color w:val="36383B"/>
                <w:spacing w:val="-5"/>
                <w:sz w:val="18"/>
              </w:rPr>
              <w:t> </w:t>
            </w:r>
            <w:r>
              <w:rPr>
                <w:color w:val="36383B"/>
                <w:sz w:val="18"/>
              </w:rPr>
              <w:t>проведению,</w:t>
            </w:r>
            <w:r>
              <w:rPr>
                <w:color w:val="36383B"/>
                <w:spacing w:val="-18"/>
                <w:sz w:val="18"/>
              </w:rPr>
              <w:t> </w:t>
            </w:r>
            <w:r>
              <w:rPr>
                <w:color w:val="36383B"/>
                <w:sz w:val="18"/>
              </w:rPr>
              <w:t>кото-</w:t>
            </w:r>
          </w:p>
          <w:p>
            <w:pPr>
              <w:pStyle w:val="TableParagraph"/>
              <w:spacing w:line="190" w:lineRule="exact"/>
              <w:ind w:left="100" w:right="7" w:firstLine="4"/>
              <w:jc w:val="both"/>
              <w:rPr>
                <w:sz w:val="18"/>
              </w:rPr>
            </w:pPr>
            <w:r>
              <w:rPr>
                <w:color w:val="36383B"/>
                <w:sz w:val="18"/>
              </w:rPr>
              <w:t>рым </w:t>
            </w:r>
            <w:r>
              <w:rPr>
                <w:color w:val="494B4B"/>
                <w:sz w:val="18"/>
              </w:rPr>
              <w:t>оказана </w:t>
            </w:r>
            <w:r>
              <w:rPr>
                <w:color w:val="36383B"/>
                <w:sz w:val="18"/>
              </w:rPr>
              <w:t>медицивская помощь </w:t>
            </w:r>
            <w:r>
              <w:rPr>
                <w:color w:val="494B4B"/>
                <w:sz w:val="18"/>
              </w:rPr>
              <w:t>выездными </w:t>
            </w:r>
            <w:r>
              <w:rPr>
                <w:color w:val="36383B"/>
                <w:sz w:val="18"/>
              </w:rPr>
              <w:t>бриrадвми </w:t>
            </w:r>
            <w:r>
              <w:rPr>
                <w:color w:val="494B4B"/>
                <w:sz w:val="18"/>
              </w:rPr>
              <w:t>скорой </w:t>
            </w:r>
            <w:r>
              <w:rPr>
                <w:color w:val="36383B"/>
                <w:sz w:val="18"/>
              </w:rPr>
              <w:t>медицинской </w:t>
            </w:r>
            <w:r>
              <w:rPr>
                <w:color w:val="1D1F1F"/>
                <w:sz w:val="18"/>
              </w:rPr>
              <w:t>п</w:t>
            </w:r>
            <w:r>
              <w:rPr>
                <w:color w:val="36383B"/>
                <w:sz w:val="18"/>
              </w:rPr>
              <w:t>омощи</w:t>
            </w:r>
          </w:p>
        </w:tc>
        <w:tc>
          <w:tcPr>
            <w:tcW w:w="1365" w:type="dxa"/>
          </w:tcPr>
          <w:p>
            <w:pPr>
              <w:pStyle w:val="TableParagraph"/>
              <w:spacing w:line="191" w:lineRule="exact"/>
              <w:ind w:left="268" w:right="196"/>
              <w:jc w:val="center"/>
              <w:rPr>
                <w:sz w:val="18"/>
              </w:rPr>
            </w:pPr>
            <w:r>
              <w:rPr>
                <w:color w:val="36383B"/>
                <w:sz w:val="18"/>
              </w:rPr>
              <w:t>процентов</w:t>
            </w:r>
          </w:p>
        </w:tc>
        <w:tc>
          <w:tcPr>
            <w:tcW w:w="1212" w:type="dxa"/>
          </w:tcPr>
          <w:p>
            <w:pPr>
              <w:pStyle w:val="TableParagraph"/>
              <w:spacing w:line="189" w:lineRule="exact"/>
              <w:ind w:left="475"/>
              <w:rPr>
                <w:sz w:val="17"/>
              </w:rPr>
            </w:pPr>
            <w:r>
              <w:rPr>
                <w:color w:val="494B4B"/>
                <w:w w:val="105"/>
                <w:sz w:val="17"/>
              </w:rPr>
              <w:t>13,7</w:t>
            </w:r>
          </w:p>
        </w:tc>
        <w:tc>
          <w:tcPr>
            <w:tcW w:w="935" w:type="dxa"/>
          </w:tcPr>
          <w:p>
            <w:pPr>
              <w:pStyle w:val="TableParagraph"/>
              <w:spacing w:before="3"/>
              <w:ind w:left="293" w:right="223"/>
              <w:jc w:val="center"/>
              <w:rPr>
                <w:sz w:val="17"/>
              </w:rPr>
            </w:pPr>
            <w:r>
              <w:rPr>
                <w:color w:val="36383B"/>
                <w:w w:val="105"/>
                <w:sz w:val="17"/>
              </w:rPr>
              <w:t>13,7</w:t>
            </w:r>
          </w:p>
        </w:tc>
        <w:tc>
          <w:tcPr>
            <w:tcW w:w="1088" w:type="dxa"/>
          </w:tcPr>
          <w:p>
            <w:pPr>
              <w:pStyle w:val="TableParagraph"/>
              <w:spacing w:before="3"/>
              <w:ind w:left="380" w:right="291"/>
              <w:jc w:val="center"/>
              <w:rPr>
                <w:sz w:val="17"/>
              </w:rPr>
            </w:pPr>
            <w:r>
              <w:rPr>
                <w:color w:val="36383B"/>
                <w:w w:val="105"/>
                <w:sz w:val="17"/>
              </w:rPr>
              <w:t>13,7</w:t>
            </w:r>
          </w:p>
        </w:tc>
      </w:tr>
      <w:tr>
        <w:trPr>
          <w:trHeight w:val="732" w:hRule="atLeast"/>
        </w:trPr>
        <w:tc>
          <w:tcPr>
            <w:tcW w:w="5288" w:type="dxa"/>
          </w:tcPr>
          <w:p>
            <w:pPr>
              <w:pStyle w:val="TableParagraph"/>
              <w:spacing w:line="169" w:lineRule="exact"/>
              <w:ind w:left="87"/>
              <w:rPr>
                <w:sz w:val="18"/>
              </w:rPr>
            </w:pPr>
            <w:r>
              <w:rPr>
                <w:color w:val="494B4B"/>
                <w:spacing w:val="2"/>
                <w:sz w:val="17"/>
              </w:rPr>
              <w:t>9</w:t>
            </w:r>
            <w:r>
              <w:rPr>
                <w:color w:val="626264"/>
                <w:spacing w:val="2"/>
                <w:sz w:val="17"/>
              </w:rPr>
              <w:t>.</w:t>
            </w:r>
            <w:r>
              <w:rPr>
                <w:color w:val="626264"/>
                <w:spacing w:val="-8"/>
                <w:sz w:val="17"/>
              </w:rPr>
              <w:t> </w:t>
            </w:r>
            <w:r>
              <w:rPr>
                <w:color w:val="494B4B"/>
                <w:sz w:val="18"/>
              </w:rPr>
              <w:t>Доля</w:t>
            </w:r>
            <w:r>
              <w:rPr>
                <w:color w:val="494B4B"/>
                <w:spacing w:val="-19"/>
                <w:sz w:val="18"/>
              </w:rPr>
              <w:t> </w:t>
            </w:r>
            <w:r>
              <w:rPr>
                <w:color w:val="36383B"/>
                <w:sz w:val="18"/>
              </w:rPr>
              <w:t>пациентов</w:t>
            </w:r>
            <w:r>
              <w:rPr>
                <w:color w:val="36383B"/>
                <w:spacing w:val="-16"/>
                <w:sz w:val="18"/>
              </w:rPr>
              <w:t> </w:t>
            </w:r>
            <w:r>
              <w:rPr>
                <w:color w:val="36383B"/>
                <w:sz w:val="18"/>
              </w:rPr>
              <w:t>с</w:t>
            </w:r>
            <w:r>
              <w:rPr>
                <w:color w:val="36383B"/>
                <w:spacing w:val="-19"/>
                <w:sz w:val="18"/>
              </w:rPr>
              <w:t> </w:t>
            </w:r>
            <w:r>
              <w:rPr>
                <w:color w:val="494B4B"/>
                <w:sz w:val="18"/>
              </w:rPr>
              <w:t>острым</w:t>
            </w:r>
            <w:r>
              <w:rPr>
                <w:color w:val="494B4B"/>
                <w:spacing w:val="-15"/>
                <w:sz w:val="18"/>
              </w:rPr>
              <w:t> </w:t>
            </w:r>
            <w:r>
              <w:rPr>
                <w:color w:val="36383B"/>
                <w:sz w:val="18"/>
              </w:rPr>
              <w:t>инфарктом</w:t>
            </w:r>
            <w:r>
              <w:rPr>
                <w:color w:val="36383B"/>
                <w:spacing w:val="-11"/>
                <w:sz w:val="18"/>
              </w:rPr>
              <w:t> </w:t>
            </w:r>
            <w:r>
              <w:rPr>
                <w:color w:val="36383B"/>
                <w:sz w:val="18"/>
              </w:rPr>
              <w:t>миокарда,</w:t>
            </w:r>
            <w:r>
              <w:rPr>
                <w:color w:val="36383B"/>
                <w:spacing w:val="-18"/>
                <w:sz w:val="18"/>
              </w:rPr>
              <w:t> </w:t>
            </w:r>
            <w:r>
              <w:rPr>
                <w:color w:val="36383B"/>
                <w:sz w:val="18"/>
              </w:rPr>
              <w:t>которым</w:t>
            </w:r>
            <w:r>
              <w:rPr>
                <w:color w:val="36383B"/>
                <w:spacing w:val="-15"/>
                <w:sz w:val="18"/>
              </w:rPr>
              <w:t> </w:t>
            </w:r>
            <w:r>
              <w:rPr>
                <w:color w:val="36383B"/>
                <w:spacing w:val="-7"/>
                <w:sz w:val="18"/>
              </w:rPr>
              <w:t>проведе</w:t>
            </w:r>
            <w:r>
              <w:rPr>
                <w:spacing w:val="-7"/>
                <w:sz w:val="18"/>
              </w:rPr>
              <w:t>-</w:t>
            </w:r>
          </w:p>
          <w:p>
            <w:pPr>
              <w:pStyle w:val="TableParagraph"/>
              <w:spacing w:line="191" w:lineRule="exact"/>
              <w:ind w:left="100"/>
              <w:rPr>
                <w:sz w:val="18"/>
              </w:rPr>
            </w:pPr>
            <w:r>
              <w:rPr>
                <w:color w:val="36383B"/>
                <w:sz w:val="18"/>
              </w:rPr>
              <w:t>на</w:t>
            </w:r>
            <w:r>
              <w:rPr>
                <w:color w:val="36383B"/>
                <w:spacing w:val="-21"/>
                <w:sz w:val="18"/>
              </w:rPr>
              <w:t> </w:t>
            </w:r>
            <w:r>
              <w:rPr>
                <w:color w:val="36383B"/>
                <w:sz w:val="18"/>
              </w:rPr>
              <w:t>тромболитическая</w:t>
            </w:r>
            <w:r>
              <w:rPr>
                <w:color w:val="36383B"/>
                <w:spacing w:val="-15"/>
                <w:sz w:val="18"/>
              </w:rPr>
              <w:t> </w:t>
            </w:r>
            <w:r>
              <w:rPr>
                <w:color w:val="36383B"/>
                <w:sz w:val="18"/>
              </w:rPr>
              <w:t>терапия</w:t>
            </w:r>
            <w:r>
              <w:rPr>
                <w:color w:val="36383B"/>
                <w:spacing w:val="-7"/>
                <w:sz w:val="18"/>
              </w:rPr>
              <w:t> </w:t>
            </w:r>
            <w:r>
              <w:rPr>
                <w:color w:val="36383B"/>
                <w:sz w:val="18"/>
              </w:rPr>
              <w:t>в</w:t>
            </w:r>
            <w:r>
              <w:rPr>
                <w:color w:val="36383B"/>
                <w:spacing w:val="-4"/>
                <w:sz w:val="18"/>
              </w:rPr>
              <w:t> </w:t>
            </w:r>
            <w:r>
              <w:rPr>
                <w:color w:val="36383B"/>
                <w:sz w:val="18"/>
              </w:rPr>
              <w:t>первые</w:t>
            </w:r>
            <w:r>
              <w:rPr>
                <w:color w:val="36383B"/>
                <w:spacing w:val="-4"/>
                <w:sz w:val="18"/>
              </w:rPr>
              <w:t> </w:t>
            </w:r>
            <w:r>
              <w:rPr>
                <w:color w:val="1D1F1F"/>
                <w:sz w:val="17"/>
              </w:rPr>
              <w:t>1</w:t>
            </w:r>
            <w:r>
              <w:rPr>
                <w:color w:val="36383B"/>
                <w:sz w:val="17"/>
              </w:rPr>
              <w:t>2</w:t>
            </w:r>
            <w:r>
              <w:rPr>
                <w:color w:val="36383B"/>
                <w:spacing w:val="-3"/>
                <w:sz w:val="17"/>
              </w:rPr>
              <w:t> </w:t>
            </w:r>
            <w:r>
              <w:rPr>
                <w:color w:val="36383B"/>
                <w:sz w:val="18"/>
              </w:rPr>
              <w:t>часов</w:t>
            </w:r>
            <w:r>
              <w:rPr>
                <w:color w:val="36383B"/>
                <w:spacing w:val="-18"/>
                <w:sz w:val="18"/>
              </w:rPr>
              <w:t> </w:t>
            </w:r>
            <w:r>
              <w:rPr>
                <w:color w:val="36383B"/>
                <w:sz w:val="18"/>
              </w:rPr>
              <w:t>от</w:t>
            </w:r>
            <w:r>
              <w:rPr>
                <w:color w:val="36383B"/>
                <w:spacing w:val="-9"/>
                <w:sz w:val="18"/>
              </w:rPr>
              <w:t> </w:t>
            </w:r>
            <w:r>
              <w:rPr>
                <w:color w:val="36383B"/>
                <w:sz w:val="18"/>
              </w:rPr>
              <w:t>начала</w:t>
            </w:r>
            <w:r>
              <w:rPr>
                <w:color w:val="36383B"/>
                <w:spacing w:val="-11"/>
                <w:sz w:val="18"/>
              </w:rPr>
              <w:t> </w:t>
            </w:r>
            <w:r>
              <w:rPr>
                <w:color w:val="494B4B"/>
                <w:spacing w:val="-4"/>
                <w:sz w:val="18"/>
              </w:rPr>
              <w:t>звболева</w:t>
            </w:r>
            <w:r>
              <w:rPr>
                <w:color w:val="1D1F1F"/>
                <w:spacing w:val="-4"/>
                <w:sz w:val="18"/>
              </w:rPr>
              <w:t>-</w:t>
            </w:r>
          </w:p>
          <w:p>
            <w:pPr>
              <w:pStyle w:val="TableParagraph"/>
              <w:spacing w:line="182" w:lineRule="exact" w:before="14"/>
              <w:ind w:left="100" w:right="-17"/>
              <w:rPr>
                <w:sz w:val="18"/>
              </w:rPr>
            </w:pPr>
            <w:r>
              <w:rPr>
                <w:color w:val="36383B"/>
                <w:sz w:val="18"/>
              </w:rPr>
              <w:t>кия,</w:t>
            </w:r>
            <w:r>
              <w:rPr>
                <w:color w:val="36383B"/>
                <w:spacing w:val="-13"/>
                <w:sz w:val="18"/>
              </w:rPr>
              <w:t> </w:t>
            </w:r>
            <w:r>
              <w:rPr>
                <w:color w:val="36383B"/>
                <w:sz w:val="18"/>
              </w:rPr>
              <w:t>в</w:t>
            </w:r>
            <w:r>
              <w:rPr>
                <w:color w:val="36383B"/>
                <w:spacing w:val="-4"/>
                <w:sz w:val="18"/>
              </w:rPr>
              <w:t> </w:t>
            </w:r>
            <w:r>
              <w:rPr>
                <w:color w:val="494B4B"/>
                <w:spacing w:val="-4"/>
                <w:sz w:val="18"/>
              </w:rPr>
              <w:t>обще</w:t>
            </w:r>
            <w:r>
              <w:rPr>
                <w:color w:val="1D1F1F"/>
                <w:spacing w:val="-4"/>
                <w:sz w:val="18"/>
              </w:rPr>
              <w:t>м</w:t>
            </w:r>
            <w:r>
              <w:rPr>
                <w:color w:val="1D1F1F"/>
                <w:spacing w:val="-7"/>
                <w:sz w:val="18"/>
              </w:rPr>
              <w:t> </w:t>
            </w:r>
            <w:r>
              <w:rPr>
                <w:color w:val="36383B"/>
                <w:sz w:val="18"/>
              </w:rPr>
              <w:t>количестве</w:t>
            </w:r>
            <w:r>
              <w:rPr>
                <w:color w:val="36383B"/>
                <w:spacing w:val="-4"/>
                <w:sz w:val="18"/>
              </w:rPr>
              <w:t> </w:t>
            </w:r>
            <w:r>
              <w:rPr>
                <w:color w:val="36383B"/>
                <w:sz w:val="18"/>
              </w:rPr>
              <w:t>пациентов</w:t>
            </w:r>
            <w:r>
              <w:rPr>
                <w:color w:val="36383B"/>
                <w:spacing w:val="-7"/>
                <w:sz w:val="18"/>
              </w:rPr>
              <w:t> </w:t>
            </w:r>
            <w:r>
              <w:rPr>
                <w:color w:val="36383B"/>
                <w:sz w:val="18"/>
              </w:rPr>
              <w:t>с</w:t>
            </w:r>
            <w:r>
              <w:rPr>
                <w:color w:val="36383B"/>
                <w:spacing w:val="-8"/>
                <w:sz w:val="18"/>
              </w:rPr>
              <w:t> </w:t>
            </w:r>
            <w:r>
              <w:rPr>
                <w:color w:val="36383B"/>
                <w:sz w:val="18"/>
              </w:rPr>
              <w:t>острым</w:t>
            </w:r>
            <w:r>
              <w:rPr>
                <w:color w:val="36383B"/>
                <w:spacing w:val="-8"/>
                <w:sz w:val="18"/>
              </w:rPr>
              <w:t> </w:t>
            </w:r>
            <w:r>
              <w:rPr>
                <w:color w:val="36383B"/>
                <w:sz w:val="18"/>
              </w:rPr>
              <w:t>инфарктом</w:t>
            </w:r>
            <w:r>
              <w:rPr>
                <w:color w:val="36383B"/>
                <w:spacing w:val="-12"/>
                <w:sz w:val="18"/>
              </w:rPr>
              <w:t> </w:t>
            </w:r>
            <w:r>
              <w:rPr>
                <w:color w:val="36383B"/>
                <w:sz w:val="18"/>
              </w:rPr>
              <w:t>миокарда, имеющих показания к ее</w:t>
            </w:r>
            <w:r>
              <w:rPr>
                <w:color w:val="36383B"/>
                <w:spacing w:val="-21"/>
                <w:sz w:val="18"/>
              </w:rPr>
              <w:t> </w:t>
            </w:r>
            <w:r>
              <w:rPr>
                <w:color w:val="36383B"/>
                <w:sz w:val="18"/>
              </w:rPr>
              <w:t>пnоведеявю</w:t>
            </w:r>
          </w:p>
        </w:tc>
        <w:tc>
          <w:tcPr>
            <w:tcW w:w="1365" w:type="dxa"/>
          </w:tcPr>
          <w:p>
            <w:pPr>
              <w:pStyle w:val="TableParagraph"/>
              <w:spacing w:line="187" w:lineRule="exact"/>
              <w:ind w:left="268" w:right="204"/>
              <w:jc w:val="center"/>
              <w:rPr>
                <w:sz w:val="18"/>
              </w:rPr>
            </w:pPr>
            <w:r>
              <w:rPr>
                <w:color w:val="36383B"/>
                <w:sz w:val="18"/>
              </w:rPr>
              <w:t>процентов</w:t>
            </w:r>
          </w:p>
        </w:tc>
        <w:tc>
          <w:tcPr>
            <w:tcW w:w="1212" w:type="dxa"/>
          </w:tcPr>
          <w:p>
            <w:pPr>
              <w:pStyle w:val="TableParagraph"/>
              <w:spacing w:line="194" w:lineRule="exact"/>
              <w:ind w:left="466"/>
              <w:rPr>
                <w:sz w:val="17"/>
              </w:rPr>
            </w:pPr>
            <w:r>
              <w:rPr>
                <w:color w:val="494B4B"/>
                <w:sz w:val="17"/>
              </w:rPr>
              <w:t>1</w:t>
            </w:r>
            <w:r>
              <w:rPr>
                <w:color w:val="626264"/>
                <w:sz w:val="17"/>
              </w:rPr>
              <w:t>7</w:t>
            </w:r>
            <w:r>
              <w:rPr>
                <w:color w:val="494B4B"/>
                <w:sz w:val="17"/>
              </w:rPr>
              <w:t>,9</w:t>
            </w:r>
          </w:p>
        </w:tc>
        <w:tc>
          <w:tcPr>
            <w:tcW w:w="935" w:type="dxa"/>
          </w:tcPr>
          <w:p>
            <w:pPr>
              <w:pStyle w:val="TableParagraph"/>
              <w:spacing w:line="194" w:lineRule="exact"/>
              <w:ind w:left="302" w:right="223"/>
              <w:jc w:val="center"/>
              <w:rPr>
                <w:sz w:val="17"/>
              </w:rPr>
            </w:pPr>
            <w:r>
              <w:rPr>
                <w:color w:val="494B4B"/>
                <w:w w:val="105"/>
                <w:sz w:val="17"/>
              </w:rPr>
              <w:t>17,9</w:t>
            </w:r>
          </w:p>
        </w:tc>
        <w:tc>
          <w:tcPr>
            <w:tcW w:w="108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4" w:lineRule="exact"/>
              <w:ind w:left="385" w:right="321"/>
              <w:jc w:val="center"/>
              <w:rPr>
                <w:sz w:val="17"/>
              </w:rPr>
            </w:pPr>
            <w:r>
              <w:rPr>
                <w:color w:val="1D1F1F"/>
                <w:w w:val="105"/>
                <w:sz w:val="17"/>
              </w:rPr>
              <w:t>1</w:t>
            </w:r>
            <w:r>
              <w:rPr>
                <w:color w:val="494B4B"/>
                <w:w w:val="105"/>
                <w:sz w:val="17"/>
              </w:rPr>
              <w:t>7,9</w:t>
            </w:r>
          </w:p>
        </w:tc>
      </w:tr>
      <w:tr>
        <w:trPr>
          <w:trHeight w:val="1119" w:hRule="atLeast"/>
        </w:trPr>
        <w:tc>
          <w:tcPr>
            <w:tcW w:w="5288" w:type="dxa"/>
          </w:tcPr>
          <w:p>
            <w:pPr>
              <w:pStyle w:val="TableParagraph"/>
              <w:spacing w:line="174" w:lineRule="exact"/>
              <w:ind w:left="103"/>
              <w:jc w:val="both"/>
              <w:rPr>
                <w:sz w:val="18"/>
              </w:rPr>
            </w:pPr>
            <w:r>
              <w:rPr>
                <w:color w:val="36383B"/>
                <w:w w:val="90"/>
                <w:sz w:val="17"/>
              </w:rPr>
              <w:t>10. </w:t>
            </w:r>
            <w:r>
              <w:rPr>
                <w:color w:val="36383B"/>
                <w:w w:val="90"/>
                <w:sz w:val="18"/>
              </w:rPr>
              <w:t>Доля работающих граждан, СОСТО.tПЦИХ на </w:t>
            </w:r>
            <w:r>
              <w:rPr>
                <w:color w:val="494B4B"/>
                <w:w w:val="90"/>
                <w:sz w:val="18"/>
              </w:rPr>
              <w:t>учете </w:t>
            </w:r>
            <w:r>
              <w:rPr>
                <w:color w:val="36383B"/>
                <w:w w:val="90"/>
                <w:sz w:val="18"/>
              </w:rPr>
              <w:t>по </w:t>
            </w:r>
            <w:r>
              <w:rPr>
                <w:color w:val="494B4B"/>
                <w:w w:val="90"/>
                <w:sz w:val="18"/>
              </w:rPr>
              <w:t>поводу</w:t>
            </w:r>
            <w:r>
              <w:rPr>
                <w:color w:val="494B4B"/>
                <w:spacing w:val="-15"/>
                <w:w w:val="90"/>
                <w:sz w:val="18"/>
              </w:rPr>
              <w:t> </w:t>
            </w:r>
            <w:r>
              <w:rPr>
                <w:color w:val="494B4B"/>
                <w:w w:val="90"/>
                <w:sz w:val="18"/>
              </w:rPr>
              <w:t>хрови-</w:t>
            </w:r>
          </w:p>
          <w:p>
            <w:pPr>
              <w:pStyle w:val="TableParagraph"/>
              <w:spacing w:line="213" w:lineRule="auto" w:before="10"/>
              <w:ind w:left="88" w:right="7" w:firstLine="3"/>
              <w:jc w:val="both"/>
              <w:rPr>
                <w:sz w:val="18"/>
              </w:rPr>
            </w:pPr>
            <w:r>
              <w:rPr>
                <w:color w:val="36383B"/>
                <w:sz w:val="18"/>
              </w:rPr>
              <w:t>ческоrо</w:t>
            </w:r>
            <w:r>
              <w:rPr>
                <w:color w:val="36383B"/>
                <w:spacing w:val="-12"/>
                <w:sz w:val="18"/>
              </w:rPr>
              <w:t> </w:t>
            </w:r>
            <w:r>
              <w:rPr>
                <w:color w:val="494B4B"/>
                <w:sz w:val="18"/>
              </w:rPr>
              <w:t>неинфекционного</w:t>
            </w:r>
            <w:r>
              <w:rPr>
                <w:color w:val="494B4B"/>
                <w:spacing w:val="-21"/>
                <w:sz w:val="18"/>
              </w:rPr>
              <w:t> </w:t>
            </w:r>
            <w:r>
              <w:rPr>
                <w:color w:val="494B4B"/>
                <w:sz w:val="18"/>
              </w:rPr>
              <w:t>заболевавю</w:t>
            </w:r>
            <w:r>
              <w:rPr>
                <w:color w:val="494B4B"/>
                <w:spacing w:val="-21"/>
                <w:sz w:val="18"/>
              </w:rPr>
              <w:t> </w:t>
            </w:r>
            <w:r>
              <w:rPr>
                <w:color w:val="494B4B"/>
                <w:sz w:val="18"/>
              </w:rPr>
              <w:t>,</w:t>
            </w:r>
            <w:r>
              <w:rPr>
                <w:color w:val="494B4B"/>
                <w:spacing w:val="-6"/>
                <w:sz w:val="18"/>
              </w:rPr>
              <w:t> </w:t>
            </w:r>
            <w:r>
              <w:rPr>
                <w:color w:val="494B4B"/>
                <w:sz w:val="18"/>
              </w:rPr>
              <w:t>которым</w:t>
            </w:r>
            <w:r>
              <w:rPr>
                <w:color w:val="494B4B"/>
                <w:spacing w:val="-5"/>
                <w:sz w:val="18"/>
              </w:rPr>
              <w:t> </w:t>
            </w:r>
            <w:r>
              <w:rPr>
                <w:color w:val="494B4B"/>
                <w:sz w:val="18"/>
              </w:rPr>
              <w:t>проведено</w:t>
            </w:r>
            <w:r>
              <w:rPr>
                <w:color w:val="494B4B"/>
                <w:spacing w:val="-15"/>
                <w:sz w:val="18"/>
              </w:rPr>
              <w:t> </w:t>
            </w:r>
            <w:r>
              <w:rPr>
                <w:color w:val="494B4B"/>
                <w:sz w:val="18"/>
              </w:rPr>
              <w:t>двсnвв</w:t>
            </w:r>
            <w:r>
              <w:rPr>
                <w:color w:val="1D1F1F"/>
                <w:sz w:val="18"/>
              </w:rPr>
              <w:t>- </w:t>
            </w:r>
            <w:r>
              <w:rPr>
                <w:color w:val="494B4B"/>
                <w:sz w:val="18"/>
              </w:rPr>
              <w:t>серное</w:t>
            </w:r>
            <w:r>
              <w:rPr>
                <w:color w:val="494B4B"/>
                <w:spacing w:val="-19"/>
                <w:sz w:val="18"/>
              </w:rPr>
              <w:t> </w:t>
            </w:r>
            <w:r>
              <w:rPr>
                <w:color w:val="494B4B"/>
                <w:sz w:val="18"/>
              </w:rPr>
              <w:t>набmодение</w:t>
            </w:r>
            <w:r>
              <w:rPr>
                <w:color w:val="494B4B"/>
                <w:spacing w:val="-5"/>
                <w:sz w:val="18"/>
              </w:rPr>
              <w:t> </w:t>
            </w:r>
            <w:r>
              <w:rPr>
                <w:color w:val="36383B"/>
                <w:sz w:val="18"/>
              </w:rPr>
              <w:t>работающего</w:t>
            </w:r>
            <w:r>
              <w:rPr>
                <w:color w:val="36383B"/>
                <w:spacing w:val="-6"/>
                <w:sz w:val="18"/>
              </w:rPr>
              <w:t> </w:t>
            </w:r>
            <w:r>
              <w:rPr>
                <w:color w:val="36383B"/>
                <w:sz w:val="18"/>
              </w:rPr>
              <w:t>rрвждаиива</w:t>
            </w:r>
            <w:r>
              <w:rPr>
                <w:color w:val="36383B"/>
                <w:spacing w:val="-12"/>
                <w:sz w:val="18"/>
              </w:rPr>
              <w:t> </w:t>
            </w:r>
            <w:r>
              <w:rPr>
                <w:color w:val="36383B"/>
                <w:sz w:val="18"/>
              </w:rPr>
              <w:t>в</w:t>
            </w:r>
            <w:r>
              <w:rPr>
                <w:color w:val="36383B"/>
                <w:spacing w:val="-14"/>
                <w:sz w:val="18"/>
              </w:rPr>
              <w:t> </w:t>
            </w:r>
            <w:r>
              <w:rPr>
                <w:color w:val="494B4B"/>
                <w:sz w:val="18"/>
              </w:rPr>
              <w:t>соответствии</w:t>
            </w:r>
            <w:r>
              <w:rPr>
                <w:color w:val="494B4B"/>
                <w:spacing w:val="-10"/>
                <w:sz w:val="18"/>
              </w:rPr>
              <w:t> </w:t>
            </w:r>
            <w:r>
              <w:rPr>
                <w:color w:val="494B4B"/>
                <w:sz w:val="18"/>
              </w:rPr>
              <w:t>с</w:t>
            </w:r>
            <w:r>
              <w:rPr>
                <w:color w:val="494B4B"/>
                <w:spacing w:val="-12"/>
                <w:sz w:val="18"/>
              </w:rPr>
              <w:t> </w:t>
            </w:r>
            <w:r>
              <w:rPr>
                <w:color w:val="36383B"/>
                <w:spacing w:val="-4"/>
                <w:sz w:val="18"/>
              </w:rPr>
              <w:t>Про</w:t>
            </w:r>
            <w:r>
              <w:rPr>
                <w:color w:val="1D1F1F"/>
                <w:spacing w:val="-4"/>
                <w:sz w:val="18"/>
              </w:rPr>
              <w:t>- </w:t>
            </w:r>
            <w:r>
              <w:rPr>
                <w:color w:val="36383B"/>
                <w:w w:val="95"/>
                <w:sz w:val="18"/>
              </w:rPr>
              <w:t>rраммой</w:t>
            </w:r>
            <w:r>
              <w:rPr>
                <w:color w:val="36383B"/>
                <w:spacing w:val="-14"/>
                <w:w w:val="95"/>
                <w:sz w:val="18"/>
              </w:rPr>
              <w:t> </w:t>
            </w:r>
            <w:r>
              <w:rPr>
                <w:color w:val="494B4B"/>
                <w:w w:val="95"/>
                <w:sz w:val="18"/>
              </w:rPr>
              <w:t>госудврсrвеННЬJХ</w:t>
            </w:r>
            <w:r>
              <w:rPr>
                <w:color w:val="494B4B"/>
                <w:spacing w:val="-23"/>
                <w:w w:val="95"/>
                <w:sz w:val="18"/>
              </w:rPr>
              <w:t> </w:t>
            </w:r>
            <w:r>
              <w:rPr>
                <w:color w:val="36383B"/>
                <w:w w:val="95"/>
                <w:sz w:val="18"/>
              </w:rPr>
              <w:t>гвранrий</w:t>
            </w:r>
            <w:r>
              <w:rPr>
                <w:color w:val="36383B"/>
                <w:spacing w:val="-16"/>
                <w:w w:val="95"/>
                <w:sz w:val="18"/>
              </w:rPr>
              <w:t> </w:t>
            </w:r>
            <w:r>
              <w:rPr>
                <w:color w:val="36383B"/>
                <w:w w:val="95"/>
                <w:sz w:val="18"/>
              </w:rPr>
              <w:t>бесплатного</w:t>
            </w:r>
            <w:r>
              <w:rPr>
                <w:color w:val="36383B"/>
                <w:spacing w:val="-10"/>
                <w:w w:val="95"/>
                <w:sz w:val="18"/>
              </w:rPr>
              <w:t> </w:t>
            </w:r>
            <w:r>
              <w:rPr>
                <w:color w:val="494B4B"/>
                <w:w w:val="95"/>
                <w:sz w:val="18"/>
              </w:rPr>
              <w:t>оказания</w:t>
            </w:r>
            <w:r>
              <w:rPr>
                <w:color w:val="494B4B"/>
                <w:spacing w:val="-3"/>
                <w:w w:val="95"/>
                <w:sz w:val="18"/>
              </w:rPr>
              <w:t> </w:t>
            </w:r>
            <w:r>
              <w:rPr>
                <w:color w:val="36383B"/>
                <w:w w:val="95"/>
                <w:sz w:val="18"/>
              </w:rPr>
              <w:t>rражданвм </w:t>
            </w:r>
            <w:r>
              <w:rPr>
                <w:color w:val="36383B"/>
                <w:position w:val="2"/>
                <w:sz w:val="18"/>
              </w:rPr>
              <w:t>NедициJJСКОЙ   </w:t>
            </w:r>
            <w:r>
              <w:rPr>
                <w:color w:val="36383B"/>
                <w:position w:val="1"/>
                <w:sz w:val="13"/>
              </w:rPr>
              <w:t>ПОМОПIИ   </w:t>
            </w:r>
            <w:r>
              <w:rPr>
                <w:rFonts w:ascii="Arial" w:hAnsi="Arial"/>
                <w:color w:val="494B4B"/>
                <w:position w:val="1"/>
                <w:sz w:val="17"/>
              </w:rPr>
              <w:t>на  </w:t>
            </w:r>
            <w:r>
              <w:rPr>
                <w:color w:val="36383B"/>
                <w:position w:val="1"/>
                <w:sz w:val="18"/>
              </w:rPr>
              <w:t>территории  </w:t>
            </w:r>
            <w:r>
              <w:rPr>
                <w:color w:val="36383B"/>
                <w:sz w:val="18"/>
              </w:rPr>
              <w:t>Республики</w:t>
            </w:r>
            <w:r>
              <w:rPr>
                <w:color w:val="36383B"/>
                <w:spacing w:val="38"/>
                <w:sz w:val="18"/>
              </w:rPr>
              <w:t> </w:t>
            </w:r>
            <w:r>
              <w:rPr>
                <w:color w:val="36383B"/>
                <w:sz w:val="18"/>
              </w:rPr>
              <w:t>Татарстан</w:t>
            </w:r>
          </w:p>
          <w:p>
            <w:pPr>
              <w:pStyle w:val="TableParagraph"/>
              <w:spacing w:line="159" w:lineRule="exact"/>
              <w:ind w:left="90"/>
              <w:jc w:val="both"/>
              <w:rPr>
                <w:sz w:val="18"/>
              </w:rPr>
            </w:pPr>
            <w:r>
              <w:rPr>
                <w:color w:val="36383B"/>
                <w:sz w:val="18"/>
              </w:rPr>
              <w:t>на </w:t>
            </w:r>
            <w:r>
              <w:rPr>
                <w:color w:val="494B4B"/>
                <w:sz w:val="17"/>
              </w:rPr>
              <w:t>2025 </w:t>
            </w:r>
            <w:r>
              <w:rPr>
                <w:color w:val="36383B"/>
                <w:sz w:val="18"/>
              </w:rPr>
              <w:t>год и на плановый </w:t>
            </w:r>
            <w:r>
              <w:rPr>
                <w:color w:val="1D1F1F"/>
                <w:sz w:val="18"/>
              </w:rPr>
              <w:t>п</w:t>
            </w:r>
            <w:r>
              <w:rPr>
                <w:color w:val="494B4B"/>
                <w:sz w:val="18"/>
              </w:rPr>
              <w:t>ериод </w:t>
            </w:r>
            <w:r>
              <w:rPr>
                <w:color w:val="494B4B"/>
                <w:sz w:val="17"/>
              </w:rPr>
              <w:t>2026 </w:t>
            </w:r>
            <w:r>
              <w:rPr>
                <w:color w:val="36383B"/>
                <w:sz w:val="18"/>
              </w:rPr>
              <w:t>и </w:t>
            </w:r>
            <w:r>
              <w:rPr>
                <w:color w:val="36383B"/>
                <w:sz w:val="17"/>
              </w:rPr>
              <w:t>2027 </w:t>
            </w:r>
            <w:r>
              <w:rPr>
                <w:color w:val="494B4B"/>
                <w:sz w:val="18"/>
              </w:rPr>
              <w:t>годов</w:t>
            </w:r>
          </w:p>
        </w:tc>
        <w:tc>
          <w:tcPr>
            <w:tcW w:w="1365" w:type="dxa"/>
          </w:tcPr>
          <w:p>
            <w:pPr>
              <w:pStyle w:val="TableParagraph"/>
              <w:spacing w:line="191" w:lineRule="exact"/>
              <w:ind w:left="268" w:right="204"/>
              <w:jc w:val="center"/>
              <w:rPr>
                <w:sz w:val="18"/>
              </w:rPr>
            </w:pPr>
            <w:r>
              <w:rPr>
                <w:color w:val="36383B"/>
                <w:sz w:val="18"/>
              </w:rPr>
              <w:t>процентов</w:t>
            </w:r>
          </w:p>
        </w:tc>
        <w:tc>
          <w:tcPr>
            <w:tcW w:w="1212" w:type="dxa"/>
          </w:tcPr>
          <w:p>
            <w:pPr>
              <w:pStyle w:val="TableParagraph"/>
              <w:spacing w:before="3"/>
              <w:ind w:left="469"/>
              <w:rPr>
                <w:sz w:val="17"/>
              </w:rPr>
            </w:pPr>
            <w:r>
              <w:rPr>
                <w:color w:val="626264"/>
                <w:sz w:val="17"/>
              </w:rPr>
              <w:t>3</w:t>
            </w:r>
            <w:r>
              <w:rPr>
                <w:color w:val="494B4B"/>
                <w:sz w:val="17"/>
              </w:rPr>
              <w:t>5,0</w:t>
            </w:r>
          </w:p>
        </w:tc>
        <w:tc>
          <w:tcPr>
            <w:tcW w:w="935" w:type="dxa"/>
          </w:tcPr>
          <w:p>
            <w:pPr>
              <w:pStyle w:val="TableParagraph"/>
              <w:spacing w:before="3"/>
              <w:ind w:left="283" w:right="223"/>
              <w:jc w:val="center"/>
              <w:rPr>
                <w:sz w:val="17"/>
              </w:rPr>
            </w:pPr>
            <w:r>
              <w:rPr>
                <w:color w:val="494B4B"/>
                <w:sz w:val="17"/>
              </w:rPr>
              <w:t>35</w:t>
            </w:r>
            <w:r>
              <w:rPr>
                <w:color w:val="626264"/>
                <w:sz w:val="17"/>
              </w:rPr>
              <w:t>,</w:t>
            </w:r>
            <w:r>
              <w:rPr>
                <w:color w:val="36383B"/>
                <w:sz w:val="17"/>
              </w:rPr>
              <w:t>0</w:t>
            </w:r>
          </w:p>
        </w:tc>
        <w:tc>
          <w:tcPr>
            <w:tcW w:w="108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366" w:right="325"/>
              <w:jc w:val="center"/>
              <w:rPr>
                <w:sz w:val="17"/>
              </w:rPr>
            </w:pPr>
            <w:r>
              <w:rPr>
                <w:color w:val="494B4B"/>
                <w:sz w:val="17"/>
              </w:rPr>
              <w:t>35</w:t>
            </w:r>
            <w:r>
              <w:rPr>
                <w:color w:val="626264"/>
                <w:sz w:val="17"/>
              </w:rPr>
              <w:t>,</w:t>
            </w:r>
            <w:r>
              <w:rPr>
                <w:color w:val="494B4B"/>
                <w:sz w:val="17"/>
              </w:rPr>
              <w:t>0</w:t>
            </w:r>
          </w:p>
        </w:tc>
      </w:tr>
      <w:tr>
        <w:trPr>
          <w:trHeight w:val="914" w:hRule="atLeast"/>
        </w:trPr>
        <w:tc>
          <w:tcPr>
            <w:tcW w:w="5288" w:type="dxa"/>
          </w:tcPr>
          <w:p>
            <w:pPr>
              <w:pStyle w:val="TableParagraph"/>
              <w:spacing w:line="168" w:lineRule="exact"/>
              <w:ind w:left="94"/>
              <w:jc w:val="both"/>
              <w:rPr>
                <w:sz w:val="18"/>
              </w:rPr>
            </w:pPr>
            <w:r>
              <w:rPr>
                <w:color w:val="494B4B"/>
                <w:spacing w:val="-5"/>
                <w:w w:val="95"/>
                <w:sz w:val="17"/>
              </w:rPr>
              <w:t>11.  </w:t>
            </w:r>
            <w:r>
              <w:rPr>
                <w:color w:val="494B4B"/>
                <w:w w:val="95"/>
                <w:sz w:val="18"/>
              </w:rPr>
              <w:t>Доля </w:t>
            </w:r>
            <w:r>
              <w:rPr>
                <w:color w:val="36383B"/>
                <w:w w:val="95"/>
                <w:sz w:val="18"/>
              </w:rPr>
              <w:t>nациептов с  </w:t>
            </w:r>
            <w:r>
              <w:rPr>
                <w:color w:val="494B4B"/>
                <w:w w:val="95"/>
                <w:sz w:val="18"/>
              </w:rPr>
              <w:t>острЬJМИ  </w:t>
            </w:r>
            <w:r>
              <w:rPr>
                <w:color w:val="36383B"/>
                <w:w w:val="95"/>
                <w:sz w:val="18"/>
              </w:rPr>
              <w:t>цереброваскулярНЬIМИ</w:t>
            </w:r>
            <w:r>
              <w:rPr>
                <w:color w:val="36383B"/>
                <w:spacing w:val="-4"/>
                <w:w w:val="95"/>
                <w:sz w:val="18"/>
              </w:rPr>
              <w:t> </w:t>
            </w:r>
            <w:r>
              <w:rPr>
                <w:color w:val="494B4B"/>
                <w:w w:val="95"/>
                <w:sz w:val="18"/>
              </w:rPr>
              <w:t>болезнями,</w:t>
            </w:r>
          </w:p>
          <w:p>
            <w:pPr>
              <w:pStyle w:val="TableParagraph"/>
              <w:spacing w:line="220" w:lineRule="auto" w:before="5"/>
              <w:ind w:left="93" w:right="-15" w:hanging="2"/>
              <w:jc w:val="both"/>
              <w:rPr>
                <w:sz w:val="18"/>
              </w:rPr>
            </w:pPr>
            <w:r>
              <w:rPr>
                <w:color w:val="494B4B"/>
                <w:sz w:val="18"/>
              </w:rPr>
              <w:t>госпитализированНЬIХ</w:t>
            </w:r>
            <w:r>
              <w:rPr>
                <w:color w:val="494B4B"/>
                <w:spacing w:val="-26"/>
                <w:sz w:val="18"/>
              </w:rPr>
              <w:t> </w:t>
            </w:r>
            <w:r>
              <w:rPr>
                <w:color w:val="36383B"/>
                <w:sz w:val="18"/>
              </w:rPr>
              <w:t>в</w:t>
            </w:r>
            <w:r>
              <w:rPr>
                <w:color w:val="36383B"/>
                <w:spacing w:val="-8"/>
                <w:sz w:val="18"/>
              </w:rPr>
              <w:t> </w:t>
            </w:r>
            <w:r>
              <w:rPr>
                <w:color w:val="494B4B"/>
                <w:sz w:val="18"/>
              </w:rPr>
              <w:t>первые</w:t>
            </w:r>
            <w:r>
              <w:rPr>
                <w:color w:val="494B4B"/>
                <w:spacing w:val="-19"/>
                <w:sz w:val="18"/>
              </w:rPr>
              <w:t> </w:t>
            </w:r>
            <w:r>
              <w:rPr>
                <w:color w:val="494B4B"/>
                <w:sz w:val="18"/>
              </w:rPr>
              <w:t>6</w:t>
            </w:r>
            <w:r>
              <w:rPr>
                <w:color w:val="494B4B"/>
                <w:spacing w:val="-11"/>
                <w:sz w:val="18"/>
              </w:rPr>
              <w:t> </w:t>
            </w:r>
            <w:r>
              <w:rPr>
                <w:color w:val="494B4B"/>
                <w:sz w:val="18"/>
              </w:rPr>
              <w:t>часов</w:t>
            </w:r>
            <w:r>
              <w:rPr>
                <w:color w:val="494B4B"/>
                <w:spacing w:val="-21"/>
                <w:sz w:val="18"/>
              </w:rPr>
              <w:t> </w:t>
            </w:r>
            <w:r>
              <w:rPr>
                <w:color w:val="36383B"/>
                <w:sz w:val="18"/>
              </w:rPr>
              <w:t>от</w:t>
            </w:r>
            <w:r>
              <w:rPr>
                <w:color w:val="36383B"/>
                <w:spacing w:val="-26"/>
                <w:sz w:val="18"/>
              </w:rPr>
              <w:t> </w:t>
            </w:r>
            <w:r>
              <w:rPr>
                <w:color w:val="36383B"/>
                <w:sz w:val="18"/>
              </w:rPr>
              <w:t>начала</w:t>
            </w:r>
            <w:r>
              <w:rPr>
                <w:color w:val="36383B"/>
                <w:spacing w:val="-20"/>
                <w:sz w:val="18"/>
              </w:rPr>
              <w:t> </w:t>
            </w:r>
            <w:r>
              <w:rPr>
                <w:color w:val="494B4B"/>
                <w:spacing w:val="-5"/>
                <w:sz w:val="18"/>
              </w:rPr>
              <w:t>заболевания</w:t>
            </w:r>
            <w:r>
              <w:rPr>
                <w:color w:val="626264"/>
                <w:spacing w:val="-5"/>
                <w:sz w:val="18"/>
              </w:rPr>
              <w:t>,</w:t>
            </w:r>
            <w:r>
              <w:rPr>
                <w:color w:val="626264"/>
                <w:spacing w:val="-9"/>
                <w:sz w:val="18"/>
              </w:rPr>
              <w:t> </w:t>
            </w:r>
            <w:r>
              <w:rPr>
                <w:color w:val="494B4B"/>
                <w:sz w:val="18"/>
              </w:rPr>
              <w:t>в</w:t>
            </w:r>
            <w:r>
              <w:rPr>
                <w:color w:val="494B4B"/>
                <w:spacing w:val="-18"/>
                <w:sz w:val="18"/>
              </w:rPr>
              <w:t> </w:t>
            </w:r>
            <w:r>
              <w:rPr>
                <w:color w:val="494B4B"/>
                <w:sz w:val="18"/>
              </w:rPr>
              <w:t>об- щем</w:t>
            </w:r>
            <w:r>
              <w:rPr>
                <w:color w:val="494B4B"/>
                <w:spacing w:val="-16"/>
                <w:sz w:val="18"/>
              </w:rPr>
              <w:t> </w:t>
            </w:r>
            <w:r>
              <w:rPr>
                <w:color w:val="494B4B"/>
                <w:sz w:val="18"/>
              </w:rPr>
              <w:t>количестве</w:t>
            </w:r>
            <w:r>
              <w:rPr>
                <w:color w:val="494B4B"/>
                <w:spacing w:val="1"/>
                <w:sz w:val="18"/>
              </w:rPr>
              <w:t> </w:t>
            </w:r>
            <w:r>
              <w:rPr>
                <w:color w:val="36383B"/>
                <w:sz w:val="18"/>
              </w:rPr>
              <w:t>rоспитализированвых</w:t>
            </w:r>
            <w:r>
              <w:rPr>
                <w:color w:val="36383B"/>
                <w:spacing w:val="-25"/>
                <w:sz w:val="18"/>
              </w:rPr>
              <w:t> </w:t>
            </w:r>
            <w:r>
              <w:rPr>
                <w:color w:val="494B4B"/>
                <w:sz w:val="18"/>
              </w:rPr>
              <w:t>в</w:t>
            </w:r>
            <w:r>
              <w:rPr>
                <w:color w:val="494B4B"/>
                <w:spacing w:val="-4"/>
                <w:sz w:val="18"/>
              </w:rPr>
              <w:t> </w:t>
            </w:r>
            <w:r>
              <w:rPr>
                <w:color w:val="36383B"/>
                <w:sz w:val="18"/>
              </w:rPr>
              <w:t>первичные</w:t>
            </w:r>
            <w:r>
              <w:rPr>
                <w:color w:val="36383B"/>
                <w:spacing w:val="-10"/>
                <w:sz w:val="18"/>
              </w:rPr>
              <w:t> </w:t>
            </w:r>
            <w:r>
              <w:rPr>
                <w:color w:val="36383B"/>
                <w:spacing w:val="-9"/>
                <w:sz w:val="18"/>
              </w:rPr>
              <w:t>сосудисты</w:t>
            </w:r>
            <w:r>
              <w:rPr>
                <w:color w:val="626264"/>
                <w:spacing w:val="-9"/>
                <w:sz w:val="18"/>
              </w:rPr>
              <w:t>е</w:t>
            </w:r>
            <w:r>
              <w:rPr>
                <w:color w:val="626264"/>
                <w:spacing w:val="-11"/>
                <w:sz w:val="18"/>
              </w:rPr>
              <w:t> </w:t>
            </w:r>
            <w:r>
              <w:rPr>
                <w:color w:val="494B4B"/>
                <w:spacing w:val="-11"/>
                <w:sz w:val="18"/>
              </w:rPr>
              <w:t>отд</w:t>
            </w:r>
            <w:r>
              <w:rPr>
                <w:color w:val="626264"/>
                <w:spacing w:val="-11"/>
                <w:sz w:val="18"/>
              </w:rPr>
              <w:t>е</w:t>
            </w:r>
            <w:r>
              <w:rPr>
                <w:color w:val="36383B"/>
                <w:spacing w:val="-11"/>
                <w:sz w:val="18"/>
              </w:rPr>
              <w:t>- </w:t>
            </w:r>
            <w:r>
              <w:rPr>
                <w:color w:val="494B4B"/>
                <w:w w:val="95"/>
                <w:sz w:val="18"/>
              </w:rPr>
              <w:t>леRИЯ или </w:t>
            </w:r>
            <w:r>
              <w:rPr>
                <w:color w:val="36383B"/>
                <w:w w:val="95"/>
                <w:sz w:val="18"/>
              </w:rPr>
              <w:t>реmональНЬJе </w:t>
            </w:r>
            <w:r>
              <w:rPr>
                <w:color w:val="494B4B"/>
                <w:w w:val="95"/>
                <w:sz w:val="18"/>
              </w:rPr>
              <w:t>сосудвС1Ъ1е </w:t>
            </w:r>
            <w:r>
              <w:rPr>
                <w:color w:val="36383B"/>
                <w:w w:val="95"/>
                <w:sz w:val="18"/>
              </w:rPr>
              <w:t>центры пвциеитов </w:t>
            </w:r>
            <w:r>
              <w:rPr>
                <w:color w:val="494B4B"/>
                <w:w w:val="95"/>
                <w:sz w:val="18"/>
              </w:rPr>
              <w:t>с</w:t>
            </w:r>
            <w:r>
              <w:rPr>
                <w:color w:val="494B4B"/>
                <w:spacing w:val="-21"/>
                <w:w w:val="95"/>
                <w:sz w:val="18"/>
              </w:rPr>
              <w:t> </w:t>
            </w:r>
            <w:r>
              <w:rPr>
                <w:color w:val="494B4B"/>
                <w:w w:val="95"/>
                <w:sz w:val="18"/>
              </w:rPr>
              <w:t>острыми</w:t>
            </w:r>
          </w:p>
          <w:p>
            <w:pPr>
              <w:pStyle w:val="TableParagraph"/>
              <w:spacing w:line="144" w:lineRule="exact" w:before="5"/>
              <w:ind w:left="21"/>
              <w:jc w:val="both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color w:val="36383B"/>
                <w:sz w:val="14"/>
              </w:rPr>
              <w:t>ц enennnвa </w:t>
            </w:r>
            <w:r>
              <w:rPr>
                <w:rFonts w:ascii="Arial" w:hAnsi="Arial"/>
                <w:color w:val="626264"/>
                <w:sz w:val="14"/>
              </w:rPr>
              <w:t>c</w:t>
            </w:r>
            <w:r>
              <w:rPr>
                <w:rFonts w:ascii="Arial" w:hAnsi="Arial"/>
                <w:color w:val="36383B"/>
                <w:sz w:val="14"/>
              </w:rPr>
              <w:t>кv </w:t>
            </w:r>
            <w:r>
              <w:rPr>
                <w:rFonts w:ascii="Arial" w:hAnsi="Arial"/>
                <w:color w:val="494B4B"/>
                <w:sz w:val="14"/>
              </w:rPr>
              <w:t>rurоными болезJЦМИ</w:t>
            </w:r>
          </w:p>
        </w:tc>
        <w:tc>
          <w:tcPr>
            <w:tcW w:w="1365" w:type="dxa"/>
          </w:tcPr>
          <w:p>
            <w:pPr>
              <w:pStyle w:val="TableParagraph"/>
              <w:spacing w:line="196" w:lineRule="exact"/>
              <w:ind w:left="268" w:right="204"/>
              <w:jc w:val="center"/>
              <w:rPr>
                <w:sz w:val="18"/>
              </w:rPr>
            </w:pPr>
            <w:r>
              <w:rPr>
                <w:color w:val="36383B"/>
                <w:sz w:val="18"/>
              </w:rPr>
              <w:t>процентов</w:t>
            </w:r>
          </w:p>
        </w:tc>
        <w:tc>
          <w:tcPr>
            <w:tcW w:w="1212" w:type="dxa"/>
          </w:tcPr>
          <w:p>
            <w:pPr>
              <w:pStyle w:val="TableParagraph"/>
              <w:spacing w:line="193" w:lineRule="exact"/>
              <w:ind w:left="464"/>
              <w:rPr>
                <w:sz w:val="17"/>
              </w:rPr>
            </w:pPr>
            <w:r>
              <w:rPr>
                <w:color w:val="494B4B"/>
                <w:sz w:val="17"/>
              </w:rPr>
              <w:t>43</w:t>
            </w:r>
            <w:r>
              <w:rPr>
                <w:color w:val="626264"/>
                <w:sz w:val="17"/>
              </w:rPr>
              <w:t>,</w:t>
            </w:r>
            <w:r>
              <w:rPr>
                <w:color w:val="494B4B"/>
                <w:sz w:val="17"/>
              </w:rPr>
              <w:t>0</w:t>
            </w:r>
          </w:p>
        </w:tc>
        <w:tc>
          <w:tcPr>
            <w:tcW w:w="93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298" w:right="249"/>
              <w:jc w:val="center"/>
              <w:rPr>
                <w:sz w:val="17"/>
              </w:rPr>
            </w:pPr>
            <w:r>
              <w:rPr>
                <w:color w:val="494B4B"/>
                <w:w w:val="110"/>
                <w:sz w:val="17"/>
              </w:rPr>
              <w:t>4</w:t>
            </w:r>
            <w:r>
              <w:rPr>
                <w:color w:val="626264"/>
                <w:w w:val="110"/>
                <w:sz w:val="17"/>
              </w:rPr>
              <w:t>3</w:t>
            </w:r>
            <w:r>
              <w:rPr>
                <w:color w:val="494B4B"/>
                <w:w w:val="110"/>
                <w:sz w:val="17"/>
              </w:rPr>
              <w:t>.0</w:t>
            </w:r>
          </w:p>
        </w:tc>
        <w:tc>
          <w:tcPr>
            <w:tcW w:w="108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400" w:right="325"/>
              <w:jc w:val="center"/>
              <w:rPr>
                <w:sz w:val="17"/>
              </w:rPr>
            </w:pPr>
            <w:r>
              <w:rPr>
                <w:color w:val="494B4B"/>
                <w:w w:val="105"/>
                <w:sz w:val="17"/>
              </w:rPr>
              <w:t>43,0</w:t>
            </w:r>
          </w:p>
        </w:tc>
      </w:tr>
      <w:tr>
        <w:trPr>
          <w:trHeight w:val="923" w:hRule="atLeast"/>
        </w:trPr>
        <w:tc>
          <w:tcPr>
            <w:tcW w:w="5288" w:type="dxa"/>
          </w:tcPr>
          <w:p>
            <w:pPr>
              <w:pStyle w:val="TableParagraph"/>
              <w:spacing w:line="168" w:lineRule="exact"/>
              <w:ind w:left="94"/>
              <w:jc w:val="both"/>
              <w:rPr>
                <w:rFonts w:ascii="Arial" w:hAnsi="Arial"/>
                <w:sz w:val="15"/>
              </w:rPr>
            </w:pPr>
            <w:r>
              <w:rPr>
                <w:color w:val="494B4B"/>
                <w:sz w:val="17"/>
              </w:rPr>
              <w:t>1</w:t>
            </w:r>
            <w:r>
              <w:rPr>
                <w:color w:val="626264"/>
                <w:sz w:val="17"/>
              </w:rPr>
              <w:t>2.</w:t>
            </w:r>
            <w:r>
              <w:rPr>
                <w:color w:val="626264"/>
                <w:spacing w:val="-24"/>
                <w:sz w:val="17"/>
              </w:rPr>
              <w:t> </w:t>
            </w:r>
            <w:r>
              <w:rPr>
                <w:color w:val="494B4B"/>
                <w:sz w:val="18"/>
              </w:rPr>
              <w:t>Доля</w:t>
            </w:r>
            <w:r>
              <w:rPr>
                <w:color w:val="494B4B"/>
                <w:spacing w:val="-25"/>
                <w:sz w:val="18"/>
              </w:rPr>
              <w:t> </w:t>
            </w:r>
            <w:r>
              <w:rPr>
                <w:color w:val="494B4B"/>
                <w:sz w:val="18"/>
              </w:rPr>
              <w:t>пациентов</w:t>
            </w:r>
            <w:r>
              <w:rPr>
                <w:color w:val="494B4B"/>
                <w:spacing w:val="-27"/>
                <w:sz w:val="18"/>
              </w:rPr>
              <w:t> </w:t>
            </w:r>
            <w:r>
              <w:rPr>
                <w:color w:val="494B4B"/>
                <w:sz w:val="18"/>
              </w:rPr>
              <w:t>с</w:t>
            </w:r>
            <w:r>
              <w:rPr>
                <w:color w:val="494B4B"/>
                <w:spacing w:val="-28"/>
                <w:sz w:val="18"/>
              </w:rPr>
              <w:t> </w:t>
            </w:r>
            <w:r>
              <w:rPr>
                <w:color w:val="494B4B"/>
                <w:sz w:val="18"/>
              </w:rPr>
              <w:t>острым</w:t>
            </w:r>
            <w:r>
              <w:rPr>
                <w:color w:val="494B4B"/>
                <w:spacing w:val="-26"/>
                <w:sz w:val="18"/>
              </w:rPr>
              <w:t> </w:t>
            </w:r>
            <w:r>
              <w:rPr>
                <w:color w:val="36383B"/>
                <w:sz w:val="18"/>
              </w:rPr>
              <w:t>ишемическим</w:t>
            </w:r>
            <w:r>
              <w:rPr>
                <w:color w:val="36383B"/>
                <w:spacing w:val="-23"/>
                <w:sz w:val="18"/>
              </w:rPr>
              <w:t> </w:t>
            </w:r>
            <w:r>
              <w:rPr>
                <w:color w:val="36383B"/>
                <w:sz w:val="18"/>
              </w:rPr>
              <w:t>инсультом,</w:t>
            </w:r>
            <w:r>
              <w:rPr>
                <w:color w:val="36383B"/>
                <w:spacing w:val="-23"/>
                <w:sz w:val="18"/>
              </w:rPr>
              <w:t> </w:t>
            </w:r>
            <w:r>
              <w:rPr>
                <w:color w:val="36383B"/>
                <w:sz w:val="18"/>
              </w:rPr>
              <w:t>которым</w:t>
            </w:r>
            <w:r>
              <w:rPr>
                <w:color w:val="36383B"/>
                <w:spacing w:val="-23"/>
                <w:sz w:val="18"/>
              </w:rPr>
              <w:t> </w:t>
            </w:r>
            <w:r>
              <w:rPr>
                <w:rFonts w:ascii="Arial" w:hAnsi="Arial"/>
                <w:color w:val="36383B"/>
                <w:sz w:val="15"/>
              </w:rPr>
              <w:t>про-</w:t>
            </w:r>
          </w:p>
          <w:p>
            <w:pPr>
              <w:pStyle w:val="TableParagraph"/>
              <w:spacing w:line="216" w:lineRule="auto" w:before="8"/>
              <w:ind w:left="88" w:right="6" w:firstLine="1"/>
              <w:jc w:val="both"/>
              <w:rPr>
                <w:sz w:val="18"/>
              </w:rPr>
            </w:pPr>
            <w:r>
              <w:rPr>
                <w:color w:val="36383B"/>
                <w:sz w:val="18"/>
              </w:rPr>
              <w:t>ведена</w:t>
            </w:r>
            <w:r>
              <w:rPr>
                <w:color w:val="36383B"/>
                <w:spacing w:val="-13"/>
                <w:sz w:val="18"/>
              </w:rPr>
              <w:t> </w:t>
            </w:r>
            <w:r>
              <w:rPr>
                <w:color w:val="36383B"/>
                <w:sz w:val="18"/>
              </w:rPr>
              <w:t>тромболитнческая</w:t>
            </w:r>
            <w:r>
              <w:rPr>
                <w:color w:val="36383B"/>
                <w:spacing w:val="-14"/>
                <w:sz w:val="18"/>
              </w:rPr>
              <w:t> </w:t>
            </w:r>
            <w:r>
              <w:rPr>
                <w:color w:val="494B4B"/>
                <w:spacing w:val="-4"/>
                <w:sz w:val="18"/>
              </w:rPr>
              <w:t>терапия</w:t>
            </w:r>
            <w:r>
              <w:rPr>
                <w:color w:val="626264"/>
                <w:spacing w:val="-4"/>
                <w:sz w:val="18"/>
              </w:rPr>
              <w:t>,</w:t>
            </w:r>
            <w:r>
              <w:rPr>
                <w:color w:val="626264"/>
                <w:spacing w:val="1"/>
                <w:sz w:val="18"/>
              </w:rPr>
              <w:t> </w:t>
            </w:r>
            <w:r>
              <w:rPr>
                <w:color w:val="36383B"/>
                <w:sz w:val="18"/>
              </w:rPr>
              <w:t>в</w:t>
            </w:r>
            <w:r>
              <w:rPr>
                <w:color w:val="36383B"/>
                <w:spacing w:val="-9"/>
                <w:sz w:val="18"/>
              </w:rPr>
              <w:t> </w:t>
            </w:r>
            <w:r>
              <w:rPr>
                <w:color w:val="36383B"/>
                <w:sz w:val="18"/>
              </w:rPr>
              <w:t>общем</w:t>
            </w:r>
            <w:r>
              <w:rPr>
                <w:color w:val="36383B"/>
                <w:spacing w:val="-8"/>
                <w:sz w:val="18"/>
              </w:rPr>
              <w:t> </w:t>
            </w:r>
            <w:r>
              <w:rPr>
                <w:color w:val="36383B"/>
                <w:sz w:val="18"/>
              </w:rPr>
              <w:t>количестве</w:t>
            </w:r>
            <w:r>
              <w:rPr>
                <w:color w:val="36383B"/>
                <w:spacing w:val="-6"/>
                <w:sz w:val="18"/>
              </w:rPr>
              <w:t> </w:t>
            </w:r>
            <w:r>
              <w:rPr>
                <w:color w:val="494B4B"/>
                <w:sz w:val="18"/>
              </w:rPr>
              <w:t>пациентов</w:t>
            </w:r>
            <w:r>
              <w:rPr>
                <w:color w:val="494B4B"/>
                <w:spacing w:val="-10"/>
                <w:sz w:val="18"/>
              </w:rPr>
              <w:t> </w:t>
            </w:r>
            <w:r>
              <w:rPr>
                <w:color w:val="494B4B"/>
                <w:sz w:val="18"/>
              </w:rPr>
              <w:t>с </w:t>
            </w:r>
            <w:r>
              <w:rPr>
                <w:color w:val="36383B"/>
                <w:w w:val="90"/>
                <w:sz w:val="18"/>
              </w:rPr>
              <w:t>острым ишемическим инсультом, госпитализиров8ННЬ1Х в первИЧНЬJе </w:t>
            </w:r>
            <w:r>
              <w:rPr>
                <w:color w:val="494B4B"/>
                <w:sz w:val="18"/>
              </w:rPr>
              <w:t>сосудистые отделеяия </w:t>
            </w:r>
            <w:r>
              <w:rPr>
                <w:rFonts w:ascii="Arial" w:hAnsi="Arial"/>
                <w:color w:val="494B4B"/>
                <w:sz w:val="11"/>
              </w:rPr>
              <w:t>ИJП1 </w:t>
            </w:r>
            <w:r>
              <w:rPr>
                <w:color w:val="36383B"/>
                <w:sz w:val="18"/>
              </w:rPr>
              <w:t>реrяоналыше сосудистые </w:t>
            </w:r>
            <w:r>
              <w:rPr>
                <w:color w:val="494B4B"/>
                <w:sz w:val="18"/>
              </w:rPr>
              <w:t>центры </w:t>
            </w:r>
            <w:r>
              <w:rPr>
                <w:color w:val="36383B"/>
                <w:sz w:val="18"/>
              </w:rPr>
              <w:t>в</w:t>
            </w:r>
            <w:r>
              <w:rPr>
                <w:color w:val="36383B"/>
                <w:spacing w:val="28"/>
                <w:sz w:val="18"/>
              </w:rPr>
              <w:t> </w:t>
            </w:r>
            <w:r>
              <w:rPr>
                <w:color w:val="36383B"/>
                <w:sz w:val="18"/>
              </w:rPr>
              <w:t>пер-</w:t>
            </w:r>
          </w:p>
          <w:p>
            <w:pPr>
              <w:pStyle w:val="TableParagraph"/>
              <w:spacing w:line="168" w:lineRule="exact"/>
              <w:ind w:left="90"/>
              <w:jc w:val="both"/>
              <w:rPr>
                <w:sz w:val="18"/>
              </w:rPr>
            </w:pPr>
            <w:r>
              <w:rPr>
                <w:color w:val="494B4B"/>
                <w:sz w:val="18"/>
              </w:rPr>
              <w:t>вые </w:t>
            </w:r>
            <w:r>
              <w:rPr>
                <w:color w:val="36383B"/>
                <w:sz w:val="17"/>
              </w:rPr>
              <w:t>6 </w:t>
            </w:r>
            <w:r>
              <w:rPr>
                <w:color w:val="494B4B"/>
                <w:sz w:val="18"/>
              </w:rPr>
              <w:t>часов от </w:t>
            </w:r>
            <w:r>
              <w:rPr>
                <w:color w:val="1D1F1F"/>
                <w:sz w:val="18"/>
              </w:rPr>
              <w:t>н</w:t>
            </w:r>
            <w:r>
              <w:rPr>
                <w:color w:val="494B4B"/>
                <w:sz w:val="18"/>
              </w:rPr>
              <w:t>ачалазаболевllВИI</w:t>
            </w:r>
          </w:p>
        </w:tc>
        <w:tc>
          <w:tcPr>
            <w:tcW w:w="1365" w:type="dxa"/>
          </w:tcPr>
          <w:p>
            <w:pPr>
              <w:pStyle w:val="TableParagraph"/>
              <w:spacing w:line="196" w:lineRule="exact"/>
              <w:ind w:left="249" w:right="204"/>
              <w:jc w:val="center"/>
              <w:rPr>
                <w:sz w:val="18"/>
              </w:rPr>
            </w:pPr>
            <w:r>
              <w:rPr>
                <w:color w:val="36383B"/>
                <w:sz w:val="18"/>
              </w:rPr>
              <w:t>процентов</w:t>
            </w:r>
          </w:p>
        </w:tc>
        <w:tc>
          <w:tcPr>
            <w:tcW w:w="1212" w:type="dxa"/>
          </w:tcPr>
          <w:p>
            <w:pPr>
              <w:pStyle w:val="TableParagraph"/>
              <w:spacing w:line="193" w:lineRule="exact"/>
              <w:ind w:left="466"/>
              <w:rPr>
                <w:sz w:val="17"/>
              </w:rPr>
            </w:pPr>
            <w:r>
              <w:rPr>
                <w:color w:val="36383B"/>
                <w:w w:val="105"/>
                <w:sz w:val="17"/>
              </w:rPr>
              <w:t>18</w:t>
            </w:r>
            <w:r>
              <w:rPr>
                <w:color w:val="626264"/>
                <w:w w:val="105"/>
                <w:sz w:val="17"/>
              </w:rPr>
              <w:t>,</w:t>
            </w:r>
            <w:r>
              <w:rPr>
                <w:color w:val="494B4B"/>
                <w:w w:val="105"/>
                <w:sz w:val="17"/>
              </w:rPr>
              <w:t>7</w:t>
            </w:r>
          </w:p>
        </w:tc>
        <w:tc>
          <w:tcPr>
            <w:tcW w:w="935" w:type="dxa"/>
          </w:tcPr>
          <w:p>
            <w:pPr>
              <w:pStyle w:val="TableParagraph"/>
              <w:spacing w:before="7"/>
              <w:ind w:left="293" w:right="223"/>
              <w:jc w:val="center"/>
              <w:rPr>
                <w:sz w:val="17"/>
              </w:rPr>
            </w:pPr>
            <w:r>
              <w:rPr>
                <w:color w:val="494B4B"/>
                <w:w w:val="105"/>
                <w:sz w:val="17"/>
              </w:rPr>
              <w:t>18,7</w:t>
            </w:r>
          </w:p>
        </w:tc>
        <w:tc>
          <w:tcPr>
            <w:tcW w:w="108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385" w:right="325"/>
              <w:jc w:val="center"/>
              <w:rPr>
                <w:sz w:val="17"/>
              </w:rPr>
            </w:pPr>
            <w:r>
              <w:rPr>
                <w:color w:val="494B4B"/>
                <w:w w:val="105"/>
                <w:sz w:val="17"/>
              </w:rPr>
              <w:t>18,7</w:t>
            </w:r>
          </w:p>
        </w:tc>
      </w:tr>
      <w:tr>
        <w:trPr>
          <w:trHeight w:val="732" w:hRule="atLeast"/>
        </w:trPr>
        <w:tc>
          <w:tcPr>
            <w:tcW w:w="5288" w:type="dxa"/>
          </w:tcPr>
          <w:p>
            <w:pPr>
              <w:pStyle w:val="TableParagraph"/>
              <w:spacing w:line="211" w:lineRule="auto"/>
              <w:ind w:left="80" w:right="-2" w:firstLine="13"/>
              <w:rPr>
                <w:sz w:val="18"/>
              </w:rPr>
            </w:pPr>
            <w:r>
              <w:rPr>
                <w:color w:val="36383B"/>
                <w:spacing w:val="2"/>
                <w:w w:val="95"/>
                <w:sz w:val="17"/>
              </w:rPr>
              <w:t>13</w:t>
            </w:r>
            <w:r>
              <w:rPr>
                <w:color w:val="626264"/>
                <w:spacing w:val="2"/>
                <w:w w:val="95"/>
                <w:sz w:val="17"/>
              </w:rPr>
              <w:t>. </w:t>
            </w:r>
            <w:r>
              <w:rPr>
                <w:color w:val="494B4B"/>
                <w:w w:val="95"/>
                <w:sz w:val="18"/>
              </w:rPr>
              <w:t>Доля пациентов с острым </w:t>
            </w:r>
            <w:r>
              <w:rPr>
                <w:color w:val="36383B"/>
                <w:w w:val="95"/>
                <w:sz w:val="18"/>
              </w:rPr>
              <w:t>ишемическим </w:t>
            </w:r>
            <w:r>
              <w:rPr>
                <w:color w:val="494B4B"/>
                <w:w w:val="95"/>
                <w:sz w:val="18"/>
              </w:rPr>
              <w:t>ШJсультом, </w:t>
            </w:r>
            <w:r>
              <w:rPr>
                <w:color w:val="36383B"/>
                <w:w w:val="95"/>
                <w:sz w:val="18"/>
              </w:rPr>
              <w:t>которым про- </w:t>
            </w:r>
            <w:r>
              <w:rPr>
                <w:color w:val="36383B"/>
                <w:sz w:val="18"/>
              </w:rPr>
              <w:t>ве</w:t>
            </w:r>
            <w:r>
              <w:rPr>
                <w:color w:val="626264"/>
                <w:sz w:val="18"/>
              </w:rPr>
              <w:t>д</w:t>
            </w:r>
            <w:r>
              <w:rPr>
                <w:color w:val="494B4B"/>
                <w:sz w:val="18"/>
              </w:rPr>
              <w:t>ена</w:t>
            </w:r>
            <w:r>
              <w:rPr>
                <w:color w:val="494B4B"/>
                <w:spacing w:val="-5"/>
                <w:sz w:val="18"/>
              </w:rPr>
              <w:t> </w:t>
            </w:r>
            <w:r>
              <w:rPr>
                <w:color w:val="494B4B"/>
                <w:sz w:val="18"/>
              </w:rPr>
              <w:t>тромболитнческая</w:t>
            </w:r>
            <w:r>
              <w:rPr>
                <w:color w:val="494B4B"/>
                <w:spacing w:val="-20"/>
                <w:sz w:val="18"/>
              </w:rPr>
              <w:t> </w:t>
            </w:r>
            <w:r>
              <w:rPr>
                <w:color w:val="36383B"/>
                <w:sz w:val="18"/>
              </w:rPr>
              <w:t>терапия,</w:t>
            </w:r>
            <w:r>
              <w:rPr>
                <w:color w:val="36383B"/>
                <w:spacing w:val="-14"/>
                <w:sz w:val="18"/>
              </w:rPr>
              <w:t> </w:t>
            </w:r>
            <w:r>
              <w:rPr>
                <w:color w:val="494B4B"/>
                <w:sz w:val="18"/>
              </w:rPr>
              <w:t>в </w:t>
            </w:r>
            <w:r>
              <w:rPr>
                <w:color w:val="494B4B"/>
                <w:spacing w:val="-7"/>
                <w:sz w:val="18"/>
              </w:rPr>
              <w:t>обще</w:t>
            </w:r>
            <w:r>
              <w:rPr>
                <w:color w:val="1D1F1F"/>
                <w:spacing w:val="-7"/>
                <w:sz w:val="18"/>
              </w:rPr>
              <w:t>м</w:t>
            </w:r>
            <w:r>
              <w:rPr>
                <w:color w:val="1D1F1F"/>
                <w:spacing w:val="-6"/>
                <w:sz w:val="18"/>
              </w:rPr>
              <w:t> </w:t>
            </w:r>
            <w:r>
              <w:rPr>
                <w:color w:val="494B4B"/>
                <w:sz w:val="18"/>
              </w:rPr>
              <w:t>количестве</w:t>
            </w:r>
            <w:r>
              <w:rPr>
                <w:color w:val="494B4B"/>
                <w:spacing w:val="3"/>
                <w:sz w:val="18"/>
              </w:rPr>
              <w:t> </w:t>
            </w:r>
            <w:r>
              <w:rPr>
                <w:color w:val="36383B"/>
                <w:sz w:val="18"/>
              </w:rPr>
              <w:t>пациентов</w:t>
            </w:r>
            <w:r>
              <w:rPr>
                <w:color w:val="36383B"/>
                <w:spacing w:val="-6"/>
                <w:sz w:val="18"/>
              </w:rPr>
              <w:t> </w:t>
            </w:r>
            <w:r>
              <w:rPr>
                <w:color w:val="36383B"/>
                <w:sz w:val="18"/>
              </w:rPr>
              <w:t>с</w:t>
            </w:r>
          </w:p>
          <w:p>
            <w:pPr>
              <w:pStyle w:val="TableParagraph"/>
              <w:spacing w:line="190" w:lineRule="exact"/>
              <w:ind w:left="88" w:right="-17" w:hanging="10"/>
              <w:rPr>
                <w:sz w:val="18"/>
              </w:rPr>
            </w:pPr>
            <w:r>
              <w:rPr>
                <w:color w:val="494B4B"/>
                <w:w w:val="95"/>
                <w:sz w:val="18"/>
              </w:rPr>
              <w:t>острым </w:t>
            </w:r>
            <w:r>
              <w:rPr>
                <w:color w:val="36383B"/>
                <w:w w:val="95"/>
                <w:sz w:val="18"/>
              </w:rPr>
              <w:t>ишемическим инсультом, </w:t>
            </w:r>
            <w:r>
              <w:rPr>
                <w:color w:val="494B4B"/>
                <w:w w:val="95"/>
                <w:sz w:val="18"/>
              </w:rPr>
              <w:t>госпиrализироваюшх в </w:t>
            </w:r>
            <w:r>
              <w:rPr>
                <w:color w:val="36383B"/>
                <w:w w:val="95"/>
                <w:sz w:val="18"/>
              </w:rPr>
              <w:t>первичные </w:t>
            </w:r>
            <w:r>
              <w:rPr>
                <w:color w:val="494B4B"/>
                <w:sz w:val="18"/>
              </w:rPr>
              <w:t>сосvдистые отделения </w:t>
            </w:r>
            <w:r>
              <w:rPr>
                <w:color w:val="36383B"/>
                <w:sz w:val="18"/>
              </w:rPr>
              <w:t>или оогионалъНЬJе </w:t>
            </w:r>
            <w:r>
              <w:rPr>
                <w:color w:val="494B4B"/>
                <w:sz w:val="18"/>
              </w:rPr>
              <w:t>сосудистые </w:t>
            </w:r>
            <w:r>
              <w:rPr>
                <w:color w:val="36383B"/>
                <w:sz w:val="18"/>
              </w:rPr>
              <w:t>цеНТDы</w:t>
            </w:r>
          </w:p>
        </w:tc>
        <w:tc>
          <w:tcPr>
            <w:tcW w:w="136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6" w:lineRule="exact"/>
              <w:ind w:left="249" w:right="204"/>
              <w:jc w:val="center"/>
              <w:rPr>
                <w:sz w:val="18"/>
              </w:rPr>
            </w:pPr>
            <w:r>
              <w:rPr>
                <w:color w:val="36383B"/>
                <w:sz w:val="18"/>
              </w:rPr>
              <w:t>процентов</w:t>
            </w:r>
          </w:p>
        </w:tc>
        <w:tc>
          <w:tcPr>
            <w:tcW w:w="1212" w:type="dxa"/>
          </w:tcPr>
          <w:p>
            <w:pPr>
              <w:pStyle w:val="TableParagraph"/>
              <w:spacing w:line="184" w:lineRule="exact"/>
              <w:ind w:left="498"/>
              <w:rPr>
                <w:sz w:val="17"/>
              </w:rPr>
            </w:pPr>
            <w:r>
              <w:rPr>
                <w:color w:val="494B4B"/>
                <w:sz w:val="17"/>
              </w:rPr>
              <w:t>7</w:t>
            </w:r>
            <w:r>
              <w:rPr>
                <w:color w:val="626264"/>
                <w:sz w:val="17"/>
              </w:rPr>
              <w:t>,</w:t>
            </w:r>
            <w:r>
              <w:rPr>
                <w:color w:val="494B4B"/>
                <w:sz w:val="17"/>
              </w:rPr>
              <w:t>0</w:t>
            </w:r>
          </w:p>
        </w:tc>
        <w:tc>
          <w:tcPr>
            <w:tcW w:w="935" w:type="dxa"/>
          </w:tcPr>
          <w:p>
            <w:pPr>
              <w:pStyle w:val="TableParagraph"/>
              <w:spacing w:line="193" w:lineRule="exact"/>
              <w:ind w:left="255" w:right="223"/>
              <w:jc w:val="center"/>
              <w:rPr>
                <w:sz w:val="17"/>
              </w:rPr>
            </w:pPr>
            <w:r>
              <w:rPr>
                <w:color w:val="626264"/>
                <w:sz w:val="17"/>
              </w:rPr>
              <w:t>7,</w:t>
            </w:r>
            <w:r>
              <w:rPr>
                <w:color w:val="494B4B"/>
                <w:sz w:val="17"/>
              </w:rPr>
              <w:t>0</w:t>
            </w:r>
          </w:p>
        </w:tc>
        <w:tc>
          <w:tcPr>
            <w:tcW w:w="108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328" w:right="325"/>
              <w:jc w:val="center"/>
              <w:rPr>
                <w:sz w:val="17"/>
              </w:rPr>
            </w:pPr>
            <w:r>
              <w:rPr>
                <w:color w:val="494B4B"/>
                <w:sz w:val="17"/>
              </w:rPr>
              <w:t>7,0</w:t>
            </w:r>
          </w:p>
        </w:tc>
      </w:tr>
    </w:tbl>
    <w:p>
      <w:pPr>
        <w:spacing w:after="0"/>
        <w:jc w:val="center"/>
        <w:rPr>
          <w:sz w:val="17"/>
        </w:rPr>
        <w:sectPr>
          <w:type w:val="continuous"/>
          <w:pgSz w:w="11900" w:h="16840"/>
          <w:pgMar w:top="1100" w:bottom="280" w:left="1060" w:right="520"/>
        </w:sectPr>
      </w:pPr>
    </w:p>
    <w:p>
      <w:pPr>
        <w:pStyle w:val="BodyText"/>
        <w:jc w:val="left"/>
        <w:rPr>
          <w:rFonts w:ascii="Arial"/>
          <w:sz w:val="22"/>
        </w:rPr>
      </w:pPr>
    </w:p>
    <w:tbl>
      <w:tblPr>
        <w:tblW w:w="0" w:type="auto"/>
        <w:jc w:val="left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92"/>
        <w:gridCol w:w="1342"/>
        <w:gridCol w:w="1209"/>
        <w:gridCol w:w="933"/>
        <w:gridCol w:w="1085"/>
      </w:tblGrid>
      <w:tr>
        <w:trPr>
          <w:trHeight w:val="179" w:hRule="atLeast"/>
        </w:trPr>
        <w:tc>
          <w:tcPr>
            <w:tcW w:w="5292" w:type="dxa"/>
          </w:tcPr>
          <w:p>
            <w:pPr>
              <w:pStyle w:val="TableParagraph"/>
              <w:spacing w:line="143" w:lineRule="exact" w:before="16"/>
              <w:ind w:left="37"/>
              <w:jc w:val="center"/>
              <w:rPr>
                <w:sz w:val="18"/>
              </w:rPr>
            </w:pPr>
            <w:r>
              <w:rPr>
                <w:color w:val="363A3A"/>
                <w:w w:val="99"/>
                <w:sz w:val="18"/>
              </w:rPr>
              <w:t>1</w:t>
            </w:r>
          </w:p>
        </w:tc>
        <w:tc>
          <w:tcPr>
            <w:tcW w:w="1342" w:type="dxa"/>
          </w:tcPr>
          <w:p>
            <w:pPr>
              <w:pStyle w:val="TableParagraph"/>
              <w:spacing w:line="143" w:lineRule="exact" w:before="16"/>
              <w:ind w:left="20"/>
              <w:jc w:val="center"/>
              <w:rPr>
                <w:sz w:val="17"/>
              </w:rPr>
            </w:pPr>
            <w:r>
              <w:rPr>
                <w:color w:val="363A3A"/>
                <w:w w:val="99"/>
                <w:sz w:val="17"/>
              </w:rPr>
              <w:t>2</w:t>
            </w:r>
          </w:p>
        </w:tc>
        <w:tc>
          <w:tcPr>
            <w:tcW w:w="1209" w:type="dxa"/>
          </w:tcPr>
          <w:p>
            <w:pPr>
              <w:pStyle w:val="TableParagraph"/>
              <w:spacing w:line="143" w:lineRule="exact" w:before="16"/>
              <w:ind w:left="13"/>
              <w:jc w:val="center"/>
              <w:rPr>
                <w:sz w:val="17"/>
              </w:rPr>
            </w:pPr>
            <w:r>
              <w:rPr>
                <w:color w:val="363A3A"/>
                <w:w w:val="99"/>
                <w:sz w:val="17"/>
              </w:rPr>
              <w:t>3</w:t>
            </w:r>
          </w:p>
        </w:tc>
        <w:tc>
          <w:tcPr>
            <w:tcW w:w="933" w:type="dxa"/>
          </w:tcPr>
          <w:p>
            <w:pPr>
              <w:pStyle w:val="TableParagraph"/>
              <w:spacing w:line="143" w:lineRule="exact" w:before="16"/>
              <w:ind w:left="11"/>
              <w:jc w:val="center"/>
              <w:rPr>
                <w:sz w:val="17"/>
              </w:rPr>
            </w:pPr>
            <w:r>
              <w:rPr>
                <w:color w:val="363A3A"/>
                <w:w w:val="99"/>
                <w:sz w:val="17"/>
              </w:rPr>
              <w:t>4</w:t>
            </w:r>
          </w:p>
        </w:tc>
        <w:tc>
          <w:tcPr>
            <w:tcW w:w="1085" w:type="dxa"/>
          </w:tcPr>
          <w:p>
            <w:pPr>
              <w:pStyle w:val="TableParagraph"/>
              <w:spacing w:line="159" w:lineRule="exact"/>
              <w:ind w:right="3"/>
              <w:jc w:val="center"/>
              <w:rPr>
                <w:i/>
                <w:sz w:val="19"/>
              </w:rPr>
            </w:pPr>
            <w:r>
              <w:rPr>
                <w:i/>
                <w:color w:val="363A3A"/>
                <w:w w:val="99"/>
                <w:sz w:val="19"/>
              </w:rPr>
              <w:t>5</w:t>
            </w:r>
          </w:p>
        </w:tc>
      </w:tr>
      <w:tr>
        <w:trPr>
          <w:trHeight w:val="778" w:hRule="atLeast"/>
        </w:trPr>
        <w:tc>
          <w:tcPr>
            <w:tcW w:w="5292" w:type="dxa"/>
          </w:tcPr>
          <w:p>
            <w:pPr>
              <w:pStyle w:val="TableParagraph"/>
              <w:spacing w:line="230" w:lineRule="auto" w:before="14"/>
              <w:ind w:left="71" w:right="18" w:firstLine="3"/>
              <w:jc w:val="both"/>
              <w:rPr>
                <w:sz w:val="18"/>
              </w:rPr>
            </w:pPr>
            <w:r>
              <w:rPr>
                <w:color w:val="363A3A"/>
                <w:sz w:val="17"/>
              </w:rPr>
              <w:t>14.</w:t>
            </w:r>
            <w:r>
              <w:rPr>
                <w:color w:val="363A3A"/>
                <w:spacing w:val="-24"/>
                <w:sz w:val="17"/>
              </w:rPr>
              <w:t> </w:t>
            </w:r>
            <w:r>
              <w:rPr>
                <w:color w:val="363A3A"/>
                <w:sz w:val="18"/>
              </w:rPr>
              <w:t>Доля</w:t>
            </w:r>
            <w:r>
              <w:rPr>
                <w:color w:val="363A3A"/>
                <w:spacing w:val="-19"/>
                <w:sz w:val="18"/>
              </w:rPr>
              <w:t> </w:t>
            </w:r>
            <w:r>
              <w:rPr>
                <w:color w:val="363A3A"/>
                <w:sz w:val="18"/>
              </w:rPr>
              <w:t>nациентов,</w:t>
            </w:r>
            <w:r>
              <w:rPr>
                <w:color w:val="363A3A"/>
                <w:spacing w:val="-17"/>
                <w:sz w:val="18"/>
              </w:rPr>
              <w:t> </w:t>
            </w:r>
            <w:r>
              <w:rPr>
                <w:color w:val="363A3A"/>
                <w:sz w:val="18"/>
              </w:rPr>
              <w:t>получающ»:Х</w:t>
            </w:r>
            <w:r>
              <w:rPr>
                <w:color w:val="363A3A"/>
                <w:spacing w:val="-12"/>
                <w:sz w:val="18"/>
              </w:rPr>
              <w:t> </w:t>
            </w:r>
            <w:r>
              <w:rPr>
                <w:color w:val="363A3A"/>
                <w:sz w:val="18"/>
              </w:rPr>
              <w:t>обезболивание</w:t>
            </w:r>
            <w:r>
              <w:rPr>
                <w:color w:val="363A3A"/>
                <w:spacing w:val="-16"/>
                <w:sz w:val="18"/>
              </w:rPr>
              <w:t> </w:t>
            </w:r>
            <w:r>
              <w:rPr>
                <w:color w:val="363A3A"/>
                <w:sz w:val="18"/>
              </w:rPr>
              <w:t>в</w:t>
            </w:r>
            <w:r>
              <w:rPr>
                <w:color w:val="363A3A"/>
                <w:spacing w:val="-17"/>
                <w:sz w:val="18"/>
              </w:rPr>
              <w:t> </w:t>
            </w:r>
            <w:r>
              <w:rPr>
                <w:color w:val="363A3A"/>
                <w:sz w:val="18"/>
              </w:rPr>
              <w:t>рамках</w:t>
            </w:r>
            <w:r>
              <w:rPr>
                <w:color w:val="363A3A"/>
                <w:spacing w:val="-18"/>
                <w:sz w:val="18"/>
              </w:rPr>
              <w:t> </w:t>
            </w:r>
            <w:r>
              <w:rPr>
                <w:color w:val="363A3A"/>
                <w:sz w:val="18"/>
              </w:rPr>
              <w:t>оказания </w:t>
            </w:r>
            <w:r>
              <w:rPr>
                <w:color w:val="363A3A"/>
                <w:w w:val="95"/>
                <w:sz w:val="18"/>
              </w:rPr>
              <w:t>паллиативной</w:t>
            </w:r>
            <w:r>
              <w:rPr>
                <w:color w:val="363A3A"/>
                <w:spacing w:val="-9"/>
                <w:w w:val="95"/>
                <w:sz w:val="18"/>
              </w:rPr>
              <w:t> </w:t>
            </w:r>
            <w:r>
              <w:rPr>
                <w:color w:val="363A3A"/>
                <w:w w:val="95"/>
                <w:sz w:val="18"/>
              </w:rPr>
              <w:t>медиц)!Вской</w:t>
            </w:r>
            <w:r>
              <w:rPr>
                <w:color w:val="363A3A"/>
                <w:spacing w:val="-6"/>
                <w:w w:val="95"/>
                <w:sz w:val="18"/>
              </w:rPr>
              <w:t> </w:t>
            </w:r>
            <w:r>
              <w:rPr>
                <w:color w:val="363A3A"/>
                <w:w w:val="95"/>
                <w:sz w:val="18"/>
              </w:rPr>
              <w:t>помощи,</w:t>
            </w:r>
            <w:r>
              <w:rPr>
                <w:color w:val="363A3A"/>
                <w:spacing w:val="-13"/>
                <w:w w:val="95"/>
                <w:sz w:val="18"/>
              </w:rPr>
              <w:t> </w:t>
            </w:r>
            <w:r>
              <w:rPr>
                <w:color w:val="363A3A"/>
                <w:w w:val="95"/>
                <w:sz w:val="18"/>
              </w:rPr>
              <w:t>в</w:t>
            </w:r>
            <w:r>
              <w:rPr>
                <w:color w:val="363A3A"/>
                <w:spacing w:val="-2"/>
                <w:w w:val="95"/>
                <w:sz w:val="18"/>
              </w:rPr>
              <w:t> </w:t>
            </w:r>
            <w:r>
              <w:rPr>
                <w:color w:val="363A3A"/>
                <w:w w:val="95"/>
                <w:sz w:val="18"/>
              </w:rPr>
              <w:t>общем</w:t>
            </w:r>
            <w:r>
              <w:rPr>
                <w:color w:val="363A3A"/>
                <w:spacing w:val="-15"/>
                <w:w w:val="95"/>
                <w:sz w:val="18"/>
              </w:rPr>
              <w:t> </w:t>
            </w:r>
            <w:r>
              <w:rPr>
                <w:color w:val="363A3A"/>
                <w:w w:val="95"/>
                <w:sz w:val="18"/>
              </w:rPr>
              <w:t>количестве</w:t>
            </w:r>
            <w:r>
              <w:rPr>
                <w:color w:val="363A3A"/>
                <w:spacing w:val="1"/>
                <w:w w:val="95"/>
                <w:sz w:val="18"/>
              </w:rPr>
              <w:t> </w:t>
            </w:r>
            <w:r>
              <w:rPr>
                <w:color w:val="242626"/>
                <w:w w:val="95"/>
                <w:sz w:val="18"/>
              </w:rPr>
              <w:t>nациеlП'Ов,</w:t>
            </w:r>
            <w:r>
              <w:rPr>
                <w:color w:val="363A3A"/>
                <w:w w:val="95"/>
                <w:sz w:val="18"/>
              </w:rPr>
              <w:t> </w:t>
            </w:r>
            <w:r>
              <w:rPr>
                <w:color w:val="363A3A"/>
                <w:sz w:val="18"/>
              </w:rPr>
              <w:t>нуждающихся </w:t>
            </w:r>
            <w:r>
              <w:rPr>
                <w:rFonts w:ascii="Arial" w:hAnsi="Arial"/>
                <w:b/>
                <w:color w:val="242626"/>
                <w:sz w:val="16"/>
              </w:rPr>
              <w:t>в </w:t>
            </w:r>
            <w:r>
              <w:rPr>
                <w:color w:val="363A3A"/>
                <w:sz w:val="18"/>
              </w:rPr>
              <w:t>обезбоrоmавии при оказании паллиаnmной</w:t>
            </w:r>
            <w:r>
              <w:rPr>
                <w:color w:val="363A3A"/>
                <w:spacing w:val="6"/>
                <w:sz w:val="18"/>
              </w:rPr>
              <w:t> </w:t>
            </w:r>
            <w:r>
              <w:rPr>
                <w:color w:val="363A3A"/>
                <w:sz w:val="18"/>
              </w:rPr>
              <w:t>меди-</w:t>
            </w:r>
          </w:p>
          <w:p>
            <w:pPr>
              <w:pStyle w:val="TableParagraph"/>
              <w:spacing w:line="143" w:lineRule="exact" w:before="5"/>
              <w:ind w:left="71"/>
              <w:jc w:val="both"/>
              <w:rPr>
                <w:sz w:val="18"/>
              </w:rPr>
            </w:pPr>
            <w:r>
              <w:rPr>
                <w:color w:val="363A3A"/>
                <w:sz w:val="18"/>
              </w:rPr>
              <w:t>цияской помощи</w:t>
            </w:r>
          </w:p>
        </w:tc>
        <w:tc>
          <w:tcPr>
            <w:tcW w:w="1342" w:type="dxa"/>
          </w:tcPr>
          <w:p>
            <w:pPr>
              <w:pStyle w:val="TableParagraph"/>
              <w:spacing w:before="7"/>
              <w:ind w:left="34"/>
              <w:jc w:val="center"/>
              <w:rPr>
                <w:sz w:val="18"/>
              </w:rPr>
            </w:pPr>
            <w:r>
              <w:rPr>
                <w:color w:val="363A3A"/>
                <w:sz w:val="18"/>
              </w:rPr>
              <w:t>процентов</w:t>
            </w:r>
          </w:p>
        </w:tc>
        <w:tc>
          <w:tcPr>
            <w:tcW w:w="1209" w:type="dxa"/>
          </w:tcPr>
          <w:p>
            <w:pPr>
              <w:pStyle w:val="TableParagraph"/>
              <w:spacing w:before="7"/>
              <w:ind w:right="420"/>
              <w:jc w:val="right"/>
              <w:rPr>
                <w:sz w:val="17"/>
              </w:rPr>
            </w:pPr>
            <w:r>
              <w:rPr>
                <w:color w:val="363A3A"/>
                <w:w w:val="110"/>
                <w:sz w:val="17"/>
              </w:rPr>
              <w:t>100</w:t>
            </w:r>
          </w:p>
        </w:tc>
        <w:tc>
          <w:tcPr>
            <w:tcW w:w="93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"/>
              <w:ind w:left="260" w:right="219"/>
              <w:jc w:val="center"/>
              <w:rPr>
                <w:sz w:val="17"/>
              </w:rPr>
            </w:pPr>
            <w:r>
              <w:rPr>
                <w:color w:val="363A3A"/>
                <w:w w:val="110"/>
                <w:sz w:val="17"/>
              </w:rPr>
              <w:t>100</w:t>
            </w:r>
          </w:p>
        </w:tc>
        <w:tc>
          <w:tcPr>
            <w:tcW w:w="1085" w:type="dxa"/>
          </w:tcPr>
          <w:p>
            <w:pPr>
              <w:pStyle w:val="TableParagraph"/>
              <w:spacing w:before="7"/>
              <w:ind w:left="317" w:right="295"/>
              <w:jc w:val="center"/>
              <w:rPr>
                <w:sz w:val="17"/>
              </w:rPr>
            </w:pPr>
            <w:r>
              <w:rPr>
                <w:color w:val="363A3A"/>
                <w:w w:val="110"/>
                <w:sz w:val="17"/>
              </w:rPr>
              <w:t>100</w:t>
            </w:r>
          </w:p>
        </w:tc>
      </w:tr>
      <w:tr>
        <w:trPr>
          <w:trHeight w:val="768" w:hRule="atLeast"/>
        </w:trPr>
        <w:tc>
          <w:tcPr>
            <w:tcW w:w="5292" w:type="dxa"/>
          </w:tcPr>
          <w:p>
            <w:pPr>
              <w:pStyle w:val="TableParagraph"/>
              <w:spacing w:line="230" w:lineRule="auto" w:before="14"/>
              <w:ind w:left="72" w:right="7" w:firstLine="1"/>
              <w:jc w:val="both"/>
              <w:rPr>
                <w:sz w:val="18"/>
              </w:rPr>
            </w:pPr>
            <w:r>
              <w:rPr>
                <w:color w:val="363A3A"/>
                <w:sz w:val="17"/>
              </w:rPr>
              <w:t>15.</w:t>
            </w:r>
            <w:r>
              <w:rPr>
                <w:color w:val="363A3A"/>
                <w:spacing w:val="5"/>
                <w:sz w:val="17"/>
              </w:rPr>
              <w:t> </w:t>
            </w:r>
            <w:r>
              <w:rPr>
                <w:color w:val="363A3A"/>
                <w:sz w:val="18"/>
              </w:rPr>
              <w:t>Доля</w:t>
            </w:r>
            <w:r>
              <w:rPr>
                <w:color w:val="363A3A"/>
                <w:spacing w:val="-10"/>
                <w:sz w:val="18"/>
              </w:rPr>
              <w:t> </w:t>
            </w:r>
            <w:r>
              <w:rPr>
                <w:color w:val="363A3A"/>
                <w:sz w:val="18"/>
              </w:rPr>
              <w:t>пациевтов,</w:t>
            </w:r>
            <w:r>
              <w:rPr>
                <w:color w:val="363A3A"/>
                <w:spacing w:val="-7"/>
                <w:sz w:val="18"/>
              </w:rPr>
              <w:t> </w:t>
            </w:r>
            <w:r>
              <w:rPr>
                <w:color w:val="363A3A"/>
                <w:sz w:val="18"/>
              </w:rPr>
              <w:t>получающих</w:t>
            </w:r>
            <w:r>
              <w:rPr>
                <w:color w:val="363A3A"/>
                <w:spacing w:val="-8"/>
                <w:sz w:val="18"/>
              </w:rPr>
              <w:t> </w:t>
            </w:r>
            <w:r>
              <w:rPr>
                <w:color w:val="4D4D4F"/>
                <w:sz w:val="18"/>
              </w:rPr>
              <w:t>лечебное</w:t>
            </w:r>
            <w:r>
              <w:rPr>
                <w:color w:val="4D4D4F"/>
                <w:spacing w:val="-12"/>
                <w:sz w:val="18"/>
              </w:rPr>
              <w:t> </w:t>
            </w:r>
            <w:r>
              <w:rPr>
                <w:color w:val="363A3A"/>
                <w:sz w:val="18"/>
              </w:rPr>
              <w:t>(энтерw</w:t>
            </w:r>
            <w:r>
              <w:rPr>
                <w:color w:val="363A3A"/>
                <w:spacing w:val="-19"/>
                <w:sz w:val="18"/>
              </w:rPr>
              <w:t> </w:t>
            </w:r>
            <w:r>
              <w:rPr>
                <w:color w:val="363A3A"/>
                <w:sz w:val="18"/>
              </w:rPr>
              <w:t>ьное)</w:t>
            </w:r>
            <w:r>
              <w:rPr>
                <w:color w:val="363A3A"/>
                <w:spacing w:val="-7"/>
                <w:sz w:val="18"/>
              </w:rPr>
              <w:t> </w:t>
            </w:r>
            <w:r>
              <w:rPr>
                <w:color w:val="363A3A"/>
                <w:sz w:val="18"/>
              </w:rPr>
              <w:t>питание</w:t>
            </w:r>
            <w:r>
              <w:rPr>
                <w:color w:val="363A3A"/>
                <w:spacing w:val="-21"/>
                <w:sz w:val="18"/>
              </w:rPr>
              <w:t> </w:t>
            </w:r>
            <w:r>
              <w:rPr>
                <w:rFonts w:ascii="Arial" w:hAnsi="Arial"/>
                <w:b/>
                <w:color w:val="363A3A"/>
                <w:sz w:val="16"/>
              </w:rPr>
              <w:t>в </w:t>
            </w:r>
            <w:r>
              <w:rPr>
                <w:color w:val="363A3A"/>
                <w:w w:val="95"/>
                <w:sz w:val="18"/>
              </w:rPr>
              <w:t>рамках оказания: паллиативной медицинской помощи, в общем кшш- честве </w:t>
            </w:r>
            <w:r>
              <w:rPr>
                <w:color w:val="242626"/>
                <w:w w:val="95"/>
                <w:sz w:val="18"/>
              </w:rPr>
              <w:t>пациеlП'Ов, </w:t>
            </w:r>
            <w:r>
              <w:rPr>
                <w:color w:val="363A3A"/>
                <w:w w:val="95"/>
                <w:sz w:val="18"/>
              </w:rPr>
              <w:t>нуждающихся в лечебном (энтерw ьпом)</w:t>
            </w:r>
            <w:r>
              <w:rPr>
                <w:color w:val="363A3A"/>
                <w:spacing w:val="-22"/>
                <w:w w:val="95"/>
                <w:sz w:val="18"/>
              </w:rPr>
              <w:t> </w:t>
            </w:r>
            <w:r>
              <w:rPr>
                <w:color w:val="363A3A"/>
                <w:w w:val="95"/>
                <w:sz w:val="18"/>
              </w:rPr>
              <w:t>питании</w:t>
            </w:r>
          </w:p>
          <w:p>
            <w:pPr>
              <w:pStyle w:val="TableParagraph"/>
              <w:spacing w:line="133" w:lineRule="exact" w:before="5"/>
              <w:ind w:left="80"/>
              <w:jc w:val="both"/>
              <w:rPr>
                <w:sz w:val="18"/>
              </w:rPr>
            </w:pPr>
            <w:r>
              <w:rPr>
                <w:color w:val="363A3A"/>
                <w:sz w:val="18"/>
              </w:rPr>
              <w:t>пnи окаэаmm </w:t>
            </w:r>
            <w:r>
              <w:rPr>
                <w:color w:val="242626"/>
                <w:sz w:val="18"/>
              </w:rPr>
              <w:t>паллиативной </w:t>
            </w:r>
            <w:r>
              <w:rPr>
                <w:color w:val="363A3A"/>
                <w:sz w:val="18"/>
              </w:rPr>
              <w:t>меДJЩИВской помощи</w:t>
            </w:r>
          </w:p>
        </w:tc>
        <w:tc>
          <w:tcPr>
            <w:tcW w:w="1342" w:type="dxa"/>
          </w:tcPr>
          <w:p>
            <w:pPr>
              <w:pStyle w:val="TableParagraph"/>
              <w:spacing w:before="7"/>
              <w:ind w:left="34"/>
              <w:jc w:val="center"/>
              <w:rPr>
                <w:sz w:val="18"/>
              </w:rPr>
            </w:pPr>
            <w:r>
              <w:rPr>
                <w:color w:val="363A3A"/>
                <w:sz w:val="18"/>
              </w:rPr>
              <w:t>процентов</w:t>
            </w:r>
          </w:p>
        </w:tc>
        <w:tc>
          <w:tcPr>
            <w:tcW w:w="1209" w:type="dxa"/>
          </w:tcPr>
          <w:p>
            <w:pPr>
              <w:pStyle w:val="TableParagraph"/>
              <w:spacing w:before="7"/>
              <w:ind w:right="420"/>
              <w:jc w:val="right"/>
              <w:rPr>
                <w:sz w:val="17"/>
              </w:rPr>
            </w:pPr>
            <w:r>
              <w:rPr>
                <w:color w:val="363A3A"/>
                <w:w w:val="110"/>
                <w:sz w:val="17"/>
              </w:rPr>
              <w:t>100</w:t>
            </w:r>
          </w:p>
        </w:tc>
        <w:tc>
          <w:tcPr>
            <w:tcW w:w="93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7"/>
              <w:ind w:left="266" w:right="219"/>
              <w:jc w:val="center"/>
              <w:rPr>
                <w:sz w:val="17"/>
              </w:rPr>
            </w:pPr>
            <w:r>
              <w:rPr>
                <w:color w:val="363A3A"/>
                <w:w w:val="105"/>
                <w:sz w:val="17"/>
              </w:rPr>
              <w:t>100</w:t>
            </w:r>
          </w:p>
        </w:tc>
        <w:tc>
          <w:tcPr>
            <w:tcW w:w="1085" w:type="dxa"/>
          </w:tcPr>
          <w:p>
            <w:pPr>
              <w:pStyle w:val="TableParagraph"/>
              <w:spacing w:before="7"/>
              <w:ind w:left="304" w:right="295"/>
              <w:jc w:val="center"/>
              <w:rPr>
                <w:sz w:val="17"/>
              </w:rPr>
            </w:pPr>
            <w:r>
              <w:rPr>
                <w:color w:val="363A3A"/>
                <w:w w:val="105"/>
                <w:sz w:val="17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5292" w:type="dxa"/>
          </w:tcPr>
          <w:p>
            <w:pPr>
              <w:pStyle w:val="TableParagraph"/>
              <w:spacing w:line="166" w:lineRule="exact" w:before="26"/>
              <w:ind w:left="74"/>
              <w:rPr>
                <w:sz w:val="18"/>
              </w:rPr>
            </w:pPr>
            <w:r>
              <w:rPr>
                <w:color w:val="363A3A"/>
                <w:sz w:val="17"/>
              </w:rPr>
              <w:t>16. </w:t>
            </w:r>
            <w:r>
              <w:rPr>
                <w:color w:val="363A3A"/>
                <w:sz w:val="18"/>
              </w:rPr>
              <w:t>Доля </w:t>
            </w:r>
            <w:r>
              <w:rPr>
                <w:rFonts w:ascii="Arial" w:hAnsi="Arial"/>
                <w:color w:val="363A3A"/>
                <w:sz w:val="15"/>
              </w:rPr>
              <w:t>ляд </w:t>
            </w:r>
            <w:r>
              <w:rPr>
                <w:color w:val="363A3A"/>
                <w:sz w:val="18"/>
              </w:rPr>
              <w:t>репродуктивиоrо возраста, прошедших диспапсерmа-</w:t>
            </w:r>
          </w:p>
          <w:p>
            <w:pPr>
              <w:pStyle w:val="TableParagraph"/>
              <w:tabs>
                <w:tab w:pos="1884" w:val="left" w:leader="none"/>
              </w:tabs>
              <w:spacing w:line="224" w:lineRule="exact"/>
              <w:ind w:left="81"/>
              <w:rPr>
                <w:sz w:val="18"/>
              </w:rPr>
            </w:pPr>
            <w:r>
              <w:rPr>
                <w:color w:val="363A3A"/>
                <w:w w:val="80"/>
                <w:position w:val="2"/>
                <w:sz w:val="18"/>
              </w:rPr>
              <w:t>ЦШОДЛЯОЦеВJ(И</w:t>
              <w:tab/>
            </w:r>
            <w:r>
              <w:rPr>
                <w:color w:val="363A3A"/>
                <w:sz w:val="26"/>
              </w:rPr>
              <w:t>...</w:t>
            </w:r>
            <w:r>
              <w:rPr>
                <w:color w:val="363A3A"/>
                <w:spacing w:val="13"/>
                <w:sz w:val="26"/>
              </w:rPr>
              <w:t> </w:t>
            </w:r>
            <w:r>
              <w:rPr>
                <w:color w:val="242626"/>
                <w:sz w:val="18"/>
              </w:rPr>
              <w:t>ноrо </w:t>
            </w:r>
            <w:r>
              <w:rPr>
                <w:color w:val="4D4D4F"/>
                <w:sz w:val="18"/>
              </w:rPr>
              <w:t>здооовЫJ </w:t>
            </w:r>
            <w:r>
              <w:rPr>
                <w:color w:val="363A3A"/>
                <w:sz w:val="18"/>
              </w:rPr>
              <w:t>жевщия и мvжчпп</w:t>
            </w:r>
          </w:p>
        </w:tc>
        <w:tc>
          <w:tcPr>
            <w:tcW w:w="1342" w:type="dxa"/>
          </w:tcPr>
          <w:p>
            <w:pPr>
              <w:pStyle w:val="TableParagraph"/>
              <w:spacing w:before="16"/>
              <w:ind w:left="40"/>
              <w:jc w:val="center"/>
              <w:rPr>
                <w:sz w:val="18"/>
              </w:rPr>
            </w:pPr>
            <w:r>
              <w:rPr>
                <w:color w:val="363A3A"/>
                <w:w w:val="90"/>
                <w:sz w:val="18"/>
              </w:rPr>
              <w:t>проЦеlП'ОВ</w:t>
            </w:r>
          </w:p>
        </w:tc>
        <w:tc>
          <w:tcPr>
            <w:tcW w:w="1209" w:type="dxa"/>
          </w:tcPr>
          <w:p>
            <w:pPr>
              <w:pStyle w:val="TableParagraph"/>
              <w:spacing w:before="26"/>
              <w:ind w:right="440"/>
              <w:jc w:val="right"/>
              <w:rPr>
                <w:sz w:val="17"/>
              </w:rPr>
            </w:pPr>
            <w:r>
              <w:rPr>
                <w:color w:val="363A3A"/>
                <w:w w:val="85"/>
                <w:sz w:val="17"/>
              </w:rPr>
              <w:t>32 </w:t>
            </w:r>
            <w:r>
              <w:rPr>
                <w:color w:val="6B6D6E"/>
                <w:w w:val="85"/>
                <w:sz w:val="17"/>
              </w:rPr>
              <w:t>,</w:t>
            </w:r>
            <w:r>
              <w:rPr>
                <w:color w:val="363A3A"/>
                <w:w w:val="85"/>
                <w:sz w:val="17"/>
              </w:rPr>
              <w:t>0</w:t>
            </w:r>
          </w:p>
        </w:tc>
        <w:tc>
          <w:tcPr>
            <w:tcW w:w="933" w:type="dxa"/>
          </w:tcPr>
          <w:p>
            <w:pPr>
              <w:pStyle w:val="TableParagraph"/>
              <w:spacing w:before="16"/>
              <w:ind w:left="267" w:right="206"/>
              <w:jc w:val="center"/>
              <w:rPr>
                <w:sz w:val="17"/>
              </w:rPr>
            </w:pPr>
            <w:r>
              <w:rPr>
                <w:color w:val="363A3A"/>
                <w:w w:val="105"/>
                <w:sz w:val="17"/>
              </w:rPr>
              <w:t>32,0</w:t>
            </w:r>
          </w:p>
        </w:tc>
        <w:tc>
          <w:tcPr>
            <w:tcW w:w="1085" w:type="dxa"/>
          </w:tcPr>
          <w:p>
            <w:pPr>
              <w:pStyle w:val="TableParagraph"/>
              <w:spacing w:before="16"/>
              <w:ind w:left="327" w:right="295"/>
              <w:jc w:val="center"/>
              <w:rPr>
                <w:sz w:val="17"/>
              </w:rPr>
            </w:pPr>
            <w:r>
              <w:rPr>
                <w:color w:val="363A3A"/>
                <w:w w:val="110"/>
                <w:sz w:val="17"/>
              </w:rPr>
              <w:t>32,0</w:t>
            </w:r>
          </w:p>
        </w:tc>
      </w:tr>
      <w:tr>
        <w:trPr>
          <w:trHeight w:val="131" w:hRule="atLeast"/>
        </w:trPr>
        <w:tc>
          <w:tcPr>
            <w:tcW w:w="5292" w:type="dxa"/>
          </w:tcPr>
          <w:p>
            <w:pPr>
              <w:pStyle w:val="TableParagraph"/>
              <w:spacing w:line="112" w:lineRule="exact"/>
              <w:ind w:left="71"/>
              <w:rPr>
                <w:sz w:val="18"/>
              </w:rPr>
            </w:pPr>
            <w:r>
              <w:rPr>
                <w:color w:val="363A3A"/>
                <w:sz w:val="18"/>
              </w:rPr>
              <w:t>в том числе:</w:t>
            </w:r>
          </w:p>
        </w:tc>
        <w:tc>
          <w:tcPr>
            <w:tcW w:w="1342" w:type="dxa"/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933" w:type="dxa"/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rPr>
                <w:sz w:val="6"/>
              </w:rPr>
            </w:pPr>
          </w:p>
        </w:tc>
      </w:tr>
      <w:tr>
        <w:trPr>
          <w:trHeight w:val="207" w:hRule="atLeast"/>
        </w:trPr>
        <w:tc>
          <w:tcPr>
            <w:tcW w:w="5292" w:type="dxa"/>
          </w:tcPr>
          <w:p>
            <w:pPr>
              <w:pStyle w:val="TableParagraph"/>
              <w:spacing w:line="152" w:lineRule="exact" w:before="35"/>
              <w:ind w:left="81"/>
              <w:rPr>
                <w:sz w:val="16"/>
              </w:rPr>
            </w:pPr>
            <w:r>
              <w:rPr>
                <w:color w:val="363A3A"/>
                <w:w w:val="110"/>
                <w:sz w:val="16"/>
              </w:rPr>
              <w:t>мvжчин</w:t>
            </w:r>
          </w:p>
        </w:tc>
        <w:tc>
          <w:tcPr>
            <w:tcW w:w="1342" w:type="dxa"/>
          </w:tcPr>
          <w:p>
            <w:pPr>
              <w:pStyle w:val="TableParagraph"/>
              <w:spacing w:line="181" w:lineRule="exact" w:before="7"/>
              <w:ind w:left="53"/>
              <w:jc w:val="center"/>
              <w:rPr>
                <w:sz w:val="18"/>
              </w:rPr>
            </w:pPr>
            <w:r>
              <w:rPr>
                <w:color w:val="363A3A"/>
                <w:sz w:val="18"/>
              </w:rPr>
              <w:t>пnоцентов</w:t>
            </w:r>
          </w:p>
        </w:tc>
        <w:tc>
          <w:tcPr>
            <w:tcW w:w="1209" w:type="dxa"/>
          </w:tcPr>
          <w:p>
            <w:pPr>
              <w:pStyle w:val="TableParagraph"/>
              <w:spacing w:line="171" w:lineRule="exact" w:before="16"/>
              <w:ind w:right="389"/>
              <w:jc w:val="right"/>
              <w:rPr>
                <w:sz w:val="17"/>
              </w:rPr>
            </w:pPr>
            <w:r>
              <w:rPr>
                <w:color w:val="363A3A"/>
                <w:w w:val="110"/>
                <w:sz w:val="17"/>
              </w:rPr>
              <w:t>12,8</w:t>
            </w:r>
          </w:p>
        </w:tc>
        <w:tc>
          <w:tcPr>
            <w:tcW w:w="933" w:type="dxa"/>
          </w:tcPr>
          <w:p>
            <w:pPr>
              <w:pStyle w:val="TableParagraph"/>
              <w:spacing w:line="171" w:lineRule="exact" w:before="16"/>
              <w:ind w:left="267" w:right="216"/>
              <w:jc w:val="center"/>
              <w:rPr>
                <w:sz w:val="17"/>
              </w:rPr>
            </w:pPr>
            <w:r>
              <w:rPr>
                <w:color w:val="363A3A"/>
                <w:w w:val="105"/>
                <w:sz w:val="17"/>
              </w:rPr>
              <w:t>12,8</w:t>
            </w:r>
          </w:p>
        </w:tc>
        <w:tc>
          <w:tcPr>
            <w:tcW w:w="1085" w:type="dxa"/>
          </w:tcPr>
          <w:p>
            <w:pPr>
              <w:pStyle w:val="TableParagraph"/>
              <w:spacing w:line="171" w:lineRule="exact" w:before="16"/>
              <w:ind w:left="339" w:right="295"/>
              <w:jc w:val="center"/>
              <w:rPr>
                <w:sz w:val="17"/>
              </w:rPr>
            </w:pPr>
            <w:r>
              <w:rPr>
                <w:color w:val="363A3A"/>
                <w:w w:val="110"/>
                <w:sz w:val="17"/>
              </w:rPr>
              <w:t>12,8</w:t>
            </w:r>
          </w:p>
        </w:tc>
      </w:tr>
      <w:tr>
        <w:trPr>
          <w:trHeight w:val="188" w:hRule="atLeast"/>
        </w:trPr>
        <w:tc>
          <w:tcPr>
            <w:tcW w:w="5292" w:type="dxa"/>
          </w:tcPr>
          <w:p>
            <w:pPr>
              <w:pStyle w:val="TableParagraph"/>
              <w:spacing w:line="169" w:lineRule="exact"/>
              <w:ind w:left="73"/>
              <w:rPr>
                <w:sz w:val="18"/>
              </w:rPr>
            </w:pPr>
            <w:r>
              <w:rPr>
                <w:color w:val="363A3A"/>
                <w:sz w:val="18"/>
              </w:rPr>
              <w:t>женщин</w:t>
            </w:r>
          </w:p>
        </w:tc>
        <w:tc>
          <w:tcPr>
            <w:tcW w:w="1342" w:type="dxa"/>
          </w:tcPr>
          <w:p>
            <w:pPr>
              <w:pStyle w:val="TableParagraph"/>
              <w:spacing w:line="169" w:lineRule="exact"/>
              <w:ind w:left="53"/>
              <w:jc w:val="center"/>
              <w:rPr>
                <w:sz w:val="18"/>
              </w:rPr>
            </w:pPr>
            <w:r>
              <w:rPr>
                <w:color w:val="363A3A"/>
                <w:sz w:val="18"/>
              </w:rPr>
              <w:t>пnоцентов</w:t>
            </w:r>
          </w:p>
        </w:tc>
        <w:tc>
          <w:tcPr>
            <w:tcW w:w="1209" w:type="dxa"/>
          </w:tcPr>
          <w:p>
            <w:pPr>
              <w:pStyle w:val="TableParagraph"/>
              <w:spacing w:line="169" w:lineRule="exact"/>
              <w:ind w:right="392"/>
              <w:jc w:val="right"/>
              <w:rPr>
                <w:sz w:val="17"/>
              </w:rPr>
            </w:pPr>
            <w:r>
              <w:rPr>
                <w:color w:val="242626"/>
                <w:w w:val="105"/>
                <w:sz w:val="17"/>
              </w:rPr>
              <w:t>19,2</w:t>
            </w:r>
          </w:p>
        </w:tc>
        <w:tc>
          <w:tcPr>
            <w:tcW w:w="933" w:type="dxa"/>
          </w:tcPr>
          <w:p>
            <w:pPr>
              <w:pStyle w:val="TableParagraph"/>
              <w:spacing w:line="169" w:lineRule="exact"/>
              <w:ind w:left="267" w:right="200"/>
              <w:jc w:val="center"/>
              <w:rPr>
                <w:sz w:val="17"/>
              </w:rPr>
            </w:pPr>
            <w:r>
              <w:rPr>
                <w:color w:val="242626"/>
                <w:w w:val="105"/>
                <w:sz w:val="17"/>
              </w:rPr>
              <w:t>19,2</w:t>
            </w:r>
          </w:p>
        </w:tc>
        <w:tc>
          <w:tcPr>
            <w:tcW w:w="1085" w:type="dxa"/>
          </w:tcPr>
          <w:p>
            <w:pPr>
              <w:pStyle w:val="TableParagraph"/>
              <w:spacing w:line="169" w:lineRule="exact"/>
              <w:ind w:left="330" w:right="295"/>
              <w:jc w:val="center"/>
              <w:rPr>
                <w:sz w:val="17"/>
              </w:rPr>
            </w:pPr>
            <w:r>
              <w:rPr>
                <w:color w:val="242626"/>
                <w:w w:val="105"/>
                <w:sz w:val="17"/>
              </w:rPr>
              <w:t>19</w:t>
            </w:r>
            <w:r>
              <w:rPr>
                <w:color w:val="4D4D4F"/>
                <w:w w:val="105"/>
                <w:sz w:val="17"/>
              </w:rPr>
              <w:t>,2</w:t>
            </w:r>
          </w:p>
        </w:tc>
      </w:tr>
      <w:tr>
        <w:trPr>
          <w:trHeight w:val="749" w:hRule="atLeast"/>
        </w:trPr>
        <w:tc>
          <w:tcPr>
            <w:tcW w:w="5292" w:type="dxa"/>
          </w:tcPr>
          <w:p>
            <w:pPr>
              <w:pStyle w:val="TableParagraph"/>
              <w:spacing w:line="225" w:lineRule="auto"/>
              <w:ind w:left="80" w:right="-15" w:firstLine="3"/>
              <w:jc w:val="both"/>
              <w:rPr>
                <w:sz w:val="18"/>
              </w:rPr>
            </w:pPr>
            <w:r>
              <w:rPr>
                <w:color w:val="363A3A"/>
                <w:sz w:val="17"/>
              </w:rPr>
              <w:t>17. </w:t>
            </w:r>
            <w:r>
              <w:rPr>
                <w:color w:val="363A3A"/>
                <w:sz w:val="18"/>
              </w:rPr>
              <w:t>Доля пациентов, обследованных перед проведением вспомога</w:t>
            </w:r>
            <w:r>
              <w:rPr>
                <w:sz w:val="18"/>
              </w:rPr>
              <w:t>-</w:t>
            </w:r>
            <w:r>
              <w:rPr>
                <w:color w:val="363A3A"/>
                <w:sz w:val="18"/>
              </w:rPr>
              <w:t> тельных репродухтивных технологий </w:t>
            </w:r>
            <w:r>
              <w:rPr>
                <w:color w:val="242626"/>
                <w:sz w:val="18"/>
              </w:rPr>
              <w:t>в </w:t>
            </w:r>
            <w:r>
              <w:rPr>
                <w:color w:val="363A3A"/>
                <w:sz w:val="18"/>
              </w:rPr>
              <w:t>соответствии с критериями </w:t>
            </w:r>
            <w:r>
              <w:rPr>
                <w:color w:val="363A3A"/>
                <w:w w:val="95"/>
                <w:sz w:val="18"/>
              </w:rPr>
              <w:t>качества проведения программ всnомогатеm,НЬ1Х репродуктивПЬIХ</w:t>
            </w:r>
          </w:p>
          <w:p>
            <w:pPr>
              <w:pStyle w:val="TableParagraph"/>
              <w:spacing w:line="143" w:lineRule="exact" w:before="3"/>
              <w:ind w:left="83"/>
              <w:jc w:val="both"/>
              <w:rPr>
                <w:sz w:val="18"/>
              </w:rPr>
            </w:pPr>
            <w:r>
              <w:rPr>
                <w:color w:val="363A3A"/>
                <w:sz w:val="18"/>
              </w:rPr>
              <w:t>технологий юшннческях nекомендаций </w:t>
            </w:r>
            <w:r>
              <w:rPr>
                <w:color w:val="4D4D4F"/>
                <w:sz w:val="18"/>
              </w:rPr>
              <w:t>«Женское </w:t>
            </w:r>
            <w:r>
              <w:rPr>
                <w:color w:val="363A3A"/>
                <w:sz w:val="18"/>
              </w:rPr>
              <w:t>бесплодие»</w:t>
            </w:r>
          </w:p>
        </w:tc>
        <w:tc>
          <w:tcPr>
            <w:tcW w:w="1342" w:type="dxa"/>
          </w:tcPr>
          <w:p>
            <w:pPr>
              <w:pStyle w:val="TableParagraph"/>
              <w:spacing w:line="186" w:lineRule="exact"/>
              <w:ind w:left="53"/>
              <w:jc w:val="center"/>
              <w:rPr>
                <w:sz w:val="18"/>
              </w:rPr>
            </w:pPr>
            <w:r>
              <w:rPr>
                <w:color w:val="363A3A"/>
                <w:sz w:val="18"/>
              </w:rPr>
              <w:t>процентов</w:t>
            </w:r>
          </w:p>
        </w:tc>
        <w:tc>
          <w:tcPr>
            <w:tcW w:w="1209" w:type="dxa"/>
          </w:tcPr>
          <w:p>
            <w:pPr>
              <w:pStyle w:val="TableParagraph"/>
              <w:spacing w:line="183" w:lineRule="exact"/>
              <w:ind w:right="389"/>
              <w:jc w:val="right"/>
              <w:rPr>
                <w:sz w:val="17"/>
              </w:rPr>
            </w:pPr>
            <w:r>
              <w:rPr>
                <w:color w:val="363A3A"/>
                <w:w w:val="110"/>
                <w:sz w:val="17"/>
              </w:rPr>
              <w:t>99,5</w:t>
            </w:r>
          </w:p>
        </w:tc>
        <w:tc>
          <w:tcPr>
            <w:tcW w:w="933" w:type="dxa"/>
          </w:tcPr>
          <w:p>
            <w:pPr>
              <w:pStyle w:val="TableParagraph"/>
              <w:spacing w:line="183" w:lineRule="exact"/>
              <w:ind w:left="267" w:right="203"/>
              <w:jc w:val="center"/>
              <w:rPr>
                <w:sz w:val="17"/>
              </w:rPr>
            </w:pPr>
            <w:r>
              <w:rPr>
                <w:color w:val="363A3A"/>
                <w:w w:val="105"/>
                <w:sz w:val="17"/>
              </w:rPr>
              <w:t>99,5</w:t>
            </w:r>
          </w:p>
        </w:tc>
        <w:tc>
          <w:tcPr>
            <w:tcW w:w="1085" w:type="dxa"/>
          </w:tcPr>
          <w:p>
            <w:pPr>
              <w:pStyle w:val="TableParagraph"/>
              <w:spacing w:line="174" w:lineRule="exact"/>
              <w:ind w:left="340" w:right="295"/>
              <w:jc w:val="center"/>
              <w:rPr>
                <w:sz w:val="17"/>
              </w:rPr>
            </w:pPr>
            <w:r>
              <w:rPr>
                <w:color w:val="363A3A"/>
                <w:w w:val="105"/>
                <w:sz w:val="17"/>
              </w:rPr>
              <w:t>99,5</w:t>
            </w:r>
          </w:p>
        </w:tc>
      </w:tr>
      <w:tr>
        <w:trPr>
          <w:trHeight w:val="378" w:hRule="atLeast"/>
        </w:trPr>
        <w:tc>
          <w:tcPr>
            <w:tcW w:w="5292" w:type="dxa"/>
          </w:tcPr>
          <w:p>
            <w:pPr>
              <w:pStyle w:val="TableParagraph"/>
              <w:spacing w:line="200" w:lineRule="exact" w:before="24"/>
              <w:ind w:left="80" w:firstLine="3"/>
              <w:rPr>
                <w:sz w:val="18"/>
              </w:rPr>
            </w:pPr>
            <w:r>
              <w:rPr>
                <w:color w:val="363A3A"/>
                <w:w w:val="95"/>
                <w:sz w:val="17"/>
              </w:rPr>
              <w:t>18. </w:t>
            </w:r>
            <w:r>
              <w:rPr>
                <w:color w:val="242626"/>
                <w:w w:val="95"/>
                <w:sz w:val="18"/>
              </w:rPr>
              <w:t>Число </w:t>
            </w:r>
            <w:r>
              <w:rPr>
                <w:color w:val="363A3A"/>
                <w:w w:val="95"/>
                <w:sz w:val="18"/>
              </w:rPr>
              <w:t>цихлов эхстракорnорw ьпоrо оnлодотворевия, </w:t>
            </w:r>
            <w:r>
              <w:rPr>
                <w:color w:val="242626"/>
                <w:w w:val="95"/>
                <w:sz w:val="18"/>
              </w:rPr>
              <w:t>вьmоЛНJ1е-</w:t>
            </w:r>
            <w:r>
              <w:rPr>
                <w:color w:val="363A3A"/>
                <w:w w:val="95"/>
                <w:sz w:val="18"/>
              </w:rPr>
              <w:t> </w:t>
            </w:r>
            <w:r>
              <w:rPr>
                <w:color w:val="363A3A"/>
                <w:sz w:val="18"/>
              </w:rPr>
              <w:t>мых </w:t>
            </w:r>
            <w:r>
              <w:rPr>
                <w:color w:val="242626"/>
                <w:sz w:val="18"/>
              </w:rPr>
              <w:t>медяцявсJСИМИ оi,гапизациям:и, </w:t>
            </w:r>
            <w:r>
              <w:rPr>
                <w:color w:val="363A3A"/>
                <w:sz w:val="18"/>
              </w:rPr>
              <w:t>в течение одного rода</w:t>
            </w:r>
          </w:p>
        </w:tc>
        <w:tc>
          <w:tcPr>
            <w:tcW w:w="1342" w:type="dxa"/>
          </w:tcPr>
          <w:p>
            <w:pPr>
              <w:pStyle w:val="TableParagraph"/>
              <w:spacing w:before="7"/>
              <w:ind w:left="65"/>
              <w:jc w:val="center"/>
              <w:rPr>
                <w:sz w:val="18"/>
              </w:rPr>
            </w:pPr>
            <w:r>
              <w:rPr>
                <w:color w:val="363A3A"/>
                <w:sz w:val="18"/>
              </w:rPr>
              <w:t>число циклов</w:t>
            </w:r>
          </w:p>
        </w:tc>
        <w:tc>
          <w:tcPr>
            <w:tcW w:w="1209" w:type="dxa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123" w:val="left" w:leader="none"/>
              </w:tabs>
              <w:spacing w:line="240" w:lineRule="auto" w:before="16" w:after="0"/>
              <w:ind w:left="455" w:right="366" w:hanging="456"/>
              <w:jc w:val="right"/>
              <w:rPr>
                <w:sz w:val="17"/>
              </w:rPr>
            </w:pPr>
            <w:r>
              <w:rPr>
                <w:color w:val="363A3A"/>
                <w:sz w:val="17"/>
              </w:rPr>
              <w:t>1416</w:t>
            </w:r>
          </w:p>
        </w:tc>
        <w:tc>
          <w:tcPr>
            <w:tcW w:w="933" w:type="dxa"/>
          </w:tcPr>
          <w:p>
            <w:pPr>
              <w:pStyle w:val="TableParagraph"/>
              <w:spacing w:before="16"/>
              <w:ind w:left="267" w:right="200"/>
              <w:jc w:val="center"/>
              <w:rPr>
                <w:sz w:val="17"/>
              </w:rPr>
            </w:pPr>
            <w:r>
              <w:rPr>
                <w:color w:val="242626"/>
                <w:w w:val="105"/>
                <w:sz w:val="17"/>
              </w:rPr>
              <w:t>14</w:t>
            </w:r>
            <w:r>
              <w:rPr>
                <w:color w:val="4D4D4F"/>
                <w:w w:val="105"/>
                <w:sz w:val="17"/>
              </w:rPr>
              <w:t>20</w:t>
            </w:r>
          </w:p>
        </w:tc>
        <w:tc>
          <w:tcPr>
            <w:tcW w:w="1085" w:type="dxa"/>
          </w:tcPr>
          <w:p>
            <w:pPr>
              <w:pStyle w:val="TableParagraph"/>
              <w:spacing w:before="7"/>
              <w:ind w:left="359" w:right="292"/>
              <w:jc w:val="center"/>
              <w:rPr>
                <w:sz w:val="17"/>
              </w:rPr>
            </w:pPr>
            <w:r>
              <w:rPr>
                <w:color w:val="363A3A"/>
                <w:w w:val="105"/>
                <w:sz w:val="17"/>
              </w:rPr>
              <w:t>1420</w:t>
            </w:r>
          </w:p>
        </w:tc>
      </w:tr>
      <w:tr>
        <w:trPr>
          <w:trHeight w:val="362" w:hRule="atLeast"/>
        </w:trPr>
        <w:tc>
          <w:tcPr>
            <w:tcW w:w="5292" w:type="dxa"/>
          </w:tcPr>
          <w:p>
            <w:pPr>
              <w:pStyle w:val="TableParagraph"/>
              <w:spacing w:line="175" w:lineRule="exact"/>
              <w:ind w:left="84"/>
              <w:rPr>
                <w:sz w:val="18"/>
              </w:rPr>
            </w:pPr>
            <w:r>
              <w:rPr>
                <w:color w:val="363A3A"/>
                <w:sz w:val="17"/>
              </w:rPr>
              <w:t>19.</w:t>
            </w:r>
            <w:r>
              <w:rPr>
                <w:color w:val="363A3A"/>
                <w:spacing w:val="-21"/>
                <w:sz w:val="17"/>
              </w:rPr>
              <w:t> </w:t>
            </w:r>
            <w:r>
              <w:rPr>
                <w:color w:val="363A3A"/>
                <w:sz w:val="18"/>
              </w:rPr>
              <w:t>Доля</w:t>
            </w:r>
            <w:r>
              <w:rPr>
                <w:color w:val="363A3A"/>
                <w:spacing w:val="-24"/>
                <w:sz w:val="18"/>
              </w:rPr>
              <w:t> </w:t>
            </w:r>
            <w:r>
              <w:rPr>
                <w:color w:val="363A3A"/>
                <w:sz w:val="18"/>
              </w:rPr>
              <w:t>случаев</w:t>
            </w:r>
            <w:r>
              <w:rPr>
                <w:color w:val="363A3A"/>
                <w:spacing w:val="-20"/>
                <w:sz w:val="18"/>
              </w:rPr>
              <w:t> </w:t>
            </w:r>
            <w:r>
              <w:rPr>
                <w:color w:val="242626"/>
                <w:sz w:val="18"/>
              </w:rPr>
              <w:t>эхстракорпорw</w:t>
            </w:r>
            <w:r>
              <w:rPr>
                <w:color w:val="242626"/>
                <w:spacing w:val="-26"/>
                <w:sz w:val="18"/>
              </w:rPr>
              <w:t> </w:t>
            </w:r>
            <w:r>
              <w:rPr>
                <w:color w:val="242626"/>
                <w:sz w:val="18"/>
              </w:rPr>
              <w:t>ьпоrо</w:t>
            </w:r>
            <w:r>
              <w:rPr>
                <w:color w:val="242626"/>
                <w:spacing w:val="-31"/>
                <w:sz w:val="18"/>
              </w:rPr>
              <w:t> </w:t>
            </w:r>
            <w:r>
              <w:rPr>
                <w:color w:val="363A3A"/>
                <w:sz w:val="18"/>
              </w:rPr>
              <w:t>ош10дотворевия,</w:t>
            </w:r>
            <w:r>
              <w:rPr>
                <w:color w:val="363A3A"/>
                <w:spacing w:val="-29"/>
                <w:sz w:val="18"/>
              </w:rPr>
              <w:t> </w:t>
            </w:r>
            <w:r>
              <w:rPr>
                <w:color w:val="363A3A"/>
                <w:sz w:val="18"/>
              </w:rPr>
              <w:t>по</w:t>
            </w:r>
            <w:r>
              <w:rPr>
                <w:color w:val="363A3A"/>
                <w:spacing w:val="-23"/>
                <w:sz w:val="18"/>
              </w:rPr>
              <w:t> </w:t>
            </w:r>
            <w:r>
              <w:rPr>
                <w:color w:val="363A3A"/>
                <w:sz w:val="18"/>
              </w:rPr>
              <w:t>резуm,та-</w:t>
            </w:r>
          </w:p>
          <w:p>
            <w:pPr>
              <w:pStyle w:val="TableParagraph"/>
              <w:spacing w:line="167" w:lineRule="exact"/>
              <w:ind w:left="83"/>
              <w:rPr>
                <w:sz w:val="18"/>
              </w:rPr>
            </w:pPr>
            <w:r>
              <w:rPr>
                <w:color w:val="363A3A"/>
                <w:sz w:val="18"/>
              </w:rPr>
              <w:t>там кoтonnro v жепщпны пастvпила Еv.nР.мепность</w:t>
            </w:r>
          </w:p>
        </w:tc>
        <w:tc>
          <w:tcPr>
            <w:tcW w:w="1342" w:type="dxa"/>
          </w:tcPr>
          <w:p>
            <w:pPr>
              <w:pStyle w:val="TableParagraph"/>
              <w:spacing w:line="169" w:lineRule="exact"/>
              <w:ind w:left="72"/>
              <w:jc w:val="center"/>
              <w:rPr>
                <w:sz w:val="18"/>
              </w:rPr>
            </w:pPr>
            <w:r>
              <w:rPr>
                <w:color w:val="363A3A"/>
                <w:sz w:val="18"/>
              </w:rPr>
              <w:t>процентов</w:t>
            </w:r>
          </w:p>
        </w:tc>
        <w:tc>
          <w:tcPr>
            <w:tcW w:w="1209" w:type="dxa"/>
          </w:tcPr>
          <w:p>
            <w:pPr>
              <w:pStyle w:val="TableParagraph"/>
              <w:spacing w:line="167" w:lineRule="exact"/>
              <w:ind w:right="387"/>
              <w:jc w:val="right"/>
              <w:rPr>
                <w:sz w:val="17"/>
              </w:rPr>
            </w:pPr>
            <w:r>
              <w:rPr>
                <w:color w:val="363A3A"/>
                <w:w w:val="90"/>
                <w:sz w:val="17"/>
              </w:rPr>
              <w:t>40,О</w:t>
            </w:r>
          </w:p>
        </w:tc>
        <w:tc>
          <w:tcPr>
            <w:tcW w:w="933" w:type="dxa"/>
          </w:tcPr>
          <w:p>
            <w:pPr>
              <w:pStyle w:val="TableParagraph"/>
              <w:spacing w:line="167" w:lineRule="exact"/>
              <w:ind w:left="267" w:right="195"/>
              <w:jc w:val="center"/>
              <w:rPr>
                <w:sz w:val="17"/>
              </w:rPr>
            </w:pPr>
            <w:r>
              <w:rPr>
                <w:color w:val="363A3A"/>
                <w:w w:val="105"/>
                <w:sz w:val="17"/>
              </w:rPr>
              <w:t>41,0</w:t>
            </w:r>
          </w:p>
        </w:tc>
        <w:tc>
          <w:tcPr>
            <w:tcW w:w="1085" w:type="dxa"/>
          </w:tcPr>
          <w:p>
            <w:pPr>
              <w:pStyle w:val="TableParagraph"/>
              <w:spacing w:line="157" w:lineRule="exact"/>
              <w:ind w:left="359" w:right="287"/>
              <w:jc w:val="center"/>
              <w:rPr>
                <w:sz w:val="17"/>
              </w:rPr>
            </w:pPr>
            <w:r>
              <w:rPr>
                <w:color w:val="363A3A"/>
                <w:w w:val="105"/>
                <w:sz w:val="17"/>
              </w:rPr>
              <w:t>42,0</w:t>
            </w:r>
          </w:p>
        </w:tc>
      </w:tr>
      <w:tr>
        <w:trPr>
          <w:trHeight w:val="968" w:hRule="atLeast"/>
        </w:trPr>
        <w:tc>
          <w:tcPr>
            <w:tcW w:w="5292" w:type="dxa"/>
          </w:tcPr>
          <w:p>
            <w:pPr>
              <w:pStyle w:val="TableParagraph"/>
              <w:spacing w:line="235" w:lineRule="auto"/>
              <w:ind w:left="82" w:right="-15" w:hanging="2"/>
              <w:jc w:val="both"/>
              <w:rPr>
                <w:sz w:val="18"/>
              </w:rPr>
            </w:pPr>
            <w:r>
              <w:rPr>
                <w:color w:val="363A3A"/>
                <w:sz w:val="17"/>
              </w:rPr>
              <w:t>20.</w:t>
            </w:r>
            <w:r>
              <w:rPr>
                <w:color w:val="363A3A"/>
                <w:spacing w:val="7"/>
                <w:sz w:val="17"/>
              </w:rPr>
              <w:t> </w:t>
            </w:r>
            <w:r>
              <w:rPr>
                <w:color w:val="363A3A"/>
                <w:sz w:val="18"/>
              </w:rPr>
              <w:t>Доля</w:t>
            </w:r>
            <w:r>
              <w:rPr>
                <w:color w:val="363A3A"/>
                <w:spacing w:val="-15"/>
                <w:sz w:val="18"/>
              </w:rPr>
              <w:t> </w:t>
            </w:r>
            <w:r>
              <w:rPr>
                <w:color w:val="242626"/>
                <w:sz w:val="18"/>
              </w:rPr>
              <w:t>женщин,</w:t>
            </w:r>
            <w:r>
              <w:rPr>
                <w:color w:val="242626"/>
                <w:spacing w:val="-24"/>
                <w:sz w:val="18"/>
              </w:rPr>
              <w:t> </w:t>
            </w:r>
            <w:r>
              <w:rPr>
                <w:color w:val="363A3A"/>
                <w:sz w:val="18"/>
              </w:rPr>
              <w:t>у</w:t>
            </w:r>
            <w:r>
              <w:rPr>
                <w:color w:val="363A3A"/>
                <w:spacing w:val="-14"/>
                <w:sz w:val="18"/>
              </w:rPr>
              <w:t> </w:t>
            </w:r>
            <w:r>
              <w:rPr>
                <w:color w:val="242626"/>
                <w:sz w:val="18"/>
              </w:rPr>
              <w:t>которых</w:t>
            </w:r>
            <w:r>
              <w:rPr>
                <w:color w:val="242626"/>
                <w:spacing w:val="-20"/>
                <w:sz w:val="18"/>
              </w:rPr>
              <w:t> </w:t>
            </w:r>
            <w:r>
              <w:rPr>
                <w:color w:val="363A3A"/>
                <w:sz w:val="18"/>
              </w:rPr>
              <w:t>беремешюсть</w:t>
            </w:r>
            <w:r>
              <w:rPr>
                <w:color w:val="363A3A"/>
                <w:spacing w:val="-16"/>
                <w:sz w:val="18"/>
              </w:rPr>
              <w:t> </w:t>
            </w:r>
            <w:r>
              <w:rPr>
                <w:color w:val="363A3A"/>
                <w:sz w:val="18"/>
              </w:rPr>
              <w:t>после</w:t>
            </w:r>
            <w:r>
              <w:rPr>
                <w:color w:val="363A3A"/>
                <w:spacing w:val="-18"/>
                <w:sz w:val="18"/>
              </w:rPr>
              <w:t> </w:t>
            </w:r>
            <w:r>
              <w:rPr>
                <w:color w:val="363A3A"/>
                <w:sz w:val="18"/>
              </w:rPr>
              <w:t>применения</w:t>
            </w:r>
            <w:r>
              <w:rPr>
                <w:color w:val="363A3A"/>
                <w:spacing w:val="-11"/>
                <w:sz w:val="18"/>
              </w:rPr>
              <w:t> </w:t>
            </w:r>
            <w:r>
              <w:rPr>
                <w:color w:val="363A3A"/>
                <w:spacing w:val="-5"/>
                <w:sz w:val="18"/>
              </w:rPr>
              <w:t>проце</w:t>
            </w:r>
            <w:r>
              <w:rPr>
                <w:spacing w:val="-5"/>
                <w:sz w:val="18"/>
              </w:rPr>
              <w:t>-</w:t>
            </w:r>
            <w:r>
              <w:rPr>
                <w:color w:val="363A3A"/>
                <w:spacing w:val="-5"/>
                <w:sz w:val="18"/>
              </w:rPr>
              <w:t> </w:t>
            </w:r>
            <w:r>
              <w:rPr>
                <w:color w:val="363A3A"/>
                <w:sz w:val="18"/>
              </w:rPr>
              <w:t>дуры экстракорпораm,ноrо оплодотворения (цихлов с переносом эмбрионов)</w:t>
            </w:r>
            <w:r>
              <w:rPr>
                <w:color w:val="363A3A"/>
                <w:spacing w:val="-7"/>
                <w:sz w:val="18"/>
              </w:rPr>
              <w:t> </w:t>
            </w:r>
            <w:r>
              <w:rPr>
                <w:color w:val="363A3A"/>
                <w:sz w:val="18"/>
              </w:rPr>
              <w:t>завершипась</w:t>
            </w:r>
            <w:r>
              <w:rPr>
                <w:color w:val="363A3A"/>
                <w:spacing w:val="-11"/>
                <w:sz w:val="18"/>
              </w:rPr>
              <w:t> </w:t>
            </w:r>
            <w:r>
              <w:rPr>
                <w:color w:val="363A3A"/>
                <w:sz w:val="18"/>
              </w:rPr>
              <w:t>родам:я,</w:t>
            </w:r>
            <w:r>
              <w:rPr>
                <w:color w:val="363A3A"/>
                <w:spacing w:val="-7"/>
                <w:sz w:val="18"/>
              </w:rPr>
              <w:t> </w:t>
            </w:r>
            <w:r>
              <w:rPr>
                <w:color w:val="363A3A"/>
                <w:sz w:val="18"/>
              </w:rPr>
              <w:t>в</w:t>
            </w:r>
            <w:r>
              <w:rPr>
                <w:color w:val="363A3A"/>
                <w:spacing w:val="-2"/>
                <w:sz w:val="18"/>
              </w:rPr>
              <w:t> </w:t>
            </w:r>
            <w:r>
              <w:rPr>
                <w:color w:val="363A3A"/>
                <w:sz w:val="18"/>
              </w:rPr>
              <w:t>общем</w:t>
            </w:r>
            <w:r>
              <w:rPr>
                <w:color w:val="363A3A"/>
                <w:spacing w:val="-11"/>
                <w:sz w:val="18"/>
              </w:rPr>
              <w:t> </w:t>
            </w:r>
            <w:r>
              <w:rPr>
                <w:color w:val="363A3A"/>
                <w:sz w:val="18"/>
              </w:rPr>
              <w:t>числе</w:t>
            </w:r>
            <w:r>
              <w:rPr>
                <w:color w:val="363A3A"/>
                <w:spacing w:val="-11"/>
                <w:sz w:val="18"/>
              </w:rPr>
              <w:t> </w:t>
            </w:r>
            <w:r>
              <w:rPr>
                <w:color w:val="363A3A"/>
                <w:sz w:val="18"/>
              </w:rPr>
              <w:t>женщин,</w:t>
            </w:r>
            <w:r>
              <w:rPr>
                <w:color w:val="363A3A"/>
                <w:spacing w:val="-3"/>
                <w:sz w:val="18"/>
              </w:rPr>
              <w:t> </w:t>
            </w:r>
            <w:r>
              <w:rPr>
                <w:color w:val="242626"/>
                <w:sz w:val="18"/>
              </w:rPr>
              <w:t>хоторым былп </w:t>
            </w:r>
            <w:r>
              <w:rPr>
                <w:color w:val="363A3A"/>
                <w:sz w:val="18"/>
              </w:rPr>
              <w:t>проведены процедуры </w:t>
            </w:r>
            <w:r>
              <w:rPr>
                <w:color w:val="4D4D4F"/>
                <w:sz w:val="18"/>
              </w:rPr>
              <w:t>эхстракорпоральноrо</w:t>
            </w:r>
            <w:r>
              <w:rPr>
                <w:color w:val="4D4D4F"/>
                <w:spacing w:val="-6"/>
                <w:sz w:val="18"/>
              </w:rPr>
              <w:t> </w:t>
            </w:r>
            <w:r>
              <w:rPr>
                <w:color w:val="363A3A"/>
                <w:sz w:val="18"/>
              </w:rPr>
              <w:t>оплодотворения</w:t>
            </w:r>
          </w:p>
          <w:p>
            <w:pPr>
              <w:pStyle w:val="TableParagraph"/>
              <w:spacing w:line="146" w:lineRule="exact"/>
              <w:ind w:left="87"/>
              <w:jc w:val="both"/>
              <w:rPr>
                <w:sz w:val="18"/>
              </w:rPr>
            </w:pPr>
            <w:r>
              <w:rPr>
                <w:color w:val="363A3A"/>
                <w:sz w:val="16"/>
              </w:rPr>
              <w:t>(ЦИI(ЛЬl </w:t>
            </w:r>
            <w:r>
              <w:rPr>
                <w:color w:val="363A3A"/>
                <w:sz w:val="18"/>
              </w:rPr>
              <w:t>с </w:t>
            </w:r>
            <w:r>
              <w:rPr>
                <w:color w:val="242626"/>
                <w:sz w:val="18"/>
              </w:rPr>
              <w:t>nеnеносом </w:t>
            </w:r>
            <w:r>
              <w:rPr>
                <w:color w:val="4D4D4F"/>
                <w:sz w:val="18"/>
              </w:rPr>
              <w:t>э</w:t>
            </w:r>
            <w:r>
              <w:rPr>
                <w:color w:val="242626"/>
                <w:sz w:val="18"/>
              </w:rPr>
              <w:t>мбрионов)</w:t>
            </w:r>
          </w:p>
        </w:tc>
        <w:tc>
          <w:tcPr>
            <w:tcW w:w="1342" w:type="dxa"/>
          </w:tcPr>
          <w:p>
            <w:pPr>
              <w:pStyle w:val="TableParagraph"/>
              <w:spacing w:line="186" w:lineRule="exact"/>
              <w:ind w:left="72"/>
              <w:jc w:val="center"/>
              <w:rPr>
                <w:sz w:val="18"/>
              </w:rPr>
            </w:pPr>
            <w:r>
              <w:rPr>
                <w:color w:val="363A3A"/>
                <w:sz w:val="18"/>
              </w:rPr>
              <w:t>процентов</w:t>
            </w:r>
          </w:p>
        </w:tc>
        <w:tc>
          <w:tcPr>
            <w:tcW w:w="1209" w:type="dxa"/>
          </w:tcPr>
          <w:p>
            <w:pPr>
              <w:pStyle w:val="TableParagraph"/>
              <w:spacing w:line="183" w:lineRule="exact"/>
              <w:ind w:right="385"/>
              <w:jc w:val="right"/>
              <w:rPr>
                <w:sz w:val="17"/>
              </w:rPr>
            </w:pPr>
            <w:r>
              <w:rPr>
                <w:color w:val="363A3A"/>
                <w:w w:val="105"/>
                <w:sz w:val="17"/>
              </w:rPr>
              <w:t>27,0</w:t>
            </w:r>
          </w:p>
        </w:tc>
        <w:tc>
          <w:tcPr>
            <w:tcW w:w="933" w:type="dxa"/>
          </w:tcPr>
          <w:p>
            <w:pPr>
              <w:pStyle w:val="TableParagraph"/>
              <w:spacing w:line="183" w:lineRule="exact"/>
              <w:ind w:left="267" w:right="178"/>
              <w:jc w:val="center"/>
              <w:rPr>
                <w:sz w:val="17"/>
              </w:rPr>
            </w:pPr>
            <w:r>
              <w:rPr>
                <w:color w:val="363A3A"/>
                <w:sz w:val="17"/>
              </w:rPr>
              <w:t>28,О</w:t>
            </w:r>
          </w:p>
        </w:tc>
        <w:tc>
          <w:tcPr>
            <w:tcW w:w="1085" w:type="dxa"/>
          </w:tcPr>
          <w:p>
            <w:pPr>
              <w:pStyle w:val="TableParagraph"/>
              <w:spacing w:line="183" w:lineRule="exact"/>
              <w:ind w:left="359" w:right="286"/>
              <w:jc w:val="center"/>
              <w:rPr>
                <w:sz w:val="17"/>
              </w:rPr>
            </w:pPr>
            <w:r>
              <w:rPr>
                <w:color w:val="4D4D4F"/>
                <w:w w:val="105"/>
                <w:sz w:val="17"/>
              </w:rPr>
              <w:t>29,0</w:t>
            </w:r>
          </w:p>
        </w:tc>
      </w:tr>
      <w:tr>
        <w:trPr>
          <w:trHeight w:val="778" w:hRule="atLeast"/>
        </w:trPr>
        <w:tc>
          <w:tcPr>
            <w:tcW w:w="5292" w:type="dxa"/>
          </w:tcPr>
          <w:p>
            <w:pPr>
              <w:pStyle w:val="TableParagraph"/>
              <w:spacing w:line="225" w:lineRule="auto" w:before="17"/>
              <w:ind w:left="88" w:right="-15" w:firstLine="2"/>
              <w:jc w:val="both"/>
              <w:rPr>
                <w:sz w:val="18"/>
              </w:rPr>
            </w:pPr>
            <w:r>
              <w:rPr>
                <w:color w:val="363A3A"/>
                <w:sz w:val="17"/>
              </w:rPr>
              <w:t>21. </w:t>
            </w:r>
            <w:r>
              <w:rPr>
                <w:color w:val="363A3A"/>
                <w:sz w:val="18"/>
              </w:rPr>
              <w:t>Количесгво обоснованных жалоб, в </w:t>
            </w:r>
            <w:r>
              <w:rPr>
                <w:color w:val="242626"/>
                <w:sz w:val="18"/>
              </w:rPr>
              <w:t>том </w:t>
            </w:r>
            <w:r>
              <w:rPr>
                <w:color w:val="363A3A"/>
                <w:sz w:val="18"/>
              </w:rPr>
              <w:t>числе на иесобmодевие сроков</w:t>
            </w:r>
            <w:r>
              <w:rPr>
                <w:color w:val="363A3A"/>
                <w:spacing w:val="-14"/>
                <w:sz w:val="18"/>
              </w:rPr>
              <w:t> </w:t>
            </w:r>
            <w:r>
              <w:rPr>
                <w:color w:val="242626"/>
                <w:sz w:val="18"/>
              </w:rPr>
              <w:t>ожидания</w:t>
            </w:r>
            <w:r>
              <w:rPr>
                <w:color w:val="242626"/>
                <w:spacing w:val="-9"/>
                <w:sz w:val="18"/>
              </w:rPr>
              <w:t> </w:t>
            </w:r>
            <w:r>
              <w:rPr>
                <w:rFonts w:ascii="Arial" w:hAnsi="Arial"/>
                <w:color w:val="242626"/>
                <w:sz w:val="11"/>
              </w:rPr>
              <w:t>OICIIЗIIНИЯ</w:t>
            </w:r>
            <w:r>
              <w:rPr>
                <w:rFonts w:ascii="Arial" w:hAnsi="Arial"/>
                <w:color w:val="242626"/>
                <w:spacing w:val="-3"/>
                <w:sz w:val="11"/>
              </w:rPr>
              <w:t> </w:t>
            </w:r>
            <w:r>
              <w:rPr>
                <w:color w:val="242626"/>
                <w:sz w:val="18"/>
              </w:rPr>
              <w:t>и</w:t>
            </w:r>
            <w:r>
              <w:rPr>
                <w:color w:val="242626"/>
                <w:spacing w:val="-4"/>
                <w:sz w:val="18"/>
              </w:rPr>
              <w:t> </w:t>
            </w:r>
            <w:r>
              <w:rPr>
                <w:color w:val="363A3A"/>
                <w:sz w:val="18"/>
              </w:rPr>
              <w:t>па</w:t>
            </w:r>
            <w:r>
              <w:rPr>
                <w:color w:val="363A3A"/>
                <w:spacing w:val="-17"/>
                <w:sz w:val="18"/>
              </w:rPr>
              <w:t> </w:t>
            </w:r>
            <w:r>
              <w:rPr>
                <w:color w:val="363A3A"/>
                <w:sz w:val="18"/>
              </w:rPr>
              <w:t>отказ</w:t>
            </w:r>
            <w:r>
              <w:rPr>
                <w:color w:val="363A3A"/>
                <w:spacing w:val="-9"/>
                <w:sz w:val="18"/>
              </w:rPr>
              <w:t> </w:t>
            </w:r>
            <w:r>
              <w:rPr>
                <w:color w:val="363A3A"/>
                <w:sz w:val="18"/>
              </w:rPr>
              <w:t>в</w:t>
            </w:r>
            <w:r>
              <w:rPr>
                <w:color w:val="363A3A"/>
                <w:spacing w:val="-7"/>
                <w:sz w:val="18"/>
              </w:rPr>
              <w:t> </w:t>
            </w:r>
            <w:r>
              <w:rPr>
                <w:color w:val="363A3A"/>
                <w:sz w:val="18"/>
              </w:rPr>
              <w:t>оказании</w:t>
            </w:r>
            <w:r>
              <w:rPr>
                <w:color w:val="363A3A"/>
                <w:spacing w:val="-7"/>
                <w:sz w:val="18"/>
              </w:rPr>
              <w:t> </w:t>
            </w:r>
            <w:r>
              <w:rPr>
                <w:color w:val="363A3A"/>
                <w:sz w:val="18"/>
              </w:rPr>
              <w:t>медицивской</w:t>
            </w:r>
            <w:r>
              <w:rPr>
                <w:color w:val="363A3A"/>
                <w:spacing w:val="7"/>
                <w:sz w:val="18"/>
              </w:rPr>
              <w:t> </w:t>
            </w:r>
            <w:r>
              <w:rPr>
                <w:color w:val="363A3A"/>
                <w:sz w:val="18"/>
              </w:rPr>
              <w:t>помо- щи,</w:t>
            </w:r>
            <w:r>
              <w:rPr>
                <w:color w:val="363A3A"/>
                <w:spacing w:val="-35"/>
                <w:sz w:val="18"/>
              </w:rPr>
              <w:t> </w:t>
            </w:r>
            <w:r>
              <w:rPr>
                <w:color w:val="363A3A"/>
                <w:sz w:val="18"/>
              </w:rPr>
              <w:t>предоставляемой</w:t>
            </w:r>
            <w:r>
              <w:rPr>
                <w:color w:val="363A3A"/>
                <w:spacing w:val="-37"/>
                <w:sz w:val="18"/>
              </w:rPr>
              <w:t> </w:t>
            </w:r>
            <w:r>
              <w:rPr>
                <w:color w:val="242626"/>
                <w:sz w:val="18"/>
              </w:rPr>
              <w:t>в</w:t>
            </w:r>
            <w:r>
              <w:rPr>
                <w:color w:val="242626"/>
                <w:spacing w:val="-25"/>
                <w:sz w:val="18"/>
              </w:rPr>
              <w:t> </w:t>
            </w:r>
            <w:r>
              <w:rPr>
                <w:color w:val="242626"/>
                <w:sz w:val="18"/>
              </w:rPr>
              <w:t>рамках</w:t>
            </w:r>
            <w:r>
              <w:rPr>
                <w:color w:val="242626"/>
                <w:spacing w:val="-30"/>
                <w:sz w:val="18"/>
              </w:rPr>
              <w:t> </w:t>
            </w:r>
            <w:r>
              <w:rPr>
                <w:color w:val="363A3A"/>
                <w:sz w:val="18"/>
              </w:rPr>
              <w:t>терриrориальной</w:t>
            </w:r>
            <w:r>
              <w:rPr>
                <w:color w:val="363A3A"/>
                <w:spacing w:val="-34"/>
                <w:sz w:val="18"/>
              </w:rPr>
              <w:t> </w:t>
            </w:r>
            <w:r>
              <w:rPr>
                <w:color w:val="363A3A"/>
                <w:sz w:val="18"/>
              </w:rPr>
              <w:t>программ:ы</w:t>
            </w:r>
            <w:r>
              <w:rPr>
                <w:color w:val="363A3A"/>
                <w:spacing w:val="-29"/>
                <w:sz w:val="18"/>
              </w:rPr>
              <w:t> </w:t>
            </w:r>
            <w:r>
              <w:rPr>
                <w:color w:val="363A3A"/>
                <w:sz w:val="18"/>
              </w:rPr>
              <w:t>rосудар-</w:t>
            </w:r>
          </w:p>
          <w:p>
            <w:pPr>
              <w:pStyle w:val="TableParagraph"/>
              <w:spacing w:line="157" w:lineRule="exact"/>
              <w:ind w:left="89"/>
              <w:rPr>
                <w:sz w:val="18"/>
              </w:rPr>
            </w:pPr>
            <w:r>
              <w:rPr>
                <w:color w:val="242626"/>
                <w:w w:val="105"/>
                <w:sz w:val="12"/>
              </w:rPr>
              <w:t>С'ПIСIШЫХ </w:t>
            </w:r>
            <w:r>
              <w:rPr>
                <w:color w:val="363A3A"/>
                <w:w w:val="105"/>
                <w:sz w:val="18"/>
              </w:rPr>
              <w:t>rаравтий</w:t>
            </w:r>
          </w:p>
        </w:tc>
        <w:tc>
          <w:tcPr>
            <w:tcW w:w="1342" w:type="dxa"/>
          </w:tcPr>
          <w:p>
            <w:pPr>
              <w:pStyle w:val="TableParagraph"/>
              <w:spacing w:line="205" w:lineRule="exact"/>
              <w:ind w:left="92"/>
              <w:jc w:val="center"/>
              <w:rPr>
                <w:sz w:val="18"/>
              </w:rPr>
            </w:pPr>
            <w:r>
              <w:rPr>
                <w:color w:val="363A3A"/>
                <w:sz w:val="18"/>
              </w:rPr>
              <w:t>едюmц</w:t>
            </w:r>
          </w:p>
        </w:tc>
        <w:tc>
          <w:tcPr>
            <w:tcW w:w="120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439"/>
              <w:jc w:val="right"/>
              <w:rPr>
                <w:sz w:val="17"/>
              </w:rPr>
            </w:pPr>
            <w:r>
              <w:rPr>
                <w:color w:val="363A3A"/>
                <w:sz w:val="17"/>
              </w:rPr>
              <w:t>400</w:t>
            </w:r>
          </w:p>
        </w:tc>
        <w:tc>
          <w:tcPr>
            <w:tcW w:w="93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7"/>
              <w:ind w:left="321" w:right="211"/>
              <w:jc w:val="center"/>
              <w:rPr>
                <w:sz w:val="17"/>
              </w:rPr>
            </w:pPr>
            <w:r>
              <w:rPr>
                <w:color w:val="363A3A"/>
                <w:w w:val="110"/>
                <w:sz w:val="17"/>
              </w:rPr>
              <w:t>390</w:t>
            </w:r>
          </w:p>
        </w:tc>
        <w:tc>
          <w:tcPr>
            <w:tcW w:w="1085" w:type="dxa"/>
          </w:tcPr>
          <w:p>
            <w:pPr>
              <w:pStyle w:val="TableParagraph"/>
              <w:spacing w:line="193" w:lineRule="exact"/>
              <w:ind w:left="359" w:right="278"/>
              <w:jc w:val="center"/>
              <w:rPr>
                <w:sz w:val="17"/>
              </w:rPr>
            </w:pPr>
            <w:r>
              <w:rPr>
                <w:color w:val="363A3A"/>
                <w:w w:val="110"/>
                <w:sz w:val="17"/>
              </w:rPr>
              <w:t>380</w:t>
            </w:r>
          </w:p>
        </w:tc>
      </w:tr>
      <w:tr>
        <w:trPr>
          <w:trHeight w:val="578" w:hRule="atLeast"/>
        </w:trPr>
        <w:tc>
          <w:tcPr>
            <w:tcW w:w="5292" w:type="dxa"/>
          </w:tcPr>
          <w:p>
            <w:pPr>
              <w:pStyle w:val="TableParagraph"/>
              <w:spacing w:line="228" w:lineRule="auto"/>
              <w:ind w:left="90"/>
              <w:rPr>
                <w:sz w:val="18"/>
              </w:rPr>
            </w:pPr>
            <w:r>
              <w:rPr>
                <w:color w:val="363A3A"/>
                <w:sz w:val="17"/>
              </w:rPr>
              <w:t>22.</w:t>
            </w:r>
            <w:r>
              <w:rPr>
                <w:color w:val="363A3A"/>
                <w:spacing w:val="5"/>
                <w:sz w:val="17"/>
              </w:rPr>
              <w:t> </w:t>
            </w:r>
            <w:r>
              <w:rPr>
                <w:color w:val="363A3A"/>
                <w:sz w:val="19"/>
              </w:rPr>
              <w:t>0хвп</w:t>
            </w:r>
            <w:r>
              <w:rPr>
                <w:color w:val="363A3A"/>
                <w:spacing w:val="-20"/>
                <w:sz w:val="19"/>
              </w:rPr>
              <w:t> </w:t>
            </w:r>
            <w:r>
              <w:rPr>
                <w:color w:val="363A3A"/>
                <w:sz w:val="18"/>
              </w:rPr>
              <w:t>диспансерным</w:t>
            </w:r>
            <w:r>
              <w:rPr>
                <w:color w:val="363A3A"/>
                <w:spacing w:val="-6"/>
                <w:sz w:val="18"/>
              </w:rPr>
              <w:t> </w:t>
            </w:r>
            <w:r>
              <w:rPr>
                <w:color w:val="363A3A"/>
                <w:sz w:val="18"/>
              </w:rPr>
              <w:t>набmодепием</w:t>
            </w:r>
            <w:r>
              <w:rPr>
                <w:color w:val="363A3A"/>
                <w:spacing w:val="-1"/>
                <w:sz w:val="18"/>
              </w:rPr>
              <w:t> </w:t>
            </w:r>
            <w:r>
              <w:rPr>
                <w:color w:val="363A3A"/>
                <w:sz w:val="18"/>
              </w:rPr>
              <w:t>граждан,</w:t>
            </w:r>
            <w:r>
              <w:rPr>
                <w:color w:val="363A3A"/>
                <w:spacing w:val="-3"/>
                <w:sz w:val="18"/>
              </w:rPr>
              <w:t> </w:t>
            </w:r>
            <w:r>
              <w:rPr>
                <w:color w:val="363A3A"/>
                <w:sz w:val="18"/>
              </w:rPr>
              <w:t>состоящих</w:t>
            </w:r>
            <w:r>
              <w:rPr>
                <w:color w:val="363A3A"/>
                <w:spacing w:val="-6"/>
                <w:sz w:val="18"/>
              </w:rPr>
              <w:t> </w:t>
            </w:r>
            <w:r>
              <w:rPr>
                <w:color w:val="363A3A"/>
                <w:sz w:val="18"/>
              </w:rPr>
              <w:t>па</w:t>
            </w:r>
            <w:r>
              <w:rPr>
                <w:color w:val="363A3A"/>
                <w:spacing w:val="-15"/>
                <w:sz w:val="18"/>
              </w:rPr>
              <w:t> </w:t>
            </w:r>
            <w:r>
              <w:rPr>
                <w:color w:val="363A3A"/>
                <w:sz w:val="18"/>
              </w:rPr>
              <w:t>учете в </w:t>
            </w:r>
            <w:r>
              <w:rPr>
                <w:color w:val="242626"/>
                <w:sz w:val="18"/>
              </w:rPr>
              <w:t>медицинской организации </w:t>
            </w:r>
            <w:r>
              <w:rPr>
                <w:color w:val="363A3A"/>
                <w:sz w:val="18"/>
              </w:rPr>
              <w:t>с диагнозом </w:t>
            </w:r>
            <w:r>
              <w:rPr>
                <w:color w:val="4D4D4F"/>
                <w:sz w:val="18"/>
              </w:rPr>
              <w:t>«хроническая</w:t>
            </w:r>
            <w:r>
              <w:rPr>
                <w:color w:val="4D4D4F"/>
                <w:spacing w:val="-28"/>
                <w:sz w:val="18"/>
              </w:rPr>
              <w:t> </w:t>
            </w:r>
            <w:r>
              <w:rPr>
                <w:color w:val="363A3A"/>
                <w:spacing w:val="-3"/>
                <w:sz w:val="18"/>
              </w:rPr>
              <w:t>обструктив</w:t>
            </w:r>
            <w:r>
              <w:rPr>
                <w:color w:val="131515"/>
                <w:spacing w:val="-3"/>
                <w:sz w:val="18"/>
              </w:rPr>
              <w:t>-</w:t>
            </w:r>
          </w:p>
          <w:p>
            <w:pPr>
              <w:pStyle w:val="TableParagraph"/>
              <w:spacing w:line="152" w:lineRule="exact" w:before="2"/>
              <w:ind w:left="90"/>
              <w:rPr>
                <w:sz w:val="18"/>
              </w:rPr>
            </w:pPr>
            <w:r>
              <w:rPr>
                <w:color w:val="363A3A"/>
                <w:sz w:val="18"/>
              </w:rPr>
              <w:t>пая болезнь легких»</w:t>
            </w:r>
          </w:p>
        </w:tc>
        <w:tc>
          <w:tcPr>
            <w:tcW w:w="1342" w:type="dxa"/>
          </w:tcPr>
          <w:p>
            <w:pPr>
              <w:pStyle w:val="TableParagraph"/>
              <w:spacing w:line="205" w:lineRule="exact"/>
              <w:ind w:left="99"/>
              <w:jc w:val="center"/>
              <w:rPr>
                <w:sz w:val="18"/>
              </w:rPr>
            </w:pPr>
            <w:r>
              <w:rPr>
                <w:color w:val="363A3A"/>
                <w:sz w:val="18"/>
              </w:rPr>
              <w:t>процентов </w:t>
            </w:r>
            <w:r>
              <w:rPr>
                <w:color w:val="242626"/>
                <w:sz w:val="18"/>
              </w:rPr>
              <w:t>в</w:t>
            </w:r>
            <w:r>
              <w:rPr>
                <w:color w:val="242626"/>
                <w:spacing w:val="-32"/>
                <w:sz w:val="18"/>
              </w:rPr>
              <w:t> </w:t>
            </w:r>
            <w:r>
              <w:rPr>
                <w:color w:val="242626"/>
                <w:sz w:val="18"/>
              </w:rPr>
              <w:t>rод</w:t>
            </w:r>
          </w:p>
        </w:tc>
        <w:tc>
          <w:tcPr>
            <w:tcW w:w="1209" w:type="dxa"/>
          </w:tcPr>
          <w:p>
            <w:pPr>
              <w:pStyle w:val="TableParagraph"/>
              <w:spacing w:line="193" w:lineRule="exact"/>
              <w:ind w:right="375"/>
              <w:jc w:val="right"/>
              <w:rPr>
                <w:sz w:val="17"/>
              </w:rPr>
            </w:pPr>
            <w:r>
              <w:rPr>
                <w:color w:val="363A3A"/>
                <w:w w:val="105"/>
                <w:sz w:val="17"/>
              </w:rPr>
              <w:t>70,0</w:t>
            </w:r>
          </w:p>
        </w:tc>
        <w:tc>
          <w:tcPr>
            <w:tcW w:w="933" w:type="dxa"/>
          </w:tcPr>
          <w:p>
            <w:pPr>
              <w:pStyle w:val="TableParagraph"/>
              <w:spacing w:line="193" w:lineRule="exact"/>
              <w:ind w:left="265" w:right="219"/>
              <w:jc w:val="center"/>
              <w:rPr>
                <w:sz w:val="17"/>
              </w:rPr>
            </w:pPr>
            <w:r>
              <w:rPr>
                <w:color w:val="979595"/>
                <w:w w:val="110"/>
                <w:sz w:val="17"/>
              </w:rPr>
              <w:t>.</w:t>
            </w:r>
            <w:r>
              <w:rPr>
                <w:color w:val="363A3A"/>
                <w:w w:val="110"/>
                <w:sz w:val="17"/>
              </w:rPr>
              <w:t>70,0</w:t>
            </w:r>
          </w:p>
        </w:tc>
        <w:tc>
          <w:tcPr>
            <w:tcW w:w="1085" w:type="dxa"/>
          </w:tcPr>
          <w:p>
            <w:pPr>
              <w:pStyle w:val="TableParagraph"/>
              <w:spacing w:line="193" w:lineRule="exact"/>
              <w:ind w:left="359" w:right="269"/>
              <w:jc w:val="center"/>
              <w:rPr>
                <w:sz w:val="17"/>
              </w:rPr>
            </w:pPr>
            <w:r>
              <w:rPr>
                <w:color w:val="363A3A"/>
                <w:w w:val="110"/>
                <w:sz w:val="17"/>
              </w:rPr>
              <w:t>70,0</w:t>
            </w:r>
          </w:p>
        </w:tc>
      </w:tr>
      <w:tr>
        <w:trPr>
          <w:trHeight w:val="588" w:hRule="atLeast"/>
        </w:trPr>
        <w:tc>
          <w:tcPr>
            <w:tcW w:w="5292" w:type="dxa"/>
          </w:tcPr>
          <w:p>
            <w:pPr>
              <w:pStyle w:val="TableParagraph"/>
              <w:spacing w:line="200" w:lineRule="exact" w:before="15"/>
              <w:ind w:left="90" w:right="2"/>
              <w:jc w:val="both"/>
              <w:rPr>
                <w:sz w:val="18"/>
              </w:rPr>
            </w:pPr>
            <w:r>
              <w:rPr>
                <w:color w:val="363A3A"/>
                <w:sz w:val="17"/>
              </w:rPr>
              <w:t>23.</w:t>
            </w:r>
            <w:r>
              <w:rPr>
                <w:color w:val="363A3A"/>
                <w:spacing w:val="-18"/>
                <w:sz w:val="17"/>
              </w:rPr>
              <w:t> </w:t>
            </w:r>
            <w:r>
              <w:rPr>
                <w:color w:val="242626"/>
                <w:sz w:val="18"/>
              </w:rPr>
              <w:t>Доля</w:t>
            </w:r>
            <w:r>
              <w:rPr>
                <w:color w:val="242626"/>
                <w:spacing w:val="-30"/>
                <w:sz w:val="18"/>
              </w:rPr>
              <w:t> </w:t>
            </w:r>
            <w:r>
              <w:rPr>
                <w:color w:val="363A3A"/>
                <w:sz w:val="18"/>
              </w:rPr>
              <w:t>пациентов</w:t>
            </w:r>
            <w:r>
              <w:rPr>
                <w:color w:val="363A3A"/>
                <w:spacing w:val="-27"/>
                <w:sz w:val="18"/>
              </w:rPr>
              <w:t> </w:t>
            </w:r>
            <w:r>
              <w:rPr>
                <w:color w:val="363A3A"/>
                <w:sz w:val="18"/>
              </w:rPr>
              <w:t>с</w:t>
            </w:r>
            <w:r>
              <w:rPr>
                <w:color w:val="363A3A"/>
                <w:spacing w:val="-28"/>
                <w:sz w:val="18"/>
              </w:rPr>
              <w:t> </w:t>
            </w:r>
            <w:r>
              <w:rPr>
                <w:color w:val="363A3A"/>
                <w:sz w:val="18"/>
              </w:rPr>
              <w:t>диагнозом</w:t>
            </w:r>
            <w:r>
              <w:rPr>
                <w:color w:val="363A3A"/>
                <w:spacing w:val="-25"/>
                <w:sz w:val="18"/>
              </w:rPr>
              <w:t> </w:t>
            </w:r>
            <w:r>
              <w:rPr>
                <w:color w:val="363A3A"/>
                <w:sz w:val="18"/>
              </w:rPr>
              <w:t>«хроническая</w:t>
            </w:r>
            <w:r>
              <w:rPr>
                <w:color w:val="363A3A"/>
                <w:spacing w:val="-25"/>
                <w:sz w:val="18"/>
              </w:rPr>
              <w:t> </w:t>
            </w:r>
            <w:r>
              <w:rPr>
                <w:color w:val="363A3A"/>
                <w:sz w:val="18"/>
              </w:rPr>
              <w:t>сердечная</w:t>
            </w:r>
            <w:r>
              <w:rPr>
                <w:color w:val="363A3A"/>
                <w:spacing w:val="-26"/>
                <w:sz w:val="18"/>
              </w:rPr>
              <w:t> </w:t>
            </w:r>
            <w:r>
              <w:rPr>
                <w:color w:val="363A3A"/>
                <w:sz w:val="18"/>
              </w:rPr>
              <w:t>недостаточ</w:t>
            </w:r>
            <w:r>
              <w:rPr>
                <w:color w:val="131515"/>
                <w:sz w:val="18"/>
              </w:rPr>
              <w:t>-</w:t>
            </w:r>
            <w:r>
              <w:rPr>
                <w:color w:val="363A3A"/>
                <w:sz w:val="18"/>
              </w:rPr>
              <w:t> ность»,</w:t>
            </w:r>
            <w:r>
              <w:rPr>
                <w:color w:val="363A3A"/>
                <w:spacing w:val="-22"/>
                <w:sz w:val="18"/>
              </w:rPr>
              <w:t> </w:t>
            </w:r>
            <w:r>
              <w:rPr>
                <w:color w:val="242626"/>
                <w:sz w:val="18"/>
              </w:rPr>
              <w:t>паходnцнхся</w:t>
            </w:r>
            <w:r>
              <w:rPr>
                <w:color w:val="242626"/>
                <w:spacing w:val="-20"/>
                <w:sz w:val="18"/>
              </w:rPr>
              <w:t> </w:t>
            </w:r>
            <w:r>
              <w:rPr>
                <w:color w:val="363A3A"/>
                <w:sz w:val="18"/>
              </w:rPr>
              <w:t>под</w:t>
            </w:r>
            <w:r>
              <w:rPr>
                <w:color w:val="363A3A"/>
                <w:spacing w:val="-32"/>
                <w:sz w:val="18"/>
              </w:rPr>
              <w:t> </w:t>
            </w:r>
            <w:r>
              <w:rPr>
                <w:color w:val="363A3A"/>
                <w:sz w:val="18"/>
              </w:rPr>
              <w:t>диспансерным</w:t>
            </w:r>
            <w:r>
              <w:rPr>
                <w:color w:val="363A3A"/>
                <w:spacing w:val="-19"/>
                <w:sz w:val="18"/>
              </w:rPr>
              <w:t> </w:t>
            </w:r>
            <w:r>
              <w:rPr>
                <w:color w:val="363A3A"/>
                <w:sz w:val="18"/>
              </w:rPr>
              <w:t>набmодепием,</w:t>
            </w:r>
            <w:r>
              <w:rPr>
                <w:color w:val="363A3A"/>
                <w:spacing w:val="-22"/>
                <w:sz w:val="18"/>
              </w:rPr>
              <w:t> </w:t>
            </w:r>
            <w:r>
              <w:rPr>
                <w:color w:val="363A3A"/>
                <w:sz w:val="18"/>
              </w:rPr>
              <w:t>получающих лекарственное</w:t>
            </w:r>
            <w:r>
              <w:rPr>
                <w:color w:val="363A3A"/>
                <w:spacing w:val="-12"/>
                <w:sz w:val="18"/>
              </w:rPr>
              <w:t> </w:t>
            </w:r>
            <w:r>
              <w:rPr>
                <w:color w:val="363A3A"/>
                <w:sz w:val="18"/>
              </w:rPr>
              <w:t>обеспечение</w:t>
            </w:r>
          </w:p>
        </w:tc>
        <w:tc>
          <w:tcPr>
            <w:tcW w:w="1342" w:type="dxa"/>
          </w:tcPr>
          <w:p>
            <w:pPr>
              <w:pStyle w:val="TableParagraph"/>
              <w:spacing w:line="205" w:lineRule="exact"/>
              <w:ind w:left="91"/>
              <w:jc w:val="center"/>
              <w:rPr>
                <w:sz w:val="18"/>
              </w:rPr>
            </w:pPr>
            <w:r>
              <w:rPr>
                <w:color w:val="363A3A"/>
                <w:sz w:val="18"/>
              </w:rPr>
              <w:t>процентов</w:t>
            </w:r>
          </w:p>
        </w:tc>
        <w:tc>
          <w:tcPr>
            <w:tcW w:w="120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376"/>
              <w:jc w:val="right"/>
              <w:rPr>
                <w:sz w:val="17"/>
              </w:rPr>
            </w:pPr>
            <w:r>
              <w:rPr>
                <w:color w:val="363A3A"/>
                <w:w w:val="110"/>
                <w:sz w:val="17"/>
              </w:rPr>
              <w:t>70,0</w:t>
            </w:r>
          </w:p>
        </w:tc>
        <w:tc>
          <w:tcPr>
            <w:tcW w:w="93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93" w:lineRule="exact"/>
              <w:ind w:left="321" w:right="202"/>
              <w:jc w:val="center"/>
              <w:rPr>
                <w:sz w:val="17"/>
              </w:rPr>
            </w:pPr>
            <w:r>
              <w:rPr>
                <w:color w:val="363A3A"/>
                <w:w w:val="110"/>
                <w:sz w:val="17"/>
              </w:rPr>
              <w:t>70,0</w:t>
            </w:r>
          </w:p>
        </w:tc>
        <w:tc>
          <w:tcPr>
            <w:tcW w:w="108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3" w:lineRule="exact"/>
              <w:ind w:left="370" w:right="281"/>
              <w:jc w:val="center"/>
              <w:rPr>
                <w:sz w:val="17"/>
              </w:rPr>
            </w:pPr>
            <w:r>
              <w:rPr>
                <w:color w:val="4D4D4F"/>
                <w:w w:val="110"/>
                <w:sz w:val="17"/>
              </w:rPr>
              <w:t>70,0</w:t>
            </w:r>
          </w:p>
        </w:tc>
      </w:tr>
      <w:tr>
        <w:trPr>
          <w:trHeight w:val="351" w:hRule="atLeast"/>
        </w:trPr>
        <w:tc>
          <w:tcPr>
            <w:tcW w:w="5292" w:type="dxa"/>
          </w:tcPr>
          <w:p>
            <w:pPr>
              <w:pStyle w:val="TableParagraph"/>
              <w:spacing w:line="174" w:lineRule="exact"/>
              <w:ind w:left="90" w:right="-15"/>
              <w:rPr>
                <w:sz w:val="18"/>
              </w:rPr>
            </w:pPr>
            <w:r>
              <w:rPr>
                <w:color w:val="363A3A"/>
                <w:sz w:val="17"/>
              </w:rPr>
              <w:t>24.</w:t>
            </w:r>
            <w:r>
              <w:rPr>
                <w:color w:val="363A3A"/>
                <w:spacing w:val="-1"/>
                <w:sz w:val="17"/>
              </w:rPr>
              <w:t> </w:t>
            </w:r>
            <w:r>
              <w:rPr>
                <w:color w:val="363A3A"/>
                <w:sz w:val="18"/>
              </w:rPr>
              <w:t>Охват</w:t>
            </w:r>
            <w:r>
              <w:rPr>
                <w:color w:val="363A3A"/>
                <w:spacing w:val="-23"/>
                <w:sz w:val="18"/>
              </w:rPr>
              <w:t> </w:t>
            </w:r>
            <w:r>
              <w:rPr>
                <w:color w:val="363A3A"/>
                <w:sz w:val="18"/>
              </w:rPr>
              <w:t>диспансерным</w:t>
            </w:r>
            <w:r>
              <w:rPr>
                <w:color w:val="363A3A"/>
                <w:spacing w:val="-12"/>
                <w:sz w:val="18"/>
              </w:rPr>
              <w:t> </w:t>
            </w:r>
            <w:r>
              <w:rPr>
                <w:color w:val="363A3A"/>
                <w:sz w:val="18"/>
              </w:rPr>
              <w:t>набmодепием</w:t>
            </w:r>
            <w:r>
              <w:rPr>
                <w:color w:val="363A3A"/>
                <w:spacing w:val="-14"/>
                <w:sz w:val="18"/>
              </w:rPr>
              <w:t> </w:t>
            </w:r>
            <w:r>
              <w:rPr>
                <w:color w:val="363A3A"/>
                <w:sz w:val="18"/>
              </w:rPr>
              <w:t>граждан,</w:t>
            </w:r>
            <w:r>
              <w:rPr>
                <w:color w:val="363A3A"/>
                <w:spacing w:val="-17"/>
                <w:sz w:val="18"/>
              </w:rPr>
              <w:t> </w:t>
            </w:r>
            <w:r>
              <w:rPr>
                <w:color w:val="363A3A"/>
                <w:sz w:val="18"/>
              </w:rPr>
              <w:t>состоящих</w:t>
            </w:r>
            <w:r>
              <w:rPr>
                <w:color w:val="363A3A"/>
                <w:spacing w:val="-17"/>
                <w:sz w:val="18"/>
              </w:rPr>
              <w:t> </w:t>
            </w:r>
            <w:r>
              <w:rPr>
                <w:color w:val="363A3A"/>
                <w:sz w:val="18"/>
              </w:rPr>
              <w:t>па</w:t>
            </w:r>
            <w:r>
              <w:rPr>
                <w:color w:val="363A3A"/>
                <w:spacing w:val="-24"/>
                <w:sz w:val="18"/>
              </w:rPr>
              <w:t> </w:t>
            </w:r>
            <w:r>
              <w:rPr>
                <w:color w:val="363A3A"/>
                <w:sz w:val="18"/>
              </w:rPr>
              <w:t>учете</w:t>
            </w:r>
          </w:p>
          <w:p>
            <w:pPr>
              <w:pStyle w:val="TableParagraph"/>
              <w:spacing w:line="158" w:lineRule="exact"/>
              <w:ind w:left="90"/>
              <w:rPr>
                <w:sz w:val="18"/>
              </w:rPr>
            </w:pPr>
            <w:r>
              <w:rPr>
                <w:color w:val="363A3A"/>
                <w:w w:val="95"/>
                <w:sz w:val="18"/>
              </w:rPr>
              <w:t>в медицинской оргапиэации с диагнозом &lt;&lt;ЛПJемовическая болезнь»</w:t>
            </w:r>
          </w:p>
        </w:tc>
        <w:tc>
          <w:tcPr>
            <w:tcW w:w="1342" w:type="dxa"/>
          </w:tcPr>
          <w:p>
            <w:pPr>
              <w:pStyle w:val="TableParagraph"/>
              <w:spacing w:line="178" w:lineRule="exact"/>
              <w:ind w:left="109"/>
              <w:jc w:val="center"/>
              <w:rPr>
                <w:sz w:val="18"/>
              </w:rPr>
            </w:pPr>
            <w:r>
              <w:rPr>
                <w:color w:val="363A3A"/>
                <w:sz w:val="18"/>
              </w:rPr>
              <w:t>процентов в</w:t>
            </w:r>
            <w:r>
              <w:rPr>
                <w:color w:val="363A3A"/>
                <w:spacing w:val="-23"/>
                <w:sz w:val="18"/>
              </w:rPr>
              <w:t> </w:t>
            </w:r>
            <w:r>
              <w:rPr>
                <w:color w:val="363A3A"/>
                <w:spacing w:val="-4"/>
                <w:sz w:val="18"/>
              </w:rPr>
              <w:t>rод</w:t>
            </w:r>
          </w:p>
        </w:tc>
        <w:tc>
          <w:tcPr>
            <w:tcW w:w="120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66" w:lineRule="exact"/>
              <w:ind w:right="376"/>
              <w:jc w:val="right"/>
              <w:rPr>
                <w:sz w:val="17"/>
              </w:rPr>
            </w:pPr>
            <w:r>
              <w:rPr>
                <w:color w:val="363A3A"/>
                <w:w w:val="110"/>
                <w:sz w:val="17"/>
              </w:rPr>
              <w:t>70,0</w:t>
            </w:r>
          </w:p>
        </w:tc>
        <w:tc>
          <w:tcPr>
            <w:tcW w:w="93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66" w:lineRule="exact"/>
              <w:ind w:left="321" w:right="202"/>
              <w:jc w:val="center"/>
              <w:rPr>
                <w:sz w:val="17"/>
              </w:rPr>
            </w:pPr>
            <w:r>
              <w:rPr>
                <w:color w:val="363A3A"/>
                <w:w w:val="110"/>
                <w:sz w:val="17"/>
              </w:rPr>
              <w:t>70,0</w:t>
            </w:r>
          </w:p>
        </w:tc>
        <w:tc>
          <w:tcPr>
            <w:tcW w:w="108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66" w:lineRule="exact"/>
              <w:ind w:left="370" w:right="271"/>
              <w:jc w:val="center"/>
              <w:rPr>
                <w:sz w:val="17"/>
              </w:rPr>
            </w:pPr>
            <w:r>
              <w:rPr>
                <w:color w:val="363A3A"/>
                <w:w w:val="110"/>
                <w:sz w:val="17"/>
              </w:rPr>
              <w:t>70,0</w:t>
            </w:r>
          </w:p>
        </w:tc>
      </w:tr>
      <w:tr>
        <w:trPr>
          <w:trHeight w:val="378" w:hRule="atLeast"/>
        </w:trPr>
        <w:tc>
          <w:tcPr>
            <w:tcW w:w="5292" w:type="dxa"/>
          </w:tcPr>
          <w:p>
            <w:pPr>
              <w:pStyle w:val="TableParagraph"/>
              <w:spacing w:line="205" w:lineRule="exact"/>
              <w:ind w:left="90" w:right="-15"/>
              <w:rPr>
                <w:sz w:val="18"/>
              </w:rPr>
            </w:pPr>
            <w:r>
              <w:rPr>
                <w:color w:val="4D4D4F"/>
                <w:w w:val="95"/>
                <w:sz w:val="17"/>
              </w:rPr>
              <w:t>25. </w:t>
            </w:r>
            <w:r>
              <w:rPr>
                <w:color w:val="363A3A"/>
                <w:w w:val="95"/>
                <w:sz w:val="18"/>
              </w:rPr>
              <w:t>Охват диспансерным набmодевием граждан, состоJtЩИХ па</w:t>
            </w:r>
            <w:r>
              <w:rPr>
                <w:color w:val="363A3A"/>
                <w:spacing w:val="-35"/>
                <w:w w:val="95"/>
                <w:sz w:val="18"/>
              </w:rPr>
              <w:t> </w:t>
            </w:r>
            <w:r>
              <w:rPr>
                <w:color w:val="363A3A"/>
                <w:w w:val="95"/>
                <w:sz w:val="18"/>
              </w:rPr>
              <w:t>учете</w:t>
            </w:r>
          </w:p>
          <w:p>
            <w:pPr>
              <w:pStyle w:val="TableParagraph"/>
              <w:spacing w:line="152" w:lineRule="exact" w:before="2"/>
              <w:ind w:left="81"/>
              <w:rPr>
                <w:sz w:val="18"/>
              </w:rPr>
            </w:pPr>
            <w:r>
              <w:rPr>
                <w:rFonts w:ascii="Arial" w:hAnsi="Arial"/>
                <w:b/>
                <w:color w:val="363A3A"/>
                <w:sz w:val="17"/>
              </w:rPr>
              <w:t>в </w:t>
            </w:r>
            <w:r>
              <w:rPr>
                <w:color w:val="363A3A"/>
                <w:sz w:val="18"/>
              </w:rPr>
              <w:t>медицинской оnгапиэации с диагнозом «сахаnный диабет»</w:t>
            </w:r>
          </w:p>
        </w:tc>
        <w:tc>
          <w:tcPr>
            <w:tcW w:w="1342" w:type="dxa"/>
          </w:tcPr>
          <w:p>
            <w:pPr>
              <w:pStyle w:val="TableParagraph"/>
              <w:spacing w:line="205" w:lineRule="exact"/>
              <w:ind w:left="109"/>
              <w:jc w:val="center"/>
              <w:rPr>
                <w:sz w:val="18"/>
              </w:rPr>
            </w:pPr>
            <w:r>
              <w:rPr>
                <w:color w:val="363A3A"/>
                <w:sz w:val="18"/>
              </w:rPr>
              <w:t>процентов в</w:t>
            </w:r>
            <w:r>
              <w:rPr>
                <w:color w:val="363A3A"/>
                <w:spacing w:val="-23"/>
                <w:sz w:val="18"/>
              </w:rPr>
              <w:t> </w:t>
            </w:r>
            <w:r>
              <w:rPr>
                <w:color w:val="363A3A"/>
                <w:spacing w:val="-4"/>
                <w:sz w:val="18"/>
              </w:rPr>
              <w:t>rод</w:t>
            </w:r>
          </w:p>
        </w:tc>
        <w:tc>
          <w:tcPr>
            <w:tcW w:w="120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3" w:lineRule="exact"/>
              <w:ind w:right="379"/>
              <w:jc w:val="right"/>
              <w:rPr>
                <w:sz w:val="17"/>
              </w:rPr>
            </w:pPr>
            <w:r>
              <w:rPr>
                <w:color w:val="363A3A"/>
                <w:w w:val="95"/>
                <w:sz w:val="17"/>
              </w:rPr>
              <w:t>90,О</w:t>
            </w:r>
          </w:p>
        </w:tc>
        <w:tc>
          <w:tcPr>
            <w:tcW w:w="93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3" w:lineRule="exact"/>
              <w:ind w:left="160" w:right="42"/>
              <w:jc w:val="center"/>
              <w:rPr>
                <w:sz w:val="17"/>
              </w:rPr>
            </w:pPr>
            <w:r>
              <w:rPr>
                <w:color w:val="363A3A"/>
                <w:w w:val="105"/>
                <w:sz w:val="17"/>
              </w:rPr>
              <w:t>90,0</w:t>
            </w:r>
          </w:p>
        </w:tc>
        <w:tc>
          <w:tcPr>
            <w:tcW w:w="108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3" w:lineRule="exact"/>
              <w:ind w:left="407" w:right="299"/>
              <w:jc w:val="center"/>
              <w:rPr>
                <w:sz w:val="17"/>
              </w:rPr>
            </w:pPr>
            <w:r>
              <w:rPr>
                <w:color w:val="363A3A"/>
                <w:w w:val="110"/>
                <w:sz w:val="17"/>
              </w:rPr>
              <w:t>90,0</w:t>
            </w:r>
          </w:p>
        </w:tc>
      </w:tr>
      <w:tr>
        <w:trPr>
          <w:trHeight w:val="378" w:hRule="atLeast"/>
        </w:trPr>
        <w:tc>
          <w:tcPr>
            <w:tcW w:w="5292" w:type="dxa"/>
          </w:tcPr>
          <w:p>
            <w:pPr>
              <w:pStyle w:val="TableParagraph"/>
              <w:spacing w:before="7"/>
              <w:ind w:left="100"/>
              <w:rPr>
                <w:sz w:val="18"/>
              </w:rPr>
            </w:pPr>
            <w:r>
              <w:rPr>
                <w:color w:val="363A3A"/>
                <w:w w:val="95"/>
                <w:sz w:val="17"/>
              </w:rPr>
              <w:t>26. </w:t>
            </w:r>
            <w:r>
              <w:rPr>
                <w:color w:val="363A3A"/>
                <w:w w:val="95"/>
                <w:sz w:val="18"/>
              </w:rPr>
              <w:t>КоJШЧесrво пациентов с гепатитом </w:t>
            </w:r>
            <w:r>
              <w:rPr>
                <w:color w:val="363A3A"/>
                <w:w w:val="95"/>
                <w:sz w:val="17"/>
              </w:rPr>
              <w:t>С, </w:t>
            </w:r>
            <w:r>
              <w:rPr>
                <w:color w:val="363A3A"/>
                <w:w w:val="95"/>
                <w:sz w:val="18"/>
              </w:rPr>
              <w:t>получивших проnmовирус-</w:t>
            </w:r>
          </w:p>
          <w:p>
            <w:pPr>
              <w:pStyle w:val="TableParagraph"/>
              <w:spacing w:line="143" w:lineRule="exact" w:before="1"/>
              <w:ind w:left="93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363A3A"/>
                <w:sz w:val="13"/>
              </w:rPr>
              <w:t>ПУЮ </w:t>
            </w:r>
            <w:r>
              <w:rPr>
                <w:rFonts w:ascii="Arial" w:hAnsi="Arial"/>
                <w:color w:val="363A3A"/>
                <w:sz w:val="17"/>
              </w:rPr>
              <w:t>теnапшо</w:t>
            </w:r>
          </w:p>
        </w:tc>
        <w:tc>
          <w:tcPr>
            <w:tcW w:w="1342" w:type="dxa"/>
          </w:tcPr>
          <w:p>
            <w:pPr>
              <w:pStyle w:val="TableParagraph"/>
              <w:spacing w:line="200" w:lineRule="exact" w:before="5"/>
              <w:ind w:left="137" w:firstLine="152"/>
              <w:rPr>
                <w:sz w:val="18"/>
              </w:rPr>
            </w:pPr>
            <w:r>
              <w:rPr>
                <w:color w:val="363A3A"/>
                <w:sz w:val="18"/>
              </w:rPr>
              <w:t>па </w:t>
            </w:r>
            <w:r>
              <w:rPr>
                <w:color w:val="131515"/>
                <w:sz w:val="18"/>
              </w:rPr>
              <w:t>IОО</w:t>
            </w:r>
            <w:r>
              <w:rPr>
                <w:color w:val="363A3A"/>
                <w:sz w:val="18"/>
              </w:rPr>
              <w:t>тыс. </w:t>
            </w:r>
            <w:r>
              <w:rPr>
                <w:color w:val="242626"/>
                <w:w w:val="90"/>
                <w:sz w:val="18"/>
              </w:rPr>
              <w:t>населеИИ.1</w:t>
            </w:r>
            <w:r>
              <w:rPr>
                <w:color w:val="363A3A"/>
                <w:w w:val="90"/>
                <w:sz w:val="18"/>
              </w:rPr>
              <w:t>в rод</w:t>
            </w:r>
          </w:p>
        </w:tc>
        <w:tc>
          <w:tcPr>
            <w:tcW w:w="120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429"/>
              <w:jc w:val="right"/>
              <w:rPr>
                <w:sz w:val="17"/>
              </w:rPr>
            </w:pPr>
            <w:r>
              <w:rPr>
                <w:color w:val="363A3A"/>
                <w:w w:val="105"/>
                <w:sz w:val="17"/>
              </w:rPr>
              <w:t>5,5</w:t>
            </w:r>
          </w:p>
        </w:tc>
        <w:tc>
          <w:tcPr>
            <w:tcW w:w="93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3" w:lineRule="exact"/>
              <w:ind w:left="160" w:right="39"/>
              <w:jc w:val="center"/>
              <w:rPr>
                <w:sz w:val="17"/>
              </w:rPr>
            </w:pPr>
            <w:r>
              <w:rPr>
                <w:color w:val="363A3A"/>
                <w:w w:val="105"/>
                <w:sz w:val="17"/>
              </w:rPr>
              <w:t>5,5</w:t>
            </w:r>
          </w:p>
        </w:tc>
        <w:tc>
          <w:tcPr>
            <w:tcW w:w="108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3" w:lineRule="exact"/>
              <w:ind w:left="382" w:right="299"/>
              <w:jc w:val="center"/>
              <w:rPr>
                <w:sz w:val="17"/>
              </w:rPr>
            </w:pPr>
            <w:r>
              <w:rPr>
                <w:color w:val="363A3A"/>
                <w:w w:val="105"/>
                <w:sz w:val="17"/>
              </w:rPr>
              <w:t>5,5</w:t>
            </w:r>
          </w:p>
        </w:tc>
      </w:tr>
      <w:tr>
        <w:trPr>
          <w:trHeight w:val="543" w:hRule="atLeast"/>
        </w:trPr>
        <w:tc>
          <w:tcPr>
            <w:tcW w:w="5292" w:type="dxa"/>
          </w:tcPr>
          <w:p>
            <w:pPr>
              <w:pStyle w:val="TableParagraph"/>
              <w:spacing w:line="220" w:lineRule="auto"/>
              <w:ind w:left="99"/>
              <w:rPr>
                <w:sz w:val="18"/>
              </w:rPr>
            </w:pPr>
            <w:r>
              <w:rPr>
                <w:color w:val="363A3A"/>
                <w:sz w:val="17"/>
              </w:rPr>
              <w:t>27. </w:t>
            </w:r>
            <w:r>
              <w:rPr>
                <w:color w:val="242626"/>
                <w:sz w:val="18"/>
              </w:rPr>
              <w:t>Доля </w:t>
            </w:r>
            <w:r>
              <w:rPr>
                <w:color w:val="363A3A"/>
                <w:sz w:val="18"/>
              </w:rPr>
              <w:t>ветеранов боевых действий, получивших паллвативяую медицивскую помощь и (или) лечебное (эвтеральное) питание,</w:t>
            </w:r>
            <w:r>
              <w:rPr>
                <w:color w:val="363A3A"/>
                <w:spacing w:val="3"/>
                <w:sz w:val="18"/>
              </w:rPr>
              <w:t> </w:t>
            </w:r>
            <w:r>
              <w:rPr>
                <w:color w:val="363A3A"/>
                <w:sz w:val="18"/>
              </w:rPr>
              <w:t>иэ</w:t>
            </w:r>
          </w:p>
          <w:p>
            <w:pPr>
              <w:pStyle w:val="TableParagraph"/>
              <w:spacing w:line="143" w:lineRule="exact"/>
              <w:ind w:left="101"/>
              <w:rPr>
                <w:sz w:val="18"/>
              </w:rPr>
            </w:pPr>
            <w:r>
              <w:rPr>
                <w:color w:val="363A3A"/>
                <w:sz w:val="18"/>
              </w:rPr>
              <w:t>числа пvжпающихся</w:t>
            </w:r>
          </w:p>
        </w:tc>
        <w:tc>
          <w:tcPr>
            <w:tcW w:w="134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8" w:lineRule="exact"/>
              <w:ind w:left="99"/>
              <w:jc w:val="center"/>
              <w:rPr>
                <w:sz w:val="18"/>
              </w:rPr>
            </w:pPr>
            <w:r>
              <w:rPr>
                <w:color w:val="363A3A"/>
                <w:sz w:val="18"/>
              </w:rPr>
              <w:t>процентов</w:t>
            </w:r>
          </w:p>
        </w:tc>
        <w:tc>
          <w:tcPr>
            <w:tcW w:w="120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right="392"/>
              <w:jc w:val="right"/>
              <w:rPr>
                <w:sz w:val="17"/>
              </w:rPr>
            </w:pPr>
            <w:r>
              <w:rPr>
                <w:color w:val="363A3A"/>
                <w:w w:val="110"/>
                <w:sz w:val="17"/>
              </w:rPr>
              <w:t>100</w:t>
            </w:r>
          </w:p>
        </w:tc>
        <w:tc>
          <w:tcPr>
            <w:tcW w:w="93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6" w:lineRule="exact"/>
              <w:ind w:left="160" w:right="37"/>
              <w:jc w:val="center"/>
              <w:rPr>
                <w:sz w:val="17"/>
              </w:rPr>
            </w:pPr>
            <w:r>
              <w:rPr>
                <w:color w:val="131515"/>
                <w:w w:val="110"/>
                <w:sz w:val="17"/>
              </w:rPr>
              <w:t>1</w:t>
            </w:r>
            <w:r>
              <w:rPr>
                <w:color w:val="363A3A"/>
                <w:w w:val="110"/>
                <w:sz w:val="17"/>
              </w:rPr>
              <w:t>00</w:t>
            </w:r>
          </w:p>
        </w:tc>
        <w:tc>
          <w:tcPr>
            <w:tcW w:w="108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7" w:lineRule="exact"/>
              <w:ind w:left="407" w:right="290"/>
              <w:jc w:val="center"/>
              <w:rPr>
                <w:sz w:val="17"/>
              </w:rPr>
            </w:pPr>
            <w:r>
              <w:rPr>
                <w:color w:val="363A3A"/>
                <w:w w:val="110"/>
                <w:sz w:val="17"/>
              </w:rPr>
              <w:t>100</w:t>
            </w:r>
          </w:p>
        </w:tc>
      </w:tr>
      <w:tr>
        <w:trPr>
          <w:trHeight w:val="588" w:hRule="atLeast"/>
        </w:trPr>
        <w:tc>
          <w:tcPr>
            <w:tcW w:w="5292" w:type="dxa"/>
          </w:tcPr>
          <w:p>
            <w:pPr>
              <w:pStyle w:val="TableParagraph"/>
              <w:spacing w:line="230" w:lineRule="auto" w:before="23"/>
              <w:ind w:left="99" w:right="-29"/>
              <w:rPr>
                <w:sz w:val="18"/>
              </w:rPr>
            </w:pPr>
            <w:r>
              <w:rPr>
                <w:color w:val="363A3A"/>
                <w:sz w:val="17"/>
              </w:rPr>
              <w:t>28.</w:t>
            </w:r>
            <w:r>
              <w:rPr>
                <w:color w:val="363A3A"/>
                <w:spacing w:val="-15"/>
                <w:sz w:val="17"/>
              </w:rPr>
              <w:t> </w:t>
            </w:r>
            <w:r>
              <w:rPr>
                <w:color w:val="363A3A"/>
                <w:sz w:val="18"/>
              </w:rPr>
              <w:t>Доля</w:t>
            </w:r>
            <w:r>
              <w:rPr>
                <w:color w:val="363A3A"/>
                <w:spacing w:val="-15"/>
                <w:sz w:val="18"/>
              </w:rPr>
              <w:t> </w:t>
            </w:r>
            <w:r>
              <w:rPr>
                <w:color w:val="363A3A"/>
                <w:sz w:val="18"/>
              </w:rPr>
              <w:t>пациентов,</w:t>
            </w:r>
            <w:r>
              <w:rPr>
                <w:color w:val="363A3A"/>
                <w:spacing w:val="-9"/>
                <w:sz w:val="18"/>
              </w:rPr>
              <w:t> </w:t>
            </w:r>
            <w:r>
              <w:rPr>
                <w:color w:val="363A3A"/>
                <w:sz w:val="18"/>
              </w:rPr>
              <w:t>прооперированных</w:t>
            </w:r>
            <w:r>
              <w:rPr>
                <w:color w:val="363A3A"/>
                <w:spacing w:val="-19"/>
                <w:sz w:val="18"/>
              </w:rPr>
              <w:t> </w:t>
            </w:r>
            <w:r>
              <w:rPr>
                <w:color w:val="363A3A"/>
                <w:sz w:val="18"/>
              </w:rPr>
              <w:t>в</w:t>
            </w:r>
            <w:r>
              <w:rPr>
                <w:color w:val="363A3A"/>
                <w:spacing w:val="-7"/>
                <w:sz w:val="18"/>
              </w:rPr>
              <w:t> </w:t>
            </w:r>
            <w:r>
              <w:rPr>
                <w:color w:val="363A3A"/>
                <w:sz w:val="18"/>
              </w:rPr>
              <w:t>течение</w:t>
            </w:r>
            <w:r>
              <w:rPr>
                <w:color w:val="363A3A"/>
                <w:spacing w:val="-14"/>
                <w:sz w:val="18"/>
              </w:rPr>
              <w:t> </w:t>
            </w:r>
            <w:r>
              <w:rPr>
                <w:color w:val="363A3A"/>
                <w:sz w:val="18"/>
              </w:rPr>
              <w:t>JIJiJyx</w:t>
            </w:r>
            <w:r>
              <w:rPr>
                <w:color w:val="363A3A"/>
                <w:spacing w:val="-12"/>
                <w:sz w:val="18"/>
              </w:rPr>
              <w:t> </w:t>
            </w:r>
            <w:r>
              <w:rPr>
                <w:color w:val="363A3A"/>
                <w:sz w:val="18"/>
              </w:rPr>
              <w:t>дней</w:t>
            </w:r>
            <w:r>
              <w:rPr>
                <w:color w:val="363A3A"/>
                <w:spacing w:val="-11"/>
                <w:sz w:val="18"/>
              </w:rPr>
              <w:t> </w:t>
            </w:r>
            <w:r>
              <w:rPr>
                <w:color w:val="363A3A"/>
                <w:sz w:val="18"/>
              </w:rPr>
              <w:t>после поступления в стационар по поводу перелома шеш бедра, от</w:t>
            </w:r>
            <w:r>
              <w:rPr>
                <w:color w:val="363A3A"/>
                <w:spacing w:val="-30"/>
                <w:sz w:val="18"/>
              </w:rPr>
              <w:t> </w:t>
            </w:r>
            <w:r>
              <w:rPr>
                <w:color w:val="363A3A"/>
                <w:sz w:val="18"/>
              </w:rPr>
              <w:t>всех</w:t>
            </w:r>
          </w:p>
          <w:p>
            <w:pPr>
              <w:pStyle w:val="TableParagraph"/>
              <w:spacing w:line="147" w:lineRule="exact"/>
              <w:ind w:left="37"/>
              <w:rPr>
                <w:sz w:val="18"/>
              </w:rPr>
            </w:pPr>
            <w:r>
              <w:rPr>
                <w:rFonts w:ascii="Arial" w:hAnsi="Arial"/>
                <w:color w:val="363A3A"/>
                <w:sz w:val="3"/>
              </w:rPr>
              <w:t>1 </w:t>
            </w:r>
            <w:r>
              <w:rPr>
                <w:color w:val="363A3A"/>
                <w:sz w:val="18"/>
              </w:rPr>
              <w:t>пnсюпеnиnовавных по повопv vказапноrо диагноза</w:t>
            </w:r>
          </w:p>
        </w:tc>
        <w:tc>
          <w:tcPr>
            <w:tcW w:w="134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7"/>
              <w:ind w:left="99"/>
              <w:jc w:val="center"/>
              <w:rPr>
                <w:sz w:val="18"/>
              </w:rPr>
            </w:pPr>
            <w:r>
              <w:rPr>
                <w:color w:val="363A3A"/>
                <w:sz w:val="18"/>
              </w:rPr>
              <w:t>процентов</w:t>
            </w:r>
          </w:p>
        </w:tc>
        <w:tc>
          <w:tcPr>
            <w:tcW w:w="120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6"/>
              <w:ind w:right="428"/>
              <w:jc w:val="right"/>
              <w:rPr>
                <w:sz w:val="17"/>
              </w:rPr>
            </w:pPr>
            <w:r>
              <w:rPr>
                <w:color w:val="363A3A"/>
                <w:w w:val="95"/>
                <w:sz w:val="17"/>
              </w:rPr>
              <w:t>100</w:t>
            </w:r>
          </w:p>
        </w:tc>
        <w:tc>
          <w:tcPr>
            <w:tcW w:w="93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160" w:right="24"/>
              <w:jc w:val="center"/>
              <w:rPr>
                <w:sz w:val="17"/>
              </w:rPr>
            </w:pPr>
            <w:r>
              <w:rPr>
                <w:color w:val="363A3A"/>
                <w:w w:val="110"/>
                <w:sz w:val="17"/>
              </w:rPr>
              <w:t>100</w:t>
            </w:r>
          </w:p>
        </w:tc>
        <w:tc>
          <w:tcPr>
            <w:tcW w:w="108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407" w:right="290"/>
              <w:jc w:val="center"/>
              <w:rPr>
                <w:sz w:val="17"/>
              </w:rPr>
            </w:pPr>
            <w:r>
              <w:rPr>
                <w:color w:val="363A3A"/>
                <w:w w:val="110"/>
                <w:sz w:val="17"/>
              </w:rPr>
              <w:t>100</w:t>
            </w:r>
          </w:p>
        </w:tc>
      </w:tr>
    </w:tbl>
    <w:p>
      <w:pPr>
        <w:pStyle w:val="BodyText"/>
        <w:spacing w:before="4"/>
        <w:jc w:val="left"/>
        <w:rPr>
          <w:rFonts w:ascii="Arial"/>
          <w:sz w:val="20"/>
        </w:rPr>
      </w:pPr>
    </w:p>
    <w:p>
      <w:pPr>
        <w:pStyle w:val="Heading2"/>
        <w:spacing w:before="89"/>
        <w:ind w:left="923"/>
        <w:jc w:val="left"/>
      </w:pPr>
      <w:r>
        <w:rPr>
          <w:color w:val="242626"/>
        </w:rPr>
        <w:t>Критерии оценки </w:t>
      </w:r>
      <w:r>
        <w:rPr>
          <w:color w:val="363A3A"/>
        </w:rPr>
        <w:t>эффективности деятельности </w:t>
      </w:r>
      <w:r>
        <w:rPr>
          <w:color w:val="242626"/>
        </w:rPr>
        <w:t>медицинских организаций</w:t>
      </w:r>
    </w:p>
    <w:p>
      <w:pPr>
        <w:pStyle w:val="BodyText"/>
        <w:spacing w:before="3"/>
        <w:jc w:val="left"/>
        <w:rPr>
          <w:sz w:val="23"/>
        </w:rPr>
      </w:pPr>
    </w:p>
    <w:tbl>
      <w:tblPr>
        <w:tblW w:w="0" w:type="auto"/>
        <w:jc w:val="left"/>
        <w:tblInd w:w="2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73"/>
        <w:gridCol w:w="1352"/>
        <w:gridCol w:w="1000"/>
        <w:gridCol w:w="943"/>
        <w:gridCol w:w="1209"/>
      </w:tblGrid>
      <w:tr>
        <w:trPr>
          <w:trHeight w:val="179" w:hRule="atLeast"/>
        </w:trPr>
        <w:tc>
          <w:tcPr>
            <w:tcW w:w="5273" w:type="dxa"/>
            <w:vMerge w:val="restart"/>
          </w:tcPr>
          <w:p>
            <w:pPr>
              <w:pStyle w:val="TableParagraph"/>
              <w:spacing w:before="16"/>
              <w:ind w:left="1690"/>
              <w:rPr>
                <w:sz w:val="18"/>
              </w:rPr>
            </w:pPr>
            <w:r>
              <w:rPr>
                <w:color w:val="363A3A"/>
                <w:sz w:val="18"/>
              </w:rPr>
              <w:t>Наименование показателя</w:t>
            </w:r>
          </w:p>
        </w:tc>
        <w:tc>
          <w:tcPr>
            <w:tcW w:w="1352" w:type="dxa"/>
            <w:vMerge w:val="restart"/>
          </w:tcPr>
          <w:p>
            <w:pPr>
              <w:pStyle w:val="TableParagraph"/>
              <w:spacing w:line="190" w:lineRule="exact" w:before="32"/>
              <w:ind w:left="494" w:right="13" w:hanging="338"/>
              <w:rPr>
                <w:sz w:val="18"/>
              </w:rPr>
            </w:pPr>
            <w:r>
              <w:rPr>
                <w:color w:val="4D4D4F"/>
                <w:sz w:val="18"/>
              </w:rPr>
              <w:t>Единица </w:t>
            </w:r>
            <w:r>
              <w:rPr>
                <w:color w:val="363A3A"/>
                <w:sz w:val="18"/>
              </w:rPr>
              <w:t>изме- реНИJt</w:t>
            </w:r>
          </w:p>
        </w:tc>
        <w:tc>
          <w:tcPr>
            <w:tcW w:w="3152" w:type="dxa"/>
            <w:gridSpan w:val="3"/>
            <w:tcBorders>
              <w:right w:val="single" w:sz="4" w:space="0" w:color="000000"/>
            </w:tcBorders>
          </w:tcPr>
          <w:p>
            <w:pPr>
              <w:pStyle w:val="TableParagraph"/>
              <w:spacing w:line="152" w:lineRule="exact" w:before="7"/>
              <w:ind w:left="649"/>
              <w:rPr>
                <w:sz w:val="18"/>
              </w:rPr>
            </w:pPr>
            <w:r>
              <w:rPr>
                <w:color w:val="242626"/>
                <w:sz w:val="18"/>
              </w:rPr>
              <w:t>ll </w:t>
            </w:r>
            <w:r>
              <w:rPr>
                <w:color w:val="4D4D4F"/>
                <w:sz w:val="18"/>
              </w:rPr>
              <w:t>елевой</w:t>
            </w:r>
            <w:r>
              <w:rPr>
                <w:color w:val="363A3A"/>
                <w:sz w:val="18"/>
              </w:rPr>
              <w:t>показатель</w:t>
            </w:r>
          </w:p>
        </w:tc>
      </w:tr>
      <w:tr>
        <w:trPr>
          <w:trHeight w:val="207" w:hRule="atLeast"/>
        </w:trPr>
        <w:tc>
          <w:tcPr>
            <w:tcW w:w="5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1" w:lineRule="exact" w:before="7"/>
              <w:ind w:left="186" w:right="98"/>
              <w:jc w:val="center"/>
              <w:rPr>
                <w:sz w:val="18"/>
              </w:rPr>
            </w:pPr>
            <w:r>
              <w:rPr>
                <w:color w:val="4D4D4F"/>
                <w:w w:val="105"/>
                <w:sz w:val="17"/>
              </w:rPr>
              <w:t>2025 </w:t>
            </w:r>
            <w:r>
              <w:rPr>
                <w:color w:val="363A3A"/>
                <w:w w:val="105"/>
                <w:sz w:val="18"/>
              </w:rPr>
              <w:t>rод</w:t>
            </w:r>
          </w:p>
        </w:tc>
        <w:tc>
          <w:tcPr>
            <w:tcW w:w="94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81" w:lineRule="exact" w:before="7"/>
              <w:ind w:left="160" w:right="53"/>
              <w:jc w:val="center"/>
              <w:rPr>
                <w:sz w:val="18"/>
              </w:rPr>
            </w:pPr>
            <w:r>
              <w:rPr>
                <w:color w:val="4D4D4F"/>
                <w:w w:val="105"/>
                <w:sz w:val="17"/>
              </w:rPr>
              <w:t>2026 </w:t>
            </w:r>
            <w:r>
              <w:rPr>
                <w:color w:val="363A3A"/>
                <w:w w:val="105"/>
                <w:sz w:val="18"/>
              </w:rPr>
              <w:t>год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1" w:lineRule="exact" w:before="7"/>
              <w:ind w:left="283" w:right="196"/>
              <w:jc w:val="center"/>
              <w:rPr>
                <w:sz w:val="18"/>
              </w:rPr>
            </w:pPr>
            <w:r>
              <w:rPr>
                <w:color w:val="4D4D4F"/>
                <w:w w:val="105"/>
                <w:sz w:val="17"/>
              </w:rPr>
              <w:t>2027 </w:t>
            </w:r>
            <w:r>
              <w:rPr>
                <w:color w:val="363A3A"/>
                <w:w w:val="105"/>
                <w:sz w:val="18"/>
              </w:rPr>
              <w:t>год</w:t>
            </w:r>
          </w:p>
        </w:tc>
      </w:tr>
      <w:tr>
        <w:trPr>
          <w:trHeight w:val="407" w:hRule="atLeast"/>
        </w:trPr>
        <w:tc>
          <w:tcPr>
            <w:tcW w:w="5273" w:type="dxa"/>
          </w:tcPr>
          <w:p>
            <w:pPr>
              <w:pStyle w:val="TableParagraph"/>
              <w:spacing w:line="210" w:lineRule="atLeast" w:before="4"/>
              <w:ind w:left="69" w:right="-18" w:firstLine="1"/>
              <w:rPr>
                <w:sz w:val="18"/>
              </w:rPr>
            </w:pPr>
            <w:r>
              <w:rPr>
                <w:color w:val="363A3A"/>
                <w:sz w:val="18"/>
              </w:rPr>
              <w:t>Эффе</w:t>
            </w:r>
            <w:r>
              <w:rPr>
                <w:color w:val="363A3A"/>
                <w:spacing w:val="-24"/>
                <w:sz w:val="18"/>
              </w:rPr>
              <w:t> </w:t>
            </w:r>
            <w:r>
              <w:rPr>
                <w:color w:val="363A3A"/>
                <w:sz w:val="18"/>
              </w:rPr>
              <w:t>сrивность</w:t>
            </w:r>
            <w:r>
              <w:rPr>
                <w:color w:val="363A3A"/>
                <w:spacing w:val="-10"/>
                <w:sz w:val="18"/>
              </w:rPr>
              <w:t> </w:t>
            </w:r>
            <w:r>
              <w:rPr>
                <w:color w:val="363A3A"/>
                <w:sz w:val="18"/>
              </w:rPr>
              <w:t>деятельности</w:t>
            </w:r>
            <w:r>
              <w:rPr>
                <w:color w:val="363A3A"/>
                <w:spacing w:val="-2"/>
                <w:sz w:val="18"/>
              </w:rPr>
              <w:t> </w:t>
            </w:r>
            <w:r>
              <w:rPr>
                <w:color w:val="363A3A"/>
                <w:sz w:val="18"/>
              </w:rPr>
              <w:t>медицю_</w:t>
            </w:r>
            <w:r>
              <w:rPr>
                <w:color w:val="363A3A"/>
                <w:spacing w:val="-25"/>
                <w:sz w:val="18"/>
              </w:rPr>
              <w:t> </w:t>
            </w:r>
            <w:r>
              <w:rPr>
                <w:color w:val="363A3A"/>
                <w:sz w:val="18"/>
              </w:rPr>
              <w:t>ских</w:t>
            </w:r>
            <w:r>
              <w:rPr>
                <w:color w:val="363A3A"/>
                <w:spacing w:val="5"/>
                <w:sz w:val="18"/>
              </w:rPr>
              <w:t> </w:t>
            </w:r>
            <w:r>
              <w:rPr>
                <w:color w:val="363A3A"/>
                <w:sz w:val="18"/>
              </w:rPr>
              <w:t>организаций</w:t>
            </w:r>
            <w:r>
              <w:rPr>
                <w:color w:val="363A3A"/>
                <w:spacing w:val="-1"/>
                <w:sz w:val="18"/>
              </w:rPr>
              <w:t> </w:t>
            </w:r>
            <w:r>
              <w:rPr>
                <w:color w:val="363A3A"/>
                <w:sz w:val="18"/>
              </w:rPr>
              <w:t>на</w:t>
            </w:r>
            <w:r>
              <w:rPr>
                <w:color w:val="363A3A"/>
                <w:spacing w:val="-13"/>
                <w:sz w:val="18"/>
              </w:rPr>
              <w:t> </w:t>
            </w:r>
            <w:r>
              <w:rPr>
                <w:color w:val="363A3A"/>
                <w:sz w:val="18"/>
              </w:rPr>
              <w:t>основе оценки:</w:t>
            </w:r>
          </w:p>
        </w:tc>
        <w:tc>
          <w:tcPr>
            <w:tcW w:w="1352" w:type="dxa"/>
          </w:tcPr>
          <w:p>
            <w:pPr>
              <w:pStyle w:val="TableParagraph"/>
              <w:spacing w:line="205" w:lineRule="exact"/>
              <w:ind w:left="214"/>
              <w:rPr>
                <w:sz w:val="18"/>
              </w:rPr>
            </w:pPr>
            <w:r>
              <w:rPr>
                <w:color w:val="363A3A"/>
                <w:sz w:val="18"/>
              </w:rPr>
              <w:t>коэффициент</w:t>
            </w:r>
          </w:p>
        </w:tc>
        <w:tc>
          <w:tcPr>
            <w:tcW w:w="100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186" w:right="97"/>
              <w:jc w:val="center"/>
              <w:rPr>
                <w:sz w:val="17"/>
              </w:rPr>
            </w:pPr>
            <w:r>
              <w:rPr>
                <w:color w:val="363A3A"/>
                <w:w w:val="110"/>
                <w:sz w:val="17"/>
              </w:rPr>
              <w:t>0,96</w:t>
            </w:r>
          </w:p>
        </w:tc>
        <w:tc>
          <w:tcPr>
            <w:tcW w:w="94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93" w:lineRule="exact"/>
              <w:ind w:left="149" w:right="53"/>
              <w:jc w:val="center"/>
              <w:rPr>
                <w:sz w:val="17"/>
              </w:rPr>
            </w:pPr>
            <w:r>
              <w:rPr>
                <w:color w:val="363A3A"/>
                <w:w w:val="105"/>
                <w:sz w:val="17"/>
              </w:rPr>
              <w:t>0,96</w:t>
            </w:r>
          </w:p>
        </w:tc>
        <w:tc>
          <w:tcPr>
            <w:tcW w:w="120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/>
              <w:ind w:left="454" w:right="357"/>
              <w:jc w:val="center"/>
              <w:rPr>
                <w:sz w:val="17"/>
              </w:rPr>
            </w:pPr>
            <w:r>
              <w:rPr>
                <w:color w:val="363A3A"/>
                <w:w w:val="110"/>
                <w:sz w:val="17"/>
              </w:rPr>
              <w:t>0,96</w:t>
            </w:r>
          </w:p>
        </w:tc>
      </w:tr>
      <w:tr>
        <w:trPr>
          <w:trHeight w:val="314" w:hRule="atLeast"/>
        </w:trPr>
        <w:tc>
          <w:tcPr>
            <w:tcW w:w="5273" w:type="dxa"/>
          </w:tcPr>
          <w:p>
            <w:pPr>
              <w:pStyle w:val="TableParagraph"/>
              <w:spacing w:line="161" w:lineRule="exact"/>
              <w:ind w:left="71"/>
              <w:rPr>
                <w:sz w:val="18"/>
              </w:rPr>
            </w:pPr>
            <w:r>
              <w:rPr>
                <w:color w:val="363A3A"/>
                <w:sz w:val="18"/>
              </w:rPr>
              <w:t>выполнения </w:t>
            </w:r>
            <w:r>
              <w:rPr>
                <w:color w:val="242626"/>
                <w:sz w:val="16"/>
              </w:rPr>
              <w:t>функции </w:t>
            </w:r>
            <w:r>
              <w:rPr>
                <w:color w:val="363A3A"/>
                <w:sz w:val="18"/>
              </w:rPr>
              <w:t>врачебной </w:t>
            </w:r>
            <w:r>
              <w:rPr>
                <w:color w:val="4D4D4F"/>
                <w:sz w:val="18"/>
              </w:rPr>
              <w:t>должностя,</w:t>
            </w:r>
          </w:p>
          <w:p>
            <w:pPr>
              <w:pStyle w:val="TableParagraph"/>
              <w:spacing w:line="134" w:lineRule="exact"/>
              <w:ind w:left="71"/>
              <w:rPr>
                <w:sz w:val="18"/>
              </w:rPr>
            </w:pPr>
            <w:r>
              <w:rPr>
                <w:color w:val="363A3A"/>
                <w:sz w:val="18"/>
              </w:rPr>
              <w:t>в том числе расположеШ1ЫХ:</w:t>
            </w:r>
          </w:p>
        </w:tc>
        <w:tc>
          <w:tcPr>
            <w:tcW w:w="135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17" w:hRule="atLeast"/>
        </w:trPr>
        <w:tc>
          <w:tcPr>
            <w:tcW w:w="5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1" w:lineRule="exact" w:before="16"/>
              <w:ind w:left="80"/>
              <w:rPr>
                <w:sz w:val="18"/>
              </w:rPr>
            </w:pPr>
            <w:r>
              <w:rPr>
                <w:color w:val="242626"/>
                <w:sz w:val="18"/>
              </w:rPr>
              <w:t>в </w:t>
            </w:r>
            <w:r>
              <w:rPr>
                <w:color w:val="363A3A"/>
                <w:sz w:val="18"/>
              </w:rPr>
              <w:t>rооодской местности</w:t>
            </w:r>
          </w:p>
        </w:tc>
        <w:tc>
          <w:tcPr>
            <w:tcW w:w="1352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0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1" w:lineRule="exact" w:before="16"/>
              <w:ind w:left="186" w:right="97"/>
              <w:jc w:val="center"/>
              <w:rPr>
                <w:sz w:val="17"/>
              </w:rPr>
            </w:pPr>
            <w:r>
              <w:rPr>
                <w:color w:val="4D4D4F"/>
                <w:w w:val="110"/>
                <w:sz w:val="17"/>
              </w:rPr>
              <w:t>0,96</w:t>
            </w:r>
          </w:p>
        </w:tc>
        <w:tc>
          <w:tcPr>
            <w:tcW w:w="94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81" w:lineRule="exact" w:before="16"/>
              <w:ind w:left="149" w:right="53"/>
              <w:jc w:val="center"/>
              <w:rPr>
                <w:sz w:val="17"/>
              </w:rPr>
            </w:pPr>
            <w:r>
              <w:rPr>
                <w:color w:val="363A3A"/>
                <w:w w:val="105"/>
                <w:sz w:val="17"/>
              </w:rPr>
              <w:t>0,96</w:t>
            </w:r>
          </w:p>
        </w:tc>
        <w:tc>
          <w:tcPr>
            <w:tcW w:w="120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0" w:lineRule="exact" w:before="7"/>
              <w:ind w:left="283" w:right="196"/>
              <w:jc w:val="center"/>
              <w:rPr>
                <w:sz w:val="17"/>
              </w:rPr>
            </w:pPr>
            <w:r>
              <w:rPr>
                <w:color w:val="363A3A"/>
                <w:w w:val="110"/>
                <w:sz w:val="17"/>
              </w:rPr>
              <w:t>0,96</w:t>
            </w:r>
          </w:p>
        </w:tc>
      </w:tr>
      <w:tr>
        <w:trPr>
          <w:trHeight w:val="141" w:hRule="atLeast"/>
        </w:trPr>
        <w:tc>
          <w:tcPr>
            <w:tcW w:w="5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21" w:lineRule="exact"/>
              <w:ind w:left="71"/>
              <w:rPr>
                <w:sz w:val="18"/>
              </w:rPr>
            </w:pPr>
            <w:r>
              <w:rPr>
                <w:color w:val="242626"/>
                <w:sz w:val="18"/>
              </w:rPr>
              <w:t>в </w:t>
            </w:r>
            <w:r>
              <w:rPr>
                <w:color w:val="363A3A"/>
                <w:sz w:val="18"/>
              </w:rPr>
              <w:t>сельской местности</w:t>
            </w:r>
          </w:p>
        </w:tc>
        <w:tc>
          <w:tcPr>
            <w:tcW w:w="1352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00" w:type="dxa"/>
          </w:tcPr>
          <w:p>
            <w:pPr>
              <w:pStyle w:val="TableParagraph"/>
              <w:spacing w:line="121" w:lineRule="exact"/>
              <w:ind w:left="352" w:right="279"/>
              <w:jc w:val="center"/>
              <w:rPr>
                <w:sz w:val="17"/>
              </w:rPr>
            </w:pPr>
            <w:r>
              <w:rPr>
                <w:color w:val="4D4D4F"/>
                <w:sz w:val="17"/>
              </w:rPr>
              <w:t>0</w:t>
            </w:r>
            <w:r>
              <w:rPr>
                <w:color w:val="242626"/>
                <w:sz w:val="17"/>
              </w:rPr>
              <w:t>,96</w:t>
            </w:r>
          </w:p>
        </w:tc>
        <w:tc>
          <w:tcPr>
            <w:tcW w:w="943" w:type="dxa"/>
          </w:tcPr>
          <w:p>
            <w:pPr>
              <w:pStyle w:val="TableParagraph"/>
              <w:spacing w:line="121" w:lineRule="exact"/>
              <w:ind w:left="310" w:right="213"/>
              <w:jc w:val="center"/>
              <w:rPr>
                <w:sz w:val="17"/>
              </w:rPr>
            </w:pPr>
            <w:r>
              <w:rPr>
                <w:color w:val="363A3A"/>
                <w:w w:val="110"/>
                <w:sz w:val="17"/>
              </w:rPr>
              <w:t>0,96</w:t>
            </w:r>
          </w:p>
        </w:tc>
        <w:tc>
          <w:tcPr>
            <w:tcW w:w="1209" w:type="dxa"/>
          </w:tcPr>
          <w:p>
            <w:pPr>
              <w:pStyle w:val="TableParagraph"/>
              <w:spacing w:line="121" w:lineRule="exact"/>
              <w:ind w:left="454" w:right="357"/>
              <w:jc w:val="center"/>
              <w:rPr>
                <w:sz w:val="17"/>
              </w:rPr>
            </w:pPr>
            <w:r>
              <w:rPr>
                <w:color w:val="363A3A"/>
                <w:w w:val="110"/>
                <w:sz w:val="17"/>
              </w:rPr>
              <w:t>0,96</w:t>
            </w:r>
          </w:p>
        </w:tc>
      </w:tr>
      <w:tr>
        <w:trPr>
          <w:trHeight w:val="388" w:hRule="atLeast"/>
        </w:trPr>
        <w:tc>
          <w:tcPr>
            <w:tcW w:w="5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0" w:lineRule="exact" w:before="32"/>
              <w:ind w:left="80" w:right="1836"/>
              <w:rPr>
                <w:sz w:val="18"/>
              </w:rPr>
            </w:pPr>
            <w:r>
              <w:rPr>
                <w:color w:val="4D4D4F"/>
                <w:sz w:val="18"/>
              </w:rPr>
              <w:t>показателей </w:t>
            </w:r>
            <w:r>
              <w:rPr>
                <w:color w:val="363A3A"/>
                <w:sz w:val="18"/>
              </w:rPr>
              <w:t>использования </w:t>
            </w:r>
            <w:r>
              <w:rPr>
                <w:color w:val="242626"/>
                <w:spacing w:val="-4"/>
                <w:sz w:val="18"/>
              </w:rPr>
              <w:t>к</w:t>
            </w:r>
            <w:r>
              <w:rPr>
                <w:color w:val="4D4D4F"/>
                <w:spacing w:val="-4"/>
                <w:sz w:val="18"/>
              </w:rPr>
              <w:t>оечного</w:t>
            </w:r>
            <w:r>
              <w:rPr>
                <w:color w:val="363A3A"/>
                <w:spacing w:val="-4"/>
                <w:sz w:val="18"/>
              </w:rPr>
              <w:t>фонда, </w:t>
            </w:r>
            <w:r>
              <w:rPr>
                <w:color w:val="363A3A"/>
                <w:sz w:val="18"/>
              </w:rPr>
              <w:t>в </w:t>
            </w:r>
            <w:r>
              <w:rPr>
                <w:color w:val="4D4D4F"/>
                <w:sz w:val="18"/>
              </w:rPr>
              <w:t>том </w:t>
            </w:r>
            <w:r>
              <w:rPr>
                <w:color w:val="363A3A"/>
                <w:sz w:val="18"/>
              </w:rPr>
              <w:t>числе расположенных:</w:t>
            </w:r>
          </w:p>
        </w:tc>
        <w:tc>
          <w:tcPr>
            <w:tcW w:w="1352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0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186" w:right="79"/>
              <w:jc w:val="center"/>
              <w:rPr>
                <w:sz w:val="17"/>
              </w:rPr>
            </w:pPr>
            <w:r>
              <w:rPr>
                <w:color w:val="363A3A"/>
                <w:w w:val="110"/>
                <w:sz w:val="17"/>
              </w:rPr>
              <w:t>1,0</w:t>
            </w:r>
          </w:p>
        </w:tc>
        <w:tc>
          <w:tcPr>
            <w:tcW w:w="94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7"/>
              <w:ind w:left="160" w:right="35"/>
              <w:jc w:val="center"/>
              <w:rPr>
                <w:sz w:val="17"/>
              </w:rPr>
            </w:pPr>
            <w:r>
              <w:rPr>
                <w:color w:val="363A3A"/>
                <w:w w:val="110"/>
                <w:sz w:val="17"/>
              </w:rPr>
              <w:t>1,0</w:t>
            </w:r>
          </w:p>
        </w:tc>
        <w:tc>
          <w:tcPr>
            <w:tcW w:w="120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3" w:lineRule="exact"/>
              <w:ind w:left="281" w:right="196"/>
              <w:jc w:val="center"/>
              <w:rPr>
                <w:sz w:val="17"/>
              </w:rPr>
            </w:pPr>
            <w:r>
              <w:rPr>
                <w:color w:val="363A3A"/>
                <w:w w:val="110"/>
                <w:sz w:val="17"/>
              </w:rPr>
              <w:t>1,0</w:t>
            </w:r>
          </w:p>
        </w:tc>
      </w:tr>
      <w:tr>
        <w:trPr>
          <w:trHeight w:val="145" w:hRule="atLeast"/>
        </w:trPr>
        <w:tc>
          <w:tcPr>
            <w:tcW w:w="5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80"/>
              <w:rPr>
                <w:sz w:val="18"/>
              </w:rPr>
            </w:pPr>
            <w:r>
              <w:rPr>
                <w:color w:val="363A3A"/>
                <w:sz w:val="18"/>
              </w:rPr>
              <w:t>в rооодской </w:t>
            </w:r>
            <w:r>
              <w:rPr>
                <w:color w:val="242626"/>
                <w:sz w:val="18"/>
              </w:rPr>
              <w:t>местности</w:t>
            </w:r>
          </w:p>
        </w:tc>
        <w:tc>
          <w:tcPr>
            <w:tcW w:w="1352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0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186" w:right="79"/>
              <w:jc w:val="center"/>
              <w:rPr>
                <w:sz w:val="17"/>
              </w:rPr>
            </w:pPr>
            <w:r>
              <w:rPr>
                <w:color w:val="363A3A"/>
                <w:w w:val="110"/>
                <w:sz w:val="17"/>
              </w:rPr>
              <w:t>1,0</w:t>
            </w:r>
          </w:p>
        </w:tc>
        <w:tc>
          <w:tcPr>
            <w:tcW w:w="94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26" w:lineRule="exact"/>
              <w:ind w:left="160" w:right="35"/>
              <w:jc w:val="center"/>
              <w:rPr>
                <w:sz w:val="17"/>
              </w:rPr>
            </w:pPr>
            <w:r>
              <w:rPr>
                <w:color w:val="363A3A"/>
                <w:w w:val="110"/>
                <w:sz w:val="17"/>
              </w:rPr>
              <w:t>1,0</w:t>
            </w:r>
          </w:p>
        </w:tc>
        <w:tc>
          <w:tcPr>
            <w:tcW w:w="120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26" w:lineRule="exact"/>
              <w:ind w:left="281" w:right="196"/>
              <w:jc w:val="center"/>
              <w:rPr>
                <w:sz w:val="17"/>
              </w:rPr>
            </w:pPr>
            <w:r>
              <w:rPr>
                <w:color w:val="363A3A"/>
                <w:w w:val="110"/>
                <w:sz w:val="17"/>
              </w:rPr>
              <w:t>1,0</w:t>
            </w:r>
          </w:p>
        </w:tc>
      </w:tr>
      <w:tr>
        <w:trPr>
          <w:trHeight w:val="207" w:hRule="atLeast"/>
        </w:trPr>
        <w:tc>
          <w:tcPr>
            <w:tcW w:w="52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71" w:lineRule="exact" w:before="16"/>
              <w:ind w:left="80"/>
              <w:rPr>
                <w:sz w:val="18"/>
              </w:rPr>
            </w:pPr>
            <w:r>
              <w:rPr>
                <w:color w:val="363A3A"/>
                <w:sz w:val="18"/>
              </w:rPr>
              <w:t>в сельской местности</w:t>
            </w:r>
          </w:p>
        </w:tc>
        <w:tc>
          <w:tcPr>
            <w:tcW w:w="1352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0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1" w:lineRule="exact" w:before="7"/>
              <w:ind w:left="186" w:right="79"/>
              <w:jc w:val="center"/>
              <w:rPr>
                <w:sz w:val="17"/>
              </w:rPr>
            </w:pPr>
            <w:r>
              <w:rPr>
                <w:color w:val="363A3A"/>
                <w:w w:val="110"/>
                <w:sz w:val="17"/>
              </w:rPr>
              <w:t>1,0</w:t>
            </w:r>
          </w:p>
        </w:tc>
        <w:tc>
          <w:tcPr>
            <w:tcW w:w="94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81" w:lineRule="exact" w:before="7"/>
              <w:ind w:left="160" w:right="35"/>
              <w:jc w:val="center"/>
              <w:rPr>
                <w:sz w:val="17"/>
              </w:rPr>
            </w:pPr>
            <w:r>
              <w:rPr>
                <w:color w:val="363A3A"/>
                <w:w w:val="110"/>
                <w:sz w:val="17"/>
              </w:rPr>
              <w:t>1,0</w:t>
            </w:r>
          </w:p>
        </w:tc>
        <w:tc>
          <w:tcPr>
            <w:tcW w:w="120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88" w:lineRule="exact"/>
              <w:ind w:left="281" w:right="196"/>
              <w:jc w:val="center"/>
              <w:rPr>
                <w:sz w:val="17"/>
              </w:rPr>
            </w:pPr>
            <w:r>
              <w:rPr>
                <w:color w:val="4D4D4F"/>
                <w:w w:val="110"/>
                <w:sz w:val="17"/>
              </w:rPr>
              <w:t>1,0</w:t>
            </w:r>
          </w:p>
        </w:tc>
      </w:tr>
    </w:tbl>
    <w:p>
      <w:pPr>
        <w:spacing w:after="0" w:line="188" w:lineRule="exact"/>
        <w:jc w:val="center"/>
        <w:rPr>
          <w:sz w:val="17"/>
        </w:rPr>
        <w:sectPr>
          <w:pgSz w:w="11900" w:h="16840"/>
          <w:pgMar w:header="813" w:footer="0" w:top="1040" w:bottom="280" w:left="1060" w:right="520"/>
        </w:sectPr>
      </w:pPr>
    </w:p>
    <w:p>
      <w:pPr>
        <w:pStyle w:val="BodyText"/>
        <w:spacing w:line="249" w:lineRule="auto" w:before="64"/>
        <w:ind w:left="5997" w:right="262" w:firstLine="3"/>
      </w:pPr>
      <w:r>
        <w:rPr>
          <w:color w:val="242628"/>
          <w:w w:val="105"/>
        </w:rPr>
        <w:t>к Программе </w:t>
      </w:r>
      <w:r>
        <w:rPr>
          <w:color w:val="343638"/>
          <w:w w:val="105"/>
        </w:rPr>
        <w:t>государственных гарантий бесплатного </w:t>
      </w:r>
      <w:r>
        <w:rPr>
          <w:color w:val="242628"/>
          <w:w w:val="105"/>
        </w:rPr>
        <w:t>оказания гражданам </w:t>
      </w:r>
      <w:r>
        <w:rPr>
          <w:color w:val="343638"/>
          <w:w w:val="105"/>
        </w:rPr>
        <w:t>медицинской </w:t>
      </w:r>
      <w:r>
        <w:rPr>
          <w:color w:val="161618"/>
          <w:w w:val="105"/>
        </w:rPr>
        <w:t>помощи </w:t>
      </w:r>
      <w:r>
        <w:rPr>
          <w:color w:val="242628"/>
          <w:w w:val="105"/>
        </w:rPr>
        <w:t>на </w:t>
      </w:r>
      <w:r>
        <w:rPr>
          <w:color w:val="343638"/>
          <w:w w:val="105"/>
        </w:rPr>
        <w:t>тер</w:t>
      </w:r>
      <w:r>
        <w:rPr>
          <w:color w:val="161618"/>
          <w:w w:val="105"/>
        </w:rPr>
        <w:t>ритории </w:t>
      </w:r>
      <w:r>
        <w:rPr>
          <w:color w:val="242628"/>
          <w:w w:val="105"/>
        </w:rPr>
        <w:t>Республики Татар­ </w:t>
      </w:r>
      <w:r>
        <w:rPr>
          <w:color w:val="343638"/>
          <w:w w:val="105"/>
        </w:rPr>
        <w:t>стан на 2025 </w:t>
      </w:r>
      <w:r>
        <w:rPr>
          <w:color w:val="242628"/>
          <w:w w:val="105"/>
        </w:rPr>
        <w:t>год и </w:t>
      </w:r>
      <w:r>
        <w:rPr>
          <w:color w:val="161618"/>
          <w:w w:val="105"/>
        </w:rPr>
        <w:t>на </w:t>
      </w:r>
      <w:r>
        <w:rPr>
          <w:color w:val="242628"/>
          <w:w w:val="105"/>
        </w:rPr>
        <w:t>плановый период 2026 и 2027 </w:t>
      </w:r>
      <w:r>
        <w:rPr>
          <w:color w:val="343638"/>
          <w:w w:val="105"/>
        </w:rPr>
        <w:t>годов</w:t>
      </w:r>
    </w:p>
    <w:p>
      <w:pPr>
        <w:pStyle w:val="BodyText"/>
        <w:spacing w:before="2"/>
        <w:jc w:val="left"/>
        <w:rPr>
          <w:sz w:val="27"/>
        </w:rPr>
      </w:pPr>
    </w:p>
    <w:p>
      <w:pPr>
        <w:pStyle w:val="BodyText"/>
        <w:spacing w:line="252" w:lineRule="auto" w:before="1"/>
        <w:ind w:left="1997" w:right="1929"/>
        <w:jc w:val="center"/>
      </w:pPr>
      <w:r>
        <w:rPr>
          <w:color w:val="161618"/>
        </w:rPr>
        <w:t>Объе</w:t>
      </w:r>
      <w:r>
        <w:rPr>
          <w:color w:val="343638"/>
        </w:rPr>
        <w:t>м</w:t>
      </w:r>
      <w:r>
        <w:rPr>
          <w:color w:val="343638"/>
          <w:spacing w:val="-36"/>
        </w:rPr>
        <w:t> </w:t>
      </w:r>
      <w:r>
        <w:rPr>
          <w:color w:val="242628"/>
        </w:rPr>
        <w:t>меДJЩИНской</w:t>
      </w:r>
      <w:r>
        <w:rPr>
          <w:color w:val="242628"/>
          <w:spacing w:val="-5"/>
        </w:rPr>
        <w:t> </w:t>
      </w:r>
      <w:r>
        <w:rPr>
          <w:color w:val="242628"/>
        </w:rPr>
        <w:t>помощи</w:t>
      </w:r>
      <w:r>
        <w:rPr>
          <w:color w:val="242628"/>
          <w:spacing w:val="-20"/>
        </w:rPr>
        <w:t> </w:t>
      </w:r>
      <w:r>
        <w:rPr>
          <w:color w:val="242628"/>
        </w:rPr>
        <w:t>в</w:t>
      </w:r>
      <w:r>
        <w:rPr>
          <w:color w:val="242628"/>
          <w:spacing w:val="-26"/>
        </w:rPr>
        <w:t> </w:t>
      </w:r>
      <w:r>
        <w:rPr>
          <w:color w:val="242628"/>
        </w:rPr>
        <w:t>амбулаторных</w:t>
      </w:r>
      <w:r>
        <w:rPr>
          <w:color w:val="242628"/>
          <w:spacing w:val="-23"/>
        </w:rPr>
        <w:t> </w:t>
      </w:r>
      <w:r>
        <w:rPr>
          <w:color w:val="343638"/>
        </w:rPr>
        <w:t>условиях, </w:t>
      </w:r>
      <w:r>
        <w:rPr>
          <w:color w:val="242628"/>
        </w:rPr>
        <w:t>оказываемой с профилактической </w:t>
      </w:r>
      <w:r>
        <w:rPr>
          <w:color w:val="343638"/>
        </w:rPr>
        <w:t>и иными</w:t>
      </w:r>
      <w:r>
        <w:rPr>
          <w:color w:val="343638"/>
          <w:spacing w:val="-22"/>
        </w:rPr>
        <w:t> </w:t>
      </w:r>
      <w:r>
        <w:rPr>
          <w:color w:val="242628"/>
        </w:rPr>
        <w:t>целями,</w:t>
      </w:r>
    </w:p>
    <w:p>
      <w:pPr>
        <w:pStyle w:val="BodyText"/>
        <w:ind w:left="807" w:right="703"/>
        <w:jc w:val="center"/>
      </w:pPr>
      <w:r>
        <w:rPr>
          <w:color w:val="242628"/>
          <w:w w:val="105"/>
        </w:rPr>
        <w:t>на одного жителя </w:t>
      </w:r>
      <w:r>
        <w:rPr>
          <w:color w:val="464949"/>
          <w:w w:val="105"/>
        </w:rPr>
        <w:t>/ </w:t>
      </w:r>
      <w:r>
        <w:rPr>
          <w:color w:val="242628"/>
          <w:w w:val="105"/>
        </w:rPr>
        <w:t>одно </w:t>
      </w:r>
      <w:r>
        <w:rPr>
          <w:color w:val="343638"/>
          <w:w w:val="105"/>
        </w:rPr>
        <w:t>застрахованное </w:t>
      </w:r>
      <w:r>
        <w:rPr>
          <w:color w:val="242628"/>
          <w:w w:val="105"/>
        </w:rPr>
        <w:t>лицо на 2025 год</w:t>
      </w:r>
    </w:p>
    <w:p>
      <w:pPr>
        <w:pStyle w:val="BodyText"/>
        <w:spacing w:before="5"/>
        <w:jc w:val="left"/>
        <w:rPr>
          <w:sz w:val="29"/>
        </w:rPr>
      </w:pPr>
    </w:p>
    <w:tbl>
      <w:tblPr>
        <w:tblW w:w="0" w:type="auto"/>
        <w:jc w:val="left"/>
        <w:tblInd w:w="2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6"/>
        <w:gridCol w:w="2129"/>
        <w:gridCol w:w="1703"/>
        <w:gridCol w:w="1038"/>
        <w:gridCol w:w="780"/>
        <w:gridCol w:w="768"/>
        <w:gridCol w:w="1295"/>
        <w:gridCol w:w="1343"/>
      </w:tblGrid>
      <w:tr>
        <w:trPr>
          <w:trHeight w:val="455" w:hRule="atLeast"/>
        </w:trPr>
        <w:tc>
          <w:tcPr>
            <w:tcW w:w="876" w:type="dxa"/>
            <w:vMerge w:val="restart"/>
          </w:tcPr>
          <w:p>
            <w:pPr>
              <w:pStyle w:val="TableParagraph"/>
              <w:spacing w:line="204" w:lineRule="exact" w:before="16"/>
              <w:ind w:left="34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343638"/>
                <w:w w:val="106"/>
                <w:sz w:val="18"/>
              </w:rPr>
              <w:t>№</w:t>
            </w:r>
          </w:p>
          <w:p>
            <w:pPr>
              <w:pStyle w:val="TableParagraph"/>
              <w:spacing w:line="227" w:lineRule="exact"/>
              <w:ind w:left="142" w:right="83"/>
              <w:jc w:val="center"/>
              <w:rPr>
                <w:sz w:val="20"/>
              </w:rPr>
            </w:pPr>
            <w:r>
              <w:rPr>
                <w:color w:val="343638"/>
                <w:sz w:val="20"/>
              </w:rPr>
              <w:t>строки</w:t>
            </w:r>
          </w:p>
        </w:tc>
        <w:tc>
          <w:tcPr>
            <w:tcW w:w="6418" w:type="dxa"/>
            <w:gridSpan w:val="5"/>
            <w:vMerge w:val="restart"/>
          </w:tcPr>
          <w:p>
            <w:pPr>
              <w:pStyle w:val="TableParagraph"/>
              <w:spacing w:line="228" w:lineRule="exact"/>
              <w:ind w:left="696" w:right="661"/>
              <w:jc w:val="center"/>
              <w:rPr>
                <w:sz w:val="20"/>
              </w:rPr>
            </w:pPr>
            <w:r>
              <w:rPr>
                <w:color w:val="343638"/>
                <w:sz w:val="20"/>
              </w:rPr>
              <w:t>Показатель </w:t>
            </w:r>
            <w:r>
              <w:rPr>
                <w:color w:val="242628"/>
                <w:sz w:val="20"/>
              </w:rPr>
              <w:t>(на </w:t>
            </w:r>
            <w:r>
              <w:rPr>
                <w:color w:val="343638"/>
                <w:sz w:val="20"/>
              </w:rPr>
              <w:t>одного жителя/ одно застрахованное mщо)</w:t>
            </w:r>
          </w:p>
        </w:tc>
        <w:tc>
          <w:tcPr>
            <w:tcW w:w="2638" w:type="dxa"/>
            <w:gridSpan w:val="2"/>
          </w:tcPr>
          <w:p>
            <w:pPr>
              <w:pStyle w:val="TableParagraph"/>
              <w:spacing w:line="218" w:lineRule="exact" w:before="10"/>
              <w:ind w:left="802" w:right="324" w:hanging="426"/>
              <w:rPr>
                <w:sz w:val="20"/>
              </w:rPr>
            </w:pPr>
            <w:r>
              <w:rPr>
                <w:color w:val="343638"/>
                <w:w w:val="95"/>
                <w:sz w:val="20"/>
              </w:rPr>
              <w:t>Источник финансового </w:t>
            </w:r>
            <w:r>
              <w:rPr>
                <w:color w:val="343638"/>
                <w:sz w:val="20"/>
              </w:rPr>
              <w:t>обеспечения</w:t>
            </w:r>
          </w:p>
        </w:tc>
      </w:tr>
      <w:tr>
        <w:trPr>
          <w:trHeight w:val="1054" w:hRule="atLeast"/>
        </w:trPr>
        <w:tc>
          <w:tcPr>
            <w:tcW w:w="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18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</w:tcPr>
          <w:p>
            <w:pPr>
              <w:pStyle w:val="TableParagraph"/>
              <w:spacing w:line="194" w:lineRule="exact"/>
              <w:ind w:left="104" w:right="81"/>
              <w:jc w:val="center"/>
              <w:rPr>
                <w:sz w:val="20"/>
              </w:rPr>
            </w:pPr>
            <w:r>
              <w:rPr>
                <w:color w:val="343638"/>
                <w:sz w:val="20"/>
              </w:rPr>
              <w:t>бюджетные</w:t>
            </w:r>
          </w:p>
          <w:p>
            <w:pPr>
              <w:pStyle w:val="TableParagraph"/>
              <w:spacing w:line="218" w:lineRule="exact" w:before="6"/>
              <w:ind w:left="119" w:right="81"/>
              <w:jc w:val="center"/>
              <w:rPr>
                <w:sz w:val="18"/>
              </w:rPr>
            </w:pPr>
            <w:r>
              <w:rPr>
                <w:color w:val="343638"/>
                <w:spacing w:val="-1"/>
                <w:w w:val="90"/>
                <w:sz w:val="20"/>
              </w:rPr>
              <w:t>ассигнования </w:t>
            </w:r>
            <w:r>
              <w:rPr>
                <w:color w:val="343638"/>
                <w:sz w:val="20"/>
              </w:rPr>
              <w:t>бюджета </w:t>
            </w:r>
            <w:r>
              <w:rPr>
                <w:color w:val="242628"/>
                <w:spacing w:val="-4"/>
                <w:w w:val="95"/>
                <w:sz w:val="20"/>
              </w:rPr>
              <w:t>Р</w:t>
            </w:r>
            <w:r>
              <w:rPr>
                <w:color w:val="464949"/>
                <w:spacing w:val="-4"/>
                <w:w w:val="95"/>
                <w:sz w:val="20"/>
              </w:rPr>
              <w:t>еспубJПJки </w:t>
            </w:r>
            <w:r>
              <w:rPr>
                <w:color w:val="343638"/>
                <w:sz w:val="18"/>
              </w:rPr>
              <w:t>Татарстан</w:t>
            </w:r>
          </w:p>
        </w:tc>
        <w:tc>
          <w:tcPr>
            <w:tcW w:w="1343" w:type="dxa"/>
          </w:tcPr>
          <w:p>
            <w:pPr>
              <w:pStyle w:val="TableParagraph"/>
              <w:spacing w:line="147" w:lineRule="exact"/>
              <w:ind w:left="237" w:right="193"/>
              <w:jc w:val="center"/>
              <w:rPr>
                <w:sz w:val="20"/>
              </w:rPr>
            </w:pPr>
            <w:r>
              <w:rPr>
                <w:color w:val="343638"/>
                <w:sz w:val="20"/>
              </w:rPr>
              <w:t>средства</w:t>
            </w:r>
          </w:p>
          <w:p>
            <w:pPr>
              <w:pStyle w:val="TableParagraph"/>
              <w:spacing w:line="291" w:lineRule="exact"/>
              <w:ind w:left="253" w:right="193"/>
              <w:jc w:val="center"/>
              <w:rPr>
                <w:sz w:val="29"/>
              </w:rPr>
            </w:pPr>
            <w:r>
              <w:rPr>
                <w:color w:val="343638"/>
                <w:sz w:val="29"/>
              </w:rPr>
              <w:t>оме</w:t>
            </w:r>
          </w:p>
        </w:tc>
      </w:tr>
      <w:tr>
        <w:trPr>
          <w:trHeight w:val="628" w:hRule="atLeast"/>
        </w:trPr>
        <w:tc>
          <w:tcPr>
            <w:tcW w:w="876" w:type="dxa"/>
          </w:tcPr>
          <w:p>
            <w:pPr>
              <w:pStyle w:val="TableParagraph"/>
              <w:spacing w:line="211" w:lineRule="exact"/>
              <w:ind w:left="50"/>
              <w:jc w:val="center"/>
              <w:rPr>
                <w:sz w:val="20"/>
              </w:rPr>
            </w:pPr>
            <w:r>
              <w:rPr>
                <w:color w:val="343638"/>
                <w:w w:val="106"/>
                <w:sz w:val="20"/>
              </w:rPr>
              <w:t>1</w:t>
            </w:r>
          </w:p>
        </w:tc>
        <w:tc>
          <w:tcPr>
            <w:tcW w:w="2129" w:type="dxa"/>
            <w:tcBorders>
              <w:right w:val="nil"/>
            </w:tcBorders>
          </w:tcPr>
          <w:p>
            <w:pPr>
              <w:pStyle w:val="TableParagraph"/>
              <w:spacing w:line="208" w:lineRule="auto" w:before="4"/>
              <w:ind w:left="106" w:right="-14"/>
              <w:rPr>
                <w:b/>
                <w:sz w:val="20"/>
              </w:rPr>
            </w:pPr>
            <w:r>
              <w:rPr>
                <w:color w:val="242628"/>
                <w:position w:val="1"/>
                <w:sz w:val="20"/>
              </w:rPr>
              <w:t>Объем </w:t>
            </w:r>
            <w:r>
              <w:rPr>
                <w:color w:val="343638"/>
                <w:position w:val="1"/>
                <w:sz w:val="20"/>
              </w:rPr>
              <w:t>посещений </w:t>
            </w:r>
            <w:r>
              <w:rPr>
                <w:color w:val="464949"/>
                <w:sz w:val="20"/>
              </w:rPr>
              <w:t>с </w:t>
            </w:r>
            <w:r>
              <w:rPr>
                <w:color w:val="343638"/>
                <w:sz w:val="20"/>
              </w:rPr>
              <w:t>строк 2 </w:t>
            </w:r>
            <w:r>
              <w:rPr>
                <w:rFonts w:ascii="Arial" w:hAnsi="Arial"/>
                <w:color w:val="464949"/>
                <w:sz w:val="21"/>
              </w:rPr>
              <w:t>+ </w:t>
            </w:r>
            <w:r>
              <w:rPr>
                <w:color w:val="343638"/>
                <w:sz w:val="20"/>
              </w:rPr>
              <w:t>3 </w:t>
            </w:r>
            <w:r>
              <w:rPr>
                <w:rFonts w:ascii="Arial" w:hAnsi="Arial"/>
                <w:color w:val="464949"/>
                <w:sz w:val="21"/>
              </w:rPr>
              <w:t>+ </w:t>
            </w:r>
            <w:r>
              <w:rPr>
                <w:b/>
                <w:color w:val="242628"/>
                <w:sz w:val="19"/>
              </w:rPr>
              <w:t>4</w:t>
            </w:r>
            <w:r>
              <w:rPr>
                <w:b/>
                <w:color w:val="464949"/>
                <w:sz w:val="19"/>
              </w:rPr>
              <w:t>) </w:t>
            </w:r>
            <w:r>
              <w:rPr>
                <w:color w:val="343638"/>
                <w:sz w:val="19"/>
              </w:rPr>
              <w:t>- </w:t>
            </w:r>
            <w:r>
              <w:rPr>
                <w:b/>
                <w:color w:val="242628"/>
                <w:spacing w:val="-11"/>
                <w:sz w:val="20"/>
              </w:rPr>
              <w:t>все</w:t>
            </w:r>
            <w:r>
              <w:rPr>
                <w:b/>
                <w:spacing w:val="-11"/>
                <w:sz w:val="20"/>
              </w:rPr>
              <w:t>.</w:t>
            </w:r>
            <w:r>
              <w:rPr>
                <w:b/>
                <w:color w:val="242628"/>
                <w:spacing w:val="-11"/>
                <w:sz w:val="20"/>
              </w:rPr>
              <w:t>го,</w:t>
            </w:r>
          </w:p>
          <w:p>
            <w:pPr>
              <w:pStyle w:val="TableParagraph"/>
              <w:spacing w:line="180" w:lineRule="exact" w:before="3"/>
              <w:ind w:left="108"/>
              <w:rPr>
                <w:sz w:val="20"/>
              </w:rPr>
            </w:pPr>
            <w:r>
              <w:rPr>
                <w:color w:val="242628"/>
                <w:sz w:val="20"/>
              </w:rPr>
              <w:t>в </w:t>
            </w:r>
            <w:r>
              <w:rPr>
                <w:color w:val="343638"/>
                <w:sz w:val="20"/>
              </w:rPr>
              <w:t>том </w:t>
            </w:r>
            <w:r>
              <w:rPr>
                <w:color w:val="242628"/>
                <w:sz w:val="20"/>
              </w:rPr>
              <w:t>числе:</w:t>
            </w:r>
          </w:p>
        </w:tc>
        <w:tc>
          <w:tcPr>
            <w:tcW w:w="170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11" w:lineRule="exact"/>
              <w:ind w:left="90"/>
              <w:rPr>
                <w:sz w:val="20"/>
              </w:rPr>
            </w:pPr>
            <w:r>
              <w:rPr>
                <w:color w:val="242628"/>
                <w:sz w:val="20"/>
              </w:rPr>
              <w:t>профилактич</w:t>
            </w:r>
            <w:r>
              <w:rPr>
                <w:color w:val="464949"/>
                <w:sz w:val="20"/>
              </w:rPr>
              <w:t>ес</w:t>
            </w:r>
            <w:r>
              <w:rPr>
                <w:color w:val="242628"/>
                <w:sz w:val="20"/>
              </w:rPr>
              <w:t>кой</w:t>
            </w:r>
          </w:p>
        </w:tc>
        <w:tc>
          <w:tcPr>
            <w:tcW w:w="1038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11" w:lineRule="exact"/>
              <w:ind w:left="111"/>
              <w:rPr>
                <w:b/>
                <w:sz w:val="20"/>
              </w:rPr>
            </w:pPr>
            <w:r>
              <w:rPr>
                <w:color w:val="242628"/>
                <w:sz w:val="20"/>
              </w:rPr>
              <w:t>и </w:t>
            </w:r>
            <w:r>
              <w:rPr>
                <w:b/>
                <w:color w:val="343638"/>
                <w:sz w:val="20"/>
              </w:rPr>
              <w:t>иныыи</w:t>
            </w:r>
          </w:p>
        </w:tc>
        <w:tc>
          <w:tcPr>
            <w:tcW w:w="780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06" w:lineRule="exact"/>
              <w:ind w:left="111"/>
              <w:rPr>
                <w:sz w:val="18"/>
              </w:rPr>
            </w:pPr>
            <w:r>
              <w:rPr>
                <w:color w:val="343638"/>
                <w:w w:val="105"/>
                <w:sz w:val="18"/>
              </w:rPr>
              <w:t>целями</w:t>
            </w:r>
          </w:p>
        </w:tc>
        <w:tc>
          <w:tcPr>
            <w:tcW w:w="768" w:type="dxa"/>
            <w:tcBorders>
              <w:left w:val="nil"/>
            </w:tcBorders>
          </w:tcPr>
          <w:p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color w:val="343638"/>
                <w:sz w:val="20"/>
              </w:rPr>
              <w:t>(сумма</w:t>
            </w:r>
          </w:p>
        </w:tc>
        <w:tc>
          <w:tcPr>
            <w:tcW w:w="12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spacing w:line="211" w:lineRule="exact"/>
              <w:ind w:left="255" w:right="193"/>
              <w:jc w:val="center"/>
              <w:rPr>
                <w:sz w:val="20"/>
              </w:rPr>
            </w:pPr>
            <w:r>
              <w:rPr>
                <w:color w:val="464949"/>
                <w:sz w:val="20"/>
              </w:rPr>
              <w:t>3,110594</w:t>
            </w:r>
          </w:p>
        </w:tc>
      </w:tr>
      <w:tr>
        <w:trPr>
          <w:trHeight w:val="645" w:hRule="atLeast"/>
        </w:trPr>
        <w:tc>
          <w:tcPr>
            <w:tcW w:w="876" w:type="dxa"/>
          </w:tcPr>
          <w:p>
            <w:pPr>
              <w:pStyle w:val="TableParagraph"/>
              <w:spacing w:line="228" w:lineRule="exact"/>
              <w:ind w:left="59"/>
              <w:jc w:val="center"/>
              <w:rPr>
                <w:sz w:val="20"/>
              </w:rPr>
            </w:pPr>
            <w:r>
              <w:rPr>
                <w:color w:val="464949"/>
                <w:w w:val="96"/>
                <w:sz w:val="20"/>
              </w:rPr>
              <w:t>2</w:t>
            </w:r>
          </w:p>
        </w:tc>
        <w:tc>
          <w:tcPr>
            <w:tcW w:w="6418" w:type="dxa"/>
            <w:gridSpan w:val="5"/>
          </w:tcPr>
          <w:p>
            <w:pPr>
              <w:pStyle w:val="TableParagraph"/>
              <w:spacing w:line="228" w:lineRule="auto" w:before="7"/>
              <w:ind w:left="110" w:hanging="21"/>
              <w:rPr>
                <w:sz w:val="20"/>
              </w:rPr>
            </w:pPr>
            <w:r>
              <w:rPr>
                <w:color w:val="343638"/>
                <w:sz w:val="20"/>
              </w:rPr>
              <w:t>1.</w:t>
            </w:r>
            <w:r>
              <w:rPr>
                <w:color w:val="343638"/>
                <w:spacing w:val="-34"/>
                <w:sz w:val="20"/>
              </w:rPr>
              <w:t> </w:t>
            </w:r>
            <w:r>
              <w:rPr>
                <w:color w:val="343638"/>
                <w:sz w:val="20"/>
              </w:rPr>
              <w:t>Норматив</w:t>
            </w:r>
            <w:r>
              <w:rPr>
                <w:color w:val="343638"/>
                <w:spacing w:val="-29"/>
                <w:sz w:val="20"/>
              </w:rPr>
              <w:t> </w:t>
            </w:r>
            <w:r>
              <w:rPr>
                <w:color w:val="343638"/>
                <w:sz w:val="20"/>
              </w:rPr>
              <w:t>объема</w:t>
            </w:r>
            <w:r>
              <w:rPr>
                <w:color w:val="343638"/>
                <w:spacing w:val="-26"/>
                <w:sz w:val="20"/>
              </w:rPr>
              <w:t> </w:t>
            </w:r>
            <w:r>
              <w:rPr>
                <w:color w:val="343638"/>
                <w:sz w:val="20"/>
              </w:rPr>
              <w:t>комплексных</w:t>
            </w:r>
            <w:r>
              <w:rPr>
                <w:color w:val="343638"/>
                <w:spacing w:val="-22"/>
                <w:sz w:val="20"/>
              </w:rPr>
              <w:t> </w:t>
            </w:r>
            <w:r>
              <w:rPr>
                <w:color w:val="343638"/>
                <w:sz w:val="20"/>
              </w:rPr>
              <w:t>посещений</w:t>
            </w:r>
            <w:r>
              <w:rPr>
                <w:color w:val="343638"/>
                <w:spacing w:val="-25"/>
                <w:sz w:val="20"/>
              </w:rPr>
              <w:t> </w:t>
            </w:r>
            <w:r>
              <w:rPr>
                <w:rFonts w:ascii="Arial" w:hAnsi="Arial"/>
                <w:color w:val="343638"/>
                <w:sz w:val="16"/>
              </w:rPr>
              <w:t>для</w:t>
            </w:r>
            <w:r>
              <w:rPr>
                <w:rFonts w:ascii="Arial" w:hAnsi="Arial"/>
                <w:color w:val="343638"/>
                <w:spacing w:val="-26"/>
                <w:sz w:val="16"/>
              </w:rPr>
              <w:t> </w:t>
            </w:r>
            <w:r>
              <w:rPr>
                <w:color w:val="242628"/>
                <w:sz w:val="20"/>
              </w:rPr>
              <w:t>проведения</w:t>
            </w:r>
            <w:r>
              <w:rPr>
                <w:color w:val="242628"/>
                <w:spacing w:val="-22"/>
                <w:sz w:val="20"/>
              </w:rPr>
              <w:t> </w:t>
            </w:r>
            <w:r>
              <w:rPr>
                <w:color w:val="343638"/>
                <w:sz w:val="20"/>
              </w:rPr>
              <w:t>профилакти- </w:t>
            </w:r>
            <w:r>
              <w:rPr>
                <w:color w:val="343638"/>
                <w:w w:val="95"/>
                <w:sz w:val="20"/>
              </w:rPr>
              <w:t>ческих</w:t>
            </w:r>
            <w:r>
              <w:rPr>
                <w:color w:val="343638"/>
                <w:spacing w:val="-24"/>
                <w:w w:val="95"/>
                <w:sz w:val="20"/>
              </w:rPr>
              <w:t> </w:t>
            </w:r>
            <w:r>
              <w:rPr>
                <w:color w:val="242628"/>
                <w:w w:val="95"/>
                <w:sz w:val="20"/>
              </w:rPr>
              <w:t>меДJЩИВ</w:t>
            </w:r>
            <w:r>
              <w:rPr>
                <w:color w:val="464949"/>
                <w:w w:val="95"/>
                <w:sz w:val="20"/>
              </w:rPr>
              <w:t>сквх</w:t>
            </w:r>
            <w:r>
              <w:rPr>
                <w:color w:val="464949"/>
                <w:spacing w:val="-23"/>
                <w:w w:val="95"/>
                <w:sz w:val="20"/>
              </w:rPr>
              <w:t> </w:t>
            </w:r>
            <w:r>
              <w:rPr>
                <w:color w:val="343638"/>
                <w:w w:val="95"/>
                <w:sz w:val="20"/>
                <w:vertAlign w:val="subscript"/>
              </w:rPr>
              <w:t>OCMO'IJIOB</w:t>
            </w:r>
            <w:r>
              <w:rPr>
                <w:color w:val="343638"/>
                <w:spacing w:val="-17"/>
                <w:w w:val="95"/>
                <w:sz w:val="20"/>
                <w:vertAlign w:val="baseline"/>
              </w:rPr>
              <w:t> </w:t>
            </w:r>
            <w:r>
              <w:rPr>
                <w:color w:val="343638"/>
                <w:w w:val="95"/>
                <w:sz w:val="20"/>
                <w:vertAlign w:val="baseline"/>
              </w:rPr>
              <w:t>(вкmочая</w:t>
            </w:r>
            <w:r>
              <w:rPr>
                <w:color w:val="343638"/>
                <w:spacing w:val="-17"/>
                <w:w w:val="95"/>
                <w:sz w:val="20"/>
                <w:vertAlign w:val="baseline"/>
              </w:rPr>
              <w:t> </w:t>
            </w:r>
            <w:r>
              <w:rPr>
                <w:color w:val="242628"/>
                <w:w w:val="95"/>
                <w:sz w:val="20"/>
                <w:vertAlign w:val="baseline"/>
              </w:rPr>
              <w:t>первое</w:t>
            </w:r>
            <w:r>
              <w:rPr>
                <w:color w:val="242628"/>
                <w:spacing w:val="-19"/>
                <w:w w:val="95"/>
                <w:sz w:val="20"/>
                <w:vertAlign w:val="baseline"/>
              </w:rPr>
              <w:t> </w:t>
            </w:r>
            <w:r>
              <w:rPr>
                <w:color w:val="161618"/>
                <w:spacing w:val="-8"/>
                <w:w w:val="95"/>
                <w:sz w:val="20"/>
                <w:vertAlign w:val="baseline"/>
              </w:rPr>
              <w:t>п</w:t>
            </w:r>
            <w:r>
              <w:rPr>
                <w:color w:val="343638"/>
                <w:spacing w:val="-8"/>
                <w:w w:val="95"/>
                <w:sz w:val="20"/>
                <w:vertAlign w:val="baseline"/>
              </w:rPr>
              <w:t>осещеЮ1е</w:t>
            </w:r>
            <w:r>
              <w:rPr>
                <w:color w:val="343638"/>
                <w:spacing w:val="-14"/>
                <w:w w:val="95"/>
                <w:sz w:val="20"/>
                <w:vertAlign w:val="baseline"/>
              </w:rPr>
              <w:t> </w:t>
            </w:r>
            <w:r>
              <w:rPr>
                <w:rFonts w:ascii="Arial" w:hAnsi="Arial"/>
                <w:color w:val="343638"/>
                <w:w w:val="95"/>
                <w:sz w:val="16"/>
                <w:vertAlign w:val="baseline"/>
              </w:rPr>
              <w:t>для</w:t>
            </w:r>
            <w:r>
              <w:rPr>
                <w:rFonts w:ascii="Arial" w:hAnsi="Arial"/>
                <w:color w:val="343638"/>
                <w:spacing w:val="-16"/>
                <w:w w:val="95"/>
                <w:sz w:val="16"/>
                <w:vertAlign w:val="baseline"/>
              </w:rPr>
              <w:t> </w:t>
            </w:r>
            <w:r>
              <w:rPr>
                <w:color w:val="343638"/>
                <w:w w:val="95"/>
                <w:sz w:val="20"/>
                <w:vertAlign w:val="baseline"/>
              </w:rPr>
              <w:t>проведеиия</w:t>
            </w:r>
          </w:p>
          <w:p>
            <w:pPr>
              <w:pStyle w:val="TableParagraph"/>
              <w:spacing w:line="180" w:lineRule="exact" w:before="1"/>
              <w:ind w:left="101"/>
              <w:rPr>
                <w:sz w:val="20"/>
              </w:rPr>
            </w:pPr>
            <w:r>
              <w:rPr>
                <w:color w:val="343638"/>
                <w:sz w:val="20"/>
              </w:rPr>
              <w:t>диспансерного </w:t>
            </w:r>
            <w:r>
              <w:rPr>
                <w:color w:val="242628"/>
                <w:sz w:val="20"/>
              </w:rPr>
              <w:t>набmодеиия)</w:t>
            </w:r>
          </w:p>
        </w:tc>
        <w:tc>
          <w:tcPr>
            <w:tcW w:w="12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spacing w:line="219" w:lineRule="exact"/>
              <w:ind w:left="261" w:right="193"/>
              <w:jc w:val="center"/>
              <w:rPr>
                <w:sz w:val="20"/>
              </w:rPr>
            </w:pPr>
            <w:r>
              <w:rPr>
                <w:color w:val="242628"/>
                <w:sz w:val="20"/>
              </w:rPr>
              <w:t>0</w:t>
            </w:r>
            <w:r>
              <w:rPr>
                <w:color w:val="464949"/>
                <w:sz w:val="20"/>
              </w:rPr>
              <w:t>,266791</w:t>
            </w:r>
          </w:p>
        </w:tc>
      </w:tr>
      <w:tr>
        <w:trPr>
          <w:trHeight w:val="426" w:hRule="atLeast"/>
        </w:trPr>
        <w:tc>
          <w:tcPr>
            <w:tcW w:w="876" w:type="dxa"/>
          </w:tcPr>
          <w:p>
            <w:pPr>
              <w:pStyle w:val="TableParagraph"/>
              <w:spacing w:line="228" w:lineRule="exact"/>
              <w:ind w:left="49"/>
              <w:jc w:val="center"/>
              <w:rPr>
                <w:sz w:val="20"/>
              </w:rPr>
            </w:pPr>
            <w:r>
              <w:rPr>
                <w:color w:val="464949"/>
                <w:w w:val="94"/>
                <w:sz w:val="20"/>
              </w:rPr>
              <w:t>3</w:t>
            </w:r>
          </w:p>
        </w:tc>
        <w:tc>
          <w:tcPr>
            <w:tcW w:w="6418" w:type="dxa"/>
            <w:gridSpan w:val="5"/>
          </w:tcPr>
          <w:p>
            <w:pPr>
              <w:pStyle w:val="TableParagraph"/>
              <w:spacing w:line="224" w:lineRule="exact" w:before="7"/>
              <w:ind w:left="100"/>
              <w:rPr>
                <w:sz w:val="20"/>
              </w:rPr>
            </w:pPr>
            <w:r>
              <w:rPr>
                <w:color w:val="343638"/>
                <w:sz w:val="20"/>
              </w:rPr>
              <w:t>П.</w:t>
            </w:r>
            <w:r>
              <w:rPr>
                <w:color w:val="343638"/>
                <w:spacing w:val="-30"/>
                <w:sz w:val="20"/>
              </w:rPr>
              <w:t> </w:t>
            </w:r>
            <w:r>
              <w:rPr>
                <w:color w:val="343638"/>
                <w:sz w:val="20"/>
              </w:rPr>
              <w:t>Норматив</w:t>
            </w:r>
            <w:r>
              <w:rPr>
                <w:color w:val="343638"/>
                <w:spacing w:val="-25"/>
                <w:sz w:val="20"/>
              </w:rPr>
              <w:t> </w:t>
            </w:r>
            <w:r>
              <w:rPr>
                <w:color w:val="343638"/>
                <w:sz w:val="20"/>
              </w:rPr>
              <w:t>объема</w:t>
            </w:r>
            <w:r>
              <w:rPr>
                <w:color w:val="343638"/>
                <w:spacing w:val="-23"/>
                <w:sz w:val="20"/>
              </w:rPr>
              <w:t> </w:t>
            </w:r>
            <w:r>
              <w:rPr>
                <w:color w:val="343638"/>
                <w:sz w:val="20"/>
              </w:rPr>
              <w:t>комплексных</w:t>
            </w:r>
            <w:r>
              <w:rPr>
                <w:color w:val="343638"/>
                <w:spacing w:val="-22"/>
                <w:sz w:val="20"/>
              </w:rPr>
              <w:t> </w:t>
            </w:r>
            <w:r>
              <w:rPr>
                <w:color w:val="242628"/>
                <w:sz w:val="20"/>
              </w:rPr>
              <w:t>посещений</w:t>
            </w:r>
            <w:r>
              <w:rPr>
                <w:color w:val="242628"/>
                <w:spacing w:val="-21"/>
                <w:sz w:val="20"/>
              </w:rPr>
              <w:t> </w:t>
            </w:r>
            <w:r>
              <w:rPr>
                <w:rFonts w:ascii="Arial" w:hAnsi="Arial"/>
                <w:color w:val="343638"/>
                <w:sz w:val="16"/>
              </w:rPr>
              <w:t>для</w:t>
            </w:r>
            <w:r>
              <w:rPr>
                <w:rFonts w:ascii="Arial" w:hAnsi="Arial"/>
                <w:color w:val="343638"/>
                <w:spacing w:val="-28"/>
                <w:sz w:val="16"/>
              </w:rPr>
              <w:t> </w:t>
            </w:r>
            <w:r>
              <w:rPr>
                <w:color w:val="343638"/>
                <w:sz w:val="20"/>
              </w:rPr>
              <w:t>проведения</w:t>
            </w:r>
            <w:r>
              <w:rPr>
                <w:color w:val="343638"/>
                <w:spacing w:val="-21"/>
                <w:sz w:val="20"/>
              </w:rPr>
              <w:t> </w:t>
            </w:r>
            <w:r>
              <w:rPr>
                <w:color w:val="343638"/>
                <w:sz w:val="20"/>
              </w:rPr>
              <w:t>диспансери-</w:t>
            </w:r>
          </w:p>
          <w:p>
            <w:pPr>
              <w:pStyle w:val="TableParagraph"/>
              <w:spacing w:line="175" w:lineRule="exact"/>
              <w:ind w:left="111"/>
              <w:rPr>
                <w:sz w:val="20"/>
              </w:rPr>
            </w:pPr>
            <w:r>
              <w:rPr>
                <w:color w:val="343638"/>
                <w:w w:val="105"/>
                <w:sz w:val="18"/>
              </w:rPr>
              <w:t>запии. </w:t>
            </w:r>
            <w:r>
              <w:rPr>
                <w:color w:val="343638"/>
                <w:w w:val="105"/>
                <w:sz w:val="20"/>
              </w:rPr>
              <w:t>в </w:t>
            </w:r>
            <w:r>
              <w:rPr>
                <w:color w:val="242628"/>
                <w:w w:val="105"/>
                <w:sz w:val="20"/>
              </w:rPr>
              <w:t>том числе</w:t>
            </w:r>
            <w:r>
              <w:rPr>
                <w:color w:val="464949"/>
                <w:w w:val="105"/>
                <w:sz w:val="20"/>
              </w:rPr>
              <w:t>:</w:t>
            </w:r>
          </w:p>
        </w:tc>
        <w:tc>
          <w:tcPr>
            <w:tcW w:w="12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spacing w:line="228" w:lineRule="exact"/>
              <w:ind w:left="275" w:right="193"/>
              <w:jc w:val="center"/>
              <w:rPr>
                <w:sz w:val="20"/>
              </w:rPr>
            </w:pPr>
            <w:r>
              <w:rPr>
                <w:color w:val="343638"/>
                <w:sz w:val="20"/>
              </w:rPr>
              <w:t>0,567074</w:t>
            </w:r>
          </w:p>
        </w:tc>
      </w:tr>
      <w:tr>
        <w:trPr>
          <w:trHeight w:val="207" w:hRule="atLeast"/>
        </w:trPr>
        <w:tc>
          <w:tcPr>
            <w:tcW w:w="876" w:type="dxa"/>
          </w:tcPr>
          <w:p>
            <w:pPr>
              <w:pStyle w:val="TableParagraph"/>
              <w:spacing w:line="188" w:lineRule="exact"/>
              <w:ind w:left="142" w:right="64"/>
              <w:jc w:val="center"/>
              <w:rPr>
                <w:sz w:val="20"/>
              </w:rPr>
            </w:pPr>
            <w:r>
              <w:rPr>
                <w:color w:val="464949"/>
                <w:w w:val="105"/>
                <w:sz w:val="20"/>
              </w:rPr>
              <w:t>3.1</w:t>
            </w:r>
          </w:p>
        </w:tc>
        <w:tc>
          <w:tcPr>
            <w:tcW w:w="6418" w:type="dxa"/>
            <w:gridSpan w:val="5"/>
          </w:tcPr>
          <w:p>
            <w:pPr>
              <w:pStyle w:val="TableParagraph"/>
              <w:spacing w:line="188" w:lineRule="exact"/>
              <w:ind w:left="96"/>
              <w:rPr>
                <w:sz w:val="20"/>
              </w:rPr>
            </w:pPr>
            <w:r>
              <w:rPr>
                <w:rFonts w:ascii="Arial" w:hAnsi="Arial"/>
                <w:i/>
                <w:color w:val="343638"/>
                <w:sz w:val="16"/>
              </w:rPr>
              <w:t>для </w:t>
            </w:r>
            <w:r>
              <w:rPr>
                <w:b/>
                <w:color w:val="343638"/>
                <w:sz w:val="20"/>
              </w:rPr>
              <w:t>пооведенвя </w:t>
            </w:r>
            <w:r>
              <w:rPr>
                <w:color w:val="343638"/>
                <w:sz w:val="20"/>
              </w:rPr>
              <w:t>углубленной диспансеризации</w:t>
            </w:r>
          </w:p>
        </w:tc>
        <w:tc>
          <w:tcPr>
            <w:tcW w:w="129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spacing w:line="188" w:lineRule="exact"/>
              <w:ind w:left="286" w:right="193"/>
              <w:jc w:val="center"/>
              <w:rPr>
                <w:sz w:val="20"/>
              </w:rPr>
            </w:pPr>
            <w:r>
              <w:rPr>
                <w:color w:val="464949"/>
                <w:sz w:val="20"/>
              </w:rPr>
              <w:t>0,0507</w:t>
            </w:r>
            <w:r>
              <w:rPr>
                <w:color w:val="242628"/>
                <w:sz w:val="20"/>
              </w:rPr>
              <w:t>58</w:t>
            </w:r>
          </w:p>
        </w:tc>
      </w:tr>
      <w:tr>
        <w:trPr>
          <w:trHeight w:val="417" w:hRule="atLeast"/>
        </w:trPr>
        <w:tc>
          <w:tcPr>
            <w:tcW w:w="876" w:type="dxa"/>
          </w:tcPr>
          <w:p>
            <w:pPr>
              <w:pStyle w:val="TableParagraph"/>
              <w:spacing w:before="7"/>
              <w:ind w:left="66"/>
              <w:jc w:val="center"/>
              <w:rPr>
                <w:sz w:val="19"/>
              </w:rPr>
            </w:pPr>
            <w:r>
              <w:rPr>
                <w:color w:val="464949"/>
                <w:w w:val="106"/>
                <w:sz w:val="19"/>
              </w:rPr>
              <w:t>4</w:t>
            </w:r>
          </w:p>
        </w:tc>
        <w:tc>
          <w:tcPr>
            <w:tcW w:w="6418" w:type="dxa"/>
            <w:gridSpan w:val="5"/>
          </w:tcPr>
          <w:p>
            <w:pPr>
              <w:pStyle w:val="TableParagraph"/>
              <w:spacing w:line="218" w:lineRule="exact" w:before="10"/>
              <w:ind w:left="108" w:right="60" w:hanging="11"/>
              <w:rPr>
                <w:sz w:val="20"/>
              </w:rPr>
            </w:pPr>
            <w:r>
              <w:rPr>
                <w:color w:val="343638"/>
                <w:sz w:val="20"/>
              </w:rPr>
              <w:t>Ш. Норматив посещений с  </w:t>
            </w:r>
            <w:r>
              <w:rPr>
                <w:color w:val="343638"/>
                <w:sz w:val="20"/>
                <w:vertAlign w:val="subscript"/>
              </w:rPr>
              <w:t>ШIЫМИ</w:t>
            </w:r>
            <w:r>
              <w:rPr>
                <w:color w:val="343638"/>
                <w:sz w:val="20"/>
                <w:vertAlign w:val="baseline"/>
              </w:rPr>
              <w:t> целями  (сумма строк </w:t>
            </w:r>
            <w:r>
              <w:rPr>
                <w:i/>
                <w:color w:val="343638"/>
                <w:sz w:val="20"/>
                <w:vertAlign w:val="baseline"/>
              </w:rPr>
              <w:t>5 </w:t>
            </w:r>
            <w:r>
              <w:rPr>
                <w:rFonts w:ascii="Arial" w:hAnsi="Arial"/>
                <w:color w:val="464949"/>
                <w:sz w:val="21"/>
                <w:vertAlign w:val="baseline"/>
              </w:rPr>
              <w:t>+ </w:t>
            </w:r>
            <w:r>
              <w:rPr>
                <w:color w:val="464949"/>
                <w:sz w:val="20"/>
                <w:vertAlign w:val="baseline"/>
              </w:rPr>
              <w:t>8 </w:t>
            </w:r>
            <w:r>
              <w:rPr>
                <w:rFonts w:ascii="Arial" w:hAnsi="Arial"/>
                <w:color w:val="464949"/>
                <w:sz w:val="21"/>
                <w:vertAlign w:val="baseline"/>
              </w:rPr>
              <w:t>+ </w:t>
            </w:r>
            <w:r>
              <w:rPr>
                <w:color w:val="343638"/>
                <w:sz w:val="20"/>
                <w:vertAlign w:val="baseline"/>
              </w:rPr>
              <w:t>9 </w:t>
            </w:r>
            <w:r>
              <w:rPr>
                <w:rFonts w:ascii="Arial" w:hAnsi="Arial"/>
                <w:color w:val="464949"/>
                <w:sz w:val="21"/>
                <w:vertAlign w:val="baseline"/>
              </w:rPr>
              <w:t>+ </w:t>
            </w:r>
            <w:r>
              <w:rPr>
                <w:color w:val="242628"/>
                <w:sz w:val="20"/>
                <w:vertAlign w:val="baseline"/>
              </w:rPr>
              <w:t>1</w:t>
            </w:r>
            <w:r>
              <w:rPr>
                <w:color w:val="464949"/>
                <w:sz w:val="20"/>
                <w:vertAlign w:val="baseline"/>
              </w:rPr>
              <w:t>0), </w:t>
            </w:r>
            <w:r>
              <w:rPr>
                <w:color w:val="242628"/>
                <w:sz w:val="20"/>
                <w:vertAlign w:val="baseline"/>
              </w:rPr>
              <w:t>в </w:t>
            </w:r>
            <w:r>
              <w:rPr>
                <w:color w:val="343638"/>
                <w:sz w:val="20"/>
                <w:vertAlign w:val="baseline"/>
              </w:rPr>
              <w:t>том</w:t>
            </w:r>
            <w:r>
              <w:rPr>
                <w:color w:val="343638"/>
                <w:spacing w:val="-17"/>
                <w:sz w:val="20"/>
                <w:vertAlign w:val="baseline"/>
              </w:rPr>
              <w:t> </w:t>
            </w:r>
            <w:r>
              <w:rPr>
                <w:color w:val="242628"/>
                <w:spacing w:val="-10"/>
                <w:sz w:val="20"/>
                <w:vertAlign w:val="baseline"/>
              </w:rPr>
              <w:t>числе</w:t>
            </w:r>
            <w:r>
              <w:rPr>
                <w:color w:val="464949"/>
                <w:spacing w:val="-10"/>
                <w:sz w:val="20"/>
                <w:vertAlign w:val="baseline"/>
              </w:rPr>
              <w:t>:</w:t>
            </w:r>
          </w:p>
        </w:tc>
        <w:tc>
          <w:tcPr>
            <w:tcW w:w="12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spacing w:line="228" w:lineRule="exact"/>
              <w:ind w:left="281" w:right="193"/>
              <w:jc w:val="center"/>
              <w:rPr>
                <w:sz w:val="20"/>
              </w:rPr>
            </w:pPr>
            <w:r>
              <w:rPr>
                <w:color w:val="464949"/>
                <w:sz w:val="20"/>
              </w:rPr>
              <w:t>2,276729</w:t>
            </w:r>
          </w:p>
        </w:tc>
      </w:tr>
      <w:tr>
        <w:trPr>
          <w:trHeight w:val="397" w:hRule="atLeast"/>
        </w:trPr>
        <w:tc>
          <w:tcPr>
            <w:tcW w:w="876" w:type="dxa"/>
          </w:tcPr>
          <w:p>
            <w:pPr>
              <w:pStyle w:val="TableParagraph"/>
              <w:spacing w:line="197" w:lineRule="exact"/>
              <w:ind w:left="53"/>
              <w:jc w:val="center"/>
              <w:rPr>
                <w:i/>
                <w:sz w:val="19"/>
              </w:rPr>
            </w:pPr>
            <w:r>
              <w:rPr>
                <w:i/>
                <w:color w:val="343638"/>
                <w:w w:val="100"/>
                <w:sz w:val="19"/>
              </w:rPr>
              <w:t>5</w:t>
            </w:r>
          </w:p>
        </w:tc>
        <w:tc>
          <w:tcPr>
            <w:tcW w:w="6418" w:type="dxa"/>
            <w:gridSpan w:val="5"/>
          </w:tcPr>
          <w:p>
            <w:pPr>
              <w:pStyle w:val="TableParagraph"/>
              <w:spacing w:line="194" w:lineRule="exact"/>
              <w:ind w:left="109"/>
              <w:rPr>
                <w:sz w:val="20"/>
              </w:rPr>
            </w:pPr>
            <w:r>
              <w:rPr>
                <w:color w:val="242628"/>
                <w:sz w:val="20"/>
              </w:rPr>
              <w:t>норматив посещений </w:t>
            </w:r>
            <w:r>
              <w:rPr>
                <w:rFonts w:ascii="Arial" w:hAnsi="Arial"/>
                <w:color w:val="343638"/>
                <w:sz w:val="16"/>
              </w:rPr>
              <w:t>для </w:t>
            </w:r>
            <w:r>
              <w:rPr>
                <w:color w:val="242628"/>
                <w:sz w:val="20"/>
              </w:rPr>
              <w:t>паллиативной </w:t>
            </w:r>
            <w:r>
              <w:rPr>
                <w:color w:val="161618"/>
                <w:sz w:val="20"/>
              </w:rPr>
              <w:t>м</w:t>
            </w:r>
            <w:r>
              <w:rPr>
                <w:color w:val="343638"/>
                <w:sz w:val="20"/>
              </w:rPr>
              <w:t>едицинс</w:t>
            </w:r>
            <w:r>
              <w:rPr>
                <w:color w:val="161618"/>
                <w:sz w:val="20"/>
              </w:rPr>
              <w:t>к</w:t>
            </w:r>
            <w:r>
              <w:rPr>
                <w:color w:val="343638"/>
                <w:sz w:val="20"/>
              </w:rPr>
              <w:t>ой </w:t>
            </w:r>
            <w:r>
              <w:rPr>
                <w:color w:val="242628"/>
                <w:sz w:val="20"/>
              </w:rPr>
              <w:t>помощи </w:t>
            </w:r>
            <w:r>
              <w:rPr>
                <w:color w:val="343638"/>
                <w:sz w:val="20"/>
              </w:rPr>
              <w:t>(сумма</w:t>
            </w:r>
          </w:p>
          <w:p>
            <w:pPr>
              <w:pStyle w:val="TableParagraph"/>
              <w:spacing w:line="184" w:lineRule="exact"/>
              <w:ind w:left="107"/>
              <w:rPr>
                <w:sz w:val="20"/>
              </w:rPr>
            </w:pPr>
            <w:r>
              <w:rPr>
                <w:color w:val="343638"/>
                <w:sz w:val="17"/>
              </w:rPr>
              <w:t>СТt&gt;ОК </w:t>
            </w:r>
            <w:r>
              <w:rPr>
                <w:color w:val="343638"/>
                <w:sz w:val="20"/>
              </w:rPr>
              <w:t>6 + </w:t>
            </w:r>
            <w:r>
              <w:rPr>
                <w:color w:val="343638"/>
                <w:sz w:val="17"/>
              </w:rPr>
              <w:t>7), </w:t>
            </w:r>
            <w:r>
              <w:rPr>
                <w:color w:val="343638"/>
                <w:sz w:val="20"/>
              </w:rPr>
              <w:t>в том числе</w:t>
            </w:r>
            <w:r>
              <w:rPr>
                <w:color w:val="5D6060"/>
                <w:sz w:val="20"/>
              </w:rPr>
              <w:t>:</w:t>
            </w:r>
          </w:p>
        </w:tc>
        <w:tc>
          <w:tcPr>
            <w:tcW w:w="12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45" w:hRule="atLeast"/>
        </w:trPr>
        <w:tc>
          <w:tcPr>
            <w:tcW w:w="876" w:type="dxa"/>
          </w:tcPr>
          <w:p>
            <w:pPr>
              <w:pStyle w:val="TableParagraph"/>
              <w:spacing w:line="228" w:lineRule="exact"/>
              <w:ind w:left="64"/>
              <w:jc w:val="center"/>
              <w:rPr>
                <w:sz w:val="20"/>
              </w:rPr>
            </w:pPr>
            <w:r>
              <w:rPr>
                <w:color w:val="464949"/>
                <w:w w:val="110"/>
                <w:sz w:val="20"/>
              </w:rPr>
              <w:t>6</w:t>
            </w:r>
          </w:p>
        </w:tc>
        <w:tc>
          <w:tcPr>
            <w:tcW w:w="6418" w:type="dxa"/>
            <w:gridSpan w:val="5"/>
          </w:tcPr>
          <w:p>
            <w:pPr>
              <w:pStyle w:val="TableParagraph"/>
              <w:spacing w:line="228" w:lineRule="auto" w:before="7"/>
              <w:ind w:left="106" w:right="9" w:firstLine="2"/>
              <w:rPr>
                <w:sz w:val="20"/>
              </w:rPr>
            </w:pPr>
            <w:r>
              <w:rPr>
                <w:color w:val="242628"/>
                <w:sz w:val="20"/>
              </w:rPr>
              <w:t>норматив посещений </w:t>
            </w:r>
            <w:r>
              <w:rPr>
                <w:color w:val="343638"/>
                <w:sz w:val="20"/>
              </w:rPr>
              <w:t>по </w:t>
            </w:r>
            <w:r>
              <w:rPr>
                <w:color w:val="242628"/>
                <w:spacing w:val="-6"/>
                <w:sz w:val="20"/>
              </w:rPr>
              <w:t>паллиативн</w:t>
            </w:r>
            <w:r>
              <w:rPr>
                <w:color w:val="464949"/>
                <w:spacing w:val="-6"/>
                <w:sz w:val="20"/>
              </w:rPr>
              <w:t>ой </w:t>
            </w:r>
            <w:r>
              <w:rPr>
                <w:color w:val="242628"/>
                <w:sz w:val="20"/>
              </w:rPr>
              <w:t>медицинской </w:t>
            </w:r>
            <w:r>
              <w:rPr>
                <w:color w:val="242628"/>
                <w:spacing w:val="-6"/>
                <w:sz w:val="20"/>
              </w:rPr>
              <w:t>пом</w:t>
            </w:r>
            <w:r>
              <w:rPr>
                <w:color w:val="464949"/>
                <w:spacing w:val="-6"/>
                <w:sz w:val="20"/>
              </w:rPr>
              <w:t>ощи </w:t>
            </w:r>
            <w:r>
              <w:rPr>
                <w:color w:val="343638"/>
                <w:sz w:val="18"/>
              </w:rPr>
              <w:t>без </w:t>
            </w:r>
            <w:r>
              <w:rPr>
                <w:color w:val="242628"/>
                <w:sz w:val="20"/>
              </w:rPr>
              <w:t>учета </w:t>
            </w:r>
            <w:r>
              <w:rPr>
                <w:color w:val="343638"/>
                <w:sz w:val="20"/>
              </w:rPr>
              <w:t>по- сещений </w:t>
            </w:r>
            <w:r>
              <w:rPr>
                <w:color w:val="242628"/>
                <w:sz w:val="20"/>
              </w:rPr>
              <w:t>на </w:t>
            </w:r>
            <w:r>
              <w:rPr>
                <w:color w:val="464949"/>
                <w:sz w:val="20"/>
              </w:rPr>
              <w:t>дому </w:t>
            </w:r>
            <w:r>
              <w:rPr>
                <w:color w:val="343638"/>
                <w:sz w:val="20"/>
              </w:rPr>
              <w:t>патронажными </w:t>
            </w:r>
            <w:r>
              <w:rPr>
                <w:color w:val="242628"/>
                <w:sz w:val="20"/>
              </w:rPr>
              <w:t>бригадами </w:t>
            </w:r>
            <w:r>
              <w:rPr>
                <w:color w:val="242628"/>
                <w:spacing w:val="-8"/>
                <w:sz w:val="20"/>
              </w:rPr>
              <w:t>паллиативн</w:t>
            </w:r>
            <w:r>
              <w:rPr>
                <w:color w:val="464949"/>
                <w:spacing w:val="-8"/>
                <w:sz w:val="20"/>
              </w:rPr>
              <w:t>о</w:t>
            </w:r>
            <w:r>
              <w:rPr>
                <w:color w:val="242628"/>
                <w:spacing w:val="-8"/>
                <w:sz w:val="20"/>
              </w:rPr>
              <w:t>й </w:t>
            </w:r>
            <w:r>
              <w:rPr>
                <w:color w:val="343638"/>
                <w:sz w:val="20"/>
              </w:rPr>
              <w:t>медицинской</w:t>
            </w:r>
          </w:p>
          <w:p>
            <w:pPr>
              <w:pStyle w:val="TableParagraph"/>
              <w:spacing w:line="180" w:lineRule="exact" w:before="1"/>
              <w:ind w:left="109"/>
              <w:rPr>
                <w:sz w:val="20"/>
              </w:rPr>
            </w:pPr>
            <w:r>
              <w:rPr>
                <w:color w:val="242628"/>
                <w:sz w:val="20"/>
              </w:rPr>
              <w:t>помощи</w:t>
            </w:r>
          </w:p>
        </w:tc>
        <w:tc>
          <w:tcPr>
            <w:tcW w:w="12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98" w:hRule="atLeast"/>
        </w:trPr>
        <w:tc>
          <w:tcPr>
            <w:tcW w:w="876" w:type="dxa"/>
          </w:tcPr>
          <w:p>
            <w:pPr>
              <w:pStyle w:val="TableParagraph"/>
              <w:spacing w:line="178" w:lineRule="exact"/>
              <w:ind w:left="53"/>
              <w:jc w:val="center"/>
              <w:rPr>
                <w:sz w:val="20"/>
              </w:rPr>
            </w:pPr>
            <w:r>
              <w:rPr>
                <w:color w:val="464949"/>
                <w:w w:val="96"/>
                <w:sz w:val="20"/>
              </w:rPr>
              <w:t>7</w:t>
            </w:r>
          </w:p>
        </w:tc>
        <w:tc>
          <w:tcPr>
            <w:tcW w:w="6418" w:type="dxa"/>
            <w:gridSpan w:val="5"/>
          </w:tcPr>
          <w:p>
            <w:pPr>
              <w:pStyle w:val="TableParagraph"/>
              <w:spacing w:line="178" w:lineRule="exact"/>
              <w:ind w:left="109"/>
              <w:rPr>
                <w:sz w:val="20"/>
              </w:rPr>
            </w:pPr>
            <w:r>
              <w:rPr>
                <w:color w:val="242628"/>
                <w:sz w:val="20"/>
              </w:rPr>
              <w:t>норматив п</w:t>
            </w:r>
            <w:r>
              <w:rPr>
                <w:color w:val="464949"/>
                <w:sz w:val="20"/>
              </w:rPr>
              <w:t>осещений </w:t>
            </w:r>
            <w:r>
              <w:rPr>
                <w:color w:val="242628"/>
                <w:sz w:val="20"/>
              </w:rPr>
              <w:t>на </w:t>
            </w:r>
            <w:r>
              <w:rPr>
                <w:color w:val="343638"/>
                <w:sz w:val="20"/>
              </w:rPr>
              <w:t>домv выездными </w:t>
            </w:r>
            <w:r>
              <w:rPr>
                <w:color w:val="242628"/>
                <w:sz w:val="20"/>
              </w:rPr>
              <w:t>патоонажяыми </w:t>
            </w:r>
            <w:r>
              <w:rPr>
                <w:color w:val="343638"/>
                <w:sz w:val="20"/>
              </w:rPr>
              <w:t>бригадами</w:t>
            </w:r>
          </w:p>
        </w:tc>
        <w:tc>
          <w:tcPr>
            <w:tcW w:w="129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07" w:hRule="atLeast"/>
        </w:trPr>
        <w:tc>
          <w:tcPr>
            <w:tcW w:w="876" w:type="dxa"/>
          </w:tcPr>
          <w:p>
            <w:pPr>
              <w:pStyle w:val="TableParagraph"/>
              <w:spacing w:line="180" w:lineRule="exact" w:before="7"/>
              <w:ind w:left="63"/>
              <w:jc w:val="center"/>
              <w:rPr>
                <w:sz w:val="20"/>
              </w:rPr>
            </w:pPr>
            <w:r>
              <w:rPr>
                <w:color w:val="343638"/>
                <w:w w:val="96"/>
                <w:sz w:val="20"/>
              </w:rPr>
              <w:t>8</w:t>
            </w:r>
          </w:p>
        </w:tc>
        <w:tc>
          <w:tcPr>
            <w:tcW w:w="6418" w:type="dxa"/>
            <w:gridSpan w:val="5"/>
          </w:tcPr>
          <w:p>
            <w:pPr>
              <w:pStyle w:val="TableParagraph"/>
              <w:spacing w:line="188" w:lineRule="exact"/>
              <w:ind w:left="106"/>
              <w:rPr>
                <w:sz w:val="20"/>
              </w:rPr>
            </w:pPr>
            <w:r>
              <w:rPr>
                <w:color w:val="343638"/>
                <w:sz w:val="20"/>
              </w:rPr>
              <w:t>объем разовых посещений в связи с заболеванием</w:t>
            </w:r>
          </w:p>
        </w:tc>
        <w:tc>
          <w:tcPr>
            <w:tcW w:w="129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spacing w:line="188" w:lineRule="exact"/>
              <w:ind w:left="283" w:right="193"/>
              <w:jc w:val="center"/>
              <w:rPr>
                <w:sz w:val="20"/>
              </w:rPr>
            </w:pPr>
            <w:r>
              <w:rPr>
                <w:color w:val="343638"/>
                <w:sz w:val="20"/>
              </w:rPr>
              <w:t>0,741946</w:t>
            </w:r>
          </w:p>
        </w:tc>
      </w:tr>
      <w:tr>
        <w:trPr>
          <w:trHeight w:val="426" w:hRule="atLeast"/>
        </w:trPr>
        <w:tc>
          <w:tcPr>
            <w:tcW w:w="876" w:type="dxa"/>
          </w:tcPr>
          <w:p>
            <w:pPr>
              <w:pStyle w:val="TableParagraph"/>
              <w:spacing w:line="228" w:lineRule="exact"/>
              <w:ind w:left="53"/>
              <w:jc w:val="center"/>
              <w:rPr>
                <w:sz w:val="20"/>
              </w:rPr>
            </w:pPr>
            <w:r>
              <w:rPr>
                <w:color w:val="464949"/>
                <w:w w:val="97"/>
                <w:sz w:val="20"/>
              </w:rPr>
              <w:t>9</w:t>
            </w:r>
          </w:p>
        </w:tc>
        <w:tc>
          <w:tcPr>
            <w:tcW w:w="6418" w:type="dxa"/>
            <w:gridSpan w:val="5"/>
          </w:tcPr>
          <w:p>
            <w:pPr>
              <w:pStyle w:val="TableParagraph"/>
              <w:spacing w:line="228" w:lineRule="exact" w:before="2"/>
              <w:ind w:left="101" w:firstLine="4"/>
              <w:rPr>
                <w:sz w:val="20"/>
              </w:rPr>
            </w:pPr>
            <w:r>
              <w:rPr>
                <w:color w:val="343638"/>
                <w:sz w:val="20"/>
              </w:rPr>
              <w:t>объем</w:t>
            </w:r>
            <w:r>
              <w:rPr>
                <w:color w:val="343638"/>
                <w:spacing w:val="-11"/>
                <w:sz w:val="20"/>
              </w:rPr>
              <w:t> </w:t>
            </w:r>
            <w:r>
              <w:rPr>
                <w:color w:val="242628"/>
                <w:sz w:val="20"/>
              </w:rPr>
              <w:t>посещений</w:t>
            </w:r>
            <w:r>
              <w:rPr>
                <w:color w:val="242628"/>
                <w:spacing w:val="-14"/>
                <w:sz w:val="20"/>
              </w:rPr>
              <w:t> </w:t>
            </w:r>
            <w:r>
              <w:rPr>
                <w:color w:val="343638"/>
                <w:sz w:val="20"/>
              </w:rPr>
              <w:t>с</w:t>
            </w:r>
            <w:r>
              <w:rPr>
                <w:color w:val="343638"/>
                <w:spacing w:val="-6"/>
                <w:sz w:val="20"/>
              </w:rPr>
              <w:t> </w:t>
            </w:r>
            <w:r>
              <w:rPr>
                <w:color w:val="343638"/>
                <w:sz w:val="18"/>
              </w:rPr>
              <w:t>другими</w:t>
            </w:r>
            <w:r>
              <w:rPr>
                <w:color w:val="343638"/>
                <w:spacing w:val="-4"/>
                <w:sz w:val="18"/>
              </w:rPr>
              <w:t> </w:t>
            </w:r>
            <w:r>
              <w:rPr>
                <w:color w:val="343638"/>
                <w:sz w:val="20"/>
              </w:rPr>
              <w:t>целями</w:t>
            </w:r>
            <w:r>
              <w:rPr>
                <w:color w:val="343638"/>
                <w:spacing w:val="-19"/>
                <w:sz w:val="20"/>
              </w:rPr>
              <w:t> </w:t>
            </w:r>
            <w:r>
              <w:rPr>
                <w:color w:val="343638"/>
                <w:spacing w:val="-4"/>
                <w:sz w:val="20"/>
              </w:rPr>
              <w:t>(</w:t>
            </w:r>
            <w:r>
              <w:rPr>
                <w:color w:val="161618"/>
                <w:spacing w:val="-4"/>
                <w:sz w:val="20"/>
              </w:rPr>
              <w:t>п</w:t>
            </w:r>
            <w:r>
              <w:rPr>
                <w:color w:val="343638"/>
                <w:spacing w:val="-4"/>
                <w:sz w:val="20"/>
              </w:rPr>
              <w:t>атронаж,</w:t>
            </w:r>
            <w:r>
              <w:rPr>
                <w:color w:val="343638"/>
                <w:spacing w:val="-22"/>
                <w:sz w:val="20"/>
              </w:rPr>
              <w:t> </w:t>
            </w:r>
            <w:r>
              <w:rPr>
                <w:color w:val="242628"/>
                <w:sz w:val="20"/>
              </w:rPr>
              <w:t>выдача</w:t>
            </w:r>
            <w:r>
              <w:rPr>
                <w:color w:val="242628"/>
                <w:spacing w:val="-12"/>
                <w:sz w:val="20"/>
              </w:rPr>
              <w:t> </w:t>
            </w:r>
            <w:r>
              <w:rPr>
                <w:color w:val="343638"/>
                <w:sz w:val="20"/>
              </w:rPr>
              <w:t>справок</w:t>
            </w:r>
            <w:r>
              <w:rPr>
                <w:color w:val="343638"/>
                <w:spacing w:val="-5"/>
                <w:sz w:val="20"/>
              </w:rPr>
              <w:t> </w:t>
            </w:r>
            <w:r>
              <w:rPr>
                <w:color w:val="242628"/>
                <w:sz w:val="20"/>
              </w:rPr>
              <w:t>и</w:t>
            </w:r>
            <w:r>
              <w:rPr>
                <w:color w:val="242628"/>
                <w:spacing w:val="-16"/>
                <w:sz w:val="20"/>
              </w:rPr>
              <w:t> </w:t>
            </w:r>
            <w:r>
              <w:rPr>
                <w:color w:val="343638"/>
                <w:sz w:val="20"/>
              </w:rPr>
              <w:t>иных</w:t>
            </w:r>
            <w:r>
              <w:rPr>
                <w:color w:val="343638"/>
                <w:spacing w:val="-18"/>
                <w:sz w:val="20"/>
              </w:rPr>
              <w:t> </w:t>
            </w:r>
            <w:r>
              <w:rPr>
                <w:color w:val="343638"/>
                <w:spacing w:val="-7"/>
                <w:sz w:val="20"/>
              </w:rPr>
              <w:t>ме</w:t>
            </w:r>
            <w:r>
              <w:rPr>
                <w:color w:val="161618"/>
                <w:spacing w:val="-7"/>
                <w:sz w:val="20"/>
              </w:rPr>
              <w:t>- </w:t>
            </w:r>
            <w:r>
              <w:rPr>
                <w:color w:val="343638"/>
                <w:sz w:val="20"/>
              </w:rPr>
              <w:t>дицинских </w:t>
            </w:r>
            <w:r>
              <w:rPr>
                <w:color w:val="464949"/>
                <w:sz w:val="20"/>
              </w:rPr>
              <w:t>до</w:t>
            </w:r>
            <w:r>
              <w:rPr>
                <w:color w:val="242628"/>
                <w:sz w:val="20"/>
              </w:rPr>
              <w:t>кvмеJПОв </w:t>
            </w:r>
            <w:r>
              <w:rPr>
                <w:color w:val="343638"/>
                <w:sz w:val="20"/>
              </w:rPr>
              <w:t>и</w:t>
            </w:r>
            <w:r>
              <w:rPr>
                <w:color w:val="343638"/>
                <w:spacing w:val="3"/>
                <w:sz w:val="20"/>
              </w:rPr>
              <w:t> </w:t>
            </w:r>
            <w:r>
              <w:rPr>
                <w:color w:val="343638"/>
                <w:sz w:val="20"/>
              </w:rPr>
              <w:t>лn.)</w:t>
            </w:r>
          </w:p>
        </w:tc>
        <w:tc>
          <w:tcPr>
            <w:tcW w:w="12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spacing w:line="219" w:lineRule="exact"/>
              <w:ind w:left="289" w:right="190"/>
              <w:jc w:val="center"/>
              <w:rPr>
                <w:sz w:val="20"/>
              </w:rPr>
            </w:pPr>
            <w:r>
              <w:rPr>
                <w:color w:val="464949"/>
                <w:w w:val="105"/>
                <w:sz w:val="20"/>
              </w:rPr>
              <w:t>1,16154</w:t>
            </w:r>
            <w:r>
              <w:rPr>
                <w:color w:val="242628"/>
                <w:w w:val="105"/>
                <w:sz w:val="20"/>
              </w:rPr>
              <w:t>1</w:t>
            </w:r>
          </w:p>
        </w:tc>
      </w:tr>
      <w:tr>
        <w:trPr>
          <w:trHeight w:val="395" w:hRule="atLeast"/>
        </w:trPr>
        <w:tc>
          <w:tcPr>
            <w:tcW w:w="876" w:type="dxa"/>
          </w:tcPr>
          <w:p>
            <w:pPr>
              <w:pStyle w:val="TableParagraph"/>
              <w:spacing w:line="197" w:lineRule="exact"/>
              <w:ind w:left="142" w:right="66"/>
              <w:jc w:val="center"/>
              <w:rPr>
                <w:sz w:val="20"/>
              </w:rPr>
            </w:pPr>
            <w:r>
              <w:rPr>
                <w:color w:val="343638"/>
                <w:w w:val="105"/>
                <w:sz w:val="20"/>
              </w:rPr>
              <w:t>10</w:t>
            </w:r>
          </w:p>
        </w:tc>
        <w:tc>
          <w:tcPr>
            <w:tcW w:w="6418" w:type="dxa"/>
            <w:gridSpan w:val="5"/>
          </w:tcPr>
          <w:p>
            <w:pPr>
              <w:pStyle w:val="TableParagraph"/>
              <w:spacing w:line="191" w:lineRule="exact"/>
              <w:ind w:left="106"/>
              <w:rPr>
                <w:sz w:val="20"/>
              </w:rPr>
            </w:pPr>
            <w:r>
              <w:rPr>
                <w:color w:val="343638"/>
                <w:sz w:val="20"/>
              </w:rPr>
              <w:t>объем </w:t>
            </w:r>
            <w:r>
              <w:rPr>
                <w:color w:val="161618"/>
                <w:sz w:val="20"/>
              </w:rPr>
              <w:t>п</w:t>
            </w:r>
            <w:r>
              <w:rPr>
                <w:color w:val="343638"/>
                <w:sz w:val="20"/>
              </w:rPr>
              <w:t>осещений </w:t>
            </w:r>
            <w:r>
              <w:rPr>
                <w:color w:val="242628"/>
                <w:sz w:val="20"/>
              </w:rPr>
              <w:t>медицин</w:t>
            </w:r>
            <w:r>
              <w:rPr>
                <w:color w:val="464949"/>
                <w:sz w:val="20"/>
              </w:rPr>
              <w:t>ских </w:t>
            </w:r>
            <w:r>
              <w:rPr>
                <w:color w:val="343638"/>
                <w:sz w:val="20"/>
              </w:rPr>
              <w:t>работников, имеющих среднее медицин-</w:t>
            </w:r>
          </w:p>
          <w:p>
            <w:pPr>
              <w:pStyle w:val="TableParagraph"/>
              <w:spacing w:line="184" w:lineRule="exact"/>
              <w:ind w:left="106"/>
              <w:rPr>
                <w:sz w:val="20"/>
              </w:rPr>
            </w:pPr>
            <w:r>
              <w:rPr>
                <w:color w:val="343638"/>
                <w:sz w:val="20"/>
              </w:rPr>
              <w:t>ское </w:t>
            </w:r>
            <w:r>
              <w:rPr>
                <w:color w:val="464949"/>
                <w:sz w:val="20"/>
              </w:rPr>
              <w:t>образование, </w:t>
            </w:r>
            <w:r>
              <w:rPr>
                <w:color w:val="343638"/>
                <w:sz w:val="20"/>
              </w:rPr>
              <w:t>вenvmиx самостоятельный прием</w:t>
            </w:r>
          </w:p>
        </w:tc>
        <w:tc>
          <w:tcPr>
            <w:tcW w:w="12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spacing w:line="197" w:lineRule="exact"/>
              <w:ind w:left="289" w:right="188"/>
              <w:jc w:val="center"/>
              <w:rPr>
                <w:sz w:val="20"/>
              </w:rPr>
            </w:pPr>
            <w:r>
              <w:rPr>
                <w:color w:val="343638"/>
                <w:sz w:val="20"/>
              </w:rPr>
              <w:t>0,373242</w:t>
            </w:r>
          </w:p>
        </w:tc>
      </w:tr>
      <w:tr>
        <w:trPr>
          <w:trHeight w:val="207" w:hRule="atLeast"/>
        </w:trPr>
        <w:tc>
          <w:tcPr>
            <w:tcW w:w="87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418" w:type="dxa"/>
            <w:gridSpan w:val="5"/>
          </w:tcPr>
          <w:p>
            <w:pPr>
              <w:pStyle w:val="TableParagraph"/>
              <w:spacing w:line="188" w:lineRule="exact"/>
              <w:ind w:left="106"/>
              <w:rPr>
                <w:sz w:val="20"/>
              </w:rPr>
            </w:pPr>
            <w:r>
              <w:rPr>
                <w:color w:val="343638"/>
                <w:sz w:val="20"/>
              </w:rPr>
              <w:t>Споавочно:</w:t>
            </w:r>
          </w:p>
        </w:tc>
        <w:tc>
          <w:tcPr>
            <w:tcW w:w="129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88" w:hRule="atLeast"/>
        </w:trPr>
        <w:tc>
          <w:tcPr>
            <w:tcW w:w="87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418" w:type="dxa"/>
            <w:gridSpan w:val="5"/>
          </w:tcPr>
          <w:p>
            <w:pPr>
              <w:pStyle w:val="TableParagraph"/>
              <w:spacing w:line="169" w:lineRule="exact"/>
              <w:ind w:left="106"/>
              <w:rPr>
                <w:sz w:val="20"/>
              </w:rPr>
            </w:pPr>
            <w:r>
              <w:rPr>
                <w:color w:val="343638"/>
                <w:sz w:val="20"/>
              </w:rPr>
              <w:t>объем посещений цеНТ1Юв </w:t>
            </w:r>
            <w:r>
              <w:rPr>
                <w:color w:val="464949"/>
                <w:sz w:val="20"/>
              </w:rPr>
              <w:t>здооовъя</w:t>
            </w:r>
          </w:p>
        </w:tc>
        <w:tc>
          <w:tcPr>
            <w:tcW w:w="129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spacing w:line="169" w:lineRule="exact"/>
              <w:ind w:left="289" w:right="188"/>
              <w:jc w:val="center"/>
              <w:rPr>
                <w:sz w:val="20"/>
              </w:rPr>
            </w:pPr>
            <w:r>
              <w:rPr>
                <w:color w:val="343638"/>
                <w:sz w:val="20"/>
              </w:rPr>
              <w:t>0,033311</w:t>
            </w:r>
          </w:p>
        </w:tc>
      </w:tr>
      <w:tr>
        <w:trPr>
          <w:trHeight w:val="207" w:hRule="atLeast"/>
        </w:trPr>
        <w:tc>
          <w:tcPr>
            <w:tcW w:w="87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6418" w:type="dxa"/>
            <w:gridSpan w:val="5"/>
          </w:tcPr>
          <w:p>
            <w:pPr>
              <w:pStyle w:val="TableParagraph"/>
              <w:spacing w:line="188" w:lineRule="exact"/>
              <w:ind w:left="97"/>
              <w:rPr>
                <w:sz w:val="20"/>
              </w:rPr>
            </w:pPr>
            <w:r>
              <w:rPr>
                <w:color w:val="343638"/>
                <w:sz w:val="20"/>
              </w:rPr>
              <w:t>объем посещений центров амбулаторной оНJ&lt;ологической </w:t>
            </w:r>
            <w:r>
              <w:rPr>
                <w:color w:val="242628"/>
                <w:sz w:val="20"/>
              </w:rPr>
              <w:t>помощи</w:t>
            </w:r>
          </w:p>
        </w:tc>
        <w:tc>
          <w:tcPr>
            <w:tcW w:w="129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spacing w:line="188" w:lineRule="exact"/>
              <w:ind w:left="289" w:right="189"/>
              <w:jc w:val="center"/>
              <w:rPr>
                <w:sz w:val="20"/>
              </w:rPr>
            </w:pPr>
            <w:r>
              <w:rPr>
                <w:color w:val="464949"/>
                <w:sz w:val="20"/>
              </w:rPr>
              <w:t>0,00796</w:t>
            </w:r>
          </w:p>
        </w:tc>
      </w:tr>
      <w:tr>
        <w:trPr>
          <w:trHeight w:val="198" w:hRule="atLeast"/>
        </w:trPr>
        <w:tc>
          <w:tcPr>
            <w:tcW w:w="87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6418" w:type="dxa"/>
            <w:gridSpan w:val="5"/>
          </w:tcPr>
          <w:p>
            <w:pPr>
              <w:pStyle w:val="TableParagraph"/>
              <w:spacing w:line="178" w:lineRule="exact"/>
              <w:ind w:left="106"/>
              <w:rPr>
                <w:sz w:val="20"/>
              </w:rPr>
            </w:pPr>
            <w:r>
              <w:rPr>
                <w:color w:val="343638"/>
                <w:sz w:val="20"/>
              </w:rPr>
              <w:t>объем </w:t>
            </w:r>
            <w:r>
              <w:rPr>
                <w:color w:val="242628"/>
                <w:sz w:val="20"/>
              </w:rPr>
              <w:t>по</w:t>
            </w:r>
            <w:r>
              <w:rPr>
                <w:color w:val="464949"/>
                <w:sz w:val="20"/>
              </w:rPr>
              <w:t>сещений </w:t>
            </w:r>
            <w:r>
              <w:rPr>
                <w:rFonts w:ascii="Arial" w:hAnsi="Arial"/>
                <w:color w:val="343638"/>
                <w:sz w:val="16"/>
              </w:rPr>
              <w:t>для </w:t>
            </w:r>
            <w:r>
              <w:rPr>
                <w:color w:val="343638"/>
                <w:sz w:val="20"/>
              </w:rPr>
              <w:t>mюведения </w:t>
            </w:r>
            <w:r>
              <w:rPr>
                <w:color w:val="464949"/>
                <w:sz w:val="20"/>
              </w:rPr>
              <w:t>2-ro этапа диспансе</w:t>
            </w:r>
            <w:r>
              <w:rPr>
                <w:color w:val="242628"/>
                <w:sz w:val="20"/>
              </w:rPr>
              <w:t>ризации</w:t>
            </w:r>
          </w:p>
        </w:tc>
        <w:tc>
          <w:tcPr>
            <w:tcW w:w="129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spacing w:line="178" w:lineRule="exact"/>
              <w:ind w:left="287" w:right="193"/>
              <w:jc w:val="center"/>
              <w:rPr>
                <w:sz w:val="20"/>
              </w:rPr>
            </w:pPr>
            <w:r>
              <w:rPr>
                <w:color w:val="343638"/>
                <w:sz w:val="20"/>
              </w:rPr>
              <w:t>0,066055</w:t>
            </w:r>
          </w:p>
        </w:tc>
      </w:tr>
      <w:tr>
        <w:trPr>
          <w:trHeight w:val="436" w:hRule="atLeast"/>
        </w:trPr>
        <w:tc>
          <w:tcPr>
            <w:tcW w:w="87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418" w:type="dxa"/>
            <w:gridSpan w:val="5"/>
          </w:tcPr>
          <w:p>
            <w:pPr>
              <w:pStyle w:val="TableParagraph"/>
              <w:spacing w:line="218" w:lineRule="exact" w:before="10"/>
              <w:ind w:left="105" w:hanging="9"/>
              <w:rPr>
                <w:sz w:val="20"/>
              </w:rPr>
            </w:pPr>
            <w:r>
              <w:rPr>
                <w:color w:val="343638"/>
                <w:w w:val="95"/>
                <w:sz w:val="20"/>
              </w:rPr>
              <w:t>объем комплексных посещений </w:t>
            </w:r>
            <w:r>
              <w:rPr>
                <w:rFonts w:ascii="Arial" w:hAnsi="Arial"/>
                <w:color w:val="464949"/>
                <w:w w:val="95"/>
                <w:sz w:val="16"/>
              </w:rPr>
              <w:t>для </w:t>
            </w:r>
            <w:r>
              <w:rPr>
                <w:color w:val="343638"/>
                <w:w w:val="95"/>
                <w:sz w:val="20"/>
              </w:rPr>
              <w:t>проведения диспансерного набrоодения </w:t>
            </w:r>
            <w:r>
              <w:rPr>
                <w:color w:val="343638"/>
                <w:sz w:val="20"/>
              </w:rPr>
              <w:t>(за искmочен:ием </w:t>
            </w:r>
            <w:r>
              <w:rPr>
                <w:color w:val="242628"/>
                <w:sz w:val="20"/>
              </w:rPr>
              <w:t>первого </w:t>
            </w:r>
            <w:r>
              <w:rPr>
                <w:color w:val="343638"/>
                <w:sz w:val="20"/>
              </w:rPr>
              <w:t>посещения)</w:t>
            </w:r>
          </w:p>
        </w:tc>
        <w:tc>
          <w:tcPr>
            <w:tcW w:w="12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spacing w:line="228" w:lineRule="exact"/>
              <w:ind w:left="276" w:right="193"/>
              <w:jc w:val="center"/>
              <w:rPr>
                <w:sz w:val="20"/>
              </w:rPr>
            </w:pPr>
            <w:r>
              <w:rPr>
                <w:color w:val="343638"/>
                <w:sz w:val="20"/>
              </w:rPr>
              <w:t>0</w:t>
            </w:r>
            <w:r>
              <w:rPr>
                <w:color w:val="5D6060"/>
                <w:sz w:val="20"/>
              </w:rPr>
              <w:t>,261736</w:t>
            </w:r>
          </w:p>
        </w:tc>
      </w:tr>
    </w:tbl>
    <w:p>
      <w:pPr>
        <w:spacing w:after="0" w:line="228" w:lineRule="exact"/>
        <w:jc w:val="center"/>
        <w:rPr>
          <w:sz w:val="20"/>
        </w:rPr>
        <w:sectPr>
          <w:headerReference w:type="default" r:id="rId38"/>
          <w:pgSz w:w="11900" w:h="16840"/>
          <w:pgMar w:header="1413" w:footer="0" w:top="1640" w:bottom="280" w:left="1060" w:right="520"/>
          <w:pgNumType w:start="6"/>
        </w:sectPr>
      </w:pPr>
    </w:p>
    <w:p>
      <w:pPr>
        <w:pStyle w:val="Heading2"/>
        <w:spacing w:line="232" w:lineRule="auto"/>
        <w:ind w:left="5993" w:right="271" w:firstLine="3"/>
      </w:pPr>
      <w:r>
        <w:rPr>
          <w:color w:val="2A2B2D"/>
          <w:w w:val="102"/>
        </w:rPr>
        <w:t>к</w:t>
      </w:r>
      <w:r>
        <w:rPr>
          <w:color w:val="2A2B2D"/>
        </w:rPr>
        <w:t>    </w:t>
      </w:r>
      <w:r>
        <w:rPr>
          <w:color w:val="2A2B2D"/>
          <w:spacing w:val="-30"/>
        </w:rPr>
        <w:t> </w:t>
      </w:r>
      <w:r>
        <w:rPr>
          <w:color w:val="2A2B2D"/>
          <w:spacing w:val="-1"/>
          <w:w w:val="96"/>
        </w:rPr>
        <w:t>Программ</w:t>
      </w:r>
      <w:r>
        <w:rPr>
          <w:color w:val="2A2B2D"/>
          <w:w w:val="96"/>
        </w:rPr>
        <w:t>е</w:t>
      </w:r>
      <w:r>
        <w:rPr>
          <w:color w:val="2A2B2D"/>
        </w:rPr>
        <w:t>    </w:t>
      </w:r>
      <w:r>
        <w:rPr>
          <w:color w:val="2A2B2D"/>
          <w:spacing w:val="-4"/>
        </w:rPr>
        <w:t> </w:t>
      </w:r>
      <w:r>
        <w:rPr>
          <w:color w:val="444446"/>
          <w:spacing w:val="-2"/>
          <w:w w:val="96"/>
        </w:rPr>
        <w:t>г</w:t>
      </w:r>
      <w:r>
        <w:rPr>
          <w:color w:val="2A2B2D"/>
          <w:w w:val="108"/>
        </w:rPr>
        <w:t>осуда</w:t>
      </w:r>
      <w:r>
        <w:rPr>
          <w:color w:val="2A2B2D"/>
          <w:spacing w:val="-10"/>
          <w:w w:val="108"/>
        </w:rPr>
        <w:t>р</w:t>
      </w:r>
      <w:r>
        <w:rPr>
          <w:color w:val="2A2B2D"/>
          <w:spacing w:val="-118"/>
          <w:w w:val="104"/>
        </w:rPr>
        <w:t>т</w:t>
      </w:r>
      <w:r>
        <w:rPr>
          <w:color w:val="2A2B2D"/>
          <w:spacing w:val="-17"/>
          <w:w w:val="108"/>
        </w:rPr>
        <w:t>с</w:t>
      </w:r>
      <w:r>
        <w:rPr>
          <w:color w:val="2A2B2D"/>
          <w:w w:val="104"/>
        </w:rPr>
        <w:t>в</w:t>
      </w:r>
      <w:r>
        <w:rPr>
          <w:color w:val="2A2B2D"/>
          <w:spacing w:val="-27"/>
          <w:w w:val="104"/>
        </w:rPr>
        <w:t>е</w:t>
      </w:r>
      <w:r>
        <w:rPr>
          <w:color w:val="2A2B2D"/>
          <w:spacing w:val="-1"/>
          <w:w w:val="97"/>
        </w:rPr>
        <w:t>нных </w:t>
      </w:r>
      <w:r>
        <w:rPr>
          <w:color w:val="2A2B2D"/>
        </w:rPr>
        <w:t>гарантий бесплатного оказания гражданам медицинской помощи на территории Республики Татар­ стан на 2025 </w:t>
      </w:r>
      <w:r>
        <w:rPr>
          <w:color w:val="2A2B2D"/>
          <w:spacing w:val="-4"/>
        </w:rPr>
        <w:t>го</w:t>
      </w:r>
      <w:r>
        <w:rPr>
          <w:color w:val="444446"/>
          <w:spacing w:val="-4"/>
        </w:rPr>
        <w:t>д </w:t>
      </w:r>
      <w:r>
        <w:rPr>
          <w:color w:val="2A2B2D"/>
        </w:rPr>
        <w:t>и на плановый период</w:t>
      </w:r>
      <w:r>
        <w:rPr>
          <w:color w:val="2A2B2D"/>
          <w:spacing w:val="-11"/>
        </w:rPr>
        <w:t> </w:t>
      </w:r>
      <w:r>
        <w:rPr>
          <w:color w:val="2A2B2D"/>
        </w:rPr>
        <w:t>2026</w:t>
      </w:r>
      <w:r>
        <w:rPr>
          <w:color w:val="2A2B2D"/>
          <w:spacing w:val="-23"/>
        </w:rPr>
        <w:t> </w:t>
      </w:r>
      <w:r>
        <w:rPr>
          <w:color w:val="2A2B2D"/>
        </w:rPr>
        <w:t>и</w:t>
      </w:r>
      <w:r>
        <w:rPr>
          <w:color w:val="2A2B2D"/>
          <w:spacing w:val="-18"/>
        </w:rPr>
        <w:t> </w:t>
      </w:r>
      <w:r>
        <w:rPr>
          <w:color w:val="2A2B2D"/>
        </w:rPr>
        <w:t>2027</w:t>
      </w:r>
      <w:r>
        <w:rPr>
          <w:color w:val="2A2B2D"/>
          <w:spacing w:val="-14"/>
        </w:rPr>
        <w:t> </w:t>
      </w:r>
      <w:r>
        <w:rPr>
          <w:color w:val="2A2B2D"/>
        </w:rPr>
        <w:t>годов</w:t>
      </w:r>
    </w:p>
    <w:p>
      <w:pPr>
        <w:pStyle w:val="BodyText"/>
        <w:jc w:val="left"/>
        <w:rPr>
          <w:sz w:val="30"/>
        </w:rPr>
      </w:pPr>
    </w:p>
    <w:p>
      <w:pPr>
        <w:pStyle w:val="BodyText"/>
        <w:spacing w:before="7"/>
        <w:jc w:val="left"/>
        <w:rPr>
          <w:sz w:val="23"/>
        </w:rPr>
      </w:pPr>
    </w:p>
    <w:p>
      <w:pPr>
        <w:spacing w:line="314" w:lineRule="exact" w:before="0"/>
        <w:ind w:left="807" w:right="736" w:firstLine="0"/>
        <w:jc w:val="center"/>
        <w:rPr>
          <w:sz w:val="28"/>
        </w:rPr>
      </w:pPr>
      <w:r>
        <w:rPr>
          <w:color w:val="2A2B2D"/>
          <w:sz w:val="28"/>
        </w:rPr>
        <w:t>Прогнозный объем специализированной</w:t>
      </w:r>
      <w:r>
        <w:rPr>
          <w:color w:val="444446"/>
          <w:sz w:val="28"/>
        </w:rPr>
        <w:t>,</w:t>
      </w:r>
    </w:p>
    <w:p>
      <w:pPr>
        <w:spacing w:line="310" w:lineRule="exact" w:before="0"/>
        <w:ind w:left="807" w:right="771" w:firstLine="0"/>
        <w:jc w:val="center"/>
        <w:rPr>
          <w:sz w:val="28"/>
        </w:rPr>
      </w:pPr>
      <w:r>
        <w:rPr>
          <w:color w:val="2A2B2D"/>
          <w:sz w:val="28"/>
        </w:rPr>
        <w:t>в том числе высокотехноло</w:t>
      </w:r>
      <w:r>
        <w:rPr>
          <w:color w:val="444446"/>
          <w:sz w:val="28"/>
        </w:rPr>
        <w:t>г</w:t>
      </w:r>
      <w:r>
        <w:rPr>
          <w:color w:val="2A2B2D"/>
          <w:sz w:val="28"/>
        </w:rPr>
        <w:t>ичной, медицинской помощи</w:t>
      </w:r>
      <w:r>
        <w:rPr>
          <w:color w:val="444446"/>
          <w:sz w:val="28"/>
        </w:rPr>
        <w:t>, </w:t>
      </w:r>
      <w:r>
        <w:rPr>
          <w:color w:val="2A2B2D"/>
          <w:sz w:val="28"/>
        </w:rPr>
        <w:t>оказываемой</w:t>
      </w:r>
    </w:p>
    <w:p>
      <w:pPr>
        <w:spacing w:line="235" w:lineRule="auto" w:before="2"/>
        <w:ind w:left="814" w:right="738" w:hanging="37"/>
        <w:jc w:val="center"/>
        <w:rPr>
          <w:sz w:val="28"/>
        </w:rPr>
      </w:pPr>
      <w:r>
        <w:rPr>
          <w:color w:val="2A2B2D"/>
          <w:w w:val="95"/>
          <w:sz w:val="28"/>
        </w:rPr>
        <w:t>в стационарных ус</w:t>
      </w:r>
      <w:r>
        <w:rPr>
          <w:color w:val="444446"/>
          <w:w w:val="95"/>
          <w:sz w:val="28"/>
        </w:rPr>
        <w:t>л</w:t>
      </w:r>
      <w:r>
        <w:rPr>
          <w:color w:val="2A2B2D"/>
          <w:w w:val="95"/>
          <w:sz w:val="28"/>
        </w:rPr>
        <w:t>овиях. и в условиях. дневного стационара федеральными медицинскими организациями за счет средств бюджета Федерального фонда </w:t>
      </w:r>
      <w:r>
        <w:rPr>
          <w:color w:val="2A2B2D"/>
          <w:sz w:val="28"/>
        </w:rPr>
        <w:t>обя</w:t>
      </w:r>
      <w:r>
        <w:rPr>
          <w:color w:val="444446"/>
          <w:sz w:val="28"/>
        </w:rPr>
        <w:t>з</w:t>
      </w:r>
      <w:r>
        <w:rPr>
          <w:color w:val="2A2B2D"/>
          <w:sz w:val="28"/>
        </w:rPr>
        <w:t>ательногомедицинского страхования</w:t>
      </w: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5" w:after="1"/>
        <w:jc w:val="left"/>
        <w:rPr>
          <w:sz w:val="11"/>
        </w:rPr>
      </w:pPr>
    </w:p>
    <w:tbl>
      <w:tblPr>
        <w:tblW w:w="0" w:type="auto"/>
        <w:jc w:val="left"/>
        <w:tblInd w:w="3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8"/>
        <w:gridCol w:w="2434"/>
        <w:gridCol w:w="2415"/>
      </w:tblGrid>
      <w:tr>
        <w:trPr>
          <w:trHeight w:val="523" w:hRule="atLeast"/>
        </w:trPr>
        <w:tc>
          <w:tcPr>
            <w:tcW w:w="4858" w:type="dxa"/>
          </w:tcPr>
          <w:p>
            <w:pPr>
              <w:pStyle w:val="TableParagraph"/>
              <w:spacing w:line="266" w:lineRule="exact"/>
              <w:ind w:left="454"/>
              <w:rPr>
                <w:sz w:val="24"/>
              </w:rPr>
            </w:pPr>
            <w:r>
              <w:rPr>
                <w:color w:val="2A2B2D"/>
                <w:sz w:val="24"/>
              </w:rPr>
              <w:t>Условия оказания медицинской помощи</w:t>
            </w:r>
          </w:p>
        </w:tc>
        <w:tc>
          <w:tcPr>
            <w:tcW w:w="2434" w:type="dxa"/>
          </w:tcPr>
          <w:p>
            <w:pPr>
              <w:pStyle w:val="TableParagraph"/>
              <w:spacing w:line="266" w:lineRule="exact"/>
              <w:ind w:left="180" w:right="159"/>
              <w:jc w:val="center"/>
              <w:rPr>
                <w:sz w:val="24"/>
              </w:rPr>
            </w:pPr>
            <w:r>
              <w:rPr>
                <w:color w:val="2A2B2D"/>
                <w:sz w:val="24"/>
              </w:rPr>
              <w:t>Единица измерения</w:t>
            </w:r>
          </w:p>
        </w:tc>
        <w:tc>
          <w:tcPr>
            <w:tcW w:w="2415" w:type="dxa"/>
          </w:tcPr>
          <w:p>
            <w:pPr>
              <w:pStyle w:val="TableParagraph"/>
              <w:spacing w:line="266" w:lineRule="exact"/>
              <w:ind w:left="53" w:right="19"/>
              <w:jc w:val="center"/>
              <w:rPr>
                <w:sz w:val="24"/>
              </w:rPr>
            </w:pPr>
            <w:r>
              <w:rPr>
                <w:color w:val="2A2B2D"/>
                <w:sz w:val="24"/>
              </w:rPr>
              <w:t>Прогнозный объем</w:t>
            </w:r>
          </w:p>
          <w:p>
            <w:pPr>
              <w:pStyle w:val="TableParagraph"/>
              <w:spacing w:line="237" w:lineRule="exact"/>
              <w:ind w:left="66" w:right="19"/>
              <w:jc w:val="center"/>
              <w:rPr>
                <w:sz w:val="24"/>
              </w:rPr>
            </w:pPr>
            <w:r>
              <w:rPr>
                <w:color w:val="2A2B2D"/>
                <w:sz w:val="24"/>
              </w:rPr>
              <w:t>медицинск</w:t>
            </w:r>
            <w:r>
              <w:rPr>
                <w:color w:val="444446"/>
                <w:sz w:val="24"/>
              </w:rPr>
              <w:t>о</w:t>
            </w:r>
            <w:r>
              <w:rPr>
                <w:color w:val="2A2B2D"/>
                <w:sz w:val="24"/>
              </w:rPr>
              <w:t>й помощи</w:t>
            </w:r>
          </w:p>
        </w:tc>
      </w:tr>
      <w:tr>
        <w:trPr>
          <w:trHeight w:val="503" w:hRule="atLeast"/>
        </w:trPr>
        <w:tc>
          <w:tcPr>
            <w:tcW w:w="4858" w:type="dxa"/>
          </w:tcPr>
          <w:p>
            <w:pPr>
              <w:pStyle w:val="TableParagraph"/>
              <w:spacing w:line="266" w:lineRule="exact" w:before="1"/>
              <w:ind w:left="122" w:hanging="8"/>
              <w:rPr>
                <w:sz w:val="24"/>
              </w:rPr>
            </w:pPr>
            <w:r>
              <w:rPr>
                <w:color w:val="2A2B2D"/>
                <w:sz w:val="24"/>
              </w:rPr>
              <w:t>Специализированная медицинская помощь в </w:t>
            </w:r>
            <w:r>
              <w:rPr>
                <w:color w:val="444446"/>
                <w:sz w:val="24"/>
              </w:rPr>
              <w:t>у</w:t>
            </w:r>
            <w:r>
              <w:rPr>
                <w:color w:val="2A2B2D"/>
                <w:sz w:val="24"/>
              </w:rPr>
              <w:t>словиях дневных стационаоов</w:t>
            </w:r>
            <w:r>
              <w:rPr>
                <w:color w:val="444446"/>
                <w:sz w:val="24"/>
              </w:rPr>
              <w:t>, </w:t>
            </w:r>
            <w:r>
              <w:rPr>
                <w:color w:val="2A2B2D"/>
                <w:sz w:val="24"/>
              </w:rPr>
              <w:t>в том числе</w:t>
            </w:r>
            <w:r>
              <w:rPr>
                <w:sz w:val="24"/>
              </w:rPr>
              <w:t>:</w:t>
            </w:r>
          </w:p>
        </w:tc>
        <w:tc>
          <w:tcPr>
            <w:tcW w:w="2434" w:type="dxa"/>
          </w:tcPr>
          <w:p>
            <w:pPr>
              <w:pStyle w:val="TableParagraph"/>
              <w:spacing w:line="266" w:lineRule="exact"/>
              <w:ind w:left="180" w:right="148"/>
              <w:jc w:val="center"/>
              <w:rPr>
                <w:sz w:val="24"/>
              </w:rPr>
            </w:pPr>
            <w:r>
              <w:rPr>
                <w:color w:val="2A2B2D"/>
                <w:sz w:val="24"/>
              </w:rPr>
              <w:t>случаев лечения</w:t>
            </w:r>
          </w:p>
        </w:tc>
        <w:tc>
          <w:tcPr>
            <w:tcW w:w="2415" w:type="dxa"/>
          </w:tcPr>
          <w:p>
            <w:pPr>
              <w:pStyle w:val="TableParagraph"/>
              <w:spacing w:before="8"/>
              <w:ind w:left="64" w:right="19"/>
              <w:jc w:val="center"/>
              <w:rPr>
                <w:sz w:val="22"/>
              </w:rPr>
            </w:pPr>
            <w:r>
              <w:rPr>
                <w:color w:val="2A2B2D"/>
                <w:w w:val="110"/>
                <w:sz w:val="22"/>
              </w:rPr>
              <w:t>10 631</w:t>
            </w:r>
          </w:p>
        </w:tc>
      </w:tr>
      <w:tr>
        <w:trPr>
          <w:trHeight w:val="217" w:hRule="atLeast"/>
        </w:trPr>
        <w:tc>
          <w:tcPr>
            <w:tcW w:w="4858" w:type="dxa"/>
          </w:tcPr>
          <w:p>
            <w:pPr>
              <w:pStyle w:val="TableParagraph"/>
              <w:spacing w:line="198" w:lineRule="exact"/>
              <w:ind w:left="118"/>
              <w:rPr>
                <w:sz w:val="24"/>
              </w:rPr>
            </w:pPr>
            <w:r>
              <w:rPr>
                <w:color w:val="2A2B2D"/>
                <w:sz w:val="24"/>
              </w:rPr>
              <w:t>по поофито «онкология»</w:t>
            </w:r>
          </w:p>
        </w:tc>
        <w:tc>
          <w:tcPr>
            <w:tcW w:w="2434" w:type="dxa"/>
          </w:tcPr>
          <w:p>
            <w:pPr>
              <w:pStyle w:val="TableParagraph"/>
              <w:spacing w:line="198" w:lineRule="exact"/>
              <w:ind w:left="180" w:right="155"/>
              <w:jc w:val="center"/>
              <w:rPr>
                <w:sz w:val="24"/>
              </w:rPr>
            </w:pPr>
            <w:r>
              <w:rPr>
                <w:color w:val="2A2B2D"/>
                <w:sz w:val="24"/>
              </w:rPr>
              <w:t>случаев лечения</w:t>
            </w:r>
          </w:p>
        </w:tc>
        <w:tc>
          <w:tcPr>
            <w:tcW w:w="2415" w:type="dxa"/>
          </w:tcPr>
          <w:p>
            <w:pPr>
              <w:pStyle w:val="TableParagraph"/>
              <w:spacing w:line="198" w:lineRule="exact"/>
              <w:ind w:left="45" w:right="19"/>
              <w:jc w:val="center"/>
              <w:rPr>
                <w:sz w:val="22"/>
              </w:rPr>
            </w:pPr>
            <w:r>
              <w:rPr>
                <w:color w:val="444446"/>
                <w:sz w:val="22"/>
              </w:rPr>
              <w:t>2 </w:t>
            </w:r>
            <w:r>
              <w:rPr>
                <w:color w:val="2A2B2D"/>
                <w:sz w:val="22"/>
              </w:rPr>
              <w:t>91</w:t>
            </w:r>
            <w:r>
              <w:rPr>
                <w:color w:val="444446"/>
                <w:sz w:val="22"/>
              </w:rPr>
              <w:t>7</w:t>
            </w:r>
          </w:p>
        </w:tc>
      </w:tr>
      <w:tr>
        <w:trPr>
          <w:trHeight w:val="246" w:hRule="atLeast"/>
        </w:trPr>
        <w:tc>
          <w:tcPr>
            <w:tcW w:w="4858" w:type="dxa"/>
          </w:tcPr>
          <w:p>
            <w:pPr>
              <w:pStyle w:val="TableParagraph"/>
              <w:spacing w:line="227" w:lineRule="exact"/>
              <w:ind w:left="120"/>
              <w:rPr>
                <w:sz w:val="24"/>
              </w:rPr>
            </w:pPr>
            <w:r>
              <w:rPr>
                <w:color w:val="444446"/>
                <w:sz w:val="24"/>
              </w:rPr>
              <w:t>э</w:t>
            </w:r>
            <w:r>
              <w:rPr>
                <w:color w:val="2A2B2D"/>
                <w:sz w:val="24"/>
              </w:rPr>
              <w:t>кстракорпоральноеоплодотвооение</w:t>
            </w:r>
          </w:p>
        </w:tc>
        <w:tc>
          <w:tcPr>
            <w:tcW w:w="2434" w:type="dxa"/>
          </w:tcPr>
          <w:p>
            <w:pPr>
              <w:pStyle w:val="TableParagraph"/>
              <w:spacing w:line="227" w:lineRule="exact"/>
              <w:ind w:left="178" w:right="159"/>
              <w:jc w:val="center"/>
              <w:rPr>
                <w:sz w:val="24"/>
              </w:rPr>
            </w:pPr>
            <w:r>
              <w:rPr>
                <w:color w:val="2A2B2D"/>
                <w:sz w:val="24"/>
              </w:rPr>
              <w:t>случаев</w:t>
            </w:r>
          </w:p>
        </w:tc>
        <w:tc>
          <w:tcPr>
            <w:tcW w:w="2415" w:type="dxa"/>
          </w:tcPr>
          <w:p>
            <w:pPr>
              <w:pStyle w:val="TableParagraph"/>
              <w:spacing w:line="209" w:lineRule="exact" w:before="18"/>
              <w:ind w:left="66" w:right="18"/>
              <w:jc w:val="center"/>
              <w:rPr>
                <w:sz w:val="22"/>
              </w:rPr>
            </w:pPr>
            <w:r>
              <w:rPr>
                <w:color w:val="2A2B2D"/>
                <w:w w:val="105"/>
                <w:sz w:val="22"/>
              </w:rPr>
              <w:t>287</w:t>
            </w:r>
          </w:p>
        </w:tc>
      </w:tr>
      <w:tr>
        <w:trPr>
          <w:trHeight w:val="246" w:hRule="atLeast"/>
        </w:trPr>
        <w:tc>
          <w:tcPr>
            <w:tcW w:w="4858" w:type="dxa"/>
          </w:tcPr>
          <w:p>
            <w:pPr>
              <w:pStyle w:val="TableParagraph"/>
              <w:spacing w:line="227" w:lineRule="exact"/>
              <w:ind w:left="118"/>
              <w:rPr>
                <w:sz w:val="24"/>
              </w:rPr>
            </w:pPr>
            <w:r>
              <w:rPr>
                <w:color w:val="2A2B2D"/>
                <w:sz w:val="24"/>
              </w:rPr>
              <w:t>медицинская реабилиrация</w:t>
            </w:r>
          </w:p>
        </w:tc>
        <w:tc>
          <w:tcPr>
            <w:tcW w:w="2434" w:type="dxa"/>
          </w:tcPr>
          <w:p>
            <w:pPr>
              <w:pStyle w:val="TableParagraph"/>
              <w:spacing w:line="227" w:lineRule="exact"/>
              <w:ind w:left="180" w:right="155"/>
              <w:jc w:val="center"/>
              <w:rPr>
                <w:sz w:val="24"/>
              </w:rPr>
            </w:pPr>
            <w:r>
              <w:rPr>
                <w:color w:val="2A2B2D"/>
                <w:sz w:val="24"/>
              </w:rPr>
              <w:t>случаев лечения</w:t>
            </w:r>
          </w:p>
        </w:tc>
        <w:tc>
          <w:tcPr>
            <w:tcW w:w="2415" w:type="dxa"/>
          </w:tcPr>
          <w:p>
            <w:pPr>
              <w:pStyle w:val="TableParagraph"/>
              <w:spacing w:line="209" w:lineRule="exact" w:before="18"/>
              <w:ind w:left="66" w:right="19"/>
              <w:jc w:val="center"/>
              <w:rPr>
                <w:sz w:val="22"/>
              </w:rPr>
            </w:pPr>
            <w:r>
              <w:rPr>
                <w:color w:val="2A2B2D"/>
                <w:w w:val="110"/>
                <w:sz w:val="22"/>
              </w:rPr>
              <w:t>490</w:t>
            </w:r>
          </w:p>
        </w:tc>
      </w:tr>
      <w:tr>
        <w:trPr>
          <w:trHeight w:val="790" w:hRule="atLeast"/>
        </w:trPr>
        <w:tc>
          <w:tcPr>
            <w:tcW w:w="4858" w:type="dxa"/>
          </w:tcPr>
          <w:p>
            <w:pPr>
              <w:pStyle w:val="TableParagraph"/>
              <w:spacing w:line="266" w:lineRule="exact" w:before="1"/>
              <w:ind w:left="119" w:right="58" w:hanging="6"/>
              <w:jc w:val="both"/>
              <w:rPr>
                <w:sz w:val="24"/>
              </w:rPr>
            </w:pPr>
            <w:r>
              <w:rPr>
                <w:color w:val="2A2B2D"/>
                <w:sz w:val="24"/>
              </w:rPr>
              <w:t>Специализированная медицинская помощь в условиях круглосуточного стационара</w:t>
            </w:r>
            <w:r>
              <w:rPr>
                <w:color w:val="444446"/>
                <w:sz w:val="24"/>
              </w:rPr>
              <w:t>, </w:t>
            </w:r>
            <w:r>
              <w:rPr>
                <w:color w:val="2A2B2D"/>
                <w:sz w:val="24"/>
              </w:rPr>
              <w:t>в том числе:</w:t>
            </w:r>
          </w:p>
        </w:tc>
        <w:tc>
          <w:tcPr>
            <w:tcW w:w="2434" w:type="dxa"/>
          </w:tcPr>
          <w:p>
            <w:pPr>
              <w:pStyle w:val="TableParagraph"/>
              <w:spacing w:line="232" w:lineRule="auto"/>
              <w:ind w:left="444" w:firstLine="386"/>
              <w:rPr>
                <w:sz w:val="24"/>
              </w:rPr>
            </w:pPr>
            <w:r>
              <w:rPr>
                <w:color w:val="2A2B2D"/>
                <w:sz w:val="24"/>
              </w:rPr>
              <w:t>случаев </w:t>
            </w:r>
            <w:r>
              <w:rPr>
                <w:color w:val="2A2B2D"/>
                <w:w w:val="95"/>
                <w:sz w:val="24"/>
              </w:rPr>
              <w:t>госпитализации</w:t>
            </w:r>
          </w:p>
        </w:tc>
        <w:tc>
          <w:tcPr>
            <w:tcW w:w="2415" w:type="dxa"/>
          </w:tcPr>
          <w:p>
            <w:pPr>
              <w:pStyle w:val="TableParagraph"/>
              <w:spacing w:before="18"/>
              <w:ind w:left="51" w:right="19"/>
              <w:jc w:val="center"/>
              <w:rPr>
                <w:sz w:val="22"/>
              </w:rPr>
            </w:pPr>
            <w:r>
              <w:rPr>
                <w:color w:val="2A2B2D"/>
                <w:sz w:val="22"/>
              </w:rPr>
              <w:t>46 0</w:t>
            </w:r>
            <w:r>
              <w:rPr>
                <w:color w:val="444446"/>
                <w:sz w:val="22"/>
              </w:rPr>
              <w:t>32</w:t>
            </w:r>
          </w:p>
        </w:tc>
      </w:tr>
      <w:tr>
        <w:trPr>
          <w:trHeight w:val="494" w:hRule="atLeast"/>
        </w:trPr>
        <w:tc>
          <w:tcPr>
            <w:tcW w:w="4858" w:type="dxa"/>
          </w:tcPr>
          <w:p>
            <w:pPr>
              <w:pStyle w:val="TableParagraph"/>
              <w:spacing w:line="247" w:lineRule="exact"/>
              <w:ind w:left="118"/>
              <w:rPr>
                <w:sz w:val="24"/>
              </w:rPr>
            </w:pPr>
            <w:r>
              <w:rPr>
                <w:color w:val="2A2B2D"/>
                <w:spacing w:val="-1"/>
                <w:w w:val="103"/>
                <w:sz w:val="24"/>
              </w:rPr>
              <w:t>п</w:t>
            </w:r>
            <w:r>
              <w:rPr>
                <w:color w:val="2A2B2D"/>
                <w:w w:val="103"/>
                <w:sz w:val="24"/>
              </w:rPr>
              <w:t>о</w:t>
            </w:r>
            <w:r>
              <w:rPr>
                <w:color w:val="2A2B2D"/>
                <w:spacing w:val="-21"/>
                <w:sz w:val="24"/>
              </w:rPr>
              <w:t> </w:t>
            </w:r>
            <w:r>
              <w:rPr>
                <w:color w:val="2A2B2D"/>
                <w:spacing w:val="-1"/>
                <w:w w:val="105"/>
                <w:sz w:val="24"/>
              </w:rPr>
              <w:t>профит</w:t>
            </w:r>
            <w:r>
              <w:rPr>
                <w:color w:val="2A2B2D"/>
                <w:w w:val="105"/>
                <w:sz w:val="24"/>
              </w:rPr>
              <w:t>о</w:t>
            </w:r>
            <w:r>
              <w:rPr>
                <w:color w:val="2A2B2D"/>
                <w:spacing w:val="-11"/>
                <w:sz w:val="24"/>
              </w:rPr>
              <w:t> </w:t>
            </w:r>
            <w:r>
              <w:rPr>
                <w:color w:val="2A2B2D"/>
                <w:w w:val="107"/>
                <w:sz w:val="24"/>
              </w:rPr>
              <w:t>«онкол</w:t>
            </w:r>
            <w:r>
              <w:rPr>
                <w:color w:val="2A2B2D"/>
                <w:spacing w:val="-109"/>
                <w:w w:val="107"/>
                <w:sz w:val="24"/>
              </w:rPr>
              <w:t>о</w:t>
            </w:r>
            <w:r>
              <w:rPr>
                <w:color w:val="2A2B2D"/>
                <w:spacing w:val="-1"/>
                <w:w w:val="97"/>
                <w:sz w:val="24"/>
              </w:rPr>
              <w:t>ги</w:t>
            </w:r>
            <w:r>
              <w:rPr>
                <w:color w:val="2A2B2D"/>
                <w:spacing w:val="-7"/>
                <w:w w:val="97"/>
                <w:sz w:val="24"/>
              </w:rPr>
              <w:t>я</w:t>
            </w:r>
            <w:r>
              <w:rPr>
                <w:color w:val="444446"/>
                <w:w w:val="107"/>
                <w:sz w:val="24"/>
              </w:rPr>
              <w:t>»</w:t>
            </w:r>
          </w:p>
        </w:tc>
        <w:tc>
          <w:tcPr>
            <w:tcW w:w="2434" w:type="dxa"/>
          </w:tcPr>
          <w:p>
            <w:pPr>
              <w:pStyle w:val="TableParagraph"/>
              <w:spacing w:line="252" w:lineRule="exact"/>
              <w:ind w:left="180" w:right="145"/>
              <w:jc w:val="center"/>
              <w:rPr>
                <w:sz w:val="24"/>
              </w:rPr>
            </w:pPr>
            <w:r>
              <w:rPr>
                <w:color w:val="2A2B2D"/>
                <w:sz w:val="24"/>
              </w:rPr>
              <w:t>случаев</w:t>
            </w:r>
          </w:p>
          <w:p>
            <w:pPr>
              <w:pStyle w:val="TableParagraph"/>
              <w:spacing w:line="223" w:lineRule="exact"/>
              <w:ind w:left="180" w:right="115"/>
              <w:jc w:val="center"/>
              <w:rPr>
                <w:sz w:val="24"/>
              </w:rPr>
            </w:pPr>
            <w:r>
              <w:rPr>
                <w:color w:val="2A2B2D"/>
                <w:sz w:val="24"/>
              </w:rPr>
              <w:t>госпитализации</w:t>
            </w:r>
          </w:p>
        </w:tc>
        <w:tc>
          <w:tcPr>
            <w:tcW w:w="2415" w:type="dxa"/>
          </w:tcPr>
          <w:p>
            <w:pPr>
              <w:pStyle w:val="TableParagraph"/>
              <w:spacing w:line="253" w:lineRule="exact"/>
              <w:ind w:left="40" w:right="19"/>
              <w:jc w:val="center"/>
              <w:rPr>
                <w:sz w:val="22"/>
              </w:rPr>
            </w:pPr>
            <w:r>
              <w:rPr>
                <w:color w:val="2A2B2D"/>
                <w:sz w:val="22"/>
              </w:rPr>
              <w:t>6 </w:t>
            </w:r>
            <w:r>
              <w:rPr>
                <w:color w:val="444446"/>
                <w:sz w:val="22"/>
              </w:rPr>
              <w:t>179</w:t>
            </w:r>
          </w:p>
        </w:tc>
      </w:tr>
      <w:tr>
        <w:trPr>
          <w:trHeight w:val="513" w:hRule="atLeast"/>
        </w:trPr>
        <w:tc>
          <w:tcPr>
            <w:tcW w:w="4858" w:type="dxa"/>
          </w:tcPr>
          <w:p>
            <w:pPr>
              <w:pStyle w:val="TableParagraph"/>
              <w:spacing w:line="266" w:lineRule="exact"/>
              <w:ind w:left="118"/>
              <w:rPr>
                <w:sz w:val="24"/>
              </w:rPr>
            </w:pPr>
            <w:r>
              <w:rPr>
                <w:color w:val="2A2B2D"/>
                <w:sz w:val="24"/>
              </w:rPr>
              <w:t>медицинская реабилиrация</w:t>
            </w:r>
          </w:p>
        </w:tc>
        <w:tc>
          <w:tcPr>
            <w:tcW w:w="2434" w:type="dxa"/>
          </w:tcPr>
          <w:p>
            <w:pPr>
              <w:pStyle w:val="TableParagraph"/>
              <w:spacing w:line="266" w:lineRule="exact" w:before="10"/>
              <w:ind w:left="444" w:firstLine="386"/>
              <w:rPr>
                <w:sz w:val="24"/>
              </w:rPr>
            </w:pPr>
            <w:r>
              <w:rPr>
                <w:color w:val="2A2B2D"/>
                <w:sz w:val="24"/>
              </w:rPr>
              <w:t>случаев </w:t>
            </w:r>
            <w:r>
              <w:rPr>
                <w:color w:val="2A2B2D"/>
                <w:w w:val="95"/>
                <w:sz w:val="24"/>
              </w:rPr>
              <w:t>госпитализации</w:t>
            </w:r>
          </w:p>
        </w:tc>
        <w:tc>
          <w:tcPr>
            <w:tcW w:w="2415" w:type="dxa"/>
          </w:tcPr>
          <w:p>
            <w:pPr>
              <w:pStyle w:val="TableParagraph"/>
              <w:spacing w:before="18"/>
              <w:ind w:left="46" w:right="19"/>
              <w:jc w:val="center"/>
              <w:rPr>
                <w:sz w:val="22"/>
              </w:rPr>
            </w:pPr>
            <w:r>
              <w:rPr>
                <w:color w:val="2A2B2D"/>
                <w:sz w:val="22"/>
              </w:rPr>
              <w:t>5 </w:t>
            </w:r>
            <w:r>
              <w:rPr>
                <w:color w:val="444446"/>
                <w:sz w:val="22"/>
              </w:rPr>
              <w:t>352</w:t>
            </w:r>
          </w:p>
        </w:tc>
      </w:tr>
      <w:tr>
        <w:trPr>
          <w:trHeight w:val="599" w:hRule="atLeast"/>
        </w:trPr>
        <w:tc>
          <w:tcPr>
            <w:tcW w:w="4858" w:type="dxa"/>
          </w:tcPr>
          <w:p>
            <w:pPr>
              <w:pStyle w:val="TableParagraph"/>
              <w:spacing w:line="233" w:lineRule="exact"/>
              <w:ind w:left="120"/>
              <w:rPr>
                <w:sz w:val="24"/>
              </w:rPr>
            </w:pPr>
            <w:r>
              <w:rPr>
                <w:color w:val="444446"/>
                <w:spacing w:val="-9"/>
                <w:sz w:val="24"/>
              </w:rPr>
              <w:t>э</w:t>
            </w:r>
            <w:r>
              <w:rPr>
                <w:color w:val="2A2B2D"/>
                <w:spacing w:val="-9"/>
                <w:sz w:val="24"/>
              </w:rPr>
              <w:t>ндоваскулярная </w:t>
            </w:r>
            <w:r>
              <w:rPr>
                <w:color w:val="2A2B2D"/>
                <w:sz w:val="24"/>
              </w:rPr>
              <w:t>деструкция </w:t>
            </w:r>
            <w:r>
              <w:rPr>
                <w:color w:val="444446"/>
                <w:spacing w:val="-3"/>
                <w:sz w:val="24"/>
              </w:rPr>
              <w:t>д</w:t>
            </w:r>
            <w:r>
              <w:rPr>
                <w:color w:val="2A2B2D"/>
                <w:spacing w:val="-3"/>
                <w:sz w:val="24"/>
              </w:rPr>
              <w:t>ополните</w:t>
            </w:r>
            <w:r>
              <w:rPr>
                <w:color w:val="444446"/>
                <w:spacing w:val="-3"/>
                <w:sz w:val="24"/>
              </w:rPr>
              <w:t>ль</w:t>
            </w:r>
            <w:r>
              <w:rPr>
                <w:color w:val="2A2B2D"/>
                <w:spacing w:val="-3"/>
                <w:sz w:val="24"/>
              </w:rPr>
              <w:t>ных</w:t>
            </w:r>
          </w:p>
          <w:p>
            <w:pPr>
              <w:pStyle w:val="TableParagraph"/>
              <w:spacing w:line="271" w:lineRule="exact"/>
              <w:ind w:left="127"/>
              <w:rPr>
                <w:sz w:val="24"/>
              </w:rPr>
            </w:pPr>
            <w:r>
              <w:rPr>
                <w:color w:val="2A2B2D"/>
                <w:sz w:val="24"/>
              </w:rPr>
              <w:t>проводящих</w:t>
            </w:r>
            <w:r>
              <w:rPr>
                <w:color w:val="2A2B2D"/>
                <w:spacing w:val="-23"/>
                <w:sz w:val="24"/>
              </w:rPr>
              <w:t> </w:t>
            </w:r>
            <w:r>
              <w:rPr>
                <w:color w:val="2A2B2D"/>
                <w:sz w:val="24"/>
              </w:rPr>
              <w:t>пуrей</w:t>
            </w:r>
            <w:r>
              <w:rPr>
                <w:color w:val="2A2B2D"/>
                <w:spacing w:val="-34"/>
                <w:sz w:val="24"/>
              </w:rPr>
              <w:t> </w:t>
            </w:r>
            <w:r>
              <w:rPr>
                <w:color w:val="2A2B2D"/>
                <w:sz w:val="24"/>
              </w:rPr>
              <w:t>и</w:t>
            </w:r>
            <w:r>
              <w:rPr>
                <w:color w:val="2A2B2D"/>
                <w:spacing w:val="-33"/>
                <w:sz w:val="24"/>
              </w:rPr>
              <w:t> </w:t>
            </w:r>
            <w:r>
              <w:rPr>
                <w:color w:val="2A2B2D"/>
                <w:sz w:val="24"/>
              </w:rPr>
              <w:t>аритмоrенных</w:t>
            </w:r>
            <w:r>
              <w:rPr>
                <w:color w:val="2A2B2D"/>
                <w:spacing w:val="-20"/>
                <w:sz w:val="24"/>
              </w:rPr>
              <w:t> </w:t>
            </w:r>
            <w:r>
              <w:rPr>
                <w:color w:val="2A2B2D"/>
                <w:sz w:val="24"/>
              </w:rPr>
              <w:t>зон</w:t>
            </w:r>
            <w:r>
              <w:rPr>
                <w:color w:val="2A2B2D"/>
                <w:spacing w:val="-36"/>
                <w:sz w:val="24"/>
              </w:rPr>
              <w:t> </w:t>
            </w:r>
            <w:r>
              <w:rPr>
                <w:color w:val="2A2B2D"/>
                <w:sz w:val="24"/>
              </w:rPr>
              <w:t>сердца</w:t>
            </w:r>
          </w:p>
        </w:tc>
        <w:tc>
          <w:tcPr>
            <w:tcW w:w="2434" w:type="dxa"/>
          </w:tcPr>
          <w:p>
            <w:pPr>
              <w:pStyle w:val="TableParagraph"/>
              <w:spacing w:line="242" w:lineRule="exact"/>
              <w:ind w:left="180" w:right="145"/>
              <w:jc w:val="center"/>
              <w:rPr>
                <w:sz w:val="24"/>
              </w:rPr>
            </w:pPr>
            <w:r>
              <w:rPr>
                <w:color w:val="2A2B2D"/>
                <w:sz w:val="24"/>
              </w:rPr>
              <w:t>случаев</w:t>
            </w:r>
          </w:p>
          <w:p>
            <w:pPr>
              <w:pStyle w:val="TableParagraph"/>
              <w:spacing w:line="271" w:lineRule="exact"/>
              <w:ind w:left="180" w:right="102"/>
              <w:jc w:val="center"/>
              <w:rPr>
                <w:sz w:val="24"/>
              </w:rPr>
            </w:pPr>
            <w:r>
              <w:rPr>
                <w:color w:val="2A2B2D"/>
                <w:sz w:val="24"/>
              </w:rPr>
              <w:t>rоспиrал:изации</w:t>
            </w:r>
          </w:p>
        </w:tc>
        <w:tc>
          <w:tcPr>
            <w:tcW w:w="2415" w:type="dxa"/>
          </w:tcPr>
          <w:p>
            <w:pPr>
              <w:pStyle w:val="TableParagraph"/>
              <w:spacing w:line="243" w:lineRule="exact"/>
              <w:ind w:left="66" w:right="5"/>
              <w:jc w:val="center"/>
              <w:rPr>
                <w:sz w:val="22"/>
              </w:rPr>
            </w:pPr>
            <w:r>
              <w:rPr>
                <w:color w:val="2A2B2D"/>
                <w:w w:val="110"/>
                <w:sz w:val="22"/>
              </w:rPr>
              <w:t>724</w:t>
            </w:r>
          </w:p>
        </w:tc>
      </w:tr>
    </w:tbl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1"/>
        <w:jc w:val="left"/>
      </w:pPr>
      <w:r>
        <w:rPr/>
        <w:pict>
          <v:shape style="position:absolute;margin-left:224.782013pt;margin-top:17.233652pt;width:177.55pt;height:.1pt;mso-position-horizontal-relative:page;mso-position-vertical-relative:paragraph;z-index:-251644928;mso-wrap-distance-left:0;mso-wrap-distance-right:0" coordorigin="4496,345" coordsize="3551,0" path="m4496,345l8046,345e" filled="false" stroked="true" strokeweight=".476781pt" strokecolor="#000000">
            <v:path arrowok="t"/>
            <v:stroke dashstyle="solid"/>
            <w10:wrap type="topAndBottom"/>
          </v:shape>
        </w:pict>
      </w:r>
    </w:p>
    <w:sectPr>
      <w:pgSz w:w="11900" w:h="16840"/>
      <w:pgMar w:header="1413" w:footer="0" w:top="1640" w:bottom="280" w:left="106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  <w:font w:name="Courier New">
    <w:altName w:val="Courier New"/>
    <w:charset w:val="CC"/>
    <w:family w:val="modern"/>
    <w:pitch w:val="fixed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8.766388pt;margin-top:20.685127pt;width:17.850pt;height:21.8pt;mso-position-horizontal-relative:page;mso-position-vertical-relative:page;z-index:-277445632" type="#_x0000_t202" filled="false" stroked="false">
          <v:textbox inset="0,0,0,0">
            <w:txbxContent>
              <w:p>
                <w:pPr>
                  <w:spacing w:before="8"/>
                  <w:ind w:left="60" w:right="0" w:firstLine="0"/>
                  <w:jc w:val="left"/>
                  <w:rPr>
                    <w:sz w:val="28"/>
                  </w:rPr>
                </w:pPr>
                <w:r>
                  <w:rPr/>
                  <w:fldChar w:fldCharType="begin"/>
                </w:r>
                <w:r>
                  <w:rPr>
                    <w:color w:val="2F3131"/>
                    <w:w w:val="101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298.972992pt;margin-top:41.116272pt;width:25pt;height:22.15pt;mso-position-horizontal-relative:page;mso-position-vertical-relative:page;z-index:-277440512" type="#_x0000_t202" filled="false" stroked="false">
          <v:textbox inset="0,0,0,0">
            <w:txbxContent>
              <w:p>
                <w:pPr>
                  <w:spacing w:before="10"/>
                  <w:ind w:left="125" w:right="0" w:firstLine="0"/>
                  <w:jc w:val="left"/>
                  <w:rPr>
                    <w:sz w:val="25"/>
                  </w:rPr>
                </w:pPr>
                <w:r>
                  <w:rPr/>
                  <w:fldChar w:fldCharType="begin"/>
                </w:r>
                <w:r>
                  <w:rPr>
                    <w:color w:val="26282A"/>
                    <w:w w:val="105"/>
                    <w:sz w:val="2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299.387207pt;margin-top:41.592522pt;width:24.2pt;height:19.55pt;mso-position-horizontal-relative:page;mso-position-vertical-relative:page;z-index:-277439488" type="#_x0000_t202" filled="false" stroked="false">
          <v:textbox inset="0,0,0,0">
            <w:txbxContent>
              <w:p>
                <w:pPr>
                  <w:pStyle w:val="BodyText"/>
                  <w:spacing w:before="35"/>
                  <w:ind w:left="67"/>
                  <w:jc w:val="left"/>
                  <w:rPr>
                    <w:rFonts w:ascii="Arial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color w:val="2628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420.524292pt;margin-top:36.897545pt;width:20.4pt;height:18.3pt;mso-position-horizontal-relative:page;mso-position-vertical-relative:page;z-index:-27743846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88"/>
                  <w:jc w:val="left"/>
                </w:pPr>
                <w:r>
                  <w:rPr/>
                  <w:fldChar w:fldCharType="begin"/>
                </w:r>
                <w:r>
                  <w:rPr>
                    <w:color w:val="383B3D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424.439392pt;margin-top:37.295376pt;width:24.9pt;height:20.5pt;mso-position-horizontal-relative:page;mso-position-vertical-relative:page;z-index:-277437440" type="#_x0000_t202" filled="false" stroked="false">
          <v:textbox inset="0,0,0,0">
            <w:txbxContent>
              <w:p>
                <w:pPr>
                  <w:pStyle w:val="BodyText"/>
                  <w:spacing w:before="19"/>
                  <w:ind w:left="78"/>
                  <w:jc w:val="left"/>
                </w:pPr>
                <w:r>
                  <w:rPr/>
                  <w:fldChar w:fldCharType="begin"/>
                </w:r>
                <w:r>
                  <w:rPr>
                    <w:color w:val="1A1C1F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300.405914pt;margin-top:37.812664pt;width:24.65pt;height:18.4pt;mso-position-horizontal-relative:page;mso-position-vertical-relative:page;z-index:-27743641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147"/>
                  <w:jc w:val="left"/>
                </w:pPr>
                <w:r>
                  <w:rPr/>
                  <w:fldChar w:fldCharType="begin"/>
                </w:r>
                <w:r>
                  <w:rPr>
                    <w:color w:val="262828"/>
                    <w:w w:val="11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418.622314pt;margin-top:36.769421pt;width:21.1pt;height:21.1pt;mso-position-horizontal-relative:page;mso-position-vertical-relative:page;z-index:-277435392" type="#_x0000_t202" filled="false" stroked="false">
          <v:textbox inset="0,0,0,0">
            <w:txbxContent>
              <w:p>
                <w:pPr>
                  <w:pStyle w:val="BodyText"/>
                  <w:spacing w:before="9"/>
                  <w:ind w:left="60"/>
                  <w:jc w:val="left"/>
                </w:pPr>
                <w:r>
                  <w:rPr/>
                  <w:fldChar w:fldCharType="begin"/>
                </w:r>
                <w:r>
                  <w:rPr>
                    <w:color w:val="1D1D21"/>
                    <w:w w:val="9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"/>
      </w:rPr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426.918701pt;margin-top:37.669132pt;width:20.85pt;height:20pt;mso-position-horizontal-relative:page;mso-position-vertical-relative:page;z-index:-277434368" type="#_x0000_t202" filled="false" stroked="false">
          <v:textbox inset="0,0,0,0">
            <w:txbxContent>
              <w:p>
                <w:pPr>
                  <w:spacing w:before="79"/>
                  <w:ind w:left="69" w:right="0" w:firstLine="0"/>
                  <w:jc w:val="left"/>
                  <w:rPr>
                    <w:rFonts w:ascii="Arial"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color w:val="212126"/>
                    <w:w w:val="105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"/>
      </w:rPr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303.402496pt;margin-top:36.633236pt;width:15.9pt;height:18.45pt;mso-position-horizontal-relative:page;mso-position-vertical-relative:page;z-index:-277433344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60"/>
                  <w:jc w:val="left"/>
                  <w:rPr>
                    <w:rFonts w:ascii="Arial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color w:val="363A3A"/>
                    <w:w w:val="99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351.417206pt;margin-top:66.147964pt;width:103.6pt;height:20pt;mso-position-horizontal-relative:page;mso-position-vertical-relative:page;z-index:-277432320" type="#_x0000_t202" filled="false" stroked="false">
          <v:textbox inset="0,0,0,0">
            <w:txbxContent>
              <w:p>
                <w:pPr>
                  <w:spacing w:before="8"/>
                  <w:ind w:left="20" w:right="0" w:firstLine="0"/>
                  <w:jc w:val="left"/>
                  <w:rPr>
                    <w:sz w:val="28"/>
                  </w:rPr>
                </w:pPr>
                <w:r>
                  <w:rPr>
                    <w:color w:val="2A2B2D"/>
                    <w:spacing w:val="-7"/>
                    <w:w w:val="105"/>
                    <w:sz w:val="28"/>
                  </w:rPr>
                  <w:t>Прило</w:t>
                </w:r>
                <w:r>
                  <w:rPr>
                    <w:color w:val="444446"/>
                    <w:spacing w:val="-7"/>
                    <w:w w:val="105"/>
                    <w:sz w:val="28"/>
                  </w:rPr>
                  <w:t>ж</w:t>
                </w:r>
                <w:r>
                  <w:rPr>
                    <w:color w:val="2A2B2D"/>
                    <w:spacing w:val="-7"/>
                    <w:w w:val="105"/>
                    <w:sz w:val="28"/>
                  </w:rPr>
                  <w:t>ение</w:t>
                </w:r>
                <w:r>
                  <w:rPr>
                    <w:rFonts w:ascii="Arial" w:hAnsi="Arial"/>
                    <w:color w:val="2A2B2D"/>
                    <w:spacing w:val="-7"/>
                    <w:w w:val="105"/>
                    <w:sz w:val="25"/>
                  </w:rPr>
                  <w:t>№ </w:t>
                </w:r>
                <w:r>
                  <w:rPr/>
                  <w:fldChar w:fldCharType="begin"/>
                </w:r>
                <w:r>
                  <w:rPr>
                    <w:color w:val="2A2B2D"/>
                    <w:w w:val="105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303.822906pt;margin-top:40.607475pt;width:15.85pt;height:19.4pt;mso-position-horizontal-relative:page;mso-position-vertical-relative:page;z-index:-277444608" type="#_x0000_t202" filled="false" stroked="false">
          <v:textbox inset="0,0,0,0">
            <w:txbxContent>
              <w:p>
                <w:pPr>
                  <w:spacing w:before="8"/>
                  <w:ind w:left="60" w:right="0" w:firstLine="0"/>
                  <w:jc w:val="left"/>
                  <w:rPr>
                    <w:sz w:val="28"/>
                  </w:rPr>
                </w:pPr>
                <w:r>
                  <w:rPr/>
                  <w:fldChar w:fldCharType="begin"/>
                </w:r>
                <w:r>
                  <w:rPr>
                    <w:color w:val="26282A"/>
                    <w:w w:val="106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298.7854pt;margin-top:40.076469pt;width:23.85pt;height:22.25pt;mso-position-horizontal-relative:page;mso-position-vertical-relative:page;z-index:-277443584" type="#_x0000_t202" filled="false" stroked="false">
          <v:textbox inset="0,0,0,0">
            <w:txbxContent>
              <w:p>
                <w:pPr>
                  <w:pStyle w:val="BodyText"/>
                  <w:spacing w:before="9"/>
                  <w:ind w:left="65"/>
                  <w:jc w:val="left"/>
                </w:pPr>
                <w:r>
                  <w:rPr/>
                  <w:fldChar w:fldCharType="begin"/>
                </w:r>
                <w:r>
                  <w:rPr>
                    <w:color w:val="262628"/>
                    <w:w w:val="10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298.689789pt;margin-top:40.607475pt;width:21.5pt;height:21.7pt;mso-position-horizontal-relative:page;mso-position-vertical-relative:page;z-index:-277442560" type="#_x0000_t202" filled="false" stroked="false">
          <v:textbox inset="0,0,0,0">
            <w:txbxContent>
              <w:p>
                <w:pPr>
                  <w:spacing w:before="38"/>
                  <w:ind w:left="60" w:right="0" w:firstLine="0"/>
                  <w:jc w:val="left"/>
                  <w:rPr>
                    <w:sz w:val="25"/>
                  </w:rPr>
                </w:pPr>
                <w:r>
                  <w:rPr/>
                  <w:fldChar w:fldCharType="begin"/>
                </w:r>
                <w:r>
                  <w:rPr>
                    <w:color w:val="242628"/>
                    <w:w w:val="105"/>
                    <w:sz w:val="2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298.48291pt;margin-top:42.97377pt;width:23.1pt;height:20.05pt;mso-position-horizontal-relative:page;mso-position-vertical-relative:page;z-index:-277441536" type="#_x0000_t202" filled="false" stroked="false">
          <v:textbox inset="0,0,0,0">
            <w:txbxContent>
              <w:p>
                <w:pPr>
                  <w:spacing w:before="19"/>
                  <w:ind w:left="70" w:right="0" w:firstLine="0"/>
                  <w:jc w:val="left"/>
                  <w:rPr>
                    <w:sz w:val="25"/>
                  </w:rPr>
                </w:pPr>
                <w:r>
                  <w:rPr/>
                  <w:fldChar w:fldCharType="begin"/>
                </w:r>
                <w:r>
                  <w:rPr>
                    <w:color w:val="26282A"/>
                    <w:sz w:val="2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">
    <w:multiLevelType w:val="hybridMultilevel"/>
    <w:lvl w:ilvl="0">
      <w:start w:val="0"/>
      <w:numFmt w:val="bullet"/>
      <w:lvlText w:val="&quot;"/>
      <w:lvlJc w:val="left"/>
      <w:pPr>
        <w:ind w:left="169" w:hanging="114"/>
      </w:pPr>
      <w:rPr>
        <w:rFonts w:hint="default"/>
        <w:w w:val="108"/>
      </w:rPr>
    </w:lvl>
    <w:lvl w:ilvl="1">
      <w:start w:val="0"/>
      <w:numFmt w:val="bullet"/>
      <w:lvlText w:val="•"/>
      <w:lvlJc w:val="left"/>
      <w:pPr>
        <w:ind w:left="1696" w:hanging="11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32" w:hanging="11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68" w:hanging="11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04" w:hanging="11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40" w:hanging="11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76" w:hanging="11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12" w:hanging="11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48" w:hanging="114"/>
      </w:pPr>
      <w:rPr>
        <w:rFonts w:hint="default"/>
      </w:rPr>
    </w:lvl>
  </w:abstractNum>
  <w:abstractNum w:abstractNumId="23">
    <w:multiLevelType w:val="hybridMultilevel"/>
    <w:lvl w:ilvl="0">
      <w:start w:val="0"/>
      <w:numFmt w:val="bullet"/>
      <w:lvlText w:val="•"/>
      <w:lvlJc w:val="left"/>
      <w:pPr>
        <w:ind w:left="455" w:hanging="123"/>
      </w:pPr>
      <w:rPr>
        <w:rFonts w:hint="default" w:ascii="Times New Roman" w:hAnsi="Times New Roman" w:eastAsia="Times New Roman" w:cs="Times New Roman"/>
        <w:color w:val="979595"/>
        <w:w w:val="89"/>
        <w:sz w:val="17"/>
        <w:szCs w:val="17"/>
      </w:rPr>
    </w:lvl>
    <w:lvl w:ilvl="1">
      <w:start w:val="0"/>
      <w:numFmt w:val="bullet"/>
      <w:lvlText w:val="•"/>
      <w:lvlJc w:val="left"/>
      <w:pPr>
        <w:ind w:left="531" w:hanging="1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03" w:hanging="1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5" w:hanging="1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7" w:hanging="1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9" w:hanging="1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1" w:hanging="1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3" w:hanging="1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5" w:hanging="123"/>
      </w:pPr>
      <w:rPr>
        <w:rFonts w:hint="default"/>
      </w:rPr>
    </w:lvl>
  </w:abstractNum>
  <w:abstractNum w:abstractNumId="22">
    <w:multiLevelType w:val="hybridMultilevel"/>
    <w:lvl w:ilvl="0">
      <w:start w:val="3"/>
      <w:numFmt w:val="decimal"/>
      <w:lvlText w:val="%1."/>
      <w:lvlJc w:val="left"/>
      <w:pPr>
        <w:ind w:left="272" w:hanging="195"/>
        <w:jc w:val="left"/>
      </w:pPr>
      <w:rPr>
        <w:rFonts w:hint="default" w:ascii="Times New Roman" w:hAnsi="Times New Roman" w:eastAsia="Times New Roman" w:cs="Times New Roman"/>
        <w:color w:val="383A3B"/>
        <w:w w:val="108"/>
        <w:sz w:val="17"/>
        <w:szCs w:val="17"/>
      </w:rPr>
    </w:lvl>
    <w:lvl w:ilvl="1">
      <w:start w:val="0"/>
      <w:numFmt w:val="bullet"/>
      <w:lvlText w:val="·"/>
      <w:lvlJc w:val="left"/>
      <w:pPr>
        <w:ind w:left="772" w:hanging="62"/>
      </w:pPr>
      <w:rPr>
        <w:rFonts w:hint="default" w:ascii="Times New Roman" w:hAnsi="Times New Roman" w:eastAsia="Times New Roman" w:cs="Times New Roman"/>
        <w:color w:val="242626"/>
        <w:spacing w:val="-9"/>
        <w:w w:val="100"/>
        <w:sz w:val="16"/>
        <w:szCs w:val="16"/>
      </w:rPr>
    </w:lvl>
    <w:lvl w:ilvl="2">
      <w:start w:val="0"/>
      <w:numFmt w:val="bullet"/>
      <w:lvlText w:val="•"/>
      <w:lvlJc w:val="left"/>
      <w:pPr>
        <w:ind w:left="1274" w:hanging="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68" w:hanging="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63" w:hanging="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57" w:hanging="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52" w:hanging="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46" w:hanging="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41" w:hanging="62"/>
      </w:pPr>
      <w:rPr>
        <w:rFonts w:hint="default"/>
      </w:rPr>
    </w:lvl>
  </w:abstractNum>
  <w:abstractNum w:abstractNumId="20">
    <w:multiLevelType w:val="hybridMultilevel"/>
    <w:lvl w:ilvl="0">
      <w:start w:val="0"/>
      <w:numFmt w:val="bullet"/>
      <w:lvlText w:val="'"/>
      <w:lvlJc w:val="left"/>
      <w:pPr>
        <w:ind w:left="180" w:hanging="105"/>
      </w:pPr>
      <w:rPr>
        <w:rFonts w:hint="default"/>
        <w:w w:val="110"/>
      </w:rPr>
    </w:lvl>
    <w:lvl w:ilvl="1">
      <w:start w:val="0"/>
      <w:numFmt w:val="bullet"/>
      <w:lvlText w:val="•"/>
      <w:lvlJc w:val="left"/>
      <w:pPr>
        <w:ind w:left="1714" w:hanging="1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48" w:hanging="1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82" w:hanging="1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16" w:hanging="1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0" w:hanging="1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84" w:hanging="1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18" w:hanging="1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52" w:hanging="105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lvlText w:val="%1)"/>
      <w:lvlJc w:val="left"/>
      <w:pPr>
        <w:ind w:left="134" w:hanging="318"/>
        <w:jc w:val="left"/>
      </w:pPr>
      <w:rPr>
        <w:rFonts w:hint="default" w:ascii="Times New Roman" w:hAnsi="Times New Roman" w:eastAsia="Times New Roman" w:cs="Times New Roman"/>
        <w:color w:val="232426"/>
        <w:w w:val="103"/>
        <w:sz w:val="28"/>
        <w:szCs w:val="28"/>
      </w:rPr>
    </w:lvl>
    <w:lvl w:ilvl="1">
      <w:start w:val="0"/>
      <w:numFmt w:val="bullet"/>
      <w:lvlText w:val="•"/>
      <w:lvlJc w:val="left"/>
      <w:pPr>
        <w:ind w:left="1122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04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86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68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50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32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14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96" w:hanging="318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129" w:hanging="254"/>
        <w:jc w:val="right"/>
      </w:pPr>
      <w:rPr>
        <w:rFonts w:hint="default"/>
        <w:w w:val="101"/>
      </w:rPr>
    </w:lvl>
    <w:lvl w:ilvl="1">
      <w:start w:val="0"/>
      <w:numFmt w:val="bullet"/>
      <w:lvlText w:val="•"/>
      <w:lvlJc w:val="left"/>
      <w:pPr>
        <w:ind w:left="1112" w:hanging="25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04" w:hanging="25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96" w:hanging="25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88" w:hanging="25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80" w:hanging="25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72" w:hanging="25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64" w:hanging="25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56" w:hanging="254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572" w:hanging="274"/>
        <w:jc w:val="right"/>
      </w:pPr>
      <w:rPr>
        <w:rFonts w:hint="default"/>
        <w:w w:val="103"/>
      </w:rPr>
    </w:lvl>
    <w:lvl w:ilvl="1">
      <w:start w:val="0"/>
      <w:numFmt w:val="bullet"/>
      <w:lvlText w:val="•"/>
      <w:lvlJc w:val="left"/>
      <w:pPr>
        <w:ind w:left="1592" w:hanging="27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04" w:hanging="2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16" w:hanging="2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28" w:hanging="2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40" w:hanging="2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52" w:hanging="2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64" w:hanging="2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76" w:hanging="274"/>
      </w:pPr>
      <w:rPr>
        <w:rFonts w:hint="default"/>
      </w:rPr>
    </w:lvl>
  </w:abstractNum>
  <w:abstractNum w:abstractNumId="16">
    <w:multiLevelType w:val="hybridMultilevel"/>
    <w:lvl w:ilvl="0">
      <w:start w:val="0"/>
      <w:numFmt w:val="bullet"/>
      <w:lvlText w:val="o"/>
      <w:lvlJc w:val="left"/>
      <w:pPr>
        <w:ind w:left="547" w:hanging="242"/>
      </w:pPr>
      <w:rPr>
        <w:rFonts w:hint="default"/>
        <w:w w:val="103"/>
      </w:rPr>
    </w:lvl>
    <w:lvl w:ilvl="1">
      <w:start w:val="0"/>
      <w:numFmt w:val="bullet"/>
      <w:lvlText w:val="•"/>
      <w:lvlJc w:val="left"/>
      <w:pPr>
        <w:ind w:left="1556" w:hanging="2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72" w:hanging="2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88" w:hanging="2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04" w:hanging="2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20" w:hanging="2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36" w:hanging="2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52" w:hanging="2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68" w:hanging="242"/>
      </w:pPr>
      <w:rPr>
        <w:rFonts w:hint="default"/>
      </w:rPr>
    </w:lvl>
  </w:abstractNum>
  <w:abstractNum w:abstractNumId="15">
    <w:multiLevelType w:val="hybridMultilevel"/>
    <w:lvl w:ilvl="0">
      <w:start w:val="11"/>
      <w:numFmt w:val="decimal"/>
      <w:lvlText w:val="%1."/>
      <w:lvlJc w:val="left"/>
      <w:pPr>
        <w:ind w:left="555" w:hanging="405"/>
        <w:jc w:val="right"/>
      </w:pPr>
      <w:rPr>
        <w:rFonts w:hint="default"/>
        <w:w w:val="102"/>
      </w:rPr>
    </w:lvl>
    <w:lvl w:ilvl="1">
      <w:start w:val="1"/>
      <w:numFmt w:val="decimal"/>
      <w:lvlText w:val="%1.%2."/>
      <w:lvlJc w:val="left"/>
      <w:pPr>
        <w:ind w:left="561" w:hanging="607"/>
        <w:jc w:val="left"/>
      </w:pPr>
      <w:rPr>
        <w:rFonts w:hint="default"/>
        <w:w w:val="109"/>
      </w:rPr>
    </w:lvl>
    <w:lvl w:ilvl="2">
      <w:start w:val="0"/>
      <w:numFmt w:val="bullet"/>
      <w:lvlText w:val="•"/>
      <w:lvlJc w:val="left"/>
      <w:pPr>
        <w:ind w:left="560" w:hanging="6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00" w:hanging="6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71" w:hanging="6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42" w:hanging="6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14" w:hanging="6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85" w:hanging="6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57" w:hanging="607"/>
      </w:pPr>
      <w:rPr>
        <w:rFonts w:hint="default"/>
      </w:rPr>
    </w:lvl>
  </w:abstractNum>
  <w:abstractNum w:abstractNumId="14">
    <w:multiLevelType w:val="hybridMultilevel"/>
    <w:lvl w:ilvl="0">
      <w:start w:val="8"/>
      <w:numFmt w:val="decimal"/>
      <w:lvlText w:val="%1"/>
      <w:lvlJc w:val="left"/>
      <w:pPr>
        <w:ind w:left="509" w:hanging="47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9" w:hanging="477"/>
        <w:jc w:val="left"/>
      </w:pPr>
      <w:rPr>
        <w:rFonts w:hint="default"/>
        <w:w w:val="117"/>
      </w:rPr>
    </w:lvl>
    <w:lvl w:ilvl="2">
      <w:start w:val="0"/>
      <w:numFmt w:val="bullet"/>
      <w:lvlText w:val="•"/>
      <w:lvlJc w:val="left"/>
      <w:pPr>
        <w:ind w:left="2540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60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80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00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20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40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60" w:hanging="477"/>
      </w:pPr>
      <w:rPr>
        <w:rFonts w:hint="default"/>
      </w:rPr>
    </w:lvl>
  </w:abstractNum>
  <w:abstractNum w:abstractNumId="13">
    <w:multiLevelType w:val="hybridMultilevel"/>
    <w:lvl w:ilvl="0">
      <w:start w:val="7"/>
      <w:numFmt w:val="decimal"/>
      <w:lvlText w:val="%1"/>
      <w:lvlJc w:val="left"/>
      <w:pPr>
        <w:ind w:left="483" w:hanging="604"/>
        <w:jc w:val="left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3" w:hanging="604"/>
        <w:jc w:val="left"/>
      </w:pPr>
      <w:rPr>
        <w:rFonts w:hint="default"/>
        <w:spacing w:val="-8"/>
        <w:w w:val="108"/>
      </w:rPr>
    </w:lvl>
    <w:lvl w:ilvl="2">
      <w:start w:val="0"/>
      <w:numFmt w:val="bullet"/>
      <w:lvlText w:val="•"/>
      <w:lvlJc w:val="left"/>
      <w:pPr>
        <w:ind w:left="2524" w:hanging="6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46" w:hanging="6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68" w:hanging="6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90" w:hanging="6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12" w:hanging="6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34" w:hanging="6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56" w:hanging="604"/>
      </w:pPr>
      <w:rPr>
        <w:rFonts w:hint="default"/>
      </w:rPr>
    </w:lvl>
  </w:abstractNum>
  <w:abstractNum w:abstractNumId="12">
    <w:multiLevelType w:val="hybridMultilevel"/>
    <w:lvl w:ilvl="0">
      <w:start w:val="7"/>
      <w:numFmt w:val="decimal"/>
      <w:lvlText w:val="%1"/>
      <w:lvlJc w:val="left"/>
      <w:pPr>
        <w:ind w:left="556" w:hanging="50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6" w:hanging="504"/>
        <w:jc w:val="right"/>
      </w:pPr>
      <w:rPr>
        <w:rFonts w:hint="default"/>
        <w:spacing w:val="-1"/>
        <w:w w:val="95"/>
      </w:rPr>
    </w:lvl>
    <w:lvl w:ilvl="2">
      <w:start w:val="0"/>
      <w:numFmt w:val="bullet"/>
      <w:lvlText w:val="•"/>
      <w:lvlJc w:val="left"/>
      <w:pPr>
        <w:ind w:left="2588" w:hanging="5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02" w:hanging="5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16" w:hanging="5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30" w:hanging="5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44" w:hanging="5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58" w:hanging="5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72" w:hanging="504"/>
      </w:pPr>
      <w:rPr>
        <w:rFonts w:hint="default"/>
      </w:rPr>
    </w:lvl>
  </w:abstractNum>
  <w:abstractNum w:abstractNumId="11">
    <w:multiLevelType w:val="hybridMultilevel"/>
    <w:lvl w:ilvl="0">
      <w:start w:val="6"/>
      <w:numFmt w:val="decimal"/>
      <w:lvlText w:val="%1"/>
      <w:lvlJc w:val="left"/>
      <w:pPr>
        <w:ind w:left="531" w:hanging="597"/>
        <w:jc w:val="left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531" w:hanging="597"/>
        <w:jc w:val="left"/>
      </w:pPr>
      <w:rPr>
        <w:rFonts w:hint="default" w:ascii="Times New Roman" w:hAnsi="Times New Roman" w:eastAsia="Times New Roman" w:cs="Times New Roman"/>
        <w:color w:val="262828"/>
        <w:w w:val="98"/>
        <w:sz w:val="28"/>
        <w:szCs w:val="28"/>
      </w:rPr>
    </w:lvl>
    <w:lvl w:ilvl="2">
      <w:start w:val="0"/>
      <w:numFmt w:val="bullet"/>
      <w:lvlText w:val="•"/>
      <w:lvlJc w:val="left"/>
      <w:pPr>
        <w:ind w:left="2572" w:hanging="5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88" w:hanging="5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04" w:hanging="5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20" w:hanging="5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36" w:hanging="5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52" w:hanging="5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68" w:hanging="597"/>
      </w:pPr>
      <w:rPr>
        <w:rFonts w:hint="default"/>
      </w:rPr>
    </w:lvl>
  </w:abstractNum>
  <w:abstractNum w:abstractNumId="10">
    <w:multiLevelType w:val="hybridMultilevel"/>
    <w:lvl w:ilvl="0">
      <w:start w:val="6"/>
      <w:numFmt w:val="decimal"/>
      <w:lvlText w:val="%1)"/>
      <w:lvlJc w:val="left"/>
      <w:pPr>
        <w:ind w:left="1494" w:hanging="311"/>
        <w:jc w:val="left"/>
      </w:pPr>
      <w:rPr>
        <w:rFonts w:hint="default" w:ascii="Times New Roman" w:hAnsi="Times New Roman" w:eastAsia="Times New Roman" w:cs="Times New Roman"/>
        <w:color w:val="26282A"/>
        <w:w w:val="106"/>
        <w:sz w:val="26"/>
        <w:szCs w:val="26"/>
      </w:rPr>
    </w:lvl>
    <w:lvl w:ilvl="1">
      <w:start w:val="1"/>
      <w:numFmt w:val="decimal"/>
      <w:lvlText w:val="%1.%2"/>
      <w:lvlJc w:val="left"/>
      <w:pPr>
        <w:ind w:left="531" w:hanging="356"/>
        <w:jc w:val="left"/>
      </w:pPr>
      <w:rPr>
        <w:rFonts w:hint="default" w:ascii="Times New Roman" w:hAnsi="Times New Roman" w:eastAsia="Times New Roman" w:cs="Times New Roman"/>
        <w:color w:val="262828"/>
        <w:spacing w:val="-20"/>
        <w:w w:val="101"/>
        <w:sz w:val="26"/>
        <w:szCs w:val="26"/>
      </w:rPr>
    </w:lvl>
    <w:lvl w:ilvl="2">
      <w:start w:val="0"/>
      <w:numFmt w:val="bullet"/>
      <w:lvlText w:val="•"/>
      <w:lvlJc w:val="left"/>
      <w:pPr>
        <w:ind w:left="2522" w:hanging="3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44" w:hanging="3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66" w:hanging="3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88" w:hanging="3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11" w:hanging="3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33" w:hanging="3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55" w:hanging="356"/>
      </w:pPr>
      <w:rPr>
        <w:rFonts w:hint="default"/>
      </w:rPr>
    </w:lvl>
  </w:abstractNum>
  <w:abstractNum w:abstractNumId="9">
    <w:multiLevelType w:val="hybridMultilevel"/>
    <w:lvl w:ilvl="0">
      <w:start w:val="6"/>
      <w:numFmt w:val="decimal"/>
      <w:lvlText w:val="%1"/>
      <w:lvlJc w:val="left"/>
      <w:pPr>
        <w:ind w:left="492" w:hanging="52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2" w:hanging="525"/>
        <w:jc w:val="left"/>
      </w:pPr>
      <w:rPr>
        <w:rFonts w:hint="default"/>
        <w:w w:val="106"/>
      </w:rPr>
    </w:lvl>
    <w:lvl w:ilvl="2">
      <w:start w:val="0"/>
      <w:numFmt w:val="bullet"/>
      <w:lvlText w:val="•"/>
      <w:lvlJc w:val="left"/>
      <w:pPr>
        <w:ind w:left="2540" w:hanging="5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60" w:hanging="5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80" w:hanging="5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00" w:hanging="5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20" w:hanging="5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40" w:hanging="5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60" w:hanging="525"/>
      </w:pPr>
      <w:rPr>
        <w:rFonts w:hint="default"/>
      </w:rPr>
    </w:lvl>
  </w:abstractNum>
  <w:abstractNum w:abstractNumId="8">
    <w:multiLevelType w:val="hybridMultilevel"/>
    <w:lvl w:ilvl="0">
      <w:start w:val="3"/>
      <w:numFmt w:val="decimal"/>
      <w:lvlText w:val="%1"/>
      <w:lvlJc w:val="left"/>
      <w:pPr>
        <w:ind w:left="1811" w:hanging="625"/>
        <w:jc w:val="left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811" w:hanging="625"/>
        <w:jc w:val="left"/>
      </w:pPr>
      <w:rPr>
        <w:rFonts w:hint="default"/>
        <w:spacing w:val="-5"/>
        <w:w w:val="111"/>
      </w:rPr>
    </w:lvl>
    <w:lvl w:ilvl="2">
      <w:start w:val="0"/>
      <w:numFmt w:val="bullet"/>
      <w:lvlText w:val="•"/>
      <w:lvlJc w:val="left"/>
      <w:pPr>
        <w:ind w:left="3596" w:hanging="6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84" w:hanging="6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72" w:hanging="6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60" w:hanging="6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48" w:hanging="6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36" w:hanging="6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24" w:hanging="625"/>
      </w:pPr>
      <w:rPr>
        <w:rFonts w:hint="default"/>
      </w:rPr>
    </w:lvl>
  </w:abstractNum>
  <w:abstractNum w:abstractNumId="7">
    <w:multiLevelType w:val="hybridMultilevel"/>
    <w:lvl w:ilvl="0">
      <w:start w:val="3"/>
      <w:numFmt w:val="decimal"/>
      <w:lvlText w:val="%1"/>
      <w:lvlJc w:val="left"/>
      <w:pPr>
        <w:ind w:left="526" w:hanging="47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6" w:hanging="471"/>
        <w:jc w:val="left"/>
      </w:pPr>
      <w:rPr>
        <w:rFonts w:hint="default"/>
        <w:w w:val="113"/>
      </w:rPr>
    </w:lvl>
    <w:lvl w:ilvl="2">
      <w:start w:val="0"/>
      <w:numFmt w:val="bullet"/>
      <w:lvlText w:val="•"/>
      <w:lvlJc w:val="left"/>
      <w:pPr>
        <w:ind w:left="2556" w:hanging="4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74" w:hanging="4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92" w:hanging="4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10" w:hanging="4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28" w:hanging="4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46" w:hanging="4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64" w:hanging="471"/>
      </w:pPr>
      <w:rPr>
        <w:rFonts w:hint="default"/>
      </w:rPr>
    </w:lvl>
  </w:abstractNum>
  <w:abstractNum w:abstractNumId="6">
    <w:multiLevelType w:val="hybridMultilevel"/>
    <w:lvl w:ilvl="0">
      <w:start w:val="2"/>
      <w:numFmt w:val="decimal"/>
      <w:lvlText w:val="%1"/>
      <w:lvlJc w:val="left"/>
      <w:pPr>
        <w:ind w:left="1650" w:hanging="48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50" w:hanging="487"/>
        <w:jc w:val="right"/>
      </w:pPr>
      <w:rPr>
        <w:rFonts w:hint="default" w:ascii="Times New Roman" w:hAnsi="Times New Roman" w:eastAsia="Times New Roman" w:cs="Times New Roman"/>
        <w:color w:val="262828"/>
        <w:w w:val="114"/>
        <w:sz w:val="25"/>
        <w:szCs w:val="25"/>
      </w:rPr>
    </w:lvl>
    <w:lvl w:ilvl="2">
      <w:start w:val="0"/>
      <w:numFmt w:val="bullet"/>
      <w:lvlText w:val="•"/>
      <w:lvlJc w:val="left"/>
      <w:pPr>
        <w:ind w:left="3468" w:hanging="48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72" w:hanging="48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76" w:hanging="48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80" w:hanging="48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84" w:hanging="48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88" w:hanging="48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92" w:hanging="487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"/>
      <w:lvlJc w:val="left"/>
      <w:pPr>
        <w:ind w:left="521" w:hanging="586"/>
        <w:jc w:val="left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521" w:hanging="586"/>
        <w:jc w:val="left"/>
      </w:pPr>
      <w:rPr>
        <w:rFonts w:hint="default" w:ascii="Times New Roman" w:hAnsi="Times New Roman" w:eastAsia="Times New Roman" w:cs="Times New Roman"/>
        <w:color w:val="262828"/>
        <w:w w:val="107"/>
        <w:sz w:val="25"/>
        <w:szCs w:val="25"/>
      </w:rPr>
    </w:lvl>
    <w:lvl w:ilvl="2">
      <w:start w:val="0"/>
      <w:numFmt w:val="bullet"/>
      <w:lvlText w:val="•"/>
      <w:lvlJc w:val="left"/>
      <w:pPr>
        <w:ind w:left="2556" w:hanging="58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74" w:hanging="5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92" w:hanging="5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10" w:hanging="5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28" w:hanging="5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46" w:hanging="5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64" w:hanging="586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"/>
      <w:lvlJc w:val="left"/>
      <w:pPr>
        <w:ind w:left="534" w:hanging="47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4" w:hanging="474"/>
        <w:jc w:val="left"/>
      </w:pPr>
      <w:rPr>
        <w:rFonts w:hint="default"/>
        <w:w w:val="109"/>
      </w:rPr>
    </w:lvl>
    <w:lvl w:ilvl="2">
      <w:start w:val="0"/>
      <w:numFmt w:val="bullet"/>
      <w:lvlText w:val="•"/>
      <w:lvlJc w:val="left"/>
      <w:pPr>
        <w:ind w:left="2572" w:hanging="4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88" w:hanging="4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04" w:hanging="4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20" w:hanging="4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36" w:hanging="4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52" w:hanging="4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68" w:hanging="474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529" w:hanging="282"/>
        <w:jc w:val="left"/>
      </w:pPr>
      <w:rPr>
        <w:rFonts w:hint="default"/>
        <w:w w:val="101"/>
      </w:rPr>
    </w:lvl>
    <w:lvl w:ilvl="1">
      <w:start w:val="0"/>
      <w:numFmt w:val="bullet"/>
      <w:lvlText w:val="•"/>
      <w:lvlJc w:val="left"/>
      <w:pPr>
        <w:ind w:left="1538" w:hanging="28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56" w:hanging="28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74" w:hanging="28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92" w:hanging="2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10" w:hanging="2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28" w:hanging="2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46" w:hanging="2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64" w:hanging="282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505" w:hanging="264"/>
        <w:jc w:val="left"/>
      </w:pPr>
      <w:rPr>
        <w:rFonts w:hint="default"/>
        <w:w w:val="101"/>
      </w:rPr>
    </w:lvl>
    <w:lvl w:ilvl="1">
      <w:start w:val="0"/>
      <w:numFmt w:val="bullet"/>
      <w:lvlText w:val="•"/>
      <w:lvlJc w:val="left"/>
      <w:pPr>
        <w:ind w:left="1520" w:hanging="2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40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60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80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00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20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40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60" w:hanging="264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88" w:hanging="260"/>
        <w:jc w:val="right"/>
      </w:pPr>
      <w:rPr>
        <w:rFonts w:hint="default"/>
        <w:w w:val="102"/>
      </w:rPr>
    </w:lvl>
    <w:lvl w:ilvl="1">
      <w:start w:val="4"/>
      <w:numFmt w:val="upperRoman"/>
      <w:lvlText w:val="%2."/>
      <w:lvlJc w:val="left"/>
      <w:pPr>
        <w:ind w:left="1596" w:hanging="413"/>
        <w:jc w:val="right"/>
      </w:pPr>
      <w:rPr>
        <w:rFonts w:hint="default"/>
        <w:w w:val="106"/>
      </w:rPr>
    </w:lvl>
    <w:lvl w:ilvl="2">
      <w:start w:val="1"/>
      <w:numFmt w:val="decimal"/>
      <w:lvlText w:val="%3."/>
      <w:lvlJc w:val="left"/>
      <w:pPr>
        <w:ind w:left="4471" w:hanging="269"/>
        <w:jc w:val="right"/>
      </w:pPr>
      <w:rPr>
        <w:rFonts w:hint="default"/>
        <w:w w:val="102"/>
      </w:rPr>
    </w:lvl>
    <w:lvl w:ilvl="3">
      <w:start w:val="0"/>
      <w:numFmt w:val="bullet"/>
      <w:lvlText w:val="•"/>
      <w:lvlJc w:val="left"/>
      <w:pPr>
        <w:ind w:left="5257" w:hanging="2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5" w:hanging="2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12" w:hanging="2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90" w:hanging="2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67" w:hanging="2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45" w:hanging="269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93" w:hanging="273"/>
        <w:jc w:val="right"/>
      </w:pPr>
      <w:rPr>
        <w:rFonts w:hint="default"/>
        <w:spacing w:val="0"/>
        <w:w w:val="102"/>
      </w:rPr>
    </w:lvl>
    <w:lvl w:ilvl="1">
      <w:start w:val="1"/>
      <w:numFmt w:val="decimal"/>
      <w:lvlText w:val="%2."/>
      <w:lvlJc w:val="left"/>
      <w:pPr>
        <w:ind w:left="4446" w:hanging="240"/>
        <w:jc w:val="left"/>
      </w:pPr>
      <w:rPr>
        <w:rFonts w:hint="default" w:ascii="Arial" w:hAnsi="Arial" w:eastAsia="Arial" w:cs="Arial"/>
        <w:b/>
        <w:bCs/>
        <w:color w:val="262828"/>
        <w:spacing w:val="-1"/>
        <w:w w:val="88"/>
        <w:sz w:val="26"/>
        <w:szCs w:val="26"/>
      </w:rPr>
    </w:lvl>
    <w:lvl w:ilvl="2">
      <w:start w:val="0"/>
      <w:numFmt w:val="bullet"/>
      <w:lvlText w:val="•"/>
      <w:lvlJc w:val="left"/>
      <w:pPr>
        <w:ind w:left="5135" w:hanging="2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31" w:hanging="2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26" w:hanging="2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22" w:hanging="2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17" w:hanging="2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13" w:hanging="2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08" w:hanging="240"/>
      </w:pPr>
      <w:rPr>
        <w:rFonts w:hint="default"/>
      </w:rPr>
    </w:lvl>
  </w:abstractNum>
  <w:num w:numId="22">
    <w:abstractNumId w:val="21"/>
  </w:num>
  <w:num w:numId="24">
    <w:abstractNumId w:val="23"/>
  </w:num>
  <w:num w:numId="23">
    <w:abstractNumId w:val="22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Times New Roman" w:hAnsi="Times New Roman" w:eastAsia="Times New Roman" w:cs="Times New Roman"/>
      <w:sz w:val="26"/>
      <w:szCs w:val="26"/>
    </w:rPr>
  </w:style>
  <w:style w:styleId="Heading1" w:type="paragraph">
    <w:name w:val="Heading 1"/>
    <w:basedOn w:val="Normal"/>
    <w:uiPriority w:val="1"/>
    <w:qFormat/>
    <w:pPr>
      <w:spacing w:before="76"/>
      <w:ind w:left="1817" w:right="1898"/>
      <w:jc w:val="center"/>
      <w:outlineLvl w:val="1"/>
    </w:pPr>
    <w:rPr>
      <w:rFonts w:ascii="Courier New" w:hAnsi="Courier New" w:eastAsia="Courier New" w:cs="Courier New"/>
      <w:sz w:val="30"/>
      <w:szCs w:val="30"/>
    </w:rPr>
  </w:style>
  <w:style w:styleId="Heading2" w:type="paragraph">
    <w:name w:val="Heading 2"/>
    <w:basedOn w:val="Normal"/>
    <w:uiPriority w:val="1"/>
    <w:qFormat/>
    <w:pPr>
      <w:ind w:left="553"/>
      <w:jc w:val="both"/>
      <w:outlineLvl w:val="2"/>
    </w:pPr>
    <w:rPr>
      <w:rFonts w:ascii="Times New Roman" w:hAnsi="Times New Roman" w:eastAsia="Times New Roman" w:cs="Times New Roman"/>
      <w:sz w:val="28"/>
      <w:szCs w:val="28"/>
    </w:rPr>
  </w:style>
  <w:style w:styleId="ListParagraph" w:type="paragraph">
    <w:name w:val="List Paragraph"/>
    <w:basedOn w:val="Normal"/>
    <w:uiPriority w:val="1"/>
    <w:qFormat/>
    <w:pPr>
      <w:ind w:left="534" w:firstLine="665"/>
      <w:jc w:val="both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image" Target="media/image2.jpeg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image" Target="media/image3.jpeg"/><Relationship Id="rId13" Type="http://schemas.openxmlformats.org/officeDocument/2006/relationships/image" Target="media/image4.jpeg"/><Relationship Id="rId14" Type="http://schemas.openxmlformats.org/officeDocument/2006/relationships/image" Target="media/image5.jpeg"/><Relationship Id="rId15" Type="http://schemas.openxmlformats.org/officeDocument/2006/relationships/image" Target="media/image6.jpeg"/><Relationship Id="rId16" Type="http://schemas.openxmlformats.org/officeDocument/2006/relationships/header" Target="header6.xml"/><Relationship Id="rId17" Type="http://schemas.openxmlformats.org/officeDocument/2006/relationships/header" Target="header7.xml"/><Relationship Id="rId18" Type="http://schemas.openxmlformats.org/officeDocument/2006/relationships/hyperlink" Target="http://www.gosuslugi.ru/)" TargetMode="External"/><Relationship Id="rId19" Type="http://schemas.openxmlformats.org/officeDocument/2006/relationships/hyperlink" Target="http://uslugi.tatarstan.ru/)" TargetMode="External"/><Relationship Id="rId20" Type="http://schemas.openxmlformats.org/officeDocument/2006/relationships/header" Target="header8.xml"/><Relationship Id="rId21" Type="http://schemas.openxmlformats.org/officeDocument/2006/relationships/header" Target="header9.xml"/><Relationship Id="rId22" Type="http://schemas.openxmlformats.org/officeDocument/2006/relationships/header" Target="header10.xml"/><Relationship Id="rId23" Type="http://schemas.openxmlformats.org/officeDocument/2006/relationships/header" Target="header11.xml"/><Relationship Id="rId24" Type="http://schemas.openxmlformats.org/officeDocument/2006/relationships/image" Target="media/image7.jpeg"/><Relationship Id="rId25" Type="http://schemas.openxmlformats.org/officeDocument/2006/relationships/image" Target="media/image8.jpeg"/><Relationship Id="rId26" Type="http://schemas.openxmlformats.org/officeDocument/2006/relationships/header" Target="header12.xml"/><Relationship Id="rId27" Type="http://schemas.openxmlformats.org/officeDocument/2006/relationships/header" Target="header13.xml"/><Relationship Id="rId28" Type="http://schemas.openxmlformats.org/officeDocument/2006/relationships/header" Target="header14.xml"/><Relationship Id="rId29" Type="http://schemas.openxmlformats.org/officeDocument/2006/relationships/header" Target="header15.xml"/><Relationship Id="rId30" Type="http://schemas.openxmlformats.org/officeDocument/2006/relationships/header" Target="header16.xml"/><Relationship Id="rId31" Type="http://schemas.openxmlformats.org/officeDocument/2006/relationships/header" Target="header17.xml"/><Relationship Id="rId32" Type="http://schemas.openxmlformats.org/officeDocument/2006/relationships/header" Target="header18.xml"/><Relationship Id="rId33" Type="http://schemas.openxmlformats.org/officeDocument/2006/relationships/header" Target="header19.xml"/><Relationship Id="rId34" Type="http://schemas.openxmlformats.org/officeDocument/2006/relationships/header" Target="header20.xml"/><Relationship Id="rId35" Type="http://schemas.openxmlformats.org/officeDocument/2006/relationships/header" Target="header21.xml"/><Relationship Id="rId36" Type="http://schemas.openxmlformats.org/officeDocument/2006/relationships/header" Target="header22.xml"/><Relationship Id="rId37" Type="http://schemas.openxmlformats.org/officeDocument/2006/relationships/header" Target="header23.xml"/><Relationship Id="rId38" Type="http://schemas.openxmlformats.org/officeDocument/2006/relationships/header" Target="header24.xml"/><Relationship Id="rId3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2025-02-11T12:32:58Z</dcterms:created>
  <dcterms:modified xsi:type="dcterms:W3CDTF">2025-02-11T12:32:58Z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LastSaved">
    <vt:filetime>2025-02-11T00:00:00Z</vt:filetime>
  </property>
</Properties>
</file>