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65FD" w:rsidRDefault="00FA65FD" w:rsidP="00FA65FD">
      <w:pPr>
        <w:pStyle w:val="1"/>
        <w:spacing w:before="600" w:line="840" w:lineRule="atLeast"/>
        <w:rPr>
          <w:rFonts w:ascii="Arial" w:hAnsi="Arial" w:cs="Arial"/>
          <w:color w:val="3C4245"/>
          <w:sz w:val="75"/>
          <w:szCs w:val="75"/>
        </w:rPr>
      </w:pPr>
      <w:r>
        <w:rPr>
          <w:rFonts w:ascii="Arial" w:hAnsi="Arial" w:cs="Arial"/>
          <w:color w:val="3C4245"/>
          <w:sz w:val="75"/>
          <w:szCs w:val="75"/>
        </w:rPr>
        <w:t>Глухота и потеря слуха</w:t>
      </w:r>
    </w:p>
    <w:p w:rsidR="007B5B19" w:rsidRDefault="007B5B19" w:rsidP="00FA65FD"/>
    <w:p w:rsidR="00FA65FD" w:rsidRDefault="00FA65FD" w:rsidP="00FA65FD">
      <w:r>
        <w:rPr>
          <w:noProof/>
          <w:lang w:eastAsia="ru-RU"/>
        </w:rPr>
        <w:drawing>
          <wp:inline distT="0" distB="0" distL="0" distR="0">
            <wp:extent cx="5940425" cy="3952697"/>
            <wp:effectExtent l="0" t="0" r="3175" b="0"/>
            <wp:docPr id="1" name="Рисунок 1" descr="https://www.who.int/images/default-source/health-topics/deafness-and-hearing-loss/world-report-on-hearing/wrh-cover.jpg?sfvrsn=140f372a_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who.int/images/default-source/health-topics/deafness-and-hearing-loss/world-report-on-hearing/wrh-cover.jpg?sfvrsn=140f372a_1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526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65FD" w:rsidRDefault="00FA65FD" w:rsidP="00FA65FD">
      <w:pPr>
        <w:pStyle w:val="2"/>
        <w:spacing w:line="420" w:lineRule="atLeast"/>
        <w:rPr>
          <w:rFonts w:ascii="Arial" w:hAnsi="Arial" w:cs="Arial"/>
          <w:color w:val="3C4245"/>
          <w:sz w:val="38"/>
          <w:szCs w:val="38"/>
        </w:rPr>
      </w:pPr>
      <w:r>
        <w:rPr>
          <w:rFonts w:ascii="Arial" w:hAnsi="Arial" w:cs="Arial"/>
          <w:color w:val="3C4245"/>
          <w:sz w:val="38"/>
          <w:szCs w:val="38"/>
        </w:rPr>
        <w:t>Основные факты</w:t>
      </w:r>
    </w:p>
    <w:p w:rsidR="00FA65FD" w:rsidRDefault="00FA65FD" w:rsidP="00FA65FD">
      <w:pPr>
        <w:numPr>
          <w:ilvl w:val="0"/>
          <w:numId w:val="8"/>
        </w:numPr>
        <w:spacing w:before="100" w:beforeAutospacing="1" w:after="75" w:line="240" w:lineRule="auto"/>
        <w:rPr>
          <w:rFonts w:ascii="Arial" w:hAnsi="Arial" w:cs="Arial"/>
          <w:b/>
          <w:bCs/>
          <w:color w:val="3C4245"/>
          <w:sz w:val="24"/>
          <w:szCs w:val="24"/>
        </w:rPr>
      </w:pPr>
      <w:r>
        <w:rPr>
          <w:rFonts w:ascii="Arial" w:hAnsi="Arial" w:cs="Arial"/>
          <w:b/>
          <w:bCs/>
          <w:color w:val="3C4245"/>
        </w:rPr>
        <w:t>Согласно прогнозам, к 2050 г. почти 2,5 миллиарда человек будут страдать от проблем со слухом в той или иной степени и по меньшей мере 700 миллионов человек будут нуждаться в реабилитационных услугах в связи с потерей слуха.</w:t>
      </w:r>
    </w:p>
    <w:p w:rsidR="00FA65FD" w:rsidRDefault="00FA65FD" w:rsidP="00FA65FD">
      <w:pPr>
        <w:numPr>
          <w:ilvl w:val="0"/>
          <w:numId w:val="8"/>
        </w:numPr>
        <w:spacing w:before="100" w:beforeAutospacing="1" w:after="75" w:line="240" w:lineRule="auto"/>
        <w:rPr>
          <w:rFonts w:ascii="Arial" w:hAnsi="Arial" w:cs="Arial"/>
          <w:b/>
          <w:bCs/>
          <w:color w:val="3C4245"/>
        </w:rPr>
      </w:pPr>
      <w:r>
        <w:rPr>
          <w:rFonts w:ascii="Arial" w:hAnsi="Arial" w:cs="Arial"/>
          <w:b/>
          <w:bCs/>
          <w:color w:val="3C4245"/>
        </w:rPr>
        <w:t>Более 1,1 миллиарда молодых людей подвергаются риску потери слуха из-за прослушивания музыки на слишком высоком, опасном для слуха уровне громкости.</w:t>
      </w:r>
    </w:p>
    <w:p w:rsidR="00FA65FD" w:rsidRDefault="00FA65FD" w:rsidP="00FA65FD">
      <w:pPr>
        <w:pStyle w:val="a4"/>
        <w:spacing w:line="360" w:lineRule="atLeast"/>
        <w:rPr>
          <w:rFonts w:ascii="Arial" w:hAnsi="Arial" w:cs="Arial"/>
          <w:color w:val="3C4245"/>
        </w:rPr>
      </w:pPr>
      <w:r>
        <w:rPr>
          <w:rFonts w:ascii="Arial" w:hAnsi="Arial" w:cs="Arial"/>
          <w:color w:val="3C4245"/>
        </w:rPr>
        <w:t>Более 5% населения мира, или 430 миллионов человек, нуждаются в реабилитации для решения проблемы «</w:t>
      </w:r>
      <w:proofErr w:type="spellStart"/>
      <w:r>
        <w:rPr>
          <w:rFonts w:ascii="Arial" w:hAnsi="Arial" w:cs="Arial"/>
          <w:color w:val="3C4245"/>
        </w:rPr>
        <w:t>инвалидизирующей</w:t>
      </w:r>
      <w:proofErr w:type="spellEnd"/>
      <w:r>
        <w:rPr>
          <w:rFonts w:ascii="Arial" w:hAnsi="Arial" w:cs="Arial"/>
          <w:color w:val="3C4245"/>
        </w:rPr>
        <w:t xml:space="preserve">» потери слуха (432 миллиона взрослых и 34 миллиона детей). По оценкам, к 2050 г. более 700 миллионов человек, или каждый десятый, будут иметь </w:t>
      </w:r>
      <w:proofErr w:type="spellStart"/>
      <w:r>
        <w:rPr>
          <w:rFonts w:ascii="Arial" w:hAnsi="Arial" w:cs="Arial"/>
          <w:color w:val="3C4245"/>
        </w:rPr>
        <w:t>инвалидизирующую</w:t>
      </w:r>
      <w:proofErr w:type="spellEnd"/>
      <w:r>
        <w:rPr>
          <w:rFonts w:ascii="Arial" w:hAnsi="Arial" w:cs="Arial"/>
          <w:color w:val="3C4245"/>
        </w:rPr>
        <w:t xml:space="preserve"> потерю слуха.</w:t>
      </w:r>
    </w:p>
    <w:p w:rsidR="00FA65FD" w:rsidRDefault="00FA65FD" w:rsidP="00FA65FD">
      <w:pPr>
        <w:pStyle w:val="a4"/>
        <w:spacing w:line="360" w:lineRule="atLeast"/>
        <w:rPr>
          <w:rFonts w:ascii="Arial" w:hAnsi="Arial" w:cs="Arial"/>
          <w:color w:val="3C4245"/>
        </w:rPr>
      </w:pPr>
      <w:r>
        <w:rPr>
          <w:rFonts w:ascii="Arial" w:hAnsi="Arial" w:cs="Arial"/>
          <w:color w:val="3C4245"/>
        </w:rPr>
        <w:t>«</w:t>
      </w:r>
      <w:proofErr w:type="spellStart"/>
      <w:r>
        <w:rPr>
          <w:rFonts w:ascii="Arial" w:hAnsi="Arial" w:cs="Arial"/>
          <w:color w:val="3C4245"/>
        </w:rPr>
        <w:t>Инвалидизирующей</w:t>
      </w:r>
      <w:proofErr w:type="spellEnd"/>
      <w:r>
        <w:rPr>
          <w:rFonts w:ascii="Arial" w:hAnsi="Arial" w:cs="Arial"/>
          <w:color w:val="3C4245"/>
        </w:rPr>
        <w:t>» называется потеря слуха в слышащем лучше ухе, превышающая 35 децибел (дБ). Почти 80% таких людей живет в странах с низким и средним уровнем дохода. Потеря слуха более широко распространена среди более возрастных людей: от этой проблемы страдают более 25% людей в возрасте старше 60 лет.</w:t>
      </w:r>
    </w:p>
    <w:p w:rsidR="0022427F" w:rsidRDefault="0022427F" w:rsidP="00FA65FD">
      <w:pPr>
        <w:pStyle w:val="a4"/>
        <w:spacing w:line="360" w:lineRule="atLeast"/>
        <w:rPr>
          <w:rFonts w:ascii="Arial" w:hAnsi="Arial" w:cs="Arial"/>
          <w:color w:val="3C4245"/>
        </w:rPr>
      </w:pPr>
      <w:bookmarkStart w:id="0" w:name="_GoBack"/>
      <w:bookmarkEnd w:id="0"/>
    </w:p>
    <w:p w:rsidR="00FA65FD" w:rsidRDefault="00FA65FD" w:rsidP="00FA65FD">
      <w:pPr>
        <w:pStyle w:val="2"/>
        <w:spacing w:line="420" w:lineRule="atLeast"/>
        <w:rPr>
          <w:rFonts w:ascii="Arial" w:hAnsi="Arial" w:cs="Arial"/>
          <w:color w:val="3C4245"/>
          <w:sz w:val="38"/>
          <w:szCs w:val="38"/>
        </w:rPr>
      </w:pPr>
      <w:r>
        <w:rPr>
          <w:rStyle w:val="a3"/>
          <w:rFonts w:ascii="Arial" w:hAnsi="Arial" w:cs="Arial"/>
          <w:b/>
          <w:bCs/>
          <w:color w:val="3C4245"/>
          <w:sz w:val="38"/>
          <w:szCs w:val="38"/>
        </w:rPr>
        <w:lastRenderedPageBreak/>
        <w:t>Потеря слуха и глухота</w:t>
      </w:r>
    </w:p>
    <w:p w:rsidR="00FA65FD" w:rsidRDefault="00FA65FD" w:rsidP="00FA65FD">
      <w:pPr>
        <w:pStyle w:val="a4"/>
        <w:spacing w:line="360" w:lineRule="atLeast"/>
        <w:rPr>
          <w:rFonts w:ascii="Arial" w:hAnsi="Arial" w:cs="Arial"/>
          <w:color w:val="3C4245"/>
        </w:rPr>
      </w:pPr>
      <w:r>
        <w:rPr>
          <w:rFonts w:ascii="Arial" w:hAnsi="Arial" w:cs="Arial"/>
          <w:color w:val="3C4245"/>
        </w:rPr>
        <w:t>Человек, не способный слышать так же хорошо, как слышит человек с нормальным слухом – порог слышимости 20 дБ или ниже в обоих ушах, – страдает от потери слуха. Потеря слуха может быть легкой, умеренной, тяжелой или глубокой. Она может развиваться в одном или обоих ушах и затруднять слуховое восприятие разговорной речи или громких звуков.</w:t>
      </w:r>
    </w:p>
    <w:p w:rsidR="00FA65FD" w:rsidRDefault="00FA65FD" w:rsidP="00FA65FD">
      <w:pPr>
        <w:pStyle w:val="a4"/>
        <w:spacing w:line="360" w:lineRule="atLeast"/>
        <w:rPr>
          <w:rFonts w:ascii="Arial" w:hAnsi="Arial" w:cs="Arial"/>
          <w:color w:val="3C4245"/>
        </w:rPr>
      </w:pPr>
      <w:r>
        <w:rPr>
          <w:rFonts w:ascii="Arial" w:hAnsi="Arial" w:cs="Arial"/>
          <w:color w:val="3C4245"/>
        </w:rPr>
        <w:t xml:space="preserve">Понятие «тугоухости» применяется по отношению к людям с потерей слуха, варьирующейся в пределах от легкой до тяжелой. Обычно тугоухие люди общаются с помощью разговорной речи и для улучшения слышимости могут пользоваться слуховыми аппаратами, </w:t>
      </w:r>
      <w:proofErr w:type="spellStart"/>
      <w:r>
        <w:rPr>
          <w:rFonts w:ascii="Arial" w:hAnsi="Arial" w:cs="Arial"/>
          <w:color w:val="3C4245"/>
        </w:rPr>
        <w:t>кохлеарными</w:t>
      </w:r>
      <w:proofErr w:type="spellEnd"/>
      <w:r>
        <w:rPr>
          <w:rFonts w:ascii="Arial" w:hAnsi="Arial" w:cs="Arial"/>
          <w:color w:val="3C4245"/>
        </w:rPr>
        <w:t xml:space="preserve"> </w:t>
      </w:r>
      <w:proofErr w:type="spellStart"/>
      <w:r>
        <w:rPr>
          <w:rFonts w:ascii="Arial" w:hAnsi="Arial" w:cs="Arial"/>
          <w:color w:val="3C4245"/>
        </w:rPr>
        <w:t>имплантами</w:t>
      </w:r>
      <w:proofErr w:type="spellEnd"/>
      <w:r>
        <w:rPr>
          <w:rFonts w:ascii="Arial" w:hAnsi="Arial" w:cs="Arial"/>
          <w:color w:val="3C4245"/>
        </w:rPr>
        <w:t xml:space="preserve"> и другими </w:t>
      </w:r>
      <w:proofErr w:type="spellStart"/>
      <w:r>
        <w:rPr>
          <w:rFonts w:ascii="Arial" w:hAnsi="Arial" w:cs="Arial"/>
          <w:color w:val="3C4245"/>
        </w:rPr>
        <w:t>ассистивными</w:t>
      </w:r>
      <w:proofErr w:type="spellEnd"/>
      <w:r>
        <w:rPr>
          <w:rFonts w:ascii="Arial" w:hAnsi="Arial" w:cs="Arial"/>
          <w:color w:val="3C4245"/>
        </w:rPr>
        <w:t xml:space="preserve"> устройствами, а также субтитрами.</w:t>
      </w:r>
    </w:p>
    <w:p w:rsidR="00FA65FD" w:rsidRDefault="00FA65FD" w:rsidP="00FA65FD">
      <w:pPr>
        <w:pStyle w:val="a4"/>
        <w:spacing w:line="360" w:lineRule="atLeast"/>
        <w:rPr>
          <w:rFonts w:ascii="Arial" w:hAnsi="Arial" w:cs="Arial"/>
          <w:color w:val="3C4245"/>
        </w:rPr>
      </w:pPr>
      <w:r>
        <w:rPr>
          <w:rFonts w:ascii="Arial" w:hAnsi="Arial" w:cs="Arial"/>
          <w:color w:val="3C4245"/>
        </w:rPr>
        <w:t>«Глухие» люди в большинстве случаев страдают от глубокой потери слуха, то есть слышат очень плохо или не слышат вообще. Для общения такие люди часто используют язык жестов.</w:t>
      </w:r>
    </w:p>
    <w:p w:rsidR="00FA65FD" w:rsidRDefault="00FA65FD" w:rsidP="00FA65FD">
      <w:pPr>
        <w:pStyle w:val="2"/>
        <w:spacing w:line="420" w:lineRule="atLeast"/>
        <w:rPr>
          <w:rFonts w:ascii="Arial" w:hAnsi="Arial" w:cs="Arial"/>
          <w:color w:val="3C4245"/>
          <w:sz w:val="38"/>
          <w:szCs w:val="38"/>
        </w:rPr>
      </w:pPr>
      <w:r>
        <w:rPr>
          <w:rStyle w:val="a3"/>
          <w:rFonts w:ascii="Arial" w:hAnsi="Arial" w:cs="Arial"/>
          <w:b/>
          <w:bCs/>
          <w:color w:val="3C4245"/>
          <w:sz w:val="38"/>
          <w:szCs w:val="38"/>
        </w:rPr>
        <w:t>Причины потери слуха и глухоты</w:t>
      </w:r>
    </w:p>
    <w:p w:rsidR="00FA65FD" w:rsidRDefault="00FA65FD" w:rsidP="00FA65FD">
      <w:pPr>
        <w:pStyle w:val="a4"/>
        <w:spacing w:line="360" w:lineRule="atLeast"/>
        <w:rPr>
          <w:rFonts w:ascii="Arial" w:hAnsi="Arial" w:cs="Arial"/>
          <w:color w:val="3C4245"/>
        </w:rPr>
      </w:pPr>
      <w:r>
        <w:rPr>
          <w:rFonts w:ascii="Arial" w:hAnsi="Arial" w:cs="Arial"/>
          <w:color w:val="3C4245"/>
        </w:rPr>
        <w:t>Хотя люди могут подвергаться влиянию перечисленных ниже факторов в разные периоды своей жизни, они наиболее восприимчивы к их воздействию в критические периоды жизни.</w:t>
      </w:r>
    </w:p>
    <w:p w:rsidR="00FA65FD" w:rsidRDefault="00FA65FD" w:rsidP="00FA65FD">
      <w:pPr>
        <w:pStyle w:val="3"/>
        <w:spacing w:line="300" w:lineRule="atLeast"/>
        <w:rPr>
          <w:rFonts w:ascii="Arial" w:hAnsi="Arial" w:cs="Arial"/>
          <w:color w:val="3C4245"/>
        </w:rPr>
      </w:pPr>
      <w:r>
        <w:rPr>
          <w:rStyle w:val="a3"/>
          <w:rFonts w:ascii="Arial" w:hAnsi="Arial" w:cs="Arial"/>
          <w:b/>
          <w:bCs/>
          <w:color w:val="3C4245"/>
        </w:rPr>
        <w:t>Предродовой период</w:t>
      </w:r>
    </w:p>
    <w:p w:rsidR="00FA65FD" w:rsidRDefault="00FA65FD" w:rsidP="00FA65FD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hAnsi="Arial" w:cs="Arial"/>
          <w:color w:val="3C4245"/>
        </w:rPr>
      </w:pPr>
      <w:r>
        <w:rPr>
          <w:rFonts w:ascii="Arial" w:hAnsi="Arial" w:cs="Arial"/>
          <w:color w:val="3C4245"/>
        </w:rPr>
        <w:t>Генетические факторы: включают как врожденные, так и приобретенные причины потери слуха.</w:t>
      </w:r>
    </w:p>
    <w:p w:rsidR="00FA65FD" w:rsidRDefault="00FA65FD" w:rsidP="00FA65FD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hAnsi="Arial" w:cs="Arial"/>
          <w:color w:val="3C4245"/>
        </w:rPr>
      </w:pPr>
      <w:r>
        <w:rPr>
          <w:rFonts w:ascii="Arial" w:hAnsi="Arial" w:cs="Arial"/>
          <w:color w:val="3C4245"/>
        </w:rPr>
        <w:t xml:space="preserve">Внутриутробные инфекции, такие как краснуха и </w:t>
      </w:r>
      <w:proofErr w:type="spellStart"/>
      <w:r>
        <w:rPr>
          <w:rFonts w:ascii="Arial" w:hAnsi="Arial" w:cs="Arial"/>
          <w:color w:val="3C4245"/>
        </w:rPr>
        <w:t>цитомегаловирусная</w:t>
      </w:r>
      <w:proofErr w:type="spellEnd"/>
      <w:r>
        <w:rPr>
          <w:rFonts w:ascii="Arial" w:hAnsi="Arial" w:cs="Arial"/>
          <w:color w:val="3C4245"/>
        </w:rPr>
        <w:t xml:space="preserve"> инфекция.</w:t>
      </w:r>
    </w:p>
    <w:p w:rsidR="00FA65FD" w:rsidRDefault="00FA65FD" w:rsidP="00FA65FD">
      <w:pPr>
        <w:pStyle w:val="3"/>
        <w:spacing w:line="300" w:lineRule="atLeast"/>
        <w:rPr>
          <w:rFonts w:ascii="Arial" w:hAnsi="Arial" w:cs="Arial"/>
          <w:color w:val="3C4245"/>
        </w:rPr>
      </w:pPr>
      <w:r>
        <w:rPr>
          <w:rStyle w:val="a3"/>
          <w:rFonts w:ascii="Arial" w:hAnsi="Arial" w:cs="Arial"/>
          <w:b/>
          <w:bCs/>
          <w:color w:val="3C4245"/>
        </w:rPr>
        <w:t>Перинатальный период</w:t>
      </w:r>
    </w:p>
    <w:p w:rsidR="00FA65FD" w:rsidRDefault="00FA65FD" w:rsidP="00FA65FD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hAnsi="Arial" w:cs="Arial"/>
          <w:color w:val="3C4245"/>
        </w:rPr>
      </w:pPr>
      <w:r>
        <w:rPr>
          <w:rFonts w:ascii="Arial" w:hAnsi="Arial" w:cs="Arial"/>
          <w:color w:val="3C4245"/>
        </w:rPr>
        <w:t>Асфиксия при рождении (недостаток кислорода во время родов).</w:t>
      </w:r>
    </w:p>
    <w:p w:rsidR="00FA65FD" w:rsidRDefault="00FA65FD" w:rsidP="00FA65FD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hAnsi="Arial" w:cs="Arial"/>
          <w:color w:val="3C4245"/>
        </w:rPr>
      </w:pPr>
      <w:proofErr w:type="spellStart"/>
      <w:r>
        <w:rPr>
          <w:rFonts w:ascii="Arial" w:hAnsi="Arial" w:cs="Arial"/>
          <w:color w:val="3C4245"/>
        </w:rPr>
        <w:t>Гипербилирубинемия</w:t>
      </w:r>
      <w:proofErr w:type="spellEnd"/>
      <w:r>
        <w:rPr>
          <w:rFonts w:ascii="Arial" w:hAnsi="Arial" w:cs="Arial"/>
          <w:color w:val="3C4245"/>
        </w:rPr>
        <w:t xml:space="preserve"> (тяжелая форма желтухи в неонатальный период).</w:t>
      </w:r>
    </w:p>
    <w:p w:rsidR="00FA65FD" w:rsidRDefault="00FA65FD" w:rsidP="00FA65FD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hAnsi="Arial" w:cs="Arial"/>
          <w:color w:val="3C4245"/>
        </w:rPr>
      </w:pPr>
      <w:r>
        <w:rPr>
          <w:rFonts w:ascii="Arial" w:hAnsi="Arial" w:cs="Arial"/>
          <w:color w:val="3C4245"/>
        </w:rPr>
        <w:t>Низкий вес при рождении.</w:t>
      </w:r>
    </w:p>
    <w:p w:rsidR="00FA65FD" w:rsidRDefault="00FA65FD" w:rsidP="00FA65FD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hAnsi="Arial" w:cs="Arial"/>
          <w:color w:val="3C4245"/>
        </w:rPr>
      </w:pPr>
      <w:r>
        <w:rPr>
          <w:rFonts w:ascii="Arial" w:hAnsi="Arial" w:cs="Arial"/>
          <w:color w:val="3C4245"/>
        </w:rPr>
        <w:t>Другие перинатальные осложнения и их лечение.</w:t>
      </w:r>
    </w:p>
    <w:p w:rsidR="00FA65FD" w:rsidRDefault="00FA65FD" w:rsidP="00FA65FD">
      <w:pPr>
        <w:pStyle w:val="3"/>
        <w:spacing w:line="300" w:lineRule="atLeast"/>
        <w:rPr>
          <w:rFonts w:ascii="Arial" w:hAnsi="Arial" w:cs="Arial"/>
          <w:color w:val="3C4245"/>
        </w:rPr>
      </w:pPr>
      <w:r>
        <w:rPr>
          <w:rStyle w:val="a3"/>
          <w:rFonts w:ascii="Arial" w:hAnsi="Arial" w:cs="Arial"/>
          <w:b/>
          <w:bCs/>
          <w:color w:val="3C4245"/>
        </w:rPr>
        <w:t>Детский и подростковый возраст</w:t>
      </w:r>
    </w:p>
    <w:p w:rsidR="00FA65FD" w:rsidRDefault="00FA65FD" w:rsidP="00FA65FD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Arial" w:hAnsi="Arial" w:cs="Arial"/>
          <w:color w:val="3C4245"/>
        </w:rPr>
      </w:pPr>
      <w:r>
        <w:rPr>
          <w:rFonts w:ascii="Arial" w:hAnsi="Arial" w:cs="Arial"/>
          <w:color w:val="3C4245"/>
        </w:rPr>
        <w:t>Хроническое воспаление среднего уха (хронический гнойный средний отит).</w:t>
      </w:r>
    </w:p>
    <w:p w:rsidR="00FA65FD" w:rsidRDefault="00FA65FD" w:rsidP="00FA65FD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Arial" w:hAnsi="Arial" w:cs="Arial"/>
          <w:color w:val="3C4245"/>
        </w:rPr>
      </w:pPr>
      <w:r>
        <w:rPr>
          <w:rFonts w:ascii="Arial" w:hAnsi="Arial" w:cs="Arial"/>
          <w:color w:val="3C4245"/>
        </w:rPr>
        <w:t>Скопление жидкости в ухе (хронический </w:t>
      </w:r>
      <w:r>
        <w:rPr>
          <w:rStyle w:val="a3"/>
          <w:rFonts w:ascii="Arial" w:hAnsi="Arial" w:cs="Arial"/>
          <w:color w:val="3C4245"/>
        </w:rPr>
        <w:t>негнойный</w:t>
      </w:r>
      <w:r>
        <w:rPr>
          <w:rFonts w:ascii="Arial" w:hAnsi="Arial" w:cs="Arial"/>
          <w:color w:val="3C4245"/>
        </w:rPr>
        <w:t> средний отит).</w:t>
      </w:r>
    </w:p>
    <w:p w:rsidR="00FA65FD" w:rsidRDefault="00FA65FD" w:rsidP="00FA65FD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Arial" w:hAnsi="Arial" w:cs="Arial"/>
          <w:color w:val="3C4245"/>
        </w:rPr>
      </w:pPr>
      <w:r>
        <w:rPr>
          <w:rFonts w:ascii="Arial" w:hAnsi="Arial" w:cs="Arial"/>
          <w:color w:val="3C4245"/>
        </w:rPr>
        <w:t>Менингит и другие инфекционные заболевания.</w:t>
      </w:r>
    </w:p>
    <w:p w:rsidR="00FA65FD" w:rsidRDefault="00FA65FD" w:rsidP="00FA65FD">
      <w:pPr>
        <w:pStyle w:val="3"/>
        <w:spacing w:line="300" w:lineRule="atLeast"/>
        <w:rPr>
          <w:rFonts w:ascii="Arial" w:hAnsi="Arial" w:cs="Arial"/>
          <w:color w:val="3C4245"/>
        </w:rPr>
      </w:pPr>
      <w:r>
        <w:rPr>
          <w:rStyle w:val="a3"/>
          <w:rFonts w:ascii="Arial" w:hAnsi="Arial" w:cs="Arial"/>
          <w:b/>
          <w:bCs/>
          <w:color w:val="3C4245"/>
        </w:rPr>
        <w:t>Взрослый и пожилой возраст</w:t>
      </w:r>
    </w:p>
    <w:p w:rsidR="00FA65FD" w:rsidRDefault="00FA65FD" w:rsidP="00FA65FD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Arial" w:hAnsi="Arial" w:cs="Arial"/>
          <w:color w:val="3C4245"/>
        </w:rPr>
      </w:pPr>
      <w:r>
        <w:rPr>
          <w:rFonts w:ascii="Arial" w:hAnsi="Arial" w:cs="Arial"/>
          <w:color w:val="3C4245"/>
        </w:rPr>
        <w:t>Хронические заболевания.</w:t>
      </w:r>
    </w:p>
    <w:p w:rsidR="00FA65FD" w:rsidRDefault="00FA65FD" w:rsidP="00FA65FD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Arial" w:hAnsi="Arial" w:cs="Arial"/>
          <w:color w:val="3C4245"/>
        </w:rPr>
      </w:pPr>
      <w:r>
        <w:rPr>
          <w:rFonts w:ascii="Arial" w:hAnsi="Arial" w:cs="Arial"/>
          <w:color w:val="3C4245"/>
        </w:rPr>
        <w:t>Курение.</w:t>
      </w:r>
    </w:p>
    <w:p w:rsidR="00FA65FD" w:rsidRDefault="00FA65FD" w:rsidP="00FA65FD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Arial" w:hAnsi="Arial" w:cs="Arial"/>
          <w:color w:val="3C4245"/>
        </w:rPr>
      </w:pPr>
      <w:r>
        <w:rPr>
          <w:rFonts w:ascii="Arial" w:hAnsi="Arial" w:cs="Arial"/>
          <w:color w:val="3C4245"/>
        </w:rPr>
        <w:t>Отосклероз.</w:t>
      </w:r>
    </w:p>
    <w:p w:rsidR="00FA65FD" w:rsidRDefault="00FA65FD" w:rsidP="00FA65FD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Arial" w:hAnsi="Arial" w:cs="Arial"/>
          <w:color w:val="3C4245"/>
        </w:rPr>
      </w:pPr>
      <w:r>
        <w:rPr>
          <w:rFonts w:ascii="Arial" w:hAnsi="Arial" w:cs="Arial"/>
          <w:color w:val="3C4245"/>
        </w:rPr>
        <w:t xml:space="preserve">Возрастная </w:t>
      </w:r>
      <w:proofErr w:type="spellStart"/>
      <w:r>
        <w:rPr>
          <w:rFonts w:ascii="Arial" w:hAnsi="Arial" w:cs="Arial"/>
          <w:color w:val="3C4245"/>
        </w:rPr>
        <w:t>сенсоневральная</w:t>
      </w:r>
      <w:proofErr w:type="spellEnd"/>
      <w:r>
        <w:rPr>
          <w:rFonts w:ascii="Arial" w:hAnsi="Arial" w:cs="Arial"/>
          <w:color w:val="3C4245"/>
        </w:rPr>
        <w:t xml:space="preserve"> дегенерация.</w:t>
      </w:r>
    </w:p>
    <w:p w:rsidR="00FA65FD" w:rsidRDefault="00FA65FD" w:rsidP="00FA65FD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Arial" w:hAnsi="Arial" w:cs="Arial"/>
          <w:color w:val="3C4245"/>
        </w:rPr>
      </w:pPr>
      <w:r>
        <w:rPr>
          <w:rFonts w:ascii="Arial" w:hAnsi="Arial" w:cs="Arial"/>
          <w:color w:val="3C4245"/>
        </w:rPr>
        <w:t xml:space="preserve">Внезапная </w:t>
      </w:r>
      <w:proofErr w:type="spellStart"/>
      <w:r>
        <w:rPr>
          <w:rFonts w:ascii="Arial" w:hAnsi="Arial" w:cs="Arial"/>
          <w:color w:val="3C4245"/>
        </w:rPr>
        <w:t>сенсоневральная</w:t>
      </w:r>
      <w:proofErr w:type="spellEnd"/>
      <w:r>
        <w:rPr>
          <w:rFonts w:ascii="Arial" w:hAnsi="Arial" w:cs="Arial"/>
          <w:color w:val="3C4245"/>
        </w:rPr>
        <w:t xml:space="preserve"> потеря слуха.</w:t>
      </w:r>
    </w:p>
    <w:p w:rsidR="00FA65FD" w:rsidRDefault="00FA65FD" w:rsidP="00FA65FD">
      <w:pPr>
        <w:pStyle w:val="3"/>
        <w:spacing w:line="300" w:lineRule="atLeast"/>
        <w:rPr>
          <w:rFonts w:ascii="Arial" w:hAnsi="Arial" w:cs="Arial"/>
          <w:color w:val="3C4245"/>
        </w:rPr>
      </w:pPr>
      <w:r>
        <w:rPr>
          <w:rStyle w:val="a3"/>
          <w:rFonts w:ascii="Arial" w:hAnsi="Arial" w:cs="Arial"/>
          <w:b/>
          <w:bCs/>
          <w:color w:val="3C4245"/>
        </w:rPr>
        <w:t>Факторы, воздействующие на протяжении всей жизни</w:t>
      </w:r>
    </w:p>
    <w:p w:rsidR="00FA65FD" w:rsidRDefault="00FA65FD" w:rsidP="00FA65FD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Arial" w:hAnsi="Arial" w:cs="Arial"/>
          <w:color w:val="3C4245"/>
        </w:rPr>
      </w:pPr>
      <w:r>
        <w:rPr>
          <w:rFonts w:ascii="Arial" w:hAnsi="Arial" w:cs="Arial"/>
          <w:color w:val="3C4245"/>
        </w:rPr>
        <w:lastRenderedPageBreak/>
        <w:t>Серная пробка (ушная сера, блокирующая слуховой проход).</w:t>
      </w:r>
    </w:p>
    <w:p w:rsidR="00FA65FD" w:rsidRDefault="00FA65FD" w:rsidP="00FA65FD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Arial" w:hAnsi="Arial" w:cs="Arial"/>
          <w:color w:val="3C4245"/>
        </w:rPr>
      </w:pPr>
      <w:r>
        <w:rPr>
          <w:rFonts w:ascii="Arial" w:hAnsi="Arial" w:cs="Arial"/>
          <w:color w:val="3C4245"/>
        </w:rPr>
        <w:t>Травма уха или головы.</w:t>
      </w:r>
    </w:p>
    <w:p w:rsidR="00FA65FD" w:rsidRDefault="00FA65FD" w:rsidP="00FA65FD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Arial" w:hAnsi="Arial" w:cs="Arial"/>
          <w:color w:val="3C4245"/>
        </w:rPr>
      </w:pPr>
      <w:r>
        <w:rPr>
          <w:rFonts w:ascii="Arial" w:hAnsi="Arial" w:cs="Arial"/>
          <w:color w:val="3C4245"/>
        </w:rPr>
        <w:t>Чрезмерный шум/громкие звуки.</w:t>
      </w:r>
    </w:p>
    <w:p w:rsidR="00FA65FD" w:rsidRDefault="00FA65FD" w:rsidP="00FA65FD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Arial" w:hAnsi="Arial" w:cs="Arial"/>
          <w:color w:val="3C4245"/>
        </w:rPr>
      </w:pPr>
      <w:proofErr w:type="spellStart"/>
      <w:r>
        <w:rPr>
          <w:rFonts w:ascii="Arial" w:hAnsi="Arial" w:cs="Arial"/>
          <w:color w:val="3C4245"/>
        </w:rPr>
        <w:t>Ототоксичные</w:t>
      </w:r>
      <w:proofErr w:type="spellEnd"/>
      <w:r>
        <w:rPr>
          <w:rFonts w:ascii="Arial" w:hAnsi="Arial" w:cs="Arial"/>
          <w:color w:val="3C4245"/>
        </w:rPr>
        <w:t xml:space="preserve"> лекарственные препараты.</w:t>
      </w:r>
    </w:p>
    <w:p w:rsidR="00FA65FD" w:rsidRDefault="00FA65FD" w:rsidP="00FA65FD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Arial" w:hAnsi="Arial" w:cs="Arial"/>
          <w:color w:val="3C4245"/>
        </w:rPr>
      </w:pPr>
      <w:proofErr w:type="spellStart"/>
      <w:r>
        <w:rPr>
          <w:rFonts w:ascii="Arial" w:hAnsi="Arial" w:cs="Arial"/>
          <w:color w:val="3C4245"/>
        </w:rPr>
        <w:t>Ототоксичные</w:t>
      </w:r>
      <w:proofErr w:type="spellEnd"/>
      <w:r>
        <w:rPr>
          <w:rFonts w:ascii="Arial" w:hAnsi="Arial" w:cs="Arial"/>
          <w:color w:val="3C4245"/>
        </w:rPr>
        <w:t xml:space="preserve"> химические вещества, связанные с работой.</w:t>
      </w:r>
    </w:p>
    <w:p w:rsidR="00FA65FD" w:rsidRDefault="00FA65FD" w:rsidP="00FA65FD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Arial" w:hAnsi="Arial" w:cs="Arial"/>
          <w:color w:val="3C4245"/>
        </w:rPr>
      </w:pPr>
      <w:r>
        <w:rPr>
          <w:rFonts w:ascii="Arial" w:hAnsi="Arial" w:cs="Arial"/>
          <w:color w:val="3C4245"/>
        </w:rPr>
        <w:t>Недостаточность питания.</w:t>
      </w:r>
    </w:p>
    <w:p w:rsidR="00FA65FD" w:rsidRDefault="00FA65FD" w:rsidP="00FA65FD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Arial" w:hAnsi="Arial" w:cs="Arial"/>
          <w:color w:val="3C4245"/>
        </w:rPr>
      </w:pPr>
      <w:r>
        <w:rPr>
          <w:rFonts w:ascii="Arial" w:hAnsi="Arial" w:cs="Arial"/>
          <w:color w:val="3C4245"/>
        </w:rPr>
        <w:t>Вирусные инфекции и другие болезни уха.</w:t>
      </w:r>
    </w:p>
    <w:p w:rsidR="00FA65FD" w:rsidRDefault="00FA65FD" w:rsidP="00FA65FD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Arial" w:hAnsi="Arial" w:cs="Arial"/>
          <w:color w:val="3C4245"/>
        </w:rPr>
      </w:pPr>
      <w:r>
        <w:rPr>
          <w:rFonts w:ascii="Arial" w:hAnsi="Arial" w:cs="Arial"/>
          <w:color w:val="3C4245"/>
        </w:rPr>
        <w:t>Прогрессирующая наследственная потеря слуха с поздним началом.</w:t>
      </w:r>
    </w:p>
    <w:p w:rsidR="00FA65FD" w:rsidRDefault="00FA65FD" w:rsidP="00FA65FD">
      <w:pPr>
        <w:pStyle w:val="2"/>
        <w:spacing w:line="420" w:lineRule="atLeast"/>
        <w:rPr>
          <w:rFonts w:ascii="Arial" w:hAnsi="Arial" w:cs="Arial"/>
          <w:color w:val="3C4245"/>
          <w:sz w:val="38"/>
          <w:szCs w:val="38"/>
        </w:rPr>
      </w:pPr>
      <w:r>
        <w:rPr>
          <w:rStyle w:val="a3"/>
          <w:rFonts w:ascii="Arial" w:hAnsi="Arial" w:cs="Arial"/>
          <w:b/>
          <w:bCs/>
          <w:color w:val="3C4245"/>
          <w:sz w:val="38"/>
          <w:szCs w:val="38"/>
        </w:rPr>
        <w:t>К чему приводит потеря слуха, если не принимаются необходимые меры</w:t>
      </w:r>
    </w:p>
    <w:p w:rsidR="00FA65FD" w:rsidRDefault="00FA65FD" w:rsidP="00FA65FD">
      <w:pPr>
        <w:pStyle w:val="a4"/>
        <w:spacing w:line="360" w:lineRule="atLeast"/>
        <w:rPr>
          <w:rFonts w:ascii="Arial" w:hAnsi="Arial" w:cs="Arial"/>
          <w:color w:val="3C4245"/>
        </w:rPr>
      </w:pPr>
      <w:r>
        <w:rPr>
          <w:rFonts w:ascii="Arial" w:hAnsi="Arial" w:cs="Arial"/>
          <w:color w:val="3C4245"/>
        </w:rPr>
        <w:t>Если не принимаются необходимые меры, потеря слуха может повлиять на множество аспектов жизни человека:</w:t>
      </w:r>
    </w:p>
    <w:p w:rsidR="00FA65FD" w:rsidRDefault="00FA65FD" w:rsidP="00FA65FD">
      <w:pPr>
        <w:pStyle w:val="3"/>
        <w:spacing w:line="300" w:lineRule="atLeast"/>
        <w:rPr>
          <w:rFonts w:ascii="Arial" w:hAnsi="Arial" w:cs="Arial"/>
          <w:color w:val="3C4245"/>
        </w:rPr>
      </w:pPr>
      <w:r>
        <w:rPr>
          <w:rStyle w:val="a3"/>
          <w:rFonts w:ascii="Arial" w:hAnsi="Arial" w:cs="Arial"/>
          <w:b/>
          <w:bCs/>
          <w:color w:val="3C4245"/>
        </w:rPr>
        <w:t>Общение и речь</w:t>
      </w:r>
    </w:p>
    <w:p w:rsidR="00FA65FD" w:rsidRDefault="00FA65FD" w:rsidP="00FA65FD">
      <w:pPr>
        <w:pStyle w:val="a4"/>
        <w:spacing w:line="360" w:lineRule="atLeast"/>
        <w:rPr>
          <w:rFonts w:ascii="Arial" w:hAnsi="Arial" w:cs="Arial"/>
          <w:color w:val="3C4245"/>
        </w:rPr>
      </w:pPr>
      <w:r>
        <w:rPr>
          <w:rStyle w:val="a3"/>
          <w:rFonts w:ascii="Arial" w:hAnsi="Arial" w:cs="Arial"/>
          <w:color w:val="3C4245"/>
        </w:rPr>
        <w:t>Когнитивные функции  </w:t>
      </w:r>
    </w:p>
    <w:p w:rsidR="00FA65FD" w:rsidRDefault="00FA65FD" w:rsidP="00FA65FD">
      <w:pPr>
        <w:pStyle w:val="a4"/>
        <w:spacing w:line="360" w:lineRule="atLeast"/>
        <w:rPr>
          <w:rFonts w:ascii="Arial" w:hAnsi="Arial" w:cs="Arial"/>
          <w:color w:val="3C4245"/>
        </w:rPr>
      </w:pPr>
      <w:r>
        <w:rPr>
          <w:rStyle w:val="a3"/>
          <w:rFonts w:ascii="Arial" w:hAnsi="Arial" w:cs="Arial"/>
          <w:color w:val="3C4245"/>
        </w:rPr>
        <w:t>Образование и работа:</w:t>
      </w:r>
      <w:r>
        <w:rPr>
          <w:rFonts w:ascii="Arial" w:hAnsi="Arial" w:cs="Arial"/>
          <w:color w:val="3C4245"/>
        </w:rPr>
        <w:t> в развивающихся странах дети, страдающие от потери слуха и глухоты, редко получают какое-либо образование. Среди взрослых людей, страдающих от потери слуха, отмечается гораздо более высокий уровень безработицы. По сравнению с общим работающим населением процентная доля работающих глухих людей, занимающихся менее квалифицированной работой, выше.</w:t>
      </w:r>
    </w:p>
    <w:p w:rsidR="00FA65FD" w:rsidRDefault="00FA65FD" w:rsidP="00FA65FD">
      <w:pPr>
        <w:pStyle w:val="3"/>
        <w:spacing w:line="300" w:lineRule="atLeast"/>
        <w:rPr>
          <w:rFonts w:ascii="Arial" w:hAnsi="Arial" w:cs="Arial"/>
          <w:color w:val="3C4245"/>
        </w:rPr>
      </w:pPr>
      <w:r>
        <w:rPr>
          <w:rStyle w:val="a3"/>
          <w:rFonts w:ascii="Arial" w:hAnsi="Arial" w:cs="Arial"/>
          <w:b/>
          <w:bCs/>
          <w:color w:val="3C4245"/>
        </w:rPr>
        <w:t>Социальная изоляция, одиночество и стигматизация</w:t>
      </w:r>
    </w:p>
    <w:p w:rsidR="00FA65FD" w:rsidRDefault="00FA65FD" w:rsidP="00FA65FD">
      <w:pPr>
        <w:pStyle w:val="a4"/>
        <w:spacing w:line="360" w:lineRule="atLeast"/>
        <w:rPr>
          <w:rFonts w:ascii="Arial" w:hAnsi="Arial" w:cs="Arial"/>
          <w:color w:val="3C4245"/>
        </w:rPr>
      </w:pPr>
      <w:r>
        <w:rPr>
          <w:rStyle w:val="a3"/>
          <w:rFonts w:ascii="Arial" w:hAnsi="Arial" w:cs="Arial"/>
          <w:color w:val="3C4245"/>
        </w:rPr>
        <w:t>Социально-экономические последствия</w:t>
      </w:r>
    </w:p>
    <w:p w:rsidR="00FA65FD" w:rsidRDefault="00FA65FD" w:rsidP="00FA65FD">
      <w:pPr>
        <w:pStyle w:val="a4"/>
        <w:spacing w:line="360" w:lineRule="atLeast"/>
        <w:rPr>
          <w:rFonts w:ascii="Arial" w:hAnsi="Arial" w:cs="Arial"/>
          <w:color w:val="3C4245"/>
        </w:rPr>
      </w:pPr>
      <w:r>
        <w:rPr>
          <w:rFonts w:ascii="Arial" w:hAnsi="Arial" w:cs="Arial"/>
          <w:color w:val="3C4245"/>
        </w:rPr>
        <w:t>Годы, прожитые с инвалидностью (YDL) и количество лет жизни, скорректированных с учетом инвалидности (DALY)</w:t>
      </w:r>
    </w:p>
    <w:p w:rsidR="00FA65FD" w:rsidRDefault="00FA65FD" w:rsidP="00FA65FD">
      <w:pPr>
        <w:pStyle w:val="a4"/>
        <w:spacing w:line="360" w:lineRule="atLeast"/>
        <w:rPr>
          <w:rFonts w:ascii="Arial" w:hAnsi="Arial" w:cs="Arial"/>
          <w:color w:val="3C4245"/>
        </w:rPr>
      </w:pPr>
      <w:r>
        <w:rPr>
          <w:rFonts w:ascii="Arial" w:hAnsi="Arial" w:cs="Arial"/>
          <w:color w:val="3C4245"/>
        </w:rPr>
        <w:t>По оценкам ВОЗ, нерешенная проблема потери слуха ежегодно обходится миру в 980 млрд долл.  Это включает расходы на здравоохранение (без учета стоимости слуховых аппаратов), расходы на помощь в процессе обучения, потери в результате утраты трудоспособности и социальные издержки. На страны с низким и средним уровнем дохода приходится 57% этих издержек.</w:t>
      </w:r>
    </w:p>
    <w:p w:rsidR="00FA65FD" w:rsidRDefault="00FA65FD" w:rsidP="00FA65FD">
      <w:pPr>
        <w:pStyle w:val="2"/>
        <w:spacing w:line="420" w:lineRule="atLeast"/>
        <w:rPr>
          <w:rFonts w:ascii="Arial" w:hAnsi="Arial" w:cs="Arial"/>
          <w:color w:val="3C4245"/>
          <w:sz w:val="38"/>
          <w:szCs w:val="38"/>
        </w:rPr>
      </w:pPr>
      <w:r>
        <w:rPr>
          <w:rStyle w:val="a3"/>
          <w:rFonts w:ascii="Arial" w:hAnsi="Arial" w:cs="Arial"/>
          <w:b/>
          <w:bCs/>
          <w:color w:val="3C4245"/>
          <w:sz w:val="38"/>
          <w:szCs w:val="38"/>
        </w:rPr>
        <w:t>Профилактика</w:t>
      </w:r>
    </w:p>
    <w:p w:rsidR="00FA65FD" w:rsidRDefault="00FA65FD" w:rsidP="00FA65FD">
      <w:pPr>
        <w:pStyle w:val="a4"/>
        <w:spacing w:line="360" w:lineRule="atLeast"/>
        <w:rPr>
          <w:rFonts w:ascii="Arial" w:hAnsi="Arial" w:cs="Arial"/>
          <w:color w:val="3C4245"/>
        </w:rPr>
      </w:pPr>
      <w:r>
        <w:rPr>
          <w:rFonts w:ascii="Arial" w:hAnsi="Arial" w:cs="Arial"/>
          <w:color w:val="3C4245"/>
        </w:rPr>
        <w:t>Стратегии общественного здравоохранения и меры клинического вмешательства, принимаемые на протяжении всей жизни человека, позволяют избежать многих факторов, являющихся причинами потери слуха.</w:t>
      </w:r>
    </w:p>
    <w:p w:rsidR="00FA65FD" w:rsidRDefault="00FA65FD" w:rsidP="00FA65FD">
      <w:pPr>
        <w:pStyle w:val="a4"/>
        <w:spacing w:line="360" w:lineRule="atLeast"/>
        <w:rPr>
          <w:rFonts w:ascii="Arial" w:hAnsi="Arial" w:cs="Arial"/>
          <w:color w:val="3C4245"/>
        </w:rPr>
      </w:pPr>
      <w:r>
        <w:rPr>
          <w:rFonts w:ascii="Arial" w:hAnsi="Arial" w:cs="Arial"/>
          <w:color w:val="3C4245"/>
        </w:rPr>
        <w:t xml:space="preserve">Профилактика потери слуха необходима на протяжении всей жизни – от </w:t>
      </w:r>
      <w:proofErr w:type="spellStart"/>
      <w:r>
        <w:rPr>
          <w:rFonts w:ascii="Arial" w:hAnsi="Arial" w:cs="Arial"/>
          <w:color w:val="3C4245"/>
        </w:rPr>
        <w:t>пренатального</w:t>
      </w:r>
      <w:proofErr w:type="spellEnd"/>
      <w:r>
        <w:rPr>
          <w:rFonts w:ascii="Arial" w:hAnsi="Arial" w:cs="Arial"/>
          <w:color w:val="3C4245"/>
        </w:rPr>
        <w:t xml:space="preserve"> и перинатального периодов до пожилого возраста. У детей потеря слуха почти в 60% случаев вызвана причинами, которые можно предотвратить, принимая меры общественного здравоохранения. Аналогичным образом, можно </w:t>
      </w:r>
      <w:r>
        <w:rPr>
          <w:rFonts w:ascii="Arial" w:hAnsi="Arial" w:cs="Arial"/>
          <w:color w:val="3C4245"/>
        </w:rPr>
        <w:lastRenderedPageBreak/>
        <w:t xml:space="preserve">предотвратить наиболее распространенные причины потери слуха взрослыми, такие как воздействие громких звуков и </w:t>
      </w:r>
      <w:proofErr w:type="spellStart"/>
      <w:r>
        <w:rPr>
          <w:rFonts w:ascii="Arial" w:hAnsi="Arial" w:cs="Arial"/>
          <w:color w:val="3C4245"/>
        </w:rPr>
        <w:t>ототоксичных</w:t>
      </w:r>
      <w:proofErr w:type="spellEnd"/>
      <w:r>
        <w:rPr>
          <w:rFonts w:ascii="Arial" w:hAnsi="Arial" w:cs="Arial"/>
          <w:color w:val="3C4245"/>
        </w:rPr>
        <w:t xml:space="preserve"> лекарственных средств.</w:t>
      </w:r>
    </w:p>
    <w:p w:rsidR="00FA65FD" w:rsidRDefault="00FA65FD" w:rsidP="00FA65FD">
      <w:pPr>
        <w:pStyle w:val="a4"/>
        <w:spacing w:line="360" w:lineRule="atLeast"/>
        <w:rPr>
          <w:rFonts w:ascii="Arial" w:hAnsi="Arial" w:cs="Arial"/>
          <w:color w:val="3C4245"/>
        </w:rPr>
      </w:pPr>
      <w:r>
        <w:rPr>
          <w:rFonts w:ascii="Arial" w:hAnsi="Arial" w:cs="Arial"/>
          <w:color w:val="3C4245"/>
        </w:rPr>
        <w:t>К числу эффективных мер, направленных на сокращение количества случаев потери слуха и принимаемых на разных стадиях жизни человека, относятся следующие:</w:t>
      </w:r>
    </w:p>
    <w:p w:rsidR="00FA65FD" w:rsidRDefault="00FA65FD" w:rsidP="00FA65FD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Arial" w:hAnsi="Arial" w:cs="Arial"/>
          <w:color w:val="3C4245"/>
        </w:rPr>
      </w:pPr>
      <w:r>
        <w:rPr>
          <w:rFonts w:ascii="Arial" w:hAnsi="Arial" w:cs="Arial"/>
          <w:color w:val="3C4245"/>
        </w:rPr>
        <w:t>иммунизация;  </w:t>
      </w:r>
    </w:p>
    <w:p w:rsidR="00FA65FD" w:rsidRDefault="00FA65FD" w:rsidP="00FA65FD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Arial" w:hAnsi="Arial" w:cs="Arial"/>
          <w:color w:val="3C4245"/>
        </w:rPr>
      </w:pPr>
      <w:r>
        <w:rPr>
          <w:rFonts w:ascii="Arial" w:hAnsi="Arial" w:cs="Arial"/>
          <w:color w:val="3C4245"/>
        </w:rPr>
        <w:t>эффективная охрана здоровья матери и ребенка;  </w:t>
      </w:r>
    </w:p>
    <w:p w:rsidR="00FA65FD" w:rsidRDefault="00FA65FD" w:rsidP="00FA65FD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Arial" w:hAnsi="Arial" w:cs="Arial"/>
          <w:color w:val="3C4245"/>
        </w:rPr>
      </w:pPr>
      <w:r>
        <w:rPr>
          <w:rFonts w:ascii="Arial" w:hAnsi="Arial" w:cs="Arial"/>
          <w:color w:val="3C4245"/>
        </w:rPr>
        <w:t>генетическое консультирование;  </w:t>
      </w:r>
    </w:p>
    <w:p w:rsidR="00FA65FD" w:rsidRDefault="00FA65FD" w:rsidP="00FA65FD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Arial" w:hAnsi="Arial" w:cs="Arial"/>
          <w:color w:val="3C4245"/>
        </w:rPr>
      </w:pPr>
      <w:r>
        <w:rPr>
          <w:rFonts w:ascii="Arial" w:hAnsi="Arial" w:cs="Arial"/>
          <w:color w:val="3C4245"/>
        </w:rPr>
        <w:t>выявление и ведение наиболее распространенных болезней уха; </w:t>
      </w:r>
    </w:p>
    <w:p w:rsidR="00FA65FD" w:rsidRDefault="00FA65FD" w:rsidP="00FA65FD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Arial" w:hAnsi="Arial" w:cs="Arial"/>
          <w:color w:val="3C4245"/>
        </w:rPr>
      </w:pPr>
      <w:r>
        <w:rPr>
          <w:rFonts w:ascii="Arial" w:hAnsi="Arial" w:cs="Arial"/>
          <w:color w:val="3C4245"/>
        </w:rPr>
        <w:t>программы защиты слуха от воздействия шума и химических веществ на производстве;  </w:t>
      </w:r>
    </w:p>
    <w:p w:rsidR="00FA65FD" w:rsidRDefault="00FA65FD" w:rsidP="00FA65FD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Arial" w:hAnsi="Arial" w:cs="Arial"/>
          <w:color w:val="3C4245"/>
        </w:rPr>
      </w:pPr>
      <w:r>
        <w:rPr>
          <w:rFonts w:ascii="Arial" w:hAnsi="Arial" w:cs="Arial"/>
          <w:color w:val="3C4245"/>
        </w:rPr>
        <w:t>стратегии пропаганды безопасного прослушивания с целью уменьшения воздействия громких звуков во время развлекательных мероприятий; и </w:t>
      </w:r>
    </w:p>
    <w:p w:rsidR="00FA65FD" w:rsidRDefault="00FA65FD" w:rsidP="00FA65FD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Arial" w:hAnsi="Arial" w:cs="Arial"/>
          <w:color w:val="3C4245"/>
        </w:rPr>
      </w:pPr>
      <w:r>
        <w:rPr>
          <w:rFonts w:ascii="Arial" w:hAnsi="Arial" w:cs="Arial"/>
          <w:color w:val="3C4245"/>
        </w:rPr>
        <w:t xml:space="preserve">правильное применение лекарственных средств для предотвращения потери слуха под воздействием </w:t>
      </w:r>
      <w:proofErr w:type="spellStart"/>
      <w:r>
        <w:rPr>
          <w:rFonts w:ascii="Arial" w:hAnsi="Arial" w:cs="Arial"/>
          <w:color w:val="3C4245"/>
        </w:rPr>
        <w:t>ототоксичных</w:t>
      </w:r>
      <w:proofErr w:type="spellEnd"/>
      <w:r>
        <w:rPr>
          <w:rFonts w:ascii="Arial" w:hAnsi="Arial" w:cs="Arial"/>
          <w:color w:val="3C4245"/>
        </w:rPr>
        <w:t xml:space="preserve"> лекарственных средств.</w:t>
      </w:r>
    </w:p>
    <w:p w:rsidR="00FA65FD" w:rsidRDefault="00FA65FD" w:rsidP="00FA65FD">
      <w:pPr>
        <w:pStyle w:val="2"/>
        <w:spacing w:line="420" w:lineRule="atLeast"/>
        <w:rPr>
          <w:rFonts w:ascii="Arial" w:hAnsi="Arial" w:cs="Arial"/>
          <w:color w:val="3C4245"/>
          <w:sz w:val="38"/>
          <w:szCs w:val="38"/>
        </w:rPr>
      </w:pPr>
      <w:r>
        <w:rPr>
          <w:rStyle w:val="a3"/>
          <w:rFonts w:ascii="Arial" w:hAnsi="Arial" w:cs="Arial"/>
          <w:b/>
          <w:bCs/>
          <w:color w:val="3C4245"/>
          <w:sz w:val="38"/>
          <w:szCs w:val="38"/>
        </w:rPr>
        <w:t>Выявление и ведение</w:t>
      </w:r>
    </w:p>
    <w:p w:rsidR="00FA65FD" w:rsidRDefault="00FA65FD" w:rsidP="00FA65FD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Arial" w:hAnsi="Arial" w:cs="Arial"/>
          <w:color w:val="3C4245"/>
          <w:sz w:val="24"/>
          <w:szCs w:val="24"/>
        </w:rPr>
      </w:pPr>
      <w:r>
        <w:rPr>
          <w:rFonts w:ascii="Arial" w:hAnsi="Arial" w:cs="Arial"/>
          <w:color w:val="3C4245"/>
        </w:rPr>
        <w:t>Раннее выявление потери слуха и заболеваний уха имеет решающее значение для эффективного ведения пациентов.</w:t>
      </w:r>
    </w:p>
    <w:p w:rsidR="00FA65FD" w:rsidRDefault="00FA65FD" w:rsidP="00FA65FD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Arial" w:hAnsi="Arial" w:cs="Arial"/>
          <w:color w:val="3C4245"/>
        </w:rPr>
      </w:pPr>
      <w:r>
        <w:rPr>
          <w:rFonts w:ascii="Arial" w:hAnsi="Arial" w:cs="Arial"/>
          <w:color w:val="3C4245"/>
        </w:rPr>
        <w:t>Для этого необходим систематический скрининг с целью выявления болезней ушей и связанной с ними потери слуха среди следующих категорий людей, подверженных наибольшему риску:</w:t>
      </w:r>
    </w:p>
    <w:p w:rsidR="00FA65FD" w:rsidRDefault="00FA65FD" w:rsidP="00FA65FD">
      <w:pPr>
        <w:numPr>
          <w:ilvl w:val="1"/>
          <w:numId w:val="15"/>
        </w:numPr>
        <w:spacing w:before="100" w:beforeAutospacing="1" w:after="100" w:afterAutospacing="1" w:line="240" w:lineRule="auto"/>
        <w:rPr>
          <w:rFonts w:ascii="Arial" w:hAnsi="Arial" w:cs="Arial"/>
          <w:color w:val="3C4245"/>
        </w:rPr>
      </w:pPr>
      <w:r>
        <w:rPr>
          <w:rFonts w:ascii="Arial" w:hAnsi="Arial" w:cs="Arial"/>
          <w:color w:val="3C4245"/>
        </w:rPr>
        <w:t>новорожденные и грудные дети.</w:t>
      </w:r>
    </w:p>
    <w:p w:rsidR="00FA65FD" w:rsidRDefault="00FA65FD" w:rsidP="00FA65FD">
      <w:pPr>
        <w:numPr>
          <w:ilvl w:val="1"/>
          <w:numId w:val="15"/>
        </w:numPr>
        <w:spacing w:before="100" w:beforeAutospacing="1" w:after="100" w:afterAutospacing="1" w:line="240" w:lineRule="auto"/>
        <w:rPr>
          <w:rFonts w:ascii="Arial" w:hAnsi="Arial" w:cs="Arial"/>
          <w:color w:val="3C4245"/>
        </w:rPr>
      </w:pPr>
      <w:r>
        <w:rPr>
          <w:rFonts w:ascii="Arial" w:hAnsi="Arial" w:cs="Arial"/>
          <w:color w:val="3C4245"/>
        </w:rPr>
        <w:t>дети дошкольного и школьного возраста.</w:t>
      </w:r>
    </w:p>
    <w:p w:rsidR="00FA65FD" w:rsidRDefault="00FA65FD" w:rsidP="00FA65FD">
      <w:pPr>
        <w:numPr>
          <w:ilvl w:val="1"/>
          <w:numId w:val="15"/>
        </w:numPr>
        <w:spacing w:before="100" w:beforeAutospacing="1" w:after="100" w:afterAutospacing="1" w:line="240" w:lineRule="auto"/>
        <w:rPr>
          <w:rFonts w:ascii="Arial" w:hAnsi="Arial" w:cs="Arial"/>
          <w:color w:val="3C4245"/>
        </w:rPr>
      </w:pPr>
      <w:r>
        <w:rPr>
          <w:rFonts w:ascii="Arial" w:hAnsi="Arial" w:cs="Arial"/>
          <w:color w:val="3C4245"/>
        </w:rPr>
        <w:t>люди, подвергающиеся воздействию шума или химических веществ на работе.</w:t>
      </w:r>
    </w:p>
    <w:p w:rsidR="00FA65FD" w:rsidRDefault="00FA65FD" w:rsidP="00FA65FD">
      <w:pPr>
        <w:numPr>
          <w:ilvl w:val="1"/>
          <w:numId w:val="15"/>
        </w:numPr>
        <w:spacing w:before="100" w:beforeAutospacing="1" w:after="100" w:afterAutospacing="1" w:line="240" w:lineRule="auto"/>
        <w:rPr>
          <w:rFonts w:ascii="Arial" w:hAnsi="Arial" w:cs="Arial"/>
          <w:color w:val="3C4245"/>
        </w:rPr>
      </w:pPr>
      <w:r>
        <w:rPr>
          <w:rFonts w:ascii="Arial" w:hAnsi="Arial" w:cs="Arial"/>
          <w:color w:val="3C4245"/>
        </w:rPr>
        <w:t xml:space="preserve">люди, принимающие </w:t>
      </w:r>
      <w:proofErr w:type="spellStart"/>
      <w:r>
        <w:rPr>
          <w:rFonts w:ascii="Arial" w:hAnsi="Arial" w:cs="Arial"/>
          <w:color w:val="3C4245"/>
        </w:rPr>
        <w:t>ототоксичные</w:t>
      </w:r>
      <w:proofErr w:type="spellEnd"/>
      <w:r>
        <w:rPr>
          <w:rFonts w:ascii="Arial" w:hAnsi="Arial" w:cs="Arial"/>
          <w:color w:val="3C4245"/>
        </w:rPr>
        <w:t xml:space="preserve"> лекарственные препараты.</w:t>
      </w:r>
    </w:p>
    <w:p w:rsidR="00FA65FD" w:rsidRDefault="00FA65FD" w:rsidP="00FA65FD">
      <w:pPr>
        <w:numPr>
          <w:ilvl w:val="1"/>
          <w:numId w:val="15"/>
        </w:numPr>
        <w:spacing w:before="100" w:beforeAutospacing="1" w:after="100" w:afterAutospacing="1" w:line="240" w:lineRule="auto"/>
        <w:rPr>
          <w:rFonts w:ascii="Arial" w:hAnsi="Arial" w:cs="Arial"/>
          <w:color w:val="3C4245"/>
        </w:rPr>
      </w:pPr>
      <w:r>
        <w:rPr>
          <w:rFonts w:ascii="Arial" w:hAnsi="Arial" w:cs="Arial"/>
          <w:color w:val="3C4245"/>
        </w:rPr>
        <w:t>люди пожилого возраста.</w:t>
      </w:r>
    </w:p>
    <w:p w:rsidR="00FA65FD" w:rsidRDefault="00FA65FD" w:rsidP="00FA65FD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Arial" w:hAnsi="Arial" w:cs="Arial"/>
          <w:color w:val="3C4245"/>
        </w:rPr>
      </w:pPr>
      <w:r>
        <w:rPr>
          <w:rFonts w:ascii="Arial" w:hAnsi="Arial" w:cs="Arial"/>
          <w:color w:val="3C4245"/>
        </w:rPr>
        <w:t>Проверка слуха и осмотр ушей могут проводиться как в условиях стационара, так и в амбулаторных условиях. Такие инструменты, как приложение ВОЗ «</w:t>
      </w:r>
      <w:proofErr w:type="spellStart"/>
      <w:r>
        <w:rPr>
          <w:rFonts w:ascii="Arial" w:hAnsi="Arial" w:cs="Arial"/>
          <w:color w:val="3C4245"/>
        </w:rPr>
        <w:t>HearWHO</w:t>
      </w:r>
      <w:proofErr w:type="spellEnd"/>
      <w:r>
        <w:rPr>
          <w:rFonts w:ascii="Arial" w:hAnsi="Arial" w:cs="Arial"/>
          <w:color w:val="3C4245"/>
        </w:rPr>
        <w:t>» и другие технологические решения, позволяют проводить скрининг заболеваний уха и потери слуха, даже не имея специальной подготовки и ресурсов.</w:t>
      </w:r>
    </w:p>
    <w:p w:rsidR="00FA65FD" w:rsidRDefault="00FA65FD" w:rsidP="00FA65FD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Arial" w:hAnsi="Arial" w:cs="Arial"/>
          <w:color w:val="3C4245"/>
        </w:rPr>
      </w:pPr>
      <w:r>
        <w:rPr>
          <w:rFonts w:ascii="Arial" w:hAnsi="Arial" w:cs="Arial"/>
          <w:color w:val="3C4245"/>
        </w:rPr>
        <w:t xml:space="preserve">В случае выявления потери слуха </w:t>
      </w:r>
      <w:proofErr w:type="gramStart"/>
      <w:r>
        <w:rPr>
          <w:rFonts w:ascii="Arial" w:hAnsi="Arial" w:cs="Arial"/>
          <w:color w:val="3C4245"/>
        </w:rPr>
        <w:t>важно</w:t>
      </w:r>
      <w:proofErr w:type="gramEnd"/>
      <w:r>
        <w:rPr>
          <w:rFonts w:ascii="Arial" w:hAnsi="Arial" w:cs="Arial"/>
          <w:color w:val="3C4245"/>
        </w:rPr>
        <w:t xml:space="preserve"> как можно скорее принять надлежащие меры, чтобы смягчить любые неблагоприятные последствия.</w:t>
      </w:r>
    </w:p>
    <w:p w:rsidR="00FA65FD" w:rsidRDefault="00FA65FD" w:rsidP="00FA65FD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Arial" w:hAnsi="Arial" w:cs="Arial"/>
          <w:color w:val="3C4245"/>
        </w:rPr>
      </w:pPr>
      <w:r>
        <w:rPr>
          <w:rFonts w:ascii="Arial" w:hAnsi="Arial" w:cs="Arial"/>
          <w:color w:val="3C4245"/>
        </w:rPr>
        <w:t>К числу возможных мер по реабилитации людей, страдающих от потери слуха, относятся следующие: </w:t>
      </w:r>
    </w:p>
    <w:p w:rsidR="00FA65FD" w:rsidRDefault="00FA65FD" w:rsidP="00FA65FD">
      <w:pPr>
        <w:numPr>
          <w:ilvl w:val="1"/>
          <w:numId w:val="15"/>
        </w:numPr>
        <w:spacing w:before="100" w:beforeAutospacing="1" w:after="100" w:afterAutospacing="1" w:line="240" w:lineRule="auto"/>
        <w:rPr>
          <w:rFonts w:ascii="Arial" w:hAnsi="Arial" w:cs="Arial"/>
          <w:color w:val="3C4245"/>
        </w:rPr>
      </w:pPr>
      <w:r>
        <w:rPr>
          <w:rFonts w:ascii="Arial" w:hAnsi="Arial" w:cs="Arial"/>
          <w:color w:val="3C4245"/>
        </w:rPr>
        <w:t xml:space="preserve">использование слуховых технологий, таких как слуховые аппараты, </w:t>
      </w:r>
      <w:proofErr w:type="spellStart"/>
      <w:r>
        <w:rPr>
          <w:rFonts w:ascii="Arial" w:hAnsi="Arial" w:cs="Arial"/>
          <w:color w:val="3C4245"/>
        </w:rPr>
        <w:t>кохлеарные</w:t>
      </w:r>
      <w:proofErr w:type="spellEnd"/>
      <w:r>
        <w:rPr>
          <w:rFonts w:ascii="Arial" w:hAnsi="Arial" w:cs="Arial"/>
          <w:color w:val="3C4245"/>
        </w:rPr>
        <w:t xml:space="preserve"> </w:t>
      </w:r>
      <w:proofErr w:type="spellStart"/>
      <w:r>
        <w:rPr>
          <w:rFonts w:ascii="Arial" w:hAnsi="Arial" w:cs="Arial"/>
          <w:color w:val="3C4245"/>
        </w:rPr>
        <w:t>импланты</w:t>
      </w:r>
      <w:proofErr w:type="spellEnd"/>
      <w:r>
        <w:rPr>
          <w:rFonts w:ascii="Arial" w:hAnsi="Arial" w:cs="Arial"/>
          <w:color w:val="3C4245"/>
        </w:rPr>
        <w:t xml:space="preserve"> и </w:t>
      </w:r>
      <w:proofErr w:type="spellStart"/>
      <w:r>
        <w:rPr>
          <w:rFonts w:ascii="Arial" w:hAnsi="Arial" w:cs="Arial"/>
          <w:color w:val="3C4245"/>
        </w:rPr>
        <w:t>импланты</w:t>
      </w:r>
      <w:proofErr w:type="spellEnd"/>
      <w:r>
        <w:rPr>
          <w:rFonts w:ascii="Arial" w:hAnsi="Arial" w:cs="Arial"/>
          <w:color w:val="3C4245"/>
        </w:rPr>
        <w:t xml:space="preserve"> среднего уха; </w:t>
      </w:r>
    </w:p>
    <w:p w:rsidR="00FA65FD" w:rsidRDefault="00FA65FD" w:rsidP="00FA65FD">
      <w:pPr>
        <w:numPr>
          <w:ilvl w:val="1"/>
          <w:numId w:val="15"/>
        </w:numPr>
        <w:spacing w:before="100" w:beforeAutospacing="1" w:after="100" w:afterAutospacing="1" w:line="240" w:lineRule="auto"/>
        <w:rPr>
          <w:rFonts w:ascii="Arial" w:hAnsi="Arial" w:cs="Arial"/>
          <w:color w:val="3C4245"/>
        </w:rPr>
      </w:pPr>
      <w:r>
        <w:rPr>
          <w:rFonts w:ascii="Arial" w:hAnsi="Arial" w:cs="Arial"/>
          <w:color w:val="3C4245"/>
        </w:rPr>
        <w:t xml:space="preserve">использование языка жестов и других средств сенсорного замещения, таких как визуальное восприятие речи (чтение по губам), использование слепоглухими людьми метода </w:t>
      </w:r>
      <w:proofErr w:type="spellStart"/>
      <w:r>
        <w:rPr>
          <w:rFonts w:ascii="Arial" w:hAnsi="Arial" w:cs="Arial"/>
          <w:color w:val="3C4245"/>
        </w:rPr>
        <w:t>тадома</w:t>
      </w:r>
      <w:proofErr w:type="spellEnd"/>
      <w:r>
        <w:rPr>
          <w:rFonts w:ascii="Arial" w:hAnsi="Arial" w:cs="Arial"/>
          <w:color w:val="3C4245"/>
        </w:rPr>
        <w:t xml:space="preserve"> (прикладывание пальцев к губам и щекам говорящего), общение жестами; и  </w:t>
      </w:r>
    </w:p>
    <w:p w:rsidR="00FA65FD" w:rsidRDefault="00FA65FD" w:rsidP="00FA65FD">
      <w:pPr>
        <w:numPr>
          <w:ilvl w:val="1"/>
          <w:numId w:val="15"/>
        </w:numPr>
        <w:spacing w:before="100" w:beforeAutospacing="1" w:after="100" w:afterAutospacing="1" w:line="240" w:lineRule="auto"/>
        <w:rPr>
          <w:rFonts w:ascii="Arial" w:hAnsi="Arial" w:cs="Arial"/>
          <w:color w:val="3C4245"/>
        </w:rPr>
      </w:pPr>
      <w:r>
        <w:rPr>
          <w:rFonts w:ascii="Arial" w:hAnsi="Arial" w:cs="Arial"/>
          <w:color w:val="3C4245"/>
        </w:rPr>
        <w:t>реабилитационная терапия для улучшения навыков восприятия и развития коммуникативных и языковых способностей. </w:t>
      </w:r>
    </w:p>
    <w:p w:rsidR="00FA65FD" w:rsidRDefault="00FA65FD" w:rsidP="00FA65FD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Arial" w:hAnsi="Arial" w:cs="Arial"/>
          <w:color w:val="3C4245"/>
        </w:rPr>
      </w:pPr>
      <w:r>
        <w:rPr>
          <w:rFonts w:ascii="Arial" w:hAnsi="Arial" w:cs="Arial"/>
          <w:color w:val="3C4245"/>
        </w:rPr>
        <w:t xml:space="preserve">Использование </w:t>
      </w:r>
      <w:proofErr w:type="spellStart"/>
      <w:r>
        <w:rPr>
          <w:rFonts w:ascii="Arial" w:hAnsi="Arial" w:cs="Arial"/>
          <w:color w:val="3C4245"/>
        </w:rPr>
        <w:t>ассистивных</w:t>
      </w:r>
      <w:proofErr w:type="spellEnd"/>
      <w:r>
        <w:rPr>
          <w:rFonts w:ascii="Arial" w:hAnsi="Arial" w:cs="Arial"/>
          <w:color w:val="3C4245"/>
        </w:rPr>
        <w:t xml:space="preserve"> слуховых технологий и таких услуг, как частотная модуляция и системы с обратной связью, сигнализаторы, телекоммуникационные устройства, субтитры и перевод на язык жестов, может предоставить людям, страдающим от потери слуха, еще больше возможностей для общения и обучения.</w:t>
      </w:r>
    </w:p>
    <w:sectPr w:rsidR="00FA65FD" w:rsidSect="007B5B19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B72267"/>
    <w:multiLevelType w:val="multilevel"/>
    <w:tmpl w:val="118EE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5BF7F04"/>
    <w:multiLevelType w:val="multilevel"/>
    <w:tmpl w:val="29E21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81C64AC"/>
    <w:multiLevelType w:val="multilevel"/>
    <w:tmpl w:val="B100C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86D08CA"/>
    <w:multiLevelType w:val="multilevel"/>
    <w:tmpl w:val="BCA0E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AD90841"/>
    <w:multiLevelType w:val="multilevel"/>
    <w:tmpl w:val="C79E9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D1C3AEF"/>
    <w:multiLevelType w:val="multilevel"/>
    <w:tmpl w:val="408C8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F063D04"/>
    <w:multiLevelType w:val="multilevel"/>
    <w:tmpl w:val="1C683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0932CA9"/>
    <w:multiLevelType w:val="multilevel"/>
    <w:tmpl w:val="27AAE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42E0959"/>
    <w:multiLevelType w:val="multilevel"/>
    <w:tmpl w:val="9CFA9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B683745"/>
    <w:multiLevelType w:val="multilevel"/>
    <w:tmpl w:val="FE861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7F96D70"/>
    <w:multiLevelType w:val="multilevel"/>
    <w:tmpl w:val="4EF46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958292D"/>
    <w:multiLevelType w:val="multilevel"/>
    <w:tmpl w:val="DB284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6EE461A6"/>
    <w:multiLevelType w:val="multilevel"/>
    <w:tmpl w:val="E2100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6FAC685C"/>
    <w:multiLevelType w:val="multilevel"/>
    <w:tmpl w:val="97E22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A0F659E"/>
    <w:multiLevelType w:val="multilevel"/>
    <w:tmpl w:val="7840A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7D143466"/>
    <w:multiLevelType w:val="multilevel"/>
    <w:tmpl w:val="E9749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11"/>
  </w:num>
  <w:num w:numId="3">
    <w:abstractNumId w:val="1"/>
  </w:num>
  <w:num w:numId="4">
    <w:abstractNumId w:val="2"/>
  </w:num>
  <w:num w:numId="5">
    <w:abstractNumId w:val="12"/>
  </w:num>
  <w:num w:numId="6">
    <w:abstractNumId w:val="6"/>
  </w:num>
  <w:num w:numId="7">
    <w:abstractNumId w:val="0"/>
  </w:num>
  <w:num w:numId="8">
    <w:abstractNumId w:val="7"/>
  </w:num>
  <w:num w:numId="9">
    <w:abstractNumId w:val="10"/>
  </w:num>
  <w:num w:numId="10">
    <w:abstractNumId w:val="14"/>
  </w:num>
  <w:num w:numId="11">
    <w:abstractNumId w:val="15"/>
  </w:num>
  <w:num w:numId="12">
    <w:abstractNumId w:val="3"/>
  </w:num>
  <w:num w:numId="13">
    <w:abstractNumId w:val="9"/>
  </w:num>
  <w:num w:numId="14">
    <w:abstractNumId w:val="8"/>
  </w:num>
  <w:num w:numId="15">
    <w:abstractNumId w:val="13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B19"/>
    <w:rsid w:val="0022427F"/>
    <w:rsid w:val="00424F4F"/>
    <w:rsid w:val="007B5B19"/>
    <w:rsid w:val="009039DF"/>
    <w:rsid w:val="00FA6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9FB4F"/>
  <w15:chartTrackingRefBased/>
  <w15:docId w15:val="{82BA2A05-542D-4307-9563-5092FE13F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A65F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7B5B1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7B5B1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B5B1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B5B1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7B5B19"/>
    <w:rPr>
      <w:b/>
      <w:bCs/>
    </w:rPr>
  </w:style>
  <w:style w:type="paragraph" w:styleId="a4">
    <w:name w:val="Normal (Web)"/>
    <w:basedOn w:val="a"/>
    <w:uiPriority w:val="99"/>
    <w:semiHidden/>
    <w:unhideWhenUsed/>
    <w:rsid w:val="007B5B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A65F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mestamp">
    <w:name w:val="timestamp"/>
    <w:basedOn w:val="a0"/>
    <w:rsid w:val="00FA65FD"/>
  </w:style>
  <w:style w:type="character" w:styleId="a5">
    <w:name w:val="Hyperlink"/>
    <w:basedOn w:val="a0"/>
    <w:uiPriority w:val="99"/>
    <w:semiHidden/>
    <w:unhideWhenUsed/>
    <w:rsid w:val="00FA65F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06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9486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62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411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4" w:color="F5F5F5"/>
                    <w:right w:val="none" w:sz="0" w:space="0" w:color="auto"/>
                  </w:divBdr>
                  <w:divsChild>
                    <w:div w:id="288363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2887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777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134677">
                      <w:marLeft w:val="0"/>
                      <w:marRight w:val="180"/>
                      <w:marTop w:val="90"/>
                      <w:marBottom w:val="90"/>
                      <w:divBdr>
                        <w:top w:val="single" w:sz="12" w:space="0" w:color="008DC9"/>
                        <w:left w:val="single" w:sz="12" w:space="0" w:color="008DC9"/>
                        <w:bottom w:val="single" w:sz="12" w:space="0" w:color="008DC9"/>
                        <w:right w:val="single" w:sz="12" w:space="0" w:color="008DC9"/>
                      </w:divBdr>
                    </w:div>
                    <w:div w:id="434904465">
                      <w:marLeft w:val="0"/>
                      <w:marRight w:val="180"/>
                      <w:marTop w:val="90"/>
                      <w:marBottom w:val="90"/>
                      <w:divBdr>
                        <w:top w:val="single" w:sz="12" w:space="0" w:color="008DC9"/>
                        <w:left w:val="single" w:sz="12" w:space="0" w:color="008DC9"/>
                        <w:bottom w:val="single" w:sz="12" w:space="0" w:color="008DC9"/>
                        <w:right w:val="single" w:sz="12" w:space="0" w:color="008DC9"/>
                      </w:divBdr>
                    </w:div>
                    <w:div w:id="1397246422">
                      <w:marLeft w:val="0"/>
                      <w:marRight w:val="180"/>
                      <w:marTop w:val="90"/>
                      <w:marBottom w:val="90"/>
                      <w:divBdr>
                        <w:top w:val="single" w:sz="12" w:space="0" w:color="008DC9"/>
                        <w:left w:val="single" w:sz="12" w:space="0" w:color="008DC9"/>
                        <w:bottom w:val="single" w:sz="12" w:space="0" w:color="008DC9"/>
                        <w:right w:val="single" w:sz="12" w:space="0" w:color="008DC9"/>
                      </w:divBdr>
                    </w:div>
                    <w:div w:id="919944129">
                      <w:marLeft w:val="0"/>
                      <w:marRight w:val="180"/>
                      <w:marTop w:val="90"/>
                      <w:marBottom w:val="90"/>
                      <w:divBdr>
                        <w:top w:val="single" w:sz="12" w:space="0" w:color="008DC9"/>
                        <w:left w:val="single" w:sz="12" w:space="0" w:color="008DC9"/>
                        <w:bottom w:val="single" w:sz="12" w:space="0" w:color="008DC9"/>
                        <w:right w:val="single" w:sz="12" w:space="0" w:color="008DC9"/>
                      </w:divBdr>
                    </w:div>
                    <w:div w:id="1920947335">
                      <w:marLeft w:val="0"/>
                      <w:marRight w:val="180"/>
                      <w:marTop w:val="90"/>
                      <w:marBottom w:val="90"/>
                      <w:divBdr>
                        <w:top w:val="single" w:sz="12" w:space="0" w:color="008DC9"/>
                        <w:left w:val="single" w:sz="12" w:space="0" w:color="008DC9"/>
                        <w:bottom w:val="single" w:sz="12" w:space="0" w:color="008DC9"/>
                        <w:right w:val="single" w:sz="12" w:space="0" w:color="008DC9"/>
                      </w:divBdr>
                    </w:div>
                  </w:divsChild>
                </w:div>
              </w:divsChild>
            </w:div>
          </w:divsChild>
        </w:div>
        <w:div w:id="1862601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78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991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0" w:color="F5F5F5"/>
                    <w:right w:val="none" w:sz="0" w:space="0" w:color="auto"/>
                  </w:divBdr>
                </w:div>
                <w:div w:id="650714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1110</Words>
  <Characters>6332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Лобова</dc:creator>
  <cp:keywords/>
  <dc:description/>
  <cp:lastModifiedBy>Ольга Лобова</cp:lastModifiedBy>
  <cp:revision>7</cp:revision>
  <dcterms:created xsi:type="dcterms:W3CDTF">2022-03-04T06:28:00Z</dcterms:created>
  <dcterms:modified xsi:type="dcterms:W3CDTF">2022-03-04T07:35:00Z</dcterms:modified>
</cp:coreProperties>
</file>