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1E" w:rsidRDefault="00CE3593">
      <w:r>
        <w:t xml:space="preserve"> </w:t>
      </w:r>
      <w:r w:rsidRPr="00CE3593">
        <w:rPr>
          <w:sz w:val="28"/>
          <w:szCs w:val="28"/>
        </w:rPr>
        <w:t>Б</w:t>
      </w:r>
      <w:r w:rsidR="002C621E" w:rsidRPr="00CE3593">
        <w:rPr>
          <w:sz w:val="28"/>
          <w:szCs w:val="28"/>
        </w:rPr>
        <w:t>ронхиальная</w:t>
      </w:r>
      <w:r w:rsidR="002C621E" w:rsidRPr="00CE3593">
        <w:rPr>
          <w:sz w:val="28"/>
          <w:szCs w:val="28"/>
        </w:rPr>
        <w:t xml:space="preserve"> </w:t>
      </w:r>
      <w:r w:rsidR="002C621E" w:rsidRPr="00CE3593">
        <w:rPr>
          <w:sz w:val="28"/>
          <w:szCs w:val="28"/>
        </w:rPr>
        <w:t>астма</w:t>
      </w:r>
      <w:r w:rsidR="002C621E">
        <w:t xml:space="preserve"> </w:t>
      </w:r>
      <w:r w:rsidR="002C621E">
        <w:t>- э</w:t>
      </w:r>
      <w:r w:rsidR="002C621E" w:rsidRPr="002C621E">
        <w:t xml:space="preserve">то хроническое заболевание, постоянный воспалительный процесс в дыхательных путях. </w:t>
      </w:r>
      <w:r w:rsidR="002C621E">
        <w:t>В</w:t>
      </w:r>
      <w:r w:rsidR="002C621E" w:rsidRPr="002C621E">
        <w:t xml:space="preserve">озникает под влиянием внутренних и внешних факторов. </w:t>
      </w:r>
    </w:p>
    <w:p w:rsidR="00CE3593" w:rsidRDefault="002C621E">
      <w:r w:rsidRPr="002C621E">
        <w:t>Внешние факторы – это аллергены, инфекция, метеорологические факторы, физические перегрузки, механические раздражители. Самая распространенная форма – аллергия на пыль. К внутренним факторам относятся дефекты эндокринной, иммунной систем, нарушение чувствительности</w:t>
      </w:r>
    </w:p>
    <w:p w:rsidR="00CE3593" w:rsidRDefault="00CE3593"/>
    <w:p w:rsidR="002C621E" w:rsidRDefault="00CE3593">
      <w:bookmarkStart w:id="0" w:name="_GoBack"/>
      <w:bookmarkEnd w:id="0"/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 wp14:anchorId="541E1D20" wp14:editId="2250318A">
            <wp:extent cx="5392764" cy="4079875"/>
            <wp:effectExtent l="0" t="0" r="0" b="0"/>
            <wp:docPr id="2" name="preview-image" descr="http://medhist.ru/wp-content/uploads/2011/10/asthma_causes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edhist.ru/wp-content/uploads/2011/10/asthma_causes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59" cy="411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21E" w:rsidRPr="00CE3593" w:rsidRDefault="002C621E" w:rsidP="002C621E">
      <w:pPr>
        <w:rPr>
          <w:sz w:val="24"/>
          <w:szCs w:val="24"/>
        </w:rPr>
      </w:pPr>
      <w:r w:rsidRPr="00CE3593">
        <w:rPr>
          <w:b/>
          <w:bCs/>
          <w:color w:val="FF0000"/>
          <w:sz w:val="24"/>
          <w:szCs w:val="24"/>
        </w:rPr>
        <w:t>Главные рекомендации в профилактике бронхиальной астмы</w:t>
      </w:r>
    </w:p>
    <w:p w:rsidR="002C621E" w:rsidRPr="002C621E" w:rsidRDefault="002C621E" w:rsidP="002C621E">
      <w:r w:rsidRPr="002C621E">
        <w:t>Для профилактики бронхиальной астмы необходимо соблюдение следующих рекомендаций:</w:t>
      </w:r>
    </w:p>
    <w:p w:rsidR="002C621E" w:rsidRPr="002C621E" w:rsidRDefault="002C621E" w:rsidP="002C621E">
      <w:r w:rsidRPr="002C621E">
        <w:rPr>
          <w:bCs/>
        </w:rPr>
        <w:t>1.</w:t>
      </w:r>
      <w:r>
        <w:rPr>
          <w:b/>
          <w:bCs/>
        </w:rPr>
        <w:t xml:space="preserve"> </w:t>
      </w:r>
      <w:r>
        <w:t>П</w:t>
      </w:r>
      <w:r w:rsidRPr="002C621E">
        <w:t>рогулки на свежем воздухе не менее 2 часов в день;</w:t>
      </w:r>
    </w:p>
    <w:p w:rsidR="002C621E" w:rsidRPr="002C621E" w:rsidRDefault="002C621E" w:rsidP="002C621E">
      <w:r w:rsidRPr="002C621E">
        <w:rPr>
          <w:bCs/>
        </w:rPr>
        <w:t>2.</w:t>
      </w:r>
      <w:r>
        <w:rPr>
          <w:bCs/>
        </w:rPr>
        <w:t xml:space="preserve"> </w:t>
      </w:r>
      <w:r>
        <w:t>И</w:t>
      </w:r>
      <w:r w:rsidRPr="002C621E">
        <w:t>сключение контактов с аллергеном (например, домашними животными, табачным дымом, резкими запахами);</w:t>
      </w:r>
    </w:p>
    <w:p w:rsidR="002C621E" w:rsidRPr="002C621E" w:rsidRDefault="002C621E" w:rsidP="002C621E">
      <w:r w:rsidRPr="002C621E">
        <w:rPr>
          <w:bCs/>
        </w:rPr>
        <w:t>3.</w:t>
      </w:r>
      <w:r>
        <w:rPr>
          <w:bCs/>
        </w:rPr>
        <w:t xml:space="preserve"> </w:t>
      </w:r>
      <w:r>
        <w:t>П</w:t>
      </w:r>
      <w:r w:rsidRPr="002C621E">
        <w:t>рофилактика хронических инфекций верхних дыхательных путей (закаливание, курсы иммуномодулирующих препаратов, в случае отсутствия аллергии к ним, и другие методы);</w:t>
      </w:r>
    </w:p>
    <w:p w:rsidR="002C621E" w:rsidRPr="002C621E" w:rsidRDefault="002C621E" w:rsidP="002C621E">
      <w:r w:rsidRPr="002C621E">
        <w:rPr>
          <w:bCs/>
        </w:rPr>
        <w:t>4.</w:t>
      </w:r>
      <w:r>
        <w:rPr>
          <w:bCs/>
        </w:rPr>
        <w:t xml:space="preserve"> </w:t>
      </w:r>
      <w:r>
        <w:t>У</w:t>
      </w:r>
      <w:r w:rsidRPr="002C621E">
        <w:t xml:space="preserve">потребление </w:t>
      </w:r>
      <w:proofErr w:type="spellStart"/>
      <w:r w:rsidRPr="002C621E">
        <w:t>гипоаллергенных</w:t>
      </w:r>
      <w:proofErr w:type="spellEnd"/>
      <w:r w:rsidRPr="002C621E">
        <w:t xml:space="preserve"> продуктов для профилактики </w:t>
      </w:r>
      <w:proofErr w:type="gramStart"/>
      <w:r w:rsidRPr="002C621E">
        <w:t xml:space="preserve">бронхиальной </w:t>
      </w:r>
      <w:r>
        <w:t xml:space="preserve"> </w:t>
      </w:r>
      <w:r w:rsidRPr="002C621E">
        <w:t>астмы</w:t>
      </w:r>
      <w:proofErr w:type="gramEnd"/>
      <w:r w:rsidRPr="002C621E">
        <w:t xml:space="preserve"> ;</w:t>
      </w:r>
    </w:p>
    <w:p w:rsidR="002C621E" w:rsidRPr="002C621E" w:rsidRDefault="002C621E" w:rsidP="002C621E">
      <w:r w:rsidRPr="002C621E">
        <w:rPr>
          <w:bCs/>
        </w:rPr>
        <w:t>5.</w:t>
      </w:r>
      <w:r>
        <w:rPr>
          <w:bCs/>
        </w:rPr>
        <w:t xml:space="preserve"> </w:t>
      </w:r>
      <w:r>
        <w:t>П</w:t>
      </w:r>
      <w:r w:rsidRPr="002C621E">
        <w:t>ри невозможности исключения контакта с аллергеном (например, аллергия на пыльцу, пух тополя) показаны сезонные курсы противоаллергических препаратов (препарат, дозировка и длительность курса определяется индивидуально лечащим врачом);</w:t>
      </w:r>
    </w:p>
    <w:p w:rsidR="002C621E" w:rsidRPr="002C621E" w:rsidRDefault="002C621E" w:rsidP="002C621E">
      <w:r w:rsidRPr="002C621E">
        <w:rPr>
          <w:bCs/>
        </w:rPr>
        <w:t>6.</w:t>
      </w:r>
      <w:r>
        <w:rPr>
          <w:bCs/>
        </w:rPr>
        <w:t xml:space="preserve"> </w:t>
      </w:r>
      <w:r>
        <w:t>О</w:t>
      </w:r>
      <w:r w:rsidRPr="002C621E">
        <w:t>бязательный отказ от курения для профилактики бронхиальной астмы (в том числе и от пассивного);</w:t>
      </w:r>
    </w:p>
    <w:p w:rsidR="002C621E" w:rsidRPr="002C621E" w:rsidRDefault="002C621E" w:rsidP="002C621E">
      <w:r w:rsidRPr="002C621E">
        <w:rPr>
          <w:bCs/>
        </w:rPr>
        <w:lastRenderedPageBreak/>
        <w:t>7.</w:t>
      </w:r>
      <w:r>
        <w:rPr>
          <w:bCs/>
        </w:rPr>
        <w:t xml:space="preserve"> </w:t>
      </w:r>
      <w:r>
        <w:t>К</w:t>
      </w:r>
      <w:r w:rsidRPr="002C621E">
        <w:t>урсы лечебной физкультуры, возможно - занятия спортом (если физическая нагрузка не провоцирует приступы заболевания);</w:t>
      </w:r>
    </w:p>
    <w:p w:rsidR="002C621E" w:rsidRPr="002C621E" w:rsidRDefault="002C621E" w:rsidP="002C621E">
      <w:r w:rsidRPr="002C621E">
        <w:rPr>
          <w:bCs/>
        </w:rPr>
        <w:t>8.</w:t>
      </w:r>
      <w:r>
        <w:rPr>
          <w:bCs/>
        </w:rPr>
        <w:t xml:space="preserve"> </w:t>
      </w:r>
      <w:r>
        <w:t>П</w:t>
      </w:r>
      <w:r w:rsidRPr="002C621E">
        <w:t>о необходимости может быть показано рациональное трудоустройство (при наличии профессиональных вредностей), перемена места жительства (если больной проживает в старом сыром доме, на первом этаже).</w:t>
      </w:r>
    </w:p>
    <w:p w:rsidR="002C621E" w:rsidRPr="00CE3593" w:rsidRDefault="002C621E" w:rsidP="002C621E">
      <w:pPr>
        <w:rPr>
          <w:color w:val="FF0000"/>
          <w:sz w:val="24"/>
          <w:szCs w:val="24"/>
        </w:rPr>
      </w:pPr>
      <w:r w:rsidRPr="00CE3593">
        <w:rPr>
          <w:b/>
          <w:bCs/>
          <w:color w:val="FF0000"/>
          <w:sz w:val="24"/>
          <w:szCs w:val="24"/>
        </w:rPr>
        <w:t>Профилактика бронхиальной астмы в помещении, в котором проживает больной, должна включать:</w:t>
      </w:r>
    </w:p>
    <w:p w:rsidR="002C621E" w:rsidRPr="002C621E" w:rsidRDefault="002C621E" w:rsidP="002C621E">
      <w:r w:rsidRPr="002C621E">
        <w:rPr>
          <w:bCs/>
        </w:rPr>
        <w:t>1.</w:t>
      </w:r>
      <w:r>
        <w:rPr>
          <w:b/>
          <w:bCs/>
        </w:rPr>
        <w:t xml:space="preserve"> </w:t>
      </w:r>
      <w:r>
        <w:t>Ч</w:t>
      </w:r>
      <w:r w:rsidRPr="002C621E">
        <w:t>астая влажная уборка (не реже чем 2 раза в неделю);</w:t>
      </w:r>
    </w:p>
    <w:p w:rsidR="002C621E" w:rsidRPr="002C621E" w:rsidRDefault="002C621E" w:rsidP="002C621E">
      <w:r w:rsidRPr="002C621E">
        <w:rPr>
          <w:bCs/>
        </w:rPr>
        <w:t>2.</w:t>
      </w:r>
      <w:r>
        <w:rPr>
          <w:b/>
          <w:bCs/>
        </w:rPr>
        <w:t xml:space="preserve"> </w:t>
      </w:r>
      <w:r>
        <w:t>Д</w:t>
      </w:r>
      <w:r w:rsidRPr="002C621E">
        <w:t>ля профилактики бронхиальной астмы желательно отсутствие мягкой мебели, ковров, растений;</w:t>
      </w:r>
    </w:p>
    <w:p w:rsidR="002C621E" w:rsidRPr="002C621E" w:rsidRDefault="002C621E" w:rsidP="002C621E">
      <w:r w:rsidRPr="002C621E">
        <w:rPr>
          <w:bCs/>
        </w:rPr>
        <w:t>3.</w:t>
      </w:r>
      <w:r>
        <w:rPr>
          <w:b/>
          <w:bCs/>
        </w:rPr>
        <w:t xml:space="preserve"> </w:t>
      </w:r>
      <w:r>
        <w:t>П</w:t>
      </w:r>
      <w:r w:rsidRPr="002C621E">
        <w:t>остельное белье должно стираться не реже 1 раза в неделю при температуре 60º</w:t>
      </w:r>
      <w:proofErr w:type="gramStart"/>
      <w:r>
        <w:t xml:space="preserve">С  </w:t>
      </w:r>
      <w:r w:rsidRPr="002C621E">
        <w:t>хозяйственным</w:t>
      </w:r>
      <w:proofErr w:type="gramEnd"/>
      <w:r w:rsidRPr="002C621E">
        <w:t xml:space="preserve"> мылом;</w:t>
      </w:r>
    </w:p>
    <w:p w:rsidR="002C621E" w:rsidRPr="002C621E" w:rsidRDefault="002C621E" w:rsidP="002C621E">
      <w:r w:rsidRPr="002C621E">
        <w:rPr>
          <w:bCs/>
        </w:rPr>
        <w:t>4</w:t>
      </w:r>
      <w:r w:rsidRPr="002C621E">
        <w:rPr>
          <w:b/>
          <w:bCs/>
        </w:rPr>
        <w:t>.</w:t>
      </w:r>
      <w:r>
        <w:t xml:space="preserve"> С</w:t>
      </w:r>
      <w:r w:rsidRPr="002C621E">
        <w:t>пециальные пыленепроницаемые чехлы для матрацев, одеял и подушек для профилактики бронхиальной астмы;</w:t>
      </w:r>
    </w:p>
    <w:p w:rsidR="002C621E" w:rsidRPr="002C621E" w:rsidRDefault="002C621E" w:rsidP="002C621E">
      <w:r w:rsidRPr="002C621E">
        <w:rPr>
          <w:bCs/>
        </w:rPr>
        <w:t>5.</w:t>
      </w:r>
      <w:r>
        <w:rPr>
          <w:b/>
          <w:bCs/>
        </w:rPr>
        <w:t xml:space="preserve"> </w:t>
      </w:r>
      <w:r w:rsidRPr="002C621E">
        <w:rPr>
          <w:bCs/>
        </w:rPr>
        <w:t>П</w:t>
      </w:r>
      <w:r w:rsidRPr="002C621E">
        <w:t>одушки, одеяла не должны быть перьевыми, из пуха или шерсти, лучше использование синтетических материалов;</w:t>
      </w:r>
    </w:p>
    <w:p w:rsidR="002C621E" w:rsidRPr="002C621E" w:rsidRDefault="002C621E" w:rsidP="002C621E">
      <w:r w:rsidRPr="002C621E">
        <w:rPr>
          <w:bCs/>
        </w:rPr>
        <w:t>6.</w:t>
      </w:r>
      <w:r>
        <w:rPr>
          <w:b/>
          <w:bCs/>
        </w:rPr>
        <w:t xml:space="preserve"> </w:t>
      </w:r>
      <w:r>
        <w:t>Н</w:t>
      </w:r>
      <w:r w:rsidRPr="002C621E">
        <w:t>е должно быть домашних животных;</w:t>
      </w:r>
    </w:p>
    <w:p w:rsidR="002C621E" w:rsidRDefault="002C621E" w:rsidP="002C621E">
      <w:r w:rsidRPr="002C621E">
        <w:rPr>
          <w:bCs/>
        </w:rPr>
        <w:t>7.</w:t>
      </w:r>
      <w:r>
        <w:rPr>
          <w:b/>
          <w:bCs/>
        </w:rPr>
        <w:t xml:space="preserve"> </w:t>
      </w:r>
      <w:r>
        <w:t>Д</w:t>
      </w:r>
      <w:r w:rsidRPr="002C621E">
        <w:t>ля профилактики бронхиальной астмы периодически проводить борьбу с домашними насекомыми (тараканами и другими), а если дом загородный, то и с грызунами.</w:t>
      </w:r>
      <w:r w:rsidRPr="002C621E"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t xml:space="preserve"> </w:t>
      </w:r>
    </w:p>
    <w:p w:rsidR="002C621E" w:rsidRDefault="002C621E" w:rsidP="002C621E"/>
    <w:p w:rsidR="00B166CE" w:rsidRPr="002C621E" w:rsidRDefault="002C621E" w:rsidP="002C621E">
      <w:pPr>
        <w:tabs>
          <w:tab w:val="left" w:pos="1924"/>
        </w:tabs>
      </w:pPr>
      <w:r>
        <w:tab/>
      </w:r>
    </w:p>
    <w:sectPr w:rsidR="00B166CE" w:rsidRPr="002C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1E"/>
    <w:rsid w:val="002C621E"/>
    <w:rsid w:val="00B166CE"/>
    <w:rsid w:val="00C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89769-9589-40CF-8A3C-B8208711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979">
              <w:marLeft w:val="240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2745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180047253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99275352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78179514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2069645213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2099324961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479425365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84621651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2137947085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78593454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329214493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74789442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638337681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389232177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727604928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96244">
              <w:marLeft w:val="240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9187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580797193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16197096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522670124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95355797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032069982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509633245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015620790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517769106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933122816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499004486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35027251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51077569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1144273918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  <w:div w:id="705955978">
                          <w:marLeft w:val="150"/>
                          <w:marRight w:val="75"/>
                          <w:marTop w:val="0"/>
                          <w:marBottom w:val="30"/>
                          <w:divBdr>
                            <w:top w:val="single" w:sz="6" w:space="0" w:color="86114F"/>
                            <w:left w:val="single" w:sz="6" w:space="2" w:color="86114F"/>
                            <w:bottom w:val="single" w:sz="6" w:space="0" w:color="86114F"/>
                            <w:right w:val="single" w:sz="6" w:space="2" w:color="86114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edhist.ru/2011/10/03/predstavleniya-o-patogeneze-bronxialnoj-ast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2016-04-21T11:21:00Z</dcterms:created>
  <dcterms:modified xsi:type="dcterms:W3CDTF">2016-04-21T11:42:00Z</dcterms:modified>
</cp:coreProperties>
</file>